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F36" w:rsidRDefault="00F00F36" w:rsidP="00486D3C">
      <w:pPr>
        <w:spacing w:after="120" w:line="276" w:lineRule="auto"/>
        <w:jc w:val="center"/>
        <w:rPr>
          <w:rFonts w:ascii="Times New Roman" w:hAnsi="Times New Roman" w:cs="Times New Roman"/>
          <w:b/>
          <w:sz w:val="24"/>
          <w:szCs w:val="24"/>
        </w:rPr>
      </w:pPr>
      <w:r w:rsidRPr="001D10DA">
        <w:rPr>
          <w:rFonts w:ascii="Times New Roman" w:hAnsi="Times New Roman" w:cs="Times New Roman"/>
          <w:b/>
          <w:sz w:val="24"/>
          <w:szCs w:val="24"/>
        </w:rPr>
        <w:t>RELACION</w:t>
      </w:r>
    </w:p>
    <w:p w:rsidR="00486D3C" w:rsidRDefault="00F00F36" w:rsidP="00F00F36">
      <w:pPr>
        <w:spacing w:after="120" w:line="276" w:lineRule="auto"/>
        <w:jc w:val="center"/>
        <w:rPr>
          <w:rFonts w:ascii="Times New Roman" w:hAnsi="Times New Roman" w:cs="Times New Roman"/>
          <w:b/>
          <w:sz w:val="24"/>
          <w:szCs w:val="24"/>
          <w:lang w:val="sq-AL"/>
        </w:rPr>
      </w:pPr>
      <w:r w:rsidRPr="001D10DA">
        <w:rPr>
          <w:rFonts w:ascii="Times New Roman" w:hAnsi="Times New Roman" w:cs="Times New Roman"/>
          <w:b/>
          <w:sz w:val="24"/>
          <w:szCs w:val="24"/>
        </w:rPr>
        <w:t>PËR</w:t>
      </w:r>
      <w:r>
        <w:rPr>
          <w:rFonts w:ascii="Times New Roman" w:hAnsi="Times New Roman" w:cs="Times New Roman"/>
          <w:b/>
          <w:sz w:val="24"/>
          <w:szCs w:val="24"/>
        </w:rPr>
        <w:t xml:space="preserve"> </w:t>
      </w:r>
    </w:p>
    <w:p w:rsidR="00F00F36" w:rsidRPr="00B90F75" w:rsidRDefault="00486D3C" w:rsidP="00F00F36">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lang w:val="sq-AL"/>
        </w:rPr>
        <w:t>“RREGULLOREN TIP T</w:t>
      </w:r>
      <w:r w:rsidR="006721E1">
        <w:rPr>
          <w:rFonts w:ascii="Times New Roman" w:hAnsi="Times New Roman" w:cs="Times New Roman"/>
          <w:b/>
          <w:sz w:val="24"/>
          <w:szCs w:val="24"/>
          <w:lang w:val="sq-AL"/>
        </w:rPr>
        <w:t>Ë</w:t>
      </w:r>
      <w:r>
        <w:rPr>
          <w:rFonts w:ascii="Times New Roman" w:hAnsi="Times New Roman" w:cs="Times New Roman"/>
          <w:b/>
          <w:sz w:val="24"/>
          <w:szCs w:val="24"/>
          <w:lang w:val="sq-AL"/>
        </w:rPr>
        <w:t xml:space="preserve"> ADMINISTRIMIT T</w:t>
      </w:r>
      <w:r w:rsidR="006721E1">
        <w:rPr>
          <w:rFonts w:ascii="Times New Roman" w:hAnsi="Times New Roman" w:cs="Times New Roman"/>
          <w:b/>
          <w:sz w:val="24"/>
          <w:szCs w:val="24"/>
          <w:lang w:val="sq-AL"/>
        </w:rPr>
        <w:t>Ë</w:t>
      </w:r>
      <w:r>
        <w:rPr>
          <w:rFonts w:ascii="Times New Roman" w:hAnsi="Times New Roman" w:cs="Times New Roman"/>
          <w:b/>
          <w:sz w:val="24"/>
          <w:szCs w:val="24"/>
          <w:lang w:val="sq-AL"/>
        </w:rPr>
        <w:t xml:space="preserve"> BANESAVE DHE ND</w:t>
      </w:r>
      <w:r w:rsidR="006721E1">
        <w:rPr>
          <w:rFonts w:ascii="Times New Roman" w:hAnsi="Times New Roman" w:cs="Times New Roman"/>
          <w:b/>
          <w:sz w:val="24"/>
          <w:szCs w:val="24"/>
          <w:lang w:val="sq-AL"/>
        </w:rPr>
        <w:t>Ë</w:t>
      </w:r>
      <w:r>
        <w:rPr>
          <w:rFonts w:ascii="Times New Roman" w:hAnsi="Times New Roman" w:cs="Times New Roman"/>
          <w:b/>
          <w:sz w:val="24"/>
          <w:szCs w:val="24"/>
          <w:lang w:val="sq-AL"/>
        </w:rPr>
        <w:t>RTESAVE”</w:t>
      </w:r>
    </w:p>
    <w:p w:rsidR="00486D3C" w:rsidRDefault="00486D3C" w:rsidP="00486D3C">
      <w:pPr>
        <w:spacing w:before="200" w:after="0" w:line="276" w:lineRule="auto"/>
        <w:jc w:val="both"/>
        <w:rPr>
          <w:rFonts w:ascii="Times New Roman" w:hAnsi="Times New Roman" w:cs="Times New Roman"/>
          <w:b/>
          <w:bCs/>
          <w:sz w:val="24"/>
          <w:szCs w:val="24"/>
        </w:rPr>
      </w:pPr>
    </w:p>
    <w:p w:rsidR="00B36F88" w:rsidRPr="00B36F88" w:rsidRDefault="00486D3C" w:rsidP="00486D3C">
      <w:pPr>
        <w:spacing w:before="200" w:after="0" w:line="360" w:lineRule="auto"/>
        <w:jc w:val="both"/>
        <w:rPr>
          <w:rFonts w:ascii="Times New Roman" w:hAnsi="Times New Roman" w:cs="Times New Roman"/>
          <w:b/>
          <w:color w:val="000000"/>
          <w:sz w:val="24"/>
          <w:szCs w:val="24"/>
        </w:rPr>
      </w:pPr>
      <w:r>
        <w:rPr>
          <w:rFonts w:ascii="Times New Roman" w:hAnsi="Times New Roman" w:cs="Times New Roman"/>
          <w:b/>
          <w:bCs/>
          <w:sz w:val="24"/>
          <w:szCs w:val="24"/>
        </w:rPr>
        <w:t xml:space="preserve">I. </w:t>
      </w:r>
      <w:r w:rsidR="00F00F36" w:rsidRPr="00556A64">
        <w:rPr>
          <w:rFonts w:ascii="Times New Roman" w:hAnsi="Times New Roman" w:cs="Times New Roman"/>
          <w:b/>
          <w:sz w:val="24"/>
          <w:szCs w:val="24"/>
        </w:rPr>
        <w:t>QËLLIMI I PROJEKT</w:t>
      </w:r>
      <w:r>
        <w:rPr>
          <w:rFonts w:ascii="Times New Roman" w:hAnsi="Times New Roman" w:cs="Times New Roman"/>
          <w:b/>
          <w:sz w:val="24"/>
          <w:szCs w:val="24"/>
        </w:rPr>
        <w:t xml:space="preserve">AKTIT </w:t>
      </w:r>
      <w:r w:rsidR="00F00F36" w:rsidRPr="00556A64">
        <w:rPr>
          <w:rFonts w:ascii="Times New Roman" w:hAnsi="Times New Roman" w:cs="Times New Roman"/>
          <w:b/>
          <w:sz w:val="24"/>
          <w:szCs w:val="24"/>
        </w:rPr>
        <w:t>DHE OBJEKTIVAT QË SYNOHEN TË ARRIHEN</w:t>
      </w:r>
    </w:p>
    <w:p w:rsidR="00B36F88" w:rsidRPr="00B36F88" w:rsidRDefault="00B36F88" w:rsidP="00B36F88">
      <w:pPr>
        <w:spacing w:line="360" w:lineRule="auto"/>
        <w:jc w:val="both"/>
        <w:rPr>
          <w:rFonts w:ascii="Times New Roman" w:hAnsi="Times New Roman" w:cs="Times New Roman"/>
          <w:sz w:val="24"/>
          <w:szCs w:val="24"/>
        </w:rPr>
      </w:pPr>
      <w:r w:rsidRPr="00B36F88">
        <w:rPr>
          <w:rFonts w:ascii="Times New Roman" w:hAnsi="Times New Roman" w:cs="Times New Roman"/>
          <w:sz w:val="24"/>
          <w:szCs w:val="24"/>
        </w:rPr>
        <w:t>Kjo projektrregullore ka për qëllim rregullimin e mënyrës së organizimit dhe funksionimit të bashkëpronësisë në banesa dhe nd</w:t>
      </w:r>
      <w:r w:rsidR="001674E4">
        <w:rPr>
          <w:rFonts w:ascii="Times New Roman" w:hAnsi="Times New Roman" w:cs="Times New Roman"/>
          <w:sz w:val="24"/>
          <w:szCs w:val="24"/>
        </w:rPr>
        <w:t>ë</w:t>
      </w:r>
      <w:r w:rsidRPr="00B36F88">
        <w:rPr>
          <w:rFonts w:ascii="Times New Roman" w:hAnsi="Times New Roman" w:cs="Times New Roman"/>
          <w:sz w:val="24"/>
          <w:szCs w:val="24"/>
        </w:rPr>
        <w:t>rtesa, nëpërmjet përcaktimit të rregullave të detyrueshme për administrimin, mirëmbajtjen, ruajtjen dhe përdorimin e pjesëve dhe elementeve të përbashkëta, si dhe për ushtrimin e kompetencave të organeve të bashkëpronësisë dhe të administratorit.</w:t>
      </w:r>
    </w:p>
    <w:p w:rsidR="00B36F88" w:rsidRPr="00B36F88" w:rsidRDefault="00C270C8" w:rsidP="00B36F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Ajo </w:t>
      </w:r>
      <w:r w:rsidR="00B36F88" w:rsidRPr="00B36F88">
        <w:rPr>
          <w:rFonts w:ascii="Times New Roman" w:hAnsi="Times New Roman" w:cs="Times New Roman"/>
          <w:sz w:val="24"/>
          <w:szCs w:val="24"/>
        </w:rPr>
        <w:t>synon të garantojë zbatimin e parimeve të ligjshmërisë, transparencës, barazisë së bashkëpronarëve, proporcionalitetit në përballimin e detyrimeve financiare dhe llogaridhënies në administrimin e pasurisë së përbashkët.</w:t>
      </w:r>
    </w:p>
    <w:p w:rsidR="00B36F88" w:rsidRPr="00B36F88" w:rsidRDefault="00B36F88" w:rsidP="00B36F88">
      <w:pPr>
        <w:spacing w:line="360" w:lineRule="auto"/>
        <w:jc w:val="both"/>
        <w:rPr>
          <w:rFonts w:ascii="Times New Roman" w:hAnsi="Times New Roman" w:cs="Times New Roman"/>
          <w:sz w:val="24"/>
          <w:szCs w:val="24"/>
        </w:rPr>
      </w:pPr>
      <w:r w:rsidRPr="00B36F88">
        <w:rPr>
          <w:rFonts w:ascii="Times New Roman" w:hAnsi="Times New Roman" w:cs="Times New Roman"/>
          <w:sz w:val="24"/>
          <w:szCs w:val="24"/>
        </w:rPr>
        <w:t>Objektivat e saj janë:</w:t>
      </w:r>
    </w:p>
    <w:p w:rsidR="001674E4" w:rsidRDefault="00B36F88" w:rsidP="00C270C8">
      <w:pPr>
        <w:spacing w:after="0" w:line="360" w:lineRule="auto"/>
        <w:jc w:val="both"/>
        <w:rPr>
          <w:rFonts w:ascii="Times New Roman" w:hAnsi="Times New Roman" w:cs="Times New Roman"/>
          <w:sz w:val="24"/>
          <w:szCs w:val="24"/>
        </w:rPr>
      </w:pPr>
      <w:r w:rsidRPr="00B36F88">
        <w:rPr>
          <w:rFonts w:ascii="Times New Roman" w:hAnsi="Times New Roman" w:cs="Times New Roman"/>
          <w:sz w:val="24"/>
          <w:szCs w:val="24"/>
        </w:rPr>
        <w:t>a) të unifikojë standardet e a</w:t>
      </w:r>
      <w:r>
        <w:rPr>
          <w:rFonts w:ascii="Times New Roman" w:hAnsi="Times New Roman" w:cs="Times New Roman"/>
          <w:sz w:val="24"/>
          <w:szCs w:val="24"/>
        </w:rPr>
        <w:t>dministrimit të bashkëpronësisë;</w:t>
      </w:r>
    </w:p>
    <w:p w:rsidR="00B36F88" w:rsidRPr="00B36F88" w:rsidRDefault="00B36F88" w:rsidP="00C270C8">
      <w:pPr>
        <w:spacing w:after="0" w:line="360" w:lineRule="auto"/>
        <w:jc w:val="both"/>
        <w:rPr>
          <w:rFonts w:ascii="Times New Roman" w:hAnsi="Times New Roman" w:cs="Times New Roman"/>
          <w:sz w:val="24"/>
          <w:szCs w:val="24"/>
        </w:rPr>
      </w:pPr>
      <w:r w:rsidRPr="00B36F88">
        <w:rPr>
          <w:rFonts w:ascii="Times New Roman" w:hAnsi="Times New Roman" w:cs="Times New Roman"/>
          <w:sz w:val="24"/>
          <w:szCs w:val="24"/>
        </w:rPr>
        <w:t>b) të përcaktojë qartë të drejtat dhe detyrimet e bashkëpronarëve, të asamblesë s</w:t>
      </w:r>
      <w:r>
        <w:rPr>
          <w:rFonts w:ascii="Times New Roman" w:hAnsi="Times New Roman" w:cs="Times New Roman"/>
          <w:sz w:val="24"/>
          <w:szCs w:val="24"/>
        </w:rPr>
        <w:t xml:space="preserve">ë bashkëpronarëve, të kryesisë </w:t>
      </w:r>
      <w:r w:rsidRPr="00B36F88">
        <w:rPr>
          <w:rFonts w:ascii="Times New Roman" w:hAnsi="Times New Roman" w:cs="Times New Roman"/>
          <w:sz w:val="24"/>
          <w:szCs w:val="24"/>
        </w:rPr>
        <w:t>dhe të administratorit;</w:t>
      </w:r>
    </w:p>
    <w:p w:rsidR="00B36F88" w:rsidRPr="00B36F88" w:rsidRDefault="00B36F88" w:rsidP="00C270C8">
      <w:pPr>
        <w:spacing w:after="0" w:line="360" w:lineRule="auto"/>
        <w:jc w:val="both"/>
        <w:rPr>
          <w:rFonts w:ascii="Times New Roman" w:hAnsi="Times New Roman" w:cs="Times New Roman"/>
          <w:sz w:val="24"/>
          <w:szCs w:val="24"/>
        </w:rPr>
      </w:pPr>
      <w:r w:rsidRPr="00B36F88">
        <w:rPr>
          <w:rFonts w:ascii="Times New Roman" w:hAnsi="Times New Roman" w:cs="Times New Roman"/>
          <w:sz w:val="24"/>
          <w:szCs w:val="24"/>
        </w:rPr>
        <w:t>c) të sigurojë mirëmbajtjen e rregullt dhe ruajtjen e vlerës së ndërtesës dhe të pjesëve të përbashkëta;</w:t>
      </w:r>
    </w:p>
    <w:p w:rsidR="00B36F88" w:rsidRPr="00B36F88" w:rsidRDefault="00B36F88" w:rsidP="00C270C8">
      <w:pPr>
        <w:spacing w:after="0" w:line="360" w:lineRule="auto"/>
        <w:jc w:val="both"/>
        <w:rPr>
          <w:rFonts w:ascii="Times New Roman" w:hAnsi="Times New Roman" w:cs="Times New Roman"/>
          <w:sz w:val="24"/>
          <w:szCs w:val="24"/>
        </w:rPr>
      </w:pPr>
      <w:r w:rsidRPr="00B36F88">
        <w:rPr>
          <w:rFonts w:ascii="Times New Roman" w:hAnsi="Times New Roman" w:cs="Times New Roman"/>
          <w:sz w:val="24"/>
          <w:szCs w:val="24"/>
        </w:rPr>
        <w:t>ç) të rregullojë procedurat e vendimmarrjes dhe administrimit financiar të bashkëpronësisë;</w:t>
      </w:r>
    </w:p>
    <w:p w:rsidR="00EE1F91" w:rsidRPr="003D6EF8" w:rsidRDefault="00B36F88" w:rsidP="003D6EF8">
      <w:pPr>
        <w:spacing w:after="0" w:line="360" w:lineRule="auto"/>
        <w:jc w:val="both"/>
        <w:rPr>
          <w:rFonts w:ascii="Times New Roman" w:hAnsi="Times New Roman" w:cs="Times New Roman"/>
          <w:sz w:val="24"/>
          <w:szCs w:val="24"/>
        </w:rPr>
      </w:pPr>
      <w:r w:rsidRPr="00B36F88">
        <w:rPr>
          <w:rFonts w:ascii="Times New Roman" w:hAnsi="Times New Roman" w:cs="Times New Roman"/>
          <w:sz w:val="24"/>
          <w:szCs w:val="24"/>
        </w:rPr>
        <w:t>d) të parandalojë dhe të adresojë mosmarrëveshjet ndërmjet bashkëpronarëve në përputhje me legjislacionin në fuqi.</w:t>
      </w:r>
    </w:p>
    <w:p w:rsidR="00F00F36" w:rsidRPr="004E13CB" w:rsidRDefault="00F00F36" w:rsidP="00486D3C">
      <w:pPr>
        <w:spacing w:before="200" w:after="0" w:line="360" w:lineRule="auto"/>
        <w:jc w:val="both"/>
        <w:rPr>
          <w:rFonts w:ascii="Times New Roman" w:hAnsi="Times New Roman" w:cs="Times New Roman"/>
          <w:b/>
          <w:bCs/>
          <w:sz w:val="24"/>
          <w:szCs w:val="24"/>
        </w:rPr>
      </w:pPr>
      <w:r w:rsidRPr="004E13CB">
        <w:rPr>
          <w:rFonts w:ascii="Times New Roman" w:hAnsi="Times New Roman" w:cs="Times New Roman"/>
          <w:b/>
          <w:bCs/>
          <w:sz w:val="24"/>
          <w:szCs w:val="24"/>
        </w:rPr>
        <w:t>II. VLERËSIMI I PROJEKTAKTIT NË RAPORT ME PROGRAMIN POLITIK TË KËSHILLIT TË MINISTRAVE, ME PROGRAMIN ANALITIK TË AKTEVE DHE DOKUMENTE TË TJERA POLITIKE</w:t>
      </w:r>
    </w:p>
    <w:p w:rsidR="00F00F36" w:rsidRPr="003D6EF8" w:rsidRDefault="003D6EF8" w:rsidP="00350003">
      <w:pPr>
        <w:spacing w:before="200" w:after="0" w:line="360" w:lineRule="auto"/>
        <w:jc w:val="both"/>
        <w:rPr>
          <w:rFonts w:ascii="Times New Roman" w:hAnsi="Times New Roman" w:cs="Times New Roman"/>
          <w:color w:val="000000" w:themeColor="text1"/>
          <w:sz w:val="24"/>
          <w:szCs w:val="24"/>
        </w:rPr>
      </w:pPr>
      <w:r w:rsidRPr="003D6EF8">
        <w:rPr>
          <w:rFonts w:ascii="Times New Roman" w:hAnsi="Times New Roman" w:cs="Times New Roman"/>
          <w:color w:val="000000" w:themeColor="text1"/>
          <w:sz w:val="24"/>
          <w:szCs w:val="24"/>
        </w:rPr>
        <w:t xml:space="preserve">Projektrregullorja </w:t>
      </w:r>
      <w:r w:rsidR="00F00F36" w:rsidRPr="003D6EF8">
        <w:rPr>
          <w:rFonts w:ascii="Times New Roman" w:hAnsi="Times New Roman" w:cs="Times New Roman"/>
          <w:color w:val="000000" w:themeColor="text1"/>
          <w:sz w:val="24"/>
          <w:szCs w:val="24"/>
        </w:rPr>
        <w:t>është planifikuar në Programin e Përgjithshëm Analitik të Projektakteve</w:t>
      </w:r>
      <w:r w:rsidRPr="003D6EF8">
        <w:rPr>
          <w:rFonts w:ascii="Times New Roman" w:hAnsi="Times New Roman" w:cs="Times New Roman"/>
          <w:color w:val="000000" w:themeColor="text1"/>
          <w:sz w:val="24"/>
          <w:szCs w:val="24"/>
        </w:rPr>
        <w:t xml:space="preserve"> për t’u shqyrtuar në vitin 2026</w:t>
      </w:r>
      <w:r w:rsidR="00F00F36" w:rsidRPr="003D6EF8">
        <w:rPr>
          <w:rFonts w:ascii="Times New Roman" w:hAnsi="Times New Roman" w:cs="Times New Roman"/>
          <w:color w:val="000000" w:themeColor="text1"/>
          <w:sz w:val="24"/>
          <w:szCs w:val="24"/>
        </w:rPr>
        <w:t>.</w:t>
      </w:r>
    </w:p>
    <w:p w:rsidR="00F00F36" w:rsidRPr="00556A64" w:rsidRDefault="00F00F36" w:rsidP="00F00F36">
      <w:pPr>
        <w:spacing w:before="360" w:after="24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III. </w:t>
      </w:r>
      <w:r w:rsidRPr="00556A64">
        <w:rPr>
          <w:rFonts w:ascii="Times New Roman" w:hAnsi="Times New Roman" w:cs="Times New Roman"/>
          <w:b/>
          <w:sz w:val="24"/>
          <w:szCs w:val="24"/>
        </w:rPr>
        <w:t xml:space="preserve">ARGUMENTIMI I </w:t>
      </w:r>
      <w:r w:rsidR="00894556">
        <w:rPr>
          <w:rFonts w:ascii="Times New Roman" w:hAnsi="Times New Roman" w:cs="Times New Roman"/>
          <w:b/>
          <w:sz w:val="24"/>
          <w:szCs w:val="24"/>
        </w:rPr>
        <w:t>RREGULLORES</w:t>
      </w:r>
      <w:r w:rsidRPr="00556A64">
        <w:rPr>
          <w:rFonts w:ascii="Times New Roman" w:hAnsi="Times New Roman" w:cs="Times New Roman"/>
          <w:b/>
          <w:sz w:val="24"/>
          <w:szCs w:val="24"/>
        </w:rPr>
        <w:t xml:space="preserve"> LIDHUR ME PËRPARËSITË, PROBLEMATIKAT, EFEKTET E PRITSHME</w:t>
      </w:r>
    </w:p>
    <w:p w:rsidR="00C270C8" w:rsidRDefault="00BE11E6" w:rsidP="00C270C8">
      <w:pPr>
        <w:pStyle w:val="NormalWeb"/>
        <w:spacing w:line="360" w:lineRule="auto"/>
        <w:jc w:val="both"/>
      </w:pPr>
      <w:r>
        <w:t>Projektrregullorja p</w:t>
      </w:r>
      <w:r w:rsidR="00C270C8">
        <w:t>ë</w:t>
      </w:r>
      <w:r w:rsidR="003D6EF8">
        <w:t>r “Administrimin e Ba</w:t>
      </w:r>
      <w:bookmarkStart w:id="0" w:name="_GoBack"/>
      <w:bookmarkEnd w:id="0"/>
      <w:r w:rsidR="003D6EF8">
        <w:t>sh</w:t>
      </w:r>
      <w:r>
        <w:t>k</w:t>
      </w:r>
      <w:r w:rsidR="00C270C8">
        <w:t>ë</w:t>
      </w:r>
      <w:r>
        <w:t>pron</w:t>
      </w:r>
      <w:r w:rsidR="00C270C8">
        <w:t>ë</w:t>
      </w:r>
      <w:r>
        <w:t>sis</w:t>
      </w:r>
      <w:r w:rsidR="00C270C8">
        <w:t>ë</w:t>
      </w:r>
      <w:r>
        <w:t xml:space="preserve"> n</w:t>
      </w:r>
      <w:r w:rsidR="00C270C8">
        <w:t>ë</w:t>
      </w:r>
      <w:r>
        <w:t xml:space="preserve"> Banesa dhe Nd</w:t>
      </w:r>
      <w:r w:rsidR="00C270C8">
        <w:t>ë</w:t>
      </w:r>
      <w:r>
        <w:t>rtesa”</w:t>
      </w:r>
      <w:r w:rsidR="00F00F36" w:rsidRPr="001902AF">
        <w:t xml:space="preserve"> synon të përmirësojë</w:t>
      </w:r>
      <w:r>
        <w:t xml:space="preserve"> administrimin e bashk</w:t>
      </w:r>
      <w:r w:rsidR="00C270C8">
        <w:t>ë</w:t>
      </w:r>
      <w:r>
        <w:t>pron</w:t>
      </w:r>
      <w:r w:rsidR="00C270C8">
        <w:t>ë</w:t>
      </w:r>
      <w:r>
        <w:t>sis</w:t>
      </w:r>
      <w:r w:rsidR="00C270C8">
        <w:t>ë</w:t>
      </w:r>
      <w:r>
        <w:t xml:space="preserve"> n</w:t>
      </w:r>
      <w:r w:rsidR="00C270C8">
        <w:t>ë</w:t>
      </w:r>
      <w:r>
        <w:t xml:space="preserve"> banesa dhe nd</w:t>
      </w:r>
      <w:r w:rsidR="00C270C8">
        <w:t>ë</w:t>
      </w:r>
      <w:r>
        <w:t>rtesa, duke p</w:t>
      </w:r>
      <w:r w:rsidR="00C270C8">
        <w:t>ë</w:t>
      </w:r>
      <w:r>
        <w:t xml:space="preserve">rcaktuar standarde </w:t>
      </w:r>
      <w:r w:rsidR="00C270C8">
        <w:t>të unifikuara në nivel kombëtar.</w:t>
      </w:r>
    </w:p>
    <w:p w:rsidR="00C270C8" w:rsidRPr="00C270C8" w:rsidRDefault="00C270C8" w:rsidP="00C270C8">
      <w:pPr>
        <w:pStyle w:val="NormalWeb"/>
        <w:spacing w:line="360" w:lineRule="auto"/>
        <w:jc w:val="both"/>
      </w:pPr>
      <w:r>
        <w:t>Miratimi i r</w:t>
      </w:r>
      <w:r w:rsidRPr="00C270C8">
        <w:t xml:space="preserve">regullores Tip </w:t>
      </w:r>
      <w:r>
        <w:t>konsiderohet</w:t>
      </w:r>
      <w:r w:rsidRPr="00C270C8">
        <w:t xml:space="preserve"> si një domosdoshmëri për unifikimin e praktikave të administrimit në nivel kombëtar, standardizimin e procedurave të vendimmarrjes dhe administrimit financiar, si dhe qartësimin e roleve dhe përgjegjësive të organeve të bashkëpronësisë dhe administratorit. Në praktikë janë konstatuar problematika të tilla si mungesa e organizimit formal të bashkëpronarëve, mosmbledhja e asamblesë, paqartësi në ndarjen e shpenzimeve, mosfunksionimi i fondit të mirëmbajtjes, si dhe konflikte të përsëritura për përdorimin e pjesëve të përbashkëta. Rregullorja synon të adresojë këto boshllëqe përmes rregullimit të detajuar të procedurave dhe mekanizmave të administrimit.</w:t>
      </w:r>
    </w:p>
    <w:p w:rsidR="00EE1F91" w:rsidRPr="003D6EF8" w:rsidRDefault="00C270C8" w:rsidP="003D6EF8">
      <w:pPr>
        <w:spacing w:line="360" w:lineRule="auto"/>
        <w:jc w:val="both"/>
        <w:rPr>
          <w:rFonts w:ascii="Times New Roman" w:hAnsi="Times New Roman" w:cs="Times New Roman"/>
          <w:sz w:val="24"/>
          <w:szCs w:val="24"/>
        </w:rPr>
      </w:pPr>
      <w:r w:rsidRPr="00C270C8">
        <w:rPr>
          <w:rFonts w:ascii="Times New Roman" w:hAnsi="Times New Roman" w:cs="Times New Roman"/>
          <w:sz w:val="24"/>
          <w:szCs w:val="24"/>
        </w:rPr>
        <w:t>Efektet e pritshme të zbatimit të rregullores përfshijnë rritjen e disiplinës dhe transparencës në administrimin e bashkëpronësisë, përmirësimin e mirëmbajtjes së ndërtesave dhe ruajtjen e vlerës së pronës, si dhe reduktimin e mosmarrëveshjeve ndërmjet bashkëpronarëve. Në afatmesëm dhe afatgjatë, pritet forcimi i kulturës së bashkëjetesës dhe përgjegjshmërisë kolektive, rritja e sigurisë dhe funksionalitetit të ndërtesave, si dhe një administrim më eficient dhe i qëndrueshëm në përputhje me kërkesat e legjislacionit në fuqi.</w:t>
      </w:r>
    </w:p>
    <w:p w:rsidR="00E4106A" w:rsidRPr="00350003" w:rsidRDefault="00F00F36" w:rsidP="00350003">
      <w:pPr>
        <w:spacing w:before="200" w:after="0" w:line="360" w:lineRule="auto"/>
        <w:jc w:val="both"/>
        <w:rPr>
          <w:rFonts w:ascii="Times New Roman" w:hAnsi="Times New Roman" w:cs="Times New Roman"/>
          <w:b/>
          <w:bCs/>
          <w:sz w:val="24"/>
          <w:szCs w:val="24"/>
          <w:lang w:val="sq-AL"/>
        </w:rPr>
      </w:pPr>
      <w:r w:rsidRPr="004A5244">
        <w:rPr>
          <w:rFonts w:ascii="Times New Roman" w:hAnsi="Times New Roman" w:cs="Times New Roman"/>
          <w:b/>
          <w:bCs/>
          <w:sz w:val="24"/>
          <w:szCs w:val="24"/>
          <w:lang w:val="sq-AL"/>
        </w:rPr>
        <w:t>IV. VLERËSIMI I LIGJSHMËRISË, KUSHTETUETSHMËRISË DHE HARMONIZIMI ME LEGJISLACIONIN NË FUQI VENDAS E NDËRKOMBËTAR</w:t>
      </w:r>
    </w:p>
    <w:p w:rsidR="00F00F36" w:rsidRPr="00350003" w:rsidRDefault="00F00F36" w:rsidP="00350003">
      <w:pPr>
        <w:spacing w:line="360" w:lineRule="auto"/>
        <w:jc w:val="both"/>
        <w:rPr>
          <w:rFonts w:ascii="Times New Roman" w:hAnsi="Times New Roman" w:cs="Times New Roman"/>
          <w:b/>
          <w:sz w:val="24"/>
          <w:szCs w:val="24"/>
        </w:rPr>
      </w:pPr>
      <w:r>
        <w:rPr>
          <w:rFonts w:ascii="Times New Roman" w:hAnsi="Times New Roman" w:cs="Times New Roman"/>
          <w:sz w:val="24"/>
          <w:szCs w:val="24"/>
          <w:lang w:val="sq-AL"/>
        </w:rPr>
        <w:t>Projekt</w:t>
      </w:r>
      <w:r w:rsidR="00E4106A">
        <w:rPr>
          <w:rFonts w:ascii="Times New Roman" w:hAnsi="Times New Roman" w:cs="Times New Roman"/>
          <w:sz w:val="24"/>
          <w:szCs w:val="24"/>
          <w:lang w:val="sq-AL"/>
        </w:rPr>
        <w:t>rregullorja</w:t>
      </w:r>
      <w:r w:rsidRPr="004A5244">
        <w:rPr>
          <w:rFonts w:ascii="Times New Roman" w:hAnsi="Times New Roman" w:cs="Times New Roman"/>
          <w:sz w:val="24"/>
          <w:szCs w:val="24"/>
          <w:lang w:val="sq-AL"/>
        </w:rPr>
        <w:t xml:space="preserve"> propozohet n</w:t>
      </w:r>
      <w:r>
        <w:rPr>
          <w:rFonts w:ascii="Times New Roman" w:hAnsi="Times New Roman" w:cs="Times New Roman"/>
          <w:sz w:val="24"/>
          <w:szCs w:val="24"/>
          <w:lang w:val="sq-AL"/>
        </w:rPr>
        <w:t>ë</w:t>
      </w:r>
      <w:r w:rsidRPr="004A5244">
        <w:rPr>
          <w:rFonts w:ascii="Times New Roman" w:hAnsi="Times New Roman" w:cs="Times New Roman"/>
          <w:sz w:val="24"/>
          <w:szCs w:val="24"/>
          <w:lang w:val="sq-AL"/>
        </w:rPr>
        <w:t xml:space="preserve"> mb</w:t>
      </w:r>
      <w:r>
        <w:rPr>
          <w:rFonts w:ascii="Times New Roman" w:hAnsi="Times New Roman" w:cs="Times New Roman"/>
          <w:sz w:val="24"/>
          <w:szCs w:val="24"/>
          <w:lang w:val="sq-AL"/>
        </w:rPr>
        <w:t>ë</w:t>
      </w:r>
      <w:r w:rsidR="00E4106A">
        <w:rPr>
          <w:rFonts w:ascii="Times New Roman" w:hAnsi="Times New Roman" w:cs="Times New Roman"/>
          <w:sz w:val="24"/>
          <w:szCs w:val="24"/>
          <w:lang w:val="sq-AL"/>
        </w:rPr>
        <w:t xml:space="preserve">shtetje </w:t>
      </w:r>
      <w:r w:rsidR="00E4106A">
        <w:rPr>
          <w:rFonts w:ascii="Times New Roman" w:hAnsi="Times New Roman" w:cs="Times New Roman"/>
          <w:sz w:val="24"/>
          <w:szCs w:val="24"/>
        </w:rPr>
        <w:t>të nenit 100 të “</w:t>
      </w:r>
      <w:r w:rsidR="00E4106A" w:rsidRPr="00B37486">
        <w:rPr>
          <w:rFonts w:ascii="Times New Roman" w:hAnsi="Times New Roman" w:cs="Times New Roman"/>
          <w:i/>
          <w:sz w:val="24"/>
          <w:szCs w:val="24"/>
        </w:rPr>
        <w:t>Kushtetutës s</w:t>
      </w:r>
      <w:r w:rsidR="00E4106A">
        <w:rPr>
          <w:rFonts w:ascii="Times New Roman" w:hAnsi="Times New Roman" w:cs="Times New Roman"/>
          <w:i/>
          <w:sz w:val="24"/>
          <w:szCs w:val="24"/>
        </w:rPr>
        <w:t>ë</w:t>
      </w:r>
      <w:r w:rsidR="00E4106A" w:rsidRPr="00B37486">
        <w:rPr>
          <w:rFonts w:ascii="Times New Roman" w:hAnsi="Times New Roman" w:cs="Times New Roman"/>
          <w:i/>
          <w:sz w:val="24"/>
          <w:szCs w:val="24"/>
        </w:rPr>
        <w:t xml:space="preserve"> Republik</w:t>
      </w:r>
      <w:r w:rsidR="00E4106A">
        <w:rPr>
          <w:rFonts w:ascii="Times New Roman" w:hAnsi="Times New Roman" w:cs="Times New Roman"/>
          <w:i/>
          <w:sz w:val="24"/>
          <w:szCs w:val="24"/>
        </w:rPr>
        <w:t>ë</w:t>
      </w:r>
      <w:r w:rsidR="00E4106A" w:rsidRPr="00B37486">
        <w:rPr>
          <w:rFonts w:ascii="Times New Roman" w:hAnsi="Times New Roman" w:cs="Times New Roman"/>
          <w:i/>
          <w:sz w:val="24"/>
          <w:szCs w:val="24"/>
        </w:rPr>
        <w:t>s s</w:t>
      </w:r>
      <w:r w:rsidR="00E4106A">
        <w:rPr>
          <w:rFonts w:ascii="Times New Roman" w:hAnsi="Times New Roman" w:cs="Times New Roman"/>
          <w:i/>
          <w:sz w:val="24"/>
          <w:szCs w:val="24"/>
        </w:rPr>
        <w:t>ë</w:t>
      </w:r>
      <w:r w:rsidR="00E4106A" w:rsidRPr="00B37486">
        <w:rPr>
          <w:rFonts w:ascii="Times New Roman" w:hAnsi="Times New Roman" w:cs="Times New Roman"/>
          <w:i/>
          <w:sz w:val="24"/>
          <w:szCs w:val="24"/>
        </w:rPr>
        <w:t xml:space="preserve"> Shqip</w:t>
      </w:r>
      <w:r w:rsidR="00E4106A">
        <w:rPr>
          <w:rFonts w:ascii="Times New Roman" w:hAnsi="Times New Roman" w:cs="Times New Roman"/>
          <w:i/>
          <w:sz w:val="24"/>
          <w:szCs w:val="24"/>
        </w:rPr>
        <w:t>ë</w:t>
      </w:r>
      <w:r w:rsidR="00E4106A" w:rsidRPr="00B37486">
        <w:rPr>
          <w:rFonts w:ascii="Times New Roman" w:hAnsi="Times New Roman" w:cs="Times New Roman"/>
          <w:i/>
          <w:sz w:val="24"/>
          <w:szCs w:val="24"/>
        </w:rPr>
        <w:t>ris</w:t>
      </w:r>
      <w:r w:rsidR="00E4106A">
        <w:rPr>
          <w:rFonts w:ascii="Times New Roman" w:hAnsi="Times New Roman" w:cs="Times New Roman"/>
          <w:i/>
          <w:sz w:val="24"/>
          <w:szCs w:val="24"/>
        </w:rPr>
        <w:t>ë</w:t>
      </w:r>
      <w:r w:rsidR="00E4106A">
        <w:rPr>
          <w:rFonts w:ascii="Times New Roman" w:hAnsi="Times New Roman" w:cs="Times New Roman"/>
          <w:sz w:val="24"/>
          <w:szCs w:val="24"/>
        </w:rPr>
        <w:t xml:space="preserve">” i ndryshuar </w:t>
      </w:r>
      <w:r w:rsidR="00E4106A" w:rsidRPr="002B54A0">
        <w:rPr>
          <w:rFonts w:ascii="Times New Roman" w:hAnsi="Times New Roman" w:cs="Times New Roman"/>
          <w:sz w:val="24"/>
          <w:szCs w:val="24"/>
        </w:rPr>
        <w:t xml:space="preserve">dhe të </w:t>
      </w:r>
      <w:r w:rsidR="00E4106A">
        <w:rPr>
          <w:rFonts w:ascii="Times New Roman" w:hAnsi="Times New Roman" w:cs="Times New Roman"/>
          <w:sz w:val="24"/>
          <w:szCs w:val="24"/>
        </w:rPr>
        <w:t xml:space="preserve">pikës 2, të nenit 16, </w:t>
      </w:r>
      <w:r w:rsidR="00E4106A" w:rsidRPr="002B54A0">
        <w:rPr>
          <w:rFonts w:ascii="Times New Roman" w:hAnsi="Times New Roman" w:cs="Times New Roman"/>
          <w:sz w:val="24"/>
          <w:szCs w:val="24"/>
        </w:rPr>
        <w:t>të ligjit nr.</w:t>
      </w:r>
      <w:r w:rsidR="00E4106A">
        <w:rPr>
          <w:rFonts w:ascii="Times New Roman" w:hAnsi="Times New Roman" w:cs="Times New Roman"/>
          <w:sz w:val="24"/>
          <w:szCs w:val="24"/>
        </w:rPr>
        <w:t xml:space="preserve"> 55/2025 “</w:t>
      </w:r>
      <w:r w:rsidR="00E4106A" w:rsidRPr="00B37486">
        <w:rPr>
          <w:rFonts w:ascii="Times New Roman" w:hAnsi="Times New Roman" w:cs="Times New Roman"/>
          <w:i/>
          <w:sz w:val="24"/>
          <w:szCs w:val="24"/>
        </w:rPr>
        <w:t>Për Administrimin e Bashkëpronësisë në Ndërtesa</w:t>
      </w:r>
      <w:r w:rsidR="00E4106A">
        <w:rPr>
          <w:rFonts w:ascii="Times New Roman" w:hAnsi="Times New Roman" w:cs="Times New Roman"/>
          <w:sz w:val="24"/>
          <w:szCs w:val="24"/>
        </w:rPr>
        <w:t xml:space="preserve">”. </w:t>
      </w:r>
    </w:p>
    <w:p w:rsidR="00E4106A" w:rsidRPr="00350003" w:rsidRDefault="00F00F36" w:rsidP="00350003">
      <w:pPr>
        <w:spacing w:before="200" w:after="0" w:line="360" w:lineRule="auto"/>
        <w:jc w:val="both"/>
        <w:rPr>
          <w:rFonts w:ascii="Times New Roman" w:hAnsi="Times New Roman" w:cs="Times New Roman"/>
          <w:b/>
          <w:bCs/>
          <w:sz w:val="24"/>
          <w:szCs w:val="24"/>
        </w:rPr>
      </w:pPr>
      <w:r w:rsidRPr="004A5244">
        <w:rPr>
          <w:rStyle w:val="rynqvb"/>
          <w:rFonts w:ascii="Times New Roman" w:hAnsi="Times New Roman" w:cs="Times New Roman"/>
          <w:b/>
          <w:bCs/>
          <w:sz w:val="24"/>
          <w:szCs w:val="24"/>
          <w:lang w:val="sq-AL"/>
        </w:rPr>
        <w:t xml:space="preserve"> </w:t>
      </w:r>
      <w:r w:rsidRPr="004A5244">
        <w:rPr>
          <w:rFonts w:ascii="Times New Roman" w:hAnsi="Times New Roman" w:cs="Times New Roman"/>
          <w:b/>
          <w:bCs/>
          <w:sz w:val="24"/>
          <w:szCs w:val="24"/>
        </w:rPr>
        <w:t>V. VLERËSIMI I SHKALLËS SË PËRAFRIMIT ME ACQUIS COMMUNAUTAIRE (PËR PROJEKTAKTET NORMATIVE)</w:t>
      </w:r>
    </w:p>
    <w:p w:rsidR="00E4106A" w:rsidRPr="00E4106A" w:rsidRDefault="00E4106A" w:rsidP="00350003">
      <w:pPr>
        <w:spacing w:line="360" w:lineRule="auto"/>
        <w:jc w:val="both"/>
        <w:rPr>
          <w:rFonts w:ascii="Times New Roman" w:hAnsi="Times New Roman" w:cs="Times New Roman"/>
          <w:sz w:val="24"/>
          <w:szCs w:val="24"/>
        </w:rPr>
      </w:pPr>
      <w:r w:rsidRPr="00E4106A">
        <w:rPr>
          <w:rFonts w:ascii="Times New Roman" w:hAnsi="Times New Roman" w:cs="Times New Roman"/>
          <w:sz w:val="24"/>
          <w:szCs w:val="24"/>
        </w:rPr>
        <w:t xml:space="preserve">Kjo </w:t>
      </w:r>
      <w:r>
        <w:rPr>
          <w:rFonts w:ascii="Times New Roman" w:hAnsi="Times New Roman" w:cs="Times New Roman"/>
          <w:sz w:val="24"/>
          <w:szCs w:val="24"/>
        </w:rPr>
        <w:t>projektrregullore</w:t>
      </w:r>
      <w:r w:rsidRPr="00E4106A">
        <w:rPr>
          <w:rFonts w:ascii="Times New Roman" w:hAnsi="Times New Roman" w:cs="Times New Roman"/>
          <w:sz w:val="24"/>
          <w:szCs w:val="24"/>
        </w:rPr>
        <w:t xml:space="preserve"> nuk ka përafrim me acquis të BE-së.</w:t>
      </w:r>
    </w:p>
    <w:p w:rsidR="00F00F36" w:rsidRPr="004E13CB" w:rsidRDefault="00F00F36" w:rsidP="00F00F36">
      <w:pPr>
        <w:spacing w:before="360" w:after="240"/>
        <w:jc w:val="both"/>
        <w:rPr>
          <w:rFonts w:ascii="Times New Roman" w:eastAsia="Calibri" w:hAnsi="Times New Roman"/>
          <w:b/>
          <w:sz w:val="24"/>
          <w:szCs w:val="24"/>
        </w:rPr>
      </w:pPr>
      <w:r>
        <w:rPr>
          <w:rFonts w:ascii="Times New Roman" w:hAnsi="Times New Roman"/>
          <w:b/>
          <w:sz w:val="24"/>
          <w:szCs w:val="24"/>
        </w:rPr>
        <w:lastRenderedPageBreak/>
        <w:t xml:space="preserve">VI. </w:t>
      </w:r>
      <w:r w:rsidRPr="004E13CB">
        <w:rPr>
          <w:rFonts w:ascii="Times New Roman" w:hAnsi="Times New Roman"/>
          <w:b/>
          <w:sz w:val="24"/>
          <w:szCs w:val="24"/>
        </w:rPr>
        <w:t>PËRMBLEDHJE SHPJEGUESE E PËRMBAJTJES SË PROJEKTAKTIT</w:t>
      </w:r>
    </w:p>
    <w:p w:rsidR="00EC55A9" w:rsidRDefault="00F00F36" w:rsidP="00EC55A9">
      <w:pPr>
        <w:spacing w:before="100" w:beforeAutospacing="1" w:after="100" w:afterAutospacing="1" w:line="360" w:lineRule="auto"/>
        <w:jc w:val="both"/>
        <w:rPr>
          <w:rFonts w:ascii="Times New Roman" w:hAnsi="Times New Roman"/>
          <w:sz w:val="24"/>
          <w:szCs w:val="24"/>
        </w:rPr>
      </w:pPr>
      <w:r w:rsidRPr="00EC55A9">
        <w:rPr>
          <w:rFonts w:ascii="Times New Roman" w:hAnsi="Times New Roman"/>
          <w:b/>
          <w:sz w:val="24"/>
          <w:szCs w:val="24"/>
        </w:rPr>
        <w:t>Kreu I –</w:t>
      </w:r>
      <w:r w:rsidRPr="001902AF">
        <w:rPr>
          <w:rFonts w:ascii="Times New Roman" w:hAnsi="Times New Roman"/>
          <w:sz w:val="24"/>
          <w:szCs w:val="24"/>
        </w:rPr>
        <w:t xml:space="preserve"> </w:t>
      </w:r>
      <w:r w:rsidR="00EC55A9">
        <w:rPr>
          <w:rFonts w:ascii="Times New Roman" w:hAnsi="Times New Roman"/>
          <w:sz w:val="24"/>
          <w:szCs w:val="24"/>
        </w:rPr>
        <w:t>Normon dispozita t</w:t>
      </w:r>
      <w:r w:rsidR="006721E1">
        <w:rPr>
          <w:rFonts w:ascii="Times New Roman" w:hAnsi="Times New Roman"/>
          <w:sz w:val="24"/>
          <w:szCs w:val="24"/>
        </w:rPr>
        <w:t>ë</w:t>
      </w:r>
      <w:r w:rsidR="00EC55A9">
        <w:rPr>
          <w:rFonts w:ascii="Times New Roman" w:hAnsi="Times New Roman"/>
          <w:sz w:val="24"/>
          <w:szCs w:val="24"/>
        </w:rPr>
        <w:t xml:space="preserve"> p</w:t>
      </w:r>
      <w:r w:rsidR="006721E1">
        <w:rPr>
          <w:rFonts w:ascii="Times New Roman" w:hAnsi="Times New Roman"/>
          <w:sz w:val="24"/>
          <w:szCs w:val="24"/>
        </w:rPr>
        <w:t>ë</w:t>
      </w:r>
      <w:r w:rsidR="00EC55A9">
        <w:rPr>
          <w:rFonts w:ascii="Times New Roman" w:hAnsi="Times New Roman"/>
          <w:sz w:val="24"/>
          <w:szCs w:val="24"/>
        </w:rPr>
        <w:t>rgjithshme n</w:t>
      </w:r>
      <w:r w:rsidR="006721E1">
        <w:rPr>
          <w:rFonts w:ascii="Times New Roman" w:hAnsi="Times New Roman"/>
          <w:sz w:val="24"/>
          <w:szCs w:val="24"/>
        </w:rPr>
        <w:t>ë</w:t>
      </w:r>
      <w:r w:rsidR="00EC55A9">
        <w:rPr>
          <w:rFonts w:ascii="Times New Roman" w:hAnsi="Times New Roman"/>
          <w:sz w:val="24"/>
          <w:szCs w:val="24"/>
        </w:rPr>
        <w:t xml:space="preserve"> kuad</w:t>
      </w:r>
      <w:r w:rsidR="006721E1">
        <w:rPr>
          <w:rFonts w:ascii="Times New Roman" w:hAnsi="Times New Roman"/>
          <w:sz w:val="24"/>
          <w:szCs w:val="24"/>
        </w:rPr>
        <w:t>ë</w:t>
      </w:r>
      <w:r w:rsidR="00EC55A9">
        <w:rPr>
          <w:rFonts w:ascii="Times New Roman" w:hAnsi="Times New Roman"/>
          <w:sz w:val="24"/>
          <w:szCs w:val="24"/>
        </w:rPr>
        <w:t>r t</w:t>
      </w:r>
      <w:r w:rsidR="006721E1">
        <w:rPr>
          <w:rFonts w:ascii="Times New Roman" w:hAnsi="Times New Roman"/>
          <w:sz w:val="24"/>
          <w:szCs w:val="24"/>
        </w:rPr>
        <w:t>ë</w:t>
      </w:r>
      <w:r w:rsidR="00EC55A9">
        <w:rPr>
          <w:rFonts w:ascii="Times New Roman" w:hAnsi="Times New Roman"/>
          <w:sz w:val="24"/>
          <w:szCs w:val="24"/>
        </w:rPr>
        <w:t xml:space="preserve"> p</w:t>
      </w:r>
      <w:r w:rsidR="006721E1">
        <w:rPr>
          <w:rFonts w:ascii="Times New Roman" w:hAnsi="Times New Roman"/>
          <w:sz w:val="24"/>
          <w:szCs w:val="24"/>
        </w:rPr>
        <w:t>ë</w:t>
      </w:r>
      <w:r w:rsidR="00EC55A9">
        <w:rPr>
          <w:rFonts w:ascii="Times New Roman" w:hAnsi="Times New Roman"/>
          <w:sz w:val="24"/>
          <w:szCs w:val="24"/>
        </w:rPr>
        <w:t>rcaktimit t</w:t>
      </w:r>
      <w:r w:rsidR="006721E1">
        <w:rPr>
          <w:rFonts w:ascii="Times New Roman" w:hAnsi="Times New Roman"/>
          <w:sz w:val="24"/>
          <w:szCs w:val="24"/>
        </w:rPr>
        <w:t>ë</w:t>
      </w:r>
      <w:r w:rsidR="00EC55A9">
        <w:rPr>
          <w:rFonts w:ascii="Times New Roman" w:hAnsi="Times New Roman"/>
          <w:sz w:val="24"/>
          <w:szCs w:val="24"/>
        </w:rPr>
        <w:t xml:space="preserve"> objektit, baz</w:t>
      </w:r>
      <w:r w:rsidR="006721E1">
        <w:rPr>
          <w:rFonts w:ascii="Times New Roman" w:hAnsi="Times New Roman"/>
          <w:sz w:val="24"/>
          <w:szCs w:val="24"/>
        </w:rPr>
        <w:t>ë</w:t>
      </w:r>
      <w:r w:rsidR="00EC55A9">
        <w:rPr>
          <w:rFonts w:ascii="Times New Roman" w:hAnsi="Times New Roman"/>
          <w:sz w:val="24"/>
          <w:szCs w:val="24"/>
        </w:rPr>
        <w:t>s ligjore, q</w:t>
      </w:r>
      <w:r w:rsidR="006721E1">
        <w:rPr>
          <w:rFonts w:ascii="Times New Roman" w:hAnsi="Times New Roman"/>
          <w:sz w:val="24"/>
          <w:szCs w:val="24"/>
        </w:rPr>
        <w:t>ë</w:t>
      </w:r>
      <w:r w:rsidR="00EC55A9">
        <w:rPr>
          <w:rFonts w:ascii="Times New Roman" w:hAnsi="Times New Roman"/>
          <w:sz w:val="24"/>
          <w:szCs w:val="24"/>
        </w:rPr>
        <w:t>llimit dhe fush</w:t>
      </w:r>
      <w:r w:rsidR="006721E1">
        <w:rPr>
          <w:rFonts w:ascii="Times New Roman" w:hAnsi="Times New Roman"/>
          <w:sz w:val="24"/>
          <w:szCs w:val="24"/>
        </w:rPr>
        <w:t>ë</w:t>
      </w:r>
      <w:r w:rsidR="00EC55A9">
        <w:rPr>
          <w:rFonts w:ascii="Times New Roman" w:hAnsi="Times New Roman"/>
          <w:sz w:val="24"/>
          <w:szCs w:val="24"/>
        </w:rPr>
        <w:t>s s</w:t>
      </w:r>
      <w:r w:rsidR="006721E1">
        <w:rPr>
          <w:rFonts w:ascii="Times New Roman" w:hAnsi="Times New Roman"/>
          <w:sz w:val="24"/>
          <w:szCs w:val="24"/>
        </w:rPr>
        <w:t>ë</w:t>
      </w:r>
      <w:r w:rsidR="00EC55A9">
        <w:rPr>
          <w:rFonts w:ascii="Times New Roman" w:hAnsi="Times New Roman"/>
          <w:sz w:val="24"/>
          <w:szCs w:val="24"/>
        </w:rPr>
        <w:t xml:space="preserve"> zbatimit t</w:t>
      </w:r>
      <w:r w:rsidR="006721E1">
        <w:rPr>
          <w:rFonts w:ascii="Times New Roman" w:hAnsi="Times New Roman"/>
          <w:sz w:val="24"/>
          <w:szCs w:val="24"/>
        </w:rPr>
        <w:t>ë</w:t>
      </w:r>
      <w:r w:rsidR="00EC55A9">
        <w:rPr>
          <w:rFonts w:ascii="Times New Roman" w:hAnsi="Times New Roman"/>
          <w:sz w:val="24"/>
          <w:szCs w:val="24"/>
        </w:rPr>
        <w:t xml:space="preserve"> k</w:t>
      </w:r>
      <w:r w:rsidR="006721E1">
        <w:rPr>
          <w:rFonts w:ascii="Times New Roman" w:hAnsi="Times New Roman"/>
          <w:sz w:val="24"/>
          <w:szCs w:val="24"/>
        </w:rPr>
        <w:t>ë</w:t>
      </w:r>
      <w:r w:rsidR="00EC55A9">
        <w:rPr>
          <w:rFonts w:ascii="Times New Roman" w:hAnsi="Times New Roman"/>
          <w:sz w:val="24"/>
          <w:szCs w:val="24"/>
        </w:rPr>
        <w:t>saj projektrregulloreje.</w:t>
      </w:r>
    </w:p>
    <w:p w:rsidR="00F00F36" w:rsidRPr="001902AF" w:rsidRDefault="00F00F36" w:rsidP="00FF5577">
      <w:pPr>
        <w:spacing w:before="100" w:beforeAutospacing="1" w:after="100" w:afterAutospacing="1" w:line="360" w:lineRule="auto"/>
        <w:jc w:val="both"/>
        <w:rPr>
          <w:rFonts w:ascii="Times New Roman" w:hAnsi="Times New Roman"/>
          <w:sz w:val="24"/>
          <w:szCs w:val="24"/>
        </w:rPr>
      </w:pPr>
      <w:r w:rsidRPr="00EC55A9">
        <w:rPr>
          <w:rFonts w:ascii="Times New Roman" w:hAnsi="Times New Roman"/>
          <w:b/>
          <w:sz w:val="24"/>
          <w:szCs w:val="24"/>
        </w:rPr>
        <w:t>Kreu II –</w:t>
      </w:r>
      <w:r w:rsidRPr="001902AF">
        <w:rPr>
          <w:rFonts w:ascii="Times New Roman" w:hAnsi="Times New Roman"/>
          <w:sz w:val="24"/>
          <w:szCs w:val="24"/>
        </w:rPr>
        <w:t xml:space="preserve"> </w:t>
      </w:r>
      <w:r w:rsidR="00FF5577">
        <w:rPr>
          <w:rFonts w:ascii="Times New Roman" w:hAnsi="Times New Roman"/>
          <w:sz w:val="24"/>
          <w:szCs w:val="24"/>
        </w:rPr>
        <w:t>Normon m</w:t>
      </w:r>
      <w:r w:rsidR="006721E1">
        <w:rPr>
          <w:rFonts w:ascii="Times New Roman" w:hAnsi="Times New Roman"/>
          <w:sz w:val="24"/>
          <w:szCs w:val="24"/>
        </w:rPr>
        <w:t>ë</w:t>
      </w:r>
      <w:r w:rsidR="00FF5577">
        <w:rPr>
          <w:rFonts w:ascii="Times New Roman" w:hAnsi="Times New Roman"/>
          <w:sz w:val="24"/>
          <w:szCs w:val="24"/>
        </w:rPr>
        <w:t>nyr</w:t>
      </w:r>
      <w:r w:rsidR="006721E1">
        <w:rPr>
          <w:rFonts w:ascii="Times New Roman" w:hAnsi="Times New Roman"/>
          <w:sz w:val="24"/>
          <w:szCs w:val="24"/>
        </w:rPr>
        <w:t>ë</w:t>
      </w:r>
      <w:r w:rsidR="00FF5577">
        <w:rPr>
          <w:rFonts w:ascii="Times New Roman" w:hAnsi="Times New Roman"/>
          <w:sz w:val="24"/>
          <w:szCs w:val="24"/>
        </w:rPr>
        <w:t>n e organizmit dhe funksionimit t</w:t>
      </w:r>
      <w:r w:rsidR="006721E1">
        <w:rPr>
          <w:rFonts w:ascii="Times New Roman" w:hAnsi="Times New Roman"/>
          <w:sz w:val="24"/>
          <w:szCs w:val="24"/>
        </w:rPr>
        <w:t>ë</w:t>
      </w:r>
      <w:r w:rsidR="00FF5577">
        <w:rPr>
          <w:rFonts w:ascii="Times New Roman" w:hAnsi="Times New Roman"/>
          <w:sz w:val="24"/>
          <w:szCs w:val="24"/>
        </w:rPr>
        <w:t xml:space="preserve"> Asambles</w:t>
      </w:r>
      <w:r w:rsidR="006721E1">
        <w:rPr>
          <w:rFonts w:ascii="Times New Roman" w:hAnsi="Times New Roman"/>
          <w:sz w:val="24"/>
          <w:szCs w:val="24"/>
        </w:rPr>
        <w:t>ë</w:t>
      </w:r>
      <w:r w:rsidR="00FF5577">
        <w:rPr>
          <w:rFonts w:ascii="Times New Roman" w:hAnsi="Times New Roman"/>
          <w:sz w:val="24"/>
          <w:szCs w:val="24"/>
        </w:rPr>
        <w:t xml:space="preserve"> s</w:t>
      </w:r>
      <w:r w:rsidR="006721E1">
        <w:rPr>
          <w:rFonts w:ascii="Times New Roman" w:hAnsi="Times New Roman"/>
          <w:sz w:val="24"/>
          <w:szCs w:val="24"/>
        </w:rPr>
        <w:t>ë</w:t>
      </w:r>
      <w:r w:rsidR="00FF5577">
        <w:rPr>
          <w:rFonts w:ascii="Times New Roman" w:hAnsi="Times New Roman"/>
          <w:sz w:val="24"/>
          <w:szCs w:val="24"/>
        </w:rPr>
        <w:t xml:space="preserve"> Bashk</w:t>
      </w:r>
      <w:r w:rsidR="006721E1">
        <w:rPr>
          <w:rFonts w:ascii="Times New Roman" w:hAnsi="Times New Roman"/>
          <w:sz w:val="24"/>
          <w:szCs w:val="24"/>
        </w:rPr>
        <w:t>ë</w:t>
      </w:r>
      <w:r w:rsidR="00FF5577">
        <w:rPr>
          <w:rFonts w:ascii="Times New Roman" w:hAnsi="Times New Roman"/>
          <w:sz w:val="24"/>
          <w:szCs w:val="24"/>
        </w:rPr>
        <w:t>pronar</w:t>
      </w:r>
      <w:r w:rsidR="006721E1">
        <w:rPr>
          <w:rFonts w:ascii="Times New Roman" w:hAnsi="Times New Roman"/>
          <w:sz w:val="24"/>
          <w:szCs w:val="24"/>
        </w:rPr>
        <w:t>ë</w:t>
      </w:r>
      <w:r w:rsidR="00FF5577">
        <w:rPr>
          <w:rFonts w:ascii="Times New Roman" w:hAnsi="Times New Roman"/>
          <w:sz w:val="24"/>
          <w:szCs w:val="24"/>
        </w:rPr>
        <w:t xml:space="preserve">ve </w:t>
      </w:r>
      <w:r w:rsidR="00340FAF">
        <w:rPr>
          <w:rFonts w:ascii="Times New Roman" w:hAnsi="Times New Roman" w:cs="Times New Roman"/>
          <w:sz w:val="24"/>
          <w:szCs w:val="24"/>
        </w:rPr>
        <w:t xml:space="preserve">si </w:t>
      </w:r>
      <w:r w:rsidR="00340FAF" w:rsidRPr="00085658">
        <w:rPr>
          <w:rFonts w:ascii="Times New Roman" w:hAnsi="Times New Roman" w:cs="Times New Roman"/>
          <w:sz w:val="24"/>
          <w:szCs w:val="24"/>
        </w:rPr>
        <w:t>organ</w:t>
      </w:r>
      <w:r w:rsidR="00340FAF">
        <w:rPr>
          <w:rFonts w:ascii="Times New Roman" w:hAnsi="Times New Roman" w:cs="Times New Roman"/>
          <w:sz w:val="24"/>
          <w:szCs w:val="24"/>
        </w:rPr>
        <w:t xml:space="preserve">i më i lartë vendimmarrës, </w:t>
      </w:r>
      <w:r w:rsidR="00FF5577" w:rsidRPr="00FF5577">
        <w:rPr>
          <w:rFonts w:ascii="Times New Roman" w:hAnsi="Times New Roman" w:cs="Times New Roman"/>
          <w:sz w:val="24"/>
          <w:szCs w:val="24"/>
        </w:rPr>
        <w:t>duke p</w:t>
      </w:r>
      <w:r w:rsidR="006721E1">
        <w:rPr>
          <w:rFonts w:ascii="Times New Roman" w:hAnsi="Times New Roman" w:cs="Times New Roman"/>
          <w:sz w:val="24"/>
          <w:szCs w:val="24"/>
        </w:rPr>
        <w:t>ë</w:t>
      </w:r>
      <w:r w:rsidR="00FF5577" w:rsidRPr="00FF5577">
        <w:rPr>
          <w:rFonts w:ascii="Times New Roman" w:hAnsi="Times New Roman" w:cs="Times New Roman"/>
          <w:sz w:val="24"/>
          <w:szCs w:val="24"/>
        </w:rPr>
        <w:t>rcaktuar qart</w:t>
      </w:r>
      <w:r w:rsidR="006721E1">
        <w:rPr>
          <w:rFonts w:ascii="Times New Roman" w:hAnsi="Times New Roman" w:cs="Times New Roman"/>
          <w:sz w:val="24"/>
          <w:szCs w:val="24"/>
        </w:rPr>
        <w:t>ë</w:t>
      </w:r>
      <w:r w:rsidR="00FF5577" w:rsidRPr="00FF5577">
        <w:rPr>
          <w:rFonts w:ascii="Times New Roman" w:hAnsi="Times New Roman" w:cs="Times New Roman"/>
          <w:sz w:val="24"/>
          <w:szCs w:val="24"/>
        </w:rPr>
        <w:t>sisht</w:t>
      </w:r>
      <w:r w:rsidR="00FF5577">
        <w:rPr>
          <w:rFonts w:ascii="Times New Roman" w:hAnsi="Times New Roman" w:cs="Times New Roman"/>
          <w:sz w:val="24"/>
          <w:szCs w:val="24"/>
        </w:rPr>
        <w:t xml:space="preserve"> n</w:t>
      </w:r>
      <w:r w:rsidR="006721E1">
        <w:rPr>
          <w:rFonts w:ascii="Times New Roman" w:hAnsi="Times New Roman" w:cs="Times New Roman"/>
          <w:sz w:val="24"/>
          <w:szCs w:val="24"/>
        </w:rPr>
        <w:t>ë</w:t>
      </w:r>
      <w:r w:rsidR="00FF5577">
        <w:rPr>
          <w:rFonts w:ascii="Times New Roman" w:hAnsi="Times New Roman" w:cs="Times New Roman"/>
          <w:sz w:val="24"/>
          <w:szCs w:val="24"/>
        </w:rPr>
        <w:t xml:space="preserve"> çdo element t</w:t>
      </w:r>
      <w:r w:rsidR="006721E1">
        <w:rPr>
          <w:rFonts w:ascii="Times New Roman" w:hAnsi="Times New Roman" w:cs="Times New Roman"/>
          <w:sz w:val="24"/>
          <w:szCs w:val="24"/>
        </w:rPr>
        <w:t>ë</w:t>
      </w:r>
      <w:r w:rsidR="00FF5577">
        <w:rPr>
          <w:rFonts w:ascii="Times New Roman" w:hAnsi="Times New Roman" w:cs="Times New Roman"/>
          <w:sz w:val="24"/>
          <w:szCs w:val="24"/>
        </w:rPr>
        <w:t xml:space="preserve"> saj</w:t>
      </w:r>
      <w:r w:rsidR="00FF5577" w:rsidRPr="00FF5577">
        <w:rPr>
          <w:rFonts w:ascii="Times New Roman" w:hAnsi="Times New Roman" w:cs="Times New Roman"/>
          <w:sz w:val="24"/>
          <w:szCs w:val="24"/>
        </w:rPr>
        <w:t>: konstituimin e Asambles</w:t>
      </w:r>
      <w:r w:rsidR="006721E1">
        <w:rPr>
          <w:rFonts w:ascii="Times New Roman" w:hAnsi="Times New Roman" w:cs="Times New Roman"/>
          <w:sz w:val="24"/>
          <w:szCs w:val="24"/>
        </w:rPr>
        <w:t>ë</w:t>
      </w:r>
      <w:r w:rsidR="00FF5577" w:rsidRPr="00FF5577">
        <w:rPr>
          <w:rFonts w:ascii="Times New Roman" w:hAnsi="Times New Roman" w:cs="Times New Roman"/>
          <w:sz w:val="24"/>
          <w:szCs w:val="24"/>
        </w:rPr>
        <w:t xml:space="preserve">; </w:t>
      </w:r>
      <w:r w:rsidR="00FF5577">
        <w:rPr>
          <w:rFonts w:ascii="Times New Roman" w:hAnsi="Times New Roman" w:cs="Times New Roman"/>
          <w:sz w:val="24"/>
          <w:szCs w:val="24"/>
        </w:rPr>
        <w:t>kryetarin dhe z</w:t>
      </w:r>
      <w:r w:rsidR="006721E1">
        <w:rPr>
          <w:rFonts w:ascii="Times New Roman" w:hAnsi="Times New Roman" w:cs="Times New Roman"/>
          <w:sz w:val="24"/>
          <w:szCs w:val="24"/>
        </w:rPr>
        <w:t>ë</w:t>
      </w:r>
      <w:r w:rsidR="00FF5577">
        <w:rPr>
          <w:rFonts w:ascii="Times New Roman" w:hAnsi="Times New Roman" w:cs="Times New Roman"/>
          <w:sz w:val="24"/>
          <w:szCs w:val="24"/>
        </w:rPr>
        <w:t>vend</w:t>
      </w:r>
      <w:r w:rsidR="006721E1">
        <w:rPr>
          <w:rFonts w:ascii="Times New Roman" w:hAnsi="Times New Roman" w:cs="Times New Roman"/>
          <w:sz w:val="24"/>
          <w:szCs w:val="24"/>
        </w:rPr>
        <w:t>ë</w:t>
      </w:r>
      <w:r w:rsidR="00FF5577">
        <w:rPr>
          <w:rFonts w:ascii="Times New Roman" w:hAnsi="Times New Roman" w:cs="Times New Roman"/>
          <w:sz w:val="24"/>
          <w:szCs w:val="24"/>
        </w:rPr>
        <w:t>skryetarin; kujdestarin; kompetencat e veçanta t</w:t>
      </w:r>
      <w:r w:rsidR="006721E1">
        <w:rPr>
          <w:rFonts w:ascii="Times New Roman" w:hAnsi="Times New Roman" w:cs="Times New Roman"/>
          <w:sz w:val="24"/>
          <w:szCs w:val="24"/>
        </w:rPr>
        <w:t>ë</w:t>
      </w:r>
      <w:r w:rsidR="00FF5577">
        <w:rPr>
          <w:rFonts w:ascii="Times New Roman" w:hAnsi="Times New Roman" w:cs="Times New Roman"/>
          <w:sz w:val="24"/>
          <w:szCs w:val="24"/>
        </w:rPr>
        <w:t xml:space="preserve"> Asambles</w:t>
      </w:r>
      <w:r w:rsidR="006721E1">
        <w:rPr>
          <w:rFonts w:ascii="Times New Roman" w:hAnsi="Times New Roman" w:cs="Times New Roman"/>
          <w:sz w:val="24"/>
          <w:szCs w:val="24"/>
        </w:rPr>
        <w:t>ë</w:t>
      </w:r>
      <w:r w:rsidR="00FF5577">
        <w:rPr>
          <w:rFonts w:ascii="Times New Roman" w:hAnsi="Times New Roman" w:cs="Times New Roman"/>
          <w:sz w:val="24"/>
          <w:szCs w:val="24"/>
        </w:rPr>
        <w:t xml:space="preserve"> (p</w:t>
      </w:r>
      <w:r w:rsidR="006721E1">
        <w:rPr>
          <w:rFonts w:ascii="Times New Roman" w:hAnsi="Times New Roman" w:cs="Times New Roman"/>
          <w:sz w:val="24"/>
          <w:szCs w:val="24"/>
        </w:rPr>
        <w:t>ë</w:t>
      </w:r>
      <w:r w:rsidR="00FF5577">
        <w:rPr>
          <w:rFonts w:ascii="Times New Roman" w:hAnsi="Times New Roman" w:cs="Times New Roman"/>
          <w:sz w:val="24"/>
          <w:szCs w:val="24"/>
        </w:rPr>
        <w:t>rpos kompetencave t</w:t>
      </w:r>
      <w:r w:rsidR="006721E1">
        <w:rPr>
          <w:rFonts w:ascii="Times New Roman" w:hAnsi="Times New Roman" w:cs="Times New Roman"/>
          <w:sz w:val="24"/>
          <w:szCs w:val="24"/>
        </w:rPr>
        <w:t>ë</w:t>
      </w:r>
      <w:r w:rsidR="00FF5577">
        <w:rPr>
          <w:rFonts w:ascii="Times New Roman" w:hAnsi="Times New Roman" w:cs="Times New Roman"/>
          <w:sz w:val="24"/>
          <w:szCs w:val="24"/>
        </w:rPr>
        <w:t xml:space="preserve"> p</w:t>
      </w:r>
      <w:r w:rsidR="006721E1">
        <w:rPr>
          <w:rFonts w:ascii="Times New Roman" w:hAnsi="Times New Roman" w:cs="Times New Roman"/>
          <w:sz w:val="24"/>
          <w:szCs w:val="24"/>
        </w:rPr>
        <w:t>ë</w:t>
      </w:r>
      <w:r w:rsidR="00FF5577">
        <w:rPr>
          <w:rFonts w:ascii="Times New Roman" w:hAnsi="Times New Roman" w:cs="Times New Roman"/>
          <w:sz w:val="24"/>
          <w:szCs w:val="24"/>
        </w:rPr>
        <w:t>rgjithshme q</w:t>
      </w:r>
      <w:r w:rsidR="006721E1">
        <w:rPr>
          <w:rFonts w:ascii="Times New Roman" w:hAnsi="Times New Roman" w:cs="Times New Roman"/>
          <w:sz w:val="24"/>
          <w:szCs w:val="24"/>
        </w:rPr>
        <w:t>ë</w:t>
      </w:r>
      <w:r w:rsidR="00FF5577">
        <w:rPr>
          <w:rFonts w:ascii="Times New Roman" w:hAnsi="Times New Roman" w:cs="Times New Roman"/>
          <w:sz w:val="24"/>
          <w:szCs w:val="24"/>
        </w:rPr>
        <w:t xml:space="preserve"> p</w:t>
      </w:r>
      <w:r w:rsidR="006721E1">
        <w:rPr>
          <w:rFonts w:ascii="Times New Roman" w:hAnsi="Times New Roman" w:cs="Times New Roman"/>
          <w:sz w:val="24"/>
          <w:szCs w:val="24"/>
        </w:rPr>
        <w:t>ë</w:t>
      </w:r>
      <w:r w:rsidR="00FF5577">
        <w:rPr>
          <w:rFonts w:ascii="Times New Roman" w:hAnsi="Times New Roman" w:cs="Times New Roman"/>
          <w:sz w:val="24"/>
          <w:szCs w:val="24"/>
        </w:rPr>
        <w:t>rcaktohen n</w:t>
      </w:r>
      <w:r w:rsidR="006721E1">
        <w:rPr>
          <w:rFonts w:ascii="Times New Roman" w:hAnsi="Times New Roman" w:cs="Times New Roman"/>
          <w:sz w:val="24"/>
          <w:szCs w:val="24"/>
        </w:rPr>
        <w:t>ë</w:t>
      </w:r>
      <w:r w:rsidR="00FF5577">
        <w:rPr>
          <w:rFonts w:ascii="Times New Roman" w:hAnsi="Times New Roman" w:cs="Times New Roman"/>
          <w:sz w:val="24"/>
          <w:szCs w:val="24"/>
        </w:rPr>
        <w:t xml:space="preserve"> nenin </w:t>
      </w:r>
      <w:r w:rsidR="00FF5577" w:rsidRPr="00AE4F35">
        <w:rPr>
          <w:rFonts w:ascii="Times New Roman" w:hAnsi="Times New Roman" w:cs="Times New Roman"/>
          <w:sz w:val="24"/>
          <w:szCs w:val="24"/>
        </w:rPr>
        <w:t>214 të Kodit Civil</w:t>
      </w:r>
      <w:r w:rsidR="00FF5577">
        <w:rPr>
          <w:rFonts w:ascii="Times New Roman" w:hAnsi="Times New Roman" w:cs="Times New Roman"/>
          <w:sz w:val="24"/>
          <w:szCs w:val="24"/>
        </w:rPr>
        <w:t>); mbledhjet e Asambles</w:t>
      </w:r>
      <w:r w:rsidR="006721E1">
        <w:rPr>
          <w:rFonts w:ascii="Times New Roman" w:hAnsi="Times New Roman" w:cs="Times New Roman"/>
          <w:sz w:val="24"/>
          <w:szCs w:val="24"/>
        </w:rPr>
        <w:t>ë</w:t>
      </w:r>
      <w:r w:rsidR="00FF5577">
        <w:rPr>
          <w:rFonts w:ascii="Times New Roman" w:hAnsi="Times New Roman" w:cs="Times New Roman"/>
          <w:sz w:val="24"/>
          <w:szCs w:val="24"/>
        </w:rPr>
        <w:t xml:space="preserve"> dhe vlefshm</w:t>
      </w:r>
      <w:r w:rsidR="006721E1">
        <w:rPr>
          <w:rFonts w:ascii="Times New Roman" w:hAnsi="Times New Roman" w:cs="Times New Roman"/>
          <w:sz w:val="24"/>
          <w:szCs w:val="24"/>
        </w:rPr>
        <w:t>ë</w:t>
      </w:r>
      <w:r w:rsidR="00FF5577">
        <w:rPr>
          <w:rFonts w:ascii="Times New Roman" w:hAnsi="Times New Roman" w:cs="Times New Roman"/>
          <w:sz w:val="24"/>
          <w:szCs w:val="24"/>
        </w:rPr>
        <w:t>rin</w:t>
      </w:r>
      <w:r w:rsidR="006721E1">
        <w:rPr>
          <w:rFonts w:ascii="Times New Roman" w:hAnsi="Times New Roman" w:cs="Times New Roman"/>
          <w:sz w:val="24"/>
          <w:szCs w:val="24"/>
        </w:rPr>
        <w:t>ë</w:t>
      </w:r>
      <w:r w:rsidR="00FF5577">
        <w:rPr>
          <w:rFonts w:ascii="Times New Roman" w:hAnsi="Times New Roman" w:cs="Times New Roman"/>
          <w:sz w:val="24"/>
          <w:szCs w:val="24"/>
        </w:rPr>
        <w:t xml:space="preserve"> e vendimeve. </w:t>
      </w:r>
    </w:p>
    <w:p w:rsidR="00340FAF" w:rsidRDefault="00F00F36" w:rsidP="00340FAF">
      <w:pPr>
        <w:spacing w:before="100" w:beforeAutospacing="1" w:after="100" w:afterAutospacing="1" w:line="360" w:lineRule="auto"/>
        <w:jc w:val="both"/>
        <w:rPr>
          <w:rFonts w:ascii="Times New Roman" w:hAnsi="Times New Roman"/>
          <w:b/>
          <w:sz w:val="24"/>
          <w:szCs w:val="24"/>
        </w:rPr>
      </w:pPr>
      <w:r w:rsidRPr="00340FAF">
        <w:rPr>
          <w:rFonts w:ascii="Times New Roman" w:hAnsi="Times New Roman"/>
          <w:b/>
          <w:sz w:val="24"/>
          <w:szCs w:val="24"/>
        </w:rPr>
        <w:t>Kreu III –</w:t>
      </w:r>
      <w:r w:rsidR="00340FAF">
        <w:rPr>
          <w:rFonts w:ascii="Times New Roman" w:hAnsi="Times New Roman"/>
          <w:b/>
          <w:sz w:val="24"/>
          <w:szCs w:val="24"/>
        </w:rPr>
        <w:t xml:space="preserve"> </w:t>
      </w:r>
      <w:r w:rsidR="00340FAF">
        <w:rPr>
          <w:rFonts w:ascii="Times New Roman" w:hAnsi="Times New Roman"/>
          <w:sz w:val="24"/>
          <w:szCs w:val="24"/>
        </w:rPr>
        <w:t>Normon m</w:t>
      </w:r>
      <w:r w:rsidR="006721E1">
        <w:rPr>
          <w:rFonts w:ascii="Times New Roman" w:hAnsi="Times New Roman"/>
          <w:sz w:val="24"/>
          <w:szCs w:val="24"/>
        </w:rPr>
        <w:t>ë</w:t>
      </w:r>
      <w:r w:rsidR="00340FAF">
        <w:rPr>
          <w:rFonts w:ascii="Times New Roman" w:hAnsi="Times New Roman"/>
          <w:sz w:val="24"/>
          <w:szCs w:val="24"/>
        </w:rPr>
        <w:t>nyr</w:t>
      </w:r>
      <w:r w:rsidR="006721E1">
        <w:rPr>
          <w:rFonts w:ascii="Times New Roman" w:hAnsi="Times New Roman"/>
          <w:sz w:val="24"/>
          <w:szCs w:val="24"/>
        </w:rPr>
        <w:t>ë</w:t>
      </w:r>
      <w:r w:rsidR="00340FAF">
        <w:rPr>
          <w:rFonts w:ascii="Times New Roman" w:hAnsi="Times New Roman"/>
          <w:sz w:val="24"/>
          <w:szCs w:val="24"/>
        </w:rPr>
        <w:t>n e organizmit dhe funksionimit t</w:t>
      </w:r>
      <w:r w:rsidR="006721E1">
        <w:rPr>
          <w:rFonts w:ascii="Times New Roman" w:hAnsi="Times New Roman"/>
          <w:sz w:val="24"/>
          <w:szCs w:val="24"/>
        </w:rPr>
        <w:t>ë</w:t>
      </w:r>
      <w:r w:rsidR="00340FAF">
        <w:rPr>
          <w:rFonts w:ascii="Times New Roman" w:hAnsi="Times New Roman"/>
          <w:sz w:val="24"/>
          <w:szCs w:val="24"/>
        </w:rPr>
        <w:t xml:space="preserve"> Kryesis</w:t>
      </w:r>
      <w:r w:rsidR="006721E1">
        <w:rPr>
          <w:rFonts w:ascii="Times New Roman" w:hAnsi="Times New Roman"/>
          <w:sz w:val="24"/>
          <w:szCs w:val="24"/>
        </w:rPr>
        <w:t>ë</w:t>
      </w:r>
      <w:r w:rsidR="00340FAF">
        <w:rPr>
          <w:rFonts w:ascii="Times New Roman" w:hAnsi="Times New Roman"/>
          <w:sz w:val="24"/>
          <w:szCs w:val="24"/>
        </w:rPr>
        <w:t xml:space="preserve"> si </w:t>
      </w:r>
      <w:r w:rsidR="00340FAF">
        <w:rPr>
          <w:rFonts w:ascii="Times New Roman" w:hAnsi="Times New Roman" w:cs="Times New Roman"/>
          <w:sz w:val="24"/>
          <w:szCs w:val="24"/>
        </w:rPr>
        <w:t>organi</w:t>
      </w:r>
      <w:r w:rsidR="00340FAF" w:rsidRPr="00085658">
        <w:rPr>
          <w:rFonts w:ascii="Times New Roman" w:hAnsi="Times New Roman" w:cs="Times New Roman"/>
          <w:sz w:val="24"/>
          <w:szCs w:val="24"/>
        </w:rPr>
        <w:t xml:space="preserve"> ekzekutiv dhe përfaqësues</w:t>
      </w:r>
      <w:r w:rsidR="00340FAF">
        <w:rPr>
          <w:rFonts w:ascii="Times New Roman" w:hAnsi="Times New Roman" w:cs="Times New Roman"/>
          <w:sz w:val="24"/>
          <w:szCs w:val="24"/>
        </w:rPr>
        <w:t xml:space="preserve">, </w:t>
      </w:r>
      <w:r w:rsidR="00340FAF" w:rsidRPr="00FF5577">
        <w:rPr>
          <w:rFonts w:ascii="Times New Roman" w:hAnsi="Times New Roman" w:cs="Times New Roman"/>
          <w:sz w:val="24"/>
          <w:szCs w:val="24"/>
        </w:rPr>
        <w:t>duke p</w:t>
      </w:r>
      <w:r w:rsidR="006721E1">
        <w:rPr>
          <w:rFonts w:ascii="Times New Roman" w:hAnsi="Times New Roman" w:cs="Times New Roman"/>
          <w:sz w:val="24"/>
          <w:szCs w:val="24"/>
        </w:rPr>
        <w:t>ë</w:t>
      </w:r>
      <w:r w:rsidR="00340FAF" w:rsidRPr="00FF5577">
        <w:rPr>
          <w:rFonts w:ascii="Times New Roman" w:hAnsi="Times New Roman" w:cs="Times New Roman"/>
          <w:sz w:val="24"/>
          <w:szCs w:val="24"/>
        </w:rPr>
        <w:t>rcaktuar qart</w:t>
      </w:r>
      <w:r w:rsidR="006721E1">
        <w:rPr>
          <w:rFonts w:ascii="Times New Roman" w:hAnsi="Times New Roman" w:cs="Times New Roman"/>
          <w:sz w:val="24"/>
          <w:szCs w:val="24"/>
        </w:rPr>
        <w:t>ë</w:t>
      </w:r>
      <w:r w:rsidR="00340FAF" w:rsidRPr="00FF5577">
        <w:rPr>
          <w:rFonts w:ascii="Times New Roman" w:hAnsi="Times New Roman" w:cs="Times New Roman"/>
          <w:sz w:val="24"/>
          <w:szCs w:val="24"/>
        </w:rPr>
        <w:t>sisht</w:t>
      </w:r>
      <w:r w:rsidR="00340FAF">
        <w:rPr>
          <w:rFonts w:ascii="Times New Roman" w:hAnsi="Times New Roman" w:cs="Times New Roman"/>
          <w:sz w:val="24"/>
          <w:szCs w:val="24"/>
        </w:rPr>
        <w:t xml:space="preserve"> n</w:t>
      </w:r>
      <w:r w:rsidR="006721E1">
        <w:rPr>
          <w:rFonts w:ascii="Times New Roman" w:hAnsi="Times New Roman" w:cs="Times New Roman"/>
          <w:sz w:val="24"/>
          <w:szCs w:val="24"/>
        </w:rPr>
        <w:t>ë</w:t>
      </w:r>
      <w:r w:rsidR="00340FAF">
        <w:rPr>
          <w:rFonts w:ascii="Times New Roman" w:hAnsi="Times New Roman" w:cs="Times New Roman"/>
          <w:sz w:val="24"/>
          <w:szCs w:val="24"/>
        </w:rPr>
        <w:t xml:space="preserve"> çdo element t</w:t>
      </w:r>
      <w:r w:rsidR="006721E1">
        <w:rPr>
          <w:rFonts w:ascii="Times New Roman" w:hAnsi="Times New Roman" w:cs="Times New Roman"/>
          <w:sz w:val="24"/>
          <w:szCs w:val="24"/>
        </w:rPr>
        <w:t>ë</w:t>
      </w:r>
      <w:r w:rsidR="00340FAF">
        <w:rPr>
          <w:rFonts w:ascii="Times New Roman" w:hAnsi="Times New Roman" w:cs="Times New Roman"/>
          <w:sz w:val="24"/>
          <w:szCs w:val="24"/>
        </w:rPr>
        <w:t xml:space="preserve"> saj</w:t>
      </w:r>
      <w:r w:rsidR="00340FAF" w:rsidRPr="00FF5577">
        <w:rPr>
          <w:rFonts w:ascii="Times New Roman" w:hAnsi="Times New Roman" w:cs="Times New Roman"/>
          <w:sz w:val="24"/>
          <w:szCs w:val="24"/>
        </w:rPr>
        <w:t>:</w:t>
      </w:r>
      <w:r w:rsidR="00340FAF">
        <w:rPr>
          <w:rFonts w:ascii="Times New Roman" w:hAnsi="Times New Roman" w:cs="Times New Roman"/>
          <w:sz w:val="24"/>
          <w:szCs w:val="24"/>
        </w:rPr>
        <w:t xml:space="preserve"> zgjedhjen e an</w:t>
      </w:r>
      <w:r w:rsidR="006721E1">
        <w:rPr>
          <w:rFonts w:ascii="Times New Roman" w:hAnsi="Times New Roman" w:cs="Times New Roman"/>
          <w:sz w:val="24"/>
          <w:szCs w:val="24"/>
        </w:rPr>
        <w:t>ë</w:t>
      </w:r>
      <w:r w:rsidR="00340FAF">
        <w:rPr>
          <w:rFonts w:ascii="Times New Roman" w:hAnsi="Times New Roman" w:cs="Times New Roman"/>
          <w:sz w:val="24"/>
          <w:szCs w:val="24"/>
        </w:rPr>
        <w:t>tar</w:t>
      </w:r>
      <w:r w:rsidR="006721E1">
        <w:rPr>
          <w:rFonts w:ascii="Times New Roman" w:hAnsi="Times New Roman" w:cs="Times New Roman"/>
          <w:sz w:val="24"/>
          <w:szCs w:val="24"/>
        </w:rPr>
        <w:t>ë</w:t>
      </w:r>
      <w:r w:rsidR="00340FAF">
        <w:rPr>
          <w:rFonts w:ascii="Times New Roman" w:hAnsi="Times New Roman" w:cs="Times New Roman"/>
          <w:sz w:val="24"/>
          <w:szCs w:val="24"/>
        </w:rPr>
        <w:t>ve t</w:t>
      </w:r>
      <w:r w:rsidR="006721E1">
        <w:rPr>
          <w:rFonts w:ascii="Times New Roman" w:hAnsi="Times New Roman" w:cs="Times New Roman"/>
          <w:sz w:val="24"/>
          <w:szCs w:val="24"/>
        </w:rPr>
        <w:t>ë</w:t>
      </w:r>
      <w:r w:rsidR="00340FAF">
        <w:rPr>
          <w:rFonts w:ascii="Times New Roman" w:hAnsi="Times New Roman" w:cs="Times New Roman"/>
          <w:sz w:val="24"/>
          <w:szCs w:val="24"/>
        </w:rPr>
        <w:t xml:space="preserve"> kryesis</w:t>
      </w:r>
      <w:r w:rsidR="006721E1">
        <w:rPr>
          <w:rFonts w:ascii="Times New Roman" w:hAnsi="Times New Roman" w:cs="Times New Roman"/>
          <w:sz w:val="24"/>
          <w:szCs w:val="24"/>
        </w:rPr>
        <w:t>ë</w:t>
      </w:r>
      <w:r w:rsidR="00340FAF">
        <w:rPr>
          <w:rFonts w:ascii="Times New Roman" w:hAnsi="Times New Roman" w:cs="Times New Roman"/>
          <w:sz w:val="24"/>
          <w:szCs w:val="24"/>
        </w:rPr>
        <w:t xml:space="preserve"> dhe mandatin e tyre; mbledhjet e Kryesis</w:t>
      </w:r>
      <w:r w:rsidR="006721E1">
        <w:rPr>
          <w:rFonts w:ascii="Times New Roman" w:hAnsi="Times New Roman" w:cs="Times New Roman"/>
          <w:sz w:val="24"/>
          <w:szCs w:val="24"/>
        </w:rPr>
        <w:t>ë</w:t>
      </w:r>
      <w:r w:rsidR="00340FAF">
        <w:rPr>
          <w:rFonts w:ascii="Times New Roman" w:hAnsi="Times New Roman" w:cs="Times New Roman"/>
          <w:sz w:val="24"/>
          <w:szCs w:val="24"/>
        </w:rPr>
        <w:t>; kompetencat e veçanta t</w:t>
      </w:r>
      <w:r w:rsidR="006721E1">
        <w:rPr>
          <w:rFonts w:ascii="Times New Roman" w:hAnsi="Times New Roman" w:cs="Times New Roman"/>
          <w:sz w:val="24"/>
          <w:szCs w:val="24"/>
        </w:rPr>
        <w:t>ë</w:t>
      </w:r>
      <w:r w:rsidR="00340FAF">
        <w:rPr>
          <w:rFonts w:ascii="Times New Roman" w:hAnsi="Times New Roman" w:cs="Times New Roman"/>
          <w:sz w:val="24"/>
          <w:szCs w:val="24"/>
        </w:rPr>
        <w:t xml:space="preserve"> </w:t>
      </w:r>
      <w:r w:rsidR="00330031">
        <w:rPr>
          <w:rFonts w:ascii="Times New Roman" w:hAnsi="Times New Roman" w:cs="Times New Roman"/>
          <w:sz w:val="24"/>
          <w:szCs w:val="24"/>
        </w:rPr>
        <w:t>Kryesis</w:t>
      </w:r>
      <w:r w:rsidR="006721E1">
        <w:rPr>
          <w:rFonts w:ascii="Times New Roman" w:hAnsi="Times New Roman" w:cs="Times New Roman"/>
          <w:sz w:val="24"/>
          <w:szCs w:val="24"/>
        </w:rPr>
        <w:t>ë</w:t>
      </w:r>
      <w:r w:rsidR="00330031">
        <w:rPr>
          <w:rFonts w:ascii="Times New Roman" w:hAnsi="Times New Roman" w:cs="Times New Roman"/>
          <w:sz w:val="24"/>
          <w:szCs w:val="24"/>
        </w:rPr>
        <w:t xml:space="preserve"> </w:t>
      </w:r>
      <w:r w:rsidR="00340FAF">
        <w:rPr>
          <w:rFonts w:ascii="Times New Roman" w:hAnsi="Times New Roman" w:cs="Times New Roman"/>
          <w:sz w:val="24"/>
          <w:szCs w:val="24"/>
        </w:rPr>
        <w:t>(p</w:t>
      </w:r>
      <w:r w:rsidR="006721E1">
        <w:rPr>
          <w:rFonts w:ascii="Times New Roman" w:hAnsi="Times New Roman" w:cs="Times New Roman"/>
          <w:sz w:val="24"/>
          <w:szCs w:val="24"/>
        </w:rPr>
        <w:t>ë</w:t>
      </w:r>
      <w:r w:rsidR="00340FAF">
        <w:rPr>
          <w:rFonts w:ascii="Times New Roman" w:hAnsi="Times New Roman" w:cs="Times New Roman"/>
          <w:sz w:val="24"/>
          <w:szCs w:val="24"/>
        </w:rPr>
        <w:t>rpos kompetencave t</w:t>
      </w:r>
      <w:r w:rsidR="006721E1">
        <w:rPr>
          <w:rFonts w:ascii="Times New Roman" w:hAnsi="Times New Roman" w:cs="Times New Roman"/>
          <w:sz w:val="24"/>
          <w:szCs w:val="24"/>
        </w:rPr>
        <w:t>ë</w:t>
      </w:r>
      <w:r w:rsidR="00330031">
        <w:rPr>
          <w:rFonts w:ascii="Times New Roman" w:hAnsi="Times New Roman" w:cs="Times New Roman"/>
          <w:sz w:val="24"/>
          <w:szCs w:val="24"/>
        </w:rPr>
        <w:t xml:space="preserve"> p</w:t>
      </w:r>
      <w:r w:rsidR="006721E1">
        <w:rPr>
          <w:rFonts w:ascii="Times New Roman" w:hAnsi="Times New Roman" w:cs="Times New Roman"/>
          <w:sz w:val="24"/>
          <w:szCs w:val="24"/>
        </w:rPr>
        <w:t>ë</w:t>
      </w:r>
      <w:r w:rsidR="00330031">
        <w:rPr>
          <w:rFonts w:ascii="Times New Roman" w:hAnsi="Times New Roman" w:cs="Times New Roman"/>
          <w:sz w:val="24"/>
          <w:szCs w:val="24"/>
        </w:rPr>
        <w:t>rgjithshme q</w:t>
      </w:r>
      <w:r w:rsidR="006721E1">
        <w:rPr>
          <w:rFonts w:ascii="Times New Roman" w:hAnsi="Times New Roman" w:cs="Times New Roman"/>
          <w:sz w:val="24"/>
          <w:szCs w:val="24"/>
        </w:rPr>
        <w:t>ë</w:t>
      </w:r>
      <w:r w:rsidR="00330031">
        <w:rPr>
          <w:rFonts w:ascii="Times New Roman" w:hAnsi="Times New Roman" w:cs="Times New Roman"/>
          <w:sz w:val="24"/>
          <w:szCs w:val="24"/>
        </w:rPr>
        <w:t xml:space="preserve"> p</w:t>
      </w:r>
      <w:r w:rsidR="006721E1">
        <w:rPr>
          <w:rFonts w:ascii="Times New Roman" w:hAnsi="Times New Roman" w:cs="Times New Roman"/>
          <w:sz w:val="24"/>
          <w:szCs w:val="24"/>
        </w:rPr>
        <w:t>ë</w:t>
      </w:r>
      <w:r w:rsidR="00330031">
        <w:rPr>
          <w:rFonts w:ascii="Times New Roman" w:hAnsi="Times New Roman" w:cs="Times New Roman"/>
          <w:sz w:val="24"/>
          <w:szCs w:val="24"/>
        </w:rPr>
        <w:t>rcaktohen n</w:t>
      </w:r>
      <w:r w:rsidR="006721E1">
        <w:rPr>
          <w:rFonts w:ascii="Times New Roman" w:hAnsi="Times New Roman" w:cs="Times New Roman"/>
          <w:sz w:val="24"/>
          <w:szCs w:val="24"/>
        </w:rPr>
        <w:t>ë</w:t>
      </w:r>
      <w:r w:rsidR="00330031">
        <w:rPr>
          <w:rFonts w:ascii="Times New Roman" w:hAnsi="Times New Roman" w:cs="Times New Roman"/>
          <w:sz w:val="24"/>
          <w:szCs w:val="24"/>
        </w:rPr>
        <w:t xml:space="preserve"> ligjin 55/2025) dhe vlefshm</w:t>
      </w:r>
      <w:r w:rsidR="006721E1">
        <w:rPr>
          <w:rFonts w:ascii="Times New Roman" w:hAnsi="Times New Roman" w:cs="Times New Roman"/>
          <w:sz w:val="24"/>
          <w:szCs w:val="24"/>
        </w:rPr>
        <w:t>ë</w:t>
      </w:r>
      <w:r w:rsidR="00330031">
        <w:rPr>
          <w:rFonts w:ascii="Times New Roman" w:hAnsi="Times New Roman" w:cs="Times New Roman"/>
          <w:sz w:val="24"/>
          <w:szCs w:val="24"/>
        </w:rPr>
        <w:t>rin</w:t>
      </w:r>
      <w:r w:rsidR="006721E1">
        <w:rPr>
          <w:rFonts w:ascii="Times New Roman" w:hAnsi="Times New Roman" w:cs="Times New Roman"/>
          <w:sz w:val="24"/>
          <w:szCs w:val="24"/>
        </w:rPr>
        <w:t>ë</w:t>
      </w:r>
      <w:r w:rsidR="00330031">
        <w:rPr>
          <w:rFonts w:ascii="Times New Roman" w:hAnsi="Times New Roman" w:cs="Times New Roman"/>
          <w:sz w:val="24"/>
          <w:szCs w:val="24"/>
        </w:rPr>
        <w:t xml:space="preserve"> e vendimeve. </w:t>
      </w:r>
    </w:p>
    <w:p w:rsidR="00F00F36" w:rsidRPr="00B62C0D" w:rsidRDefault="00F00F36" w:rsidP="00330031">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330031">
        <w:rPr>
          <w:rFonts w:ascii="Times New Roman" w:hAnsi="Times New Roman"/>
          <w:b/>
          <w:sz w:val="24"/>
          <w:szCs w:val="24"/>
        </w:rPr>
        <w:t>Kreu IV –</w:t>
      </w:r>
      <w:r w:rsidR="00330031">
        <w:rPr>
          <w:rFonts w:ascii="Times New Roman" w:hAnsi="Times New Roman"/>
          <w:sz w:val="24"/>
          <w:szCs w:val="24"/>
        </w:rPr>
        <w:t xml:space="preserve"> Normon m</w:t>
      </w:r>
      <w:r w:rsidR="006721E1">
        <w:rPr>
          <w:rFonts w:ascii="Times New Roman" w:hAnsi="Times New Roman"/>
          <w:sz w:val="24"/>
          <w:szCs w:val="24"/>
        </w:rPr>
        <w:t>ë</w:t>
      </w:r>
      <w:r w:rsidR="00330031">
        <w:rPr>
          <w:rFonts w:ascii="Times New Roman" w:hAnsi="Times New Roman"/>
          <w:sz w:val="24"/>
          <w:szCs w:val="24"/>
        </w:rPr>
        <w:t>nyr</w:t>
      </w:r>
      <w:r w:rsidR="006721E1">
        <w:rPr>
          <w:rFonts w:ascii="Times New Roman" w:hAnsi="Times New Roman"/>
          <w:sz w:val="24"/>
          <w:szCs w:val="24"/>
        </w:rPr>
        <w:t>ë</w:t>
      </w:r>
      <w:r w:rsidR="00330031">
        <w:rPr>
          <w:rFonts w:ascii="Times New Roman" w:hAnsi="Times New Roman"/>
          <w:sz w:val="24"/>
          <w:szCs w:val="24"/>
        </w:rPr>
        <w:t>n e administrimit t</w:t>
      </w:r>
      <w:r w:rsidR="006721E1">
        <w:rPr>
          <w:rFonts w:ascii="Times New Roman" w:hAnsi="Times New Roman"/>
          <w:sz w:val="24"/>
          <w:szCs w:val="24"/>
        </w:rPr>
        <w:t>ë</w:t>
      </w:r>
      <w:r w:rsidR="00330031">
        <w:rPr>
          <w:rFonts w:ascii="Times New Roman" w:hAnsi="Times New Roman"/>
          <w:sz w:val="24"/>
          <w:szCs w:val="24"/>
        </w:rPr>
        <w:t xml:space="preserve"> bashk</w:t>
      </w:r>
      <w:r w:rsidR="006721E1">
        <w:rPr>
          <w:rFonts w:ascii="Times New Roman" w:hAnsi="Times New Roman"/>
          <w:sz w:val="24"/>
          <w:szCs w:val="24"/>
        </w:rPr>
        <w:t>ë</w:t>
      </w:r>
      <w:r w:rsidR="00330031">
        <w:rPr>
          <w:rFonts w:ascii="Times New Roman" w:hAnsi="Times New Roman"/>
          <w:sz w:val="24"/>
          <w:szCs w:val="24"/>
        </w:rPr>
        <w:t>pron</w:t>
      </w:r>
      <w:r w:rsidR="006721E1">
        <w:rPr>
          <w:rFonts w:ascii="Times New Roman" w:hAnsi="Times New Roman"/>
          <w:sz w:val="24"/>
          <w:szCs w:val="24"/>
        </w:rPr>
        <w:t>ë</w:t>
      </w:r>
      <w:r w:rsidR="00330031">
        <w:rPr>
          <w:rFonts w:ascii="Times New Roman" w:hAnsi="Times New Roman"/>
          <w:sz w:val="24"/>
          <w:szCs w:val="24"/>
        </w:rPr>
        <w:t>sis</w:t>
      </w:r>
      <w:r w:rsidR="006721E1">
        <w:rPr>
          <w:rFonts w:ascii="Times New Roman" w:hAnsi="Times New Roman"/>
          <w:sz w:val="24"/>
          <w:szCs w:val="24"/>
        </w:rPr>
        <w:t>ë</w:t>
      </w:r>
      <w:r w:rsidR="00330031">
        <w:rPr>
          <w:rFonts w:ascii="Times New Roman" w:hAnsi="Times New Roman"/>
          <w:sz w:val="24"/>
          <w:szCs w:val="24"/>
        </w:rPr>
        <w:t>, duke p</w:t>
      </w:r>
      <w:r w:rsidR="006721E1">
        <w:rPr>
          <w:rFonts w:ascii="Times New Roman" w:hAnsi="Times New Roman"/>
          <w:sz w:val="24"/>
          <w:szCs w:val="24"/>
        </w:rPr>
        <w:t>ë</w:t>
      </w:r>
      <w:r w:rsidR="00330031">
        <w:rPr>
          <w:rFonts w:ascii="Times New Roman" w:hAnsi="Times New Roman"/>
          <w:sz w:val="24"/>
          <w:szCs w:val="24"/>
        </w:rPr>
        <w:t>rcaktuar k</w:t>
      </w:r>
      <w:r w:rsidR="006721E1">
        <w:rPr>
          <w:rFonts w:ascii="Times New Roman" w:hAnsi="Times New Roman"/>
          <w:sz w:val="24"/>
          <w:szCs w:val="24"/>
        </w:rPr>
        <w:t>ë</w:t>
      </w:r>
      <w:r w:rsidR="00330031">
        <w:rPr>
          <w:rFonts w:ascii="Times New Roman" w:hAnsi="Times New Roman"/>
          <w:sz w:val="24"/>
          <w:szCs w:val="24"/>
        </w:rPr>
        <w:t>shtu form</w:t>
      </w:r>
      <w:r w:rsidR="006721E1">
        <w:rPr>
          <w:rFonts w:ascii="Times New Roman" w:hAnsi="Times New Roman"/>
          <w:sz w:val="24"/>
          <w:szCs w:val="24"/>
        </w:rPr>
        <w:t>ë</w:t>
      </w:r>
      <w:r w:rsidR="00330031">
        <w:rPr>
          <w:rFonts w:ascii="Times New Roman" w:hAnsi="Times New Roman"/>
          <w:sz w:val="24"/>
          <w:szCs w:val="24"/>
        </w:rPr>
        <w:t>n e administrimit n</w:t>
      </w:r>
      <w:r w:rsidR="006721E1">
        <w:rPr>
          <w:rFonts w:ascii="Times New Roman" w:hAnsi="Times New Roman"/>
          <w:sz w:val="24"/>
          <w:szCs w:val="24"/>
        </w:rPr>
        <w:t>ë</w:t>
      </w:r>
      <w:r w:rsidR="00330031">
        <w:rPr>
          <w:rFonts w:ascii="Times New Roman" w:hAnsi="Times New Roman"/>
          <w:sz w:val="24"/>
          <w:szCs w:val="24"/>
        </w:rPr>
        <w:t>p</w:t>
      </w:r>
      <w:r w:rsidR="006721E1">
        <w:rPr>
          <w:rFonts w:ascii="Times New Roman" w:hAnsi="Times New Roman"/>
          <w:sz w:val="24"/>
          <w:szCs w:val="24"/>
        </w:rPr>
        <w:t>ë</w:t>
      </w:r>
      <w:r w:rsidR="00330031">
        <w:rPr>
          <w:rFonts w:ascii="Times New Roman" w:hAnsi="Times New Roman"/>
          <w:sz w:val="24"/>
          <w:szCs w:val="24"/>
        </w:rPr>
        <w:t>rmjet kontraktimit t</w:t>
      </w:r>
      <w:r w:rsidR="006721E1">
        <w:rPr>
          <w:rFonts w:ascii="Times New Roman" w:hAnsi="Times New Roman"/>
          <w:sz w:val="24"/>
          <w:szCs w:val="24"/>
        </w:rPr>
        <w:t>ë</w:t>
      </w:r>
      <w:r w:rsidR="00330031">
        <w:rPr>
          <w:rFonts w:ascii="Times New Roman" w:hAnsi="Times New Roman"/>
          <w:sz w:val="24"/>
          <w:szCs w:val="24"/>
        </w:rPr>
        <w:t xml:space="preserve"> administratorit, person fizik, apo nj</w:t>
      </w:r>
      <w:r w:rsidR="006721E1">
        <w:rPr>
          <w:rFonts w:ascii="Times New Roman" w:hAnsi="Times New Roman"/>
          <w:sz w:val="24"/>
          <w:szCs w:val="24"/>
        </w:rPr>
        <w:t>ë</w:t>
      </w:r>
      <w:r w:rsidR="00330031">
        <w:rPr>
          <w:rFonts w:ascii="Times New Roman" w:hAnsi="Times New Roman"/>
          <w:sz w:val="24"/>
          <w:szCs w:val="24"/>
        </w:rPr>
        <w:t xml:space="preserve"> shoq</w:t>
      </w:r>
      <w:r w:rsidR="006721E1">
        <w:rPr>
          <w:rFonts w:ascii="Times New Roman" w:hAnsi="Times New Roman"/>
          <w:sz w:val="24"/>
          <w:szCs w:val="24"/>
        </w:rPr>
        <w:t>ë</w:t>
      </w:r>
      <w:r w:rsidR="00330031">
        <w:rPr>
          <w:rFonts w:ascii="Times New Roman" w:hAnsi="Times New Roman"/>
          <w:sz w:val="24"/>
          <w:szCs w:val="24"/>
        </w:rPr>
        <w:t>rie adminsitrimi, sipas p</w:t>
      </w:r>
      <w:r w:rsidR="006721E1">
        <w:rPr>
          <w:rFonts w:ascii="Times New Roman" w:hAnsi="Times New Roman"/>
          <w:sz w:val="24"/>
          <w:szCs w:val="24"/>
        </w:rPr>
        <w:t>ë</w:t>
      </w:r>
      <w:r w:rsidR="00330031">
        <w:rPr>
          <w:rFonts w:ascii="Times New Roman" w:hAnsi="Times New Roman"/>
          <w:sz w:val="24"/>
          <w:szCs w:val="24"/>
        </w:rPr>
        <w:t>rgjegj</w:t>
      </w:r>
      <w:r w:rsidR="006721E1">
        <w:rPr>
          <w:rFonts w:ascii="Times New Roman" w:hAnsi="Times New Roman"/>
          <w:sz w:val="24"/>
          <w:szCs w:val="24"/>
        </w:rPr>
        <w:t>ë</w:t>
      </w:r>
      <w:r w:rsidR="00330031">
        <w:rPr>
          <w:rFonts w:ascii="Times New Roman" w:hAnsi="Times New Roman"/>
          <w:sz w:val="24"/>
          <w:szCs w:val="24"/>
        </w:rPr>
        <w:t>sive t</w:t>
      </w:r>
      <w:r w:rsidR="006721E1">
        <w:rPr>
          <w:rFonts w:ascii="Times New Roman" w:hAnsi="Times New Roman"/>
          <w:sz w:val="24"/>
          <w:szCs w:val="24"/>
        </w:rPr>
        <w:t>ë</w:t>
      </w:r>
      <w:r w:rsidR="00330031">
        <w:rPr>
          <w:rFonts w:ascii="Times New Roman" w:hAnsi="Times New Roman"/>
          <w:sz w:val="24"/>
          <w:szCs w:val="24"/>
        </w:rPr>
        <w:t xml:space="preserve"> detajuara n</w:t>
      </w:r>
      <w:r w:rsidR="006721E1">
        <w:rPr>
          <w:rFonts w:ascii="Times New Roman" w:hAnsi="Times New Roman"/>
          <w:sz w:val="24"/>
          <w:szCs w:val="24"/>
        </w:rPr>
        <w:t>ë</w:t>
      </w:r>
      <w:r w:rsidR="00330031">
        <w:rPr>
          <w:rFonts w:ascii="Times New Roman" w:hAnsi="Times New Roman"/>
          <w:sz w:val="24"/>
          <w:szCs w:val="24"/>
        </w:rPr>
        <w:t xml:space="preserve"> nenin 26 t</w:t>
      </w:r>
      <w:r w:rsidR="006721E1">
        <w:rPr>
          <w:rFonts w:ascii="Times New Roman" w:hAnsi="Times New Roman"/>
          <w:sz w:val="24"/>
          <w:szCs w:val="24"/>
        </w:rPr>
        <w:t>ë</w:t>
      </w:r>
      <w:r w:rsidR="00330031">
        <w:rPr>
          <w:rFonts w:ascii="Times New Roman" w:hAnsi="Times New Roman"/>
          <w:sz w:val="24"/>
          <w:szCs w:val="24"/>
        </w:rPr>
        <w:t xml:space="preserve"> ligjit 55/2025. M</w:t>
      </w:r>
      <w:r w:rsidR="006721E1">
        <w:rPr>
          <w:rFonts w:ascii="Times New Roman" w:hAnsi="Times New Roman"/>
          <w:sz w:val="24"/>
          <w:szCs w:val="24"/>
        </w:rPr>
        <w:t>ë</w:t>
      </w:r>
      <w:r w:rsidR="00330031">
        <w:rPr>
          <w:rFonts w:ascii="Times New Roman" w:hAnsi="Times New Roman"/>
          <w:sz w:val="24"/>
          <w:szCs w:val="24"/>
        </w:rPr>
        <w:t xml:space="preserve"> tej sqaron standradet dhe paket</w:t>
      </w:r>
      <w:r w:rsidR="006721E1">
        <w:rPr>
          <w:rFonts w:ascii="Times New Roman" w:hAnsi="Times New Roman"/>
          <w:sz w:val="24"/>
          <w:szCs w:val="24"/>
        </w:rPr>
        <w:t>ë</w:t>
      </w:r>
      <w:r w:rsidR="00330031">
        <w:rPr>
          <w:rFonts w:ascii="Times New Roman" w:hAnsi="Times New Roman"/>
          <w:sz w:val="24"/>
          <w:szCs w:val="24"/>
        </w:rPr>
        <w:t>n e administrimit</w:t>
      </w:r>
      <w:r w:rsidR="00152D73">
        <w:rPr>
          <w:rFonts w:ascii="Times New Roman" w:hAnsi="Times New Roman"/>
          <w:sz w:val="24"/>
          <w:szCs w:val="24"/>
        </w:rPr>
        <w:t>, me q</w:t>
      </w:r>
      <w:r w:rsidR="006721E1">
        <w:rPr>
          <w:rFonts w:ascii="Times New Roman" w:hAnsi="Times New Roman"/>
          <w:sz w:val="24"/>
          <w:szCs w:val="24"/>
        </w:rPr>
        <w:t>ë</w:t>
      </w:r>
      <w:r w:rsidR="00152D73">
        <w:rPr>
          <w:rFonts w:ascii="Times New Roman" w:hAnsi="Times New Roman"/>
          <w:sz w:val="24"/>
          <w:szCs w:val="24"/>
        </w:rPr>
        <w:t>llim garantimin e t</w:t>
      </w:r>
      <w:r w:rsidR="006721E1">
        <w:rPr>
          <w:rFonts w:ascii="Times New Roman" w:hAnsi="Times New Roman"/>
          <w:sz w:val="24"/>
          <w:szCs w:val="24"/>
        </w:rPr>
        <w:t>ë</w:t>
      </w:r>
      <w:r w:rsidR="00152D73">
        <w:rPr>
          <w:rFonts w:ascii="Times New Roman" w:hAnsi="Times New Roman"/>
          <w:sz w:val="24"/>
          <w:szCs w:val="24"/>
        </w:rPr>
        <w:t>r</w:t>
      </w:r>
      <w:r w:rsidR="006721E1">
        <w:rPr>
          <w:rFonts w:ascii="Times New Roman" w:hAnsi="Times New Roman"/>
          <w:sz w:val="24"/>
          <w:szCs w:val="24"/>
        </w:rPr>
        <w:t>ë</w:t>
      </w:r>
      <w:r w:rsidR="00152D73">
        <w:rPr>
          <w:rFonts w:ascii="Times New Roman" w:hAnsi="Times New Roman"/>
          <w:sz w:val="24"/>
          <w:szCs w:val="24"/>
        </w:rPr>
        <w:t>sis</w:t>
      </w:r>
      <w:r w:rsidR="006721E1">
        <w:rPr>
          <w:rFonts w:ascii="Times New Roman" w:hAnsi="Times New Roman"/>
          <w:sz w:val="24"/>
          <w:szCs w:val="24"/>
        </w:rPr>
        <w:t>ë</w:t>
      </w:r>
      <w:r w:rsidR="00152D73">
        <w:rPr>
          <w:rFonts w:ascii="Times New Roman" w:hAnsi="Times New Roman"/>
          <w:sz w:val="24"/>
          <w:szCs w:val="24"/>
        </w:rPr>
        <w:t xml:space="preserve"> s</w:t>
      </w:r>
      <w:r w:rsidR="006721E1">
        <w:rPr>
          <w:rFonts w:ascii="Times New Roman" w:hAnsi="Times New Roman"/>
          <w:sz w:val="24"/>
          <w:szCs w:val="24"/>
        </w:rPr>
        <w:t>ë</w:t>
      </w:r>
      <w:r w:rsidR="00152D73">
        <w:rPr>
          <w:rFonts w:ascii="Times New Roman" w:hAnsi="Times New Roman"/>
          <w:sz w:val="24"/>
          <w:szCs w:val="24"/>
        </w:rPr>
        <w:t xml:space="preserve"> sh</w:t>
      </w:r>
      <w:r w:rsidR="006721E1">
        <w:rPr>
          <w:rFonts w:ascii="Times New Roman" w:hAnsi="Times New Roman"/>
          <w:sz w:val="24"/>
          <w:szCs w:val="24"/>
        </w:rPr>
        <w:t>ë</w:t>
      </w:r>
      <w:r w:rsidR="00152D73">
        <w:rPr>
          <w:rFonts w:ascii="Times New Roman" w:hAnsi="Times New Roman"/>
          <w:sz w:val="24"/>
          <w:szCs w:val="24"/>
        </w:rPr>
        <w:t>rbimeve p</w:t>
      </w:r>
      <w:r w:rsidR="006721E1">
        <w:rPr>
          <w:rFonts w:ascii="Times New Roman" w:hAnsi="Times New Roman"/>
          <w:sz w:val="24"/>
          <w:szCs w:val="24"/>
        </w:rPr>
        <w:t>ë</w:t>
      </w:r>
      <w:r w:rsidR="00152D73">
        <w:rPr>
          <w:rFonts w:ascii="Times New Roman" w:hAnsi="Times New Roman"/>
          <w:sz w:val="24"/>
          <w:szCs w:val="24"/>
        </w:rPr>
        <w:t>r mir</w:t>
      </w:r>
      <w:r w:rsidR="006721E1">
        <w:rPr>
          <w:rFonts w:ascii="Times New Roman" w:hAnsi="Times New Roman"/>
          <w:sz w:val="24"/>
          <w:szCs w:val="24"/>
        </w:rPr>
        <w:t>ë</w:t>
      </w:r>
      <w:r w:rsidR="00152D73">
        <w:rPr>
          <w:rFonts w:ascii="Times New Roman" w:hAnsi="Times New Roman"/>
          <w:sz w:val="24"/>
          <w:szCs w:val="24"/>
        </w:rPr>
        <w:t>mbajtjen e pasuris</w:t>
      </w:r>
      <w:r w:rsidR="006721E1">
        <w:rPr>
          <w:rFonts w:ascii="Times New Roman" w:hAnsi="Times New Roman"/>
          <w:sz w:val="24"/>
          <w:szCs w:val="24"/>
        </w:rPr>
        <w:t>ë</w:t>
      </w:r>
      <w:r w:rsidR="00152D73">
        <w:rPr>
          <w:rFonts w:ascii="Times New Roman" w:hAnsi="Times New Roman"/>
          <w:sz w:val="24"/>
          <w:szCs w:val="24"/>
        </w:rPr>
        <w:t xml:space="preserve"> s</w:t>
      </w:r>
      <w:r w:rsidR="006721E1">
        <w:rPr>
          <w:rFonts w:ascii="Times New Roman" w:hAnsi="Times New Roman"/>
          <w:sz w:val="24"/>
          <w:szCs w:val="24"/>
        </w:rPr>
        <w:t>ë</w:t>
      </w:r>
      <w:r w:rsidR="00152D73">
        <w:rPr>
          <w:rFonts w:ascii="Times New Roman" w:hAnsi="Times New Roman"/>
          <w:sz w:val="24"/>
          <w:szCs w:val="24"/>
        </w:rPr>
        <w:t xml:space="preserve"> p</w:t>
      </w:r>
      <w:r w:rsidR="006721E1">
        <w:rPr>
          <w:rFonts w:ascii="Times New Roman" w:hAnsi="Times New Roman"/>
          <w:sz w:val="24"/>
          <w:szCs w:val="24"/>
        </w:rPr>
        <w:t>ë</w:t>
      </w:r>
      <w:r w:rsidR="00152D73">
        <w:rPr>
          <w:rFonts w:ascii="Times New Roman" w:hAnsi="Times New Roman"/>
          <w:sz w:val="24"/>
          <w:szCs w:val="24"/>
        </w:rPr>
        <w:t>rbashk</w:t>
      </w:r>
      <w:r w:rsidR="006721E1">
        <w:rPr>
          <w:rFonts w:ascii="Times New Roman" w:hAnsi="Times New Roman"/>
          <w:sz w:val="24"/>
          <w:szCs w:val="24"/>
        </w:rPr>
        <w:t>ë</w:t>
      </w:r>
      <w:r w:rsidR="00152D73">
        <w:rPr>
          <w:rFonts w:ascii="Times New Roman" w:hAnsi="Times New Roman"/>
          <w:sz w:val="24"/>
          <w:szCs w:val="24"/>
        </w:rPr>
        <w:t xml:space="preserve">t. </w:t>
      </w:r>
    </w:p>
    <w:p w:rsidR="00F00F36" w:rsidRPr="001A38F7" w:rsidRDefault="00F00F36" w:rsidP="001A38F7">
      <w:pPr>
        <w:spacing w:before="100" w:beforeAutospacing="1" w:after="100" w:afterAutospacing="1" w:line="360" w:lineRule="auto"/>
        <w:jc w:val="both"/>
        <w:rPr>
          <w:rFonts w:ascii="Times New Roman" w:hAnsi="Times New Roman"/>
          <w:sz w:val="24"/>
          <w:szCs w:val="24"/>
        </w:rPr>
      </w:pPr>
      <w:r w:rsidRPr="00152D73">
        <w:rPr>
          <w:rFonts w:ascii="Times New Roman" w:hAnsi="Times New Roman"/>
          <w:b/>
          <w:sz w:val="24"/>
          <w:szCs w:val="24"/>
        </w:rPr>
        <w:t>Kreu V –</w:t>
      </w:r>
      <w:r w:rsidR="00152D73">
        <w:rPr>
          <w:rFonts w:ascii="Times New Roman" w:hAnsi="Times New Roman"/>
          <w:b/>
          <w:sz w:val="24"/>
          <w:szCs w:val="24"/>
        </w:rPr>
        <w:t xml:space="preserve"> </w:t>
      </w:r>
      <w:r w:rsidR="00152D73" w:rsidRPr="00152D73">
        <w:rPr>
          <w:rFonts w:ascii="Times New Roman" w:hAnsi="Times New Roman"/>
          <w:sz w:val="24"/>
          <w:szCs w:val="24"/>
        </w:rPr>
        <w:t>Normon m</w:t>
      </w:r>
      <w:r w:rsidR="006721E1">
        <w:rPr>
          <w:rFonts w:ascii="Times New Roman" w:hAnsi="Times New Roman"/>
          <w:sz w:val="24"/>
          <w:szCs w:val="24"/>
        </w:rPr>
        <w:t>ë</w:t>
      </w:r>
      <w:r w:rsidR="00152D73" w:rsidRPr="00152D73">
        <w:rPr>
          <w:rFonts w:ascii="Times New Roman" w:hAnsi="Times New Roman"/>
          <w:sz w:val="24"/>
          <w:szCs w:val="24"/>
        </w:rPr>
        <w:t>nyr</w:t>
      </w:r>
      <w:r w:rsidR="006721E1">
        <w:rPr>
          <w:rFonts w:ascii="Times New Roman" w:hAnsi="Times New Roman"/>
          <w:sz w:val="24"/>
          <w:szCs w:val="24"/>
        </w:rPr>
        <w:t>ë</w:t>
      </w:r>
      <w:r w:rsidR="00152D73" w:rsidRPr="00152D73">
        <w:rPr>
          <w:rFonts w:ascii="Times New Roman" w:hAnsi="Times New Roman"/>
          <w:sz w:val="24"/>
          <w:szCs w:val="24"/>
        </w:rPr>
        <w:t xml:space="preserve">n e </w:t>
      </w:r>
      <w:r w:rsidR="00152D73" w:rsidRPr="00152D73">
        <w:rPr>
          <w:rFonts w:ascii="Times New Roman" w:hAnsi="Times New Roman" w:cs="Times New Roman"/>
          <w:sz w:val="24"/>
          <w:szCs w:val="24"/>
        </w:rPr>
        <w:t>administrim</w:t>
      </w:r>
      <w:r w:rsidR="00152D73">
        <w:rPr>
          <w:rFonts w:ascii="Times New Roman" w:hAnsi="Times New Roman" w:cs="Times New Roman"/>
          <w:sz w:val="24"/>
          <w:szCs w:val="24"/>
        </w:rPr>
        <w:t>it t</w:t>
      </w:r>
      <w:r w:rsidR="006721E1">
        <w:rPr>
          <w:rFonts w:ascii="Times New Roman" w:hAnsi="Times New Roman" w:cs="Times New Roman"/>
          <w:sz w:val="24"/>
          <w:szCs w:val="24"/>
        </w:rPr>
        <w:t>ë</w:t>
      </w:r>
      <w:r w:rsidR="00152D73">
        <w:rPr>
          <w:rFonts w:ascii="Times New Roman" w:hAnsi="Times New Roman" w:cs="Times New Roman"/>
          <w:sz w:val="24"/>
          <w:szCs w:val="24"/>
        </w:rPr>
        <w:t xml:space="preserve"> buxhetit të bashkëpronësisë p</w:t>
      </w:r>
      <w:r w:rsidR="006721E1">
        <w:rPr>
          <w:rFonts w:ascii="Times New Roman" w:hAnsi="Times New Roman" w:cs="Times New Roman"/>
          <w:sz w:val="24"/>
          <w:szCs w:val="24"/>
        </w:rPr>
        <w:t>ë</w:t>
      </w:r>
      <w:r w:rsidR="00152D73">
        <w:rPr>
          <w:rFonts w:ascii="Times New Roman" w:hAnsi="Times New Roman" w:cs="Times New Roman"/>
          <w:sz w:val="24"/>
          <w:szCs w:val="24"/>
        </w:rPr>
        <w:t>rmes p</w:t>
      </w:r>
      <w:r w:rsidR="006721E1">
        <w:rPr>
          <w:rFonts w:ascii="Times New Roman" w:hAnsi="Times New Roman" w:cs="Times New Roman"/>
          <w:sz w:val="24"/>
          <w:szCs w:val="24"/>
        </w:rPr>
        <w:t>ë</w:t>
      </w:r>
      <w:r w:rsidR="00152D73">
        <w:rPr>
          <w:rFonts w:ascii="Times New Roman" w:hAnsi="Times New Roman" w:cs="Times New Roman"/>
          <w:sz w:val="24"/>
          <w:szCs w:val="24"/>
        </w:rPr>
        <w:t>rcaktimit t</w:t>
      </w:r>
      <w:r w:rsidR="006721E1">
        <w:rPr>
          <w:rFonts w:ascii="Times New Roman" w:hAnsi="Times New Roman" w:cs="Times New Roman"/>
          <w:sz w:val="24"/>
          <w:szCs w:val="24"/>
        </w:rPr>
        <w:t>ë</w:t>
      </w:r>
      <w:r w:rsidR="00152D73">
        <w:rPr>
          <w:rFonts w:ascii="Times New Roman" w:hAnsi="Times New Roman" w:cs="Times New Roman"/>
          <w:sz w:val="24"/>
          <w:szCs w:val="24"/>
        </w:rPr>
        <w:t xml:space="preserve"> detyrimit mujor p</w:t>
      </w:r>
      <w:r w:rsidR="006721E1">
        <w:rPr>
          <w:rFonts w:ascii="Times New Roman" w:hAnsi="Times New Roman" w:cs="Times New Roman"/>
          <w:sz w:val="24"/>
          <w:szCs w:val="24"/>
        </w:rPr>
        <w:t>ë</w:t>
      </w:r>
      <w:r w:rsidR="00152D73">
        <w:rPr>
          <w:rFonts w:ascii="Times New Roman" w:hAnsi="Times New Roman" w:cs="Times New Roman"/>
          <w:sz w:val="24"/>
          <w:szCs w:val="24"/>
        </w:rPr>
        <w:t>r çdo bashk</w:t>
      </w:r>
      <w:r w:rsidR="006721E1">
        <w:rPr>
          <w:rFonts w:ascii="Times New Roman" w:hAnsi="Times New Roman" w:cs="Times New Roman"/>
          <w:sz w:val="24"/>
          <w:szCs w:val="24"/>
        </w:rPr>
        <w:t>ë</w:t>
      </w:r>
      <w:r w:rsidR="00152D73">
        <w:rPr>
          <w:rFonts w:ascii="Times New Roman" w:hAnsi="Times New Roman" w:cs="Times New Roman"/>
          <w:sz w:val="24"/>
          <w:szCs w:val="24"/>
        </w:rPr>
        <w:t>pronar, “Tarif</w:t>
      </w:r>
      <w:r w:rsidR="006721E1">
        <w:rPr>
          <w:rFonts w:ascii="Times New Roman" w:hAnsi="Times New Roman" w:cs="Times New Roman"/>
          <w:sz w:val="24"/>
          <w:szCs w:val="24"/>
        </w:rPr>
        <w:t>ë</w:t>
      </w:r>
      <w:r w:rsidR="00152D73">
        <w:rPr>
          <w:rFonts w:ascii="Times New Roman" w:hAnsi="Times New Roman" w:cs="Times New Roman"/>
          <w:sz w:val="24"/>
          <w:szCs w:val="24"/>
        </w:rPr>
        <w:t>s s</w:t>
      </w:r>
      <w:r w:rsidR="006721E1">
        <w:rPr>
          <w:rFonts w:ascii="Times New Roman" w:hAnsi="Times New Roman" w:cs="Times New Roman"/>
          <w:sz w:val="24"/>
          <w:szCs w:val="24"/>
        </w:rPr>
        <w:t>ë</w:t>
      </w:r>
      <w:r w:rsidR="00152D73">
        <w:rPr>
          <w:rFonts w:ascii="Times New Roman" w:hAnsi="Times New Roman" w:cs="Times New Roman"/>
          <w:sz w:val="24"/>
          <w:szCs w:val="24"/>
        </w:rPr>
        <w:t xml:space="preserve"> Administrimit”</w:t>
      </w:r>
      <w:r w:rsidR="001A38F7">
        <w:rPr>
          <w:rFonts w:ascii="Times New Roman" w:hAnsi="Times New Roman" w:cs="Times New Roman"/>
          <w:sz w:val="24"/>
          <w:szCs w:val="24"/>
        </w:rPr>
        <w:t>, m</w:t>
      </w:r>
      <w:r w:rsidR="006721E1">
        <w:rPr>
          <w:rFonts w:ascii="Times New Roman" w:hAnsi="Times New Roman" w:cs="Times New Roman"/>
          <w:sz w:val="24"/>
          <w:szCs w:val="24"/>
        </w:rPr>
        <w:t>ë</w:t>
      </w:r>
      <w:r w:rsidR="001A38F7">
        <w:rPr>
          <w:rFonts w:ascii="Times New Roman" w:hAnsi="Times New Roman" w:cs="Times New Roman"/>
          <w:sz w:val="24"/>
          <w:szCs w:val="24"/>
        </w:rPr>
        <w:t>nyr</w:t>
      </w:r>
      <w:r w:rsidR="006721E1">
        <w:rPr>
          <w:rFonts w:ascii="Times New Roman" w:hAnsi="Times New Roman" w:cs="Times New Roman"/>
          <w:sz w:val="24"/>
          <w:szCs w:val="24"/>
        </w:rPr>
        <w:t>ë</w:t>
      </w:r>
      <w:r w:rsidR="001A38F7">
        <w:rPr>
          <w:rFonts w:ascii="Times New Roman" w:hAnsi="Times New Roman" w:cs="Times New Roman"/>
          <w:sz w:val="24"/>
          <w:szCs w:val="24"/>
        </w:rPr>
        <w:t>s s</w:t>
      </w:r>
      <w:r w:rsidR="006721E1">
        <w:rPr>
          <w:rFonts w:ascii="Times New Roman" w:hAnsi="Times New Roman" w:cs="Times New Roman"/>
          <w:sz w:val="24"/>
          <w:szCs w:val="24"/>
        </w:rPr>
        <w:t>ë</w:t>
      </w:r>
      <w:r w:rsidR="001A38F7">
        <w:rPr>
          <w:rFonts w:ascii="Times New Roman" w:hAnsi="Times New Roman" w:cs="Times New Roman"/>
          <w:sz w:val="24"/>
          <w:szCs w:val="24"/>
        </w:rPr>
        <w:t xml:space="preserve"> shlyerjes dhe ekzekutimit t</w:t>
      </w:r>
      <w:r w:rsidR="006721E1">
        <w:rPr>
          <w:rFonts w:ascii="Times New Roman" w:hAnsi="Times New Roman" w:cs="Times New Roman"/>
          <w:sz w:val="24"/>
          <w:szCs w:val="24"/>
        </w:rPr>
        <w:t>ë</w:t>
      </w:r>
      <w:r w:rsidR="001A38F7">
        <w:rPr>
          <w:rFonts w:ascii="Times New Roman" w:hAnsi="Times New Roman" w:cs="Times New Roman"/>
          <w:sz w:val="24"/>
          <w:szCs w:val="24"/>
        </w:rPr>
        <w:t xml:space="preserve"> detyrimeve monetare; q</w:t>
      </w:r>
      <w:r w:rsidR="006721E1">
        <w:rPr>
          <w:rFonts w:ascii="Times New Roman" w:hAnsi="Times New Roman" w:cs="Times New Roman"/>
          <w:sz w:val="24"/>
          <w:szCs w:val="24"/>
        </w:rPr>
        <w:t>ë</w:t>
      </w:r>
      <w:r w:rsidR="001A38F7">
        <w:rPr>
          <w:rFonts w:ascii="Times New Roman" w:hAnsi="Times New Roman" w:cs="Times New Roman"/>
          <w:sz w:val="24"/>
          <w:szCs w:val="24"/>
        </w:rPr>
        <w:t>llimit t</w:t>
      </w:r>
      <w:r w:rsidR="006721E1">
        <w:rPr>
          <w:rFonts w:ascii="Times New Roman" w:hAnsi="Times New Roman" w:cs="Times New Roman"/>
          <w:sz w:val="24"/>
          <w:szCs w:val="24"/>
        </w:rPr>
        <w:t>ë</w:t>
      </w:r>
      <w:r w:rsidR="001A38F7">
        <w:rPr>
          <w:rFonts w:ascii="Times New Roman" w:hAnsi="Times New Roman" w:cs="Times New Roman"/>
          <w:sz w:val="24"/>
          <w:szCs w:val="24"/>
        </w:rPr>
        <w:t xml:space="preserve"> p</w:t>
      </w:r>
      <w:r w:rsidR="006721E1">
        <w:rPr>
          <w:rFonts w:ascii="Times New Roman" w:hAnsi="Times New Roman" w:cs="Times New Roman"/>
          <w:sz w:val="24"/>
          <w:szCs w:val="24"/>
        </w:rPr>
        <w:t>ë</w:t>
      </w:r>
      <w:r w:rsidR="001A38F7">
        <w:rPr>
          <w:rFonts w:ascii="Times New Roman" w:hAnsi="Times New Roman" w:cs="Times New Roman"/>
          <w:sz w:val="24"/>
          <w:szCs w:val="24"/>
        </w:rPr>
        <w:t>rdorimit; burimit t</w:t>
      </w:r>
      <w:r w:rsidR="006721E1">
        <w:rPr>
          <w:rFonts w:ascii="Times New Roman" w:hAnsi="Times New Roman" w:cs="Times New Roman"/>
          <w:sz w:val="24"/>
          <w:szCs w:val="24"/>
        </w:rPr>
        <w:t>ë</w:t>
      </w:r>
      <w:r w:rsidR="001A38F7">
        <w:rPr>
          <w:rFonts w:ascii="Times New Roman" w:hAnsi="Times New Roman" w:cs="Times New Roman"/>
          <w:sz w:val="24"/>
          <w:szCs w:val="24"/>
        </w:rPr>
        <w:t xml:space="preserve"> t</w:t>
      </w:r>
      <w:r w:rsidR="006721E1">
        <w:rPr>
          <w:rFonts w:ascii="Times New Roman" w:hAnsi="Times New Roman" w:cs="Times New Roman"/>
          <w:sz w:val="24"/>
          <w:szCs w:val="24"/>
        </w:rPr>
        <w:t>ë</w:t>
      </w:r>
      <w:r w:rsidR="001A38F7">
        <w:rPr>
          <w:rFonts w:ascii="Times New Roman" w:hAnsi="Times New Roman" w:cs="Times New Roman"/>
          <w:sz w:val="24"/>
          <w:szCs w:val="24"/>
        </w:rPr>
        <w:t xml:space="preserve"> ardhruave nga t</w:t>
      </w:r>
      <w:r w:rsidR="006721E1">
        <w:rPr>
          <w:rFonts w:ascii="Times New Roman" w:hAnsi="Times New Roman" w:cs="Times New Roman"/>
          <w:sz w:val="24"/>
          <w:szCs w:val="24"/>
        </w:rPr>
        <w:t>ë</w:t>
      </w:r>
      <w:r w:rsidR="001A38F7">
        <w:rPr>
          <w:rFonts w:ascii="Times New Roman" w:hAnsi="Times New Roman" w:cs="Times New Roman"/>
          <w:sz w:val="24"/>
          <w:szCs w:val="24"/>
        </w:rPr>
        <w:t xml:space="preserve"> cilat p</w:t>
      </w:r>
      <w:r w:rsidR="006721E1">
        <w:rPr>
          <w:rFonts w:ascii="Times New Roman" w:hAnsi="Times New Roman" w:cs="Times New Roman"/>
          <w:sz w:val="24"/>
          <w:szCs w:val="24"/>
        </w:rPr>
        <w:t>ë</w:t>
      </w:r>
      <w:r w:rsidR="001A38F7">
        <w:rPr>
          <w:rFonts w:ascii="Times New Roman" w:hAnsi="Times New Roman" w:cs="Times New Roman"/>
          <w:sz w:val="24"/>
          <w:szCs w:val="24"/>
        </w:rPr>
        <w:t>rb</w:t>
      </w:r>
      <w:r w:rsidR="006721E1">
        <w:rPr>
          <w:rFonts w:ascii="Times New Roman" w:hAnsi="Times New Roman" w:cs="Times New Roman"/>
          <w:sz w:val="24"/>
          <w:szCs w:val="24"/>
        </w:rPr>
        <w:t>ë</w:t>
      </w:r>
      <w:r w:rsidR="001A38F7">
        <w:rPr>
          <w:rFonts w:ascii="Times New Roman" w:hAnsi="Times New Roman" w:cs="Times New Roman"/>
          <w:sz w:val="24"/>
          <w:szCs w:val="24"/>
        </w:rPr>
        <w:t>het, si edhe “Mas</w:t>
      </w:r>
      <w:r w:rsidR="006721E1">
        <w:rPr>
          <w:rFonts w:ascii="Times New Roman" w:hAnsi="Times New Roman" w:cs="Times New Roman"/>
          <w:sz w:val="24"/>
          <w:szCs w:val="24"/>
        </w:rPr>
        <w:t>ë</w:t>
      </w:r>
      <w:r w:rsidR="001A38F7">
        <w:rPr>
          <w:rFonts w:ascii="Times New Roman" w:hAnsi="Times New Roman" w:cs="Times New Roman"/>
          <w:sz w:val="24"/>
          <w:szCs w:val="24"/>
        </w:rPr>
        <w:t>n e Sigurimit t</w:t>
      </w:r>
      <w:r w:rsidR="006721E1">
        <w:rPr>
          <w:rFonts w:ascii="Times New Roman" w:hAnsi="Times New Roman" w:cs="Times New Roman"/>
          <w:sz w:val="24"/>
          <w:szCs w:val="24"/>
        </w:rPr>
        <w:t>ë</w:t>
      </w:r>
      <w:r w:rsidR="001A38F7">
        <w:rPr>
          <w:rFonts w:ascii="Times New Roman" w:hAnsi="Times New Roman" w:cs="Times New Roman"/>
          <w:sz w:val="24"/>
          <w:szCs w:val="24"/>
        </w:rPr>
        <w:t xml:space="preserve"> Detyrimit” p</w:t>
      </w:r>
      <w:r w:rsidR="006721E1">
        <w:rPr>
          <w:rFonts w:ascii="Times New Roman" w:hAnsi="Times New Roman" w:cs="Times New Roman"/>
          <w:sz w:val="24"/>
          <w:szCs w:val="24"/>
        </w:rPr>
        <w:t>ë</w:t>
      </w:r>
      <w:r w:rsidR="001A38F7">
        <w:rPr>
          <w:rFonts w:ascii="Times New Roman" w:hAnsi="Times New Roman" w:cs="Times New Roman"/>
          <w:sz w:val="24"/>
          <w:szCs w:val="24"/>
        </w:rPr>
        <w:t>r bashk</w:t>
      </w:r>
      <w:r w:rsidR="006721E1">
        <w:rPr>
          <w:rFonts w:ascii="Times New Roman" w:hAnsi="Times New Roman" w:cs="Times New Roman"/>
          <w:sz w:val="24"/>
          <w:szCs w:val="24"/>
        </w:rPr>
        <w:t>ë</w:t>
      </w:r>
      <w:r w:rsidR="001A38F7">
        <w:rPr>
          <w:rFonts w:ascii="Times New Roman" w:hAnsi="Times New Roman" w:cs="Times New Roman"/>
          <w:sz w:val="24"/>
          <w:szCs w:val="24"/>
        </w:rPr>
        <w:t>pronarin i cili nuk ka paguar tarif</w:t>
      </w:r>
      <w:r w:rsidR="006721E1">
        <w:rPr>
          <w:rFonts w:ascii="Times New Roman" w:hAnsi="Times New Roman" w:cs="Times New Roman"/>
          <w:sz w:val="24"/>
          <w:szCs w:val="24"/>
        </w:rPr>
        <w:t>ë</w:t>
      </w:r>
      <w:r w:rsidR="001A38F7">
        <w:rPr>
          <w:rFonts w:ascii="Times New Roman" w:hAnsi="Times New Roman" w:cs="Times New Roman"/>
          <w:sz w:val="24"/>
          <w:szCs w:val="24"/>
        </w:rPr>
        <w:t xml:space="preserve">n e administrimit. </w:t>
      </w:r>
    </w:p>
    <w:p w:rsidR="001A38F7" w:rsidRPr="00A66D26" w:rsidRDefault="00F00F36" w:rsidP="00A66D26">
      <w:pPr>
        <w:pBdr>
          <w:top w:val="nil"/>
          <w:left w:val="nil"/>
          <w:bottom w:val="nil"/>
          <w:right w:val="nil"/>
          <w:between w:val="nil"/>
        </w:pBdr>
        <w:spacing w:line="360" w:lineRule="auto"/>
        <w:jc w:val="both"/>
        <w:rPr>
          <w:rFonts w:ascii="Times New Roman" w:hAnsi="Times New Roman" w:cs="Times New Roman"/>
          <w:color w:val="000000"/>
          <w:sz w:val="24"/>
          <w:szCs w:val="24"/>
        </w:rPr>
      </w:pPr>
      <w:r w:rsidRPr="00A66D26">
        <w:rPr>
          <w:rFonts w:ascii="Times New Roman" w:hAnsi="Times New Roman" w:cs="Times New Roman"/>
          <w:b/>
          <w:sz w:val="24"/>
          <w:szCs w:val="24"/>
        </w:rPr>
        <w:t>Kreu VI –</w:t>
      </w:r>
      <w:r w:rsidRPr="00A66D26">
        <w:rPr>
          <w:rFonts w:ascii="Times New Roman" w:hAnsi="Times New Roman" w:cs="Times New Roman"/>
          <w:sz w:val="24"/>
          <w:szCs w:val="24"/>
        </w:rPr>
        <w:t xml:space="preserve"> </w:t>
      </w:r>
      <w:r w:rsidR="001A38F7" w:rsidRPr="00A66D26">
        <w:rPr>
          <w:rFonts w:ascii="Times New Roman" w:hAnsi="Times New Roman" w:cs="Times New Roman"/>
          <w:sz w:val="24"/>
          <w:szCs w:val="24"/>
        </w:rPr>
        <w:t>Normon rregulla t</w:t>
      </w:r>
      <w:r w:rsidR="006721E1">
        <w:rPr>
          <w:rFonts w:ascii="Times New Roman" w:hAnsi="Times New Roman" w:cs="Times New Roman"/>
          <w:sz w:val="24"/>
          <w:szCs w:val="24"/>
        </w:rPr>
        <w:t>ë</w:t>
      </w:r>
      <w:r w:rsidR="001A38F7" w:rsidRPr="00A66D26">
        <w:rPr>
          <w:rFonts w:ascii="Times New Roman" w:hAnsi="Times New Roman" w:cs="Times New Roman"/>
          <w:sz w:val="24"/>
          <w:szCs w:val="24"/>
        </w:rPr>
        <w:t xml:space="preserve"> p</w:t>
      </w:r>
      <w:r w:rsidR="006721E1">
        <w:rPr>
          <w:rFonts w:ascii="Times New Roman" w:hAnsi="Times New Roman" w:cs="Times New Roman"/>
          <w:sz w:val="24"/>
          <w:szCs w:val="24"/>
        </w:rPr>
        <w:t>ë</w:t>
      </w:r>
      <w:r w:rsidR="001A38F7" w:rsidRPr="00A66D26">
        <w:rPr>
          <w:rFonts w:ascii="Times New Roman" w:hAnsi="Times New Roman" w:cs="Times New Roman"/>
          <w:sz w:val="24"/>
          <w:szCs w:val="24"/>
        </w:rPr>
        <w:t>rgjithshme te adminsitrimit t</w:t>
      </w:r>
      <w:r w:rsidR="006721E1">
        <w:rPr>
          <w:rFonts w:ascii="Times New Roman" w:hAnsi="Times New Roman" w:cs="Times New Roman"/>
          <w:sz w:val="24"/>
          <w:szCs w:val="24"/>
        </w:rPr>
        <w:t>ë</w:t>
      </w:r>
      <w:r w:rsidR="001A38F7" w:rsidRPr="00A66D26">
        <w:rPr>
          <w:rFonts w:ascii="Times New Roman" w:hAnsi="Times New Roman" w:cs="Times New Roman"/>
          <w:sz w:val="24"/>
          <w:szCs w:val="24"/>
        </w:rPr>
        <w:t xml:space="preserve"> “Fondit Rezerv</w:t>
      </w:r>
      <w:r w:rsidR="006721E1">
        <w:rPr>
          <w:rFonts w:ascii="Times New Roman" w:hAnsi="Times New Roman" w:cs="Times New Roman"/>
          <w:sz w:val="24"/>
          <w:szCs w:val="24"/>
        </w:rPr>
        <w:t>ë</w:t>
      </w:r>
      <w:r w:rsidR="001A38F7" w:rsidRPr="00A66D26">
        <w:rPr>
          <w:rFonts w:ascii="Times New Roman" w:hAnsi="Times New Roman" w:cs="Times New Roman"/>
          <w:sz w:val="24"/>
          <w:szCs w:val="24"/>
        </w:rPr>
        <w:t>”</w:t>
      </w:r>
      <w:r w:rsidR="00A66D26" w:rsidRPr="00A66D26">
        <w:rPr>
          <w:rFonts w:ascii="Times New Roman" w:hAnsi="Times New Roman" w:cs="Times New Roman"/>
          <w:sz w:val="24"/>
          <w:szCs w:val="24"/>
        </w:rPr>
        <w:t xml:space="preserve">, i cili </w:t>
      </w:r>
      <w:r w:rsidR="00A66D26">
        <w:rPr>
          <w:rFonts w:ascii="Times New Roman" w:hAnsi="Times New Roman" w:cs="Times New Roman"/>
          <w:sz w:val="24"/>
          <w:szCs w:val="24"/>
        </w:rPr>
        <w:t>s</w:t>
      </w:r>
      <w:r w:rsidR="00A66D26" w:rsidRPr="00A66D26">
        <w:rPr>
          <w:rFonts w:ascii="Times New Roman" w:hAnsi="Times New Roman" w:cs="Times New Roman"/>
          <w:sz w:val="24"/>
          <w:szCs w:val="24"/>
        </w:rPr>
        <w:t xml:space="preserve">htrin efektet e tij </w:t>
      </w:r>
      <w:r w:rsidR="00A66D26" w:rsidRPr="00A66D26">
        <w:rPr>
          <w:rFonts w:ascii="Times New Roman" w:hAnsi="Times New Roman" w:cs="Times New Roman"/>
          <w:color w:val="000000"/>
          <w:sz w:val="24"/>
          <w:szCs w:val="24"/>
        </w:rPr>
        <w:t>n</w:t>
      </w:r>
      <w:r w:rsidR="006721E1">
        <w:rPr>
          <w:rFonts w:ascii="Times New Roman" w:hAnsi="Times New Roman" w:cs="Times New Roman"/>
          <w:color w:val="000000"/>
          <w:sz w:val="24"/>
          <w:szCs w:val="24"/>
        </w:rPr>
        <w:t>ë</w:t>
      </w:r>
      <w:r w:rsidR="00A66D26" w:rsidRPr="00A66D26">
        <w:rPr>
          <w:rFonts w:ascii="Times New Roman" w:hAnsi="Times New Roman" w:cs="Times New Roman"/>
          <w:color w:val="000000"/>
          <w:sz w:val="24"/>
          <w:szCs w:val="24"/>
        </w:rPr>
        <w:t xml:space="preserve"> m</w:t>
      </w:r>
      <w:r w:rsidR="006721E1">
        <w:rPr>
          <w:rFonts w:ascii="Times New Roman" w:hAnsi="Times New Roman" w:cs="Times New Roman"/>
          <w:color w:val="000000"/>
          <w:sz w:val="24"/>
          <w:szCs w:val="24"/>
        </w:rPr>
        <w:t>ë</w:t>
      </w:r>
      <w:r w:rsidR="00A66D26" w:rsidRPr="00A66D26">
        <w:rPr>
          <w:rFonts w:ascii="Times New Roman" w:hAnsi="Times New Roman" w:cs="Times New Roman"/>
          <w:color w:val="000000"/>
          <w:sz w:val="24"/>
          <w:szCs w:val="24"/>
        </w:rPr>
        <w:t>nyr</w:t>
      </w:r>
      <w:r w:rsidR="006721E1">
        <w:rPr>
          <w:rFonts w:ascii="Times New Roman" w:hAnsi="Times New Roman" w:cs="Times New Roman"/>
          <w:color w:val="000000"/>
          <w:sz w:val="24"/>
          <w:szCs w:val="24"/>
        </w:rPr>
        <w:t>ë</w:t>
      </w:r>
      <w:r w:rsidR="00A66D26" w:rsidRPr="00A66D26">
        <w:rPr>
          <w:rFonts w:ascii="Times New Roman" w:hAnsi="Times New Roman" w:cs="Times New Roman"/>
          <w:color w:val="000000"/>
          <w:sz w:val="24"/>
          <w:szCs w:val="24"/>
        </w:rPr>
        <w:t xml:space="preserve"> t</w:t>
      </w:r>
      <w:r w:rsidR="006721E1">
        <w:rPr>
          <w:rFonts w:ascii="Times New Roman" w:hAnsi="Times New Roman" w:cs="Times New Roman"/>
          <w:color w:val="000000"/>
          <w:sz w:val="24"/>
          <w:szCs w:val="24"/>
        </w:rPr>
        <w:t>ë</w:t>
      </w:r>
      <w:r w:rsidR="00A66D26" w:rsidRPr="00A66D26">
        <w:rPr>
          <w:rFonts w:ascii="Times New Roman" w:hAnsi="Times New Roman" w:cs="Times New Roman"/>
          <w:color w:val="000000"/>
          <w:sz w:val="24"/>
          <w:szCs w:val="24"/>
        </w:rPr>
        <w:t xml:space="preserve"> trefisht</w:t>
      </w:r>
      <w:r w:rsidR="006721E1">
        <w:rPr>
          <w:rFonts w:ascii="Times New Roman" w:hAnsi="Times New Roman" w:cs="Times New Roman"/>
          <w:color w:val="000000"/>
          <w:sz w:val="24"/>
          <w:szCs w:val="24"/>
        </w:rPr>
        <w:t>ë</w:t>
      </w:r>
      <w:r w:rsidR="00A66D26">
        <w:rPr>
          <w:rFonts w:ascii="Times New Roman" w:hAnsi="Times New Roman" w:cs="Times New Roman"/>
          <w:color w:val="000000"/>
          <w:sz w:val="24"/>
          <w:szCs w:val="24"/>
        </w:rPr>
        <w:t xml:space="preserve"> si: sh</w:t>
      </w:r>
      <w:r w:rsidR="006721E1">
        <w:rPr>
          <w:rFonts w:ascii="Times New Roman" w:hAnsi="Times New Roman" w:cs="Times New Roman"/>
          <w:color w:val="000000"/>
          <w:sz w:val="24"/>
          <w:szCs w:val="24"/>
        </w:rPr>
        <w:t>ë</w:t>
      </w:r>
      <w:r w:rsidR="00A66D26">
        <w:rPr>
          <w:rFonts w:ascii="Times New Roman" w:hAnsi="Times New Roman" w:cs="Times New Roman"/>
          <w:color w:val="000000"/>
          <w:sz w:val="24"/>
          <w:szCs w:val="24"/>
        </w:rPr>
        <w:t>rben si nj</w:t>
      </w:r>
      <w:r w:rsidR="006721E1">
        <w:rPr>
          <w:rFonts w:ascii="Times New Roman" w:hAnsi="Times New Roman" w:cs="Times New Roman"/>
          <w:color w:val="000000"/>
          <w:sz w:val="24"/>
          <w:szCs w:val="24"/>
        </w:rPr>
        <w:t>ë</w:t>
      </w:r>
      <w:r w:rsidR="00A66D26" w:rsidRPr="00A66D26">
        <w:rPr>
          <w:rFonts w:ascii="Times New Roman" w:hAnsi="Times New Roman" w:cs="Times New Roman"/>
          <w:color w:val="000000"/>
          <w:sz w:val="24"/>
          <w:szCs w:val="24"/>
        </w:rPr>
        <w:t xml:space="preserve"> burim financiar për</w:t>
      </w:r>
      <w:r w:rsidR="00A66D26">
        <w:rPr>
          <w:rFonts w:ascii="Times New Roman" w:hAnsi="Times New Roman" w:cs="Times New Roman"/>
          <w:color w:val="000000"/>
          <w:sz w:val="24"/>
          <w:szCs w:val="24"/>
        </w:rPr>
        <w:t xml:space="preserve"> raste emergjente;</w:t>
      </w:r>
      <w:r w:rsidR="00A66D26" w:rsidRPr="00A66D26">
        <w:rPr>
          <w:rFonts w:ascii="Times New Roman" w:hAnsi="Times New Roman" w:cs="Times New Roman"/>
          <w:color w:val="000000"/>
          <w:sz w:val="24"/>
          <w:szCs w:val="24"/>
        </w:rPr>
        <w:t xml:space="preserve"> </w:t>
      </w:r>
      <w:r w:rsidR="00A66D26">
        <w:rPr>
          <w:rFonts w:ascii="Times New Roman" w:hAnsi="Times New Roman" w:cs="Times New Roman"/>
          <w:color w:val="000000"/>
          <w:sz w:val="24"/>
          <w:szCs w:val="24"/>
        </w:rPr>
        <w:t>garanton stabilitet</w:t>
      </w:r>
      <w:r w:rsidR="00A66D26" w:rsidRPr="00A66D26">
        <w:rPr>
          <w:rFonts w:ascii="Times New Roman" w:hAnsi="Times New Roman" w:cs="Times New Roman"/>
          <w:color w:val="000000"/>
          <w:sz w:val="24"/>
          <w:szCs w:val="24"/>
        </w:rPr>
        <w:t xml:space="preserve"> financiar në funksion të</w:t>
      </w:r>
      <w:r w:rsidR="00A66D26">
        <w:rPr>
          <w:rFonts w:ascii="Times New Roman" w:hAnsi="Times New Roman" w:cs="Times New Roman"/>
          <w:color w:val="000000"/>
          <w:sz w:val="24"/>
          <w:szCs w:val="24"/>
        </w:rPr>
        <w:t xml:space="preserve"> administrimit t</w:t>
      </w:r>
      <w:r w:rsidR="00A66D26" w:rsidRPr="00A66D26">
        <w:rPr>
          <w:rFonts w:ascii="Times New Roman" w:hAnsi="Times New Roman" w:cs="Times New Roman"/>
          <w:color w:val="000000"/>
          <w:sz w:val="24"/>
          <w:szCs w:val="24"/>
        </w:rPr>
        <w:t>ë ndërtesës</w:t>
      </w:r>
      <w:r w:rsidR="00A66D26">
        <w:rPr>
          <w:rFonts w:ascii="Times New Roman" w:hAnsi="Times New Roman" w:cs="Times New Roman"/>
          <w:color w:val="000000"/>
          <w:sz w:val="24"/>
          <w:szCs w:val="24"/>
        </w:rPr>
        <w:t xml:space="preserve">, </w:t>
      </w:r>
      <w:r w:rsidR="00A66D26" w:rsidRPr="00A66D26">
        <w:rPr>
          <w:rFonts w:ascii="Times New Roman" w:hAnsi="Times New Roman" w:cs="Times New Roman"/>
          <w:color w:val="000000"/>
          <w:sz w:val="24"/>
          <w:szCs w:val="24"/>
        </w:rPr>
        <w:t xml:space="preserve">dhe </w:t>
      </w:r>
      <w:r w:rsidR="00A66D26">
        <w:rPr>
          <w:rFonts w:ascii="Times New Roman" w:hAnsi="Times New Roman" w:cs="Times New Roman"/>
          <w:color w:val="000000"/>
          <w:sz w:val="24"/>
          <w:szCs w:val="24"/>
        </w:rPr>
        <w:t>s</w:t>
      </w:r>
      <w:r w:rsidR="006721E1">
        <w:rPr>
          <w:rFonts w:ascii="Times New Roman" w:hAnsi="Times New Roman" w:cs="Times New Roman"/>
          <w:color w:val="000000"/>
          <w:sz w:val="24"/>
          <w:szCs w:val="24"/>
        </w:rPr>
        <w:t>ë</w:t>
      </w:r>
      <w:r w:rsidR="00A66D26">
        <w:rPr>
          <w:rFonts w:ascii="Times New Roman" w:hAnsi="Times New Roman" w:cs="Times New Roman"/>
          <w:color w:val="000000"/>
          <w:sz w:val="24"/>
          <w:szCs w:val="24"/>
        </w:rPr>
        <w:t xml:space="preserve"> fundmi garanton transparenc</w:t>
      </w:r>
      <w:r w:rsidR="006721E1">
        <w:rPr>
          <w:rFonts w:ascii="Times New Roman" w:hAnsi="Times New Roman" w:cs="Times New Roman"/>
          <w:color w:val="000000"/>
          <w:sz w:val="24"/>
          <w:szCs w:val="24"/>
        </w:rPr>
        <w:t>ë</w:t>
      </w:r>
      <w:r w:rsidR="00A66D26">
        <w:rPr>
          <w:rFonts w:ascii="Times New Roman" w:hAnsi="Times New Roman" w:cs="Times New Roman"/>
          <w:color w:val="000000"/>
          <w:sz w:val="24"/>
          <w:szCs w:val="24"/>
        </w:rPr>
        <w:t xml:space="preserve"> dhe planifikim m</w:t>
      </w:r>
      <w:r w:rsidR="006721E1">
        <w:rPr>
          <w:rFonts w:ascii="Times New Roman" w:hAnsi="Times New Roman" w:cs="Times New Roman"/>
          <w:color w:val="000000"/>
          <w:sz w:val="24"/>
          <w:szCs w:val="24"/>
        </w:rPr>
        <w:t>ë</w:t>
      </w:r>
      <w:r w:rsidR="00A66D26">
        <w:rPr>
          <w:rFonts w:ascii="Times New Roman" w:hAnsi="Times New Roman" w:cs="Times New Roman"/>
          <w:color w:val="000000"/>
          <w:sz w:val="24"/>
          <w:szCs w:val="24"/>
        </w:rPr>
        <w:t xml:space="preserve"> t</w:t>
      </w:r>
      <w:r w:rsidR="006721E1">
        <w:rPr>
          <w:rFonts w:ascii="Times New Roman" w:hAnsi="Times New Roman" w:cs="Times New Roman"/>
          <w:color w:val="000000"/>
          <w:sz w:val="24"/>
          <w:szCs w:val="24"/>
        </w:rPr>
        <w:t>ë</w:t>
      </w:r>
      <w:r w:rsidR="00A66D26">
        <w:rPr>
          <w:rFonts w:ascii="Times New Roman" w:hAnsi="Times New Roman" w:cs="Times New Roman"/>
          <w:color w:val="000000"/>
          <w:sz w:val="24"/>
          <w:szCs w:val="24"/>
        </w:rPr>
        <w:t xml:space="preserve"> mir</w:t>
      </w:r>
      <w:r w:rsidR="006721E1">
        <w:rPr>
          <w:rFonts w:ascii="Times New Roman" w:hAnsi="Times New Roman" w:cs="Times New Roman"/>
          <w:color w:val="000000"/>
          <w:sz w:val="24"/>
          <w:szCs w:val="24"/>
        </w:rPr>
        <w:t>ë</w:t>
      </w:r>
      <w:r w:rsidR="00A66D26">
        <w:rPr>
          <w:rFonts w:ascii="Times New Roman" w:hAnsi="Times New Roman" w:cs="Times New Roman"/>
          <w:color w:val="000000"/>
          <w:sz w:val="24"/>
          <w:szCs w:val="24"/>
        </w:rPr>
        <w:t xml:space="preserve"> n</w:t>
      </w:r>
      <w:r w:rsidR="006721E1">
        <w:rPr>
          <w:rFonts w:ascii="Times New Roman" w:hAnsi="Times New Roman" w:cs="Times New Roman"/>
          <w:color w:val="000000"/>
          <w:sz w:val="24"/>
          <w:szCs w:val="24"/>
        </w:rPr>
        <w:t>ë</w:t>
      </w:r>
      <w:r w:rsidR="00A66D26">
        <w:rPr>
          <w:rFonts w:ascii="Times New Roman" w:hAnsi="Times New Roman" w:cs="Times New Roman"/>
          <w:color w:val="000000"/>
          <w:sz w:val="24"/>
          <w:szCs w:val="24"/>
        </w:rPr>
        <w:t xml:space="preserve"> administrimin e bashk</w:t>
      </w:r>
      <w:r w:rsidR="006721E1">
        <w:rPr>
          <w:rFonts w:ascii="Times New Roman" w:hAnsi="Times New Roman" w:cs="Times New Roman"/>
          <w:color w:val="000000"/>
          <w:sz w:val="24"/>
          <w:szCs w:val="24"/>
        </w:rPr>
        <w:t>ë</w:t>
      </w:r>
      <w:r w:rsidR="00A66D26">
        <w:rPr>
          <w:rFonts w:ascii="Times New Roman" w:hAnsi="Times New Roman" w:cs="Times New Roman"/>
          <w:color w:val="000000"/>
          <w:sz w:val="24"/>
          <w:szCs w:val="24"/>
        </w:rPr>
        <w:t>pron</w:t>
      </w:r>
      <w:r w:rsidR="006721E1">
        <w:rPr>
          <w:rFonts w:ascii="Times New Roman" w:hAnsi="Times New Roman" w:cs="Times New Roman"/>
          <w:color w:val="000000"/>
          <w:sz w:val="24"/>
          <w:szCs w:val="24"/>
        </w:rPr>
        <w:t>ë</w:t>
      </w:r>
      <w:r w:rsidR="00A66D26">
        <w:rPr>
          <w:rFonts w:ascii="Times New Roman" w:hAnsi="Times New Roman" w:cs="Times New Roman"/>
          <w:color w:val="000000"/>
          <w:sz w:val="24"/>
          <w:szCs w:val="24"/>
        </w:rPr>
        <w:t>sis</w:t>
      </w:r>
      <w:r w:rsidR="006721E1">
        <w:rPr>
          <w:rFonts w:ascii="Times New Roman" w:hAnsi="Times New Roman" w:cs="Times New Roman"/>
          <w:color w:val="000000"/>
          <w:sz w:val="24"/>
          <w:szCs w:val="24"/>
        </w:rPr>
        <w:t>ë</w:t>
      </w:r>
      <w:r w:rsidR="00A66D26">
        <w:rPr>
          <w:rFonts w:ascii="Times New Roman" w:hAnsi="Times New Roman" w:cs="Times New Roman"/>
          <w:color w:val="000000"/>
          <w:sz w:val="24"/>
          <w:szCs w:val="24"/>
        </w:rPr>
        <w:t>. P</w:t>
      </w:r>
      <w:r w:rsidR="006721E1">
        <w:rPr>
          <w:rFonts w:ascii="Times New Roman" w:hAnsi="Times New Roman" w:cs="Times New Roman"/>
          <w:color w:val="000000"/>
          <w:sz w:val="24"/>
          <w:szCs w:val="24"/>
        </w:rPr>
        <w:t>ë</w:t>
      </w:r>
      <w:r w:rsidR="00A66D26">
        <w:rPr>
          <w:rFonts w:ascii="Times New Roman" w:hAnsi="Times New Roman" w:cs="Times New Roman"/>
          <w:color w:val="000000"/>
          <w:sz w:val="24"/>
          <w:szCs w:val="24"/>
        </w:rPr>
        <w:t>rdorimi i tij lejohet p</w:t>
      </w:r>
      <w:r w:rsidR="006721E1">
        <w:rPr>
          <w:rFonts w:ascii="Times New Roman" w:hAnsi="Times New Roman" w:cs="Times New Roman"/>
          <w:color w:val="000000"/>
          <w:sz w:val="24"/>
          <w:szCs w:val="24"/>
        </w:rPr>
        <w:t>ë</w:t>
      </w:r>
      <w:r w:rsidR="00A66D26">
        <w:rPr>
          <w:rFonts w:ascii="Times New Roman" w:hAnsi="Times New Roman" w:cs="Times New Roman"/>
          <w:color w:val="000000"/>
          <w:sz w:val="24"/>
          <w:szCs w:val="24"/>
        </w:rPr>
        <w:t>r raste t</w:t>
      </w:r>
      <w:r w:rsidR="006721E1">
        <w:rPr>
          <w:rFonts w:ascii="Times New Roman" w:hAnsi="Times New Roman" w:cs="Times New Roman"/>
          <w:color w:val="000000"/>
          <w:sz w:val="24"/>
          <w:szCs w:val="24"/>
        </w:rPr>
        <w:t>ë</w:t>
      </w:r>
      <w:r w:rsidR="00A66D26">
        <w:rPr>
          <w:rFonts w:ascii="Times New Roman" w:hAnsi="Times New Roman" w:cs="Times New Roman"/>
          <w:color w:val="000000"/>
          <w:sz w:val="24"/>
          <w:szCs w:val="24"/>
        </w:rPr>
        <w:t xml:space="preserve"> </w:t>
      </w:r>
      <w:r w:rsidR="00A66D26">
        <w:rPr>
          <w:rFonts w:ascii="Times New Roman" w:hAnsi="Times New Roman" w:cs="Times New Roman"/>
          <w:color w:val="000000"/>
          <w:sz w:val="24"/>
          <w:szCs w:val="24"/>
        </w:rPr>
        <w:lastRenderedPageBreak/>
        <w:t>p</w:t>
      </w:r>
      <w:r w:rsidR="006721E1">
        <w:rPr>
          <w:rFonts w:ascii="Times New Roman" w:hAnsi="Times New Roman" w:cs="Times New Roman"/>
          <w:color w:val="000000"/>
          <w:sz w:val="24"/>
          <w:szCs w:val="24"/>
        </w:rPr>
        <w:t>ë</w:t>
      </w:r>
      <w:r w:rsidR="00A66D26">
        <w:rPr>
          <w:rFonts w:ascii="Times New Roman" w:hAnsi="Times New Roman" w:cs="Times New Roman"/>
          <w:color w:val="000000"/>
          <w:sz w:val="24"/>
          <w:szCs w:val="24"/>
        </w:rPr>
        <w:t>rcaktuara qart</w:t>
      </w:r>
      <w:r w:rsidR="006721E1">
        <w:rPr>
          <w:rFonts w:ascii="Times New Roman" w:hAnsi="Times New Roman" w:cs="Times New Roman"/>
          <w:color w:val="000000"/>
          <w:sz w:val="24"/>
          <w:szCs w:val="24"/>
        </w:rPr>
        <w:t>ë</w:t>
      </w:r>
      <w:r w:rsidR="00A66D26">
        <w:rPr>
          <w:rFonts w:ascii="Times New Roman" w:hAnsi="Times New Roman" w:cs="Times New Roman"/>
          <w:color w:val="000000"/>
          <w:sz w:val="24"/>
          <w:szCs w:val="24"/>
        </w:rPr>
        <w:t xml:space="preserve"> n</w:t>
      </w:r>
      <w:r w:rsidR="006721E1">
        <w:rPr>
          <w:rFonts w:ascii="Times New Roman" w:hAnsi="Times New Roman" w:cs="Times New Roman"/>
          <w:color w:val="000000"/>
          <w:sz w:val="24"/>
          <w:szCs w:val="24"/>
        </w:rPr>
        <w:t>ë</w:t>
      </w:r>
      <w:r w:rsidR="00A66D26">
        <w:rPr>
          <w:rFonts w:ascii="Times New Roman" w:hAnsi="Times New Roman" w:cs="Times New Roman"/>
          <w:color w:val="000000"/>
          <w:sz w:val="24"/>
          <w:szCs w:val="24"/>
        </w:rPr>
        <w:t xml:space="preserve"> k</w:t>
      </w:r>
      <w:r w:rsidR="006721E1">
        <w:rPr>
          <w:rFonts w:ascii="Times New Roman" w:hAnsi="Times New Roman" w:cs="Times New Roman"/>
          <w:color w:val="000000"/>
          <w:sz w:val="24"/>
          <w:szCs w:val="24"/>
        </w:rPr>
        <w:t>ë</w:t>
      </w:r>
      <w:r w:rsidR="00A66D26">
        <w:rPr>
          <w:rFonts w:ascii="Times New Roman" w:hAnsi="Times New Roman" w:cs="Times New Roman"/>
          <w:color w:val="000000"/>
          <w:sz w:val="24"/>
          <w:szCs w:val="24"/>
        </w:rPr>
        <w:t>t</w:t>
      </w:r>
      <w:r w:rsidR="006721E1">
        <w:rPr>
          <w:rFonts w:ascii="Times New Roman" w:hAnsi="Times New Roman" w:cs="Times New Roman"/>
          <w:color w:val="000000"/>
          <w:sz w:val="24"/>
          <w:szCs w:val="24"/>
        </w:rPr>
        <w:t>ë</w:t>
      </w:r>
      <w:r w:rsidR="00A66D26">
        <w:rPr>
          <w:rFonts w:ascii="Times New Roman" w:hAnsi="Times New Roman" w:cs="Times New Roman"/>
          <w:color w:val="000000"/>
          <w:sz w:val="24"/>
          <w:szCs w:val="24"/>
        </w:rPr>
        <w:t xml:space="preserve"> rregullore dhe ligjin 55/2025 si: </w:t>
      </w:r>
      <w:r w:rsidR="00A66D26">
        <w:rPr>
          <w:rFonts w:ascii="Times New Roman" w:hAnsi="Times New Roman" w:cs="Times New Roman"/>
          <w:sz w:val="24"/>
          <w:szCs w:val="24"/>
        </w:rPr>
        <w:t>përmirësime t</w:t>
      </w:r>
      <w:r w:rsidR="006721E1">
        <w:rPr>
          <w:rFonts w:ascii="Times New Roman" w:hAnsi="Times New Roman" w:cs="Times New Roman"/>
          <w:sz w:val="24"/>
          <w:szCs w:val="24"/>
        </w:rPr>
        <w:t>ë</w:t>
      </w:r>
      <w:r w:rsidR="00A66D26">
        <w:rPr>
          <w:rFonts w:ascii="Times New Roman" w:hAnsi="Times New Roman" w:cs="Times New Roman"/>
          <w:sz w:val="24"/>
          <w:szCs w:val="24"/>
        </w:rPr>
        <w:t xml:space="preserve"> </w:t>
      </w:r>
      <w:r w:rsidR="00A66D26" w:rsidRPr="00A66D26">
        <w:rPr>
          <w:rFonts w:ascii="Times New Roman" w:hAnsi="Times New Roman" w:cs="Times New Roman"/>
          <w:sz w:val="24"/>
          <w:szCs w:val="24"/>
        </w:rPr>
        <w:t>zakonshme</w:t>
      </w:r>
      <w:r w:rsidR="00A66D26" w:rsidRPr="00A66D26">
        <w:rPr>
          <w:rFonts w:ascii="Times New Roman" w:hAnsi="Times New Roman" w:cs="Times New Roman"/>
          <w:color w:val="000000"/>
          <w:sz w:val="24"/>
          <w:szCs w:val="24"/>
        </w:rPr>
        <w:t xml:space="preserve">; </w:t>
      </w:r>
      <w:r w:rsidR="00A66D26">
        <w:rPr>
          <w:rFonts w:ascii="Times New Roman" w:hAnsi="Times New Roman" w:cs="Times New Roman"/>
          <w:sz w:val="24"/>
          <w:szCs w:val="24"/>
        </w:rPr>
        <w:t>përmirësime t</w:t>
      </w:r>
      <w:r w:rsidR="006721E1">
        <w:rPr>
          <w:rFonts w:ascii="Times New Roman" w:hAnsi="Times New Roman" w:cs="Times New Roman"/>
          <w:sz w:val="24"/>
          <w:szCs w:val="24"/>
        </w:rPr>
        <w:t>ë</w:t>
      </w:r>
      <w:r w:rsidR="00A66D26">
        <w:rPr>
          <w:rFonts w:ascii="Times New Roman" w:hAnsi="Times New Roman" w:cs="Times New Roman"/>
          <w:sz w:val="24"/>
          <w:szCs w:val="24"/>
        </w:rPr>
        <w:t xml:space="preserve"> mëdha ose rinesime t</w:t>
      </w:r>
      <w:r w:rsidR="006721E1">
        <w:rPr>
          <w:rFonts w:ascii="Times New Roman" w:hAnsi="Times New Roman" w:cs="Times New Roman"/>
          <w:sz w:val="24"/>
          <w:szCs w:val="24"/>
        </w:rPr>
        <w:t>ë</w:t>
      </w:r>
      <w:r w:rsidR="00A66D26" w:rsidRPr="00A66D26">
        <w:rPr>
          <w:rFonts w:ascii="Times New Roman" w:hAnsi="Times New Roman" w:cs="Times New Roman"/>
          <w:sz w:val="24"/>
          <w:szCs w:val="24"/>
        </w:rPr>
        <w:t xml:space="preserve"> pronës së përbashkët; </w:t>
      </w:r>
      <w:r w:rsidR="00A66D26">
        <w:rPr>
          <w:rFonts w:ascii="Times New Roman" w:hAnsi="Times New Roman" w:cs="Times New Roman"/>
          <w:sz w:val="24"/>
          <w:szCs w:val="24"/>
        </w:rPr>
        <w:t>rinesime</w:t>
      </w:r>
      <w:r w:rsidR="00A66D26" w:rsidRPr="00A66D26">
        <w:rPr>
          <w:rFonts w:ascii="Times New Roman" w:hAnsi="Times New Roman" w:cs="Times New Roman"/>
          <w:sz w:val="24"/>
          <w:szCs w:val="24"/>
        </w:rPr>
        <w:t xml:space="preserve"> cilësore apo punime të tjera</w:t>
      </w:r>
      <w:r w:rsidR="00A66D26">
        <w:rPr>
          <w:rFonts w:ascii="Times New Roman" w:hAnsi="Times New Roman" w:cs="Times New Roman"/>
          <w:sz w:val="24"/>
          <w:szCs w:val="24"/>
        </w:rPr>
        <w:t>.</w:t>
      </w:r>
    </w:p>
    <w:p w:rsidR="006721E1" w:rsidRPr="006721E1" w:rsidRDefault="00F00F36" w:rsidP="006721E1">
      <w:pPr>
        <w:spacing w:line="360" w:lineRule="auto"/>
        <w:contextualSpacing/>
        <w:jc w:val="both"/>
        <w:rPr>
          <w:rFonts w:ascii="Times New Roman" w:hAnsi="Times New Roman" w:cs="Times New Roman"/>
          <w:sz w:val="24"/>
          <w:szCs w:val="24"/>
        </w:rPr>
      </w:pPr>
      <w:r w:rsidRPr="00944035">
        <w:rPr>
          <w:rFonts w:ascii="Times New Roman" w:hAnsi="Times New Roman"/>
          <w:b/>
          <w:sz w:val="24"/>
          <w:szCs w:val="24"/>
        </w:rPr>
        <w:t>Kreu VII –</w:t>
      </w:r>
      <w:r w:rsidRPr="00944035">
        <w:rPr>
          <w:rFonts w:ascii="Times New Roman" w:hAnsi="Times New Roman"/>
          <w:sz w:val="24"/>
          <w:szCs w:val="24"/>
        </w:rPr>
        <w:t xml:space="preserve"> </w:t>
      </w:r>
      <w:r w:rsidR="00815B57" w:rsidRPr="00944035">
        <w:rPr>
          <w:rFonts w:ascii="Times New Roman" w:hAnsi="Times New Roman"/>
          <w:sz w:val="24"/>
          <w:szCs w:val="24"/>
        </w:rPr>
        <w:t>Normon rregulla të përgjithshme të administrimit dhe mirëmbajtes së pronës së përbashkët dhe asaj individuale</w:t>
      </w:r>
      <w:r w:rsidR="006721E1" w:rsidRPr="006721E1">
        <w:rPr>
          <w:rFonts w:ascii="Times New Roman" w:hAnsi="Times New Roman"/>
          <w:sz w:val="24"/>
          <w:szCs w:val="24"/>
        </w:rPr>
        <w:t xml:space="preserve"> e cila konkretisht konsiston n</w:t>
      </w:r>
      <w:r w:rsidR="001674E4">
        <w:rPr>
          <w:rFonts w:ascii="Times New Roman" w:hAnsi="Times New Roman"/>
          <w:sz w:val="24"/>
          <w:szCs w:val="24"/>
        </w:rPr>
        <w:t>ë</w:t>
      </w:r>
      <w:r w:rsidR="006721E1" w:rsidRPr="006721E1">
        <w:rPr>
          <w:rFonts w:ascii="Times New Roman" w:hAnsi="Times New Roman"/>
          <w:sz w:val="24"/>
          <w:szCs w:val="24"/>
        </w:rPr>
        <w:t xml:space="preserve">: </w:t>
      </w:r>
      <w:r w:rsidR="006721E1" w:rsidRPr="006721E1">
        <w:rPr>
          <w:rFonts w:ascii="Times New Roman" w:hAnsi="Times New Roman" w:cs="Times New Roman"/>
          <w:sz w:val="24"/>
          <w:szCs w:val="24"/>
        </w:rPr>
        <w:t xml:space="preserve">mirëmbajtje/përmirësime të zakonshme, </w:t>
      </w:r>
      <w:r w:rsidR="006721E1" w:rsidRPr="006721E1">
        <w:rPr>
          <w:rFonts w:ascii="Times New Roman" w:hAnsi="Times New Roman"/>
          <w:sz w:val="24"/>
          <w:szCs w:val="24"/>
        </w:rPr>
        <w:t>mirëmbajtje/përmirësime të jashtëzakonshme ose rinesimet e pronës së përbashkët,</w:t>
      </w:r>
      <w:r w:rsidR="006721E1">
        <w:rPr>
          <w:rFonts w:ascii="Times New Roman" w:hAnsi="Times New Roman"/>
          <w:sz w:val="24"/>
          <w:szCs w:val="24"/>
        </w:rPr>
        <w:t xml:space="preserve"> </w:t>
      </w:r>
      <w:r w:rsidR="006721E1" w:rsidRPr="006721E1">
        <w:rPr>
          <w:rFonts w:ascii="Times New Roman" w:hAnsi="Times New Roman"/>
          <w:sz w:val="24"/>
          <w:szCs w:val="24"/>
        </w:rPr>
        <w:t>dhe rinesimet cilësore apo punime të tjera.</w:t>
      </w:r>
    </w:p>
    <w:p w:rsidR="00F00F36" w:rsidRDefault="00F00F36" w:rsidP="00944035">
      <w:pPr>
        <w:spacing w:before="100" w:beforeAutospacing="1" w:after="100" w:afterAutospacing="1" w:line="360" w:lineRule="auto"/>
        <w:jc w:val="both"/>
        <w:rPr>
          <w:rFonts w:ascii="Times New Roman" w:hAnsi="Times New Roman"/>
          <w:sz w:val="24"/>
          <w:szCs w:val="24"/>
        </w:rPr>
      </w:pPr>
      <w:r w:rsidRPr="00944035">
        <w:rPr>
          <w:rFonts w:ascii="Times New Roman" w:hAnsi="Times New Roman"/>
          <w:b/>
          <w:sz w:val="24"/>
          <w:szCs w:val="24"/>
        </w:rPr>
        <w:t>Kreu VIII –</w:t>
      </w:r>
      <w:r w:rsidRPr="001902AF">
        <w:rPr>
          <w:rFonts w:ascii="Times New Roman" w:hAnsi="Times New Roman"/>
          <w:sz w:val="24"/>
          <w:szCs w:val="24"/>
        </w:rPr>
        <w:t xml:space="preserve"> </w:t>
      </w:r>
      <w:r w:rsidR="00944035">
        <w:rPr>
          <w:rFonts w:ascii="Times New Roman" w:hAnsi="Times New Roman"/>
          <w:sz w:val="24"/>
          <w:szCs w:val="24"/>
        </w:rPr>
        <w:t>Normon dispozita t</w:t>
      </w:r>
      <w:r w:rsidR="001674E4">
        <w:rPr>
          <w:rFonts w:ascii="Times New Roman" w:hAnsi="Times New Roman"/>
          <w:sz w:val="24"/>
          <w:szCs w:val="24"/>
        </w:rPr>
        <w:t>ë</w:t>
      </w:r>
      <w:r w:rsidR="00944035">
        <w:rPr>
          <w:rFonts w:ascii="Times New Roman" w:hAnsi="Times New Roman"/>
          <w:sz w:val="24"/>
          <w:szCs w:val="24"/>
        </w:rPr>
        <w:t xml:space="preserve"> rastet e d</w:t>
      </w:r>
      <w:r w:rsidR="001674E4">
        <w:rPr>
          <w:rFonts w:ascii="Times New Roman" w:hAnsi="Times New Roman"/>
          <w:sz w:val="24"/>
          <w:szCs w:val="24"/>
        </w:rPr>
        <w:t>ë</w:t>
      </w:r>
      <w:r w:rsidR="00944035">
        <w:rPr>
          <w:rFonts w:ascii="Times New Roman" w:hAnsi="Times New Roman"/>
          <w:sz w:val="24"/>
          <w:szCs w:val="24"/>
        </w:rPr>
        <w:t>mtimit t</w:t>
      </w:r>
      <w:r w:rsidR="001674E4">
        <w:rPr>
          <w:rFonts w:ascii="Times New Roman" w:hAnsi="Times New Roman"/>
          <w:sz w:val="24"/>
          <w:szCs w:val="24"/>
        </w:rPr>
        <w:t>ë</w:t>
      </w:r>
      <w:r w:rsidR="00944035">
        <w:rPr>
          <w:rFonts w:ascii="Times New Roman" w:hAnsi="Times New Roman"/>
          <w:sz w:val="24"/>
          <w:szCs w:val="24"/>
        </w:rPr>
        <w:t xml:space="preserve"> pron</w:t>
      </w:r>
      <w:r w:rsidR="001674E4">
        <w:rPr>
          <w:rFonts w:ascii="Times New Roman" w:hAnsi="Times New Roman"/>
          <w:sz w:val="24"/>
          <w:szCs w:val="24"/>
        </w:rPr>
        <w:t>ë</w:t>
      </w:r>
      <w:r w:rsidR="00944035">
        <w:rPr>
          <w:rFonts w:ascii="Times New Roman" w:hAnsi="Times New Roman"/>
          <w:sz w:val="24"/>
          <w:szCs w:val="24"/>
        </w:rPr>
        <w:t>s s</w:t>
      </w:r>
      <w:r w:rsidR="001674E4">
        <w:rPr>
          <w:rFonts w:ascii="Times New Roman" w:hAnsi="Times New Roman"/>
          <w:sz w:val="24"/>
          <w:szCs w:val="24"/>
        </w:rPr>
        <w:t>ë</w:t>
      </w:r>
      <w:r w:rsidR="00944035">
        <w:rPr>
          <w:rFonts w:ascii="Times New Roman" w:hAnsi="Times New Roman"/>
          <w:sz w:val="24"/>
          <w:szCs w:val="24"/>
        </w:rPr>
        <w:t xml:space="preserve"> p</w:t>
      </w:r>
      <w:r w:rsidR="001674E4">
        <w:rPr>
          <w:rFonts w:ascii="Times New Roman" w:hAnsi="Times New Roman"/>
          <w:sz w:val="24"/>
          <w:szCs w:val="24"/>
        </w:rPr>
        <w:t>ë</w:t>
      </w:r>
      <w:r w:rsidR="00944035">
        <w:rPr>
          <w:rFonts w:ascii="Times New Roman" w:hAnsi="Times New Roman"/>
          <w:sz w:val="24"/>
          <w:szCs w:val="24"/>
        </w:rPr>
        <w:t>rbashk</w:t>
      </w:r>
      <w:r w:rsidR="001674E4">
        <w:rPr>
          <w:rFonts w:ascii="Times New Roman" w:hAnsi="Times New Roman"/>
          <w:sz w:val="24"/>
          <w:szCs w:val="24"/>
        </w:rPr>
        <w:t>ë</w:t>
      </w:r>
      <w:r w:rsidR="00944035">
        <w:rPr>
          <w:rFonts w:ascii="Times New Roman" w:hAnsi="Times New Roman"/>
          <w:sz w:val="24"/>
          <w:szCs w:val="24"/>
        </w:rPr>
        <w:t>t apo asaj individuale dhe zhd</w:t>
      </w:r>
      <w:r w:rsidR="001674E4">
        <w:rPr>
          <w:rFonts w:ascii="Times New Roman" w:hAnsi="Times New Roman"/>
          <w:sz w:val="24"/>
          <w:szCs w:val="24"/>
        </w:rPr>
        <w:t>ë</w:t>
      </w:r>
      <w:r w:rsidR="00944035">
        <w:rPr>
          <w:rFonts w:ascii="Times New Roman" w:hAnsi="Times New Roman"/>
          <w:sz w:val="24"/>
          <w:szCs w:val="24"/>
        </w:rPr>
        <w:t>mtimin e saj/ose shp</w:t>
      </w:r>
      <w:r w:rsidR="001674E4">
        <w:rPr>
          <w:rFonts w:ascii="Times New Roman" w:hAnsi="Times New Roman"/>
          <w:sz w:val="24"/>
          <w:szCs w:val="24"/>
        </w:rPr>
        <w:t>ë</w:t>
      </w:r>
      <w:r w:rsidR="00944035">
        <w:rPr>
          <w:rFonts w:ascii="Times New Roman" w:hAnsi="Times New Roman"/>
          <w:sz w:val="24"/>
          <w:szCs w:val="24"/>
        </w:rPr>
        <w:t>rblimin p</w:t>
      </w:r>
      <w:r w:rsidR="001674E4">
        <w:rPr>
          <w:rFonts w:ascii="Times New Roman" w:hAnsi="Times New Roman"/>
          <w:sz w:val="24"/>
          <w:szCs w:val="24"/>
        </w:rPr>
        <w:t>ë</w:t>
      </w:r>
      <w:r w:rsidR="00944035">
        <w:rPr>
          <w:rFonts w:ascii="Times New Roman" w:hAnsi="Times New Roman"/>
          <w:sz w:val="24"/>
          <w:szCs w:val="24"/>
        </w:rPr>
        <w:t>r d</w:t>
      </w:r>
      <w:r w:rsidR="001674E4">
        <w:rPr>
          <w:rFonts w:ascii="Times New Roman" w:hAnsi="Times New Roman"/>
          <w:sz w:val="24"/>
          <w:szCs w:val="24"/>
        </w:rPr>
        <w:t>ë</w:t>
      </w:r>
      <w:r w:rsidR="00944035">
        <w:rPr>
          <w:rFonts w:ascii="Times New Roman" w:hAnsi="Times New Roman"/>
          <w:sz w:val="24"/>
          <w:szCs w:val="24"/>
        </w:rPr>
        <w:t>min e shkaktuar. N</w:t>
      </w:r>
      <w:r w:rsidR="001674E4">
        <w:rPr>
          <w:rFonts w:ascii="Times New Roman" w:hAnsi="Times New Roman"/>
          <w:sz w:val="24"/>
          <w:szCs w:val="24"/>
        </w:rPr>
        <w:t>ë</w:t>
      </w:r>
      <w:r w:rsidR="00944035">
        <w:rPr>
          <w:rFonts w:ascii="Times New Roman" w:hAnsi="Times New Roman"/>
          <w:sz w:val="24"/>
          <w:szCs w:val="24"/>
        </w:rPr>
        <w:t xml:space="preserve"> k</w:t>
      </w:r>
      <w:r w:rsidR="001674E4">
        <w:rPr>
          <w:rFonts w:ascii="Times New Roman" w:hAnsi="Times New Roman"/>
          <w:sz w:val="24"/>
          <w:szCs w:val="24"/>
        </w:rPr>
        <w:t>ë</w:t>
      </w:r>
      <w:r w:rsidR="00944035">
        <w:rPr>
          <w:rFonts w:ascii="Times New Roman" w:hAnsi="Times New Roman"/>
          <w:sz w:val="24"/>
          <w:szCs w:val="24"/>
        </w:rPr>
        <w:t>t</w:t>
      </w:r>
      <w:r w:rsidR="001674E4">
        <w:rPr>
          <w:rFonts w:ascii="Times New Roman" w:hAnsi="Times New Roman"/>
          <w:sz w:val="24"/>
          <w:szCs w:val="24"/>
        </w:rPr>
        <w:t>ë</w:t>
      </w:r>
      <w:r w:rsidR="00944035">
        <w:rPr>
          <w:rFonts w:ascii="Times New Roman" w:hAnsi="Times New Roman"/>
          <w:sz w:val="24"/>
          <w:szCs w:val="24"/>
        </w:rPr>
        <w:t xml:space="preserve"> kre p</w:t>
      </w:r>
      <w:r w:rsidR="001674E4">
        <w:rPr>
          <w:rFonts w:ascii="Times New Roman" w:hAnsi="Times New Roman"/>
          <w:sz w:val="24"/>
          <w:szCs w:val="24"/>
        </w:rPr>
        <w:t>ë</w:t>
      </w:r>
      <w:r w:rsidR="00944035">
        <w:rPr>
          <w:rFonts w:ascii="Times New Roman" w:hAnsi="Times New Roman"/>
          <w:sz w:val="24"/>
          <w:szCs w:val="24"/>
        </w:rPr>
        <w:t>rcaktohen n</w:t>
      </w:r>
      <w:r w:rsidR="001674E4">
        <w:rPr>
          <w:rFonts w:ascii="Times New Roman" w:hAnsi="Times New Roman"/>
          <w:sz w:val="24"/>
          <w:szCs w:val="24"/>
        </w:rPr>
        <w:t>ë</w:t>
      </w:r>
      <w:r w:rsidR="00944035">
        <w:rPr>
          <w:rFonts w:ascii="Times New Roman" w:hAnsi="Times New Roman"/>
          <w:sz w:val="24"/>
          <w:szCs w:val="24"/>
        </w:rPr>
        <w:t xml:space="preserve"> m</w:t>
      </w:r>
      <w:r w:rsidR="001674E4">
        <w:rPr>
          <w:rFonts w:ascii="Times New Roman" w:hAnsi="Times New Roman"/>
          <w:sz w:val="24"/>
          <w:szCs w:val="24"/>
        </w:rPr>
        <w:t>ë</w:t>
      </w:r>
      <w:r w:rsidR="00944035">
        <w:rPr>
          <w:rFonts w:ascii="Times New Roman" w:hAnsi="Times New Roman"/>
          <w:sz w:val="24"/>
          <w:szCs w:val="24"/>
        </w:rPr>
        <w:t>nyr</w:t>
      </w:r>
      <w:r w:rsidR="001674E4">
        <w:rPr>
          <w:rFonts w:ascii="Times New Roman" w:hAnsi="Times New Roman"/>
          <w:sz w:val="24"/>
          <w:szCs w:val="24"/>
        </w:rPr>
        <w:t>ë</w:t>
      </w:r>
      <w:r w:rsidR="00944035">
        <w:rPr>
          <w:rFonts w:ascii="Times New Roman" w:hAnsi="Times New Roman"/>
          <w:sz w:val="24"/>
          <w:szCs w:val="24"/>
        </w:rPr>
        <w:t xml:space="preserve"> konkrete m</w:t>
      </w:r>
      <w:r w:rsidR="001674E4">
        <w:rPr>
          <w:rFonts w:ascii="Times New Roman" w:hAnsi="Times New Roman"/>
          <w:sz w:val="24"/>
          <w:szCs w:val="24"/>
        </w:rPr>
        <w:t>ë</w:t>
      </w:r>
      <w:r w:rsidR="00944035">
        <w:rPr>
          <w:rFonts w:ascii="Times New Roman" w:hAnsi="Times New Roman"/>
          <w:sz w:val="24"/>
          <w:szCs w:val="24"/>
        </w:rPr>
        <w:t>nyrat e verfikiminit, vler</w:t>
      </w:r>
      <w:r w:rsidR="001674E4">
        <w:rPr>
          <w:rFonts w:ascii="Times New Roman" w:hAnsi="Times New Roman"/>
          <w:sz w:val="24"/>
          <w:szCs w:val="24"/>
        </w:rPr>
        <w:t>ë</w:t>
      </w:r>
      <w:r w:rsidR="00944035">
        <w:rPr>
          <w:rFonts w:ascii="Times New Roman" w:hAnsi="Times New Roman"/>
          <w:sz w:val="24"/>
          <w:szCs w:val="24"/>
        </w:rPr>
        <w:t>simit dhe p</w:t>
      </w:r>
      <w:r w:rsidR="001674E4">
        <w:rPr>
          <w:rFonts w:ascii="Times New Roman" w:hAnsi="Times New Roman"/>
          <w:sz w:val="24"/>
          <w:szCs w:val="24"/>
        </w:rPr>
        <w:t>ë</w:t>
      </w:r>
      <w:r w:rsidR="00944035">
        <w:rPr>
          <w:rFonts w:ascii="Times New Roman" w:hAnsi="Times New Roman"/>
          <w:sz w:val="24"/>
          <w:szCs w:val="24"/>
        </w:rPr>
        <w:t>rcaktimit t</w:t>
      </w:r>
      <w:r w:rsidR="001674E4">
        <w:rPr>
          <w:rFonts w:ascii="Times New Roman" w:hAnsi="Times New Roman"/>
          <w:sz w:val="24"/>
          <w:szCs w:val="24"/>
        </w:rPr>
        <w:t>ë</w:t>
      </w:r>
      <w:r w:rsidR="00944035">
        <w:rPr>
          <w:rFonts w:ascii="Times New Roman" w:hAnsi="Times New Roman"/>
          <w:sz w:val="24"/>
          <w:szCs w:val="24"/>
        </w:rPr>
        <w:t xml:space="preserve"> d</w:t>
      </w:r>
      <w:r w:rsidR="001674E4">
        <w:rPr>
          <w:rFonts w:ascii="Times New Roman" w:hAnsi="Times New Roman"/>
          <w:sz w:val="24"/>
          <w:szCs w:val="24"/>
        </w:rPr>
        <w:t>ë</w:t>
      </w:r>
      <w:r w:rsidR="00944035">
        <w:rPr>
          <w:rFonts w:ascii="Times New Roman" w:hAnsi="Times New Roman"/>
          <w:sz w:val="24"/>
          <w:szCs w:val="24"/>
        </w:rPr>
        <w:t xml:space="preserve">mit. </w:t>
      </w:r>
    </w:p>
    <w:p w:rsidR="00944035" w:rsidRDefault="00944035" w:rsidP="00944035">
      <w:pPr>
        <w:spacing w:before="100" w:beforeAutospacing="1" w:after="100" w:afterAutospacing="1" w:line="360" w:lineRule="auto"/>
        <w:jc w:val="both"/>
        <w:rPr>
          <w:rFonts w:ascii="Times New Roman" w:hAnsi="Times New Roman"/>
          <w:b/>
          <w:sz w:val="24"/>
          <w:szCs w:val="24"/>
        </w:rPr>
      </w:pPr>
      <w:r w:rsidRPr="00944035">
        <w:rPr>
          <w:rFonts w:ascii="Times New Roman" w:hAnsi="Times New Roman"/>
          <w:b/>
          <w:sz w:val="24"/>
          <w:szCs w:val="24"/>
        </w:rPr>
        <w:t>Kreu IX –</w:t>
      </w:r>
      <w:r>
        <w:rPr>
          <w:rFonts w:ascii="Times New Roman" w:hAnsi="Times New Roman"/>
          <w:b/>
          <w:sz w:val="24"/>
          <w:szCs w:val="24"/>
        </w:rPr>
        <w:t xml:space="preserve"> </w:t>
      </w:r>
      <w:r w:rsidRPr="00944035">
        <w:rPr>
          <w:rFonts w:ascii="Times New Roman" w:hAnsi="Times New Roman"/>
          <w:sz w:val="24"/>
          <w:szCs w:val="24"/>
        </w:rPr>
        <w:t>Normon</w:t>
      </w:r>
      <w:r>
        <w:rPr>
          <w:rFonts w:ascii="Times New Roman" w:hAnsi="Times New Roman"/>
          <w:b/>
          <w:sz w:val="24"/>
          <w:szCs w:val="24"/>
        </w:rPr>
        <w:t xml:space="preserve"> </w:t>
      </w:r>
      <w:r w:rsidRPr="00944035">
        <w:rPr>
          <w:rFonts w:ascii="Times New Roman" w:hAnsi="Times New Roman" w:cs="Times New Roman"/>
          <w:sz w:val="24"/>
          <w:szCs w:val="24"/>
        </w:rPr>
        <w:t>rregulla</w:t>
      </w:r>
      <w:r>
        <w:rPr>
          <w:rFonts w:ascii="Times New Roman" w:hAnsi="Times New Roman" w:cs="Times New Roman"/>
          <w:sz w:val="24"/>
          <w:szCs w:val="24"/>
        </w:rPr>
        <w:t>t</w:t>
      </w:r>
      <w:r w:rsidRPr="00944035">
        <w:rPr>
          <w:rFonts w:ascii="Times New Roman" w:hAnsi="Times New Roman" w:cs="Times New Roman"/>
          <w:sz w:val="24"/>
          <w:szCs w:val="24"/>
        </w:rPr>
        <w:t xml:space="preserve"> </w:t>
      </w:r>
      <w:r>
        <w:rPr>
          <w:rFonts w:ascii="Times New Roman" w:hAnsi="Times New Roman" w:cs="Times New Roman"/>
          <w:sz w:val="24"/>
          <w:szCs w:val="24"/>
        </w:rPr>
        <w:t>e</w:t>
      </w:r>
      <w:r w:rsidRPr="00944035">
        <w:rPr>
          <w:rFonts w:ascii="Times New Roman" w:hAnsi="Times New Roman" w:cs="Times New Roman"/>
          <w:sz w:val="24"/>
          <w:szCs w:val="24"/>
        </w:rPr>
        <w:t xml:space="preserve"> përgjithshme mbi jetesën dhe etikën në bashkëpronësi</w:t>
      </w:r>
      <w:r>
        <w:rPr>
          <w:rFonts w:ascii="Times New Roman" w:hAnsi="Times New Roman" w:cs="Times New Roman"/>
          <w:sz w:val="24"/>
          <w:szCs w:val="24"/>
        </w:rPr>
        <w:t xml:space="preserve"> duke p</w:t>
      </w:r>
      <w:r w:rsidR="001674E4">
        <w:rPr>
          <w:rFonts w:ascii="Times New Roman" w:hAnsi="Times New Roman" w:cs="Times New Roman"/>
          <w:sz w:val="24"/>
          <w:szCs w:val="24"/>
        </w:rPr>
        <w:t>ë</w:t>
      </w:r>
      <w:r>
        <w:rPr>
          <w:rFonts w:ascii="Times New Roman" w:hAnsi="Times New Roman" w:cs="Times New Roman"/>
          <w:sz w:val="24"/>
          <w:szCs w:val="24"/>
        </w:rPr>
        <w:t>rcaktuar k</w:t>
      </w:r>
      <w:r w:rsidR="001674E4">
        <w:rPr>
          <w:rFonts w:ascii="Times New Roman" w:hAnsi="Times New Roman" w:cs="Times New Roman"/>
          <w:sz w:val="24"/>
          <w:szCs w:val="24"/>
        </w:rPr>
        <w:t>ë</w:t>
      </w:r>
      <w:r>
        <w:rPr>
          <w:rFonts w:ascii="Times New Roman" w:hAnsi="Times New Roman" w:cs="Times New Roman"/>
          <w:sz w:val="24"/>
          <w:szCs w:val="24"/>
        </w:rPr>
        <w:t>shtu t</w:t>
      </w:r>
      <w:r w:rsidR="001674E4">
        <w:rPr>
          <w:rFonts w:ascii="Times New Roman" w:hAnsi="Times New Roman" w:cs="Times New Roman"/>
          <w:sz w:val="24"/>
          <w:szCs w:val="24"/>
        </w:rPr>
        <w:t>ë</w:t>
      </w:r>
      <w:r>
        <w:rPr>
          <w:rFonts w:ascii="Times New Roman" w:hAnsi="Times New Roman" w:cs="Times New Roman"/>
          <w:sz w:val="24"/>
          <w:szCs w:val="24"/>
        </w:rPr>
        <w:t xml:space="preserve"> drejtat dhe detyrimet p</w:t>
      </w:r>
      <w:r w:rsidR="001674E4">
        <w:rPr>
          <w:rFonts w:ascii="Times New Roman" w:hAnsi="Times New Roman" w:cs="Times New Roman"/>
          <w:sz w:val="24"/>
          <w:szCs w:val="24"/>
        </w:rPr>
        <w:t>ë</w:t>
      </w:r>
      <w:r>
        <w:rPr>
          <w:rFonts w:ascii="Times New Roman" w:hAnsi="Times New Roman" w:cs="Times New Roman"/>
          <w:sz w:val="24"/>
          <w:szCs w:val="24"/>
        </w:rPr>
        <w:t xml:space="preserve">r secilin. </w:t>
      </w:r>
    </w:p>
    <w:p w:rsidR="00EE1F91" w:rsidRPr="003D6EF8" w:rsidRDefault="00944035" w:rsidP="003D6EF8">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44035">
        <w:rPr>
          <w:rFonts w:ascii="Times New Roman" w:hAnsi="Times New Roman"/>
          <w:b/>
          <w:sz w:val="24"/>
          <w:szCs w:val="24"/>
        </w:rPr>
        <w:t>Kreu X –</w:t>
      </w:r>
      <w:r>
        <w:rPr>
          <w:rFonts w:ascii="Times New Roman" w:hAnsi="Times New Roman"/>
          <w:b/>
          <w:sz w:val="24"/>
          <w:szCs w:val="24"/>
        </w:rPr>
        <w:t xml:space="preserve"> </w:t>
      </w:r>
      <w:r w:rsidRPr="00944035">
        <w:rPr>
          <w:rFonts w:ascii="Times New Roman" w:hAnsi="Times New Roman"/>
          <w:sz w:val="24"/>
          <w:szCs w:val="24"/>
        </w:rPr>
        <w:t>Normon dispozita</w:t>
      </w:r>
      <w:r w:rsidR="00350003">
        <w:rPr>
          <w:rFonts w:ascii="Times New Roman" w:hAnsi="Times New Roman"/>
          <w:sz w:val="24"/>
          <w:szCs w:val="24"/>
        </w:rPr>
        <w:t>t</w:t>
      </w:r>
      <w:r w:rsidRPr="00944035">
        <w:rPr>
          <w:rFonts w:ascii="Times New Roman" w:hAnsi="Times New Roman"/>
          <w:sz w:val="24"/>
          <w:szCs w:val="24"/>
        </w:rPr>
        <w:t xml:space="preserve"> p</w:t>
      </w:r>
      <w:r w:rsidR="001674E4">
        <w:rPr>
          <w:rFonts w:ascii="Times New Roman" w:hAnsi="Times New Roman"/>
          <w:sz w:val="24"/>
          <w:szCs w:val="24"/>
        </w:rPr>
        <w:t>ë</w:t>
      </w:r>
      <w:r w:rsidRPr="00944035">
        <w:rPr>
          <w:rFonts w:ascii="Times New Roman" w:hAnsi="Times New Roman"/>
          <w:sz w:val="24"/>
          <w:szCs w:val="24"/>
        </w:rPr>
        <w:t>rfundimtare</w:t>
      </w:r>
      <w:r w:rsidR="00350003">
        <w:rPr>
          <w:rFonts w:ascii="Times New Roman" w:hAnsi="Times New Roman"/>
          <w:sz w:val="24"/>
          <w:szCs w:val="24"/>
        </w:rPr>
        <w:t>, plot</w:t>
      </w:r>
      <w:r w:rsidR="001674E4">
        <w:rPr>
          <w:rFonts w:ascii="Times New Roman" w:hAnsi="Times New Roman"/>
          <w:sz w:val="24"/>
          <w:szCs w:val="24"/>
        </w:rPr>
        <w:t>ë</w:t>
      </w:r>
      <w:r w:rsidR="00350003">
        <w:rPr>
          <w:rFonts w:ascii="Times New Roman" w:hAnsi="Times New Roman"/>
          <w:sz w:val="24"/>
          <w:szCs w:val="24"/>
        </w:rPr>
        <w:t>suese p</w:t>
      </w:r>
      <w:r w:rsidR="001674E4">
        <w:rPr>
          <w:rFonts w:ascii="Times New Roman" w:hAnsi="Times New Roman"/>
          <w:sz w:val="24"/>
          <w:szCs w:val="24"/>
        </w:rPr>
        <w:t>ë</w:t>
      </w:r>
      <w:r w:rsidR="00350003">
        <w:rPr>
          <w:rFonts w:ascii="Times New Roman" w:hAnsi="Times New Roman"/>
          <w:sz w:val="24"/>
          <w:szCs w:val="24"/>
        </w:rPr>
        <w:t>r k</w:t>
      </w:r>
      <w:r w:rsidR="001674E4">
        <w:rPr>
          <w:rFonts w:ascii="Times New Roman" w:hAnsi="Times New Roman"/>
          <w:sz w:val="24"/>
          <w:szCs w:val="24"/>
        </w:rPr>
        <w:t>ë</w:t>
      </w:r>
      <w:r w:rsidR="00350003">
        <w:rPr>
          <w:rFonts w:ascii="Times New Roman" w:hAnsi="Times New Roman"/>
          <w:sz w:val="24"/>
          <w:szCs w:val="24"/>
        </w:rPr>
        <w:t>t</w:t>
      </w:r>
      <w:r w:rsidR="001674E4">
        <w:rPr>
          <w:rFonts w:ascii="Times New Roman" w:hAnsi="Times New Roman"/>
          <w:sz w:val="24"/>
          <w:szCs w:val="24"/>
        </w:rPr>
        <w:t>ë</w:t>
      </w:r>
      <w:r w:rsidR="00350003">
        <w:rPr>
          <w:rFonts w:ascii="Times New Roman" w:hAnsi="Times New Roman"/>
          <w:sz w:val="24"/>
          <w:szCs w:val="24"/>
        </w:rPr>
        <w:t xml:space="preserve"> rregullore. </w:t>
      </w:r>
    </w:p>
    <w:p w:rsidR="00F00F36" w:rsidRPr="00556A64" w:rsidRDefault="00F00F36" w:rsidP="00F00F36">
      <w:pPr>
        <w:spacing w:before="360" w:after="24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VII. </w:t>
      </w:r>
      <w:r w:rsidRPr="00556A64">
        <w:rPr>
          <w:rFonts w:ascii="Times New Roman" w:hAnsi="Times New Roman" w:cs="Times New Roman"/>
          <w:b/>
          <w:sz w:val="24"/>
          <w:szCs w:val="24"/>
        </w:rPr>
        <w:t>INSTITUCIONET DHE ORGANET QË NGARKOHEN PËR ZBATIMIN E AKTIT</w:t>
      </w:r>
    </w:p>
    <w:p w:rsidR="00EE1F91" w:rsidRPr="003D6EF8" w:rsidRDefault="00F00F36" w:rsidP="003D6EF8">
      <w:pPr>
        <w:tabs>
          <w:tab w:val="left" w:pos="0"/>
        </w:tabs>
        <w:spacing w:before="200" w:line="360" w:lineRule="auto"/>
        <w:jc w:val="both"/>
        <w:rPr>
          <w:rFonts w:ascii="Times New Roman" w:eastAsia="Times New Roman" w:hAnsi="Times New Roman" w:cs="Times New Roman"/>
          <w:sz w:val="24"/>
          <w:szCs w:val="24"/>
        </w:rPr>
      </w:pPr>
      <w:r w:rsidRPr="00556A64">
        <w:rPr>
          <w:rFonts w:ascii="Times New Roman" w:eastAsia="Times New Roman" w:hAnsi="Times New Roman" w:cs="Times New Roman"/>
          <w:sz w:val="24"/>
          <w:szCs w:val="24"/>
        </w:rPr>
        <w:t xml:space="preserve">Për zbatimin e </w:t>
      </w:r>
      <w:r w:rsidR="00350003">
        <w:rPr>
          <w:rFonts w:ascii="Times New Roman" w:eastAsia="Times New Roman" w:hAnsi="Times New Roman" w:cs="Times New Roman"/>
          <w:sz w:val="24"/>
          <w:szCs w:val="24"/>
        </w:rPr>
        <w:t>k</w:t>
      </w:r>
      <w:r w:rsidR="001674E4">
        <w:rPr>
          <w:rFonts w:ascii="Times New Roman" w:eastAsia="Times New Roman" w:hAnsi="Times New Roman" w:cs="Times New Roman"/>
          <w:sz w:val="24"/>
          <w:szCs w:val="24"/>
        </w:rPr>
        <w:t>ë</w:t>
      </w:r>
      <w:r w:rsidR="00350003">
        <w:rPr>
          <w:rFonts w:ascii="Times New Roman" w:eastAsia="Times New Roman" w:hAnsi="Times New Roman" w:cs="Times New Roman"/>
          <w:sz w:val="24"/>
          <w:szCs w:val="24"/>
        </w:rPr>
        <w:t>saj rregulloreje</w:t>
      </w:r>
      <w:r w:rsidRPr="00556A64">
        <w:rPr>
          <w:rFonts w:ascii="Times New Roman" w:eastAsia="Times New Roman" w:hAnsi="Times New Roman" w:cs="Times New Roman"/>
          <w:sz w:val="24"/>
          <w:szCs w:val="24"/>
        </w:rPr>
        <w:t xml:space="preserve"> ngarkohe</w:t>
      </w:r>
      <w:r>
        <w:rPr>
          <w:rFonts w:ascii="Times New Roman" w:eastAsia="Times New Roman" w:hAnsi="Times New Roman" w:cs="Times New Roman"/>
          <w:sz w:val="24"/>
          <w:szCs w:val="24"/>
        </w:rPr>
        <w:t>n</w:t>
      </w:r>
      <w:r w:rsidRPr="00556A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Ministri i Shtetit për Pushtetin Vendor, </w:t>
      </w:r>
      <w:r w:rsidR="001674E4">
        <w:rPr>
          <w:rFonts w:ascii="Times New Roman" w:eastAsia="Times New Roman" w:hAnsi="Times New Roman" w:cs="Times New Roman"/>
          <w:sz w:val="24"/>
          <w:szCs w:val="24"/>
        </w:rPr>
        <w:t>Ë</w:t>
      </w:r>
      <w:r w:rsidR="00350003">
        <w:rPr>
          <w:rFonts w:ascii="Times New Roman" w:eastAsia="Times New Roman" w:hAnsi="Times New Roman" w:cs="Times New Roman"/>
          <w:sz w:val="24"/>
          <w:szCs w:val="24"/>
        </w:rPr>
        <w:t xml:space="preserve"> Shtet</w:t>
      </w:r>
      <w:r w:rsidR="001674E4">
        <w:rPr>
          <w:rFonts w:ascii="Times New Roman" w:eastAsia="Times New Roman" w:hAnsi="Times New Roman" w:cs="Times New Roman"/>
          <w:sz w:val="24"/>
          <w:szCs w:val="24"/>
        </w:rPr>
        <w:t>ë</w:t>
      </w:r>
      <w:r w:rsidR="00350003">
        <w:rPr>
          <w:rFonts w:ascii="Times New Roman" w:eastAsia="Times New Roman" w:hAnsi="Times New Roman" w:cs="Times New Roman"/>
          <w:sz w:val="24"/>
          <w:szCs w:val="24"/>
        </w:rPr>
        <w:t>rore e Kadastr</w:t>
      </w:r>
      <w:r w:rsidR="001674E4">
        <w:rPr>
          <w:rFonts w:ascii="Times New Roman" w:eastAsia="Times New Roman" w:hAnsi="Times New Roman" w:cs="Times New Roman"/>
          <w:sz w:val="24"/>
          <w:szCs w:val="24"/>
        </w:rPr>
        <w:t>ë</w:t>
      </w:r>
      <w:r w:rsidR="00350003">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dhe bashkitë</w:t>
      </w:r>
      <w:r w:rsidRPr="00556A64">
        <w:rPr>
          <w:rFonts w:ascii="Times New Roman" w:eastAsia="Times New Roman" w:hAnsi="Times New Roman" w:cs="Times New Roman"/>
          <w:sz w:val="24"/>
          <w:szCs w:val="24"/>
        </w:rPr>
        <w:t>.</w:t>
      </w:r>
    </w:p>
    <w:p w:rsidR="00F00F36" w:rsidRPr="00463357" w:rsidRDefault="00F00F36" w:rsidP="00F00F36">
      <w:pPr>
        <w:tabs>
          <w:tab w:val="left" w:pos="0"/>
        </w:tabs>
        <w:spacing w:before="200" w:after="0" w:line="276" w:lineRule="auto"/>
        <w:jc w:val="both"/>
        <w:rPr>
          <w:rFonts w:ascii="Times New Roman" w:eastAsia="Times New Roman" w:hAnsi="Times New Roman" w:cs="Times New Roman"/>
          <w:b/>
          <w:bCs/>
          <w:sz w:val="24"/>
          <w:szCs w:val="24"/>
        </w:rPr>
      </w:pPr>
      <w:r w:rsidRPr="00463357">
        <w:rPr>
          <w:rFonts w:ascii="Times New Roman" w:eastAsia="Times New Roman" w:hAnsi="Times New Roman" w:cs="Times New Roman"/>
          <w:b/>
          <w:bCs/>
          <w:sz w:val="24"/>
          <w:szCs w:val="24"/>
        </w:rPr>
        <w:t>VIII. MINISTRITË, INSTITUCIONET DHE SUBJEKTET E TJERA QË KANË KONTRIBUAR NË HARTIMIN E PROJEKTAKTIT</w:t>
      </w:r>
    </w:p>
    <w:p w:rsidR="00EE1F91" w:rsidRPr="003D6EF8" w:rsidRDefault="00F00F36" w:rsidP="003D6EF8">
      <w:pPr>
        <w:tabs>
          <w:tab w:val="left" w:pos="0"/>
        </w:tabs>
        <w:spacing w:before="200" w:after="0" w:line="360" w:lineRule="auto"/>
        <w:jc w:val="both"/>
        <w:rPr>
          <w:rFonts w:ascii="Times New Roman" w:eastAsia="Times New Roman" w:hAnsi="Times New Roman" w:cs="Times New Roman"/>
          <w:color w:val="FF0000"/>
          <w:sz w:val="24"/>
          <w:szCs w:val="24"/>
        </w:rPr>
      </w:pPr>
      <w:r w:rsidRPr="00463357">
        <w:rPr>
          <w:rFonts w:ascii="Times New Roman" w:eastAsia="Times New Roman" w:hAnsi="Times New Roman" w:cs="Times New Roman"/>
          <w:sz w:val="24"/>
          <w:szCs w:val="24"/>
        </w:rPr>
        <w:t>Projekt</w:t>
      </w:r>
      <w:r w:rsidR="00350003">
        <w:rPr>
          <w:rFonts w:ascii="Times New Roman" w:eastAsia="Times New Roman" w:hAnsi="Times New Roman" w:cs="Times New Roman"/>
          <w:sz w:val="24"/>
          <w:szCs w:val="24"/>
        </w:rPr>
        <w:t xml:space="preserve">rregullorja </w:t>
      </w:r>
      <w:r w:rsidRPr="00463357">
        <w:rPr>
          <w:rFonts w:ascii="Times New Roman" w:eastAsia="Times New Roman" w:hAnsi="Times New Roman" w:cs="Times New Roman"/>
          <w:sz w:val="24"/>
          <w:szCs w:val="24"/>
        </w:rPr>
        <w:t>është hartuar nga Ministri</w:t>
      </w:r>
      <w:r w:rsidR="00350003">
        <w:rPr>
          <w:rFonts w:ascii="Times New Roman" w:eastAsia="Times New Roman" w:hAnsi="Times New Roman" w:cs="Times New Roman"/>
          <w:sz w:val="24"/>
          <w:szCs w:val="24"/>
        </w:rPr>
        <w:t xml:space="preserve"> i Shtetit për Pushtetin Vendor n</w:t>
      </w:r>
      <w:r w:rsidR="001674E4">
        <w:rPr>
          <w:rFonts w:ascii="Times New Roman" w:eastAsia="Times New Roman" w:hAnsi="Times New Roman" w:cs="Times New Roman"/>
          <w:sz w:val="24"/>
          <w:szCs w:val="24"/>
        </w:rPr>
        <w:t>ë</w:t>
      </w:r>
      <w:r w:rsidR="00350003">
        <w:rPr>
          <w:rFonts w:ascii="Times New Roman" w:eastAsia="Times New Roman" w:hAnsi="Times New Roman" w:cs="Times New Roman"/>
          <w:sz w:val="24"/>
          <w:szCs w:val="24"/>
        </w:rPr>
        <w:t xml:space="preserve"> bashk</w:t>
      </w:r>
      <w:r w:rsidR="001674E4">
        <w:rPr>
          <w:rFonts w:ascii="Times New Roman" w:eastAsia="Times New Roman" w:hAnsi="Times New Roman" w:cs="Times New Roman"/>
          <w:sz w:val="24"/>
          <w:szCs w:val="24"/>
        </w:rPr>
        <w:t>ë</w:t>
      </w:r>
      <w:r w:rsidR="00350003">
        <w:rPr>
          <w:rFonts w:ascii="Times New Roman" w:eastAsia="Times New Roman" w:hAnsi="Times New Roman" w:cs="Times New Roman"/>
          <w:sz w:val="24"/>
          <w:szCs w:val="24"/>
        </w:rPr>
        <w:t xml:space="preserve">punim me </w:t>
      </w:r>
      <w:r w:rsidR="00350003" w:rsidRPr="00A01D7C">
        <w:rPr>
          <w:rFonts w:ascii="Times New Roman" w:eastAsia="Times New Roman" w:hAnsi="Times New Roman" w:cs="Times New Roman"/>
          <w:color w:val="000000" w:themeColor="text1"/>
          <w:sz w:val="24"/>
          <w:szCs w:val="24"/>
        </w:rPr>
        <w:t>Ministrin e Financave, Entin Kombëtar t</w:t>
      </w:r>
      <w:r w:rsidR="001674E4" w:rsidRPr="00A01D7C">
        <w:rPr>
          <w:rFonts w:ascii="Times New Roman" w:eastAsia="Times New Roman" w:hAnsi="Times New Roman" w:cs="Times New Roman"/>
          <w:color w:val="000000" w:themeColor="text1"/>
          <w:sz w:val="24"/>
          <w:szCs w:val="24"/>
        </w:rPr>
        <w:t>ë</w:t>
      </w:r>
      <w:r w:rsidR="00350003" w:rsidRPr="00A01D7C">
        <w:rPr>
          <w:rFonts w:ascii="Times New Roman" w:eastAsia="Times New Roman" w:hAnsi="Times New Roman" w:cs="Times New Roman"/>
          <w:color w:val="000000" w:themeColor="text1"/>
          <w:sz w:val="24"/>
          <w:szCs w:val="24"/>
        </w:rPr>
        <w:t xml:space="preserve"> Banesave, Shoqat</w:t>
      </w:r>
      <w:r w:rsidR="001674E4" w:rsidRPr="00A01D7C">
        <w:rPr>
          <w:rFonts w:ascii="Times New Roman" w:eastAsia="Times New Roman" w:hAnsi="Times New Roman" w:cs="Times New Roman"/>
          <w:color w:val="000000" w:themeColor="text1"/>
          <w:sz w:val="24"/>
          <w:szCs w:val="24"/>
        </w:rPr>
        <w:t>ë</w:t>
      </w:r>
      <w:r w:rsidR="00350003" w:rsidRPr="00A01D7C">
        <w:rPr>
          <w:rFonts w:ascii="Times New Roman" w:eastAsia="Times New Roman" w:hAnsi="Times New Roman" w:cs="Times New Roman"/>
          <w:color w:val="000000" w:themeColor="text1"/>
          <w:sz w:val="24"/>
          <w:szCs w:val="24"/>
        </w:rPr>
        <w:t>n e Bashkive dhe Bashkia Tiranë.</w:t>
      </w:r>
    </w:p>
    <w:p w:rsidR="00F00F36" w:rsidRPr="00463357" w:rsidRDefault="00F00F36" w:rsidP="00F00F36">
      <w:pPr>
        <w:tabs>
          <w:tab w:val="left" w:pos="0"/>
        </w:tabs>
        <w:spacing w:before="200" w:after="0" w:line="276" w:lineRule="auto"/>
        <w:jc w:val="both"/>
        <w:rPr>
          <w:rFonts w:ascii="Times New Roman" w:eastAsia="Times New Roman" w:hAnsi="Times New Roman" w:cs="Times New Roman"/>
          <w:b/>
          <w:bCs/>
          <w:sz w:val="24"/>
          <w:szCs w:val="24"/>
        </w:rPr>
      </w:pPr>
      <w:r w:rsidRPr="00463357">
        <w:rPr>
          <w:rFonts w:ascii="Times New Roman" w:eastAsia="Times New Roman" w:hAnsi="Times New Roman" w:cs="Times New Roman"/>
          <w:b/>
          <w:bCs/>
          <w:sz w:val="24"/>
          <w:szCs w:val="24"/>
        </w:rPr>
        <w:t>IX. RAPORTI I VLERËSIMIT TË TË ARDHURAVE DHE SHPENZIMEVE BUXHETORE</w:t>
      </w:r>
    </w:p>
    <w:p w:rsidR="00F00F36" w:rsidRPr="00463357" w:rsidRDefault="00894556" w:rsidP="00F00F36">
      <w:pPr>
        <w:tabs>
          <w:tab w:val="left" w:pos="0"/>
        </w:tabs>
        <w:spacing w:before="20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Kjo projektrregullore</w:t>
      </w:r>
      <w:r w:rsidR="00F00F36" w:rsidRPr="00463357">
        <w:rPr>
          <w:rFonts w:ascii="Times New Roman" w:eastAsia="Times New Roman" w:hAnsi="Times New Roman" w:cs="Times New Roman"/>
          <w:sz w:val="24"/>
          <w:szCs w:val="24"/>
        </w:rPr>
        <w:t xml:space="preserve"> </w:t>
      </w:r>
      <w:r w:rsidR="00350003">
        <w:rPr>
          <w:rFonts w:ascii="Times New Roman" w:eastAsia="Times New Roman" w:hAnsi="Times New Roman" w:cs="Times New Roman"/>
          <w:sz w:val="24"/>
          <w:szCs w:val="24"/>
        </w:rPr>
        <w:t xml:space="preserve">nuk </w:t>
      </w:r>
      <w:r w:rsidR="00F00F36" w:rsidRPr="00463357">
        <w:rPr>
          <w:rFonts w:ascii="Times New Roman" w:eastAsia="Times New Roman" w:hAnsi="Times New Roman" w:cs="Times New Roman"/>
          <w:sz w:val="24"/>
          <w:szCs w:val="24"/>
        </w:rPr>
        <w:t>ka impakt financiar.</w:t>
      </w:r>
      <w:r w:rsidR="00F00F36">
        <w:rPr>
          <w:rFonts w:ascii="Times New Roman" w:eastAsia="Times New Roman" w:hAnsi="Times New Roman" w:cs="Times New Roman"/>
          <w:sz w:val="24"/>
          <w:szCs w:val="24"/>
        </w:rPr>
        <w:t xml:space="preserve"> </w:t>
      </w:r>
    </w:p>
    <w:p w:rsidR="00F00F36" w:rsidRDefault="00F00F36" w:rsidP="00F00F36">
      <w:pPr>
        <w:pStyle w:val="Paragrafi"/>
        <w:tabs>
          <w:tab w:val="center" w:pos="4513"/>
          <w:tab w:val="left" w:pos="7665"/>
        </w:tabs>
        <w:spacing w:before="120" w:after="240" w:line="276" w:lineRule="auto"/>
        <w:ind w:firstLine="0"/>
        <w:rPr>
          <w:rFonts w:ascii="Times New Roman" w:hAnsi="Times New Roman"/>
          <w:b/>
          <w:sz w:val="24"/>
          <w:szCs w:val="24"/>
          <w:lang w:val="sq-AL"/>
        </w:rPr>
      </w:pPr>
    </w:p>
    <w:p w:rsidR="00F00F36" w:rsidRDefault="00F00F36" w:rsidP="00350003">
      <w:pPr>
        <w:pStyle w:val="Paragrafi"/>
        <w:tabs>
          <w:tab w:val="center" w:pos="4513"/>
          <w:tab w:val="left" w:pos="7665"/>
        </w:tabs>
        <w:spacing w:before="120" w:after="240" w:line="276" w:lineRule="auto"/>
        <w:ind w:firstLine="0"/>
        <w:jc w:val="center"/>
        <w:rPr>
          <w:rFonts w:ascii="Times New Roman" w:hAnsi="Times New Roman"/>
          <w:b/>
          <w:sz w:val="24"/>
          <w:szCs w:val="24"/>
          <w:lang w:val="sq-AL"/>
        </w:rPr>
      </w:pPr>
      <w:r w:rsidRPr="00556A64">
        <w:rPr>
          <w:rFonts w:ascii="Times New Roman" w:hAnsi="Times New Roman"/>
          <w:b/>
          <w:sz w:val="24"/>
          <w:szCs w:val="24"/>
          <w:lang w:val="sq-AL"/>
        </w:rPr>
        <w:t>MINISTËR</w:t>
      </w:r>
      <w:r>
        <w:rPr>
          <w:rFonts w:ascii="Times New Roman" w:hAnsi="Times New Roman"/>
          <w:b/>
          <w:sz w:val="24"/>
          <w:szCs w:val="24"/>
          <w:lang w:val="sq-AL"/>
        </w:rPr>
        <w:t xml:space="preserve"> I SHTETIT PËR PUSHTETIN VENDOR</w:t>
      </w:r>
    </w:p>
    <w:p w:rsidR="00F00F36" w:rsidRPr="00556A64" w:rsidRDefault="00350003" w:rsidP="00350003">
      <w:pPr>
        <w:pStyle w:val="Paragrafi"/>
        <w:tabs>
          <w:tab w:val="left" w:pos="228"/>
          <w:tab w:val="center" w:pos="4513"/>
          <w:tab w:val="center" w:pos="4680"/>
          <w:tab w:val="left" w:pos="7665"/>
        </w:tabs>
        <w:spacing w:before="120" w:after="240" w:line="276" w:lineRule="auto"/>
        <w:ind w:firstLine="0"/>
        <w:jc w:val="center"/>
        <w:rPr>
          <w:rFonts w:ascii="Times New Roman" w:hAnsi="Times New Roman"/>
          <w:b/>
          <w:bCs/>
          <w:sz w:val="24"/>
          <w:szCs w:val="24"/>
        </w:rPr>
      </w:pPr>
      <w:r>
        <w:rPr>
          <w:rFonts w:ascii="Times New Roman" w:hAnsi="Times New Roman"/>
          <w:b/>
          <w:sz w:val="24"/>
          <w:szCs w:val="24"/>
          <w:lang w:val="sq-AL"/>
        </w:rPr>
        <w:t>ERVIN DEMO</w:t>
      </w:r>
    </w:p>
    <w:p w:rsidR="00696055" w:rsidRDefault="00696055"/>
    <w:p w:rsidR="00D24DF2" w:rsidRDefault="00D24DF2" w:rsidP="00D24DF2">
      <w:pPr>
        <w:jc w:val="center"/>
        <w:rPr>
          <w:rFonts w:ascii="Times New Roman" w:hAnsi="Times New Roman" w:cs="Times New Roman"/>
          <w:b/>
          <w:sz w:val="24"/>
          <w:szCs w:val="24"/>
        </w:rPr>
      </w:pPr>
      <w:r w:rsidRPr="001F4000">
        <w:rPr>
          <w:rFonts w:ascii="Times New Roman" w:hAnsi="Times New Roman" w:cs="Times New Roman"/>
          <w:b/>
          <w:sz w:val="24"/>
          <w:szCs w:val="24"/>
        </w:rPr>
        <w:lastRenderedPageBreak/>
        <w:t>KOMENTE T</w:t>
      </w:r>
      <w:r>
        <w:rPr>
          <w:rFonts w:ascii="Times New Roman" w:hAnsi="Times New Roman" w:cs="Times New Roman"/>
          <w:b/>
          <w:sz w:val="24"/>
          <w:szCs w:val="24"/>
        </w:rPr>
        <w:t>Ë</w:t>
      </w:r>
      <w:r w:rsidRPr="001F4000">
        <w:rPr>
          <w:rFonts w:ascii="Times New Roman" w:hAnsi="Times New Roman" w:cs="Times New Roman"/>
          <w:b/>
          <w:sz w:val="24"/>
          <w:szCs w:val="24"/>
        </w:rPr>
        <w:t xml:space="preserve"> ARDHURA NGA BASHKIT</w:t>
      </w:r>
      <w:r>
        <w:rPr>
          <w:rFonts w:ascii="Times New Roman" w:hAnsi="Times New Roman" w:cs="Times New Roman"/>
          <w:b/>
          <w:sz w:val="24"/>
          <w:szCs w:val="24"/>
        </w:rPr>
        <w:t>Ë</w:t>
      </w:r>
    </w:p>
    <w:p w:rsidR="00D24DF2" w:rsidRDefault="00D24DF2" w:rsidP="00D24DF2">
      <w:pPr>
        <w:rPr>
          <w:rFonts w:ascii="Times New Roman" w:hAnsi="Times New Roman" w:cs="Times New Roman"/>
          <w:b/>
          <w:sz w:val="24"/>
          <w:szCs w:val="24"/>
        </w:rPr>
      </w:pPr>
    </w:p>
    <w:p w:rsidR="00D24DF2" w:rsidRPr="003C1732" w:rsidRDefault="00D24DF2" w:rsidP="00D24DF2">
      <w:pPr>
        <w:spacing w:line="360" w:lineRule="auto"/>
        <w:jc w:val="both"/>
        <w:rPr>
          <w:rFonts w:ascii="Times New Roman" w:hAnsi="Times New Roman" w:cs="Times New Roman"/>
          <w:b/>
          <w:sz w:val="24"/>
          <w:szCs w:val="24"/>
        </w:rPr>
      </w:pPr>
      <w:r w:rsidRPr="001F4000">
        <w:rPr>
          <w:rFonts w:ascii="Times New Roman" w:hAnsi="Times New Roman" w:cs="Times New Roman"/>
          <w:sz w:val="24"/>
          <w:szCs w:val="24"/>
        </w:rPr>
        <w:t>N</w:t>
      </w:r>
      <w:r>
        <w:rPr>
          <w:rFonts w:ascii="Times New Roman" w:hAnsi="Times New Roman" w:cs="Times New Roman"/>
          <w:sz w:val="24"/>
          <w:szCs w:val="24"/>
        </w:rPr>
        <w:t>ë kuadër të pikës 2 nenit 16, të ligjit 55/2025 “</w:t>
      </w:r>
      <w:r w:rsidRPr="003C1732">
        <w:rPr>
          <w:rFonts w:ascii="Times New Roman" w:hAnsi="Times New Roman" w:cs="Times New Roman"/>
          <w:i/>
          <w:sz w:val="24"/>
          <w:szCs w:val="24"/>
        </w:rPr>
        <w:t>P</w:t>
      </w:r>
      <w:r>
        <w:rPr>
          <w:rFonts w:ascii="Times New Roman" w:hAnsi="Times New Roman" w:cs="Times New Roman"/>
          <w:i/>
          <w:sz w:val="24"/>
          <w:szCs w:val="24"/>
        </w:rPr>
        <w:t>ë</w:t>
      </w:r>
      <w:r w:rsidRPr="003C1732">
        <w:rPr>
          <w:rFonts w:ascii="Times New Roman" w:hAnsi="Times New Roman" w:cs="Times New Roman"/>
          <w:i/>
          <w:sz w:val="24"/>
          <w:szCs w:val="24"/>
        </w:rPr>
        <w:t>r administrimin e bashk</w:t>
      </w:r>
      <w:r>
        <w:rPr>
          <w:rFonts w:ascii="Times New Roman" w:hAnsi="Times New Roman" w:cs="Times New Roman"/>
          <w:i/>
          <w:sz w:val="24"/>
          <w:szCs w:val="24"/>
        </w:rPr>
        <w:t>ë</w:t>
      </w:r>
      <w:r w:rsidRPr="003C1732">
        <w:rPr>
          <w:rFonts w:ascii="Times New Roman" w:hAnsi="Times New Roman" w:cs="Times New Roman"/>
          <w:i/>
          <w:sz w:val="24"/>
          <w:szCs w:val="24"/>
        </w:rPr>
        <w:t>pron</w:t>
      </w:r>
      <w:r>
        <w:rPr>
          <w:rFonts w:ascii="Times New Roman" w:hAnsi="Times New Roman" w:cs="Times New Roman"/>
          <w:i/>
          <w:sz w:val="24"/>
          <w:szCs w:val="24"/>
        </w:rPr>
        <w:t>ë</w:t>
      </w:r>
      <w:r w:rsidRPr="003C1732">
        <w:rPr>
          <w:rFonts w:ascii="Times New Roman" w:hAnsi="Times New Roman" w:cs="Times New Roman"/>
          <w:i/>
          <w:sz w:val="24"/>
          <w:szCs w:val="24"/>
        </w:rPr>
        <w:t>sis</w:t>
      </w:r>
      <w:r>
        <w:rPr>
          <w:rFonts w:ascii="Times New Roman" w:hAnsi="Times New Roman" w:cs="Times New Roman"/>
          <w:i/>
          <w:sz w:val="24"/>
          <w:szCs w:val="24"/>
        </w:rPr>
        <w:t>ë</w:t>
      </w:r>
      <w:r w:rsidRPr="003C1732">
        <w:rPr>
          <w:rFonts w:ascii="Times New Roman" w:hAnsi="Times New Roman" w:cs="Times New Roman"/>
          <w:i/>
          <w:sz w:val="24"/>
          <w:szCs w:val="24"/>
        </w:rPr>
        <w:t xml:space="preserve"> n</w:t>
      </w:r>
      <w:r>
        <w:rPr>
          <w:rFonts w:ascii="Times New Roman" w:hAnsi="Times New Roman" w:cs="Times New Roman"/>
          <w:i/>
          <w:sz w:val="24"/>
          <w:szCs w:val="24"/>
        </w:rPr>
        <w:t>ë</w:t>
      </w:r>
      <w:r w:rsidRPr="003C1732">
        <w:rPr>
          <w:rFonts w:ascii="Times New Roman" w:hAnsi="Times New Roman" w:cs="Times New Roman"/>
          <w:i/>
          <w:sz w:val="24"/>
          <w:szCs w:val="24"/>
        </w:rPr>
        <w:t xml:space="preserve"> nd</w:t>
      </w:r>
      <w:r>
        <w:rPr>
          <w:rFonts w:ascii="Times New Roman" w:hAnsi="Times New Roman" w:cs="Times New Roman"/>
          <w:i/>
          <w:sz w:val="24"/>
          <w:szCs w:val="24"/>
        </w:rPr>
        <w:t>ë</w:t>
      </w:r>
      <w:r w:rsidRPr="003C1732">
        <w:rPr>
          <w:rFonts w:ascii="Times New Roman" w:hAnsi="Times New Roman" w:cs="Times New Roman"/>
          <w:i/>
          <w:sz w:val="24"/>
          <w:szCs w:val="24"/>
        </w:rPr>
        <w:t>rtesa</w:t>
      </w:r>
      <w:r>
        <w:rPr>
          <w:rFonts w:ascii="Times New Roman" w:hAnsi="Times New Roman" w:cs="Times New Roman"/>
          <w:sz w:val="24"/>
          <w:szCs w:val="24"/>
        </w:rPr>
        <w:t>” është hartuar draft-rregullorja “</w:t>
      </w:r>
      <w:r w:rsidRPr="003C1732">
        <w:rPr>
          <w:rFonts w:ascii="Times New Roman" w:hAnsi="Times New Roman" w:cs="Times New Roman"/>
          <w:i/>
          <w:sz w:val="24"/>
          <w:szCs w:val="24"/>
        </w:rPr>
        <w:t>P</w:t>
      </w:r>
      <w:r>
        <w:rPr>
          <w:rFonts w:ascii="Times New Roman" w:hAnsi="Times New Roman" w:cs="Times New Roman"/>
          <w:i/>
          <w:sz w:val="24"/>
          <w:szCs w:val="24"/>
        </w:rPr>
        <w:t>ë</w:t>
      </w:r>
      <w:r w:rsidRPr="003C1732">
        <w:rPr>
          <w:rFonts w:ascii="Times New Roman" w:hAnsi="Times New Roman" w:cs="Times New Roman"/>
          <w:i/>
          <w:sz w:val="24"/>
          <w:szCs w:val="24"/>
        </w:rPr>
        <w:t>r administrimin e banesave dhe nd</w:t>
      </w:r>
      <w:r>
        <w:rPr>
          <w:rFonts w:ascii="Times New Roman" w:hAnsi="Times New Roman" w:cs="Times New Roman"/>
          <w:i/>
          <w:sz w:val="24"/>
          <w:szCs w:val="24"/>
        </w:rPr>
        <w:t>ë</w:t>
      </w:r>
      <w:r w:rsidRPr="003C1732">
        <w:rPr>
          <w:rFonts w:ascii="Times New Roman" w:hAnsi="Times New Roman" w:cs="Times New Roman"/>
          <w:i/>
          <w:sz w:val="24"/>
          <w:szCs w:val="24"/>
        </w:rPr>
        <w:t>rtesave</w:t>
      </w:r>
      <w:r>
        <w:rPr>
          <w:rFonts w:ascii="Times New Roman" w:hAnsi="Times New Roman" w:cs="Times New Roman"/>
          <w:sz w:val="24"/>
          <w:szCs w:val="24"/>
        </w:rPr>
        <w:t xml:space="preserve">” e cila u është dërguar 61 bashkive të Republikës së Shqipërisë për shqyrtim dhe komente. Në vijim të saj deri më tani kanë ardhur komente nga 5 bashki, përkatësisht: </w:t>
      </w:r>
      <w:r w:rsidRPr="003C1732">
        <w:rPr>
          <w:rFonts w:ascii="Times New Roman" w:hAnsi="Times New Roman" w:cs="Times New Roman"/>
          <w:b/>
          <w:sz w:val="24"/>
          <w:szCs w:val="24"/>
        </w:rPr>
        <w:t>Bashkia Tiran</w:t>
      </w:r>
      <w:r>
        <w:rPr>
          <w:rFonts w:ascii="Times New Roman" w:hAnsi="Times New Roman" w:cs="Times New Roman"/>
          <w:b/>
          <w:sz w:val="24"/>
          <w:szCs w:val="24"/>
        </w:rPr>
        <w:t>ë</w:t>
      </w:r>
      <w:r w:rsidRPr="003C1732">
        <w:rPr>
          <w:rFonts w:ascii="Times New Roman" w:hAnsi="Times New Roman" w:cs="Times New Roman"/>
          <w:b/>
          <w:sz w:val="24"/>
          <w:szCs w:val="24"/>
        </w:rPr>
        <w:t>, Durr</w:t>
      </w:r>
      <w:r>
        <w:rPr>
          <w:rFonts w:ascii="Times New Roman" w:hAnsi="Times New Roman" w:cs="Times New Roman"/>
          <w:b/>
          <w:sz w:val="24"/>
          <w:szCs w:val="24"/>
        </w:rPr>
        <w:t>ë</w:t>
      </w:r>
      <w:r w:rsidRPr="003C1732">
        <w:rPr>
          <w:rFonts w:ascii="Times New Roman" w:hAnsi="Times New Roman" w:cs="Times New Roman"/>
          <w:b/>
          <w:sz w:val="24"/>
          <w:szCs w:val="24"/>
        </w:rPr>
        <w:t>s,</w:t>
      </w:r>
      <w:r w:rsidR="002B296D">
        <w:rPr>
          <w:rFonts w:ascii="Times New Roman" w:hAnsi="Times New Roman" w:cs="Times New Roman"/>
          <w:b/>
          <w:sz w:val="24"/>
          <w:szCs w:val="24"/>
        </w:rPr>
        <w:t xml:space="preserve"> Kamëz, Maliq dhe Lushnje.</w:t>
      </w:r>
    </w:p>
    <w:p w:rsidR="00D24DF2" w:rsidRDefault="00D24DF2" w:rsidP="00D24DF2">
      <w:pPr>
        <w:spacing w:line="360" w:lineRule="auto"/>
        <w:jc w:val="both"/>
        <w:rPr>
          <w:rFonts w:ascii="Times New Roman" w:hAnsi="Times New Roman" w:cs="Times New Roman"/>
          <w:b/>
          <w:sz w:val="24"/>
          <w:szCs w:val="24"/>
        </w:rPr>
      </w:pPr>
    </w:p>
    <w:p w:rsidR="00D24DF2" w:rsidRPr="00F4435A" w:rsidRDefault="00D24DF2" w:rsidP="00D24DF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KOMENTE NGA </w:t>
      </w:r>
      <w:r w:rsidRPr="003C1732">
        <w:rPr>
          <w:rFonts w:ascii="Times New Roman" w:hAnsi="Times New Roman" w:cs="Times New Roman"/>
          <w:b/>
          <w:sz w:val="24"/>
          <w:szCs w:val="24"/>
        </w:rPr>
        <w:t>BASHKIA TIRAN</w:t>
      </w:r>
      <w:r>
        <w:rPr>
          <w:rFonts w:ascii="Times New Roman" w:hAnsi="Times New Roman" w:cs="Times New Roman"/>
          <w:b/>
          <w:sz w:val="24"/>
          <w:szCs w:val="24"/>
        </w:rPr>
        <w:t>Ë</w:t>
      </w:r>
    </w:p>
    <w:p w:rsidR="00D24DF2" w:rsidRDefault="00D24DF2" w:rsidP="00D24DF2">
      <w:pPr>
        <w:spacing w:line="360" w:lineRule="auto"/>
        <w:rPr>
          <w:rFonts w:ascii="Times New Roman" w:hAnsi="Times New Roman" w:cs="Times New Roman"/>
          <w:b/>
          <w:sz w:val="24"/>
          <w:szCs w:val="24"/>
        </w:rPr>
      </w:pPr>
      <w:r>
        <w:rPr>
          <w:rFonts w:ascii="Times New Roman" w:hAnsi="Times New Roman" w:cs="Times New Roman"/>
          <w:b/>
          <w:sz w:val="24"/>
          <w:szCs w:val="24"/>
        </w:rPr>
        <w:t>Referuar nenit 2</w:t>
      </w:r>
      <w:r w:rsidRPr="00F4435A">
        <w:rPr>
          <w:rFonts w:ascii="Times New Roman" w:hAnsi="Times New Roman" w:cs="Times New Roman"/>
          <w:sz w:val="24"/>
          <w:szCs w:val="24"/>
        </w:rPr>
        <w:t>, komenti reflektohet. P</w:t>
      </w:r>
      <w:r>
        <w:rPr>
          <w:rFonts w:ascii="Times New Roman" w:hAnsi="Times New Roman" w:cs="Times New Roman"/>
          <w:sz w:val="24"/>
          <w:szCs w:val="24"/>
        </w:rPr>
        <w:t>ë</w:t>
      </w:r>
      <w:r w:rsidRPr="00F4435A">
        <w:rPr>
          <w:rFonts w:ascii="Times New Roman" w:hAnsi="Times New Roman" w:cs="Times New Roman"/>
          <w:sz w:val="24"/>
          <w:szCs w:val="24"/>
        </w:rPr>
        <w:t>r t</w:t>
      </w:r>
      <w:r>
        <w:rPr>
          <w:rFonts w:ascii="Times New Roman" w:hAnsi="Times New Roman" w:cs="Times New Roman"/>
          <w:sz w:val="24"/>
          <w:szCs w:val="24"/>
        </w:rPr>
        <w:t>ë</w:t>
      </w:r>
      <w:r w:rsidRPr="00F4435A">
        <w:rPr>
          <w:rFonts w:ascii="Times New Roman" w:hAnsi="Times New Roman" w:cs="Times New Roman"/>
          <w:sz w:val="24"/>
          <w:szCs w:val="24"/>
        </w:rPr>
        <w:t xml:space="preserve"> sqaruar hartimi i k</w:t>
      </w:r>
      <w:r>
        <w:rPr>
          <w:rFonts w:ascii="Times New Roman" w:hAnsi="Times New Roman" w:cs="Times New Roman"/>
          <w:sz w:val="24"/>
          <w:szCs w:val="24"/>
        </w:rPr>
        <w:t>ë</w:t>
      </w:r>
      <w:r w:rsidRPr="00F4435A">
        <w:rPr>
          <w:rFonts w:ascii="Times New Roman" w:hAnsi="Times New Roman" w:cs="Times New Roman"/>
          <w:sz w:val="24"/>
          <w:szCs w:val="24"/>
        </w:rPr>
        <w:t xml:space="preserve">saj rregulloreje </w:t>
      </w:r>
      <w:r>
        <w:rPr>
          <w:rFonts w:ascii="Times New Roman" w:hAnsi="Times New Roman" w:cs="Times New Roman"/>
          <w:sz w:val="24"/>
          <w:szCs w:val="24"/>
        </w:rPr>
        <w:t>ë</w:t>
      </w:r>
      <w:r w:rsidRPr="00F4435A">
        <w:rPr>
          <w:rFonts w:ascii="Times New Roman" w:hAnsi="Times New Roman" w:cs="Times New Roman"/>
          <w:sz w:val="24"/>
          <w:szCs w:val="24"/>
        </w:rPr>
        <w:t>sht</w:t>
      </w:r>
      <w:r>
        <w:rPr>
          <w:rFonts w:ascii="Times New Roman" w:hAnsi="Times New Roman" w:cs="Times New Roman"/>
          <w:sz w:val="24"/>
          <w:szCs w:val="24"/>
        </w:rPr>
        <w:t>ë</w:t>
      </w:r>
      <w:r w:rsidRPr="00F4435A">
        <w:rPr>
          <w:rFonts w:ascii="Times New Roman" w:hAnsi="Times New Roman" w:cs="Times New Roman"/>
          <w:sz w:val="24"/>
          <w:szCs w:val="24"/>
        </w:rPr>
        <w:t xml:space="preserve"> mb</w:t>
      </w:r>
      <w:r>
        <w:rPr>
          <w:rFonts w:ascii="Times New Roman" w:hAnsi="Times New Roman" w:cs="Times New Roman"/>
          <w:sz w:val="24"/>
          <w:szCs w:val="24"/>
        </w:rPr>
        <w:t>ë</w:t>
      </w:r>
      <w:r w:rsidRPr="00F4435A">
        <w:rPr>
          <w:rFonts w:ascii="Times New Roman" w:hAnsi="Times New Roman" w:cs="Times New Roman"/>
          <w:sz w:val="24"/>
          <w:szCs w:val="24"/>
        </w:rPr>
        <w:t>shtetur n</w:t>
      </w:r>
      <w:r>
        <w:rPr>
          <w:rFonts w:ascii="Times New Roman" w:hAnsi="Times New Roman" w:cs="Times New Roman"/>
          <w:sz w:val="24"/>
          <w:szCs w:val="24"/>
        </w:rPr>
        <w:t>ë</w:t>
      </w:r>
      <w:r w:rsidRPr="00F4435A">
        <w:rPr>
          <w:rFonts w:ascii="Times New Roman" w:hAnsi="Times New Roman" w:cs="Times New Roman"/>
          <w:sz w:val="24"/>
          <w:szCs w:val="24"/>
        </w:rPr>
        <w:t xml:space="preserve"> </w:t>
      </w:r>
      <w:r>
        <w:rPr>
          <w:rFonts w:ascii="Times New Roman" w:hAnsi="Times New Roman" w:cs="Times New Roman"/>
          <w:sz w:val="24"/>
          <w:szCs w:val="24"/>
        </w:rPr>
        <w:t>V</w:t>
      </w:r>
      <w:r w:rsidRPr="0032499B">
        <w:rPr>
          <w:rFonts w:ascii="Times New Roman" w:hAnsi="Times New Roman" w:cs="Times New Roman"/>
          <w:sz w:val="24"/>
          <w:szCs w:val="24"/>
        </w:rPr>
        <w:t>endimin nr.447, datë 16.6.2010 “Për Miratimin e Rregullores Tip të Administrimit të Bashkëpronësisë në Ndërtesat e Banimit”.</w:t>
      </w:r>
      <w:r w:rsidRPr="00F4435A">
        <w:rPr>
          <w:rFonts w:ascii="Times New Roman" w:hAnsi="Times New Roman" w:cs="Times New Roman"/>
          <w:b/>
          <w:sz w:val="24"/>
          <w:szCs w:val="24"/>
        </w:rPr>
        <w:t xml:space="preserve"> </w:t>
      </w:r>
    </w:p>
    <w:p w:rsidR="00D24DF2" w:rsidRDefault="00D24DF2" w:rsidP="00D24DF2">
      <w:pPr>
        <w:spacing w:line="360" w:lineRule="auto"/>
        <w:jc w:val="both"/>
        <w:rPr>
          <w:rFonts w:ascii="Times New Roman" w:hAnsi="Times New Roman" w:cs="Times New Roman"/>
          <w:sz w:val="24"/>
          <w:szCs w:val="24"/>
        </w:rPr>
      </w:pPr>
      <w:r w:rsidRPr="005152B8">
        <w:rPr>
          <w:rFonts w:ascii="Times New Roman" w:hAnsi="Times New Roman" w:cs="Times New Roman"/>
          <w:b/>
          <w:sz w:val="24"/>
          <w:szCs w:val="24"/>
        </w:rPr>
        <w:t>Referuar nenit 4</w:t>
      </w:r>
      <w:r>
        <w:rPr>
          <w:rFonts w:ascii="Times New Roman" w:hAnsi="Times New Roman" w:cs="Times New Roman"/>
          <w:sz w:val="24"/>
          <w:szCs w:val="24"/>
        </w:rPr>
        <w:t xml:space="preserve">, nuk reflektohet, mjafton ti referohesh ligjit </w:t>
      </w:r>
      <w:r w:rsidRPr="005152B8">
        <w:rPr>
          <w:rFonts w:ascii="Times New Roman" w:hAnsi="Times New Roman" w:cs="Times New Roman"/>
          <w:b/>
          <w:sz w:val="24"/>
          <w:szCs w:val="24"/>
        </w:rPr>
        <w:t>55/2025</w:t>
      </w:r>
      <w:r>
        <w:rPr>
          <w:rFonts w:ascii="Times New Roman" w:hAnsi="Times New Roman" w:cs="Times New Roman"/>
          <w:sz w:val="24"/>
          <w:szCs w:val="24"/>
        </w:rPr>
        <w:t>.</w:t>
      </w:r>
    </w:p>
    <w:p w:rsidR="00D24DF2" w:rsidRDefault="00D24DF2" w:rsidP="00D24DF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Referuar nenit 5, </w:t>
      </w:r>
      <w:r w:rsidRPr="005152B8">
        <w:rPr>
          <w:rFonts w:ascii="Times New Roman" w:hAnsi="Times New Roman" w:cs="Times New Roman"/>
          <w:sz w:val="24"/>
          <w:szCs w:val="24"/>
        </w:rPr>
        <w:t>komenti nuk reflektohet, pasi referuar shkronj</w:t>
      </w:r>
      <w:r>
        <w:rPr>
          <w:rFonts w:ascii="Times New Roman" w:hAnsi="Times New Roman" w:cs="Times New Roman"/>
          <w:sz w:val="24"/>
          <w:szCs w:val="24"/>
        </w:rPr>
        <w:t>ë</w:t>
      </w:r>
      <w:r w:rsidRPr="005152B8">
        <w:rPr>
          <w:rFonts w:ascii="Times New Roman" w:hAnsi="Times New Roman" w:cs="Times New Roman"/>
          <w:sz w:val="24"/>
          <w:szCs w:val="24"/>
        </w:rPr>
        <w:t>s ‘b’ t</w:t>
      </w:r>
      <w:r>
        <w:rPr>
          <w:rFonts w:ascii="Times New Roman" w:hAnsi="Times New Roman" w:cs="Times New Roman"/>
          <w:sz w:val="24"/>
          <w:szCs w:val="24"/>
        </w:rPr>
        <w:t>ë</w:t>
      </w:r>
      <w:r w:rsidRPr="005152B8">
        <w:rPr>
          <w:rFonts w:ascii="Times New Roman" w:hAnsi="Times New Roman" w:cs="Times New Roman"/>
          <w:sz w:val="24"/>
          <w:szCs w:val="24"/>
        </w:rPr>
        <w:t xml:space="preserve"> pik</w:t>
      </w:r>
      <w:r>
        <w:rPr>
          <w:rFonts w:ascii="Times New Roman" w:hAnsi="Times New Roman" w:cs="Times New Roman"/>
          <w:sz w:val="24"/>
          <w:szCs w:val="24"/>
        </w:rPr>
        <w:t>ë</w:t>
      </w:r>
      <w:r w:rsidRPr="005152B8">
        <w:rPr>
          <w:rFonts w:ascii="Times New Roman" w:hAnsi="Times New Roman" w:cs="Times New Roman"/>
          <w:sz w:val="24"/>
          <w:szCs w:val="24"/>
        </w:rPr>
        <w:t>s 10 t</w:t>
      </w:r>
      <w:r>
        <w:rPr>
          <w:rFonts w:ascii="Times New Roman" w:hAnsi="Times New Roman" w:cs="Times New Roman"/>
          <w:sz w:val="24"/>
          <w:szCs w:val="24"/>
        </w:rPr>
        <w:t>ë</w:t>
      </w:r>
      <w:r w:rsidRPr="005152B8">
        <w:rPr>
          <w:rFonts w:ascii="Times New Roman" w:hAnsi="Times New Roman" w:cs="Times New Roman"/>
          <w:sz w:val="24"/>
          <w:szCs w:val="24"/>
        </w:rPr>
        <w:t xml:space="preserve"> nenit 3 t</w:t>
      </w:r>
      <w:r>
        <w:rPr>
          <w:rFonts w:ascii="Times New Roman" w:hAnsi="Times New Roman" w:cs="Times New Roman"/>
          <w:sz w:val="24"/>
          <w:szCs w:val="24"/>
        </w:rPr>
        <w:t>ë</w:t>
      </w:r>
      <w:r w:rsidRPr="005152B8">
        <w:rPr>
          <w:rFonts w:ascii="Times New Roman" w:hAnsi="Times New Roman" w:cs="Times New Roman"/>
          <w:sz w:val="24"/>
          <w:szCs w:val="24"/>
        </w:rPr>
        <w:t xml:space="preserve"> ligjit 55/2025 p</w:t>
      </w:r>
      <w:r>
        <w:rPr>
          <w:rFonts w:ascii="Times New Roman" w:hAnsi="Times New Roman" w:cs="Times New Roman"/>
          <w:sz w:val="24"/>
          <w:szCs w:val="24"/>
        </w:rPr>
        <w:t>ë</w:t>
      </w:r>
      <w:r w:rsidRPr="005152B8">
        <w:rPr>
          <w:rFonts w:ascii="Times New Roman" w:hAnsi="Times New Roman" w:cs="Times New Roman"/>
          <w:sz w:val="24"/>
          <w:szCs w:val="24"/>
        </w:rPr>
        <w:t>rkufizimi i termit “Nd</w:t>
      </w:r>
      <w:r>
        <w:rPr>
          <w:rFonts w:ascii="Times New Roman" w:hAnsi="Times New Roman" w:cs="Times New Roman"/>
          <w:sz w:val="24"/>
          <w:szCs w:val="24"/>
        </w:rPr>
        <w:t>ë</w:t>
      </w:r>
      <w:r w:rsidRPr="005152B8">
        <w:rPr>
          <w:rFonts w:ascii="Times New Roman" w:hAnsi="Times New Roman" w:cs="Times New Roman"/>
          <w:sz w:val="24"/>
          <w:szCs w:val="24"/>
        </w:rPr>
        <w:t>rtes</w:t>
      </w:r>
      <w:r>
        <w:rPr>
          <w:rFonts w:ascii="Times New Roman" w:hAnsi="Times New Roman" w:cs="Times New Roman"/>
          <w:sz w:val="24"/>
          <w:szCs w:val="24"/>
        </w:rPr>
        <w:t>ë</w:t>
      </w:r>
      <w:r w:rsidRPr="005152B8">
        <w:rPr>
          <w:rFonts w:ascii="Times New Roman" w:hAnsi="Times New Roman" w:cs="Times New Roman"/>
          <w:sz w:val="24"/>
          <w:szCs w:val="24"/>
        </w:rPr>
        <w:t xml:space="preserve">” e parashikon </w:t>
      </w:r>
      <w:r>
        <w:rPr>
          <w:rFonts w:ascii="Times New Roman" w:hAnsi="Times New Roman" w:cs="Times New Roman"/>
          <w:sz w:val="24"/>
          <w:szCs w:val="24"/>
        </w:rPr>
        <w:t>dhe kompleksin si përkufizim të saj.</w:t>
      </w:r>
    </w:p>
    <w:p w:rsidR="00D24DF2" w:rsidRDefault="00D24DF2" w:rsidP="00D24DF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Referuar dy komenteve të para në nenin 6 </w:t>
      </w:r>
      <w:r w:rsidRPr="005152B8">
        <w:rPr>
          <w:rFonts w:ascii="Times New Roman" w:hAnsi="Times New Roman" w:cs="Times New Roman"/>
          <w:sz w:val="24"/>
          <w:szCs w:val="24"/>
        </w:rPr>
        <w:t>t</w:t>
      </w:r>
      <w:r>
        <w:rPr>
          <w:rFonts w:ascii="Times New Roman" w:hAnsi="Times New Roman" w:cs="Times New Roman"/>
          <w:sz w:val="24"/>
          <w:szCs w:val="24"/>
        </w:rPr>
        <w:t>ë</w:t>
      </w:r>
      <w:r w:rsidRPr="005152B8">
        <w:rPr>
          <w:rFonts w:ascii="Times New Roman" w:hAnsi="Times New Roman" w:cs="Times New Roman"/>
          <w:sz w:val="24"/>
          <w:szCs w:val="24"/>
        </w:rPr>
        <w:t xml:space="preserve"> rregullores</w:t>
      </w:r>
      <w:r>
        <w:rPr>
          <w:rFonts w:ascii="Times New Roman" w:hAnsi="Times New Roman" w:cs="Times New Roman"/>
          <w:b/>
          <w:sz w:val="24"/>
          <w:szCs w:val="24"/>
        </w:rPr>
        <w:t>,</w:t>
      </w:r>
      <w:r w:rsidRPr="00E3039E">
        <w:rPr>
          <w:rFonts w:ascii="Times New Roman" w:hAnsi="Times New Roman" w:cs="Times New Roman"/>
          <w:sz w:val="24"/>
          <w:szCs w:val="24"/>
        </w:rPr>
        <w:t xml:space="preserve"> roli </w:t>
      </w:r>
      <w:r>
        <w:rPr>
          <w:rFonts w:ascii="Times New Roman" w:hAnsi="Times New Roman" w:cs="Times New Roman"/>
          <w:sz w:val="24"/>
          <w:szCs w:val="24"/>
        </w:rPr>
        <w:t>i</w:t>
      </w:r>
      <w:r w:rsidRPr="00E3039E">
        <w:rPr>
          <w:rFonts w:ascii="Times New Roman" w:hAnsi="Times New Roman" w:cs="Times New Roman"/>
          <w:sz w:val="24"/>
          <w:szCs w:val="24"/>
        </w:rPr>
        <w:t xml:space="preserve"> </w:t>
      </w:r>
      <w:r>
        <w:rPr>
          <w:rFonts w:ascii="Times New Roman" w:hAnsi="Times New Roman" w:cs="Times New Roman"/>
          <w:sz w:val="24"/>
          <w:szCs w:val="24"/>
        </w:rPr>
        <w:t>bash</w:t>
      </w:r>
      <w:r w:rsidRPr="00E3039E">
        <w:rPr>
          <w:rFonts w:ascii="Times New Roman" w:hAnsi="Times New Roman" w:cs="Times New Roman"/>
          <w:sz w:val="24"/>
          <w:szCs w:val="24"/>
        </w:rPr>
        <w:t>kis</w:t>
      </w:r>
      <w:r>
        <w:rPr>
          <w:rFonts w:ascii="Times New Roman" w:hAnsi="Times New Roman" w:cs="Times New Roman"/>
          <w:sz w:val="24"/>
          <w:szCs w:val="24"/>
        </w:rPr>
        <w:t>ë</w:t>
      </w:r>
      <w:r w:rsidRPr="00E3039E">
        <w:rPr>
          <w:rFonts w:ascii="Times New Roman" w:hAnsi="Times New Roman" w:cs="Times New Roman"/>
          <w:sz w:val="24"/>
          <w:szCs w:val="24"/>
        </w:rPr>
        <w:t xml:space="preserve"> dhe afati 30 ditor </w:t>
      </w:r>
      <w:r>
        <w:rPr>
          <w:rFonts w:ascii="Times New Roman" w:hAnsi="Times New Roman" w:cs="Times New Roman"/>
          <w:sz w:val="24"/>
          <w:szCs w:val="24"/>
        </w:rPr>
        <w:t>i</w:t>
      </w:r>
      <w:r w:rsidRPr="00E3039E">
        <w:rPr>
          <w:rFonts w:ascii="Times New Roman" w:hAnsi="Times New Roman" w:cs="Times New Roman"/>
          <w:sz w:val="24"/>
          <w:szCs w:val="24"/>
        </w:rPr>
        <w:t xml:space="preserve"> saj </w:t>
      </w:r>
      <w:r>
        <w:rPr>
          <w:rFonts w:ascii="Times New Roman" w:hAnsi="Times New Roman" w:cs="Times New Roman"/>
          <w:sz w:val="24"/>
          <w:szCs w:val="24"/>
        </w:rPr>
        <w:t>ë</w:t>
      </w:r>
      <w:r w:rsidRPr="00E3039E">
        <w:rPr>
          <w:rFonts w:ascii="Times New Roman" w:hAnsi="Times New Roman" w:cs="Times New Roman"/>
          <w:sz w:val="24"/>
          <w:szCs w:val="24"/>
        </w:rPr>
        <w:t>sht</w:t>
      </w:r>
      <w:r>
        <w:rPr>
          <w:rFonts w:ascii="Times New Roman" w:hAnsi="Times New Roman" w:cs="Times New Roman"/>
          <w:sz w:val="24"/>
          <w:szCs w:val="24"/>
        </w:rPr>
        <w:t xml:space="preserve">ë parashikuar në pikën 2 dhe rregullorja është e strukturuar në përputhje me parashikimet e nenit 1 të ligjit 55/2025. Komentet nuk reflektohen. Komenti në lidhje me </w:t>
      </w:r>
      <w:r w:rsidRPr="009E2CFE">
        <w:rPr>
          <w:rFonts w:ascii="Times New Roman" w:hAnsi="Times New Roman" w:cs="Times New Roman"/>
          <w:b/>
          <w:sz w:val="24"/>
          <w:szCs w:val="24"/>
        </w:rPr>
        <w:t>pik</w:t>
      </w:r>
      <w:r>
        <w:rPr>
          <w:rFonts w:ascii="Times New Roman" w:hAnsi="Times New Roman" w:cs="Times New Roman"/>
          <w:b/>
          <w:sz w:val="24"/>
          <w:szCs w:val="24"/>
        </w:rPr>
        <w:t>ë</w:t>
      </w:r>
      <w:r w:rsidRPr="009E2CFE">
        <w:rPr>
          <w:rFonts w:ascii="Times New Roman" w:hAnsi="Times New Roman" w:cs="Times New Roman"/>
          <w:b/>
          <w:sz w:val="24"/>
          <w:szCs w:val="24"/>
        </w:rPr>
        <w:t xml:space="preserve">n 4, </w:t>
      </w:r>
      <w:r w:rsidRPr="009E2CFE">
        <w:rPr>
          <w:rFonts w:ascii="Times New Roman" w:hAnsi="Times New Roman" w:cs="Times New Roman"/>
          <w:sz w:val="24"/>
          <w:szCs w:val="24"/>
        </w:rPr>
        <w:t xml:space="preserve">theksoj se formatet apo dhe konkretizimi i procedurave me akte nuk </w:t>
      </w:r>
      <w:r>
        <w:rPr>
          <w:rFonts w:ascii="Times New Roman" w:hAnsi="Times New Roman" w:cs="Times New Roman"/>
          <w:sz w:val="24"/>
          <w:szCs w:val="24"/>
        </w:rPr>
        <w:t>ë</w:t>
      </w:r>
      <w:r w:rsidRPr="009E2CFE">
        <w:rPr>
          <w:rFonts w:ascii="Times New Roman" w:hAnsi="Times New Roman" w:cs="Times New Roman"/>
          <w:sz w:val="24"/>
          <w:szCs w:val="24"/>
        </w:rPr>
        <w:t>sht</w:t>
      </w:r>
      <w:r>
        <w:rPr>
          <w:rFonts w:ascii="Times New Roman" w:hAnsi="Times New Roman" w:cs="Times New Roman"/>
          <w:sz w:val="24"/>
          <w:szCs w:val="24"/>
        </w:rPr>
        <w:t>ë</w:t>
      </w:r>
      <w:r w:rsidRPr="009E2CFE">
        <w:rPr>
          <w:rFonts w:ascii="Times New Roman" w:hAnsi="Times New Roman" w:cs="Times New Roman"/>
          <w:sz w:val="24"/>
          <w:szCs w:val="24"/>
        </w:rPr>
        <w:t xml:space="preserve"> n</w:t>
      </w:r>
      <w:r>
        <w:rPr>
          <w:rFonts w:ascii="Times New Roman" w:hAnsi="Times New Roman" w:cs="Times New Roman"/>
          <w:sz w:val="24"/>
          <w:szCs w:val="24"/>
        </w:rPr>
        <w:t>ë</w:t>
      </w:r>
      <w:r w:rsidRPr="009E2CFE">
        <w:rPr>
          <w:rFonts w:ascii="Times New Roman" w:hAnsi="Times New Roman" w:cs="Times New Roman"/>
          <w:sz w:val="24"/>
          <w:szCs w:val="24"/>
        </w:rPr>
        <w:t xml:space="preserve"> konpetenc</w:t>
      </w:r>
      <w:r>
        <w:rPr>
          <w:rFonts w:ascii="Times New Roman" w:hAnsi="Times New Roman" w:cs="Times New Roman"/>
          <w:sz w:val="24"/>
          <w:szCs w:val="24"/>
        </w:rPr>
        <w:t>ë</w:t>
      </w:r>
      <w:r w:rsidRPr="009E2CFE">
        <w:rPr>
          <w:rFonts w:ascii="Times New Roman" w:hAnsi="Times New Roman" w:cs="Times New Roman"/>
          <w:sz w:val="24"/>
          <w:szCs w:val="24"/>
        </w:rPr>
        <w:t>n ton</w:t>
      </w:r>
      <w:r>
        <w:rPr>
          <w:rFonts w:ascii="Times New Roman" w:hAnsi="Times New Roman" w:cs="Times New Roman"/>
          <w:sz w:val="24"/>
          <w:szCs w:val="24"/>
        </w:rPr>
        <w:t>ë</w:t>
      </w:r>
      <w:r w:rsidRPr="009E2CFE">
        <w:rPr>
          <w:rFonts w:ascii="Times New Roman" w:hAnsi="Times New Roman" w:cs="Times New Roman"/>
          <w:sz w:val="24"/>
          <w:szCs w:val="24"/>
        </w:rPr>
        <w:t xml:space="preserve"> p</w:t>
      </w:r>
      <w:r>
        <w:rPr>
          <w:rFonts w:ascii="Times New Roman" w:hAnsi="Times New Roman" w:cs="Times New Roman"/>
          <w:sz w:val="24"/>
          <w:szCs w:val="24"/>
        </w:rPr>
        <w:t>ë</w:t>
      </w:r>
      <w:r w:rsidRPr="009E2CFE">
        <w:rPr>
          <w:rFonts w:ascii="Times New Roman" w:hAnsi="Times New Roman" w:cs="Times New Roman"/>
          <w:sz w:val="24"/>
          <w:szCs w:val="24"/>
        </w:rPr>
        <w:t>r aq koh</w:t>
      </w:r>
      <w:r>
        <w:rPr>
          <w:rFonts w:ascii="Times New Roman" w:hAnsi="Times New Roman" w:cs="Times New Roman"/>
          <w:sz w:val="24"/>
          <w:szCs w:val="24"/>
        </w:rPr>
        <w:t>ë</w:t>
      </w:r>
      <w:r w:rsidRPr="009E2CFE">
        <w:rPr>
          <w:rFonts w:ascii="Times New Roman" w:hAnsi="Times New Roman" w:cs="Times New Roman"/>
          <w:sz w:val="24"/>
          <w:szCs w:val="24"/>
        </w:rPr>
        <w:t xml:space="preserve"> sa kjo rregullore </w:t>
      </w:r>
      <w:r>
        <w:rPr>
          <w:rFonts w:ascii="Times New Roman" w:hAnsi="Times New Roman" w:cs="Times New Roman"/>
          <w:sz w:val="24"/>
          <w:szCs w:val="24"/>
        </w:rPr>
        <w:t>ë</w:t>
      </w:r>
      <w:r w:rsidRPr="009E2CFE">
        <w:rPr>
          <w:rFonts w:ascii="Times New Roman" w:hAnsi="Times New Roman" w:cs="Times New Roman"/>
          <w:sz w:val="24"/>
          <w:szCs w:val="24"/>
        </w:rPr>
        <w:t>sht</w:t>
      </w:r>
      <w:r>
        <w:rPr>
          <w:rFonts w:ascii="Times New Roman" w:hAnsi="Times New Roman" w:cs="Times New Roman"/>
          <w:sz w:val="24"/>
          <w:szCs w:val="24"/>
        </w:rPr>
        <w:t>ë</w:t>
      </w:r>
      <w:r w:rsidRPr="009E2CFE">
        <w:rPr>
          <w:rFonts w:ascii="Times New Roman" w:hAnsi="Times New Roman" w:cs="Times New Roman"/>
          <w:sz w:val="24"/>
          <w:szCs w:val="24"/>
        </w:rPr>
        <w:t xml:space="preserve"> e form</w:t>
      </w:r>
      <w:r>
        <w:rPr>
          <w:rFonts w:ascii="Times New Roman" w:hAnsi="Times New Roman" w:cs="Times New Roman"/>
          <w:sz w:val="24"/>
          <w:szCs w:val="24"/>
        </w:rPr>
        <w:t>ë</w:t>
      </w:r>
      <w:r w:rsidRPr="009E2CFE">
        <w:rPr>
          <w:rFonts w:ascii="Times New Roman" w:hAnsi="Times New Roman" w:cs="Times New Roman"/>
          <w:sz w:val="24"/>
          <w:szCs w:val="24"/>
        </w:rPr>
        <w:t>s “TIP”</w:t>
      </w:r>
      <w:r>
        <w:rPr>
          <w:rFonts w:ascii="Times New Roman" w:hAnsi="Times New Roman" w:cs="Times New Roman"/>
          <w:sz w:val="24"/>
          <w:szCs w:val="24"/>
        </w:rPr>
        <w:t>,</w:t>
      </w:r>
      <w:r w:rsidRPr="009E2CFE">
        <w:rPr>
          <w:rFonts w:ascii="Times New Roman" w:hAnsi="Times New Roman" w:cs="Times New Roman"/>
          <w:sz w:val="24"/>
          <w:szCs w:val="24"/>
        </w:rPr>
        <w:t xml:space="preserve"> q</w:t>
      </w:r>
      <w:r>
        <w:rPr>
          <w:rFonts w:ascii="Times New Roman" w:hAnsi="Times New Roman" w:cs="Times New Roman"/>
          <w:sz w:val="24"/>
          <w:szCs w:val="24"/>
        </w:rPr>
        <w:t>ë</w:t>
      </w:r>
      <w:r w:rsidRPr="009E2CFE">
        <w:rPr>
          <w:rFonts w:ascii="Times New Roman" w:hAnsi="Times New Roman" w:cs="Times New Roman"/>
          <w:sz w:val="24"/>
          <w:szCs w:val="24"/>
        </w:rPr>
        <w:t xml:space="preserve"> do t</w:t>
      </w:r>
      <w:r>
        <w:rPr>
          <w:rFonts w:ascii="Times New Roman" w:hAnsi="Times New Roman" w:cs="Times New Roman"/>
          <w:sz w:val="24"/>
          <w:szCs w:val="24"/>
        </w:rPr>
        <w:t>ë</w:t>
      </w:r>
      <w:r w:rsidRPr="009E2CFE">
        <w:rPr>
          <w:rFonts w:ascii="Times New Roman" w:hAnsi="Times New Roman" w:cs="Times New Roman"/>
          <w:sz w:val="24"/>
          <w:szCs w:val="24"/>
        </w:rPr>
        <w:t xml:space="preserve"> thot</w:t>
      </w:r>
      <w:r>
        <w:rPr>
          <w:rFonts w:ascii="Times New Roman" w:hAnsi="Times New Roman" w:cs="Times New Roman"/>
          <w:sz w:val="24"/>
          <w:szCs w:val="24"/>
        </w:rPr>
        <w:t>ë</w:t>
      </w:r>
      <w:r w:rsidRPr="009E2CFE">
        <w:rPr>
          <w:rFonts w:ascii="Times New Roman" w:hAnsi="Times New Roman" w:cs="Times New Roman"/>
          <w:sz w:val="24"/>
          <w:szCs w:val="24"/>
        </w:rPr>
        <w:t xml:space="preserve"> se do t</w:t>
      </w:r>
      <w:r>
        <w:rPr>
          <w:rFonts w:ascii="Times New Roman" w:hAnsi="Times New Roman" w:cs="Times New Roman"/>
          <w:sz w:val="24"/>
          <w:szCs w:val="24"/>
        </w:rPr>
        <w:t>ë</w:t>
      </w:r>
      <w:r w:rsidRPr="009E2CFE">
        <w:rPr>
          <w:rFonts w:ascii="Times New Roman" w:hAnsi="Times New Roman" w:cs="Times New Roman"/>
          <w:sz w:val="24"/>
          <w:szCs w:val="24"/>
        </w:rPr>
        <w:t xml:space="preserve"> sh</w:t>
      </w:r>
      <w:r>
        <w:rPr>
          <w:rFonts w:ascii="Times New Roman" w:hAnsi="Times New Roman" w:cs="Times New Roman"/>
          <w:sz w:val="24"/>
          <w:szCs w:val="24"/>
        </w:rPr>
        <w:t>ë</w:t>
      </w:r>
      <w:r w:rsidRPr="009E2CFE">
        <w:rPr>
          <w:rFonts w:ascii="Times New Roman" w:hAnsi="Times New Roman" w:cs="Times New Roman"/>
          <w:sz w:val="24"/>
          <w:szCs w:val="24"/>
        </w:rPr>
        <w:t>rbej si nj</w:t>
      </w:r>
      <w:r>
        <w:rPr>
          <w:rFonts w:ascii="Times New Roman" w:hAnsi="Times New Roman" w:cs="Times New Roman"/>
          <w:sz w:val="24"/>
          <w:szCs w:val="24"/>
        </w:rPr>
        <w:t>ë</w:t>
      </w:r>
      <w:r w:rsidRPr="009E2CFE">
        <w:rPr>
          <w:rFonts w:ascii="Times New Roman" w:hAnsi="Times New Roman" w:cs="Times New Roman"/>
          <w:sz w:val="24"/>
          <w:szCs w:val="24"/>
        </w:rPr>
        <w:t xml:space="preserve"> referim </w:t>
      </w:r>
      <w:r>
        <w:rPr>
          <w:rFonts w:ascii="Times New Roman" w:hAnsi="Times New Roman" w:cs="Times New Roman"/>
          <w:sz w:val="24"/>
          <w:szCs w:val="24"/>
        </w:rPr>
        <w:t>i</w:t>
      </w:r>
      <w:r w:rsidRPr="009E2CFE">
        <w:rPr>
          <w:rFonts w:ascii="Times New Roman" w:hAnsi="Times New Roman" w:cs="Times New Roman"/>
          <w:sz w:val="24"/>
          <w:szCs w:val="24"/>
        </w:rPr>
        <w:t xml:space="preserve"> cili m</w:t>
      </w:r>
      <w:r>
        <w:rPr>
          <w:rFonts w:ascii="Times New Roman" w:hAnsi="Times New Roman" w:cs="Times New Roman"/>
          <w:sz w:val="24"/>
          <w:szCs w:val="24"/>
        </w:rPr>
        <w:t>ë</w:t>
      </w:r>
      <w:r w:rsidRPr="009E2CFE">
        <w:rPr>
          <w:rFonts w:ascii="Times New Roman" w:hAnsi="Times New Roman" w:cs="Times New Roman"/>
          <w:sz w:val="24"/>
          <w:szCs w:val="24"/>
        </w:rPr>
        <w:t xml:space="preserve"> von</w:t>
      </w:r>
      <w:r>
        <w:rPr>
          <w:rFonts w:ascii="Times New Roman" w:hAnsi="Times New Roman" w:cs="Times New Roman"/>
          <w:sz w:val="24"/>
          <w:szCs w:val="24"/>
        </w:rPr>
        <w:t>ë</w:t>
      </w:r>
      <w:r w:rsidRPr="009E2CFE">
        <w:rPr>
          <w:rFonts w:ascii="Times New Roman" w:hAnsi="Times New Roman" w:cs="Times New Roman"/>
          <w:sz w:val="24"/>
          <w:szCs w:val="24"/>
        </w:rPr>
        <w:t xml:space="preserve"> mund t</w:t>
      </w:r>
      <w:r>
        <w:rPr>
          <w:rFonts w:ascii="Times New Roman" w:hAnsi="Times New Roman" w:cs="Times New Roman"/>
          <w:sz w:val="24"/>
          <w:szCs w:val="24"/>
        </w:rPr>
        <w:t>ë</w:t>
      </w:r>
      <w:r w:rsidRPr="009E2CFE">
        <w:rPr>
          <w:rFonts w:ascii="Times New Roman" w:hAnsi="Times New Roman" w:cs="Times New Roman"/>
          <w:sz w:val="24"/>
          <w:szCs w:val="24"/>
        </w:rPr>
        <w:t xml:space="preserve"> p</w:t>
      </w:r>
      <w:r>
        <w:rPr>
          <w:rFonts w:ascii="Times New Roman" w:hAnsi="Times New Roman" w:cs="Times New Roman"/>
          <w:sz w:val="24"/>
          <w:szCs w:val="24"/>
        </w:rPr>
        <w:t>ë</w:t>
      </w:r>
      <w:r w:rsidRPr="009E2CFE">
        <w:rPr>
          <w:rFonts w:ascii="Times New Roman" w:hAnsi="Times New Roman" w:cs="Times New Roman"/>
          <w:sz w:val="24"/>
          <w:szCs w:val="24"/>
        </w:rPr>
        <w:t>rshtatet sipas karakteristikave t</w:t>
      </w:r>
      <w:r>
        <w:rPr>
          <w:rFonts w:ascii="Times New Roman" w:hAnsi="Times New Roman" w:cs="Times New Roman"/>
          <w:sz w:val="24"/>
          <w:szCs w:val="24"/>
        </w:rPr>
        <w:t>ë</w:t>
      </w:r>
      <w:r w:rsidRPr="009E2CFE">
        <w:rPr>
          <w:rFonts w:ascii="Times New Roman" w:hAnsi="Times New Roman" w:cs="Times New Roman"/>
          <w:sz w:val="24"/>
          <w:szCs w:val="24"/>
        </w:rPr>
        <w:t xml:space="preserve"> banesave p</w:t>
      </w:r>
      <w:r>
        <w:rPr>
          <w:rFonts w:ascii="Times New Roman" w:hAnsi="Times New Roman" w:cs="Times New Roman"/>
          <w:sz w:val="24"/>
          <w:szCs w:val="24"/>
        </w:rPr>
        <w:t>ë</w:t>
      </w:r>
      <w:r w:rsidRPr="009E2CFE">
        <w:rPr>
          <w:rFonts w:ascii="Times New Roman" w:hAnsi="Times New Roman" w:cs="Times New Roman"/>
          <w:sz w:val="24"/>
          <w:szCs w:val="24"/>
        </w:rPr>
        <w:t>r secil</w:t>
      </w:r>
      <w:r>
        <w:rPr>
          <w:rFonts w:ascii="Times New Roman" w:hAnsi="Times New Roman" w:cs="Times New Roman"/>
          <w:sz w:val="24"/>
          <w:szCs w:val="24"/>
        </w:rPr>
        <w:t>ë</w:t>
      </w:r>
      <w:r w:rsidRPr="009E2CFE">
        <w:rPr>
          <w:rFonts w:ascii="Times New Roman" w:hAnsi="Times New Roman" w:cs="Times New Roman"/>
          <w:sz w:val="24"/>
          <w:szCs w:val="24"/>
        </w:rPr>
        <w:t>n bashki.</w:t>
      </w:r>
      <w:r>
        <w:rPr>
          <w:rFonts w:ascii="Times New Roman" w:hAnsi="Times New Roman" w:cs="Times New Roman"/>
          <w:b/>
          <w:sz w:val="24"/>
          <w:szCs w:val="24"/>
        </w:rPr>
        <w:t xml:space="preserve"> </w:t>
      </w:r>
    </w:p>
    <w:p w:rsidR="00D24DF2" w:rsidRDefault="00D24DF2" w:rsidP="00D24DF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Referuar nenit 7, </w:t>
      </w:r>
      <w:r>
        <w:rPr>
          <w:rFonts w:ascii="Times New Roman" w:hAnsi="Times New Roman" w:cs="Times New Roman"/>
          <w:sz w:val="24"/>
          <w:szCs w:val="24"/>
        </w:rPr>
        <w:t>në</w:t>
      </w:r>
      <w:r w:rsidRPr="00FA5F10">
        <w:rPr>
          <w:rFonts w:ascii="Times New Roman" w:hAnsi="Times New Roman" w:cs="Times New Roman"/>
          <w:sz w:val="24"/>
          <w:szCs w:val="24"/>
        </w:rPr>
        <w:t xml:space="preserve"> lidhje me p</w:t>
      </w:r>
      <w:r>
        <w:rPr>
          <w:rFonts w:ascii="Times New Roman" w:hAnsi="Times New Roman" w:cs="Times New Roman"/>
          <w:sz w:val="24"/>
          <w:szCs w:val="24"/>
        </w:rPr>
        <w:t>ë</w:t>
      </w:r>
      <w:r w:rsidRPr="00FA5F10">
        <w:rPr>
          <w:rFonts w:ascii="Times New Roman" w:hAnsi="Times New Roman" w:cs="Times New Roman"/>
          <w:sz w:val="24"/>
          <w:szCs w:val="24"/>
        </w:rPr>
        <w:t>rcaktimin e rendit t</w:t>
      </w:r>
      <w:r>
        <w:rPr>
          <w:rFonts w:ascii="Times New Roman" w:hAnsi="Times New Roman" w:cs="Times New Roman"/>
          <w:sz w:val="24"/>
          <w:szCs w:val="24"/>
        </w:rPr>
        <w:t>ë</w:t>
      </w:r>
      <w:r w:rsidRPr="00FA5F10">
        <w:rPr>
          <w:rFonts w:ascii="Times New Roman" w:hAnsi="Times New Roman" w:cs="Times New Roman"/>
          <w:sz w:val="24"/>
          <w:szCs w:val="24"/>
        </w:rPr>
        <w:t xml:space="preserve"> dit</w:t>
      </w:r>
      <w:r>
        <w:rPr>
          <w:rFonts w:ascii="Times New Roman" w:hAnsi="Times New Roman" w:cs="Times New Roman"/>
          <w:sz w:val="24"/>
          <w:szCs w:val="24"/>
        </w:rPr>
        <w:t>ë</w:t>
      </w:r>
      <w:r w:rsidRPr="00FA5F10">
        <w:rPr>
          <w:rFonts w:ascii="Times New Roman" w:hAnsi="Times New Roman" w:cs="Times New Roman"/>
          <w:sz w:val="24"/>
          <w:szCs w:val="24"/>
        </w:rPr>
        <w:t>s, pika 1 e nenit 18 t</w:t>
      </w:r>
      <w:r>
        <w:rPr>
          <w:rFonts w:ascii="Times New Roman" w:hAnsi="Times New Roman" w:cs="Times New Roman"/>
          <w:sz w:val="24"/>
          <w:szCs w:val="24"/>
        </w:rPr>
        <w:t>ë</w:t>
      </w:r>
      <w:r w:rsidRPr="00FA5F10">
        <w:rPr>
          <w:rFonts w:ascii="Times New Roman" w:hAnsi="Times New Roman" w:cs="Times New Roman"/>
          <w:sz w:val="24"/>
          <w:szCs w:val="24"/>
        </w:rPr>
        <w:t xml:space="preserve"> ligjit parashikon</w:t>
      </w:r>
      <w:r>
        <w:rPr>
          <w:rFonts w:ascii="Times New Roman" w:hAnsi="Times New Roman" w:cs="Times New Roman"/>
          <w:sz w:val="24"/>
          <w:szCs w:val="24"/>
        </w:rPr>
        <w:t xml:space="preserve"> shprehimisht</w:t>
      </w:r>
      <w:r w:rsidRPr="00FA5F10">
        <w:rPr>
          <w:rFonts w:ascii="Times New Roman" w:hAnsi="Times New Roman" w:cs="Times New Roman"/>
          <w:sz w:val="24"/>
          <w:szCs w:val="24"/>
        </w:rPr>
        <w:t xml:space="preserve"> </w:t>
      </w:r>
      <w:r>
        <w:rPr>
          <w:rFonts w:ascii="Times New Roman" w:hAnsi="Times New Roman" w:cs="Times New Roman"/>
          <w:sz w:val="24"/>
          <w:szCs w:val="24"/>
        </w:rPr>
        <w:t>‘</w:t>
      </w:r>
      <w:r w:rsidRPr="00FA5F10">
        <w:rPr>
          <w:rFonts w:ascii="Times New Roman" w:hAnsi="Times New Roman" w:cs="Times New Roman"/>
          <w:sz w:val="24"/>
          <w:szCs w:val="24"/>
        </w:rPr>
        <w:t>afishimin</w:t>
      </w:r>
      <w:r>
        <w:rPr>
          <w:rFonts w:ascii="Times New Roman" w:hAnsi="Times New Roman" w:cs="Times New Roman"/>
          <w:sz w:val="24"/>
          <w:szCs w:val="24"/>
        </w:rPr>
        <w:t>’</w:t>
      </w:r>
      <w:r w:rsidRPr="00FA5F10">
        <w:rPr>
          <w:rFonts w:ascii="Times New Roman" w:hAnsi="Times New Roman" w:cs="Times New Roman"/>
          <w:sz w:val="24"/>
          <w:szCs w:val="24"/>
        </w:rPr>
        <w:t xml:space="preserve"> p</w:t>
      </w:r>
      <w:r>
        <w:rPr>
          <w:rFonts w:ascii="Times New Roman" w:hAnsi="Times New Roman" w:cs="Times New Roman"/>
          <w:sz w:val="24"/>
          <w:szCs w:val="24"/>
        </w:rPr>
        <w:t>ë</w:t>
      </w:r>
      <w:r w:rsidRPr="00FA5F10">
        <w:rPr>
          <w:rFonts w:ascii="Times New Roman" w:hAnsi="Times New Roman" w:cs="Times New Roman"/>
          <w:sz w:val="24"/>
          <w:szCs w:val="24"/>
        </w:rPr>
        <w:t>r mbledhjen e radh</w:t>
      </w:r>
      <w:r>
        <w:rPr>
          <w:rFonts w:ascii="Times New Roman" w:hAnsi="Times New Roman" w:cs="Times New Roman"/>
          <w:sz w:val="24"/>
          <w:szCs w:val="24"/>
        </w:rPr>
        <w:t>ë</w:t>
      </w:r>
      <w:r w:rsidRPr="00FA5F10">
        <w:rPr>
          <w:rFonts w:ascii="Times New Roman" w:hAnsi="Times New Roman" w:cs="Times New Roman"/>
          <w:sz w:val="24"/>
          <w:szCs w:val="24"/>
        </w:rPr>
        <w:t>s dhe jo ‘p</w:t>
      </w:r>
      <w:r>
        <w:rPr>
          <w:rFonts w:ascii="Times New Roman" w:hAnsi="Times New Roman" w:cs="Times New Roman"/>
          <w:sz w:val="24"/>
          <w:szCs w:val="24"/>
        </w:rPr>
        <w:t>ë</w:t>
      </w:r>
      <w:r w:rsidRPr="00FA5F10">
        <w:rPr>
          <w:rFonts w:ascii="Times New Roman" w:hAnsi="Times New Roman" w:cs="Times New Roman"/>
          <w:sz w:val="24"/>
          <w:szCs w:val="24"/>
        </w:rPr>
        <w:t>rcaktim’</w:t>
      </w:r>
      <w:r>
        <w:rPr>
          <w:rFonts w:ascii="Times New Roman" w:hAnsi="Times New Roman" w:cs="Times New Roman"/>
          <w:sz w:val="24"/>
          <w:szCs w:val="24"/>
        </w:rPr>
        <w:t xml:space="preserve"> për mënyrën e mba</w:t>
      </w:r>
      <w:r w:rsidRPr="00FA5F10">
        <w:rPr>
          <w:rFonts w:ascii="Times New Roman" w:hAnsi="Times New Roman" w:cs="Times New Roman"/>
          <w:sz w:val="24"/>
          <w:szCs w:val="24"/>
        </w:rPr>
        <w:t>jtjes s</w:t>
      </w:r>
      <w:r>
        <w:rPr>
          <w:rFonts w:ascii="Times New Roman" w:hAnsi="Times New Roman" w:cs="Times New Roman"/>
          <w:sz w:val="24"/>
          <w:szCs w:val="24"/>
        </w:rPr>
        <w:t>ë</w:t>
      </w:r>
      <w:r w:rsidRPr="00FA5F10">
        <w:rPr>
          <w:rFonts w:ascii="Times New Roman" w:hAnsi="Times New Roman" w:cs="Times New Roman"/>
          <w:sz w:val="24"/>
          <w:szCs w:val="24"/>
        </w:rPr>
        <w:t xml:space="preserve"> saj n</w:t>
      </w:r>
      <w:r>
        <w:rPr>
          <w:rFonts w:ascii="Times New Roman" w:hAnsi="Times New Roman" w:cs="Times New Roman"/>
          <w:sz w:val="24"/>
          <w:szCs w:val="24"/>
        </w:rPr>
        <w:t>ë</w:t>
      </w:r>
      <w:r w:rsidRPr="00FA5F10">
        <w:rPr>
          <w:rFonts w:ascii="Times New Roman" w:hAnsi="Times New Roman" w:cs="Times New Roman"/>
          <w:sz w:val="24"/>
          <w:szCs w:val="24"/>
        </w:rPr>
        <w:t xml:space="preserve"> t</w:t>
      </w:r>
      <w:r>
        <w:rPr>
          <w:rFonts w:ascii="Times New Roman" w:hAnsi="Times New Roman" w:cs="Times New Roman"/>
          <w:sz w:val="24"/>
          <w:szCs w:val="24"/>
        </w:rPr>
        <w:t>ë</w:t>
      </w:r>
      <w:r w:rsidRPr="00FA5F10">
        <w:rPr>
          <w:rFonts w:ascii="Times New Roman" w:hAnsi="Times New Roman" w:cs="Times New Roman"/>
          <w:sz w:val="24"/>
          <w:szCs w:val="24"/>
        </w:rPr>
        <w:t>r</w:t>
      </w:r>
      <w:r>
        <w:rPr>
          <w:rFonts w:ascii="Times New Roman" w:hAnsi="Times New Roman" w:cs="Times New Roman"/>
          <w:sz w:val="24"/>
          <w:szCs w:val="24"/>
        </w:rPr>
        <w:t>ë</w:t>
      </w:r>
      <w:r w:rsidRPr="00FA5F10">
        <w:rPr>
          <w:rFonts w:ascii="Times New Roman" w:hAnsi="Times New Roman" w:cs="Times New Roman"/>
          <w:sz w:val="24"/>
          <w:szCs w:val="24"/>
        </w:rPr>
        <w:t xml:space="preserve">si </w:t>
      </w:r>
      <w:r>
        <w:rPr>
          <w:rFonts w:ascii="Times New Roman" w:hAnsi="Times New Roman" w:cs="Times New Roman"/>
          <w:sz w:val="24"/>
          <w:szCs w:val="24"/>
        </w:rPr>
        <w:t xml:space="preserve">duke përfshirë </w:t>
      </w:r>
      <w:r w:rsidRPr="00FA5F10">
        <w:rPr>
          <w:rFonts w:ascii="Times New Roman" w:hAnsi="Times New Roman" w:cs="Times New Roman"/>
          <w:sz w:val="24"/>
          <w:szCs w:val="24"/>
        </w:rPr>
        <w:t>dhe rendin e dit</w:t>
      </w:r>
      <w:r>
        <w:rPr>
          <w:rFonts w:ascii="Times New Roman" w:hAnsi="Times New Roman" w:cs="Times New Roman"/>
          <w:sz w:val="24"/>
          <w:szCs w:val="24"/>
        </w:rPr>
        <w:t>ë</w:t>
      </w:r>
      <w:r w:rsidRPr="00FA5F10">
        <w:rPr>
          <w:rFonts w:ascii="Times New Roman" w:hAnsi="Times New Roman" w:cs="Times New Roman"/>
          <w:sz w:val="24"/>
          <w:szCs w:val="24"/>
        </w:rPr>
        <w:t>s.</w:t>
      </w:r>
      <w:r>
        <w:rPr>
          <w:rFonts w:ascii="Times New Roman" w:hAnsi="Times New Roman" w:cs="Times New Roman"/>
          <w:b/>
          <w:sz w:val="24"/>
          <w:szCs w:val="24"/>
        </w:rPr>
        <w:t xml:space="preserve"> </w:t>
      </w:r>
      <w:r w:rsidRPr="00FA5F10">
        <w:rPr>
          <w:rFonts w:ascii="Times New Roman" w:hAnsi="Times New Roman" w:cs="Times New Roman"/>
          <w:sz w:val="24"/>
          <w:szCs w:val="24"/>
        </w:rPr>
        <w:t>Komenti nuk reflektohet.</w:t>
      </w:r>
    </w:p>
    <w:p w:rsidR="00D24DF2" w:rsidRDefault="00D24DF2" w:rsidP="00D24DF2">
      <w:pPr>
        <w:spacing w:line="360" w:lineRule="auto"/>
        <w:jc w:val="both"/>
        <w:rPr>
          <w:rFonts w:ascii="Times New Roman" w:hAnsi="Times New Roman" w:cs="Times New Roman"/>
          <w:sz w:val="24"/>
          <w:szCs w:val="24"/>
        </w:rPr>
      </w:pPr>
      <w:r>
        <w:rPr>
          <w:rFonts w:ascii="Times New Roman" w:hAnsi="Times New Roman" w:cs="Times New Roman"/>
          <w:sz w:val="24"/>
          <w:szCs w:val="24"/>
        </w:rPr>
        <w:t>Komenti mbi pë</w:t>
      </w:r>
      <w:r w:rsidRPr="00FA5F10">
        <w:rPr>
          <w:rFonts w:ascii="Times New Roman" w:hAnsi="Times New Roman" w:cs="Times New Roman"/>
          <w:sz w:val="24"/>
          <w:szCs w:val="24"/>
        </w:rPr>
        <w:t>rcaktimi</w:t>
      </w:r>
      <w:r>
        <w:rPr>
          <w:rFonts w:ascii="Times New Roman" w:hAnsi="Times New Roman" w:cs="Times New Roman"/>
          <w:sz w:val="24"/>
          <w:szCs w:val="24"/>
        </w:rPr>
        <w:t>n e</w:t>
      </w:r>
      <w:r w:rsidRPr="00FA5F10">
        <w:rPr>
          <w:rFonts w:ascii="Times New Roman" w:hAnsi="Times New Roman" w:cs="Times New Roman"/>
          <w:sz w:val="24"/>
          <w:szCs w:val="24"/>
        </w:rPr>
        <w:t xml:space="preserve"> zvend</w:t>
      </w:r>
      <w:r>
        <w:rPr>
          <w:rFonts w:ascii="Times New Roman" w:hAnsi="Times New Roman" w:cs="Times New Roman"/>
          <w:sz w:val="24"/>
          <w:szCs w:val="24"/>
        </w:rPr>
        <w:t>ë</w:t>
      </w:r>
      <w:r w:rsidRPr="00FA5F10">
        <w:rPr>
          <w:rFonts w:ascii="Times New Roman" w:hAnsi="Times New Roman" w:cs="Times New Roman"/>
          <w:sz w:val="24"/>
          <w:szCs w:val="24"/>
        </w:rPr>
        <w:t>skryetarit,</w:t>
      </w:r>
      <w:r>
        <w:rPr>
          <w:rFonts w:ascii="Times New Roman" w:hAnsi="Times New Roman" w:cs="Times New Roman"/>
          <w:sz w:val="24"/>
          <w:szCs w:val="24"/>
        </w:rPr>
        <w:t xml:space="preserve"> reflektohet. Në munges të kryetarit, në vend të tij mund të përcaktohen një individ tjetër, i cili mund të jetë personi më i vjetër në moshë me qëllim mospengimin e realizimit të kompetencave të asamblesë. </w:t>
      </w:r>
    </w:p>
    <w:p w:rsidR="00D24DF2" w:rsidRDefault="00D24DF2" w:rsidP="00D24DF2">
      <w:pPr>
        <w:spacing w:line="360" w:lineRule="auto"/>
        <w:jc w:val="both"/>
        <w:rPr>
          <w:rFonts w:ascii="Times New Roman" w:hAnsi="Times New Roman" w:cs="Times New Roman"/>
          <w:sz w:val="24"/>
          <w:szCs w:val="24"/>
        </w:rPr>
      </w:pPr>
      <w:r w:rsidRPr="00FA5F10">
        <w:rPr>
          <w:rFonts w:ascii="Times New Roman" w:hAnsi="Times New Roman" w:cs="Times New Roman"/>
          <w:b/>
          <w:sz w:val="24"/>
          <w:szCs w:val="24"/>
        </w:rPr>
        <w:lastRenderedPageBreak/>
        <w:t>Referuar nenit 8</w:t>
      </w:r>
      <w:r>
        <w:rPr>
          <w:rFonts w:ascii="Times New Roman" w:hAnsi="Times New Roman" w:cs="Times New Roman"/>
          <w:sz w:val="24"/>
          <w:szCs w:val="24"/>
        </w:rPr>
        <w:t>, në lidhje me përcaktimin e kujdestarit komenti reflektohet. Dispozita hiqet.</w:t>
      </w:r>
    </w:p>
    <w:p w:rsidR="00D24DF2" w:rsidRDefault="00D24DF2" w:rsidP="00D24DF2">
      <w:pPr>
        <w:spacing w:line="360" w:lineRule="auto"/>
        <w:jc w:val="both"/>
        <w:rPr>
          <w:rFonts w:ascii="Times New Roman" w:hAnsi="Times New Roman" w:cs="Times New Roman"/>
          <w:sz w:val="24"/>
          <w:szCs w:val="24"/>
        </w:rPr>
      </w:pPr>
      <w:r w:rsidRPr="00014AE2">
        <w:rPr>
          <w:rFonts w:ascii="Times New Roman" w:hAnsi="Times New Roman" w:cs="Times New Roman"/>
          <w:b/>
          <w:sz w:val="24"/>
          <w:szCs w:val="24"/>
        </w:rPr>
        <w:t>Referuar nenit 9,</w:t>
      </w:r>
      <w:r>
        <w:rPr>
          <w:rFonts w:ascii="Times New Roman" w:hAnsi="Times New Roman" w:cs="Times New Roman"/>
          <w:sz w:val="24"/>
          <w:szCs w:val="24"/>
        </w:rPr>
        <w:t xml:space="preserve"> sqaroj se synimi i kësaj rregulloreje është të vendos disa rregulla të përgjithshme për mënyrën e rregullimit të marrdhënieve konkrete në praktikë të bahskëpronësisë. Detajimet me pas janë opsionale të vendosen sipas nevojave, kritereve për secilën bashki. </w:t>
      </w:r>
    </w:p>
    <w:p w:rsidR="00D24DF2" w:rsidRDefault="00D24DF2" w:rsidP="00D24DF2">
      <w:pPr>
        <w:spacing w:line="360" w:lineRule="auto"/>
        <w:jc w:val="both"/>
        <w:rPr>
          <w:rFonts w:ascii="Times New Roman" w:hAnsi="Times New Roman" w:cs="Times New Roman"/>
          <w:sz w:val="24"/>
          <w:szCs w:val="24"/>
        </w:rPr>
      </w:pPr>
      <w:r>
        <w:rPr>
          <w:rFonts w:ascii="Times New Roman" w:hAnsi="Times New Roman" w:cs="Times New Roman"/>
          <w:sz w:val="24"/>
          <w:szCs w:val="24"/>
        </w:rPr>
        <w:t>Pika ‘g’ e nenit 9 në lidhje më procedurat e hapjes së llogarisë bankare, ligji parashikon se administratori regjistrohet në adiminstratën tatimore dhe pajiset me NUIS, gjë e cila nënkupton se automatikisht administrator apo shoqëria e administrimit ka status juridik.  Komentet nuk reflektohen.</w:t>
      </w:r>
    </w:p>
    <w:p w:rsidR="00D24DF2" w:rsidRPr="00FA5F10" w:rsidRDefault="00D24DF2" w:rsidP="00D24DF2">
      <w:pPr>
        <w:spacing w:line="360" w:lineRule="auto"/>
        <w:jc w:val="both"/>
        <w:rPr>
          <w:rFonts w:ascii="Times New Roman" w:hAnsi="Times New Roman" w:cs="Times New Roman"/>
          <w:sz w:val="24"/>
          <w:szCs w:val="24"/>
        </w:rPr>
      </w:pPr>
      <w:r w:rsidRPr="006214FA">
        <w:rPr>
          <w:rFonts w:ascii="Times New Roman" w:hAnsi="Times New Roman" w:cs="Times New Roman"/>
          <w:b/>
          <w:sz w:val="24"/>
          <w:szCs w:val="24"/>
        </w:rPr>
        <w:t>Referuar nenit 10</w:t>
      </w:r>
      <w:r>
        <w:rPr>
          <w:rFonts w:ascii="Times New Roman" w:hAnsi="Times New Roman" w:cs="Times New Roman"/>
          <w:sz w:val="24"/>
          <w:szCs w:val="24"/>
        </w:rPr>
        <w:t xml:space="preserve">, komenti nuk reflektohet duke sqaruar se rregullorja TIP synon të parashikoj rregulla të përgjithshme dhe formatet për procedurat e detajuara do të mbeten në diskrecion të individëve përgjegjës. </w:t>
      </w:r>
    </w:p>
    <w:p w:rsidR="00D24DF2" w:rsidRDefault="00D24DF2" w:rsidP="00D24DF2">
      <w:pPr>
        <w:spacing w:line="360" w:lineRule="auto"/>
        <w:jc w:val="both"/>
        <w:rPr>
          <w:rFonts w:ascii="Times New Roman" w:hAnsi="Times New Roman" w:cs="Times New Roman"/>
          <w:i/>
          <w:sz w:val="24"/>
          <w:szCs w:val="24"/>
        </w:rPr>
      </w:pPr>
      <w:r>
        <w:rPr>
          <w:rFonts w:ascii="Times New Roman" w:hAnsi="Times New Roman" w:cs="Times New Roman"/>
          <w:b/>
          <w:sz w:val="24"/>
          <w:szCs w:val="24"/>
        </w:rPr>
        <w:t xml:space="preserve">Refruar nenit 12 dhe 13, </w:t>
      </w:r>
      <w:r>
        <w:rPr>
          <w:rFonts w:ascii="Times New Roman" w:hAnsi="Times New Roman" w:cs="Times New Roman"/>
          <w:sz w:val="24"/>
          <w:szCs w:val="24"/>
        </w:rPr>
        <w:t>sqaroj se në kuadër të përcaktimit të mënyrës së funskionimit të Asambles së Bashkëpronarëve dhe Kryesisë si organe kolegjiale krijimi i të cilave është iniciuar nga ligji me qëllim realizimin e një interesi publik, referohemi me analogji në ligjin</w:t>
      </w:r>
      <w:r w:rsidRPr="005D4C14">
        <w:rPr>
          <w:rFonts w:ascii="Times New Roman" w:hAnsi="Times New Roman" w:cs="Times New Roman"/>
          <w:sz w:val="24"/>
          <w:szCs w:val="24"/>
        </w:rPr>
        <w:t xml:space="preserve"> nr.8480, datë 27.5.1999 </w:t>
      </w:r>
      <w:r w:rsidRPr="005D4C14">
        <w:rPr>
          <w:rFonts w:ascii="Times New Roman" w:hAnsi="Times New Roman" w:cs="Times New Roman"/>
          <w:i/>
          <w:sz w:val="24"/>
          <w:szCs w:val="24"/>
        </w:rPr>
        <w:t>“Për Funksionimin e Organeve Kolegjiale të Administratës Shtetërore dhe Enteve Publike”.</w:t>
      </w:r>
      <w:r>
        <w:rPr>
          <w:rFonts w:ascii="Times New Roman" w:hAnsi="Times New Roman" w:cs="Times New Roman"/>
          <w:i/>
          <w:sz w:val="24"/>
          <w:szCs w:val="24"/>
        </w:rPr>
        <w:t xml:space="preserve"> </w:t>
      </w:r>
    </w:p>
    <w:p w:rsidR="00D24DF2" w:rsidRDefault="00D24DF2" w:rsidP="00D24DF2">
      <w:pPr>
        <w:spacing w:line="360" w:lineRule="auto"/>
        <w:jc w:val="both"/>
        <w:rPr>
          <w:rFonts w:ascii="Times New Roman" w:hAnsi="Times New Roman" w:cs="Times New Roman"/>
          <w:sz w:val="24"/>
          <w:szCs w:val="24"/>
        </w:rPr>
      </w:pPr>
      <w:r w:rsidRPr="00F672F7">
        <w:rPr>
          <w:rFonts w:ascii="Times New Roman" w:hAnsi="Times New Roman" w:cs="Times New Roman"/>
          <w:b/>
          <w:sz w:val="24"/>
          <w:szCs w:val="24"/>
        </w:rPr>
        <w:t xml:space="preserve">Referuar nenit 14, </w:t>
      </w:r>
      <w:r w:rsidRPr="00F672F7">
        <w:rPr>
          <w:rFonts w:ascii="Times New Roman" w:hAnsi="Times New Roman" w:cs="Times New Roman"/>
          <w:sz w:val="24"/>
          <w:szCs w:val="24"/>
        </w:rPr>
        <w:t>procedura e kontraktimit t</w:t>
      </w:r>
      <w:r>
        <w:rPr>
          <w:rFonts w:ascii="Times New Roman" w:hAnsi="Times New Roman" w:cs="Times New Roman"/>
          <w:sz w:val="24"/>
          <w:szCs w:val="24"/>
        </w:rPr>
        <w:t>ë</w:t>
      </w:r>
      <w:r w:rsidRPr="00F672F7">
        <w:rPr>
          <w:rFonts w:ascii="Times New Roman" w:hAnsi="Times New Roman" w:cs="Times New Roman"/>
          <w:sz w:val="24"/>
          <w:szCs w:val="24"/>
        </w:rPr>
        <w:t xml:space="preserve"> administratorit rregullohet nga nj</w:t>
      </w:r>
      <w:r>
        <w:rPr>
          <w:rFonts w:ascii="Times New Roman" w:hAnsi="Times New Roman" w:cs="Times New Roman"/>
          <w:sz w:val="24"/>
          <w:szCs w:val="24"/>
        </w:rPr>
        <w:t>ë</w:t>
      </w:r>
      <w:r w:rsidRPr="00F672F7">
        <w:rPr>
          <w:rFonts w:ascii="Times New Roman" w:hAnsi="Times New Roman" w:cs="Times New Roman"/>
          <w:sz w:val="24"/>
          <w:szCs w:val="24"/>
        </w:rPr>
        <w:t xml:space="preserve"> akt tjet</w:t>
      </w:r>
      <w:r>
        <w:rPr>
          <w:rFonts w:ascii="Times New Roman" w:hAnsi="Times New Roman" w:cs="Times New Roman"/>
          <w:sz w:val="24"/>
          <w:szCs w:val="24"/>
        </w:rPr>
        <w:t>ë</w:t>
      </w:r>
      <w:r w:rsidRPr="00F672F7">
        <w:rPr>
          <w:rFonts w:ascii="Times New Roman" w:hAnsi="Times New Roman" w:cs="Times New Roman"/>
          <w:sz w:val="24"/>
          <w:szCs w:val="24"/>
        </w:rPr>
        <w:t>r n</w:t>
      </w:r>
      <w:r>
        <w:rPr>
          <w:rFonts w:ascii="Times New Roman" w:hAnsi="Times New Roman" w:cs="Times New Roman"/>
          <w:sz w:val="24"/>
          <w:szCs w:val="24"/>
        </w:rPr>
        <w:t xml:space="preserve">ënligjor i </w:t>
      </w:r>
      <w:r w:rsidRPr="00F672F7">
        <w:rPr>
          <w:rFonts w:ascii="Times New Roman" w:hAnsi="Times New Roman" w:cs="Times New Roman"/>
          <w:sz w:val="24"/>
          <w:szCs w:val="24"/>
        </w:rPr>
        <w:t>detajuar. Komenti nuk reflektohet.</w:t>
      </w:r>
    </w:p>
    <w:p w:rsidR="00D24DF2" w:rsidRPr="00871C8A" w:rsidRDefault="00D24DF2" w:rsidP="00D24DF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Referuar nenit 15, </w:t>
      </w:r>
      <w:r>
        <w:rPr>
          <w:rFonts w:ascii="Times New Roman" w:hAnsi="Times New Roman" w:cs="Times New Roman"/>
          <w:sz w:val="24"/>
          <w:szCs w:val="24"/>
        </w:rPr>
        <w:t>komenti nuk reflektohet,</w:t>
      </w:r>
    </w:p>
    <w:p w:rsidR="00D24DF2" w:rsidRDefault="00D24DF2" w:rsidP="00D24DF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Referuar nenit 17, </w:t>
      </w:r>
      <w:r w:rsidRPr="00EB4DDB">
        <w:rPr>
          <w:rFonts w:ascii="Times New Roman" w:hAnsi="Times New Roman" w:cs="Times New Roman"/>
          <w:sz w:val="24"/>
          <w:szCs w:val="24"/>
        </w:rPr>
        <w:t>sqaroj se “Standardi i Administrimit” duhet t</w:t>
      </w:r>
      <w:r>
        <w:rPr>
          <w:rFonts w:ascii="Times New Roman" w:hAnsi="Times New Roman" w:cs="Times New Roman"/>
          <w:sz w:val="24"/>
          <w:szCs w:val="24"/>
        </w:rPr>
        <w:t>ë</w:t>
      </w:r>
      <w:r w:rsidRPr="00EB4DDB">
        <w:rPr>
          <w:rFonts w:ascii="Times New Roman" w:hAnsi="Times New Roman" w:cs="Times New Roman"/>
          <w:sz w:val="24"/>
          <w:szCs w:val="24"/>
        </w:rPr>
        <w:t xml:space="preserve"> kuptohet si niveli minimal </w:t>
      </w:r>
      <w:r>
        <w:rPr>
          <w:rFonts w:ascii="Times New Roman" w:hAnsi="Times New Roman" w:cs="Times New Roman"/>
          <w:sz w:val="24"/>
          <w:szCs w:val="24"/>
        </w:rPr>
        <w:t>i</w:t>
      </w:r>
      <w:r w:rsidRPr="00EB4DDB">
        <w:rPr>
          <w:rFonts w:ascii="Times New Roman" w:hAnsi="Times New Roman" w:cs="Times New Roman"/>
          <w:sz w:val="24"/>
          <w:szCs w:val="24"/>
        </w:rPr>
        <w:t xml:space="preserve"> detyruesh</w:t>
      </w:r>
      <w:r>
        <w:rPr>
          <w:rFonts w:ascii="Times New Roman" w:hAnsi="Times New Roman" w:cs="Times New Roman"/>
          <w:sz w:val="24"/>
          <w:szCs w:val="24"/>
        </w:rPr>
        <w:t>ë</w:t>
      </w:r>
      <w:r w:rsidRPr="00EB4DDB">
        <w:rPr>
          <w:rFonts w:ascii="Times New Roman" w:hAnsi="Times New Roman" w:cs="Times New Roman"/>
          <w:sz w:val="24"/>
          <w:szCs w:val="24"/>
        </w:rPr>
        <w:t xml:space="preserve">m </w:t>
      </w:r>
      <w:r>
        <w:rPr>
          <w:rFonts w:ascii="Times New Roman" w:hAnsi="Times New Roman" w:cs="Times New Roman"/>
          <w:sz w:val="24"/>
          <w:szCs w:val="24"/>
        </w:rPr>
        <w:t>i</w:t>
      </w:r>
      <w:r w:rsidRPr="00EB4DDB">
        <w:rPr>
          <w:rFonts w:ascii="Times New Roman" w:hAnsi="Times New Roman" w:cs="Times New Roman"/>
          <w:sz w:val="24"/>
          <w:szCs w:val="24"/>
        </w:rPr>
        <w:t xml:space="preserve"> sh</w:t>
      </w:r>
      <w:r>
        <w:rPr>
          <w:rFonts w:ascii="Times New Roman" w:hAnsi="Times New Roman" w:cs="Times New Roman"/>
          <w:sz w:val="24"/>
          <w:szCs w:val="24"/>
        </w:rPr>
        <w:t>ë</w:t>
      </w:r>
      <w:r w:rsidRPr="00EB4DDB">
        <w:rPr>
          <w:rFonts w:ascii="Times New Roman" w:hAnsi="Times New Roman" w:cs="Times New Roman"/>
          <w:sz w:val="24"/>
          <w:szCs w:val="24"/>
        </w:rPr>
        <w:t xml:space="preserve">rbimeve dhe </w:t>
      </w:r>
      <w:r>
        <w:rPr>
          <w:rFonts w:ascii="Times New Roman" w:hAnsi="Times New Roman" w:cs="Times New Roman"/>
          <w:sz w:val="24"/>
          <w:szCs w:val="24"/>
        </w:rPr>
        <w:t>i</w:t>
      </w:r>
      <w:r w:rsidRPr="00EB4DDB">
        <w:rPr>
          <w:rFonts w:ascii="Times New Roman" w:hAnsi="Times New Roman" w:cs="Times New Roman"/>
          <w:sz w:val="24"/>
          <w:szCs w:val="24"/>
        </w:rPr>
        <w:t xml:space="preserve"> mir</w:t>
      </w:r>
      <w:r>
        <w:rPr>
          <w:rFonts w:ascii="Times New Roman" w:hAnsi="Times New Roman" w:cs="Times New Roman"/>
          <w:sz w:val="24"/>
          <w:szCs w:val="24"/>
        </w:rPr>
        <w:t>ë</w:t>
      </w:r>
      <w:r w:rsidRPr="00EB4DDB">
        <w:rPr>
          <w:rFonts w:ascii="Times New Roman" w:hAnsi="Times New Roman" w:cs="Times New Roman"/>
          <w:sz w:val="24"/>
          <w:szCs w:val="24"/>
        </w:rPr>
        <w:t>mbajtjes s</w:t>
      </w:r>
      <w:r>
        <w:rPr>
          <w:rFonts w:ascii="Times New Roman" w:hAnsi="Times New Roman" w:cs="Times New Roman"/>
          <w:sz w:val="24"/>
          <w:szCs w:val="24"/>
        </w:rPr>
        <w:t>ë</w:t>
      </w:r>
      <w:r w:rsidRPr="00EB4DDB">
        <w:rPr>
          <w:rFonts w:ascii="Times New Roman" w:hAnsi="Times New Roman" w:cs="Times New Roman"/>
          <w:sz w:val="24"/>
          <w:szCs w:val="24"/>
        </w:rPr>
        <w:t xml:space="preserve"> hap</w:t>
      </w:r>
      <w:r>
        <w:rPr>
          <w:rFonts w:ascii="Times New Roman" w:hAnsi="Times New Roman" w:cs="Times New Roman"/>
          <w:sz w:val="24"/>
          <w:szCs w:val="24"/>
        </w:rPr>
        <w:t>ë</w:t>
      </w:r>
      <w:r w:rsidRPr="00EB4DDB">
        <w:rPr>
          <w:rFonts w:ascii="Times New Roman" w:hAnsi="Times New Roman" w:cs="Times New Roman"/>
          <w:sz w:val="24"/>
          <w:szCs w:val="24"/>
        </w:rPr>
        <w:t>sirave t</w:t>
      </w:r>
      <w:r>
        <w:rPr>
          <w:rFonts w:ascii="Times New Roman" w:hAnsi="Times New Roman" w:cs="Times New Roman"/>
          <w:sz w:val="24"/>
          <w:szCs w:val="24"/>
        </w:rPr>
        <w:t>ë</w:t>
      </w:r>
      <w:r w:rsidRPr="00EB4DDB">
        <w:rPr>
          <w:rFonts w:ascii="Times New Roman" w:hAnsi="Times New Roman" w:cs="Times New Roman"/>
          <w:sz w:val="24"/>
          <w:szCs w:val="24"/>
        </w:rPr>
        <w:t xml:space="preserve"> p</w:t>
      </w:r>
      <w:r>
        <w:rPr>
          <w:rFonts w:ascii="Times New Roman" w:hAnsi="Times New Roman" w:cs="Times New Roman"/>
          <w:sz w:val="24"/>
          <w:szCs w:val="24"/>
        </w:rPr>
        <w:t>ë</w:t>
      </w:r>
      <w:r w:rsidRPr="00EB4DDB">
        <w:rPr>
          <w:rFonts w:ascii="Times New Roman" w:hAnsi="Times New Roman" w:cs="Times New Roman"/>
          <w:sz w:val="24"/>
          <w:szCs w:val="24"/>
        </w:rPr>
        <w:t>rbashk</w:t>
      </w:r>
      <w:r>
        <w:rPr>
          <w:rFonts w:ascii="Times New Roman" w:hAnsi="Times New Roman" w:cs="Times New Roman"/>
          <w:sz w:val="24"/>
          <w:szCs w:val="24"/>
        </w:rPr>
        <w:t>ë</w:t>
      </w:r>
      <w:r w:rsidRPr="00EB4DDB">
        <w:rPr>
          <w:rFonts w:ascii="Times New Roman" w:hAnsi="Times New Roman" w:cs="Times New Roman"/>
          <w:sz w:val="24"/>
          <w:szCs w:val="24"/>
        </w:rPr>
        <w:t>ta me q</w:t>
      </w:r>
      <w:r>
        <w:rPr>
          <w:rFonts w:ascii="Times New Roman" w:hAnsi="Times New Roman" w:cs="Times New Roman"/>
          <w:sz w:val="24"/>
          <w:szCs w:val="24"/>
        </w:rPr>
        <w:t>ë</w:t>
      </w:r>
      <w:r w:rsidRPr="00EB4DDB">
        <w:rPr>
          <w:rFonts w:ascii="Times New Roman" w:hAnsi="Times New Roman" w:cs="Times New Roman"/>
          <w:sz w:val="24"/>
          <w:szCs w:val="24"/>
        </w:rPr>
        <w:t>llim garantimin e funksionomit normal t</w:t>
      </w:r>
      <w:r>
        <w:rPr>
          <w:rFonts w:ascii="Times New Roman" w:hAnsi="Times New Roman" w:cs="Times New Roman"/>
          <w:sz w:val="24"/>
          <w:szCs w:val="24"/>
        </w:rPr>
        <w:t>ë</w:t>
      </w:r>
      <w:r w:rsidRPr="00EB4DDB">
        <w:rPr>
          <w:rFonts w:ascii="Times New Roman" w:hAnsi="Times New Roman" w:cs="Times New Roman"/>
          <w:sz w:val="24"/>
          <w:szCs w:val="24"/>
        </w:rPr>
        <w:t xml:space="preserve"> nd</w:t>
      </w:r>
      <w:r>
        <w:rPr>
          <w:rFonts w:ascii="Times New Roman" w:hAnsi="Times New Roman" w:cs="Times New Roman"/>
          <w:sz w:val="24"/>
          <w:szCs w:val="24"/>
        </w:rPr>
        <w:t>ë</w:t>
      </w:r>
      <w:r w:rsidRPr="00EB4DDB">
        <w:rPr>
          <w:rFonts w:ascii="Times New Roman" w:hAnsi="Times New Roman" w:cs="Times New Roman"/>
          <w:sz w:val="24"/>
          <w:szCs w:val="24"/>
        </w:rPr>
        <w:t>ertes</w:t>
      </w:r>
      <w:r>
        <w:rPr>
          <w:rFonts w:ascii="Times New Roman" w:hAnsi="Times New Roman" w:cs="Times New Roman"/>
          <w:sz w:val="24"/>
          <w:szCs w:val="24"/>
        </w:rPr>
        <w:t>ë</w:t>
      </w:r>
      <w:r w:rsidRPr="00EB4DDB">
        <w:rPr>
          <w:rFonts w:ascii="Times New Roman" w:hAnsi="Times New Roman" w:cs="Times New Roman"/>
          <w:sz w:val="24"/>
          <w:szCs w:val="24"/>
        </w:rPr>
        <w:t>s n</w:t>
      </w:r>
      <w:r>
        <w:rPr>
          <w:rFonts w:ascii="Times New Roman" w:hAnsi="Times New Roman" w:cs="Times New Roman"/>
          <w:sz w:val="24"/>
          <w:szCs w:val="24"/>
        </w:rPr>
        <w:t>ë</w:t>
      </w:r>
      <w:r w:rsidRPr="00EB4DDB">
        <w:rPr>
          <w:rFonts w:ascii="Times New Roman" w:hAnsi="Times New Roman" w:cs="Times New Roman"/>
          <w:sz w:val="24"/>
          <w:szCs w:val="24"/>
        </w:rPr>
        <w:t xml:space="preserve"> bahsk</w:t>
      </w:r>
      <w:r>
        <w:rPr>
          <w:rFonts w:ascii="Times New Roman" w:hAnsi="Times New Roman" w:cs="Times New Roman"/>
          <w:sz w:val="24"/>
          <w:szCs w:val="24"/>
        </w:rPr>
        <w:t>ë</w:t>
      </w:r>
      <w:r w:rsidRPr="00EB4DDB">
        <w:rPr>
          <w:rFonts w:ascii="Times New Roman" w:hAnsi="Times New Roman" w:cs="Times New Roman"/>
          <w:sz w:val="24"/>
          <w:szCs w:val="24"/>
        </w:rPr>
        <w:t>pron</w:t>
      </w:r>
      <w:r>
        <w:rPr>
          <w:rFonts w:ascii="Times New Roman" w:hAnsi="Times New Roman" w:cs="Times New Roman"/>
          <w:sz w:val="24"/>
          <w:szCs w:val="24"/>
        </w:rPr>
        <w:t>ë</w:t>
      </w:r>
      <w:r w:rsidRPr="00EB4DDB">
        <w:rPr>
          <w:rFonts w:ascii="Times New Roman" w:hAnsi="Times New Roman" w:cs="Times New Roman"/>
          <w:sz w:val="24"/>
          <w:szCs w:val="24"/>
        </w:rPr>
        <w:t>si.</w:t>
      </w:r>
      <w:r>
        <w:rPr>
          <w:rFonts w:ascii="Times New Roman" w:hAnsi="Times New Roman" w:cs="Times New Roman"/>
          <w:sz w:val="24"/>
          <w:szCs w:val="24"/>
        </w:rPr>
        <w:t xml:space="preserve"> Në këto kushte detajet lihen për përcaktim në juridiksionin e secilit sipas nevojave/kushteve përkatëse. Komenti nuk reflektohet. </w:t>
      </w:r>
    </w:p>
    <w:p w:rsidR="00D24DF2" w:rsidRPr="00871C8A" w:rsidRDefault="00D24DF2" w:rsidP="00D24DF2">
      <w:pPr>
        <w:spacing w:line="360" w:lineRule="auto"/>
        <w:jc w:val="both"/>
        <w:rPr>
          <w:rFonts w:ascii="Times New Roman" w:hAnsi="Times New Roman" w:cs="Times New Roman"/>
          <w:b/>
          <w:sz w:val="24"/>
          <w:szCs w:val="24"/>
        </w:rPr>
      </w:pPr>
      <w:r w:rsidRPr="00871C8A">
        <w:rPr>
          <w:rFonts w:ascii="Times New Roman" w:hAnsi="Times New Roman" w:cs="Times New Roman"/>
          <w:b/>
          <w:sz w:val="24"/>
          <w:szCs w:val="24"/>
        </w:rPr>
        <w:t xml:space="preserve">Referuar nenit 19, </w:t>
      </w:r>
      <w:r w:rsidRPr="00871C8A">
        <w:rPr>
          <w:rFonts w:ascii="Times New Roman" w:hAnsi="Times New Roman" w:cs="Times New Roman"/>
          <w:sz w:val="24"/>
          <w:szCs w:val="24"/>
        </w:rPr>
        <w:t>detajimet mbi p</w:t>
      </w:r>
      <w:r>
        <w:rPr>
          <w:rFonts w:ascii="Times New Roman" w:hAnsi="Times New Roman" w:cs="Times New Roman"/>
          <w:sz w:val="24"/>
          <w:szCs w:val="24"/>
        </w:rPr>
        <w:t>ë</w:t>
      </w:r>
      <w:r w:rsidRPr="00871C8A">
        <w:rPr>
          <w:rFonts w:ascii="Times New Roman" w:hAnsi="Times New Roman" w:cs="Times New Roman"/>
          <w:sz w:val="24"/>
          <w:szCs w:val="24"/>
        </w:rPr>
        <w:t>rcaktimin e tarif</w:t>
      </w:r>
      <w:r>
        <w:rPr>
          <w:rFonts w:ascii="Times New Roman" w:hAnsi="Times New Roman" w:cs="Times New Roman"/>
          <w:sz w:val="24"/>
          <w:szCs w:val="24"/>
        </w:rPr>
        <w:t>ë</w:t>
      </w:r>
      <w:r w:rsidRPr="00871C8A">
        <w:rPr>
          <w:rFonts w:ascii="Times New Roman" w:hAnsi="Times New Roman" w:cs="Times New Roman"/>
          <w:sz w:val="24"/>
          <w:szCs w:val="24"/>
        </w:rPr>
        <w:t>s s</w:t>
      </w:r>
      <w:r>
        <w:rPr>
          <w:rFonts w:ascii="Times New Roman" w:hAnsi="Times New Roman" w:cs="Times New Roman"/>
          <w:sz w:val="24"/>
          <w:szCs w:val="24"/>
        </w:rPr>
        <w:t>ë</w:t>
      </w:r>
      <w:r w:rsidRPr="00871C8A">
        <w:rPr>
          <w:rFonts w:ascii="Times New Roman" w:hAnsi="Times New Roman" w:cs="Times New Roman"/>
          <w:sz w:val="24"/>
          <w:szCs w:val="24"/>
        </w:rPr>
        <w:t xml:space="preserve"> administrimin p</w:t>
      </w:r>
      <w:r>
        <w:rPr>
          <w:rFonts w:ascii="Times New Roman" w:hAnsi="Times New Roman" w:cs="Times New Roman"/>
          <w:sz w:val="24"/>
          <w:szCs w:val="24"/>
        </w:rPr>
        <w:t>ë</w:t>
      </w:r>
      <w:r w:rsidRPr="00871C8A">
        <w:rPr>
          <w:rFonts w:ascii="Times New Roman" w:hAnsi="Times New Roman" w:cs="Times New Roman"/>
          <w:sz w:val="24"/>
          <w:szCs w:val="24"/>
        </w:rPr>
        <w:t>rcaktohen n</w:t>
      </w:r>
      <w:r>
        <w:rPr>
          <w:rFonts w:ascii="Times New Roman" w:hAnsi="Times New Roman" w:cs="Times New Roman"/>
          <w:sz w:val="24"/>
          <w:szCs w:val="24"/>
        </w:rPr>
        <w:t>ë</w:t>
      </w:r>
      <w:r w:rsidRPr="00871C8A">
        <w:rPr>
          <w:rFonts w:ascii="Times New Roman" w:hAnsi="Times New Roman" w:cs="Times New Roman"/>
          <w:sz w:val="24"/>
          <w:szCs w:val="24"/>
        </w:rPr>
        <w:t xml:space="preserve"> metodologjin</w:t>
      </w:r>
      <w:r>
        <w:rPr>
          <w:rFonts w:ascii="Times New Roman" w:hAnsi="Times New Roman" w:cs="Times New Roman"/>
          <w:sz w:val="24"/>
          <w:szCs w:val="24"/>
        </w:rPr>
        <w:t>ë</w:t>
      </w:r>
      <w:r w:rsidRPr="00871C8A">
        <w:rPr>
          <w:rFonts w:ascii="Times New Roman" w:hAnsi="Times New Roman" w:cs="Times New Roman"/>
          <w:sz w:val="24"/>
          <w:szCs w:val="24"/>
        </w:rPr>
        <w:t xml:space="preserve"> p</w:t>
      </w:r>
      <w:r>
        <w:rPr>
          <w:rFonts w:ascii="Times New Roman" w:hAnsi="Times New Roman" w:cs="Times New Roman"/>
          <w:sz w:val="24"/>
          <w:szCs w:val="24"/>
        </w:rPr>
        <w:t>ë</w:t>
      </w:r>
      <w:r w:rsidRPr="00871C8A">
        <w:rPr>
          <w:rFonts w:ascii="Times New Roman" w:hAnsi="Times New Roman" w:cs="Times New Roman"/>
          <w:sz w:val="24"/>
          <w:szCs w:val="24"/>
        </w:rPr>
        <w:t>r p</w:t>
      </w:r>
      <w:r>
        <w:rPr>
          <w:rFonts w:ascii="Times New Roman" w:hAnsi="Times New Roman" w:cs="Times New Roman"/>
          <w:sz w:val="24"/>
          <w:szCs w:val="24"/>
        </w:rPr>
        <w:t>ë</w:t>
      </w:r>
      <w:r w:rsidRPr="00871C8A">
        <w:rPr>
          <w:rFonts w:ascii="Times New Roman" w:hAnsi="Times New Roman" w:cs="Times New Roman"/>
          <w:sz w:val="24"/>
          <w:szCs w:val="24"/>
        </w:rPr>
        <w:t>rllogaritjen e tarif</w:t>
      </w:r>
      <w:r>
        <w:rPr>
          <w:rFonts w:ascii="Times New Roman" w:hAnsi="Times New Roman" w:cs="Times New Roman"/>
          <w:sz w:val="24"/>
          <w:szCs w:val="24"/>
        </w:rPr>
        <w:t>ë</w:t>
      </w:r>
      <w:r w:rsidRPr="00871C8A">
        <w:rPr>
          <w:rFonts w:ascii="Times New Roman" w:hAnsi="Times New Roman" w:cs="Times New Roman"/>
          <w:sz w:val="24"/>
          <w:szCs w:val="24"/>
        </w:rPr>
        <w:t>s s</w:t>
      </w:r>
      <w:r>
        <w:rPr>
          <w:rFonts w:ascii="Times New Roman" w:hAnsi="Times New Roman" w:cs="Times New Roman"/>
          <w:sz w:val="24"/>
          <w:szCs w:val="24"/>
        </w:rPr>
        <w:t>ë</w:t>
      </w:r>
      <w:r w:rsidRPr="00871C8A">
        <w:rPr>
          <w:rFonts w:ascii="Times New Roman" w:hAnsi="Times New Roman" w:cs="Times New Roman"/>
          <w:sz w:val="24"/>
          <w:szCs w:val="24"/>
        </w:rPr>
        <w:t xml:space="preserve"> administrimit.</w:t>
      </w:r>
    </w:p>
    <w:p w:rsidR="00D24DF2" w:rsidRDefault="00D24DF2" w:rsidP="00D24DF2">
      <w:pPr>
        <w:spacing w:line="360" w:lineRule="auto"/>
        <w:jc w:val="both"/>
        <w:rPr>
          <w:rFonts w:ascii="Times New Roman" w:hAnsi="Times New Roman" w:cs="Times New Roman"/>
          <w:sz w:val="24"/>
          <w:szCs w:val="24"/>
        </w:rPr>
      </w:pPr>
      <w:r w:rsidRPr="00EB4DDB">
        <w:rPr>
          <w:rFonts w:ascii="Times New Roman" w:hAnsi="Times New Roman" w:cs="Times New Roman"/>
          <w:b/>
          <w:sz w:val="24"/>
          <w:szCs w:val="24"/>
        </w:rPr>
        <w:t>Referuar nenit 20,</w:t>
      </w:r>
      <w:r>
        <w:rPr>
          <w:rFonts w:ascii="Times New Roman" w:hAnsi="Times New Roman" w:cs="Times New Roman"/>
          <w:sz w:val="24"/>
          <w:szCs w:val="24"/>
        </w:rPr>
        <w:t xml:space="preserve"> termi ‘</w:t>
      </w:r>
      <w:r w:rsidRPr="00EB4DDB">
        <w:rPr>
          <w:rFonts w:ascii="Times New Roman" w:hAnsi="Times New Roman" w:cs="Times New Roman"/>
          <w:sz w:val="24"/>
          <w:szCs w:val="24"/>
          <w:u w:val="single"/>
        </w:rPr>
        <w:t>kontribute t</w:t>
      </w:r>
      <w:r>
        <w:rPr>
          <w:rFonts w:ascii="Times New Roman" w:hAnsi="Times New Roman" w:cs="Times New Roman"/>
          <w:sz w:val="24"/>
          <w:szCs w:val="24"/>
          <w:u w:val="single"/>
        </w:rPr>
        <w:t>ë</w:t>
      </w:r>
      <w:r w:rsidRPr="00EB4DDB">
        <w:rPr>
          <w:rFonts w:ascii="Times New Roman" w:hAnsi="Times New Roman" w:cs="Times New Roman"/>
          <w:sz w:val="24"/>
          <w:szCs w:val="24"/>
          <w:u w:val="single"/>
        </w:rPr>
        <w:t xml:space="preserve"> rregullta’</w:t>
      </w:r>
      <w:r>
        <w:rPr>
          <w:rFonts w:ascii="Times New Roman" w:hAnsi="Times New Roman" w:cs="Times New Roman"/>
          <w:sz w:val="24"/>
          <w:szCs w:val="24"/>
        </w:rPr>
        <w:t xml:space="preserve"> ka kuptimin e detyrimeve sipas parashikimeve të ligjit 55/2025. Dhe komenti për zëvendësimin e termit ‘gjobë’ me ‘kamat’ nuk reflektohet pasi </w:t>
      </w:r>
      <w:r>
        <w:rPr>
          <w:rFonts w:ascii="Times New Roman" w:hAnsi="Times New Roman" w:cs="Times New Roman"/>
          <w:sz w:val="24"/>
          <w:szCs w:val="24"/>
        </w:rPr>
        <w:lastRenderedPageBreak/>
        <w:t xml:space="preserve">të dyja këto janë të ndryshme në qëllim nga njëra tjetra. Gjoba në këtë rast ka karakter ndëshkues në rast të shkeljes së parashikimeve ligjore dhe të rregullores dhe jo karakter kompensues në rast të mos plotësimit të një detyrimi në kohën ë kërkuar. </w:t>
      </w:r>
    </w:p>
    <w:p w:rsidR="00D24DF2" w:rsidRDefault="00D24DF2" w:rsidP="00D24DF2">
      <w:pPr>
        <w:spacing w:line="360" w:lineRule="auto"/>
        <w:jc w:val="both"/>
        <w:rPr>
          <w:rFonts w:ascii="Times New Roman" w:hAnsi="Times New Roman" w:cs="Times New Roman"/>
          <w:sz w:val="24"/>
          <w:szCs w:val="24"/>
        </w:rPr>
      </w:pPr>
      <w:r w:rsidRPr="00EB4DDB">
        <w:rPr>
          <w:rFonts w:ascii="Times New Roman" w:hAnsi="Times New Roman" w:cs="Times New Roman"/>
          <w:b/>
          <w:sz w:val="24"/>
          <w:szCs w:val="24"/>
        </w:rPr>
        <w:t>Referuar nenit 21</w:t>
      </w:r>
      <w:r>
        <w:rPr>
          <w:rFonts w:ascii="Times New Roman" w:hAnsi="Times New Roman" w:cs="Times New Roman"/>
          <w:sz w:val="24"/>
          <w:szCs w:val="24"/>
        </w:rPr>
        <w:t>, komentet reflektohen.</w:t>
      </w:r>
    </w:p>
    <w:p w:rsidR="00D24DF2" w:rsidRDefault="00D24DF2" w:rsidP="00D24DF2">
      <w:pPr>
        <w:spacing w:line="360" w:lineRule="auto"/>
        <w:jc w:val="both"/>
        <w:rPr>
          <w:rFonts w:ascii="Times New Roman" w:hAnsi="Times New Roman" w:cs="Times New Roman"/>
          <w:sz w:val="24"/>
          <w:szCs w:val="24"/>
        </w:rPr>
      </w:pPr>
      <w:r w:rsidRPr="00915C5A">
        <w:rPr>
          <w:rFonts w:ascii="Times New Roman" w:hAnsi="Times New Roman" w:cs="Times New Roman"/>
          <w:b/>
          <w:sz w:val="24"/>
          <w:szCs w:val="24"/>
        </w:rPr>
        <w:t>Referuar nenit 22,</w:t>
      </w:r>
      <w:r>
        <w:rPr>
          <w:rFonts w:ascii="Times New Roman" w:hAnsi="Times New Roman" w:cs="Times New Roman"/>
          <w:sz w:val="24"/>
          <w:szCs w:val="24"/>
        </w:rPr>
        <w:t xml:space="preserve"> për mënyrën e </w:t>
      </w:r>
      <w:r w:rsidRPr="00915C5A">
        <w:rPr>
          <w:rFonts w:ascii="Times New Roman" w:hAnsi="Times New Roman" w:cs="Times New Roman"/>
          <w:sz w:val="24"/>
          <w:szCs w:val="24"/>
        </w:rPr>
        <w:t>pages</w:t>
      </w:r>
      <w:r>
        <w:rPr>
          <w:rFonts w:ascii="Times New Roman" w:hAnsi="Times New Roman" w:cs="Times New Roman"/>
          <w:sz w:val="24"/>
          <w:szCs w:val="24"/>
        </w:rPr>
        <w:t>ë</w:t>
      </w:r>
      <w:r w:rsidRPr="00915C5A">
        <w:rPr>
          <w:rFonts w:ascii="Times New Roman" w:hAnsi="Times New Roman" w:cs="Times New Roman"/>
          <w:sz w:val="24"/>
          <w:szCs w:val="24"/>
        </w:rPr>
        <w:t>s s</w:t>
      </w:r>
      <w:r>
        <w:rPr>
          <w:rFonts w:ascii="Times New Roman" w:hAnsi="Times New Roman" w:cs="Times New Roman"/>
          <w:sz w:val="24"/>
          <w:szCs w:val="24"/>
        </w:rPr>
        <w:t>ë</w:t>
      </w:r>
      <w:r w:rsidRPr="00915C5A">
        <w:rPr>
          <w:rFonts w:ascii="Times New Roman" w:hAnsi="Times New Roman" w:cs="Times New Roman"/>
          <w:sz w:val="24"/>
          <w:szCs w:val="24"/>
        </w:rPr>
        <w:t xml:space="preserve"> tarifës së administrimit dhe ekzekutimit t</w:t>
      </w:r>
      <w:r>
        <w:rPr>
          <w:rFonts w:ascii="Times New Roman" w:hAnsi="Times New Roman" w:cs="Times New Roman"/>
          <w:sz w:val="24"/>
          <w:szCs w:val="24"/>
        </w:rPr>
        <w:t>ë</w:t>
      </w:r>
      <w:r w:rsidRPr="00915C5A">
        <w:rPr>
          <w:rFonts w:ascii="Times New Roman" w:hAnsi="Times New Roman" w:cs="Times New Roman"/>
          <w:sz w:val="24"/>
          <w:szCs w:val="24"/>
        </w:rPr>
        <w:t xml:space="preserve"> detyrimeve monetare </w:t>
      </w:r>
      <w:r>
        <w:rPr>
          <w:rFonts w:ascii="Times New Roman" w:hAnsi="Times New Roman" w:cs="Times New Roman"/>
          <w:sz w:val="24"/>
          <w:szCs w:val="24"/>
        </w:rPr>
        <w:t>ë</w:t>
      </w:r>
      <w:r w:rsidRPr="00915C5A">
        <w:rPr>
          <w:rFonts w:ascii="Times New Roman" w:hAnsi="Times New Roman" w:cs="Times New Roman"/>
          <w:sz w:val="24"/>
          <w:szCs w:val="24"/>
        </w:rPr>
        <w:t>sht</w:t>
      </w:r>
      <w:r>
        <w:rPr>
          <w:rFonts w:ascii="Times New Roman" w:hAnsi="Times New Roman" w:cs="Times New Roman"/>
          <w:sz w:val="24"/>
          <w:szCs w:val="24"/>
        </w:rPr>
        <w:t>ë</w:t>
      </w:r>
      <w:r w:rsidRPr="00915C5A">
        <w:rPr>
          <w:rFonts w:ascii="Times New Roman" w:hAnsi="Times New Roman" w:cs="Times New Roman"/>
          <w:sz w:val="24"/>
          <w:szCs w:val="24"/>
        </w:rPr>
        <w:t xml:space="preserve"> n</w:t>
      </w:r>
      <w:r>
        <w:rPr>
          <w:rFonts w:ascii="Times New Roman" w:hAnsi="Times New Roman" w:cs="Times New Roman"/>
          <w:sz w:val="24"/>
          <w:szCs w:val="24"/>
        </w:rPr>
        <w:t>ë</w:t>
      </w:r>
      <w:r w:rsidRPr="00915C5A">
        <w:rPr>
          <w:rFonts w:ascii="Times New Roman" w:hAnsi="Times New Roman" w:cs="Times New Roman"/>
          <w:sz w:val="24"/>
          <w:szCs w:val="24"/>
        </w:rPr>
        <w:t xml:space="preserve"> diskrecionin e organeve p</w:t>
      </w:r>
      <w:r>
        <w:rPr>
          <w:rFonts w:ascii="Times New Roman" w:hAnsi="Times New Roman" w:cs="Times New Roman"/>
          <w:sz w:val="24"/>
          <w:szCs w:val="24"/>
        </w:rPr>
        <w:t>ë</w:t>
      </w:r>
      <w:r w:rsidRPr="00915C5A">
        <w:rPr>
          <w:rFonts w:ascii="Times New Roman" w:hAnsi="Times New Roman" w:cs="Times New Roman"/>
          <w:sz w:val="24"/>
          <w:szCs w:val="24"/>
        </w:rPr>
        <w:t>rkat</w:t>
      </w:r>
      <w:r>
        <w:rPr>
          <w:rFonts w:ascii="Times New Roman" w:hAnsi="Times New Roman" w:cs="Times New Roman"/>
          <w:sz w:val="24"/>
          <w:szCs w:val="24"/>
        </w:rPr>
        <w:t>ë</w:t>
      </w:r>
      <w:r w:rsidRPr="00915C5A">
        <w:rPr>
          <w:rFonts w:ascii="Times New Roman" w:hAnsi="Times New Roman" w:cs="Times New Roman"/>
          <w:sz w:val="24"/>
          <w:szCs w:val="24"/>
        </w:rPr>
        <w:t>se.</w:t>
      </w:r>
    </w:p>
    <w:p w:rsidR="00D24DF2" w:rsidRDefault="00D24DF2" w:rsidP="00D24DF2">
      <w:pPr>
        <w:spacing w:line="360" w:lineRule="auto"/>
        <w:jc w:val="both"/>
        <w:rPr>
          <w:rFonts w:ascii="Times New Roman" w:hAnsi="Times New Roman" w:cs="Times New Roman"/>
          <w:sz w:val="24"/>
          <w:szCs w:val="24"/>
        </w:rPr>
      </w:pPr>
      <w:r w:rsidRPr="00915C5A">
        <w:rPr>
          <w:rFonts w:ascii="Times New Roman" w:hAnsi="Times New Roman" w:cs="Times New Roman"/>
          <w:b/>
          <w:sz w:val="24"/>
          <w:szCs w:val="24"/>
        </w:rPr>
        <w:t xml:space="preserve">Referuar </w:t>
      </w:r>
      <w:r>
        <w:rPr>
          <w:rFonts w:ascii="Times New Roman" w:hAnsi="Times New Roman" w:cs="Times New Roman"/>
          <w:b/>
          <w:sz w:val="24"/>
          <w:szCs w:val="24"/>
        </w:rPr>
        <w:t>nenit 25</w:t>
      </w:r>
      <w:r w:rsidRPr="003E768E">
        <w:rPr>
          <w:rFonts w:ascii="Times New Roman" w:hAnsi="Times New Roman" w:cs="Times New Roman"/>
          <w:sz w:val="24"/>
          <w:szCs w:val="24"/>
        </w:rPr>
        <w:t>,</w:t>
      </w:r>
      <w:r>
        <w:rPr>
          <w:rFonts w:ascii="Times New Roman" w:hAnsi="Times New Roman" w:cs="Times New Roman"/>
          <w:sz w:val="24"/>
          <w:szCs w:val="24"/>
        </w:rPr>
        <w:t xml:space="preserve"> përmirësimet e zakonshme janë cilësime shumë teknike të cilat duhet të përcaktohen sipas nevojave të secilës ndërtesë.</w:t>
      </w:r>
    </w:p>
    <w:p w:rsidR="00D24DF2" w:rsidRDefault="00D24DF2" w:rsidP="00D24DF2">
      <w:pPr>
        <w:spacing w:line="360" w:lineRule="auto"/>
        <w:jc w:val="both"/>
        <w:rPr>
          <w:rFonts w:ascii="Times New Roman" w:hAnsi="Times New Roman" w:cs="Times New Roman"/>
          <w:b/>
          <w:sz w:val="24"/>
          <w:szCs w:val="24"/>
        </w:rPr>
      </w:pPr>
      <w:r w:rsidRPr="00915C5A">
        <w:rPr>
          <w:rFonts w:ascii="Times New Roman" w:hAnsi="Times New Roman" w:cs="Times New Roman"/>
          <w:b/>
          <w:sz w:val="24"/>
          <w:szCs w:val="24"/>
        </w:rPr>
        <w:t xml:space="preserve">Referuar </w:t>
      </w:r>
      <w:r>
        <w:rPr>
          <w:rFonts w:ascii="Times New Roman" w:hAnsi="Times New Roman" w:cs="Times New Roman"/>
          <w:b/>
          <w:sz w:val="24"/>
          <w:szCs w:val="24"/>
        </w:rPr>
        <w:t>nenit 26</w:t>
      </w:r>
      <w:r w:rsidRPr="003E768E">
        <w:rPr>
          <w:rFonts w:ascii="Times New Roman" w:hAnsi="Times New Roman" w:cs="Times New Roman"/>
          <w:sz w:val="24"/>
          <w:szCs w:val="24"/>
        </w:rPr>
        <w:t>,</w:t>
      </w:r>
      <w:r>
        <w:rPr>
          <w:rFonts w:ascii="Times New Roman" w:hAnsi="Times New Roman" w:cs="Times New Roman"/>
          <w:sz w:val="24"/>
          <w:szCs w:val="24"/>
        </w:rPr>
        <w:t xml:space="preserve"> mbi paraqitjen e kërkesës për përdorimin e fondit rezervë dhe korumit të votave, komentet janë reflektuar</w:t>
      </w:r>
    </w:p>
    <w:p w:rsidR="00D24DF2" w:rsidRDefault="00D24DF2" w:rsidP="00D24DF2">
      <w:pPr>
        <w:spacing w:line="360" w:lineRule="auto"/>
        <w:jc w:val="both"/>
        <w:rPr>
          <w:rFonts w:ascii="Times New Roman" w:hAnsi="Times New Roman" w:cs="Times New Roman"/>
          <w:b/>
          <w:sz w:val="24"/>
          <w:szCs w:val="24"/>
        </w:rPr>
      </w:pPr>
      <w:r w:rsidRPr="00915C5A">
        <w:rPr>
          <w:rFonts w:ascii="Times New Roman" w:hAnsi="Times New Roman" w:cs="Times New Roman"/>
          <w:b/>
          <w:sz w:val="24"/>
          <w:szCs w:val="24"/>
        </w:rPr>
        <w:t xml:space="preserve">Referuar </w:t>
      </w:r>
      <w:r>
        <w:rPr>
          <w:rFonts w:ascii="Times New Roman" w:hAnsi="Times New Roman" w:cs="Times New Roman"/>
          <w:b/>
          <w:sz w:val="24"/>
          <w:szCs w:val="24"/>
        </w:rPr>
        <w:t xml:space="preserve">nenit 27, </w:t>
      </w:r>
      <w:r w:rsidRPr="004E63FA">
        <w:rPr>
          <w:rFonts w:ascii="Times New Roman" w:hAnsi="Times New Roman" w:cs="Times New Roman"/>
          <w:sz w:val="24"/>
          <w:szCs w:val="24"/>
        </w:rPr>
        <w:t>mbi korumin e votive p</w:t>
      </w:r>
      <w:r>
        <w:rPr>
          <w:rFonts w:ascii="Times New Roman" w:hAnsi="Times New Roman" w:cs="Times New Roman"/>
          <w:sz w:val="24"/>
          <w:szCs w:val="24"/>
        </w:rPr>
        <w:t>ë</w:t>
      </w:r>
      <w:r w:rsidRPr="004E63FA">
        <w:rPr>
          <w:rFonts w:ascii="Times New Roman" w:hAnsi="Times New Roman" w:cs="Times New Roman"/>
          <w:sz w:val="24"/>
          <w:szCs w:val="24"/>
        </w:rPr>
        <w:t>r ndryshimin e pamjes s</w:t>
      </w:r>
      <w:r>
        <w:rPr>
          <w:rFonts w:ascii="Times New Roman" w:hAnsi="Times New Roman" w:cs="Times New Roman"/>
          <w:sz w:val="24"/>
          <w:szCs w:val="24"/>
        </w:rPr>
        <w:t>ë</w:t>
      </w:r>
      <w:r w:rsidRPr="004E63FA">
        <w:rPr>
          <w:rFonts w:ascii="Times New Roman" w:hAnsi="Times New Roman" w:cs="Times New Roman"/>
          <w:sz w:val="24"/>
          <w:szCs w:val="24"/>
        </w:rPr>
        <w:t xml:space="preserve"> jashtm</w:t>
      </w:r>
      <w:r>
        <w:rPr>
          <w:rFonts w:ascii="Times New Roman" w:hAnsi="Times New Roman" w:cs="Times New Roman"/>
          <w:sz w:val="24"/>
          <w:szCs w:val="24"/>
        </w:rPr>
        <w:t>ë</w:t>
      </w:r>
      <w:r w:rsidRPr="004E63FA">
        <w:rPr>
          <w:rFonts w:ascii="Times New Roman" w:hAnsi="Times New Roman" w:cs="Times New Roman"/>
          <w:sz w:val="24"/>
          <w:szCs w:val="24"/>
        </w:rPr>
        <w:t xml:space="preserve"> t</w:t>
      </w:r>
      <w:r>
        <w:rPr>
          <w:rFonts w:ascii="Times New Roman" w:hAnsi="Times New Roman" w:cs="Times New Roman"/>
          <w:sz w:val="24"/>
          <w:szCs w:val="24"/>
        </w:rPr>
        <w:t>ë</w:t>
      </w:r>
      <w:r w:rsidRPr="004E63FA">
        <w:rPr>
          <w:rFonts w:ascii="Times New Roman" w:hAnsi="Times New Roman" w:cs="Times New Roman"/>
          <w:sz w:val="24"/>
          <w:szCs w:val="24"/>
        </w:rPr>
        <w:t xml:space="preserve"> hap</w:t>
      </w:r>
      <w:r>
        <w:rPr>
          <w:rFonts w:ascii="Times New Roman" w:hAnsi="Times New Roman" w:cs="Times New Roman"/>
          <w:sz w:val="24"/>
          <w:szCs w:val="24"/>
        </w:rPr>
        <w:t>ë</w:t>
      </w:r>
      <w:r w:rsidRPr="004E63FA">
        <w:rPr>
          <w:rFonts w:ascii="Times New Roman" w:hAnsi="Times New Roman" w:cs="Times New Roman"/>
          <w:sz w:val="24"/>
          <w:szCs w:val="24"/>
        </w:rPr>
        <w:t>sirave t</w:t>
      </w:r>
      <w:r>
        <w:rPr>
          <w:rFonts w:ascii="Times New Roman" w:hAnsi="Times New Roman" w:cs="Times New Roman"/>
          <w:sz w:val="24"/>
          <w:szCs w:val="24"/>
        </w:rPr>
        <w:t>ë</w:t>
      </w:r>
      <w:r w:rsidRPr="004E63FA">
        <w:rPr>
          <w:rFonts w:ascii="Times New Roman" w:hAnsi="Times New Roman" w:cs="Times New Roman"/>
          <w:sz w:val="24"/>
          <w:szCs w:val="24"/>
        </w:rPr>
        <w:t xml:space="preserve"> p</w:t>
      </w:r>
      <w:r>
        <w:rPr>
          <w:rFonts w:ascii="Times New Roman" w:hAnsi="Times New Roman" w:cs="Times New Roman"/>
          <w:sz w:val="24"/>
          <w:szCs w:val="24"/>
        </w:rPr>
        <w:t>ë</w:t>
      </w:r>
      <w:r w:rsidRPr="004E63FA">
        <w:rPr>
          <w:rFonts w:ascii="Times New Roman" w:hAnsi="Times New Roman" w:cs="Times New Roman"/>
          <w:sz w:val="24"/>
          <w:szCs w:val="24"/>
        </w:rPr>
        <w:t>rbashk</w:t>
      </w:r>
      <w:r>
        <w:rPr>
          <w:rFonts w:ascii="Times New Roman" w:hAnsi="Times New Roman" w:cs="Times New Roman"/>
          <w:sz w:val="24"/>
          <w:szCs w:val="24"/>
        </w:rPr>
        <w:t>ë</w:t>
      </w:r>
      <w:r w:rsidRPr="004E63FA">
        <w:rPr>
          <w:rFonts w:ascii="Times New Roman" w:hAnsi="Times New Roman" w:cs="Times New Roman"/>
          <w:sz w:val="24"/>
          <w:szCs w:val="24"/>
        </w:rPr>
        <w:t>ta k</w:t>
      </w:r>
      <w:r>
        <w:rPr>
          <w:rFonts w:ascii="Times New Roman" w:hAnsi="Times New Roman" w:cs="Times New Roman"/>
          <w:sz w:val="24"/>
          <w:szCs w:val="24"/>
        </w:rPr>
        <w:t>ë</w:t>
      </w:r>
      <w:r w:rsidRPr="004E63FA">
        <w:rPr>
          <w:rFonts w:ascii="Times New Roman" w:hAnsi="Times New Roman" w:cs="Times New Roman"/>
          <w:sz w:val="24"/>
          <w:szCs w:val="24"/>
        </w:rPr>
        <w:t>rkohet 75% e votive reflektohet.</w:t>
      </w:r>
    </w:p>
    <w:p w:rsidR="00D24DF2" w:rsidRDefault="00D24DF2" w:rsidP="00D24DF2">
      <w:pPr>
        <w:spacing w:line="360" w:lineRule="auto"/>
        <w:jc w:val="both"/>
        <w:rPr>
          <w:rFonts w:ascii="Times New Roman" w:hAnsi="Times New Roman" w:cs="Times New Roman"/>
          <w:sz w:val="24"/>
          <w:szCs w:val="24"/>
        </w:rPr>
      </w:pPr>
      <w:r w:rsidRPr="00915C5A">
        <w:rPr>
          <w:rFonts w:ascii="Times New Roman" w:hAnsi="Times New Roman" w:cs="Times New Roman"/>
          <w:b/>
          <w:sz w:val="24"/>
          <w:szCs w:val="24"/>
        </w:rPr>
        <w:t xml:space="preserve">Referuar </w:t>
      </w:r>
      <w:r>
        <w:rPr>
          <w:rFonts w:ascii="Times New Roman" w:hAnsi="Times New Roman" w:cs="Times New Roman"/>
          <w:b/>
          <w:sz w:val="24"/>
          <w:szCs w:val="24"/>
        </w:rPr>
        <w:t>nenit 29</w:t>
      </w:r>
      <w:r>
        <w:rPr>
          <w:rFonts w:ascii="Times New Roman" w:hAnsi="Times New Roman" w:cs="Times New Roman"/>
          <w:sz w:val="24"/>
          <w:szCs w:val="24"/>
        </w:rPr>
        <w:t>, nëpërmjetë së cilës kërkohet një procedurë më e detajuar mbi dëmet e shkaktuara të vendosjes së depozitave të ujit, theksoj se k</w:t>
      </w:r>
      <w:r w:rsidRPr="004E63FA">
        <w:rPr>
          <w:rFonts w:ascii="Times New Roman" w:hAnsi="Times New Roman" w:cs="Times New Roman"/>
          <w:sz w:val="24"/>
          <w:szCs w:val="24"/>
        </w:rPr>
        <w:t xml:space="preserve">jo rregullore tip përcakton parimet dhe rregullat e përgjithshme për administrimin e bashkëpronësisë, pa synuar rregullimin shterues të procedurave administrative dhe </w:t>
      </w:r>
      <w:r>
        <w:rPr>
          <w:rFonts w:ascii="Times New Roman" w:hAnsi="Times New Roman" w:cs="Times New Roman"/>
          <w:sz w:val="24"/>
          <w:szCs w:val="24"/>
        </w:rPr>
        <w:t xml:space="preserve">operacionale në rast shkeljesh. </w:t>
      </w:r>
      <w:r w:rsidRPr="004E63FA">
        <w:rPr>
          <w:rFonts w:ascii="Times New Roman" w:hAnsi="Times New Roman" w:cs="Times New Roman"/>
          <w:sz w:val="24"/>
          <w:szCs w:val="24"/>
        </w:rPr>
        <w:t>Përcaktimi i procedurave konkrete për konstatimin e shkeljeve, vendosjen e masave dhe heqjen e ndërhyrjeve të paligjshme rregul</w:t>
      </w:r>
      <w:r>
        <w:rPr>
          <w:rFonts w:ascii="Times New Roman" w:hAnsi="Times New Roman" w:cs="Times New Roman"/>
          <w:sz w:val="24"/>
          <w:szCs w:val="24"/>
        </w:rPr>
        <w:t>lohet nga legjislacioni në fuqi. Komenti nuk reflektohet.</w:t>
      </w:r>
    </w:p>
    <w:p w:rsidR="00D24DF2" w:rsidRDefault="00D24DF2" w:rsidP="00D24DF2">
      <w:pPr>
        <w:spacing w:line="360" w:lineRule="auto"/>
        <w:jc w:val="both"/>
        <w:rPr>
          <w:rFonts w:ascii="Times New Roman" w:hAnsi="Times New Roman" w:cs="Times New Roman"/>
          <w:sz w:val="24"/>
          <w:szCs w:val="24"/>
        </w:rPr>
      </w:pPr>
      <w:r w:rsidRPr="00915C5A">
        <w:rPr>
          <w:rFonts w:ascii="Times New Roman" w:hAnsi="Times New Roman" w:cs="Times New Roman"/>
          <w:b/>
          <w:sz w:val="24"/>
          <w:szCs w:val="24"/>
        </w:rPr>
        <w:t xml:space="preserve">Referuar </w:t>
      </w:r>
      <w:r>
        <w:rPr>
          <w:rFonts w:ascii="Times New Roman" w:hAnsi="Times New Roman" w:cs="Times New Roman"/>
          <w:b/>
          <w:sz w:val="24"/>
          <w:szCs w:val="24"/>
        </w:rPr>
        <w:t xml:space="preserve">nenit 30, </w:t>
      </w:r>
      <w:r>
        <w:rPr>
          <w:rFonts w:ascii="Times New Roman" w:hAnsi="Times New Roman" w:cs="Times New Roman"/>
          <w:sz w:val="24"/>
          <w:szCs w:val="24"/>
        </w:rPr>
        <w:t>n</w:t>
      </w:r>
      <w:r w:rsidRPr="004E63FA">
        <w:rPr>
          <w:rFonts w:ascii="Times New Roman" w:hAnsi="Times New Roman" w:cs="Times New Roman"/>
          <w:sz w:val="24"/>
          <w:szCs w:val="24"/>
        </w:rPr>
        <w:t>ë rast konstatimi të hyrjes së paautorizuar në ambientin ku ndodhet depozita e ujit, administratori dokumenton ngjarjen dhe merr menjëherë masa për sigurimin e aksesit dhe njoftimin e organeve kompetente, si dhe kur është e nevojshme pezullon përkohësisht përdorimin e ujit deri në verifikimin e kushteve të sigurisë. Gjithashtu, sigurohet zbatimi i protokollit higjieno-sanitar për mirëmbajtjen e depozitës, përfshirë dezinfektimin periodik dhe kryerjen e analizave të ujit pranë Instituti i Shëndetit Publik, sipas standardeve dhe frekuencës së përcaktuar në legjislacionin në fuqi</w:t>
      </w:r>
      <w:r>
        <w:rPr>
          <w:rFonts w:ascii="Times New Roman" w:hAnsi="Times New Roman" w:cs="Times New Roman"/>
          <w:sz w:val="24"/>
          <w:szCs w:val="24"/>
        </w:rPr>
        <w:t>. Komenti reflektohet.</w:t>
      </w:r>
    </w:p>
    <w:p w:rsidR="00D24DF2" w:rsidRDefault="00D24DF2" w:rsidP="00D24DF2">
      <w:pPr>
        <w:spacing w:line="360" w:lineRule="auto"/>
        <w:jc w:val="both"/>
        <w:rPr>
          <w:rFonts w:ascii="Times New Roman" w:hAnsi="Times New Roman" w:cs="Times New Roman"/>
          <w:sz w:val="24"/>
          <w:szCs w:val="24"/>
        </w:rPr>
      </w:pPr>
      <w:r w:rsidRPr="00915C5A">
        <w:rPr>
          <w:rFonts w:ascii="Times New Roman" w:hAnsi="Times New Roman" w:cs="Times New Roman"/>
          <w:b/>
          <w:sz w:val="24"/>
          <w:szCs w:val="24"/>
        </w:rPr>
        <w:t xml:space="preserve">Referuar </w:t>
      </w:r>
      <w:r>
        <w:rPr>
          <w:rFonts w:ascii="Times New Roman" w:hAnsi="Times New Roman" w:cs="Times New Roman"/>
          <w:b/>
          <w:sz w:val="24"/>
          <w:szCs w:val="24"/>
        </w:rPr>
        <w:t xml:space="preserve">nenit 32, </w:t>
      </w:r>
      <w:r>
        <w:rPr>
          <w:rFonts w:ascii="Times New Roman" w:hAnsi="Times New Roman" w:cs="Times New Roman"/>
          <w:sz w:val="24"/>
          <w:szCs w:val="24"/>
        </w:rPr>
        <w:t>s</w:t>
      </w:r>
      <w:r w:rsidRPr="00F701F1">
        <w:rPr>
          <w:rFonts w:ascii="Times New Roman" w:hAnsi="Times New Roman" w:cs="Times New Roman"/>
          <w:sz w:val="24"/>
          <w:szCs w:val="24"/>
        </w:rPr>
        <w:t xml:space="preserve">hpenzimet e nevojshme për pastrimin, mirëmbajtjen, riparimin dhe rindërtimin e instalimeve të brendshme të ujësjellësit dhe kanalizimeve të godinës së banimit në përdorim të përbashkët të bashkëpronarëve, përfshirë tubacionet, kolonat vertikale, degëzimet dhe </w:t>
      </w:r>
      <w:r w:rsidRPr="00F701F1">
        <w:rPr>
          <w:rFonts w:ascii="Times New Roman" w:hAnsi="Times New Roman" w:cs="Times New Roman"/>
          <w:sz w:val="24"/>
          <w:szCs w:val="24"/>
        </w:rPr>
        <w:lastRenderedPageBreak/>
        <w:t>pajisjet përkatëse brenda objektit, janë në ngarkim të të gjithë bashkëpronarëve, sipas kuotave të pjesëmarrjes në bashkëpronësi.</w:t>
      </w:r>
      <w:r>
        <w:rPr>
          <w:rFonts w:ascii="Times New Roman" w:hAnsi="Times New Roman" w:cs="Times New Roman"/>
          <w:sz w:val="24"/>
          <w:szCs w:val="24"/>
        </w:rPr>
        <w:t xml:space="preserve"> Me qëllim evitimin e paqartësisë në interpretimit, bashkëpronari i cili ka kryer punime me ose pa miratimin e asamblesë detyrohet të paguaj dëmin e shkaktuar. Komentet reflektohen.</w:t>
      </w:r>
    </w:p>
    <w:p w:rsidR="00D24DF2" w:rsidRDefault="00D24DF2" w:rsidP="00D24DF2">
      <w:pPr>
        <w:spacing w:line="360" w:lineRule="auto"/>
        <w:jc w:val="both"/>
        <w:rPr>
          <w:rFonts w:ascii="Times New Roman" w:hAnsi="Times New Roman" w:cs="Times New Roman"/>
          <w:sz w:val="24"/>
          <w:szCs w:val="24"/>
        </w:rPr>
      </w:pPr>
      <w:r w:rsidRPr="00F701F1">
        <w:rPr>
          <w:rFonts w:ascii="Times New Roman" w:hAnsi="Times New Roman" w:cs="Times New Roman"/>
          <w:b/>
          <w:sz w:val="24"/>
          <w:szCs w:val="24"/>
        </w:rPr>
        <w:t>Referuar nenit 33,</w:t>
      </w:r>
      <w:r>
        <w:rPr>
          <w:rFonts w:ascii="Times New Roman" w:hAnsi="Times New Roman" w:cs="Times New Roman"/>
          <w:sz w:val="24"/>
          <w:szCs w:val="24"/>
        </w:rPr>
        <w:t xml:space="preserve"> </w:t>
      </w:r>
      <w:r w:rsidRPr="00F701F1">
        <w:rPr>
          <w:rFonts w:ascii="Times New Roman" w:hAnsi="Times New Roman" w:cs="Times New Roman"/>
          <w:sz w:val="24"/>
          <w:szCs w:val="24"/>
        </w:rPr>
        <w:t>çështjet që lidhen me funksionimin e asamblesë, organizimin e kryesisë, si dhe mënyrën e mbajtjes së kartelës dhe aktit të bashkëpronësisë rregullohen nga akte të tjera ligjore dhe nënligjore</w:t>
      </w:r>
      <w:r>
        <w:rPr>
          <w:rFonts w:ascii="Times New Roman" w:hAnsi="Times New Roman" w:cs="Times New Roman"/>
          <w:sz w:val="24"/>
          <w:szCs w:val="24"/>
        </w:rPr>
        <w:t>. Komenti nuk reflektohet.</w:t>
      </w:r>
    </w:p>
    <w:p w:rsidR="00D24DF2" w:rsidRDefault="00D24DF2" w:rsidP="00D24DF2">
      <w:pPr>
        <w:spacing w:line="360" w:lineRule="auto"/>
        <w:jc w:val="both"/>
        <w:rPr>
          <w:rFonts w:ascii="Times New Roman" w:hAnsi="Times New Roman" w:cs="Times New Roman"/>
          <w:sz w:val="24"/>
          <w:szCs w:val="24"/>
        </w:rPr>
      </w:pPr>
      <w:r w:rsidRPr="00434973">
        <w:rPr>
          <w:rFonts w:ascii="Times New Roman" w:hAnsi="Times New Roman" w:cs="Times New Roman"/>
          <w:b/>
          <w:sz w:val="24"/>
          <w:szCs w:val="24"/>
        </w:rPr>
        <w:t>Referuar nenit 35</w:t>
      </w:r>
      <w:r>
        <w:rPr>
          <w:rFonts w:ascii="Times New Roman" w:hAnsi="Times New Roman" w:cs="Times New Roman"/>
          <w:sz w:val="24"/>
          <w:szCs w:val="24"/>
        </w:rPr>
        <w:t>, k</w:t>
      </w:r>
      <w:r w:rsidRPr="00434973">
        <w:rPr>
          <w:rFonts w:ascii="Times New Roman" w:hAnsi="Times New Roman" w:cs="Times New Roman"/>
          <w:sz w:val="24"/>
          <w:szCs w:val="24"/>
        </w:rPr>
        <w:t>jo rregullore nuk parashikon detyrime të drejtpërdrejta për lidhjen e kontratave të mirëmbajtjes apo për procedura inspektimi, pasi ka karakter rregullator dhe jo detyrues operacional</w:t>
      </w:r>
      <w:r>
        <w:rPr>
          <w:rFonts w:ascii="Times New Roman" w:hAnsi="Times New Roman" w:cs="Times New Roman"/>
          <w:sz w:val="24"/>
          <w:szCs w:val="24"/>
        </w:rPr>
        <w:t>. Komenti nuk reflektohet.</w:t>
      </w:r>
    </w:p>
    <w:p w:rsidR="00D24DF2" w:rsidRDefault="00D24DF2" w:rsidP="00D24DF2">
      <w:pPr>
        <w:spacing w:line="360" w:lineRule="auto"/>
        <w:jc w:val="both"/>
        <w:rPr>
          <w:rFonts w:ascii="Times New Roman" w:hAnsi="Times New Roman" w:cs="Times New Roman"/>
          <w:sz w:val="24"/>
          <w:szCs w:val="24"/>
        </w:rPr>
      </w:pPr>
      <w:r w:rsidRPr="00434973">
        <w:rPr>
          <w:rFonts w:ascii="Times New Roman" w:hAnsi="Times New Roman" w:cs="Times New Roman"/>
          <w:b/>
          <w:sz w:val="24"/>
          <w:szCs w:val="24"/>
        </w:rPr>
        <w:t>Referuar nenit 36,</w:t>
      </w:r>
      <w:r>
        <w:rPr>
          <w:rFonts w:ascii="Times New Roman" w:hAnsi="Times New Roman" w:cs="Times New Roman"/>
          <w:sz w:val="24"/>
          <w:szCs w:val="24"/>
        </w:rPr>
        <w:t xml:space="preserve"> detajimi i elementëve të mirëmbajtjes së zakonshme dhe të jashtëzakonshme parashikohet në ligjin 55/2025 dhe në dispozitat paraardhëse të kësaj rregullorejë. Komenti nuk reflektohet.</w:t>
      </w:r>
    </w:p>
    <w:p w:rsidR="00D24DF2" w:rsidRDefault="00D24DF2" w:rsidP="00D24DF2">
      <w:pPr>
        <w:spacing w:line="360" w:lineRule="auto"/>
        <w:rPr>
          <w:rFonts w:ascii="Times New Roman" w:hAnsi="Times New Roman" w:cs="Times New Roman"/>
          <w:sz w:val="24"/>
          <w:szCs w:val="24"/>
        </w:rPr>
      </w:pPr>
      <w:r>
        <w:rPr>
          <w:rFonts w:ascii="Times New Roman" w:hAnsi="Times New Roman" w:cs="Times New Roman"/>
          <w:b/>
          <w:sz w:val="24"/>
          <w:szCs w:val="24"/>
        </w:rPr>
        <w:t>Referuar nenit 39</w:t>
      </w:r>
      <w:r w:rsidRPr="00434973">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lidhur me vlerësimin e dëmit nga një ekspert i fushës komenti reflektohet.  Dhe referuar pikës 5 të nenit, saktësohet fakti që është kompetenc e kryesisë të lëshoj titull ekzekutiv. Komenti reflektohet.</w:t>
      </w:r>
    </w:p>
    <w:p w:rsidR="00D24DF2" w:rsidRDefault="00D24DF2" w:rsidP="00D24DF2">
      <w:pPr>
        <w:spacing w:line="360" w:lineRule="auto"/>
        <w:jc w:val="both"/>
        <w:rPr>
          <w:rFonts w:ascii="Times New Roman" w:hAnsi="Times New Roman" w:cs="Times New Roman"/>
          <w:sz w:val="24"/>
          <w:szCs w:val="24"/>
        </w:rPr>
      </w:pPr>
      <w:r>
        <w:rPr>
          <w:rFonts w:ascii="Times New Roman" w:hAnsi="Times New Roman" w:cs="Times New Roman"/>
          <w:b/>
          <w:sz w:val="24"/>
          <w:szCs w:val="24"/>
        </w:rPr>
        <w:t>Referuar nenit 40</w:t>
      </w:r>
      <w:r w:rsidRPr="00434973">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komentet reflektohen dhe përmirësohen. Përkufizimit të termit ‘inspektim’ i referohemi legjislacionit ekzistues. </w:t>
      </w:r>
    </w:p>
    <w:p w:rsidR="00D24DF2" w:rsidRDefault="00D24DF2" w:rsidP="00D24DF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Referuar nenit 41, </w:t>
      </w:r>
      <w:r w:rsidRPr="00BD1D32">
        <w:rPr>
          <w:rFonts w:ascii="Times New Roman" w:hAnsi="Times New Roman" w:cs="Times New Roman"/>
          <w:sz w:val="24"/>
          <w:szCs w:val="24"/>
        </w:rPr>
        <w:t>komentet</w:t>
      </w:r>
      <w:r>
        <w:rPr>
          <w:rFonts w:ascii="Times New Roman" w:hAnsi="Times New Roman" w:cs="Times New Roman"/>
          <w:sz w:val="24"/>
          <w:szCs w:val="24"/>
        </w:rPr>
        <w:t xml:space="preserve"> nuk reflektohen. Ky paragraf është parashikim ligjor, neni 10 i ligjit 55/2025. </w:t>
      </w:r>
    </w:p>
    <w:p w:rsidR="00D24DF2" w:rsidRDefault="00D24DF2" w:rsidP="00D24DF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Referuar nenit 43, </w:t>
      </w:r>
      <w:r>
        <w:rPr>
          <w:rFonts w:ascii="Times New Roman" w:hAnsi="Times New Roman" w:cs="Times New Roman"/>
          <w:sz w:val="24"/>
          <w:szCs w:val="24"/>
        </w:rPr>
        <w:t>strukturimi i dispozitave është bërë në mënyrë të atillë me qëllim grupimin e tyre sipas zërave përkatës. Dhe është ndjekur ky strukturim duke i renditur ato njëra pas tjetrës në mqnyrë që te kuptohen të pandara. Komenti nuk reflektohet.</w:t>
      </w:r>
    </w:p>
    <w:p w:rsidR="00D24DF2" w:rsidRDefault="00D24DF2" w:rsidP="00D24DF2">
      <w:pPr>
        <w:spacing w:line="360" w:lineRule="auto"/>
        <w:jc w:val="both"/>
        <w:rPr>
          <w:rFonts w:ascii="Times New Roman" w:hAnsi="Times New Roman" w:cs="Times New Roman"/>
          <w:sz w:val="24"/>
          <w:szCs w:val="24"/>
        </w:rPr>
      </w:pPr>
      <w:r w:rsidRPr="00BD1D32">
        <w:rPr>
          <w:rFonts w:ascii="Times New Roman" w:hAnsi="Times New Roman" w:cs="Times New Roman"/>
          <w:b/>
          <w:sz w:val="24"/>
          <w:szCs w:val="24"/>
        </w:rPr>
        <w:t xml:space="preserve">Referuar nenit 51, </w:t>
      </w:r>
      <w:r>
        <w:rPr>
          <w:rFonts w:ascii="Times New Roman" w:hAnsi="Times New Roman" w:cs="Times New Roman"/>
          <w:sz w:val="24"/>
          <w:szCs w:val="24"/>
        </w:rPr>
        <w:t>ë</w:t>
      </w:r>
      <w:r w:rsidRPr="00BD1D32">
        <w:rPr>
          <w:rFonts w:ascii="Times New Roman" w:hAnsi="Times New Roman" w:cs="Times New Roman"/>
          <w:sz w:val="24"/>
          <w:szCs w:val="24"/>
        </w:rPr>
        <w:t>sht</w:t>
      </w:r>
      <w:r>
        <w:rPr>
          <w:rFonts w:ascii="Times New Roman" w:hAnsi="Times New Roman" w:cs="Times New Roman"/>
          <w:sz w:val="24"/>
          <w:szCs w:val="24"/>
        </w:rPr>
        <w:t>ë</w:t>
      </w:r>
      <w:r w:rsidRPr="00BD1D32">
        <w:rPr>
          <w:rFonts w:ascii="Times New Roman" w:hAnsi="Times New Roman" w:cs="Times New Roman"/>
          <w:sz w:val="24"/>
          <w:szCs w:val="24"/>
        </w:rPr>
        <w:t xml:space="preserve"> menduar nj</w:t>
      </w:r>
      <w:r>
        <w:rPr>
          <w:rFonts w:ascii="Times New Roman" w:hAnsi="Times New Roman" w:cs="Times New Roman"/>
          <w:sz w:val="24"/>
          <w:szCs w:val="24"/>
        </w:rPr>
        <w:t>ë</w:t>
      </w:r>
      <w:r w:rsidRPr="00BD1D32">
        <w:rPr>
          <w:rFonts w:ascii="Times New Roman" w:hAnsi="Times New Roman" w:cs="Times New Roman"/>
          <w:sz w:val="24"/>
          <w:szCs w:val="24"/>
        </w:rPr>
        <w:t xml:space="preserve"> parashikim sa m</w:t>
      </w:r>
      <w:r>
        <w:rPr>
          <w:rFonts w:ascii="Times New Roman" w:hAnsi="Times New Roman" w:cs="Times New Roman"/>
          <w:sz w:val="24"/>
          <w:szCs w:val="24"/>
        </w:rPr>
        <w:t>ë</w:t>
      </w:r>
      <w:r w:rsidRPr="00BD1D32">
        <w:rPr>
          <w:rFonts w:ascii="Times New Roman" w:hAnsi="Times New Roman" w:cs="Times New Roman"/>
          <w:sz w:val="24"/>
          <w:szCs w:val="24"/>
        </w:rPr>
        <w:t xml:space="preserve"> gjith</w:t>
      </w:r>
      <w:r>
        <w:rPr>
          <w:rFonts w:ascii="Times New Roman" w:hAnsi="Times New Roman" w:cs="Times New Roman"/>
          <w:sz w:val="24"/>
          <w:szCs w:val="24"/>
        </w:rPr>
        <w:t>ë</w:t>
      </w:r>
      <w:r w:rsidRPr="00BD1D32">
        <w:rPr>
          <w:rFonts w:ascii="Times New Roman" w:hAnsi="Times New Roman" w:cs="Times New Roman"/>
          <w:sz w:val="24"/>
          <w:szCs w:val="24"/>
        </w:rPr>
        <w:t>p</w:t>
      </w:r>
      <w:r>
        <w:rPr>
          <w:rFonts w:ascii="Times New Roman" w:hAnsi="Times New Roman" w:cs="Times New Roman"/>
          <w:sz w:val="24"/>
          <w:szCs w:val="24"/>
        </w:rPr>
        <w:t>ë</w:t>
      </w:r>
      <w:r w:rsidRPr="00BD1D32">
        <w:rPr>
          <w:rFonts w:ascii="Times New Roman" w:hAnsi="Times New Roman" w:cs="Times New Roman"/>
          <w:sz w:val="24"/>
          <w:szCs w:val="24"/>
        </w:rPr>
        <w:t>rfshir</w:t>
      </w:r>
      <w:r>
        <w:rPr>
          <w:rFonts w:ascii="Times New Roman" w:hAnsi="Times New Roman" w:cs="Times New Roman"/>
          <w:sz w:val="24"/>
          <w:szCs w:val="24"/>
        </w:rPr>
        <w:t>ë</w:t>
      </w:r>
      <w:r w:rsidRPr="00BD1D32">
        <w:rPr>
          <w:rFonts w:ascii="Times New Roman" w:hAnsi="Times New Roman" w:cs="Times New Roman"/>
          <w:sz w:val="24"/>
          <w:szCs w:val="24"/>
        </w:rPr>
        <w:t>s. Komenti nuk reflektohet.</w:t>
      </w:r>
    </w:p>
    <w:p w:rsidR="00D24DF2" w:rsidRDefault="00D24DF2" w:rsidP="00D24DF2">
      <w:pPr>
        <w:spacing w:line="360" w:lineRule="auto"/>
        <w:jc w:val="both"/>
        <w:rPr>
          <w:rFonts w:ascii="Times New Roman" w:hAnsi="Times New Roman" w:cs="Times New Roman"/>
          <w:sz w:val="24"/>
          <w:szCs w:val="24"/>
        </w:rPr>
      </w:pPr>
    </w:p>
    <w:p w:rsidR="00D24DF2" w:rsidRDefault="00D24DF2" w:rsidP="00D24DF2">
      <w:pPr>
        <w:spacing w:line="360" w:lineRule="auto"/>
        <w:jc w:val="both"/>
        <w:rPr>
          <w:rFonts w:ascii="Times New Roman" w:eastAsia="Times New Roman" w:hAnsi="Times New Roman" w:cs="Times New Roman"/>
          <w:b/>
          <w:color w:val="000000"/>
          <w:sz w:val="24"/>
          <w:szCs w:val="24"/>
          <w:bdr w:val="none" w:sz="0" w:space="0" w:color="auto" w:frame="1"/>
        </w:rPr>
      </w:pPr>
    </w:p>
    <w:p w:rsidR="00D24DF2" w:rsidRDefault="00D24DF2" w:rsidP="00D24DF2">
      <w:pPr>
        <w:spacing w:line="360" w:lineRule="auto"/>
        <w:jc w:val="both"/>
        <w:rPr>
          <w:rFonts w:ascii="Times New Roman" w:eastAsia="Times New Roman" w:hAnsi="Times New Roman" w:cs="Times New Roman"/>
          <w:b/>
          <w:color w:val="000000"/>
          <w:sz w:val="24"/>
          <w:szCs w:val="24"/>
          <w:bdr w:val="none" w:sz="0" w:space="0" w:color="auto" w:frame="1"/>
        </w:rPr>
      </w:pPr>
    </w:p>
    <w:p w:rsidR="00D24DF2" w:rsidRDefault="00D24DF2" w:rsidP="00D24DF2">
      <w:pPr>
        <w:spacing w:line="360" w:lineRule="auto"/>
        <w:jc w:val="both"/>
        <w:rPr>
          <w:rFonts w:ascii="Times New Roman" w:eastAsia="Times New Roman" w:hAnsi="Times New Roman" w:cs="Times New Roman"/>
          <w:b/>
          <w:color w:val="000000"/>
          <w:sz w:val="24"/>
          <w:szCs w:val="24"/>
          <w:bdr w:val="none" w:sz="0" w:space="0" w:color="auto" w:frame="1"/>
        </w:rPr>
      </w:pPr>
      <w:r>
        <w:rPr>
          <w:rFonts w:ascii="Times New Roman" w:eastAsia="Times New Roman" w:hAnsi="Times New Roman" w:cs="Times New Roman"/>
          <w:b/>
          <w:color w:val="000000"/>
          <w:sz w:val="24"/>
          <w:szCs w:val="24"/>
          <w:bdr w:val="none" w:sz="0" w:space="0" w:color="auto" w:frame="1"/>
        </w:rPr>
        <w:lastRenderedPageBreak/>
        <w:t>2. KOMENTE NGA BASHKIA DURRËS</w:t>
      </w:r>
    </w:p>
    <w:p w:rsidR="00D24DF2" w:rsidRDefault="00D24DF2" w:rsidP="00D24DF2">
      <w:pPr>
        <w:spacing w:line="360" w:lineRule="auto"/>
        <w:jc w:val="both"/>
        <w:rPr>
          <w:rFonts w:ascii="Times New Roman" w:eastAsia="Times New Roman" w:hAnsi="Times New Roman" w:cs="Times New Roman"/>
          <w:color w:val="000000"/>
          <w:sz w:val="24"/>
          <w:szCs w:val="24"/>
          <w:bdr w:val="none" w:sz="0" w:space="0" w:color="auto" w:frame="1"/>
        </w:rPr>
      </w:pPr>
      <w:r w:rsidRPr="003A732A">
        <w:rPr>
          <w:rFonts w:ascii="Times New Roman" w:eastAsia="Times New Roman" w:hAnsi="Times New Roman" w:cs="Times New Roman"/>
          <w:color w:val="000000"/>
          <w:sz w:val="24"/>
          <w:szCs w:val="24"/>
          <w:bdr w:val="none" w:sz="0" w:space="0" w:color="auto" w:frame="1"/>
        </w:rPr>
        <w:t>Lidhur me konsultimin e draft-rregullores "P</w:t>
      </w:r>
      <w:r>
        <w:rPr>
          <w:rFonts w:ascii="Times New Roman" w:eastAsia="Times New Roman" w:hAnsi="Times New Roman" w:cs="Times New Roman"/>
          <w:color w:val="000000"/>
          <w:sz w:val="24"/>
          <w:szCs w:val="24"/>
          <w:bdr w:val="none" w:sz="0" w:space="0" w:color="auto" w:frame="1"/>
        </w:rPr>
        <w:t xml:space="preserve">ër administrimin e banesave dhe ndërtesave", bashkia Durrës shprehet </w:t>
      </w:r>
      <w:r w:rsidRPr="003A732A">
        <w:rPr>
          <w:rFonts w:ascii="Times New Roman" w:eastAsia="Times New Roman" w:hAnsi="Times New Roman" w:cs="Times New Roman"/>
          <w:color w:val="000000"/>
          <w:sz w:val="24"/>
          <w:szCs w:val="24"/>
          <w:bdr w:val="none" w:sz="0" w:space="0" w:color="auto" w:frame="1"/>
        </w:rPr>
        <w:t>parimisht dakord me miratimin e kësaj rregulloreje</w:t>
      </w:r>
    </w:p>
    <w:p w:rsidR="00D24DF2" w:rsidRPr="00A148C4" w:rsidRDefault="00D24DF2" w:rsidP="00D24DF2">
      <w:pPr>
        <w:spacing w:line="360" w:lineRule="auto"/>
        <w:jc w:val="both"/>
        <w:rPr>
          <w:rFonts w:ascii="Times New Roman" w:eastAsia="Times New Roman" w:hAnsi="Times New Roman" w:cs="Times New Roman"/>
          <w:color w:val="000000"/>
          <w:sz w:val="24"/>
          <w:szCs w:val="24"/>
          <w:bdr w:val="none" w:sz="0" w:space="0" w:color="auto" w:frame="1"/>
        </w:rPr>
      </w:pPr>
      <w:r w:rsidRPr="00A148C4">
        <w:rPr>
          <w:rFonts w:ascii="Times New Roman" w:eastAsia="Times New Roman" w:hAnsi="Times New Roman" w:cs="Times New Roman"/>
          <w:b/>
          <w:color w:val="000000"/>
          <w:sz w:val="24"/>
          <w:szCs w:val="24"/>
          <w:bdr w:val="none" w:sz="0" w:space="0" w:color="auto" w:frame="1"/>
        </w:rPr>
        <w:t>Referuar nenit 16</w:t>
      </w:r>
      <w:r>
        <w:rPr>
          <w:rFonts w:ascii="Times New Roman" w:eastAsia="Times New Roman" w:hAnsi="Times New Roman" w:cs="Times New Roman"/>
          <w:color w:val="000000"/>
          <w:sz w:val="24"/>
          <w:szCs w:val="24"/>
          <w:bdr w:val="none" w:sz="0" w:space="0" w:color="auto" w:frame="1"/>
        </w:rPr>
        <w:t>, l</w:t>
      </w:r>
      <w:r w:rsidRPr="00A148C4">
        <w:rPr>
          <w:rFonts w:ascii="Times New Roman" w:eastAsia="Times New Roman" w:hAnsi="Times New Roman" w:cs="Times New Roman"/>
          <w:color w:val="000000"/>
          <w:sz w:val="24"/>
          <w:szCs w:val="24"/>
          <w:bdr w:val="none" w:sz="0" w:space="0" w:color="auto" w:frame="1"/>
        </w:rPr>
        <w:t>igji kërkon që çdo ndërtesë të ketë administrator, por nuk ndalon që i njëjti administrator të administrojë disa ndërtesa, prandaj mund të sqarohet më mirë për të shmangur keqinterpretimet.</w:t>
      </w:r>
    </w:p>
    <w:p w:rsidR="00D24DF2" w:rsidRDefault="00D24DF2" w:rsidP="00D24DF2">
      <w:pPr>
        <w:shd w:val="clear" w:color="auto" w:fill="FFFFFF"/>
        <w:spacing w:line="360" w:lineRule="auto"/>
        <w:jc w:val="both"/>
        <w:textAlignment w:val="baseline"/>
        <w:rPr>
          <w:rFonts w:ascii="Times New Roman" w:eastAsia="Times New Roman" w:hAnsi="Times New Roman" w:cs="Times New Roman"/>
          <w:color w:val="000000"/>
          <w:sz w:val="24"/>
          <w:szCs w:val="24"/>
          <w:bdr w:val="none" w:sz="0" w:space="0" w:color="auto" w:frame="1"/>
        </w:rPr>
      </w:pPr>
      <w:r w:rsidRPr="00A148C4">
        <w:rPr>
          <w:rFonts w:ascii="Times New Roman" w:eastAsia="Times New Roman" w:hAnsi="Times New Roman" w:cs="Times New Roman"/>
          <w:b/>
          <w:color w:val="000000"/>
          <w:sz w:val="24"/>
          <w:szCs w:val="24"/>
          <w:bdr w:val="none" w:sz="0" w:space="0" w:color="auto" w:frame="1"/>
        </w:rPr>
        <w:t xml:space="preserve">Referuar </w:t>
      </w:r>
      <w:r>
        <w:rPr>
          <w:rFonts w:ascii="Times New Roman" w:eastAsia="Times New Roman" w:hAnsi="Times New Roman" w:cs="Times New Roman"/>
          <w:b/>
          <w:color w:val="000000"/>
          <w:sz w:val="24"/>
          <w:szCs w:val="24"/>
          <w:bdr w:val="none" w:sz="0" w:space="0" w:color="auto" w:frame="1"/>
        </w:rPr>
        <w:t xml:space="preserve">nenit 29, </w:t>
      </w:r>
      <w:r>
        <w:rPr>
          <w:rFonts w:ascii="Times New Roman" w:eastAsia="Times New Roman" w:hAnsi="Times New Roman" w:cs="Times New Roman"/>
          <w:color w:val="000000"/>
          <w:sz w:val="24"/>
          <w:szCs w:val="24"/>
          <w:bdr w:val="none" w:sz="0" w:space="0" w:color="auto" w:frame="1"/>
        </w:rPr>
        <w:t>p</w:t>
      </w:r>
      <w:r w:rsidRPr="00A148C4">
        <w:rPr>
          <w:rFonts w:ascii="Times New Roman" w:eastAsia="Times New Roman" w:hAnsi="Times New Roman" w:cs="Times New Roman"/>
          <w:color w:val="000000"/>
          <w:sz w:val="24"/>
          <w:szCs w:val="24"/>
          <w:bdr w:val="none" w:sz="0" w:space="0" w:color="auto" w:frame="1"/>
        </w:rPr>
        <w:t>rocedurat teknike që lidhen me ndërhyrjet në tarracë rregullohen nga legjislacioni në fuqi për planifikimin dhe zhvillimin e territorit, aktet nënligjore përkatëse, s</w:t>
      </w:r>
      <w:r>
        <w:rPr>
          <w:rFonts w:ascii="Times New Roman" w:eastAsia="Times New Roman" w:hAnsi="Times New Roman" w:cs="Times New Roman"/>
          <w:color w:val="000000"/>
          <w:sz w:val="24"/>
          <w:szCs w:val="24"/>
          <w:bdr w:val="none" w:sz="0" w:space="0" w:color="auto" w:frame="1"/>
        </w:rPr>
        <w:t xml:space="preserve">tandardet teknike të ndërtimit. Gjithashtu njësitë e vetëqeverisjes vendore bazuar në kritere të veçanta sipas kushteve rast pas rasti, mund të parashikojnë në mënyrë të detajuar </w:t>
      </w:r>
      <w:r w:rsidRPr="003A732A">
        <w:rPr>
          <w:rFonts w:ascii="Times New Roman" w:eastAsia="Times New Roman" w:hAnsi="Times New Roman" w:cs="Times New Roman"/>
          <w:color w:val="000000"/>
          <w:sz w:val="24"/>
          <w:szCs w:val="24"/>
          <w:bdr w:val="none" w:sz="0" w:space="0" w:color="auto" w:frame="1"/>
        </w:rPr>
        <w:t>hapat që duhet të ndiqen, në rast se nga raporti i specialistëve të licensuar konstatohet që konstruksioni mbajtës i taracës nuk e lejon një gjë të tillë.</w:t>
      </w:r>
    </w:p>
    <w:p w:rsidR="00D24DF2" w:rsidRDefault="00D24DF2" w:rsidP="00D24DF2">
      <w:pPr>
        <w:spacing w:line="360" w:lineRule="auto"/>
        <w:jc w:val="both"/>
        <w:rPr>
          <w:rFonts w:ascii="Times New Roman" w:eastAsia="Times New Roman" w:hAnsi="Times New Roman" w:cs="Times New Roman"/>
          <w:color w:val="000000"/>
          <w:sz w:val="24"/>
          <w:szCs w:val="24"/>
          <w:bdr w:val="none" w:sz="0" w:space="0" w:color="auto" w:frame="1"/>
        </w:rPr>
      </w:pPr>
    </w:p>
    <w:p w:rsidR="00D24DF2" w:rsidRPr="00A93789" w:rsidRDefault="00D24DF2" w:rsidP="00D24DF2">
      <w:pPr>
        <w:spacing w:line="360" w:lineRule="auto"/>
        <w:jc w:val="both"/>
        <w:rPr>
          <w:rFonts w:ascii="Times New Roman" w:eastAsia="Times New Roman" w:hAnsi="Times New Roman" w:cs="Times New Roman"/>
          <w:b/>
          <w:color w:val="000000"/>
          <w:sz w:val="24"/>
          <w:szCs w:val="24"/>
          <w:bdr w:val="none" w:sz="0" w:space="0" w:color="auto" w:frame="1"/>
        </w:rPr>
      </w:pPr>
      <w:r w:rsidRPr="00A93789">
        <w:rPr>
          <w:rFonts w:ascii="Times New Roman" w:eastAsia="Times New Roman" w:hAnsi="Times New Roman" w:cs="Times New Roman"/>
          <w:b/>
          <w:color w:val="000000"/>
          <w:sz w:val="24"/>
          <w:szCs w:val="24"/>
          <w:bdr w:val="none" w:sz="0" w:space="0" w:color="auto" w:frame="1"/>
        </w:rPr>
        <w:t>3.</w:t>
      </w:r>
      <w:r>
        <w:rPr>
          <w:rFonts w:ascii="Times New Roman" w:eastAsia="Times New Roman" w:hAnsi="Times New Roman" w:cs="Times New Roman"/>
          <w:color w:val="000000"/>
          <w:sz w:val="24"/>
          <w:szCs w:val="24"/>
          <w:bdr w:val="none" w:sz="0" w:space="0" w:color="auto" w:frame="1"/>
        </w:rPr>
        <w:t xml:space="preserve"> </w:t>
      </w:r>
      <w:r w:rsidRPr="00791CAE">
        <w:rPr>
          <w:rFonts w:ascii="Times New Roman" w:eastAsia="Times New Roman" w:hAnsi="Times New Roman" w:cs="Times New Roman"/>
          <w:b/>
          <w:color w:val="000000"/>
          <w:sz w:val="24"/>
          <w:szCs w:val="24"/>
          <w:bdr w:val="none" w:sz="0" w:space="0" w:color="auto" w:frame="1"/>
        </w:rPr>
        <w:t>KOMENTE NGA</w:t>
      </w:r>
      <w:r>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b/>
          <w:color w:val="000000"/>
          <w:sz w:val="24"/>
          <w:szCs w:val="24"/>
          <w:bdr w:val="none" w:sz="0" w:space="0" w:color="auto" w:frame="1"/>
        </w:rPr>
        <w:t>BASHKIA KAMËZ</w:t>
      </w:r>
    </w:p>
    <w:p w:rsidR="00D24DF2" w:rsidRPr="00A93789" w:rsidRDefault="00D24DF2" w:rsidP="00D24DF2">
      <w:pPr>
        <w:shd w:val="clear" w:color="auto" w:fill="FFFFFF"/>
        <w:spacing w:after="0" w:line="360" w:lineRule="auto"/>
        <w:jc w:val="both"/>
        <w:textAlignment w:val="baseline"/>
        <w:rPr>
          <w:rFonts w:ascii="Times" w:eastAsia="Times New Roman" w:hAnsi="Times" w:cs="Times New Roman"/>
          <w:color w:val="000000"/>
          <w:sz w:val="24"/>
          <w:szCs w:val="24"/>
        </w:rPr>
      </w:pPr>
      <w:r w:rsidRPr="003A732A">
        <w:rPr>
          <w:rFonts w:ascii="Times New Roman" w:eastAsia="Times New Roman" w:hAnsi="Times New Roman" w:cs="Times New Roman"/>
          <w:color w:val="000000"/>
          <w:sz w:val="24"/>
          <w:szCs w:val="24"/>
          <w:bdr w:val="none" w:sz="0" w:space="0" w:color="auto" w:frame="1"/>
        </w:rPr>
        <w:t>Lidhur me konsultimin e draft-rregullores "P</w:t>
      </w:r>
      <w:r>
        <w:rPr>
          <w:rFonts w:ascii="Times New Roman" w:eastAsia="Times New Roman" w:hAnsi="Times New Roman" w:cs="Times New Roman"/>
          <w:color w:val="000000"/>
          <w:sz w:val="24"/>
          <w:szCs w:val="24"/>
          <w:bdr w:val="none" w:sz="0" w:space="0" w:color="auto" w:frame="1"/>
        </w:rPr>
        <w:t xml:space="preserve">ër administrimin e banesave dhe ndërtesave", bashkia Kamëz shprehet se </w:t>
      </w:r>
      <w:proofErr w:type="gramStart"/>
      <w:r>
        <w:rPr>
          <w:rFonts w:ascii="Times" w:eastAsia="Times New Roman" w:hAnsi="Times" w:cs="Times New Roman"/>
          <w:color w:val="000000"/>
          <w:sz w:val="24"/>
          <w:szCs w:val="24"/>
          <w:bdr w:val="none" w:sz="0" w:space="0" w:color="auto" w:frame="1"/>
        </w:rPr>
        <w:t>se,nuk</w:t>
      </w:r>
      <w:proofErr w:type="gramEnd"/>
      <w:r>
        <w:rPr>
          <w:rFonts w:ascii="Times" w:eastAsia="Times New Roman" w:hAnsi="Times" w:cs="Times New Roman"/>
          <w:color w:val="000000"/>
          <w:sz w:val="24"/>
          <w:szCs w:val="24"/>
          <w:bdr w:val="none" w:sz="0" w:space="0" w:color="auto" w:frame="1"/>
        </w:rPr>
        <w:t xml:space="preserve"> ka</w:t>
      </w:r>
      <w:r w:rsidRPr="000D1D9D">
        <w:rPr>
          <w:rFonts w:ascii="Times" w:eastAsia="Times New Roman" w:hAnsi="Times" w:cs="Times New Roman"/>
          <w:color w:val="000000"/>
          <w:sz w:val="24"/>
          <w:szCs w:val="24"/>
          <w:bdr w:val="none" w:sz="0" w:space="0" w:color="auto" w:frame="1"/>
        </w:rPr>
        <w:t xml:space="preserve"> sugjerime apo komente shtesë lidhur me këtë draft</w:t>
      </w:r>
      <w:r>
        <w:rPr>
          <w:rFonts w:ascii="Times" w:eastAsia="Times New Roman" w:hAnsi="Times" w:cs="Times New Roman"/>
          <w:color w:val="000000"/>
          <w:sz w:val="24"/>
          <w:szCs w:val="24"/>
          <w:bdr w:val="none" w:sz="0" w:space="0" w:color="auto" w:frame="1"/>
        </w:rPr>
        <w:t xml:space="preserve">-rregullore dhe shprehen </w:t>
      </w:r>
      <w:r w:rsidRPr="003A732A">
        <w:rPr>
          <w:rFonts w:ascii="Times New Roman" w:eastAsia="Times New Roman" w:hAnsi="Times New Roman" w:cs="Times New Roman"/>
          <w:color w:val="000000"/>
          <w:sz w:val="24"/>
          <w:szCs w:val="24"/>
          <w:bdr w:val="none" w:sz="0" w:space="0" w:color="auto" w:frame="1"/>
        </w:rPr>
        <w:t>parimisht dakord me miratimin e kësaj rregulloreje</w:t>
      </w:r>
    </w:p>
    <w:p w:rsidR="00D24DF2" w:rsidRDefault="00D24DF2" w:rsidP="00D24DF2">
      <w:pPr>
        <w:spacing w:line="360" w:lineRule="auto"/>
        <w:jc w:val="both"/>
        <w:rPr>
          <w:rFonts w:ascii="Times New Roman" w:eastAsia="Times New Roman" w:hAnsi="Times New Roman" w:cs="Times New Roman"/>
          <w:color w:val="000000"/>
          <w:sz w:val="24"/>
          <w:szCs w:val="24"/>
          <w:bdr w:val="none" w:sz="0" w:space="0" w:color="auto" w:frame="1"/>
        </w:rPr>
      </w:pPr>
    </w:p>
    <w:p w:rsidR="00D24DF2" w:rsidRDefault="00D24DF2" w:rsidP="00D24DF2">
      <w:pPr>
        <w:spacing w:line="360" w:lineRule="auto"/>
        <w:jc w:val="both"/>
        <w:rPr>
          <w:rFonts w:ascii="Times New Roman" w:eastAsia="Times New Roman" w:hAnsi="Times New Roman" w:cs="Times New Roman"/>
          <w:b/>
          <w:color w:val="000000"/>
          <w:sz w:val="24"/>
          <w:szCs w:val="24"/>
          <w:bdr w:val="none" w:sz="0" w:space="0" w:color="auto" w:frame="1"/>
        </w:rPr>
      </w:pPr>
      <w:r w:rsidRPr="00A93789">
        <w:rPr>
          <w:rFonts w:ascii="Times New Roman" w:eastAsia="Times New Roman" w:hAnsi="Times New Roman" w:cs="Times New Roman"/>
          <w:b/>
          <w:color w:val="000000"/>
          <w:sz w:val="24"/>
          <w:szCs w:val="24"/>
          <w:bdr w:val="none" w:sz="0" w:space="0" w:color="auto" w:frame="1"/>
        </w:rPr>
        <w:t xml:space="preserve">4. </w:t>
      </w:r>
      <w:r>
        <w:rPr>
          <w:rFonts w:ascii="Times New Roman" w:eastAsia="Times New Roman" w:hAnsi="Times New Roman" w:cs="Times New Roman"/>
          <w:b/>
          <w:color w:val="000000"/>
          <w:sz w:val="24"/>
          <w:szCs w:val="24"/>
          <w:bdr w:val="none" w:sz="0" w:space="0" w:color="auto" w:frame="1"/>
        </w:rPr>
        <w:t xml:space="preserve">KOMENTE NGA </w:t>
      </w:r>
      <w:r w:rsidRPr="00A93789">
        <w:rPr>
          <w:rFonts w:ascii="Times New Roman" w:eastAsia="Times New Roman" w:hAnsi="Times New Roman" w:cs="Times New Roman"/>
          <w:b/>
          <w:color w:val="000000"/>
          <w:sz w:val="24"/>
          <w:szCs w:val="24"/>
          <w:bdr w:val="none" w:sz="0" w:space="0" w:color="auto" w:frame="1"/>
        </w:rPr>
        <w:t>BASHKIA MALIQ</w:t>
      </w:r>
    </w:p>
    <w:p w:rsidR="00D24DF2" w:rsidRDefault="00D24DF2" w:rsidP="00D24DF2">
      <w:pPr>
        <w:spacing w:line="360" w:lineRule="auto"/>
        <w:jc w:val="both"/>
        <w:rPr>
          <w:rFonts w:ascii="Times New Roman" w:eastAsia="Times New Roman" w:hAnsi="Times New Roman" w:cs="Times New Roman"/>
          <w:b/>
          <w:color w:val="000000"/>
          <w:sz w:val="24"/>
          <w:szCs w:val="24"/>
          <w:bdr w:val="none" w:sz="0" w:space="0" w:color="auto" w:frame="1"/>
        </w:rPr>
      </w:pPr>
      <w:r>
        <w:rPr>
          <w:rFonts w:ascii="Times New Roman" w:eastAsia="Times New Roman" w:hAnsi="Times New Roman" w:cs="Times New Roman"/>
          <w:b/>
          <w:color w:val="000000"/>
          <w:sz w:val="24"/>
          <w:szCs w:val="24"/>
          <w:bdr w:val="none" w:sz="0" w:space="0" w:color="auto" w:frame="1"/>
        </w:rPr>
        <w:t xml:space="preserve">Referuar nenit 14-16, </w:t>
      </w:r>
      <w:r>
        <w:rPr>
          <w:rFonts w:ascii="Times New Roman" w:eastAsia="Times New Roman" w:hAnsi="Times New Roman" w:cs="Times New Roman"/>
          <w:color w:val="000000"/>
          <w:sz w:val="24"/>
          <w:szCs w:val="24"/>
          <w:bdr w:val="none" w:sz="0" w:space="0" w:color="auto" w:frame="1"/>
        </w:rPr>
        <w:t>r</w:t>
      </w:r>
      <w:r w:rsidRPr="00A93789">
        <w:rPr>
          <w:rFonts w:ascii="Times New Roman" w:eastAsia="Times New Roman" w:hAnsi="Times New Roman" w:cs="Times New Roman"/>
          <w:color w:val="000000"/>
          <w:sz w:val="24"/>
          <w:szCs w:val="24"/>
          <w:bdr w:val="none" w:sz="0" w:space="0" w:color="auto" w:frame="1"/>
        </w:rPr>
        <w:t>regullorja tip nuk ka për qëllim të detajojë mekanizma disiplinorë apo ndëshkues për Kryesinë. Ajo vendos vetëm parimet bazë, ndërsa kontrolli, përgjegjësia dhe masat konkrete rregullohen</w:t>
      </w:r>
      <w:r>
        <w:rPr>
          <w:rFonts w:ascii="Times New Roman" w:eastAsia="Times New Roman" w:hAnsi="Times New Roman" w:cs="Times New Roman"/>
          <w:color w:val="000000"/>
          <w:sz w:val="24"/>
          <w:szCs w:val="24"/>
          <w:bdr w:val="none" w:sz="0" w:space="0" w:color="auto" w:frame="1"/>
        </w:rPr>
        <w:t xml:space="preserve"> sipas nevojave specifike për çdo njësi të vetëqeverisjes vendore.</w:t>
      </w:r>
    </w:p>
    <w:p w:rsidR="00D24DF2" w:rsidRDefault="00D24DF2" w:rsidP="00D24DF2">
      <w:pPr>
        <w:spacing w:line="360" w:lineRule="auto"/>
        <w:jc w:val="both"/>
        <w:rPr>
          <w:rFonts w:ascii="Times New Roman" w:eastAsia="Times New Roman" w:hAnsi="Times New Roman" w:cs="Times New Roman"/>
          <w:b/>
          <w:color w:val="000000"/>
          <w:sz w:val="24"/>
          <w:szCs w:val="24"/>
          <w:bdr w:val="none" w:sz="0" w:space="0" w:color="auto" w:frame="1"/>
        </w:rPr>
      </w:pPr>
      <w:r>
        <w:rPr>
          <w:rFonts w:ascii="Times New Roman" w:eastAsia="Times New Roman" w:hAnsi="Times New Roman" w:cs="Times New Roman"/>
          <w:b/>
          <w:color w:val="000000"/>
          <w:sz w:val="24"/>
          <w:szCs w:val="24"/>
          <w:bdr w:val="none" w:sz="0" w:space="0" w:color="auto" w:frame="1"/>
        </w:rPr>
        <w:t xml:space="preserve">Referuar nenit 20-23, </w:t>
      </w:r>
      <w:r w:rsidRPr="0071626E">
        <w:rPr>
          <w:rFonts w:ascii="Times New Roman" w:eastAsia="Times New Roman" w:hAnsi="Times New Roman" w:cs="Times New Roman"/>
          <w:color w:val="000000"/>
          <w:sz w:val="24"/>
          <w:szCs w:val="24"/>
          <w:bdr w:val="none" w:sz="0" w:space="0" w:color="auto" w:frame="1"/>
        </w:rPr>
        <w:t>ligji për bashkëpronësinë bazohet në parimin e proporcionalitetit sipas kuotës së pronësisë dhe nuk parashikon trajtim të diferencuar për kategori të veçanta.</w:t>
      </w:r>
    </w:p>
    <w:p w:rsidR="00D24DF2" w:rsidRPr="00791CAE" w:rsidRDefault="00D24DF2" w:rsidP="00D24DF2">
      <w:pPr>
        <w:spacing w:line="360" w:lineRule="auto"/>
        <w:jc w:val="both"/>
        <w:rPr>
          <w:rFonts w:ascii="Times New Roman" w:hAnsi="Times New Roman" w:cs="Times New Roman"/>
          <w:sz w:val="24"/>
          <w:szCs w:val="24"/>
        </w:rPr>
      </w:pPr>
      <w:r>
        <w:rPr>
          <w:rFonts w:ascii="Times New Roman" w:eastAsia="Times New Roman" w:hAnsi="Times New Roman" w:cs="Times New Roman"/>
          <w:b/>
          <w:color w:val="000000"/>
          <w:sz w:val="24"/>
          <w:szCs w:val="24"/>
          <w:bdr w:val="none" w:sz="0" w:space="0" w:color="auto" w:frame="1"/>
        </w:rPr>
        <w:t xml:space="preserve">Referuar nenit 22, </w:t>
      </w:r>
      <w:r>
        <w:rPr>
          <w:rFonts w:ascii="Times New Roman" w:hAnsi="Times New Roman" w:cs="Times New Roman"/>
          <w:sz w:val="24"/>
          <w:szCs w:val="24"/>
        </w:rPr>
        <w:t xml:space="preserve">për mënyrën e </w:t>
      </w:r>
      <w:r w:rsidRPr="00915C5A">
        <w:rPr>
          <w:rFonts w:ascii="Times New Roman" w:hAnsi="Times New Roman" w:cs="Times New Roman"/>
          <w:sz w:val="24"/>
          <w:szCs w:val="24"/>
        </w:rPr>
        <w:t>pages</w:t>
      </w:r>
      <w:r>
        <w:rPr>
          <w:rFonts w:ascii="Times New Roman" w:hAnsi="Times New Roman" w:cs="Times New Roman"/>
          <w:sz w:val="24"/>
          <w:szCs w:val="24"/>
        </w:rPr>
        <w:t>ë</w:t>
      </w:r>
      <w:r w:rsidRPr="00915C5A">
        <w:rPr>
          <w:rFonts w:ascii="Times New Roman" w:hAnsi="Times New Roman" w:cs="Times New Roman"/>
          <w:sz w:val="24"/>
          <w:szCs w:val="24"/>
        </w:rPr>
        <w:t>s s</w:t>
      </w:r>
      <w:r>
        <w:rPr>
          <w:rFonts w:ascii="Times New Roman" w:hAnsi="Times New Roman" w:cs="Times New Roman"/>
          <w:sz w:val="24"/>
          <w:szCs w:val="24"/>
        </w:rPr>
        <w:t>ë</w:t>
      </w:r>
      <w:r w:rsidRPr="00915C5A">
        <w:rPr>
          <w:rFonts w:ascii="Times New Roman" w:hAnsi="Times New Roman" w:cs="Times New Roman"/>
          <w:sz w:val="24"/>
          <w:szCs w:val="24"/>
        </w:rPr>
        <w:t xml:space="preserve"> tarifës së administrimit dhe ekzekutimit t</w:t>
      </w:r>
      <w:r>
        <w:rPr>
          <w:rFonts w:ascii="Times New Roman" w:hAnsi="Times New Roman" w:cs="Times New Roman"/>
          <w:sz w:val="24"/>
          <w:szCs w:val="24"/>
        </w:rPr>
        <w:t>ë</w:t>
      </w:r>
      <w:r w:rsidRPr="00915C5A">
        <w:rPr>
          <w:rFonts w:ascii="Times New Roman" w:hAnsi="Times New Roman" w:cs="Times New Roman"/>
          <w:sz w:val="24"/>
          <w:szCs w:val="24"/>
        </w:rPr>
        <w:t xml:space="preserve"> detyrimeve monetare </w:t>
      </w:r>
      <w:r>
        <w:rPr>
          <w:rFonts w:ascii="Times New Roman" w:hAnsi="Times New Roman" w:cs="Times New Roman"/>
          <w:sz w:val="24"/>
          <w:szCs w:val="24"/>
        </w:rPr>
        <w:t>ë</w:t>
      </w:r>
      <w:r w:rsidRPr="00915C5A">
        <w:rPr>
          <w:rFonts w:ascii="Times New Roman" w:hAnsi="Times New Roman" w:cs="Times New Roman"/>
          <w:sz w:val="24"/>
          <w:szCs w:val="24"/>
        </w:rPr>
        <w:t>sht</w:t>
      </w:r>
      <w:r>
        <w:rPr>
          <w:rFonts w:ascii="Times New Roman" w:hAnsi="Times New Roman" w:cs="Times New Roman"/>
          <w:sz w:val="24"/>
          <w:szCs w:val="24"/>
        </w:rPr>
        <w:t>ë</w:t>
      </w:r>
      <w:r w:rsidRPr="00915C5A">
        <w:rPr>
          <w:rFonts w:ascii="Times New Roman" w:hAnsi="Times New Roman" w:cs="Times New Roman"/>
          <w:sz w:val="24"/>
          <w:szCs w:val="24"/>
        </w:rPr>
        <w:t xml:space="preserve"> n</w:t>
      </w:r>
      <w:r>
        <w:rPr>
          <w:rFonts w:ascii="Times New Roman" w:hAnsi="Times New Roman" w:cs="Times New Roman"/>
          <w:sz w:val="24"/>
          <w:szCs w:val="24"/>
        </w:rPr>
        <w:t>ë</w:t>
      </w:r>
      <w:r w:rsidRPr="00915C5A">
        <w:rPr>
          <w:rFonts w:ascii="Times New Roman" w:hAnsi="Times New Roman" w:cs="Times New Roman"/>
          <w:sz w:val="24"/>
          <w:szCs w:val="24"/>
        </w:rPr>
        <w:t xml:space="preserve"> diskrecionin e organeve p</w:t>
      </w:r>
      <w:r>
        <w:rPr>
          <w:rFonts w:ascii="Times New Roman" w:hAnsi="Times New Roman" w:cs="Times New Roman"/>
          <w:sz w:val="24"/>
          <w:szCs w:val="24"/>
        </w:rPr>
        <w:t>ë</w:t>
      </w:r>
      <w:r w:rsidRPr="00915C5A">
        <w:rPr>
          <w:rFonts w:ascii="Times New Roman" w:hAnsi="Times New Roman" w:cs="Times New Roman"/>
          <w:sz w:val="24"/>
          <w:szCs w:val="24"/>
        </w:rPr>
        <w:t>rkat</w:t>
      </w:r>
      <w:r>
        <w:rPr>
          <w:rFonts w:ascii="Times New Roman" w:hAnsi="Times New Roman" w:cs="Times New Roman"/>
          <w:sz w:val="24"/>
          <w:szCs w:val="24"/>
        </w:rPr>
        <w:t>ë</w:t>
      </w:r>
      <w:r w:rsidRPr="00915C5A">
        <w:rPr>
          <w:rFonts w:ascii="Times New Roman" w:hAnsi="Times New Roman" w:cs="Times New Roman"/>
          <w:sz w:val="24"/>
          <w:szCs w:val="24"/>
        </w:rPr>
        <w:t>se.</w:t>
      </w:r>
      <w:r>
        <w:rPr>
          <w:rFonts w:ascii="Times New Roman" w:hAnsi="Times New Roman" w:cs="Times New Roman"/>
          <w:sz w:val="24"/>
          <w:szCs w:val="24"/>
        </w:rPr>
        <w:t xml:space="preserve"> Ulja e kamatvonesave është një parashikim ligjor i cili nuk mund të ndryshohet nëpërmjet një akti nënligjor.</w:t>
      </w:r>
    </w:p>
    <w:p w:rsidR="00D24DF2" w:rsidRDefault="00D24DF2" w:rsidP="00D24DF2">
      <w:pPr>
        <w:spacing w:line="360" w:lineRule="auto"/>
        <w:jc w:val="both"/>
        <w:rPr>
          <w:rFonts w:ascii="Times New Roman" w:eastAsia="Times New Roman" w:hAnsi="Times New Roman" w:cs="Times New Roman"/>
          <w:b/>
          <w:color w:val="000000"/>
          <w:sz w:val="24"/>
          <w:szCs w:val="24"/>
          <w:bdr w:val="none" w:sz="0" w:space="0" w:color="auto" w:frame="1"/>
        </w:rPr>
      </w:pPr>
      <w:r>
        <w:rPr>
          <w:rFonts w:ascii="Times New Roman" w:eastAsia="Times New Roman" w:hAnsi="Times New Roman" w:cs="Times New Roman"/>
          <w:b/>
          <w:color w:val="000000"/>
          <w:sz w:val="24"/>
          <w:szCs w:val="24"/>
          <w:bdr w:val="none" w:sz="0" w:space="0" w:color="auto" w:frame="1"/>
        </w:rPr>
        <w:lastRenderedPageBreak/>
        <w:t>5. KOMENTE NGA BASHKIA LUSHNJE</w:t>
      </w:r>
    </w:p>
    <w:p w:rsidR="00D24DF2" w:rsidRPr="00791CAE" w:rsidRDefault="00D24DF2" w:rsidP="00D24DF2">
      <w:pPr>
        <w:spacing w:line="360" w:lineRule="auto"/>
        <w:jc w:val="both"/>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Referuar administrimit financiar </w:t>
      </w:r>
      <w:r w:rsidRPr="00791CAE">
        <w:rPr>
          <w:rFonts w:ascii="Times New Roman" w:eastAsia="Times New Roman" w:hAnsi="Times New Roman" w:cs="Times New Roman"/>
          <w:color w:val="000000"/>
          <w:sz w:val="24"/>
          <w:szCs w:val="24"/>
          <w:bdr w:val="none" w:sz="0" w:space="0" w:color="auto" w:frame="1"/>
        </w:rPr>
        <w:t xml:space="preserve">regullorja tip garanton vetëm parimin e transparencës dhe detajet mbi pasqyrat financiare dhe aksesin e bashkëpronarëve rregullohen </w:t>
      </w:r>
      <w:r>
        <w:rPr>
          <w:rFonts w:ascii="Times New Roman" w:eastAsia="Times New Roman" w:hAnsi="Times New Roman" w:cs="Times New Roman"/>
          <w:color w:val="000000"/>
          <w:sz w:val="24"/>
          <w:szCs w:val="24"/>
          <w:bdr w:val="none" w:sz="0" w:space="0" w:color="auto" w:frame="1"/>
        </w:rPr>
        <w:t>referuar kushteve dhe kritereve për çdo ndëertesë dhe sipas kërkesave për çdo njësi të vetëqeverisjes vendore.</w:t>
      </w:r>
    </w:p>
    <w:p w:rsidR="00D24DF2" w:rsidRPr="00791CAE" w:rsidRDefault="00D24DF2" w:rsidP="00D24DF2">
      <w:pPr>
        <w:spacing w:line="360" w:lineRule="auto"/>
        <w:jc w:val="both"/>
        <w:rPr>
          <w:rFonts w:ascii="Times New Roman" w:eastAsia="Times New Roman" w:hAnsi="Times New Roman" w:cs="Times New Roman"/>
          <w:color w:val="000000"/>
          <w:sz w:val="24"/>
          <w:szCs w:val="24"/>
          <w:bdr w:val="none" w:sz="0" w:space="0" w:color="auto" w:frame="1"/>
        </w:rPr>
      </w:pPr>
      <w:r w:rsidRPr="00791CAE">
        <w:rPr>
          <w:rFonts w:ascii="Times New Roman" w:eastAsia="Times New Roman" w:hAnsi="Times New Roman" w:cs="Times New Roman"/>
          <w:color w:val="000000"/>
          <w:sz w:val="24"/>
          <w:szCs w:val="24"/>
          <w:bdr w:val="none" w:sz="0" w:space="0" w:color="auto" w:frame="1"/>
        </w:rPr>
        <w:t>Procedurat e detajuara për verifikimin e dëmeve, afatet e ndërhyrjes dhe përgjegjësitë konkrete trajtohen në mënyrë të përgjithshme</w:t>
      </w:r>
      <w:r>
        <w:rPr>
          <w:rFonts w:ascii="Times New Roman" w:eastAsia="Times New Roman" w:hAnsi="Times New Roman" w:cs="Times New Roman"/>
          <w:color w:val="000000"/>
          <w:sz w:val="24"/>
          <w:szCs w:val="24"/>
          <w:bdr w:val="none" w:sz="0" w:space="0" w:color="auto" w:frame="1"/>
        </w:rPr>
        <w:t xml:space="preserve"> në këtë rregullore tip, duke ia lënë në dorë njësive të vetëqevrisjes vendore detjalimin e tyre sipas nevojave.</w:t>
      </w:r>
      <w:r w:rsidRPr="00791CAE">
        <w:rPr>
          <w:rFonts w:ascii="Times New Roman" w:eastAsia="Times New Roman" w:hAnsi="Times New Roman" w:cs="Times New Roman"/>
          <w:color w:val="000000"/>
          <w:sz w:val="24"/>
          <w:szCs w:val="24"/>
          <w:bdr w:val="none" w:sz="0" w:space="0" w:color="auto" w:frame="1"/>
        </w:rPr>
        <w:t xml:space="preserve"> </w:t>
      </w:r>
    </w:p>
    <w:p w:rsidR="00D24DF2" w:rsidRPr="00791CAE" w:rsidRDefault="00D24DF2" w:rsidP="00D24DF2">
      <w:pPr>
        <w:spacing w:line="360" w:lineRule="auto"/>
        <w:jc w:val="both"/>
        <w:rPr>
          <w:rFonts w:ascii="Times New Roman" w:eastAsia="Times New Roman" w:hAnsi="Times New Roman" w:cs="Times New Roman"/>
          <w:color w:val="000000"/>
          <w:sz w:val="24"/>
          <w:szCs w:val="24"/>
          <w:bdr w:val="none" w:sz="0" w:space="0" w:color="auto" w:frame="1"/>
        </w:rPr>
      </w:pPr>
      <w:r w:rsidRPr="00791CAE">
        <w:rPr>
          <w:rFonts w:ascii="Times New Roman" w:eastAsia="Times New Roman" w:hAnsi="Times New Roman" w:cs="Times New Roman"/>
          <w:color w:val="000000"/>
          <w:sz w:val="24"/>
          <w:szCs w:val="24"/>
          <w:bdr w:val="none" w:sz="0" w:space="0" w:color="auto" w:frame="1"/>
        </w:rPr>
        <w:t>Përcaktimi i masave konkrete për mospagesa ose mosrespektim të rregullores tejkal</w:t>
      </w:r>
      <w:r>
        <w:rPr>
          <w:rFonts w:ascii="Times New Roman" w:eastAsia="Times New Roman" w:hAnsi="Times New Roman" w:cs="Times New Roman"/>
          <w:color w:val="000000"/>
          <w:sz w:val="24"/>
          <w:szCs w:val="24"/>
          <w:bdr w:val="none" w:sz="0" w:space="0" w:color="auto" w:frame="1"/>
        </w:rPr>
        <w:t>on natyrën rregullatore të saj.</w:t>
      </w:r>
    </w:p>
    <w:p w:rsidR="00D24DF2" w:rsidRPr="00791CAE" w:rsidRDefault="00D24DF2" w:rsidP="00D24DF2">
      <w:pPr>
        <w:spacing w:line="360" w:lineRule="auto"/>
        <w:jc w:val="both"/>
        <w:rPr>
          <w:rFonts w:ascii="Times New Roman" w:eastAsia="Times New Roman" w:hAnsi="Times New Roman" w:cs="Times New Roman"/>
          <w:color w:val="000000"/>
          <w:sz w:val="24"/>
          <w:szCs w:val="24"/>
          <w:bdr w:val="none" w:sz="0" w:space="0" w:color="auto" w:frame="1"/>
        </w:rPr>
      </w:pPr>
      <w:r w:rsidRPr="00791CAE">
        <w:rPr>
          <w:rFonts w:ascii="Times New Roman" w:eastAsia="Times New Roman" w:hAnsi="Times New Roman" w:cs="Times New Roman"/>
          <w:color w:val="000000"/>
          <w:sz w:val="24"/>
          <w:szCs w:val="24"/>
          <w:bdr w:val="none" w:sz="0" w:space="0" w:color="auto" w:frame="1"/>
        </w:rPr>
        <w:t xml:space="preserve">Përcaktimi i një seksioni të detajuar për ashensorët nuk </w:t>
      </w:r>
      <w:r>
        <w:rPr>
          <w:rFonts w:ascii="Times New Roman" w:eastAsia="Times New Roman" w:hAnsi="Times New Roman" w:cs="Times New Roman"/>
          <w:color w:val="000000"/>
          <w:sz w:val="24"/>
          <w:szCs w:val="24"/>
          <w:bdr w:val="none" w:sz="0" w:space="0" w:color="auto" w:frame="1"/>
        </w:rPr>
        <w:t>është parashikuar në këtë rregullore</w:t>
      </w:r>
      <w:r w:rsidRPr="00791CAE">
        <w:rPr>
          <w:rFonts w:ascii="Times New Roman" w:eastAsia="Times New Roman" w:hAnsi="Times New Roman" w:cs="Times New Roman"/>
          <w:color w:val="000000"/>
          <w:sz w:val="24"/>
          <w:szCs w:val="24"/>
          <w:bdr w:val="none" w:sz="0" w:space="0" w:color="auto" w:frame="1"/>
        </w:rPr>
        <w:t xml:space="preserve"> tip, pasi ajo kufizohet në </w:t>
      </w:r>
      <w:r>
        <w:rPr>
          <w:rFonts w:ascii="Times New Roman" w:eastAsia="Times New Roman" w:hAnsi="Times New Roman" w:cs="Times New Roman"/>
          <w:color w:val="000000"/>
          <w:sz w:val="24"/>
          <w:szCs w:val="24"/>
          <w:bdr w:val="none" w:sz="0" w:space="0" w:color="auto" w:frame="1"/>
        </w:rPr>
        <w:t>një parashikim të përgjithshëm të parimeve të</w:t>
      </w:r>
      <w:r w:rsidRPr="00791CAE">
        <w:rPr>
          <w:rFonts w:ascii="Times New Roman" w:eastAsia="Times New Roman" w:hAnsi="Times New Roman" w:cs="Times New Roman"/>
          <w:color w:val="000000"/>
          <w:sz w:val="24"/>
          <w:szCs w:val="24"/>
          <w:bdr w:val="none" w:sz="0" w:space="0" w:color="auto" w:frame="1"/>
        </w:rPr>
        <w:t xml:space="preserve"> administrimit dhe sigurisë, ndërsa rregullat teknike dhe operacionale për mirëmbajtjen e tyre përcaktohen </w:t>
      </w:r>
      <w:r>
        <w:rPr>
          <w:rFonts w:ascii="Times New Roman" w:eastAsia="Times New Roman" w:hAnsi="Times New Roman" w:cs="Times New Roman"/>
          <w:color w:val="000000"/>
          <w:sz w:val="24"/>
          <w:szCs w:val="24"/>
          <w:bdr w:val="none" w:sz="0" w:space="0" w:color="auto" w:frame="1"/>
        </w:rPr>
        <w:t>sipas standardeve dhe nevojave përkatëse.</w:t>
      </w:r>
    </w:p>
    <w:p w:rsidR="00D24DF2" w:rsidRDefault="00D24DF2"/>
    <w:sectPr w:rsidR="00D24DF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787" w:rsidRDefault="00926787">
      <w:pPr>
        <w:spacing w:after="0" w:line="240" w:lineRule="auto"/>
      </w:pPr>
      <w:r>
        <w:separator/>
      </w:r>
    </w:p>
  </w:endnote>
  <w:endnote w:type="continuationSeparator" w:id="0">
    <w:p w:rsidR="00926787" w:rsidRDefault="00926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718460"/>
      <w:docPartObj>
        <w:docPartGallery w:val="Page Numbers (Bottom of Page)"/>
        <w:docPartUnique/>
      </w:docPartObj>
    </w:sdtPr>
    <w:sdtEndPr>
      <w:rPr>
        <w:noProof/>
      </w:rPr>
    </w:sdtEndPr>
    <w:sdtContent>
      <w:p w:rsidR="00350003" w:rsidRDefault="00350003">
        <w:pPr>
          <w:pStyle w:val="Footer"/>
          <w:jc w:val="right"/>
        </w:pPr>
        <w:r>
          <w:fldChar w:fldCharType="begin"/>
        </w:r>
        <w:r>
          <w:instrText xml:space="preserve"> PAGE   \* MERGEFORMAT </w:instrText>
        </w:r>
        <w:r>
          <w:fldChar w:fldCharType="separate"/>
        </w:r>
        <w:r w:rsidR="00894556">
          <w:rPr>
            <w:noProof/>
          </w:rPr>
          <w:t>4</w:t>
        </w:r>
        <w:r>
          <w:rPr>
            <w:noProof/>
          </w:rPr>
          <w:fldChar w:fldCharType="end"/>
        </w:r>
      </w:p>
    </w:sdtContent>
  </w:sdt>
  <w:p w:rsidR="00350003" w:rsidRDefault="00350003" w:rsidP="00B36F88">
    <w:pPr>
      <w:pStyle w:val="Footer"/>
      <w:pBdr>
        <w:top w:val="thinThickSmallGap" w:sz="24" w:space="1" w:color="622423"/>
      </w:pBdr>
      <w:jc w:val="center"/>
    </w:pPr>
    <w:r w:rsidRPr="00F62D9C">
      <w:rPr>
        <w:rFonts w:ascii="Times New Roman" w:eastAsia="Times New Roman" w:hAnsi="Times New Roman"/>
        <w:sz w:val="20"/>
        <w:szCs w:val="20"/>
      </w:rPr>
      <w:t>Relacion për projekt</w:t>
    </w:r>
    <w:r w:rsidR="00B36F88">
      <w:rPr>
        <w:rFonts w:ascii="Times New Roman" w:eastAsia="Times New Roman" w:hAnsi="Times New Roman"/>
        <w:sz w:val="20"/>
        <w:szCs w:val="20"/>
      </w:rPr>
      <w:t>rregulloren</w:t>
    </w:r>
    <w:r>
      <w:rPr>
        <w:rFonts w:ascii="Times New Roman" w:eastAsia="Times New Roman" w:hAnsi="Times New Roman"/>
        <w:sz w:val="20"/>
        <w:szCs w:val="20"/>
      </w:rPr>
      <w:t xml:space="preserve"> </w:t>
    </w:r>
    <w:r w:rsidR="00B36F88">
      <w:rPr>
        <w:rFonts w:ascii="Times New Roman" w:eastAsia="MS Mincho" w:hAnsi="Times New Roman"/>
        <w:sz w:val="20"/>
        <w:szCs w:val="20"/>
      </w:rPr>
      <w:t>Tip t</w:t>
    </w:r>
    <w:r w:rsidR="001674E4">
      <w:rPr>
        <w:rFonts w:ascii="Times New Roman" w:eastAsia="MS Mincho" w:hAnsi="Times New Roman"/>
        <w:sz w:val="20"/>
        <w:szCs w:val="20"/>
      </w:rPr>
      <w:t>ë</w:t>
    </w:r>
    <w:r w:rsidR="00B36F88">
      <w:rPr>
        <w:rFonts w:ascii="Times New Roman" w:eastAsia="MS Mincho" w:hAnsi="Times New Roman"/>
        <w:sz w:val="20"/>
        <w:szCs w:val="20"/>
      </w:rPr>
      <w:t xml:space="preserve"> Administrimit t</w:t>
    </w:r>
    <w:r w:rsidR="001674E4">
      <w:rPr>
        <w:rFonts w:ascii="Times New Roman" w:eastAsia="MS Mincho" w:hAnsi="Times New Roman"/>
        <w:sz w:val="20"/>
        <w:szCs w:val="20"/>
      </w:rPr>
      <w:t>ë</w:t>
    </w:r>
    <w:r w:rsidR="00B36F88">
      <w:rPr>
        <w:rFonts w:ascii="Times New Roman" w:eastAsia="MS Mincho" w:hAnsi="Times New Roman"/>
        <w:sz w:val="20"/>
        <w:szCs w:val="20"/>
      </w:rPr>
      <w:t xml:space="preserve"> Banesave dhe Nd</w:t>
    </w:r>
    <w:r w:rsidR="001674E4">
      <w:rPr>
        <w:rFonts w:ascii="Times New Roman" w:eastAsia="MS Mincho" w:hAnsi="Times New Roman"/>
        <w:sz w:val="20"/>
        <w:szCs w:val="20"/>
      </w:rPr>
      <w:t>ë</w:t>
    </w:r>
    <w:r w:rsidR="00B36F88">
      <w:rPr>
        <w:rFonts w:ascii="Times New Roman" w:eastAsia="MS Mincho" w:hAnsi="Times New Roman"/>
        <w:sz w:val="20"/>
        <w:szCs w:val="20"/>
      </w:rPr>
      <w:t>rtesave</w:t>
    </w:r>
  </w:p>
  <w:p w:rsidR="00350003" w:rsidRDefault="003500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787" w:rsidRDefault="00926787">
      <w:pPr>
        <w:spacing w:after="0" w:line="240" w:lineRule="auto"/>
      </w:pPr>
      <w:r>
        <w:separator/>
      </w:r>
    </w:p>
  </w:footnote>
  <w:footnote w:type="continuationSeparator" w:id="0">
    <w:p w:rsidR="00926787" w:rsidRDefault="00926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4515C"/>
    <w:multiLevelType w:val="hybridMultilevel"/>
    <w:tmpl w:val="3F724CCE"/>
    <w:lvl w:ilvl="0" w:tplc="FFFFFFFF">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A77DEB"/>
    <w:multiLevelType w:val="hybridMultilevel"/>
    <w:tmpl w:val="D0AE3EAA"/>
    <w:lvl w:ilvl="0" w:tplc="C04476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8674F2"/>
    <w:multiLevelType w:val="hybridMultilevel"/>
    <w:tmpl w:val="6BC6FC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4F71F5"/>
    <w:multiLevelType w:val="hybridMultilevel"/>
    <w:tmpl w:val="C02AB4F8"/>
    <w:lvl w:ilvl="0" w:tplc="C04476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F36"/>
    <w:rsid w:val="000E7A1D"/>
    <w:rsid w:val="00145B64"/>
    <w:rsid w:val="00152D73"/>
    <w:rsid w:val="001674E4"/>
    <w:rsid w:val="00186558"/>
    <w:rsid w:val="001A38F7"/>
    <w:rsid w:val="001F3551"/>
    <w:rsid w:val="002A2686"/>
    <w:rsid w:val="002B296D"/>
    <w:rsid w:val="002D3E51"/>
    <w:rsid w:val="00330031"/>
    <w:rsid w:val="00340FAF"/>
    <w:rsid w:val="00350003"/>
    <w:rsid w:val="003D6EF8"/>
    <w:rsid w:val="00486D3C"/>
    <w:rsid w:val="00534B49"/>
    <w:rsid w:val="006721E1"/>
    <w:rsid w:val="00696055"/>
    <w:rsid w:val="00697C05"/>
    <w:rsid w:val="00815B57"/>
    <w:rsid w:val="0088151F"/>
    <w:rsid w:val="00894556"/>
    <w:rsid w:val="008D52D9"/>
    <w:rsid w:val="00926787"/>
    <w:rsid w:val="00944035"/>
    <w:rsid w:val="00A01D7C"/>
    <w:rsid w:val="00A66D26"/>
    <w:rsid w:val="00A71A26"/>
    <w:rsid w:val="00B36F88"/>
    <w:rsid w:val="00BC240A"/>
    <w:rsid w:val="00BE11E6"/>
    <w:rsid w:val="00C270C8"/>
    <w:rsid w:val="00C30667"/>
    <w:rsid w:val="00D24DF2"/>
    <w:rsid w:val="00E4106A"/>
    <w:rsid w:val="00EC55A9"/>
    <w:rsid w:val="00EE1F91"/>
    <w:rsid w:val="00F00F36"/>
    <w:rsid w:val="00F80FE6"/>
    <w:rsid w:val="00FF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2580"/>
  <w15:chartTrackingRefBased/>
  <w15:docId w15:val="{9747EAB6-8CBB-4B21-9655-5EF1A8CD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F36"/>
    <w:rPr>
      <w:kern w:val="2"/>
      <w14:ligatures w14:val="standardContextual"/>
    </w:rPr>
  </w:style>
  <w:style w:type="paragraph" w:styleId="Heading1">
    <w:name w:val="heading 1"/>
    <w:basedOn w:val="Normal"/>
    <w:next w:val="Normal"/>
    <w:link w:val="Heading1Char"/>
    <w:qFormat/>
    <w:rsid w:val="00F00F36"/>
    <w:pPr>
      <w:keepNext/>
      <w:spacing w:after="0" w:line="240" w:lineRule="auto"/>
      <w:jc w:val="center"/>
      <w:outlineLvl w:val="0"/>
    </w:pPr>
    <w:rPr>
      <w:rFonts w:ascii="Arial" w:eastAsia="MS Mincho" w:hAnsi="Arial" w:cs="Arial"/>
      <w:b/>
      <w:kern w:val="0"/>
      <w:sz w:val="24"/>
      <w:szCs w:val="26"/>
      <w:u w:val="single"/>
      <w:lang w:val="sq-A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0F36"/>
    <w:rPr>
      <w:rFonts w:ascii="Arial" w:eastAsia="MS Mincho" w:hAnsi="Arial" w:cs="Arial"/>
      <w:b/>
      <w:sz w:val="24"/>
      <w:szCs w:val="26"/>
      <w:u w:val="single"/>
      <w:lang w:val="sq-AL"/>
    </w:rPr>
  </w:style>
  <w:style w:type="paragraph" w:styleId="ListParagraph">
    <w:name w:val="List Paragraph"/>
    <w:aliases w:val="Normal 1,List Paragraph1,Dot pt,F5 List Paragraph,No Spacing1,List Paragraph Char Char Char,Indicator Text,Colorful List - Accent 11,Numbered Para 1,Bullet 1,Bullet Points,MAIN CONTENT,List Paragraph12,List Paragraph2,Normal numbered"/>
    <w:basedOn w:val="Normal"/>
    <w:link w:val="ListParagraphChar"/>
    <w:uiPriority w:val="1"/>
    <w:qFormat/>
    <w:rsid w:val="00F00F36"/>
    <w:pPr>
      <w:spacing w:after="200" w:line="276" w:lineRule="auto"/>
      <w:ind w:left="720"/>
    </w:pPr>
    <w:rPr>
      <w:rFonts w:ascii="Calibri" w:eastAsia="Calibri" w:hAnsi="Calibri" w:cs="Times New Roman"/>
      <w:kern w:val="0"/>
      <w:lang w:val="sq-AL"/>
      <w14:ligatures w14:val="none"/>
    </w:rPr>
  </w:style>
  <w:style w:type="paragraph" w:customStyle="1" w:styleId="Paragrafi">
    <w:name w:val="Paragrafi"/>
    <w:rsid w:val="00F00F36"/>
    <w:pPr>
      <w:widowControl w:val="0"/>
      <w:spacing w:after="0" w:line="240" w:lineRule="auto"/>
      <w:ind w:firstLine="720"/>
      <w:jc w:val="both"/>
    </w:pPr>
    <w:rPr>
      <w:rFonts w:ascii="CG Times" w:eastAsia="Times New Roman" w:hAnsi="CG Times" w:cs="Times New Roman"/>
      <w:szCs w:val="20"/>
    </w:rPr>
  </w:style>
  <w:style w:type="character" w:customStyle="1" w:styleId="rynqvb">
    <w:name w:val="rynqvb"/>
    <w:basedOn w:val="DefaultParagraphFont"/>
    <w:rsid w:val="00F00F36"/>
  </w:style>
  <w:style w:type="character" w:customStyle="1" w:styleId="fontstyle01">
    <w:name w:val="fontstyle01"/>
    <w:basedOn w:val="DefaultParagraphFont"/>
    <w:rsid w:val="00F00F36"/>
    <w:rPr>
      <w:rFonts w:ascii="Garamond" w:hAnsi="Garamond" w:hint="default"/>
      <w:b w:val="0"/>
      <w:bCs w:val="0"/>
      <w:i w:val="0"/>
      <w:iCs w:val="0"/>
      <w:color w:val="000000"/>
      <w:sz w:val="24"/>
      <w:szCs w:val="24"/>
    </w:rPr>
  </w:style>
  <w:style w:type="paragraph" w:styleId="Footer">
    <w:name w:val="footer"/>
    <w:basedOn w:val="Normal"/>
    <w:link w:val="FooterChar"/>
    <w:uiPriority w:val="99"/>
    <w:unhideWhenUsed/>
    <w:rsid w:val="00F00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F36"/>
    <w:rPr>
      <w:kern w:val="2"/>
      <w14:ligatures w14:val="standardContextual"/>
    </w:rPr>
  </w:style>
  <w:style w:type="paragraph" w:styleId="NormalWeb">
    <w:name w:val="Normal (Web)"/>
    <w:basedOn w:val="Normal"/>
    <w:uiPriority w:val="99"/>
    <w:unhideWhenUsed/>
    <w:rsid w:val="00F00F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Normal 1 Char,List Paragraph1 Char,Dot pt Char,F5 List Paragraph Char,No Spacing1 Char,List Paragraph Char Char Char Char,Indicator Text Char,Colorful List - Accent 11 Char,Numbered Para 1 Char,Bullet 1 Char,Bullet Points Char"/>
    <w:link w:val="ListParagraph"/>
    <w:uiPriority w:val="1"/>
    <w:qFormat/>
    <w:locked/>
    <w:rsid w:val="006721E1"/>
    <w:rPr>
      <w:rFonts w:ascii="Calibri" w:eastAsia="Calibri" w:hAnsi="Calibri" w:cs="Times New Roman"/>
      <w:lang w:val="sq-AL"/>
    </w:rPr>
  </w:style>
  <w:style w:type="paragraph" w:styleId="Header">
    <w:name w:val="header"/>
    <w:basedOn w:val="Normal"/>
    <w:link w:val="HeaderChar"/>
    <w:uiPriority w:val="99"/>
    <w:unhideWhenUsed/>
    <w:rsid w:val="00B36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F88"/>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86737">
      <w:bodyDiv w:val="1"/>
      <w:marLeft w:val="0"/>
      <w:marRight w:val="0"/>
      <w:marTop w:val="0"/>
      <w:marBottom w:val="0"/>
      <w:divBdr>
        <w:top w:val="none" w:sz="0" w:space="0" w:color="auto"/>
        <w:left w:val="none" w:sz="0" w:space="0" w:color="auto"/>
        <w:bottom w:val="none" w:sz="0" w:space="0" w:color="auto"/>
        <w:right w:val="none" w:sz="0" w:space="0" w:color="auto"/>
      </w:divBdr>
    </w:div>
    <w:div w:id="173107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10</Pages>
  <Words>2775</Words>
  <Characters>15823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Elezi</dc:creator>
  <cp:keywords/>
  <dc:description/>
  <cp:lastModifiedBy>Griselda Elezi</cp:lastModifiedBy>
  <cp:revision>14</cp:revision>
  <dcterms:created xsi:type="dcterms:W3CDTF">2026-02-16T11:22:00Z</dcterms:created>
  <dcterms:modified xsi:type="dcterms:W3CDTF">2026-05-11T13:46:00Z</dcterms:modified>
</cp:coreProperties>
</file>