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0BCA6" w14:textId="77777777" w:rsidR="00D3423B" w:rsidRDefault="00D3423B" w:rsidP="00D3423B">
      <w:pPr>
        <w:jc w:val="center"/>
        <w:rPr>
          <w:rFonts w:ascii="Times New Roman" w:hAnsi="Times New Roman" w:cs="Times New Roman"/>
          <w:b/>
          <w:sz w:val="44"/>
          <w:szCs w:val="44"/>
        </w:rPr>
      </w:pPr>
    </w:p>
    <w:p w14:paraId="30220805" w14:textId="77777777" w:rsidR="00D3423B" w:rsidRPr="00D3423B" w:rsidRDefault="00D3423B" w:rsidP="00D3423B">
      <w:pPr>
        <w:jc w:val="center"/>
        <w:rPr>
          <w:rFonts w:ascii="Times New Roman" w:hAnsi="Times New Roman" w:cs="Times New Roman"/>
          <w:b/>
          <w:sz w:val="44"/>
          <w:szCs w:val="44"/>
        </w:rPr>
      </w:pPr>
      <w:proofErr w:type="spellStart"/>
      <w:r w:rsidRPr="00D3423B">
        <w:rPr>
          <w:rFonts w:ascii="Times New Roman" w:hAnsi="Times New Roman" w:cs="Times New Roman"/>
          <w:b/>
          <w:sz w:val="44"/>
          <w:szCs w:val="44"/>
        </w:rPr>
        <w:t>Raport</w:t>
      </w:r>
      <w:proofErr w:type="spellEnd"/>
      <w:r w:rsidRPr="00D3423B">
        <w:rPr>
          <w:rFonts w:ascii="Times New Roman" w:hAnsi="Times New Roman" w:cs="Times New Roman"/>
          <w:b/>
          <w:sz w:val="44"/>
          <w:szCs w:val="44"/>
        </w:rPr>
        <w:t xml:space="preserve"> </w:t>
      </w:r>
      <w:proofErr w:type="spellStart"/>
      <w:r w:rsidRPr="00D3423B">
        <w:rPr>
          <w:rFonts w:ascii="Times New Roman" w:hAnsi="Times New Roman" w:cs="Times New Roman"/>
          <w:b/>
          <w:sz w:val="44"/>
          <w:szCs w:val="44"/>
        </w:rPr>
        <w:t>Monitorimi</w:t>
      </w:r>
      <w:proofErr w:type="spellEnd"/>
      <w:r w:rsidRPr="00D3423B">
        <w:rPr>
          <w:rFonts w:ascii="Times New Roman" w:hAnsi="Times New Roman" w:cs="Times New Roman"/>
          <w:b/>
          <w:sz w:val="44"/>
          <w:szCs w:val="44"/>
        </w:rPr>
        <w:t xml:space="preserve"> </w:t>
      </w:r>
      <w:proofErr w:type="spellStart"/>
      <w:r w:rsidRPr="00D3423B">
        <w:rPr>
          <w:rFonts w:ascii="Times New Roman" w:hAnsi="Times New Roman" w:cs="Times New Roman"/>
          <w:b/>
          <w:sz w:val="44"/>
          <w:szCs w:val="44"/>
        </w:rPr>
        <w:t>i</w:t>
      </w:r>
      <w:proofErr w:type="spellEnd"/>
      <w:r w:rsidRPr="00D3423B">
        <w:rPr>
          <w:rFonts w:ascii="Times New Roman" w:hAnsi="Times New Roman" w:cs="Times New Roman"/>
          <w:b/>
          <w:sz w:val="44"/>
          <w:szCs w:val="44"/>
        </w:rPr>
        <w:t xml:space="preserve"> </w:t>
      </w:r>
      <w:proofErr w:type="spellStart"/>
      <w:r w:rsidRPr="00D3423B">
        <w:rPr>
          <w:rFonts w:ascii="Times New Roman" w:hAnsi="Times New Roman" w:cs="Times New Roman"/>
          <w:b/>
          <w:sz w:val="44"/>
          <w:szCs w:val="44"/>
        </w:rPr>
        <w:t>realizimit</w:t>
      </w:r>
      <w:proofErr w:type="spellEnd"/>
      <w:r w:rsidRPr="00D3423B">
        <w:rPr>
          <w:rFonts w:ascii="Times New Roman" w:hAnsi="Times New Roman" w:cs="Times New Roman"/>
          <w:b/>
          <w:sz w:val="44"/>
          <w:szCs w:val="44"/>
        </w:rPr>
        <w:t xml:space="preserve"> </w:t>
      </w:r>
      <w:proofErr w:type="spellStart"/>
      <w:r w:rsidRPr="00D3423B">
        <w:rPr>
          <w:rFonts w:ascii="Times New Roman" w:hAnsi="Times New Roman" w:cs="Times New Roman"/>
          <w:b/>
          <w:sz w:val="44"/>
          <w:szCs w:val="44"/>
        </w:rPr>
        <w:t>të</w:t>
      </w:r>
      <w:proofErr w:type="spellEnd"/>
      <w:r w:rsidRPr="00D3423B">
        <w:rPr>
          <w:rFonts w:ascii="Times New Roman" w:hAnsi="Times New Roman" w:cs="Times New Roman"/>
          <w:b/>
          <w:sz w:val="44"/>
          <w:szCs w:val="44"/>
        </w:rPr>
        <w:t xml:space="preserve"> </w:t>
      </w:r>
      <w:proofErr w:type="spellStart"/>
      <w:r w:rsidRPr="00D3423B">
        <w:rPr>
          <w:rFonts w:ascii="Times New Roman" w:hAnsi="Times New Roman" w:cs="Times New Roman"/>
          <w:b/>
          <w:sz w:val="44"/>
          <w:szCs w:val="44"/>
        </w:rPr>
        <w:t>zbatimit</w:t>
      </w:r>
      <w:proofErr w:type="spellEnd"/>
      <w:r w:rsidRPr="00D3423B">
        <w:rPr>
          <w:rFonts w:ascii="Times New Roman" w:hAnsi="Times New Roman" w:cs="Times New Roman"/>
          <w:b/>
          <w:sz w:val="44"/>
          <w:szCs w:val="44"/>
        </w:rPr>
        <w:t xml:space="preserve"> </w:t>
      </w:r>
      <w:proofErr w:type="spellStart"/>
      <w:r w:rsidRPr="00D3423B">
        <w:rPr>
          <w:rFonts w:ascii="Times New Roman" w:hAnsi="Times New Roman" w:cs="Times New Roman"/>
          <w:b/>
          <w:sz w:val="44"/>
          <w:szCs w:val="44"/>
        </w:rPr>
        <w:t>të</w:t>
      </w:r>
      <w:proofErr w:type="spellEnd"/>
      <w:r w:rsidRPr="00D3423B">
        <w:rPr>
          <w:rFonts w:ascii="Times New Roman" w:hAnsi="Times New Roman" w:cs="Times New Roman"/>
          <w:b/>
          <w:sz w:val="44"/>
          <w:szCs w:val="44"/>
        </w:rPr>
        <w:t xml:space="preserve"> Planit </w:t>
      </w:r>
      <w:proofErr w:type="spellStart"/>
      <w:r w:rsidRPr="00D3423B">
        <w:rPr>
          <w:rFonts w:ascii="Times New Roman" w:hAnsi="Times New Roman" w:cs="Times New Roman"/>
          <w:b/>
          <w:sz w:val="44"/>
          <w:szCs w:val="44"/>
        </w:rPr>
        <w:t>të</w:t>
      </w:r>
      <w:proofErr w:type="spellEnd"/>
      <w:r w:rsidRPr="00D3423B">
        <w:rPr>
          <w:rFonts w:ascii="Times New Roman" w:hAnsi="Times New Roman" w:cs="Times New Roman"/>
          <w:b/>
          <w:sz w:val="44"/>
          <w:szCs w:val="44"/>
        </w:rPr>
        <w:t xml:space="preserve"> </w:t>
      </w:r>
      <w:proofErr w:type="spellStart"/>
      <w:r w:rsidRPr="00D3423B">
        <w:rPr>
          <w:rFonts w:ascii="Times New Roman" w:hAnsi="Times New Roman" w:cs="Times New Roman"/>
          <w:b/>
          <w:sz w:val="44"/>
          <w:szCs w:val="44"/>
        </w:rPr>
        <w:t>Integritetit</w:t>
      </w:r>
      <w:proofErr w:type="spellEnd"/>
      <w:r w:rsidRPr="00D3423B">
        <w:rPr>
          <w:rFonts w:ascii="Times New Roman" w:hAnsi="Times New Roman" w:cs="Times New Roman"/>
          <w:b/>
          <w:sz w:val="44"/>
          <w:szCs w:val="44"/>
        </w:rPr>
        <w:t xml:space="preserve"> 2024</w:t>
      </w:r>
      <w:r>
        <w:rPr>
          <w:rFonts w:ascii="Times New Roman" w:hAnsi="Times New Roman" w:cs="Times New Roman"/>
          <w:b/>
          <w:sz w:val="44"/>
          <w:szCs w:val="44"/>
        </w:rPr>
        <w:t xml:space="preserve">                              </w:t>
      </w:r>
      <w:r w:rsidRPr="00D3423B">
        <w:rPr>
          <w:rFonts w:ascii="Times New Roman" w:hAnsi="Times New Roman" w:cs="Times New Roman"/>
          <w:b/>
          <w:sz w:val="44"/>
          <w:szCs w:val="44"/>
        </w:rPr>
        <w:t xml:space="preserve">Bashkia </w:t>
      </w:r>
      <w:proofErr w:type="spellStart"/>
      <w:r>
        <w:rPr>
          <w:rFonts w:ascii="Times New Roman" w:hAnsi="Times New Roman" w:cs="Times New Roman"/>
          <w:b/>
          <w:sz w:val="44"/>
          <w:szCs w:val="44"/>
        </w:rPr>
        <w:t>Shijak</w:t>
      </w:r>
      <w:proofErr w:type="spellEnd"/>
    </w:p>
    <w:p w14:paraId="249A67E2" w14:textId="77777777" w:rsidR="00D3423B" w:rsidRDefault="00D3423B" w:rsidP="008C2FCD">
      <w:pPr>
        <w:jc w:val="both"/>
        <w:rPr>
          <w:rFonts w:ascii="Times New Roman" w:hAnsi="Times New Roman" w:cs="Times New Roman"/>
          <w:b/>
          <w:sz w:val="24"/>
          <w:szCs w:val="24"/>
        </w:rPr>
      </w:pPr>
    </w:p>
    <w:p w14:paraId="52900831" w14:textId="77777777" w:rsidR="00D3423B" w:rsidRDefault="00D3423B" w:rsidP="008C2FCD">
      <w:pPr>
        <w:jc w:val="both"/>
        <w:rPr>
          <w:rFonts w:ascii="Times New Roman" w:hAnsi="Times New Roman" w:cs="Times New Roman"/>
          <w:b/>
          <w:sz w:val="24"/>
          <w:szCs w:val="24"/>
        </w:rPr>
      </w:pPr>
    </w:p>
    <w:p w14:paraId="7A971764" w14:textId="77777777" w:rsidR="00D3423B" w:rsidRDefault="00D3423B" w:rsidP="008C2FCD">
      <w:pPr>
        <w:jc w:val="both"/>
        <w:rPr>
          <w:rFonts w:ascii="Times New Roman" w:hAnsi="Times New Roman" w:cs="Times New Roman"/>
          <w:b/>
          <w:sz w:val="24"/>
          <w:szCs w:val="24"/>
        </w:rPr>
      </w:pPr>
    </w:p>
    <w:p w14:paraId="11693E22" w14:textId="77777777" w:rsidR="00D3423B" w:rsidRDefault="00D3423B" w:rsidP="008C2FCD">
      <w:pPr>
        <w:jc w:val="both"/>
        <w:rPr>
          <w:rFonts w:ascii="Times New Roman" w:hAnsi="Times New Roman" w:cs="Times New Roman"/>
          <w:b/>
          <w:sz w:val="24"/>
          <w:szCs w:val="24"/>
        </w:rPr>
      </w:pPr>
    </w:p>
    <w:p w14:paraId="0D8159EC" w14:textId="77777777" w:rsidR="00D3423B" w:rsidRDefault="00D3423B" w:rsidP="008C2FCD">
      <w:pPr>
        <w:jc w:val="both"/>
        <w:rPr>
          <w:rFonts w:ascii="Times New Roman" w:hAnsi="Times New Roman" w:cs="Times New Roman"/>
          <w:b/>
          <w:sz w:val="24"/>
          <w:szCs w:val="24"/>
        </w:rPr>
      </w:pPr>
    </w:p>
    <w:p w14:paraId="366375B9" w14:textId="77777777" w:rsidR="00D3423B" w:rsidRDefault="00D3423B" w:rsidP="008C2FCD">
      <w:pPr>
        <w:jc w:val="both"/>
        <w:rPr>
          <w:rFonts w:ascii="Times New Roman" w:hAnsi="Times New Roman" w:cs="Times New Roman"/>
          <w:b/>
          <w:sz w:val="24"/>
          <w:szCs w:val="24"/>
        </w:rPr>
      </w:pPr>
    </w:p>
    <w:p w14:paraId="20A7FC85" w14:textId="77777777" w:rsidR="00D3423B" w:rsidRDefault="00D3423B" w:rsidP="008C2FCD">
      <w:pPr>
        <w:jc w:val="both"/>
        <w:rPr>
          <w:rFonts w:ascii="Times New Roman" w:hAnsi="Times New Roman" w:cs="Times New Roman"/>
          <w:b/>
          <w:sz w:val="24"/>
          <w:szCs w:val="24"/>
        </w:rPr>
      </w:pPr>
    </w:p>
    <w:p w14:paraId="678F4AA3" w14:textId="77777777" w:rsidR="00D3423B" w:rsidRDefault="00D3423B" w:rsidP="008C2FCD">
      <w:pPr>
        <w:jc w:val="both"/>
        <w:rPr>
          <w:rFonts w:ascii="Times New Roman" w:hAnsi="Times New Roman" w:cs="Times New Roman"/>
          <w:b/>
          <w:sz w:val="24"/>
          <w:szCs w:val="24"/>
        </w:rPr>
      </w:pPr>
    </w:p>
    <w:p w14:paraId="7F2F44A0" w14:textId="77777777" w:rsidR="00D3423B" w:rsidRDefault="00D3423B" w:rsidP="008C2FCD">
      <w:pPr>
        <w:jc w:val="both"/>
        <w:rPr>
          <w:rFonts w:ascii="Times New Roman" w:hAnsi="Times New Roman" w:cs="Times New Roman"/>
          <w:b/>
          <w:sz w:val="24"/>
          <w:szCs w:val="24"/>
        </w:rPr>
      </w:pPr>
    </w:p>
    <w:p w14:paraId="5368A02A" w14:textId="77777777" w:rsidR="00D3423B" w:rsidRDefault="00D3423B" w:rsidP="008C2FCD">
      <w:pPr>
        <w:jc w:val="both"/>
        <w:rPr>
          <w:rFonts w:ascii="Times New Roman" w:hAnsi="Times New Roman" w:cs="Times New Roman"/>
          <w:b/>
          <w:sz w:val="24"/>
          <w:szCs w:val="24"/>
        </w:rPr>
      </w:pPr>
    </w:p>
    <w:p w14:paraId="6FD556C7" w14:textId="77777777" w:rsidR="00D3423B" w:rsidRDefault="00D3423B" w:rsidP="008C2FCD">
      <w:pPr>
        <w:jc w:val="both"/>
        <w:rPr>
          <w:rFonts w:ascii="Times New Roman" w:hAnsi="Times New Roman" w:cs="Times New Roman"/>
          <w:b/>
          <w:sz w:val="24"/>
          <w:szCs w:val="24"/>
        </w:rPr>
      </w:pPr>
    </w:p>
    <w:p w14:paraId="666F033B" w14:textId="77777777" w:rsidR="00D3423B" w:rsidRDefault="00D3423B" w:rsidP="008C2FCD">
      <w:pPr>
        <w:jc w:val="both"/>
        <w:rPr>
          <w:rFonts w:ascii="Times New Roman" w:hAnsi="Times New Roman" w:cs="Times New Roman"/>
          <w:b/>
          <w:sz w:val="24"/>
          <w:szCs w:val="24"/>
        </w:rPr>
      </w:pPr>
    </w:p>
    <w:p w14:paraId="4BDBE0D9" w14:textId="77777777" w:rsidR="00D3423B" w:rsidRDefault="00D3423B" w:rsidP="008C2FCD">
      <w:pPr>
        <w:jc w:val="both"/>
        <w:rPr>
          <w:rFonts w:ascii="Times New Roman" w:hAnsi="Times New Roman" w:cs="Times New Roman"/>
          <w:b/>
          <w:sz w:val="24"/>
          <w:szCs w:val="24"/>
        </w:rPr>
      </w:pPr>
    </w:p>
    <w:p w14:paraId="4D4DCCAF" w14:textId="77777777" w:rsidR="00D3423B" w:rsidRDefault="00D3423B" w:rsidP="008C2FCD">
      <w:pPr>
        <w:jc w:val="both"/>
        <w:rPr>
          <w:rFonts w:ascii="Times New Roman" w:hAnsi="Times New Roman" w:cs="Times New Roman"/>
          <w:b/>
          <w:sz w:val="24"/>
          <w:szCs w:val="24"/>
        </w:rPr>
      </w:pPr>
    </w:p>
    <w:p w14:paraId="3CB225F9" w14:textId="77777777" w:rsidR="00D3423B" w:rsidRDefault="00D3423B" w:rsidP="008C2FCD">
      <w:pPr>
        <w:jc w:val="both"/>
        <w:rPr>
          <w:rFonts w:ascii="Times New Roman" w:hAnsi="Times New Roman" w:cs="Times New Roman"/>
          <w:b/>
          <w:sz w:val="24"/>
          <w:szCs w:val="24"/>
        </w:rPr>
      </w:pPr>
    </w:p>
    <w:p w14:paraId="1967977A" w14:textId="77777777" w:rsidR="00D3423B" w:rsidRDefault="00D3423B" w:rsidP="008C2FCD">
      <w:pPr>
        <w:jc w:val="both"/>
        <w:rPr>
          <w:rFonts w:ascii="Times New Roman" w:hAnsi="Times New Roman" w:cs="Times New Roman"/>
          <w:b/>
          <w:sz w:val="24"/>
          <w:szCs w:val="24"/>
        </w:rPr>
      </w:pPr>
    </w:p>
    <w:p w14:paraId="362AEAE1" w14:textId="77777777" w:rsidR="00D3423B" w:rsidRDefault="00D3423B" w:rsidP="008C2FCD">
      <w:pPr>
        <w:jc w:val="both"/>
        <w:rPr>
          <w:rFonts w:ascii="Times New Roman" w:hAnsi="Times New Roman" w:cs="Times New Roman"/>
          <w:b/>
          <w:sz w:val="24"/>
          <w:szCs w:val="24"/>
        </w:rPr>
      </w:pPr>
    </w:p>
    <w:p w14:paraId="27817F20" w14:textId="77777777" w:rsidR="00D3423B" w:rsidRDefault="00D3423B" w:rsidP="008C2FCD">
      <w:pPr>
        <w:jc w:val="both"/>
        <w:rPr>
          <w:rFonts w:ascii="Times New Roman" w:hAnsi="Times New Roman" w:cs="Times New Roman"/>
          <w:b/>
          <w:sz w:val="24"/>
          <w:szCs w:val="24"/>
        </w:rPr>
      </w:pPr>
    </w:p>
    <w:p w14:paraId="2DF6A9BF" w14:textId="77777777" w:rsidR="00D3423B" w:rsidRDefault="00D3423B" w:rsidP="008C2FCD">
      <w:pPr>
        <w:jc w:val="both"/>
        <w:rPr>
          <w:rFonts w:ascii="Times New Roman" w:hAnsi="Times New Roman" w:cs="Times New Roman"/>
          <w:b/>
          <w:sz w:val="24"/>
          <w:szCs w:val="24"/>
        </w:rPr>
      </w:pPr>
    </w:p>
    <w:p w14:paraId="6ADAC3EC" w14:textId="77777777" w:rsidR="00D3423B" w:rsidRDefault="00D3423B" w:rsidP="008C2FCD">
      <w:pPr>
        <w:jc w:val="both"/>
        <w:rPr>
          <w:rFonts w:ascii="Times New Roman" w:hAnsi="Times New Roman" w:cs="Times New Roman"/>
          <w:b/>
          <w:sz w:val="24"/>
          <w:szCs w:val="24"/>
        </w:rPr>
      </w:pPr>
    </w:p>
    <w:p w14:paraId="659B3622" w14:textId="77777777" w:rsidR="00D3423B" w:rsidRDefault="00D3423B" w:rsidP="008C2FCD">
      <w:pPr>
        <w:jc w:val="both"/>
        <w:rPr>
          <w:rFonts w:ascii="Times New Roman" w:hAnsi="Times New Roman" w:cs="Times New Roman"/>
          <w:b/>
          <w:sz w:val="24"/>
          <w:szCs w:val="24"/>
        </w:rPr>
      </w:pPr>
    </w:p>
    <w:p w14:paraId="0E78AADE" w14:textId="77777777" w:rsidR="00D3423B" w:rsidRDefault="00D3423B" w:rsidP="008C2FCD">
      <w:pPr>
        <w:jc w:val="both"/>
        <w:rPr>
          <w:rFonts w:ascii="Times New Roman" w:hAnsi="Times New Roman" w:cs="Times New Roman"/>
          <w:b/>
          <w:sz w:val="24"/>
          <w:szCs w:val="24"/>
        </w:rPr>
      </w:pPr>
    </w:p>
    <w:p w14:paraId="463FCB6F" w14:textId="77777777" w:rsidR="00D3423B" w:rsidRDefault="00D3423B" w:rsidP="008C2FCD">
      <w:pPr>
        <w:jc w:val="both"/>
        <w:rPr>
          <w:rFonts w:ascii="Times New Roman" w:hAnsi="Times New Roman" w:cs="Times New Roman"/>
          <w:b/>
          <w:sz w:val="24"/>
          <w:szCs w:val="24"/>
        </w:rPr>
      </w:pPr>
    </w:p>
    <w:p w14:paraId="186C316D" w14:textId="77777777" w:rsidR="00D3423B" w:rsidRDefault="00D3423B" w:rsidP="00D3423B">
      <w:pPr>
        <w:pStyle w:val="NormalWeb"/>
        <w:spacing w:before="480" w:beforeAutospacing="0" w:after="0" w:afterAutospacing="0"/>
      </w:pPr>
      <w:r>
        <w:rPr>
          <w:color w:val="2E75B5"/>
        </w:rPr>
        <w:lastRenderedPageBreak/>
        <w:t>Table of Contents</w:t>
      </w:r>
    </w:p>
    <w:p w14:paraId="09B0DCBF" w14:textId="77777777" w:rsidR="00D3423B" w:rsidRDefault="00D3423B" w:rsidP="00D3423B"/>
    <w:p w14:paraId="61113D10" w14:textId="77777777" w:rsidR="00D3423B" w:rsidRPr="00D3423B" w:rsidRDefault="00D3423B" w:rsidP="00824780">
      <w:pPr>
        <w:pStyle w:val="ListParagraph"/>
        <w:numPr>
          <w:ilvl w:val="0"/>
          <w:numId w:val="2"/>
        </w:numPr>
        <w:rPr>
          <w:rFonts w:ascii="Times New Roman" w:hAnsi="Times New Roman" w:cs="Times New Roman"/>
          <w:sz w:val="24"/>
        </w:rPr>
      </w:pPr>
      <w:proofErr w:type="spellStart"/>
      <w:r w:rsidRPr="00D3423B">
        <w:rPr>
          <w:rFonts w:ascii="Times New Roman" w:hAnsi="Times New Roman" w:cs="Times New Roman"/>
          <w:sz w:val="24"/>
        </w:rPr>
        <w:t>Hyrje</w:t>
      </w:r>
      <w:proofErr w:type="spellEnd"/>
    </w:p>
    <w:p w14:paraId="6D60790F" w14:textId="77777777" w:rsidR="00D3423B" w:rsidRPr="00D3423B" w:rsidRDefault="00D3423B" w:rsidP="00D3423B">
      <w:pPr>
        <w:pStyle w:val="ListParagraph"/>
        <w:ind w:left="1080"/>
        <w:rPr>
          <w:rFonts w:ascii="Times New Roman" w:hAnsi="Times New Roman" w:cs="Times New Roman"/>
          <w:sz w:val="24"/>
        </w:rPr>
      </w:pPr>
    </w:p>
    <w:p w14:paraId="29112405" w14:textId="77777777" w:rsidR="00D3423B" w:rsidRDefault="00D3423B" w:rsidP="00824780">
      <w:pPr>
        <w:pStyle w:val="ListParagraph"/>
        <w:numPr>
          <w:ilvl w:val="0"/>
          <w:numId w:val="2"/>
        </w:numPr>
        <w:rPr>
          <w:rFonts w:ascii="Times New Roman" w:hAnsi="Times New Roman" w:cs="Times New Roman"/>
          <w:sz w:val="24"/>
        </w:rPr>
      </w:pPr>
      <w:proofErr w:type="spellStart"/>
      <w:r w:rsidRPr="00D3423B">
        <w:rPr>
          <w:rFonts w:ascii="Times New Roman" w:hAnsi="Times New Roman" w:cs="Times New Roman"/>
          <w:sz w:val="24"/>
        </w:rPr>
        <w:t>Metodologjia</w:t>
      </w:r>
      <w:proofErr w:type="spellEnd"/>
      <w:r w:rsidRPr="00D3423B">
        <w:rPr>
          <w:rFonts w:ascii="Times New Roman" w:hAnsi="Times New Roman" w:cs="Times New Roman"/>
          <w:sz w:val="24"/>
        </w:rPr>
        <w:t xml:space="preserve"> e </w:t>
      </w:r>
      <w:proofErr w:type="spellStart"/>
      <w:r w:rsidRPr="00D3423B">
        <w:rPr>
          <w:rFonts w:ascii="Times New Roman" w:hAnsi="Times New Roman" w:cs="Times New Roman"/>
          <w:sz w:val="24"/>
        </w:rPr>
        <w:t>vler</w:t>
      </w:r>
      <w:r w:rsidR="00652EDE">
        <w:rPr>
          <w:rFonts w:ascii="Times New Roman" w:hAnsi="Times New Roman" w:cs="Times New Roman"/>
          <w:sz w:val="24"/>
        </w:rPr>
        <w:t>ë</w:t>
      </w:r>
      <w:r w:rsidRPr="00D3423B">
        <w:rPr>
          <w:rFonts w:ascii="Times New Roman" w:hAnsi="Times New Roman" w:cs="Times New Roman"/>
          <w:sz w:val="24"/>
        </w:rPr>
        <w:t>simit</w:t>
      </w:r>
      <w:proofErr w:type="spellEnd"/>
      <w:r w:rsidRPr="00D3423B">
        <w:rPr>
          <w:rFonts w:ascii="Times New Roman" w:hAnsi="Times New Roman" w:cs="Times New Roman"/>
          <w:sz w:val="24"/>
        </w:rPr>
        <w:t xml:space="preserve"> </w:t>
      </w:r>
    </w:p>
    <w:p w14:paraId="119F9921" w14:textId="77777777" w:rsidR="00D3423B" w:rsidRPr="00D3423B" w:rsidRDefault="00D3423B" w:rsidP="00D3423B">
      <w:pPr>
        <w:pStyle w:val="ListParagraph"/>
        <w:rPr>
          <w:rFonts w:ascii="Times New Roman" w:hAnsi="Times New Roman" w:cs="Times New Roman"/>
          <w:sz w:val="24"/>
        </w:rPr>
      </w:pPr>
    </w:p>
    <w:p w14:paraId="32C23B24" w14:textId="77777777" w:rsidR="00D3423B" w:rsidRDefault="00D3423B" w:rsidP="00824780">
      <w:pPr>
        <w:pStyle w:val="ListParagraph"/>
        <w:numPr>
          <w:ilvl w:val="0"/>
          <w:numId w:val="2"/>
        </w:numPr>
        <w:rPr>
          <w:rFonts w:ascii="Times New Roman" w:hAnsi="Times New Roman" w:cs="Times New Roman"/>
          <w:sz w:val="24"/>
        </w:rPr>
      </w:pPr>
      <w:proofErr w:type="spellStart"/>
      <w:r>
        <w:rPr>
          <w:rFonts w:ascii="Times New Roman" w:hAnsi="Times New Roman" w:cs="Times New Roman"/>
          <w:sz w:val="24"/>
        </w:rPr>
        <w:t>Monitorimi</w:t>
      </w:r>
      <w:proofErr w:type="spellEnd"/>
      <w:r>
        <w:rPr>
          <w:rFonts w:ascii="Times New Roman" w:hAnsi="Times New Roman" w:cs="Times New Roman"/>
          <w:sz w:val="24"/>
        </w:rPr>
        <w:t xml:space="preserve"> I </w:t>
      </w:r>
      <w:proofErr w:type="spellStart"/>
      <w:r>
        <w:rPr>
          <w:rFonts w:ascii="Times New Roman" w:hAnsi="Times New Roman" w:cs="Times New Roman"/>
          <w:sz w:val="24"/>
        </w:rPr>
        <w:t>zbatueshm</w:t>
      </w:r>
      <w:r w:rsidR="00652EDE">
        <w:rPr>
          <w:rFonts w:ascii="Times New Roman" w:hAnsi="Times New Roman" w:cs="Times New Roman"/>
          <w:sz w:val="24"/>
        </w:rPr>
        <w:t>ë</w:t>
      </w:r>
      <w:r>
        <w:rPr>
          <w:rFonts w:ascii="Times New Roman" w:hAnsi="Times New Roman" w:cs="Times New Roman"/>
          <w:sz w:val="24"/>
        </w:rPr>
        <w:t>ris</w:t>
      </w:r>
      <w:r w:rsidR="00652EDE">
        <w:rPr>
          <w:rFonts w:ascii="Times New Roman" w:hAnsi="Times New Roman" w:cs="Times New Roman"/>
          <w:sz w:val="24"/>
        </w:rPr>
        <w:t>ë</w:t>
      </w:r>
      <w:proofErr w:type="spellEnd"/>
      <w:r>
        <w:rPr>
          <w:rFonts w:ascii="Times New Roman" w:hAnsi="Times New Roman" w:cs="Times New Roman"/>
          <w:sz w:val="24"/>
        </w:rPr>
        <w:t xml:space="preserve"> </w:t>
      </w:r>
      <w:proofErr w:type="spellStart"/>
      <w:r>
        <w:rPr>
          <w:rFonts w:ascii="Times New Roman" w:hAnsi="Times New Roman" w:cs="Times New Roman"/>
          <w:sz w:val="24"/>
        </w:rPr>
        <w:t>s</w:t>
      </w:r>
      <w:r w:rsidR="00652EDE">
        <w:rPr>
          <w:rFonts w:ascii="Times New Roman" w:hAnsi="Times New Roman" w:cs="Times New Roman"/>
          <w:sz w:val="24"/>
        </w:rPr>
        <w:t>ë</w:t>
      </w:r>
      <w:proofErr w:type="spellEnd"/>
      <w:r>
        <w:rPr>
          <w:rFonts w:ascii="Times New Roman" w:hAnsi="Times New Roman" w:cs="Times New Roman"/>
          <w:sz w:val="24"/>
        </w:rPr>
        <w:t xml:space="preserve"> </w:t>
      </w:r>
      <w:proofErr w:type="spellStart"/>
      <w:r>
        <w:rPr>
          <w:rFonts w:ascii="Times New Roman" w:hAnsi="Times New Roman" w:cs="Times New Roman"/>
          <w:sz w:val="24"/>
        </w:rPr>
        <w:t>planit</w:t>
      </w:r>
      <w:proofErr w:type="spellEnd"/>
      <w:r>
        <w:rPr>
          <w:rFonts w:ascii="Times New Roman" w:hAnsi="Times New Roman" w:cs="Times New Roman"/>
          <w:sz w:val="24"/>
        </w:rPr>
        <w:t xml:space="preserve"> </w:t>
      </w:r>
      <w:proofErr w:type="spellStart"/>
      <w:r>
        <w:rPr>
          <w:rFonts w:ascii="Times New Roman" w:hAnsi="Times New Roman" w:cs="Times New Roman"/>
          <w:sz w:val="24"/>
        </w:rPr>
        <w:t>t</w:t>
      </w:r>
      <w:r w:rsidR="00652EDE">
        <w:rPr>
          <w:rFonts w:ascii="Times New Roman" w:hAnsi="Times New Roman" w:cs="Times New Roman"/>
          <w:sz w:val="24"/>
        </w:rPr>
        <w:t>ë</w:t>
      </w:r>
      <w:proofErr w:type="spellEnd"/>
      <w:r>
        <w:rPr>
          <w:rFonts w:ascii="Times New Roman" w:hAnsi="Times New Roman" w:cs="Times New Roman"/>
          <w:sz w:val="24"/>
        </w:rPr>
        <w:t xml:space="preserve"> </w:t>
      </w:r>
      <w:proofErr w:type="spellStart"/>
      <w:r>
        <w:rPr>
          <w:rFonts w:ascii="Times New Roman" w:hAnsi="Times New Roman" w:cs="Times New Roman"/>
          <w:sz w:val="24"/>
        </w:rPr>
        <w:t>integritetit</w:t>
      </w:r>
      <w:proofErr w:type="spellEnd"/>
    </w:p>
    <w:p w14:paraId="606397BD" w14:textId="77777777" w:rsidR="00D3423B" w:rsidRPr="00D3423B" w:rsidRDefault="00D3423B" w:rsidP="00D3423B">
      <w:pPr>
        <w:pStyle w:val="ListParagraph"/>
        <w:rPr>
          <w:rFonts w:ascii="Times New Roman" w:hAnsi="Times New Roman" w:cs="Times New Roman"/>
          <w:sz w:val="24"/>
        </w:rPr>
      </w:pPr>
    </w:p>
    <w:p w14:paraId="67C10852" w14:textId="77777777" w:rsidR="00D3423B" w:rsidRDefault="00D3423B" w:rsidP="00824780">
      <w:pPr>
        <w:pStyle w:val="ListParagraph"/>
        <w:numPr>
          <w:ilvl w:val="0"/>
          <w:numId w:val="2"/>
        </w:numPr>
        <w:rPr>
          <w:rFonts w:ascii="Times New Roman" w:hAnsi="Times New Roman" w:cs="Times New Roman"/>
          <w:sz w:val="24"/>
        </w:rPr>
      </w:pPr>
      <w:proofErr w:type="spellStart"/>
      <w:r>
        <w:rPr>
          <w:rFonts w:ascii="Times New Roman" w:hAnsi="Times New Roman" w:cs="Times New Roman"/>
          <w:sz w:val="24"/>
        </w:rPr>
        <w:t>Konkulzione</w:t>
      </w:r>
      <w:proofErr w:type="spellEnd"/>
      <w:r>
        <w:rPr>
          <w:rFonts w:ascii="Times New Roman" w:hAnsi="Times New Roman" w:cs="Times New Roman"/>
          <w:sz w:val="24"/>
        </w:rPr>
        <w:t xml:space="preserve"> </w:t>
      </w:r>
      <w:proofErr w:type="spellStart"/>
      <w:r>
        <w:rPr>
          <w:rFonts w:ascii="Times New Roman" w:hAnsi="Times New Roman" w:cs="Times New Roman"/>
          <w:sz w:val="24"/>
        </w:rPr>
        <w:t>dhe</w:t>
      </w:r>
      <w:proofErr w:type="spellEnd"/>
      <w:r>
        <w:rPr>
          <w:rFonts w:ascii="Times New Roman" w:hAnsi="Times New Roman" w:cs="Times New Roman"/>
          <w:sz w:val="24"/>
        </w:rPr>
        <w:t xml:space="preserve"> </w:t>
      </w:r>
      <w:proofErr w:type="spellStart"/>
      <w:r>
        <w:rPr>
          <w:rFonts w:ascii="Times New Roman" w:hAnsi="Times New Roman" w:cs="Times New Roman"/>
          <w:sz w:val="24"/>
        </w:rPr>
        <w:t>Rekomandime</w:t>
      </w:r>
      <w:proofErr w:type="spellEnd"/>
    </w:p>
    <w:p w14:paraId="736929BF" w14:textId="77777777" w:rsidR="00D3423B" w:rsidRPr="00D3423B" w:rsidRDefault="00D3423B" w:rsidP="00D3423B">
      <w:pPr>
        <w:pStyle w:val="ListParagraph"/>
        <w:rPr>
          <w:rFonts w:ascii="Times New Roman" w:hAnsi="Times New Roman" w:cs="Times New Roman"/>
          <w:sz w:val="24"/>
        </w:rPr>
      </w:pPr>
    </w:p>
    <w:p w14:paraId="24737D2C" w14:textId="77777777" w:rsidR="00D3423B" w:rsidRPr="00D3423B" w:rsidRDefault="00D3423B" w:rsidP="00824780">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Hapa </w:t>
      </w:r>
      <w:proofErr w:type="spellStart"/>
      <w:r>
        <w:rPr>
          <w:rFonts w:ascii="Times New Roman" w:hAnsi="Times New Roman" w:cs="Times New Roman"/>
          <w:sz w:val="24"/>
        </w:rPr>
        <w:t>t</w:t>
      </w:r>
      <w:r w:rsidR="00652EDE">
        <w:rPr>
          <w:rFonts w:ascii="Times New Roman" w:hAnsi="Times New Roman" w:cs="Times New Roman"/>
          <w:sz w:val="24"/>
        </w:rPr>
        <w:t>ë</w:t>
      </w:r>
      <w:proofErr w:type="spellEnd"/>
      <w:r>
        <w:rPr>
          <w:rFonts w:ascii="Times New Roman" w:hAnsi="Times New Roman" w:cs="Times New Roman"/>
          <w:sz w:val="24"/>
        </w:rPr>
        <w:t xml:space="preserve"> </w:t>
      </w:r>
      <w:proofErr w:type="spellStart"/>
      <w:r>
        <w:rPr>
          <w:rFonts w:ascii="Times New Roman" w:hAnsi="Times New Roman" w:cs="Times New Roman"/>
          <w:sz w:val="24"/>
        </w:rPr>
        <w:t>tjer</w:t>
      </w:r>
      <w:r w:rsidR="00652EDE">
        <w:rPr>
          <w:rFonts w:ascii="Times New Roman" w:hAnsi="Times New Roman" w:cs="Times New Roman"/>
          <w:sz w:val="24"/>
        </w:rPr>
        <w:t>ë</w:t>
      </w:r>
      <w:proofErr w:type="spellEnd"/>
      <w:r>
        <w:rPr>
          <w:rFonts w:ascii="Times New Roman" w:hAnsi="Times New Roman" w:cs="Times New Roman"/>
          <w:sz w:val="24"/>
        </w:rPr>
        <w:t>…………………………………………………………………………</w:t>
      </w:r>
    </w:p>
    <w:p w14:paraId="7D95D354" w14:textId="77777777" w:rsidR="00D3423B" w:rsidRPr="00D3423B" w:rsidRDefault="00D3423B" w:rsidP="00D3423B">
      <w:pPr>
        <w:pStyle w:val="ListParagraph"/>
        <w:ind w:left="1080"/>
        <w:rPr>
          <w:rFonts w:ascii="Times New Roman" w:hAnsi="Times New Roman" w:cs="Times New Roman"/>
          <w:sz w:val="24"/>
        </w:rPr>
      </w:pPr>
    </w:p>
    <w:p w14:paraId="77D92F41" w14:textId="77777777" w:rsidR="00D3423B" w:rsidRDefault="00D3423B" w:rsidP="00D3423B">
      <w:pPr>
        <w:pStyle w:val="NormalWeb"/>
        <w:spacing w:before="0" w:beforeAutospacing="0" w:after="0" w:afterAutospacing="0"/>
        <w:jc w:val="both"/>
      </w:pPr>
      <w:r>
        <w:rPr>
          <w:color w:val="000000"/>
        </w:rPr>
        <w:t xml:space="preserve">Lista e </w:t>
      </w:r>
      <w:proofErr w:type="spellStart"/>
      <w:r>
        <w:rPr>
          <w:color w:val="000000"/>
        </w:rPr>
        <w:t>Figurave</w:t>
      </w:r>
      <w:proofErr w:type="spellEnd"/>
    </w:p>
    <w:p w14:paraId="61F6C6A0" w14:textId="77777777" w:rsidR="00D3423B" w:rsidRPr="00D3423B" w:rsidRDefault="00D3423B" w:rsidP="00D3423B">
      <w:pPr>
        <w:rPr>
          <w:sz w:val="24"/>
        </w:rPr>
      </w:pPr>
    </w:p>
    <w:p w14:paraId="532EC543" w14:textId="77777777" w:rsidR="00D3423B" w:rsidRPr="00D3423B" w:rsidRDefault="00D3423B" w:rsidP="008C2FCD">
      <w:pPr>
        <w:jc w:val="both"/>
        <w:rPr>
          <w:rFonts w:ascii="Times New Roman" w:hAnsi="Times New Roman" w:cs="Times New Roman"/>
          <w:color w:val="000000"/>
          <w:sz w:val="24"/>
        </w:rPr>
      </w:pPr>
      <w:proofErr w:type="spellStart"/>
      <w:r w:rsidRPr="00D3423B">
        <w:rPr>
          <w:rFonts w:ascii="Times New Roman" w:hAnsi="Times New Roman" w:cs="Times New Roman"/>
          <w:sz w:val="24"/>
        </w:rPr>
        <w:t>Figura</w:t>
      </w:r>
      <w:proofErr w:type="spellEnd"/>
      <w:r w:rsidRPr="00D3423B">
        <w:rPr>
          <w:rFonts w:ascii="Times New Roman" w:hAnsi="Times New Roman" w:cs="Times New Roman"/>
          <w:sz w:val="24"/>
        </w:rPr>
        <w:t xml:space="preserve"> 1: </w:t>
      </w:r>
      <w:proofErr w:type="spellStart"/>
      <w:r w:rsidRPr="00D3423B">
        <w:rPr>
          <w:rFonts w:ascii="Times New Roman" w:hAnsi="Times New Roman" w:cs="Times New Roman"/>
          <w:sz w:val="24"/>
        </w:rPr>
        <w:t>Shkalla</w:t>
      </w:r>
      <w:proofErr w:type="spellEnd"/>
      <w:r w:rsidRPr="00D3423B">
        <w:rPr>
          <w:rFonts w:ascii="Times New Roman" w:hAnsi="Times New Roman" w:cs="Times New Roman"/>
          <w:sz w:val="24"/>
        </w:rPr>
        <w:t xml:space="preserve"> e </w:t>
      </w:r>
      <w:proofErr w:type="spellStart"/>
      <w:r w:rsidRPr="00D3423B">
        <w:rPr>
          <w:rFonts w:ascii="Times New Roman" w:hAnsi="Times New Roman" w:cs="Times New Roman"/>
          <w:sz w:val="24"/>
        </w:rPr>
        <w:t>realizimit</w:t>
      </w:r>
      <w:proofErr w:type="spellEnd"/>
      <w:r w:rsidRPr="00D3423B">
        <w:rPr>
          <w:rFonts w:ascii="Times New Roman" w:hAnsi="Times New Roman" w:cs="Times New Roman"/>
          <w:sz w:val="24"/>
        </w:rPr>
        <w:t xml:space="preserve"> </w:t>
      </w:r>
      <w:proofErr w:type="spellStart"/>
      <w:r w:rsidRPr="00D3423B">
        <w:rPr>
          <w:rFonts w:ascii="Times New Roman" w:hAnsi="Times New Roman" w:cs="Times New Roman"/>
          <w:sz w:val="24"/>
        </w:rPr>
        <w:t>t</w:t>
      </w:r>
      <w:r w:rsidR="00652EDE">
        <w:rPr>
          <w:rFonts w:ascii="Times New Roman" w:hAnsi="Times New Roman" w:cs="Times New Roman"/>
          <w:sz w:val="24"/>
        </w:rPr>
        <w:t>ë</w:t>
      </w:r>
      <w:proofErr w:type="spellEnd"/>
      <w:r w:rsidRPr="00D3423B">
        <w:rPr>
          <w:rFonts w:ascii="Times New Roman" w:hAnsi="Times New Roman" w:cs="Times New Roman"/>
          <w:sz w:val="24"/>
        </w:rPr>
        <w:t xml:space="preserve"> </w:t>
      </w:r>
      <w:proofErr w:type="spellStart"/>
      <w:r w:rsidRPr="00D3423B">
        <w:rPr>
          <w:rFonts w:ascii="Times New Roman" w:hAnsi="Times New Roman" w:cs="Times New Roman"/>
          <w:sz w:val="24"/>
        </w:rPr>
        <w:t>plot</w:t>
      </w:r>
      <w:r w:rsidR="00652EDE">
        <w:rPr>
          <w:rFonts w:ascii="Times New Roman" w:hAnsi="Times New Roman" w:cs="Times New Roman"/>
          <w:sz w:val="24"/>
        </w:rPr>
        <w:t>ë</w:t>
      </w:r>
      <w:proofErr w:type="spellEnd"/>
      <w:r w:rsidRPr="00D3423B">
        <w:rPr>
          <w:rFonts w:ascii="Times New Roman" w:hAnsi="Times New Roman" w:cs="Times New Roman"/>
          <w:sz w:val="24"/>
        </w:rPr>
        <w:t xml:space="preserve"> </w:t>
      </w:r>
      <w:proofErr w:type="spellStart"/>
      <w:r w:rsidRPr="00D3423B">
        <w:rPr>
          <w:rFonts w:ascii="Times New Roman" w:hAnsi="Times New Roman" w:cs="Times New Roman"/>
          <w:sz w:val="24"/>
        </w:rPr>
        <w:t>t</w:t>
      </w:r>
      <w:r w:rsidR="00652EDE">
        <w:rPr>
          <w:rFonts w:ascii="Times New Roman" w:hAnsi="Times New Roman" w:cs="Times New Roman"/>
          <w:sz w:val="24"/>
        </w:rPr>
        <w:t>ë</w:t>
      </w:r>
      <w:proofErr w:type="spellEnd"/>
      <w:r w:rsidRPr="00D3423B">
        <w:rPr>
          <w:rFonts w:ascii="Times New Roman" w:hAnsi="Times New Roman" w:cs="Times New Roman"/>
          <w:sz w:val="24"/>
        </w:rPr>
        <w:t xml:space="preserve"> </w:t>
      </w:r>
      <w:proofErr w:type="spellStart"/>
      <w:r w:rsidRPr="00D3423B">
        <w:rPr>
          <w:rFonts w:ascii="Times New Roman" w:hAnsi="Times New Roman" w:cs="Times New Roman"/>
          <w:sz w:val="24"/>
        </w:rPr>
        <w:t>masave</w:t>
      </w:r>
      <w:proofErr w:type="spellEnd"/>
      <w:r w:rsidRPr="00D3423B">
        <w:rPr>
          <w:rFonts w:ascii="Times New Roman" w:hAnsi="Times New Roman" w:cs="Times New Roman"/>
          <w:sz w:val="24"/>
        </w:rPr>
        <w:t>/</w:t>
      </w:r>
      <w:proofErr w:type="spellStart"/>
      <w:r w:rsidRPr="00D3423B">
        <w:rPr>
          <w:rFonts w:ascii="Times New Roman" w:hAnsi="Times New Roman" w:cs="Times New Roman"/>
          <w:sz w:val="24"/>
        </w:rPr>
        <w:t>aktiviteteve</w:t>
      </w:r>
      <w:proofErr w:type="spellEnd"/>
      <w:r w:rsidRPr="00D3423B">
        <w:rPr>
          <w:rFonts w:ascii="Times New Roman" w:hAnsi="Times New Roman" w:cs="Times New Roman"/>
          <w:sz w:val="24"/>
        </w:rPr>
        <w:t xml:space="preserve"> </w:t>
      </w:r>
      <w:proofErr w:type="spellStart"/>
      <w:r w:rsidRPr="00D3423B">
        <w:rPr>
          <w:rFonts w:ascii="Times New Roman" w:hAnsi="Times New Roman" w:cs="Times New Roman"/>
          <w:sz w:val="24"/>
        </w:rPr>
        <w:t>janar-dhjetor</w:t>
      </w:r>
      <w:proofErr w:type="spellEnd"/>
      <w:r w:rsidRPr="00D3423B">
        <w:rPr>
          <w:rFonts w:ascii="Times New Roman" w:hAnsi="Times New Roman" w:cs="Times New Roman"/>
          <w:sz w:val="24"/>
        </w:rPr>
        <w:t xml:space="preserve"> 2024………………… </w:t>
      </w:r>
      <w:proofErr w:type="spellStart"/>
      <w:r w:rsidRPr="00D3423B">
        <w:rPr>
          <w:rFonts w:ascii="Times New Roman" w:hAnsi="Times New Roman" w:cs="Times New Roman"/>
          <w:sz w:val="24"/>
        </w:rPr>
        <w:t>Figura</w:t>
      </w:r>
      <w:proofErr w:type="spellEnd"/>
      <w:r w:rsidRPr="00D3423B">
        <w:rPr>
          <w:rFonts w:ascii="Times New Roman" w:hAnsi="Times New Roman" w:cs="Times New Roman"/>
          <w:sz w:val="24"/>
        </w:rPr>
        <w:t xml:space="preserve"> 2: </w:t>
      </w:r>
      <w:proofErr w:type="spellStart"/>
      <w:r w:rsidRPr="00D3423B">
        <w:rPr>
          <w:rFonts w:ascii="Times New Roman" w:hAnsi="Times New Roman" w:cs="Times New Roman"/>
          <w:sz w:val="24"/>
        </w:rPr>
        <w:t>Grafiku</w:t>
      </w:r>
      <w:proofErr w:type="spellEnd"/>
      <w:r w:rsidRPr="00D3423B">
        <w:rPr>
          <w:rFonts w:ascii="Times New Roman" w:hAnsi="Times New Roman" w:cs="Times New Roman"/>
          <w:sz w:val="24"/>
        </w:rPr>
        <w:t xml:space="preserve"> I </w:t>
      </w:r>
      <w:proofErr w:type="spellStart"/>
      <w:r w:rsidRPr="00D3423B">
        <w:rPr>
          <w:rFonts w:ascii="Times New Roman" w:hAnsi="Times New Roman" w:cs="Times New Roman"/>
          <w:sz w:val="24"/>
        </w:rPr>
        <w:t>zbatimit</w:t>
      </w:r>
      <w:proofErr w:type="spellEnd"/>
      <w:r w:rsidRPr="00D3423B">
        <w:rPr>
          <w:rFonts w:ascii="Times New Roman" w:hAnsi="Times New Roman" w:cs="Times New Roman"/>
          <w:sz w:val="24"/>
        </w:rPr>
        <w:t xml:space="preserve"> </w:t>
      </w:r>
      <w:proofErr w:type="spellStart"/>
      <w:r w:rsidRPr="00D3423B">
        <w:rPr>
          <w:rFonts w:ascii="Times New Roman" w:hAnsi="Times New Roman" w:cs="Times New Roman"/>
          <w:sz w:val="24"/>
        </w:rPr>
        <w:t>t</w:t>
      </w:r>
      <w:r w:rsidR="00652EDE">
        <w:rPr>
          <w:rFonts w:ascii="Times New Roman" w:hAnsi="Times New Roman" w:cs="Times New Roman"/>
          <w:sz w:val="24"/>
        </w:rPr>
        <w:t>ë</w:t>
      </w:r>
      <w:proofErr w:type="spellEnd"/>
      <w:r w:rsidRPr="00D3423B">
        <w:rPr>
          <w:rFonts w:ascii="Times New Roman" w:hAnsi="Times New Roman" w:cs="Times New Roman"/>
          <w:sz w:val="24"/>
        </w:rPr>
        <w:t xml:space="preserve"> </w:t>
      </w:r>
      <w:proofErr w:type="spellStart"/>
      <w:r w:rsidRPr="00D3423B">
        <w:rPr>
          <w:rFonts w:ascii="Times New Roman" w:hAnsi="Times New Roman" w:cs="Times New Roman"/>
          <w:sz w:val="24"/>
        </w:rPr>
        <w:t>masave</w:t>
      </w:r>
      <w:proofErr w:type="spellEnd"/>
      <w:r w:rsidRPr="00D3423B">
        <w:rPr>
          <w:rFonts w:ascii="Times New Roman" w:hAnsi="Times New Roman" w:cs="Times New Roman"/>
          <w:sz w:val="24"/>
        </w:rPr>
        <w:t xml:space="preserve"> </w:t>
      </w:r>
      <w:proofErr w:type="spellStart"/>
      <w:r w:rsidRPr="00D3423B">
        <w:rPr>
          <w:rFonts w:ascii="Times New Roman" w:hAnsi="Times New Roman" w:cs="Times New Roman"/>
          <w:sz w:val="24"/>
        </w:rPr>
        <w:t>janar-dhjetor</w:t>
      </w:r>
      <w:proofErr w:type="spellEnd"/>
      <w:r w:rsidRPr="00D3423B">
        <w:rPr>
          <w:rFonts w:ascii="Times New Roman" w:hAnsi="Times New Roman" w:cs="Times New Roman"/>
          <w:sz w:val="24"/>
        </w:rPr>
        <w:t xml:space="preserve"> 2024……………………………………… </w:t>
      </w:r>
      <w:proofErr w:type="spellStart"/>
      <w:r w:rsidRPr="00D3423B">
        <w:rPr>
          <w:rFonts w:ascii="Times New Roman" w:hAnsi="Times New Roman" w:cs="Times New Roman"/>
          <w:sz w:val="24"/>
        </w:rPr>
        <w:t>Figura</w:t>
      </w:r>
      <w:proofErr w:type="spellEnd"/>
      <w:r w:rsidRPr="00D3423B">
        <w:rPr>
          <w:rFonts w:ascii="Times New Roman" w:hAnsi="Times New Roman" w:cs="Times New Roman"/>
          <w:sz w:val="24"/>
        </w:rPr>
        <w:t xml:space="preserve"> 3: </w:t>
      </w:r>
      <w:proofErr w:type="spellStart"/>
      <w:r w:rsidRPr="00D3423B">
        <w:rPr>
          <w:rFonts w:ascii="Times New Roman" w:hAnsi="Times New Roman" w:cs="Times New Roman"/>
          <w:sz w:val="24"/>
        </w:rPr>
        <w:t>Objektivi</w:t>
      </w:r>
      <w:proofErr w:type="spellEnd"/>
      <w:r w:rsidRPr="00D3423B">
        <w:rPr>
          <w:rFonts w:ascii="Times New Roman" w:hAnsi="Times New Roman" w:cs="Times New Roman"/>
          <w:sz w:val="24"/>
        </w:rPr>
        <w:t xml:space="preserve"> II </w:t>
      </w:r>
      <w:r w:rsidRPr="00D3423B">
        <w:rPr>
          <w:rFonts w:ascii="Times New Roman" w:hAnsi="Times New Roman" w:cs="Times New Roman"/>
          <w:b/>
          <w:bCs/>
          <w:color w:val="000000"/>
          <w:sz w:val="24"/>
        </w:rPr>
        <w:t>“</w:t>
      </w:r>
      <w:proofErr w:type="spellStart"/>
      <w:r w:rsidRPr="00D3423B">
        <w:rPr>
          <w:rFonts w:ascii="Times New Roman" w:hAnsi="Times New Roman" w:cs="Times New Roman"/>
          <w:color w:val="000000"/>
          <w:sz w:val="24"/>
        </w:rPr>
        <w:t>Strukturat</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vendore</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antikorrupsion</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janë</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të</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fuqizuara</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të</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mbështetura</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institucionalisht</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dhe</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llogaridhënëse</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grafiku</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i</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realizimit</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të</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masave</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janar-dhjetor</w:t>
      </w:r>
      <w:proofErr w:type="spellEnd"/>
      <w:r w:rsidRPr="00D3423B">
        <w:rPr>
          <w:rFonts w:ascii="Times New Roman" w:hAnsi="Times New Roman" w:cs="Times New Roman"/>
          <w:color w:val="000000"/>
          <w:sz w:val="24"/>
        </w:rPr>
        <w:t xml:space="preserve"> 2024…………….             </w:t>
      </w:r>
      <w:r>
        <w:rPr>
          <w:rFonts w:ascii="Times New Roman" w:hAnsi="Times New Roman" w:cs="Times New Roman"/>
          <w:color w:val="000000"/>
          <w:sz w:val="24"/>
        </w:rPr>
        <w:t xml:space="preserve">                                                                                                                                                </w:t>
      </w:r>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Figura</w:t>
      </w:r>
      <w:proofErr w:type="spellEnd"/>
      <w:r w:rsidRPr="00D3423B">
        <w:rPr>
          <w:rFonts w:ascii="Times New Roman" w:hAnsi="Times New Roman" w:cs="Times New Roman"/>
          <w:color w:val="000000"/>
          <w:sz w:val="24"/>
        </w:rPr>
        <w:t xml:space="preserve"> 4: </w:t>
      </w:r>
      <w:proofErr w:type="spellStart"/>
      <w:r w:rsidRPr="00D3423B">
        <w:rPr>
          <w:rFonts w:ascii="Times New Roman" w:hAnsi="Times New Roman" w:cs="Times New Roman"/>
          <w:color w:val="000000"/>
          <w:sz w:val="24"/>
        </w:rPr>
        <w:t>Objektivi</w:t>
      </w:r>
      <w:proofErr w:type="spellEnd"/>
      <w:r w:rsidRPr="00D3423B">
        <w:rPr>
          <w:rFonts w:ascii="Times New Roman" w:hAnsi="Times New Roman" w:cs="Times New Roman"/>
          <w:color w:val="000000"/>
          <w:sz w:val="24"/>
        </w:rPr>
        <w:t xml:space="preserve"> III</w:t>
      </w:r>
      <w:r w:rsidRPr="00D3423B">
        <w:rPr>
          <w:rFonts w:ascii="Times New Roman" w:hAnsi="Times New Roman" w:cs="Times New Roman"/>
          <w:b/>
          <w:bCs/>
          <w:color w:val="000000"/>
          <w:sz w:val="24"/>
        </w:rPr>
        <w:t xml:space="preserve"> “</w:t>
      </w:r>
      <w:proofErr w:type="spellStart"/>
      <w:r w:rsidRPr="00D3423B">
        <w:rPr>
          <w:rFonts w:ascii="Times New Roman" w:hAnsi="Times New Roman" w:cs="Times New Roman"/>
          <w:color w:val="000000"/>
          <w:sz w:val="24"/>
        </w:rPr>
        <w:t>Efikasitet</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efektivitet</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cilësi</w:t>
      </w:r>
      <w:proofErr w:type="spellEnd"/>
      <w:r w:rsidRPr="00D3423B">
        <w:rPr>
          <w:rFonts w:ascii="Times New Roman" w:hAnsi="Times New Roman" w:cs="Times New Roman"/>
          <w:color w:val="000000"/>
          <w:sz w:val="24"/>
        </w:rPr>
        <w:t xml:space="preserve"> e </w:t>
      </w:r>
      <w:proofErr w:type="spellStart"/>
      <w:r w:rsidRPr="00D3423B">
        <w:rPr>
          <w:rFonts w:ascii="Times New Roman" w:hAnsi="Times New Roman" w:cs="Times New Roman"/>
          <w:color w:val="000000"/>
          <w:sz w:val="24"/>
        </w:rPr>
        <w:t>përmirësuar</w:t>
      </w:r>
      <w:proofErr w:type="spellEnd"/>
      <w:r w:rsidRPr="00D3423B">
        <w:rPr>
          <w:rFonts w:ascii="Times New Roman" w:hAnsi="Times New Roman" w:cs="Times New Roman"/>
          <w:color w:val="000000"/>
          <w:sz w:val="24"/>
        </w:rPr>
        <w:t xml:space="preserve"> e </w:t>
      </w:r>
      <w:proofErr w:type="spellStart"/>
      <w:r w:rsidRPr="00D3423B">
        <w:rPr>
          <w:rFonts w:ascii="Times New Roman" w:hAnsi="Times New Roman" w:cs="Times New Roman"/>
          <w:color w:val="000000"/>
          <w:sz w:val="24"/>
        </w:rPr>
        <w:t>veprimtarisë</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funksionale</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të</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bashkisë</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përmes</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menaxhimit</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të</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risqeve</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në</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fushat</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funksionale</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dhe</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proceset</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përkatëse</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të</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punës</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së</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bashkisë</w:t>
      </w:r>
      <w:proofErr w:type="spellEnd"/>
      <w:r w:rsidRPr="00D3423B">
        <w:rPr>
          <w:rFonts w:ascii="Times New Roman" w:hAnsi="Times New Roman" w:cs="Times New Roman"/>
          <w:color w:val="000000"/>
          <w:sz w:val="24"/>
        </w:rPr>
        <w:t xml:space="preserve">, duke </w:t>
      </w:r>
      <w:proofErr w:type="spellStart"/>
      <w:r w:rsidRPr="00D3423B">
        <w:rPr>
          <w:rFonts w:ascii="Times New Roman" w:hAnsi="Times New Roman" w:cs="Times New Roman"/>
          <w:color w:val="000000"/>
          <w:sz w:val="24"/>
        </w:rPr>
        <w:t>forcuar</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rezistencën</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institucionale</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ndaj</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shkeljeve</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të</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integritetit</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grafiku</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i</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realizimit</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të</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masave</w:t>
      </w:r>
      <w:proofErr w:type="spellEnd"/>
      <w:r w:rsidRPr="00D3423B">
        <w:rPr>
          <w:rFonts w:ascii="Times New Roman" w:hAnsi="Times New Roman" w:cs="Times New Roman"/>
          <w:color w:val="000000"/>
          <w:sz w:val="24"/>
        </w:rPr>
        <w:t xml:space="preserve"> </w:t>
      </w:r>
      <w:proofErr w:type="spellStart"/>
      <w:r w:rsidRPr="00D3423B">
        <w:rPr>
          <w:rFonts w:ascii="Times New Roman" w:hAnsi="Times New Roman" w:cs="Times New Roman"/>
          <w:color w:val="000000"/>
          <w:sz w:val="24"/>
        </w:rPr>
        <w:t>janar-dhjetor</w:t>
      </w:r>
      <w:proofErr w:type="spellEnd"/>
      <w:r w:rsidRPr="00D3423B">
        <w:rPr>
          <w:rFonts w:ascii="Times New Roman" w:hAnsi="Times New Roman" w:cs="Times New Roman"/>
          <w:color w:val="000000"/>
          <w:sz w:val="24"/>
        </w:rPr>
        <w:t xml:space="preserve"> 2024…</w:t>
      </w:r>
      <w:proofErr w:type="gramStart"/>
      <w:r w:rsidRPr="00D3423B">
        <w:rPr>
          <w:rFonts w:ascii="Times New Roman" w:hAnsi="Times New Roman" w:cs="Times New Roman"/>
          <w:color w:val="000000"/>
          <w:sz w:val="24"/>
        </w:rPr>
        <w:t>…..</w:t>
      </w:r>
      <w:proofErr w:type="gramEnd"/>
    </w:p>
    <w:p w14:paraId="44526CB6" w14:textId="77777777" w:rsidR="00D3423B" w:rsidRPr="00D3423B" w:rsidRDefault="00D3423B" w:rsidP="008C2FCD">
      <w:pPr>
        <w:jc w:val="both"/>
        <w:rPr>
          <w:rFonts w:ascii="Times New Roman" w:hAnsi="Times New Roman" w:cs="Times New Roman"/>
          <w:b/>
          <w:sz w:val="28"/>
          <w:szCs w:val="24"/>
        </w:rPr>
      </w:pPr>
    </w:p>
    <w:p w14:paraId="29216600" w14:textId="77777777" w:rsidR="00D3423B" w:rsidRDefault="00D3423B" w:rsidP="008C2FCD">
      <w:pPr>
        <w:jc w:val="both"/>
        <w:rPr>
          <w:rFonts w:ascii="Times New Roman" w:hAnsi="Times New Roman" w:cs="Times New Roman"/>
          <w:b/>
          <w:sz w:val="24"/>
          <w:szCs w:val="24"/>
        </w:rPr>
      </w:pPr>
    </w:p>
    <w:p w14:paraId="0152C65A" w14:textId="77777777" w:rsidR="00D3423B" w:rsidRDefault="00D3423B" w:rsidP="008C2FCD">
      <w:pPr>
        <w:jc w:val="both"/>
        <w:rPr>
          <w:rFonts w:ascii="Times New Roman" w:hAnsi="Times New Roman" w:cs="Times New Roman"/>
          <w:b/>
          <w:sz w:val="24"/>
          <w:szCs w:val="24"/>
        </w:rPr>
      </w:pPr>
    </w:p>
    <w:p w14:paraId="5F900E96" w14:textId="77777777" w:rsidR="00D3423B" w:rsidRDefault="00D3423B" w:rsidP="008C2FCD">
      <w:pPr>
        <w:jc w:val="both"/>
        <w:rPr>
          <w:rFonts w:ascii="Times New Roman" w:hAnsi="Times New Roman" w:cs="Times New Roman"/>
          <w:b/>
          <w:sz w:val="24"/>
          <w:szCs w:val="24"/>
        </w:rPr>
      </w:pPr>
    </w:p>
    <w:p w14:paraId="348C6A8F" w14:textId="77777777" w:rsidR="00D3423B" w:rsidRDefault="00D3423B" w:rsidP="008C2FCD">
      <w:pPr>
        <w:jc w:val="both"/>
        <w:rPr>
          <w:rFonts w:ascii="Times New Roman" w:hAnsi="Times New Roman" w:cs="Times New Roman"/>
          <w:b/>
          <w:sz w:val="24"/>
          <w:szCs w:val="24"/>
        </w:rPr>
      </w:pPr>
    </w:p>
    <w:p w14:paraId="09E0BBA1" w14:textId="77777777" w:rsidR="00D3423B" w:rsidRDefault="00D3423B" w:rsidP="008C2FCD">
      <w:pPr>
        <w:jc w:val="both"/>
        <w:rPr>
          <w:rFonts w:ascii="Times New Roman" w:hAnsi="Times New Roman" w:cs="Times New Roman"/>
          <w:b/>
          <w:sz w:val="24"/>
          <w:szCs w:val="24"/>
        </w:rPr>
      </w:pPr>
    </w:p>
    <w:p w14:paraId="0D8AD480" w14:textId="77777777" w:rsidR="00D3423B" w:rsidRDefault="00D3423B" w:rsidP="008C2FCD">
      <w:pPr>
        <w:jc w:val="both"/>
        <w:rPr>
          <w:rFonts w:ascii="Times New Roman" w:hAnsi="Times New Roman" w:cs="Times New Roman"/>
          <w:b/>
          <w:sz w:val="24"/>
          <w:szCs w:val="24"/>
        </w:rPr>
      </w:pPr>
    </w:p>
    <w:p w14:paraId="2206F124" w14:textId="77777777" w:rsidR="00D3423B" w:rsidRDefault="00D3423B" w:rsidP="008C2FCD">
      <w:pPr>
        <w:jc w:val="both"/>
        <w:rPr>
          <w:rFonts w:ascii="Times New Roman" w:hAnsi="Times New Roman" w:cs="Times New Roman"/>
          <w:b/>
          <w:sz w:val="24"/>
          <w:szCs w:val="24"/>
        </w:rPr>
      </w:pPr>
    </w:p>
    <w:p w14:paraId="7F5DC638" w14:textId="77777777" w:rsidR="00D3423B" w:rsidRDefault="00D3423B" w:rsidP="008C2FCD">
      <w:pPr>
        <w:jc w:val="both"/>
        <w:rPr>
          <w:rFonts w:ascii="Times New Roman" w:hAnsi="Times New Roman" w:cs="Times New Roman"/>
          <w:b/>
          <w:sz w:val="24"/>
          <w:szCs w:val="24"/>
        </w:rPr>
      </w:pPr>
    </w:p>
    <w:p w14:paraId="4B8A51DF" w14:textId="77777777" w:rsidR="00D3423B" w:rsidRDefault="00D3423B" w:rsidP="008C2FCD">
      <w:pPr>
        <w:jc w:val="both"/>
        <w:rPr>
          <w:rFonts w:ascii="Times New Roman" w:hAnsi="Times New Roman" w:cs="Times New Roman"/>
          <w:b/>
          <w:sz w:val="24"/>
          <w:szCs w:val="24"/>
        </w:rPr>
      </w:pPr>
    </w:p>
    <w:p w14:paraId="1473B7D9" w14:textId="77777777" w:rsidR="00D3423B" w:rsidRDefault="00D3423B" w:rsidP="008C2FCD">
      <w:pPr>
        <w:jc w:val="both"/>
        <w:rPr>
          <w:rFonts w:ascii="Times New Roman" w:hAnsi="Times New Roman" w:cs="Times New Roman"/>
          <w:b/>
          <w:sz w:val="24"/>
          <w:szCs w:val="24"/>
        </w:rPr>
      </w:pPr>
    </w:p>
    <w:p w14:paraId="3660BF86" w14:textId="77777777" w:rsidR="00D3423B" w:rsidRDefault="00D3423B" w:rsidP="008C2FCD">
      <w:pPr>
        <w:jc w:val="both"/>
        <w:rPr>
          <w:rFonts w:ascii="Times New Roman" w:hAnsi="Times New Roman" w:cs="Times New Roman"/>
          <w:b/>
          <w:sz w:val="24"/>
          <w:szCs w:val="24"/>
        </w:rPr>
      </w:pPr>
    </w:p>
    <w:p w14:paraId="38A03A4B" w14:textId="77777777" w:rsidR="00D3423B" w:rsidRPr="00DE4EFC" w:rsidRDefault="00D3423B" w:rsidP="00D3423B">
      <w:pPr>
        <w:jc w:val="both"/>
        <w:rPr>
          <w:rFonts w:ascii="Times New Roman" w:hAnsi="Times New Roman" w:cs="Times New Roman"/>
          <w:b/>
          <w:color w:val="000000"/>
          <w:sz w:val="24"/>
          <w:lang w:val="sq-AL"/>
        </w:rPr>
      </w:pPr>
      <w:bookmarkStart w:id="0" w:name="_Hlk134349031"/>
    </w:p>
    <w:p w14:paraId="75E91514" w14:textId="77777777" w:rsidR="00D3423B" w:rsidRPr="00DE4EFC" w:rsidRDefault="00D3423B" w:rsidP="00D3423B">
      <w:pPr>
        <w:jc w:val="both"/>
        <w:rPr>
          <w:rFonts w:ascii="Times New Roman" w:hAnsi="Times New Roman" w:cs="Times New Roman"/>
          <w:b/>
          <w:color w:val="000000"/>
          <w:sz w:val="24"/>
          <w:lang w:val="sq-AL"/>
        </w:rPr>
      </w:pPr>
      <w:r w:rsidRPr="00DE4EFC">
        <w:rPr>
          <w:rFonts w:ascii="Times New Roman" w:hAnsi="Times New Roman" w:cs="Times New Roman"/>
          <w:b/>
          <w:color w:val="000000"/>
          <w:sz w:val="24"/>
          <w:lang w:val="sq-AL"/>
        </w:rPr>
        <w:t>I. Hyrje</w:t>
      </w:r>
    </w:p>
    <w:p w14:paraId="09DA8533" w14:textId="77777777" w:rsidR="00D3423B" w:rsidRPr="00DE4EFC" w:rsidRDefault="00D3423B" w:rsidP="00D3423B">
      <w:pPr>
        <w:jc w:val="both"/>
        <w:rPr>
          <w:rFonts w:ascii="Times New Roman" w:hAnsi="Times New Roman" w:cs="Times New Roman"/>
          <w:sz w:val="24"/>
          <w:lang w:val="sq-AL"/>
        </w:rPr>
      </w:pPr>
      <w:r w:rsidRPr="00DE4EFC">
        <w:rPr>
          <w:rFonts w:ascii="Times New Roman" w:hAnsi="Times New Roman" w:cs="Times New Roman"/>
          <w:sz w:val="24"/>
          <w:lang w:val="sq-AL"/>
        </w:rPr>
        <w:t xml:space="preserve">Integriteti institucional dhe lufta kundër korrupsionit konsiderohen si një nga prioritetet kryesore të Qeverisë Shqiptare. Në kontekstin e sektorit publik, integriteti nënkupton përmbushjen e detyrimeve për transparencë, llogaridhënie, etikë, ndershmëri, efektivitet dhe eficencë në kryerjen e detyrave dhe ushtrimin e funksioneve rregullatore dhe administrative. </w:t>
      </w:r>
    </w:p>
    <w:p w14:paraId="1F349C6B" w14:textId="77777777" w:rsidR="00D3423B" w:rsidRPr="00DE4EFC" w:rsidRDefault="00D3423B" w:rsidP="00D3423B">
      <w:pPr>
        <w:jc w:val="both"/>
        <w:rPr>
          <w:rFonts w:ascii="Times New Roman" w:hAnsi="Times New Roman" w:cs="Times New Roman"/>
          <w:sz w:val="24"/>
          <w:lang w:val="it-IT"/>
        </w:rPr>
      </w:pPr>
      <w:r w:rsidRPr="00DE4EFC">
        <w:rPr>
          <w:rFonts w:ascii="Times New Roman" w:hAnsi="Times New Roman" w:cs="Times New Roman"/>
          <w:sz w:val="24"/>
          <w:lang w:val="sq-AL"/>
        </w:rPr>
        <w:t xml:space="preserve">Në nivelin e qeverisjes vendore, zbatimi dhe monitorimi </w:t>
      </w:r>
      <w:r w:rsidRPr="00DE4EFC">
        <w:rPr>
          <w:rFonts w:ascii="Times New Roman" w:hAnsi="Times New Roman" w:cs="Times New Roman"/>
          <w:sz w:val="24"/>
          <w:lang w:val="it-IT"/>
        </w:rPr>
        <w:t xml:space="preserve">i politikave kundër korrupsionit është konkretizuar përmes koordinimit dhe zbatimit të nismave antikorrupsion të parashikuara në Strategjinë Ndërsektoriale Kundër Korrupsionit (SNKK) 2015-2023, e cila vijon  me </w:t>
      </w:r>
      <w:proofErr w:type="spellStart"/>
      <w:r w:rsidRPr="00DE4EFC">
        <w:rPr>
          <w:rFonts w:ascii="Times New Roman" w:hAnsi="Times New Roman" w:cs="Times New Roman"/>
          <w:sz w:val="24"/>
        </w:rPr>
        <w:t>Strategjinë</w:t>
      </w:r>
      <w:proofErr w:type="spellEnd"/>
      <w:r w:rsidRPr="00DE4EFC">
        <w:rPr>
          <w:rFonts w:ascii="Times New Roman" w:hAnsi="Times New Roman" w:cs="Times New Roman"/>
          <w:sz w:val="24"/>
        </w:rPr>
        <w:t xml:space="preserve"> e re 2024-2030 </w:t>
      </w:r>
      <w:proofErr w:type="spellStart"/>
      <w:r w:rsidRPr="00DE4EFC">
        <w:rPr>
          <w:rFonts w:ascii="Times New Roman" w:hAnsi="Times New Roman" w:cs="Times New Roman"/>
          <w:sz w:val="24"/>
        </w:rPr>
        <w:t>dhe</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Planin</w:t>
      </w:r>
      <w:proofErr w:type="spellEnd"/>
      <w:r w:rsidRPr="00DE4EFC">
        <w:rPr>
          <w:rFonts w:ascii="Times New Roman" w:hAnsi="Times New Roman" w:cs="Times New Roman"/>
          <w:sz w:val="24"/>
        </w:rPr>
        <w:t xml:space="preserve"> e </w:t>
      </w:r>
      <w:proofErr w:type="spellStart"/>
      <w:r w:rsidRPr="00DE4EFC">
        <w:rPr>
          <w:rFonts w:ascii="Times New Roman" w:hAnsi="Times New Roman" w:cs="Times New Roman"/>
          <w:sz w:val="24"/>
        </w:rPr>
        <w:t>Veprimit</w:t>
      </w:r>
      <w:proofErr w:type="spellEnd"/>
      <w:r w:rsidRPr="00DE4EFC">
        <w:rPr>
          <w:rFonts w:ascii="Times New Roman" w:hAnsi="Times New Roman" w:cs="Times New Roman"/>
          <w:sz w:val="24"/>
        </w:rPr>
        <w:t xml:space="preserve"> 2024-2026, </w:t>
      </w:r>
      <w:proofErr w:type="spellStart"/>
      <w:r w:rsidRPr="00DE4EFC">
        <w:rPr>
          <w:rFonts w:ascii="Times New Roman" w:hAnsi="Times New Roman" w:cs="Times New Roman"/>
          <w:sz w:val="24"/>
        </w:rPr>
        <w:t>të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miratuara</w:t>
      </w:r>
      <w:proofErr w:type="spellEnd"/>
      <w:r w:rsidRPr="00DE4EFC">
        <w:rPr>
          <w:rFonts w:ascii="Times New Roman" w:hAnsi="Times New Roman" w:cs="Times New Roman"/>
          <w:sz w:val="24"/>
        </w:rPr>
        <w:t xml:space="preserve"> me </w:t>
      </w:r>
      <w:proofErr w:type="spellStart"/>
      <w:r w:rsidRPr="00DE4EFC">
        <w:rPr>
          <w:rFonts w:ascii="Times New Roman" w:hAnsi="Times New Roman" w:cs="Times New Roman"/>
          <w:sz w:val="24"/>
        </w:rPr>
        <w:t>Vendimin</w:t>
      </w:r>
      <w:proofErr w:type="spellEnd"/>
      <w:r w:rsidRPr="00DE4EFC">
        <w:rPr>
          <w:rFonts w:ascii="Times New Roman" w:hAnsi="Times New Roman" w:cs="Times New Roman"/>
          <w:sz w:val="24"/>
        </w:rPr>
        <w:t xml:space="preserve"> nr. 859, </w:t>
      </w:r>
      <w:proofErr w:type="spellStart"/>
      <w:r w:rsidRPr="00DE4EFC">
        <w:rPr>
          <w:rFonts w:ascii="Times New Roman" w:hAnsi="Times New Roman" w:cs="Times New Roman"/>
          <w:sz w:val="24"/>
        </w:rPr>
        <w:t>datë</w:t>
      </w:r>
      <w:proofErr w:type="spellEnd"/>
      <w:r w:rsidRPr="00DE4EFC">
        <w:rPr>
          <w:rFonts w:ascii="Times New Roman" w:hAnsi="Times New Roman" w:cs="Times New Roman"/>
          <w:sz w:val="24"/>
        </w:rPr>
        <w:t xml:space="preserve"> 26.12.2024.</w:t>
      </w:r>
      <w:r w:rsidRPr="00DE4EFC">
        <w:rPr>
          <w:rFonts w:ascii="Times New Roman" w:hAnsi="Times New Roman" w:cs="Times New Roman"/>
          <w:sz w:val="24"/>
          <w:lang w:val="it-IT"/>
        </w:rPr>
        <w:t xml:space="preserve"> </w:t>
      </w:r>
    </w:p>
    <w:p w14:paraId="406172C3" w14:textId="77777777" w:rsidR="00D3423B" w:rsidRPr="00DE4EFC" w:rsidRDefault="00D3423B" w:rsidP="00D3423B">
      <w:pPr>
        <w:jc w:val="both"/>
        <w:rPr>
          <w:rFonts w:ascii="Times New Roman" w:hAnsi="Times New Roman" w:cs="Times New Roman"/>
          <w:sz w:val="24"/>
          <w:lang w:val="it-IT"/>
        </w:rPr>
      </w:pPr>
      <w:r w:rsidRPr="00DE4EFC">
        <w:rPr>
          <w:rFonts w:ascii="Times New Roman" w:hAnsi="Times New Roman" w:cs="Times New Roman"/>
          <w:sz w:val="24"/>
          <w:lang w:val="it-IT"/>
        </w:rPr>
        <w:t xml:space="preserve">Menaxhimi i riskut të integritetit në njësitë e vetëqeverisjes vendore (NJVV) përfaqëson një proces të rëndësishëm, i cili mbështetet në a </w:t>
      </w:r>
      <w:proofErr w:type="spellStart"/>
      <w:r w:rsidRPr="00DE4EFC">
        <w:rPr>
          <w:rFonts w:ascii="Times New Roman" w:hAnsi="Times New Roman" w:cs="Times New Roman"/>
          <w:sz w:val="24"/>
        </w:rPr>
        <w:t>Qëllimin</w:t>
      </w:r>
      <w:proofErr w:type="spellEnd"/>
      <w:r w:rsidRPr="00DE4EFC">
        <w:rPr>
          <w:rFonts w:ascii="Times New Roman" w:hAnsi="Times New Roman" w:cs="Times New Roman"/>
          <w:sz w:val="24"/>
        </w:rPr>
        <w:t xml:space="preserve"> e </w:t>
      </w:r>
      <w:proofErr w:type="spellStart"/>
      <w:r w:rsidRPr="00DE4EFC">
        <w:rPr>
          <w:rFonts w:ascii="Times New Roman" w:hAnsi="Times New Roman" w:cs="Times New Roman"/>
          <w:sz w:val="24"/>
        </w:rPr>
        <w:t>parë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të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Politikës</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Parandalimi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korrupsionit</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dhe</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konkretizohet</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në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Objektivin</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Specifik</w:t>
      </w:r>
      <w:proofErr w:type="spellEnd"/>
      <w:r w:rsidRPr="00DE4EFC">
        <w:rPr>
          <w:rFonts w:ascii="Times New Roman" w:hAnsi="Times New Roman" w:cs="Times New Roman"/>
          <w:sz w:val="24"/>
        </w:rPr>
        <w:t xml:space="preserve"> 1.4: </w:t>
      </w:r>
      <w:proofErr w:type="spellStart"/>
      <w:r w:rsidRPr="00DE4EFC">
        <w:rPr>
          <w:rFonts w:ascii="Times New Roman" w:hAnsi="Times New Roman" w:cs="Times New Roman"/>
          <w:sz w:val="24"/>
        </w:rPr>
        <w:t>Forcimi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mekanizmave</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të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parandalimit</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të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korrupsionit</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në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njësitë</w:t>
      </w:r>
      <w:proofErr w:type="spellEnd"/>
      <w:r w:rsidRPr="00DE4EFC">
        <w:rPr>
          <w:rFonts w:ascii="Times New Roman" w:hAnsi="Times New Roman" w:cs="Times New Roman"/>
          <w:sz w:val="24"/>
        </w:rPr>
        <w:t xml:space="preserve"> e </w:t>
      </w:r>
      <w:proofErr w:type="spellStart"/>
      <w:r w:rsidRPr="00DE4EFC">
        <w:rPr>
          <w:rFonts w:ascii="Times New Roman" w:hAnsi="Times New Roman" w:cs="Times New Roman"/>
          <w:sz w:val="24"/>
        </w:rPr>
        <w:t>vetëqeverisjes</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vendore</w:t>
      </w:r>
      <w:proofErr w:type="spellEnd"/>
      <w:r w:rsidRPr="00DE4EFC">
        <w:rPr>
          <w:rFonts w:ascii="Times New Roman" w:hAnsi="Times New Roman" w:cs="Times New Roman"/>
          <w:sz w:val="24"/>
        </w:rPr>
        <w:t xml:space="preserve">. Ky process </w:t>
      </w:r>
      <w:proofErr w:type="spellStart"/>
      <w:r w:rsidRPr="00DE4EFC">
        <w:rPr>
          <w:rFonts w:ascii="Times New Roman" w:hAnsi="Times New Roman" w:cs="Times New Roman"/>
          <w:sz w:val="24"/>
        </w:rPr>
        <w:t>kontribuon</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gjithashtu</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në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realizimin</w:t>
      </w:r>
      <w:proofErr w:type="spellEnd"/>
      <w:r w:rsidRPr="00DE4EFC">
        <w:rPr>
          <w:rFonts w:ascii="Times New Roman" w:hAnsi="Times New Roman" w:cs="Times New Roman"/>
          <w:sz w:val="24"/>
        </w:rPr>
        <w:t xml:space="preserve"> e</w:t>
      </w:r>
      <w:r w:rsidRPr="00DE4EFC">
        <w:rPr>
          <w:rFonts w:ascii="Times New Roman" w:hAnsi="Times New Roman" w:cs="Times New Roman"/>
          <w:sz w:val="24"/>
          <w:lang w:val="it-IT"/>
        </w:rPr>
        <w:t xml:space="preserve"> Q</w:t>
      </w:r>
      <w:proofErr w:type="spellStart"/>
      <w:r w:rsidRPr="00DE4EFC">
        <w:rPr>
          <w:rFonts w:ascii="Times New Roman" w:hAnsi="Times New Roman" w:cs="Times New Roman"/>
          <w:sz w:val="24"/>
        </w:rPr>
        <w:t>ëllimit</w:t>
      </w:r>
      <w:proofErr w:type="spellEnd"/>
      <w:r w:rsidRPr="00DE4EFC">
        <w:rPr>
          <w:rFonts w:ascii="Times New Roman" w:hAnsi="Times New Roman" w:cs="Times New Roman"/>
          <w:sz w:val="24"/>
        </w:rPr>
        <w:t xml:space="preserve"> Politik 5 </w:t>
      </w:r>
      <w:proofErr w:type="spellStart"/>
      <w:r w:rsidRPr="00DE4EFC">
        <w:rPr>
          <w:rFonts w:ascii="Times New Roman" w:hAnsi="Times New Roman" w:cs="Times New Roman"/>
          <w:sz w:val="24"/>
        </w:rPr>
        <w:t>të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Strategjisë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Ndërsektoriale</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për</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Decentralizimin</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dhe</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Qeverisjen</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Vendore</w:t>
      </w:r>
      <w:proofErr w:type="spellEnd"/>
      <w:r w:rsidRPr="00DE4EFC">
        <w:rPr>
          <w:rFonts w:ascii="Times New Roman" w:hAnsi="Times New Roman" w:cs="Times New Roman"/>
          <w:sz w:val="24"/>
        </w:rPr>
        <w:t xml:space="preserve"> 2023-2023 (SNDQV): “</w:t>
      </w:r>
      <w:proofErr w:type="spellStart"/>
      <w:r w:rsidRPr="00DE4EFC">
        <w:rPr>
          <w:rFonts w:ascii="Times New Roman" w:hAnsi="Times New Roman" w:cs="Times New Roman"/>
          <w:sz w:val="24"/>
        </w:rPr>
        <w:t>Forcimi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demokracisë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vendore</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dhe</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përparimi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agjendës</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së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integrimit</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evropian</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në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nivel</w:t>
      </w:r>
      <w:proofErr w:type="spellEnd"/>
      <w:r w:rsidRPr="00DE4EFC">
        <w:rPr>
          <w:rFonts w:ascii="Times New Roman" w:hAnsi="Times New Roman" w:cs="Times New Roman"/>
          <w:sz w:val="24"/>
        </w:rPr>
        <w:t xml:space="preserve"> </w:t>
      </w:r>
      <w:proofErr w:type="gramStart"/>
      <w:r w:rsidRPr="00DE4EFC">
        <w:rPr>
          <w:rFonts w:ascii="Times New Roman" w:hAnsi="Times New Roman" w:cs="Times New Roman"/>
          <w:sz w:val="24"/>
        </w:rPr>
        <w:t xml:space="preserve">vendor,  </w:t>
      </w:r>
      <w:proofErr w:type="spellStart"/>
      <w:r w:rsidRPr="00DE4EFC">
        <w:rPr>
          <w:rFonts w:ascii="Times New Roman" w:hAnsi="Times New Roman" w:cs="Times New Roman"/>
          <w:sz w:val="24"/>
        </w:rPr>
        <w:t>Objektivi</w:t>
      </w:r>
      <w:proofErr w:type="spellEnd"/>
      <w:proofErr w:type="gram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Specifik</w:t>
      </w:r>
      <w:proofErr w:type="spellEnd"/>
      <w:r w:rsidRPr="00DE4EFC">
        <w:rPr>
          <w:rFonts w:ascii="Times New Roman" w:hAnsi="Times New Roman" w:cs="Times New Roman"/>
          <w:sz w:val="24"/>
        </w:rPr>
        <w:t xml:space="preserve"> 5.2: “</w:t>
      </w:r>
      <w:proofErr w:type="spellStart"/>
      <w:r w:rsidRPr="00DE4EFC">
        <w:rPr>
          <w:rFonts w:ascii="Times New Roman" w:hAnsi="Times New Roman" w:cs="Times New Roman"/>
          <w:sz w:val="24"/>
        </w:rPr>
        <w:t>Nxitja</w:t>
      </w:r>
      <w:proofErr w:type="spellEnd"/>
      <w:r w:rsidRPr="00DE4EFC">
        <w:rPr>
          <w:rFonts w:ascii="Times New Roman" w:hAnsi="Times New Roman" w:cs="Times New Roman"/>
          <w:sz w:val="24"/>
        </w:rPr>
        <w:t xml:space="preserve"> e </w:t>
      </w:r>
      <w:proofErr w:type="spellStart"/>
      <w:r w:rsidRPr="00DE4EFC">
        <w:rPr>
          <w:rFonts w:ascii="Times New Roman" w:hAnsi="Times New Roman" w:cs="Times New Roman"/>
          <w:sz w:val="24"/>
        </w:rPr>
        <w:t>politikave</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kundër</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korrupsionit</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në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nivel</w:t>
      </w:r>
      <w:proofErr w:type="spellEnd"/>
      <w:r w:rsidRPr="00DE4EFC">
        <w:rPr>
          <w:rFonts w:ascii="Times New Roman" w:hAnsi="Times New Roman" w:cs="Times New Roman"/>
          <w:sz w:val="24"/>
        </w:rPr>
        <w:t xml:space="preserve"> vendor </w:t>
      </w:r>
      <w:proofErr w:type="spellStart"/>
      <w:r w:rsidRPr="00DE4EFC">
        <w:rPr>
          <w:rFonts w:ascii="Times New Roman" w:hAnsi="Times New Roman" w:cs="Times New Roman"/>
          <w:sz w:val="24"/>
        </w:rPr>
        <w:t>dhe</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konsolidimi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mëtejshëm</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arritjeve</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mbi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integritetin</w:t>
      </w:r>
      <w:proofErr w:type="spellEnd"/>
      <w:r w:rsidRPr="00DE4EFC">
        <w:rPr>
          <w:rFonts w:ascii="Times New Roman" w:hAnsi="Times New Roman" w:cs="Times New Roman"/>
          <w:sz w:val="24"/>
        </w:rPr>
        <w:t>”,</w:t>
      </w:r>
      <w:r w:rsidRPr="00DE4EFC">
        <w:rPr>
          <w:rFonts w:ascii="Times New Roman" w:hAnsi="Times New Roman" w:cs="Times New Roman"/>
          <w:sz w:val="24"/>
          <w:lang w:val="it-IT"/>
        </w:rPr>
        <w:t xml:space="preserve"> miratuar me VKM nr.252, datë 21.04.2023.  </w:t>
      </w:r>
    </w:p>
    <w:p w14:paraId="757C7E06" w14:textId="77777777" w:rsidR="00D3423B" w:rsidRPr="00DE4EFC" w:rsidRDefault="00D3423B" w:rsidP="00D3423B">
      <w:pPr>
        <w:jc w:val="both"/>
        <w:rPr>
          <w:rFonts w:ascii="Times New Roman" w:hAnsi="Times New Roman" w:cs="Times New Roman"/>
          <w:sz w:val="24"/>
          <w:lang w:val="it-IT"/>
        </w:rPr>
      </w:pPr>
      <w:r w:rsidRPr="00DE4EFC">
        <w:rPr>
          <w:rFonts w:ascii="Times New Roman" w:hAnsi="Times New Roman" w:cs="Times New Roman"/>
          <w:sz w:val="24"/>
          <w:lang w:val="it-IT"/>
        </w:rPr>
        <w:t>Ky proces është gjithashtu në përputhje me rekomandimet e</w:t>
      </w:r>
      <w:r w:rsidR="00DE4EFC">
        <w:rPr>
          <w:rFonts w:ascii="Times New Roman" w:hAnsi="Times New Roman" w:cs="Times New Roman"/>
          <w:sz w:val="24"/>
          <w:lang w:val="it-IT"/>
        </w:rPr>
        <w:t xml:space="preserve"> Komisionit Evropian (2018) për </w:t>
      </w:r>
      <w:r w:rsidRPr="00DE4EFC">
        <w:rPr>
          <w:rFonts w:ascii="Times New Roman" w:hAnsi="Times New Roman" w:cs="Times New Roman"/>
          <w:sz w:val="24"/>
          <w:lang w:val="it-IT"/>
        </w:rPr>
        <w:t>Shqipërinë në kuadër procesit të integrimit në Bashkimin Evropian, ku ndër rekomandimet e dhëna theksohet zbatimi i dokumentit të Strategjisë Kundër Korrupsionit, duke iu referuar konkretisht mungesës së një sistemi funksional për menaxhimin e integritetit në institucionet publike të vendit.</w:t>
      </w:r>
    </w:p>
    <w:p w14:paraId="43FBAE8E" w14:textId="77777777" w:rsidR="00D3423B" w:rsidRPr="00DE4EFC" w:rsidRDefault="00D3423B" w:rsidP="00D3423B">
      <w:pPr>
        <w:jc w:val="both"/>
        <w:rPr>
          <w:rFonts w:ascii="Times New Roman" w:hAnsi="Times New Roman" w:cs="Times New Roman"/>
          <w:sz w:val="24"/>
        </w:rPr>
      </w:pPr>
      <w:proofErr w:type="spellStart"/>
      <w:r w:rsidRPr="00DE4EFC">
        <w:rPr>
          <w:rFonts w:ascii="Times New Roman" w:hAnsi="Times New Roman" w:cs="Times New Roman"/>
          <w:sz w:val="24"/>
        </w:rPr>
        <w:t>Procesi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menaxhimit</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të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riskut</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të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integritetit</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në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nivel</w:t>
      </w:r>
      <w:proofErr w:type="spellEnd"/>
      <w:r w:rsidRPr="00DE4EFC">
        <w:rPr>
          <w:rFonts w:ascii="Times New Roman" w:hAnsi="Times New Roman" w:cs="Times New Roman"/>
          <w:sz w:val="24"/>
        </w:rPr>
        <w:t xml:space="preserve"> vendor </w:t>
      </w:r>
      <w:proofErr w:type="spellStart"/>
      <w:r w:rsidRPr="00DE4EFC">
        <w:rPr>
          <w:rFonts w:ascii="Times New Roman" w:hAnsi="Times New Roman" w:cs="Times New Roman"/>
          <w:sz w:val="24"/>
        </w:rPr>
        <w:t>zbatohet</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përmes</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një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qasjeje</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gjithëpërfshirëse</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që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përfshin</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të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gjitha</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strukturat</w:t>
      </w:r>
      <w:proofErr w:type="spellEnd"/>
      <w:r w:rsidRPr="00DE4EFC">
        <w:rPr>
          <w:rFonts w:ascii="Times New Roman" w:hAnsi="Times New Roman" w:cs="Times New Roman"/>
          <w:sz w:val="24"/>
        </w:rPr>
        <w:t xml:space="preserve"> e </w:t>
      </w:r>
      <w:proofErr w:type="spellStart"/>
      <w:r w:rsidRPr="00DE4EFC">
        <w:rPr>
          <w:rFonts w:ascii="Times New Roman" w:hAnsi="Times New Roman" w:cs="Times New Roman"/>
          <w:sz w:val="24"/>
        </w:rPr>
        <w:t>brendshme</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të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bashkisë</w:t>
      </w:r>
      <w:proofErr w:type="spellEnd"/>
      <w:r w:rsidRPr="00DE4EFC">
        <w:rPr>
          <w:rFonts w:ascii="Times New Roman" w:hAnsi="Times New Roman" w:cs="Times New Roman"/>
          <w:sz w:val="24"/>
        </w:rPr>
        <w:t xml:space="preserve">. Hapi </w:t>
      </w:r>
      <w:proofErr w:type="spellStart"/>
      <w:r w:rsidRPr="00DE4EFC">
        <w:rPr>
          <w:rFonts w:ascii="Times New Roman" w:hAnsi="Times New Roman" w:cs="Times New Roman"/>
          <w:sz w:val="24"/>
        </w:rPr>
        <w:t>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parë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këtij</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procesi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është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hartimi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i</w:t>
      </w:r>
      <w:proofErr w:type="spellEnd"/>
      <w:r w:rsidRPr="00DE4EFC">
        <w:rPr>
          <w:rFonts w:ascii="Times New Roman" w:hAnsi="Times New Roman" w:cs="Times New Roman"/>
          <w:sz w:val="24"/>
        </w:rPr>
        <w:t xml:space="preserve"> Planit </w:t>
      </w:r>
      <w:proofErr w:type="spellStart"/>
      <w:r w:rsidRPr="00DE4EFC">
        <w:rPr>
          <w:rFonts w:ascii="Times New Roman" w:hAnsi="Times New Roman" w:cs="Times New Roman"/>
          <w:sz w:val="24"/>
        </w:rPr>
        <w:t>të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Integritetit</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për</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njësinë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vendore</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detajuar</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edhe</w:t>
      </w:r>
      <w:proofErr w:type="spellEnd"/>
      <w:r w:rsidRPr="00DE4EFC">
        <w:rPr>
          <w:rFonts w:ascii="Times New Roman" w:hAnsi="Times New Roman" w:cs="Times New Roman"/>
          <w:sz w:val="24"/>
        </w:rPr>
        <w:t xml:space="preserve"> me </w:t>
      </w:r>
      <w:proofErr w:type="spellStart"/>
      <w:r w:rsidRPr="00DE4EFC">
        <w:rPr>
          <w:rFonts w:ascii="Times New Roman" w:hAnsi="Times New Roman" w:cs="Times New Roman"/>
          <w:sz w:val="24"/>
        </w:rPr>
        <w:t>një</w:t>
      </w:r>
      <w:proofErr w:type="spellEnd"/>
      <w:r w:rsidRPr="00DE4EFC">
        <w:rPr>
          <w:rFonts w:ascii="Times New Roman" w:hAnsi="Times New Roman" w:cs="Times New Roman"/>
          <w:sz w:val="24"/>
        </w:rPr>
        <w:t xml:space="preserve"> Plan </w:t>
      </w:r>
      <w:proofErr w:type="spellStart"/>
      <w:r w:rsidRPr="00DE4EFC">
        <w:rPr>
          <w:rFonts w:ascii="Times New Roman" w:hAnsi="Times New Roman" w:cs="Times New Roman"/>
          <w:sz w:val="24"/>
        </w:rPr>
        <w:t>Veprimi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trevjeçar</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Monitorimi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dhe</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raportimi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këtij</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plani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përbëjnë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etapën</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tjetër</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të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menaxhimit</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të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riskut</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në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bashki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Monitorimi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zhvillohet</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periodikisht</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çdo</w:t>
      </w:r>
      <w:proofErr w:type="spellEnd"/>
      <w:r w:rsidRPr="00DE4EFC">
        <w:rPr>
          <w:rFonts w:ascii="Times New Roman" w:hAnsi="Times New Roman" w:cs="Times New Roman"/>
          <w:sz w:val="24"/>
        </w:rPr>
        <w:t xml:space="preserve"> vit) </w:t>
      </w:r>
      <w:proofErr w:type="spellStart"/>
      <w:r w:rsidRPr="00DE4EFC">
        <w:rPr>
          <w:rFonts w:ascii="Times New Roman" w:hAnsi="Times New Roman" w:cs="Times New Roman"/>
          <w:sz w:val="24"/>
        </w:rPr>
        <w:t>dhe</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përfshin</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kryerjen</w:t>
      </w:r>
      <w:proofErr w:type="spellEnd"/>
      <w:r w:rsidRPr="00DE4EFC">
        <w:rPr>
          <w:rFonts w:ascii="Times New Roman" w:hAnsi="Times New Roman" w:cs="Times New Roman"/>
          <w:sz w:val="24"/>
        </w:rPr>
        <w:t xml:space="preserve"> e </w:t>
      </w:r>
      <w:proofErr w:type="spellStart"/>
      <w:r w:rsidRPr="00DE4EFC">
        <w:rPr>
          <w:rFonts w:ascii="Times New Roman" w:hAnsi="Times New Roman" w:cs="Times New Roman"/>
          <w:sz w:val="24"/>
        </w:rPr>
        <w:t>aktiviteteve</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nga</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punonjësit</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dhe</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drejtuesit</w:t>
      </w:r>
      <w:proofErr w:type="spellEnd"/>
      <w:r w:rsidRPr="00DE4EFC">
        <w:rPr>
          <w:rFonts w:ascii="Times New Roman" w:hAnsi="Times New Roman" w:cs="Times New Roman"/>
          <w:sz w:val="24"/>
        </w:rPr>
        <w:t xml:space="preserve"> e </w:t>
      </w:r>
      <w:proofErr w:type="spellStart"/>
      <w:r w:rsidRPr="00DE4EFC">
        <w:rPr>
          <w:rFonts w:ascii="Times New Roman" w:hAnsi="Times New Roman" w:cs="Times New Roman"/>
          <w:sz w:val="24"/>
        </w:rPr>
        <w:t>bashkisë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për</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zbatimin</w:t>
      </w:r>
      <w:proofErr w:type="spellEnd"/>
      <w:r w:rsidRPr="00DE4EFC">
        <w:rPr>
          <w:rFonts w:ascii="Times New Roman" w:hAnsi="Times New Roman" w:cs="Times New Roman"/>
          <w:sz w:val="24"/>
        </w:rPr>
        <w:t xml:space="preserve"> e </w:t>
      </w:r>
      <w:proofErr w:type="spellStart"/>
      <w:r w:rsidRPr="00DE4EFC">
        <w:rPr>
          <w:rFonts w:ascii="Times New Roman" w:hAnsi="Times New Roman" w:cs="Times New Roman"/>
          <w:sz w:val="24"/>
        </w:rPr>
        <w:t>masave</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të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miratuara</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për</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trajtimin</w:t>
      </w:r>
      <w:proofErr w:type="spellEnd"/>
      <w:r w:rsidRPr="00DE4EFC">
        <w:rPr>
          <w:rFonts w:ascii="Times New Roman" w:hAnsi="Times New Roman" w:cs="Times New Roman"/>
          <w:sz w:val="24"/>
        </w:rPr>
        <w:t xml:space="preserve"> e </w:t>
      </w:r>
      <w:proofErr w:type="spellStart"/>
      <w:r w:rsidRPr="00DE4EFC">
        <w:rPr>
          <w:rFonts w:ascii="Times New Roman" w:hAnsi="Times New Roman" w:cs="Times New Roman"/>
          <w:sz w:val="24"/>
        </w:rPr>
        <w:t>risqeve</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në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përputhje</w:t>
      </w:r>
      <w:proofErr w:type="spellEnd"/>
      <w:r w:rsidRPr="00DE4EFC">
        <w:rPr>
          <w:rFonts w:ascii="Times New Roman" w:hAnsi="Times New Roman" w:cs="Times New Roman"/>
          <w:sz w:val="24"/>
        </w:rPr>
        <w:t xml:space="preserve"> me </w:t>
      </w:r>
      <w:proofErr w:type="spellStart"/>
      <w:r w:rsidRPr="00DE4EFC">
        <w:rPr>
          <w:rFonts w:ascii="Times New Roman" w:hAnsi="Times New Roman" w:cs="Times New Roman"/>
          <w:sz w:val="24"/>
        </w:rPr>
        <w:t>përgjegjësitë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që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ata</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mbajnë</w:t>
      </w:r>
      <w:proofErr w:type="spellEnd"/>
      <w:r w:rsidRPr="00DE4EFC">
        <w:rPr>
          <w:rFonts w:ascii="Times New Roman" w:hAnsi="Times New Roman" w:cs="Times New Roman"/>
          <w:sz w:val="24"/>
        </w:rPr>
        <w:t xml:space="preserve">. </w:t>
      </w:r>
    </w:p>
    <w:p w14:paraId="29645986" w14:textId="77777777" w:rsidR="00D3423B" w:rsidRPr="00DE4EFC" w:rsidRDefault="00D3423B" w:rsidP="00D3423B">
      <w:pPr>
        <w:jc w:val="both"/>
        <w:rPr>
          <w:rFonts w:ascii="Times New Roman" w:hAnsi="Times New Roman" w:cs="Times New Roman"/>
          <w:sz w:val="24"/>
          <w:lang w:val="it-IT"/>
        </w:rPr>
      </w:pPr>
      <w:r w:rsidRPr="00DE4EFC">
        <w:rPr>
          <w:rFonts w:ascii="Times New Roman" w:hAnsi="Times New Roman" w:cs="Times New Roman"/>
          <w:sz w:val="24"/>
          <w:lang w:val="it-IT"/>
        </w:rPr>
        <w:t>Agjencia për Mbështetjen e Vetëqeverisjes Vendore (AMVV), në kuadër të funksioneve të saj për realizimin e objektivave të Qeverisë Shqiptare për garantimin e qeverisjes së mirë, ka vijuar procesin e monitorimit të zbatimit të Planeve të Integritetit në nivel bashkie për vitin 2024.</w:t>
      </w:r>
    </w:p>
    <w:p w14:paraId="09CB3EA7" w14:textId="77777777" w:rsidR="00D3423B" w:rsidRDefault="00D3423B" w:rsidP="00D3423B">
      <w:pPr>
        <w:jc w:val="both"/>
        <w:rPr>
          <w:rFonts w:ascii="Times New Roman" w:hAnsi="Times New Roman" w:cs="Times New Roman"/>
          <w:sz w:val="24"/>
          <w:lang w:val="it-IT"/>
        </w:rPr>
      </w:pPr>
    </w:p>
    <w:p w14:paraId="552F3F65" w14:textId="77777777" w:rsidR="00DE4EFC" w:rsidRDefault="00DE4EFC" w:rsidP="00D3423B">
      <w:pPr>
        <w:jc w:val="both"/>
        <w:rPr>
          <w:rFonts w:ascii="Times New Roman" w:hAnsi="Times New Roman" w:cs="Times New Roman"/>
          <w:sz w:val="24"/>
          <w:lang w:val="it-IT"/>
        </w:rPr>
      </w:pPr>
    </w:p>
    <w:p w14:paraId="109FDE69" w14:textId="77777777" w:rsidR="00DE4EFC" w:rsidRDefault="00DE4EFC" w:rsidP="00D3423B">
      <w:pPr>
        <w:jc w:val="both"/>
        <w:rPr>
          <w:rFonts w:ascii="Times New Roman" w:hAnsi="Times New Roman" w:cs="Times New Roman"/>
          <w:sz w:val="24"/>
          <w:lang w:val="it-IT"/>
        </w:rPr>
      </w:pPr>
    </w:p>
    <w:p w14:paraId="60241804" w14:textId="77777777" w:rsidR="00DE4EFC" w:rsidRPr="00DE4EFC" w:rsidRDefault="00DE4EFC" w:rsidP="00D3423B">
      <w:pPr>
        <w:jc w:val="both"/>
        <w:rPr>
          <w:rFonts w:ascii="Times New Roman" w:hAnsi="Times New Roman" w:cs="Times New Roman"/>
          <w:sz w:val="24"/>
          <w:lang w:val="it-IT"/>
        </w:rPr>
      </w:pPr>
    </w:p>
    <w:p w14:paraId="63BA424B" w14:textId="77777777" w:rsidR="00D3423B" w:rsidRPr="00DE4EFC" w:rsidRDefault="00D3423B" w:rsidP="00D3423B">
      <w:pPr>
        <w:jc w:val="both"/>
        <w:rPr>
          <w:rFonts w:ascii="Times New Roman" w:hAnsi="Times New Roman" w:cs="Times New Roman"/>
          <w:b/>
          <w:sz w:val="24"/>
        </w:rPr>
      </w:pPr>
      <w:r w:rsidRPr="00DE4EFC">
        <w:rPr>
          <w:rFonts w:ascii="Times New Roman" w:hAnsi="Times New Roman" w:cs="Times New Roman"/>
          <w:b/>
          <w:sz w:val="24"/>
        </w:rPr>
        <w:lastRenderedPageBreak/>
        <w:t xml:space="preserve">II. </w:t>
      </w:r>
      <w:proofErr w:type="spellStart"/>
      <w:r w:rsidRPr="00DE4EFC">
        <w:rPr>
          <w:rFonts w:ascii="Times New Roman" w:hAnsi="Times New Roman" w:cs="Times New Roman"/>
          <w:b/>
          <w:sz w:val="24"/>
        </w:rPr>
        <w:t>Metodologjia</w:t>
      </w:r>
      <w:proofErr w:type="spellEnd"/>
      <w:r w:rsidRPr="00DE4EFC">
        <w:rPr>
          <w:rFonts w:ascii="Times New Roman" w:hAnsi="Times New Roman" w:cs="Times New Roman"/>
          <w:b/>
          <w:sz w:val="24"/>
        </w:rPr>
        <w:t xml:space="preserve"> e </w:t>
      </w:r>
      <w:proofErr w:type="spellStart"/>
      <w:r w:rsidRPr="00DE4EFC">
        <w:rPr>
          <w:rFonts w:ascii="Times New Roman" w:hAnsi="Times New Roman" w:cs="Times New Roman"/>
          <w:b/>
          <w:sz w:val="24"/>
        </w:rPr>
        <w:t>vlerësimit</w:t>
      </w:r>
      <w:proofErr w:type="spellEnd"/>
      <w:r w:rsidRPr="00DE4EFC">
        <w:rPr>
          <w:rFonts w:ascii="Times New Roman" w:hAnsi="Times New Roman" w:cs="Times New Roman"/>
          <w:b/>
          <w:sz w:val="24"/>
        </w:rPr>
        <w:t>.</w:t>
      </w:r>
    </w:p>
    <w:p w14:paraId="7B8E2636" w14:textId="77777777" w:rsidR="00D3423B" w:rsidRDefault="00D3423B" w:rsidP="00D3423B">
      <w:pPr>
        <w:jc w:val="both"/>
        <w:rPr>
          <w:rFonts w:ascii="Times New Roman" w:hAnsi="Times New Roman" w:cs="Times New Roman"/>
          <w:sz w:val="24"/>
        </w:rPr>
      </w:pPr>
      <w:r w:rsidRPr="00DE4EFC">
        <w:rPr>
          <w:rFonts w:ascii="Times New Roman" w:hAnsi="Times New Roman" w:cs="Times New Roman"/>
          <w:sz w:val="24"/>
          <w:lang w:val="it-IT"/>
        </w:rPr>
        <w:t xml:space="preserve"> </w:t>
      </w:r>
      <w:r w:rsidRPr="00DE4EFC">
        <w:rPr>
          <w:rFonts w:ascii="Times New Roman" w:hAnsi="Times New Roman" w:cs="Times New Roman"/>
          <w:sz w:val="24"/>
        </w:rPr>
        <w:t xml:space="preserve">Ky </w:t>
      </w:r>
      <w:proofErr w:type="spellStart"/>
      <w:r w:rsidRPr="00DE4EFC">
        <w:rPr>
          <w:rFonts w:ascii="Times New Roman" w:hAnsi="Times New Roman" w:cs="Times New Roman"/>
          <w:sz w:val="24"/>
        </w:rPr>
        <w:t>raport</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është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hartuar</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sipas</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metodologjisë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së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miratuar</w:t>
      </w:r>
      <w:proofErr w:type="spellEnd"/>
      <w:r w:rsidRPr="00DE4EFC">
        <w:rPr>
          <w:rFonts w:ascii="Times New Roman" w:hAnsi="Times New Roman" w:cs="Times New Roman"/>
          <w:sz w:val="24"/>
        </w:rPr>
        <w:t xml:space="preserve"> me </w:t>
      </w:r>
      <w:proofErr w:type="spellStart"/>
      <w:r w:rsidRPr="00DE4EFC">
        <w:rPr>
          <w:rFonts w:ascii="Times New Roman" w:hAnsi="Times New Roman" w:cs="Times New Roman"/>
          <w:b/>
          <w:bCs/>
          <w:sz w:val="24"/>
        </w:rPr>
        <w:t>Urdhrin</w:t>
      </w:r>
      <w:proofErr w:type="spellEnd"/>
      <w:r w:rsidRPr="00DE4EFC">
        <w:rPr>
          <w:rFonts w:ascii="Times New Roman" w:hAnsi="Times New Roman" w:cs="Times New Roman"/>
          <w:b/>
          <w:bCs/>
          <w:sz w:val="24"/>
        </w:rPr>
        <w:t xml:space="preserve"> nr.553, </w:t>
      </w:r>
      <w:proofErr w:type="spellStart"/>
      <w:r w:rsidRPr="00DE4EFC">
        <w:rPr>
          <w:rFonts w:ascii="Times New Roman" w:hAnsi="Times New Roman" w:cs="Times New Roman"/>
          <w:b/>
          <w:bCs/>
          <w:sz w:val="24"/>
        </w:rPr>
        <w:t>datë</w:t>
      </w:r>
      <w:proofErr w:type="spellEnd"/>
      <w:r w:rsidRPr="00DE4EFC">
        <w:rPr>
          <w:rFonts w:ascii="Times New Roman" w:hAnsi="Times New Roman" w:cs="Times New Roman"/>
          <w:b/>
          <w:bCs/>
          <w:sz w:val="24"/>
        </w:rPr>
        <w:t xml:space="preserve"> 30.09.2021</w:t>
      </w:r>
      <w:r w:rsidRPr="00DE4EFC">
        <w:rPr>
          <w:rFonts w:ascii="Times New Roman" w:hAnsi="Times New Roman" w:cs="Times New Roman"/>
          <w:sz w:val="24"/>
        </w:rPr>
        <w:t xml:space="preserve">, </w:t>
      </w:r>
      <w:r w:rsidRPr="00DE4EFC">
        <w:rPr>
          <w:rFonts w:ascii="Times New Roman" w:hAnsi="Times New Roman" w:cs="Times New Roman"/>
          <w:i/>
          <w:iCs/>
          <w:sz w:val="24"/>
        </w:rPr>
        <w:t>“</w:t>
      </w:r>
      <w:proofErr w:type="spellStart"/>
      <w:r w:rsidRPr="00DE4EFC">
        <w:rPr>
          <w:rFonts w:ascii="Times New Roman" w:hAnsi="Times New Roman" w:cs="Times New Roman"/>
          <w:i/>
          <w:iCs/>
          <w:sz w:val="24"/>
        </w:rPr>
        <w:t>Për</w:t>
      </w:r>
      <w:proofErr w:type="spellEnd"/>
      <w:r w:rsidRPr="00DE4EFC">
        <w:rPr>
          <w:rFonts w:ascii="Times New Roman" w:hAnsi="Times New Roman" w:cs="Times New Roman"/>
          <w:i/>
          <w:iCs/>
          <w:sz w:val="24"/>
        </w:rPr>
        <w:t xml:space="preserve"> </w:t>
      </w:r>
      <w:proofErr w:type="spellStart"/>
      <w:r w:rsidRPr="00DE4EFC">
        <w:rPr>
          <w:rFonts w:ascii="Times New Roman" w:hAnsi="Times New Roman" w:cs="Times New Roman"/>
          <w:i/>
          <w:iCs/>
          <w:sz w:val="24"/>
        </w:rPr>
        <w:t>miratimin</w:t>
      </w:r>
      <w:proofErr w:type="spellEnd"/>
      <w:r w:rsidRPr="00DE4EFC">
        <w:rPr>
          <w:rFonts w:ascii="Times New Roman" w:hAnsi="Times New Roman" w:cs="Times New Roman"/>
          <w:i/>
          <w:iCs/>
          <w:sz w:val="24"/>
        </w:rPr>
        <w:t xml:space="preserve"> e </w:t>
      </w:r>
      <w:proofErr w:type="spellStart"/>
      <w:r w:rsidRPr="00DE4EFC">
        <w:rPr>
          <w:rFonts w:ascii="Times New Roman" w:hAnsi="Times New Roman" w:cs="Times New Roman"/>
          <w:i/>
          <w:iCs/>
          <w:sz w:val="24"/>
        </w:rPr>
        <w:t>metodologjisë</w:t>
      </w:r>
      <w:proofErr w:type="spellEnd"/>
      <w:r w:rsidRPr="00DE4EFC">
        <w:rPr>
          <w:rFonts w:ascii="Times New Roman" w:hAnsi="Times New Roman" w:cs="Times New Roman"/>
          <w:i/>
          <w:iCs/>
          <w:sz w:val="24"/>
        </w:rPr>
        <w:t xml:space="preserve"> </w:t>
      </w:r>
      <w:proofErr w:type="spellStart"/>
      <w:r w:rsidRPr="00DE4EFC">
        <w:rPr>
          <w:rFonts w:ascii="Times New Roman" w:hAnsi="Times New Roman" w:cs="Times New Roman"/>
          <w:i/>
          <w:iCs/>
          <w:sz w:val="24"/>
        </w:rPr>
        <w:t>së</w:t>
      </w:r>
      <w:proofErr w:type="spellEnd"/>
      <w:r w:rsidRPr="00DE4EFC">
        <w:rPr>
          <w:rFonts w:ascii="Times New Roman" w:hAnsi="Times New Roman" w:cs="Times New Roman"/>
          <w:i/>
          <w:iCs/>
          <w:sz w:val="24"/>
        </w:rPr>
        <w:t xml:space="preserve"> </w:t>
      </w:r>
      <w:proofErr w:type="spellStart"/>
      <w:r w:rsidRPr="00DE4EFC">
        <w:rPr>
          <w:rFonts w:ascii="Times New Roman" w:hAnsi="Times New Roman" w:cs="Times New Roman"/>
          <w:i/>
          <w:iCs/>
          <w:sz w:val="24"/>
        </w:rPr>
        <w:t>monitorimit</w:t>
      </w:r>
      <w:proofErr w:type="spellEnd"/>
      <w:r w:rsidRPr="00DE4EFC">
        <w:rPr>
          <w:rFonts w:ascii="Times New Roman" w:hAnsi="Times New Roman" w:cs="Times New Roman"/>
          <w:i/>
          <w:iCs/>
          <w:sz w:val="24"/>
        </w:rPr>
        <w:t xml:space="preserve"> </w:t>
      </w:r>
      <w:proofErr w:type="spellStart"/>
      <w:r w:rsidRPr="00DE4EFC">
        <w:rPr>
          <w:rFonts w:ascii="Times New Roman" w:hAnsi="Times New Roman" w:cs="Times New Roman"/>
          <w:i/>
          <w:iCs/>
          <w:sz w:val="24"/>
        </w:rPr>
        <w:t>të</w:t>
      </w:r>
      <w:proofErr w:type="spellEnd"/>
      <w:r w:rsidRPr="00DE4EFC">
        <w:rPr>
          <w:rFonts w:ascii="Times New Roman" w:hAnsi="Times New Roman" w:cs="Times New Roman"/>
          <w:i/>
          <w:iCs/>
          <w:sz w:val="24"/>
        </w:rPr>
        <w:t xml:space="preserve"> Planit </w:t>
      </w:r>
      <w:proofErr w:type="spellStart"/>
      <w:r w:rsidRPr="00DE4EFC">
        <w:rPr>
          <w:rFonts w:ascii="Times New Roman" w:hAnsi="Times New Roman" w:cs="Times New Roman"/>
          <w:i/>
          <w:iCs/>
          <w:sz w:val="24"/>
        </w:rPr>
        <w:t>të</w:t>
      </w:r>
      <w:proofErr w:type="spellEnd"/>
      <w:r w:rsidRPr="00DE4EFC">
        <w:rPr>
          <w:rFonts w:ascii="Times New Roman" w:hAnsi="Times New Roman" w:cs="Times New Roman"/>
          <w:i/>
          <w:iCs/>
          <w:sz w:val="24"/>
        </w:rPr>
        <w:t xml:space="preserve"> </w:t>
      </w:r>
      <w:proofErr w:type="spellStart"/>
      <w:r w:rsidRPr="00DE4EFC">
        <w:rPr>
          <w:rFonts w:ascii="Times New Roman" w:hAnsi="Times New Roman" w:cs="Times New Roman"/>
          <w:i/>
          <w:iCs/>
          <w:sz w:val="24"/>
        </w:rPr>
        <w:t>Integritetit</w:t>
      </w:r>
      <w:proofErr w:type="spellEnd"/>
      <w:r w:rsidRPr="00DE4EFC">
        <w:rPr>
          <w:rFonts w:ascii="Times New Roman" w:hAnsi="Times New Roman" w:cs="Times New Roman"/>
          <w:i/>
          <w:iCs/>
          <w:sz w:val="24"/>
        </w:rPr>
        <w:t xml:space="preserve"> </w:t>
      </w:r>
      <w:proofErr w:type="spellStart"/>
      <w:r w:rsidRPr="00DE4EFC">
        <w:rPr>
          <w:rFonts w:ascii="Times New Roman" w:hAnsi="Times New Roman" w:cs="Times New Roman"/>
          <w:i/>
          <w:iCs/>
          <w:sz w:val="24"/>
        </w:rPr>
        <w:t>për</w:t>
      </w:r>
      <w:proofErr w:type="spellEnd"/>
      <w:r w:rsidRPr="00DE4EFC">
        <w:rPr>
          <w:rFonts w:ascii="Times New Roman" w:hAnsi="Times New Roman" w:cs="Times New Roman"/>
          <w:i/>
          <w:iCs/>
          <w:sz w:val="24"/>
        </w:rPr>
        <w:t xml:space="preserve"> </w:t>
      </w:r>
      <w:proofErr w:type="spellStart"/>
      <w:r w:rsidRPr="00DE4EFC">
        <w:rPr>
          <w:rFonts w:ascii="Times New Roman" w:hAnsi="Times New Roman" w:cs="Times New Roman"/>
          <w:i/>
          <w:iCs/>
          <w:sz w:val="24"/>
        </w:rPr>
        <w:t>institucionet</w:t>
      </w:r>
      <w:proofErr w:type="spellEnd"/>
      <w:r w:rsidRPr="00DE4EFC">
        <w:rPr>
          <w:rFonts w:ascii="Times New Roman" w:hAnsi="Times New Roman" w:cs="Times New Roman"/>
          <w:i/>
          <w:iCs/>
          <w:sz w:val="24"/>
        </w:rPr>
        <w:t xml:space="preserve"> e </w:t>
      </w:r>
      <w:proofErr w:type="spellStart"/>
      <w:r w:rsidRPr="00DE4EFC">
        <w:rPr>
          <w:rFonts w:ascii="Times New Roman" w:hAnsi="Times New Roman" w:cs="Times New Roman"/>
          <w:i/>
          <w:iCs/>
          <w:sz w:val="24"/>
        </w:rPr>
        <w:t>qeverisjes</w:t>
      </w:r>
      <w:proofErr w:type="spellEnd"/>
      <w:r w:rsidRPr="00DE4EFC">
        <w:rPr>
          <w:rFonts w:ascii="Times New Roman" w:hAnsi="Times New Roman" w:cs="Times New Roman"/>
          <w:i/>
          <w:iCs/>
          <w:sz w:val="24"/>
        </w:rPr>
        <w:t xml:space="preserve"> </w:t>
      </w:r>
      <w:proofErr w:type="spellStart"/>
      <w:r w:rsidRPr="00DE4EFC">
        <w:rPr>
          <w:rFonts w:ascii="Times New Roman" w:hAnsi="Times New Roman" w:cs="Times New Roman"/>
          <w:i/>
          <w:iCs/>
          <w:sz w:val="24"/>
        </w:rPr>
        <w:t>qendrore</w:t>
      </w:r>
      <w:proofErr w:type="spellEnd"/>
      <w:r w:rsidRPr="00DE4EFC">
        <w:rPr>
          <w:rFonts w:ascii="Times New Roman" w:hAnsi="Times New Roman" w:cs="Times New Roman"/>
          <w:i/>
          <w:iCs/>
          <w:sz w:val="24"/>
        </w:rPr>
        <w:t>”</w:t>
      </w:r>
      <w:r w:rsidRPr="00DE4EFC">
        <w:rPr>
          <w:rFonts w:ascii="Times New Roman" w:hAnsi="Times New Roman" w:cs="Times New Roman"/>
          <w:sz w:val="24"/>
        </w:rPr>
        <w:t xml:space="preserve">. </w:t>
      </w:r>
      <w:proofErr w:type="spellStart"/>
      <w:r w:rsidRPr="00DE4EFC">
        <w:rPr>
          <w:rFonts w:ascii="Times New Roman" w:hAnsi="Times New Roman" w:cs="Times New Roman"/>
          <w:sz w:val="24"/>
        </w:rPr>
        <w:t>Vlerësimi</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është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realizuar</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nëpërmjet</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analizës</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së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të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dhënave</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dhe</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matjes</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së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progresit</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në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zbatimin</w:t>
      </w:r>
      <w:proofErr w:type="spellEnd"/>
      <w:r w:rsidRPr="00DE4EFC">
        <w:rPr>
          <w:rFonts w:ascii="Times New Roman" w:hAnsi="Times New Roman" w:cs="Times New Roman"/>
          <w:sz w:val="24"/>
        </w:rPr>
        <w:t xml:space="preserve"> e </w:t>
      </w:r>
      <w:proofErr w:type="spellStart"/>
      <w:r w:rsidRPr="00DE4EFC">
        <w:rPr>
          <w:rFonts w:ascii="Times New Roman" w:hAnsi="Times New Roman" w:cs="Times New Roman"/>
          <w:sz w:val="24"/>
        </w:rPr>
        <w:t>masave</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të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përfshira</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në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Planin</w:t>
      </w:r>
      <w:proofErr w:type="spellEnd"/>
      <w:r w:rsidRPr="00DE4EFC">
        <w:rPr>
          <w:rFonts w:ascii="Times New Roman" w:hAnsi="Times New Roman" w:cs="Times New Roman"/>
          <w:sz w:val="24"/>
        </w:rPr>
        <w:t xml:space="preserve"> e </w:t>
      </w:r>
      <w:proofErr w:type="spellStart"/>
      <w:r w:rsidRPr="00DE4EFC">
        <w:rPr>
          <w:rFonts w:ascii="Times New Roman" w:hAnsi="Times New Roman" w:cs="Times New Roman"/>
          <w:sz w:val="24"/>
        </w:rPr>
        <w:t>Veprimit</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për</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këtë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periudhë</w:t>
      </w:r>
      <w:proofErr w:type="spellEnd"/>
      <w:r w:rsidRPr="00DE4EFC">
        <w:rPr>
          <w:rFonts w:ascii="Times New Roman" w:hAnsi="Times New Roman" w:cs="Times New Roman"/>
          <w:sz w:val="24"/>
        </w:rPr>
        <w:t xml:space="preserve"> </w:t>
      </w:r>
      <w:proofErr w:type="spellStart"/>
      <w:r w:rsidRPr="00DE4EFC">
        <w:rPr>
          <w:rFonts w:ascii="Times New Roman" w:hAnsi="Times New Roman" w:cs="Times New Roman"/>
          <w:sz w:val="24"/>
        </w:rPr>
        <w:t>raportimi</w:t>
      </w:r>
      <w:proofErr w:type="spellEnd"/>
      <w:r w:rsidRPr="00DE4EFC">
        <w:rPr>
          <w:rFonts w:ascii="Times New Roman" w:hAnsi="Times New Roman" w:cs="Times New Roman"/>
          <w:sz w:val="24"/>
        </w:rPr>
        <w:t>.</w:t>
      </w:r>
    </w:p>
    <w:p w14:paraId="175CE632" w14:textId="77777777" w:rsidR="00DE4EFC" w:rsidRPr="00DE4EFC" w:rsidRDefault="00DE4EFC" w:rsidP="00D3423B">
      <w:pPr>
        <w:jc w:val="both"/>
        <w:rPr>
          <w:rFonts w:ascii="Times New Roman" w:hAnsi="Times New Roman" w:cs="Times New Roman"/>
          <w:sz w:val="28"/>
          <w:lang w:val="it-IT"/>
        </w:rPr>
      </w:pPr>
    </w:p>
    <w:bookmarkEnd w:id="0"/>
    <w:p w14:paraId="61F7DA50" w14:textId="77777777" w:rsidR="00DE4EFC" w:rsidRPr="00DE4EFC" w:rsidRDefault="00DE4EFC" w:rsidP="00DE4EFC">
      <w:pPr>
        <w:jc w:val="both"/>
        <w:rPr>
          <w:rFonts w:ascii="Times New Roman" w:hAnsi="Times New Roman" w:cs="Times New Roman"/>
          <w:sz w:val="24"/>
          <w:lang w:val="it-IT"/>
        </w:rPr>
      </w:pPr>
      <w:r w:rsidRPr="00DE4EFC">
        <w:rPr>
          <w:rFonts w:ascii="Times New Roman" w:hAnsi="Times New Roman" w:cs="Times New Roman"/>
          <w:b/>
          <w:sz w:val="24"/>
          <w:lang w:val="it-IT"/>
        </w:rPr>
        <w:t>III. Monitorimit i zbatueshmërisë të Planit të Integritetit për vitin 2024.</w:t>
      </w:r>
    </w:p>
    <w:p w14:paraId="7C7F1A35" w14:textId="77777777" w:rsidR="00DE4EFC" w:rsidRDefault="00DE4EFC" w:rsidP="00DE4EFC">
      <w:pPr>
        <w:jc w:val="both"/>
        <w:rPr>
          <w:rFonts w:ascii="Times New Roman" w:hAnsi="Times New Roman" w:cs="Times New Roman"/>
          <w:sz w:val="24"/>
          <w:lang w:val="sq-AL"/>
        </w:rPr>
      </w:pPr>
      <w:r w:rsidRPr="00DE4EFC">
        <w:rPr>
          <w:rFonts w:ascii="Times New Roman" w:hAnsi="Times New Roman" w:cs="Times New Roman"/>
          <w:sz w:val="24"/>
          <w:lang w:val="it-IT"/>
        </w:rPr>
        <w:t xml:space="preserve">Raporti i Monitorimit të zbatimit të Planit të Integritetit të Bashkisë </w:t>
      </w:r>
      <w:r>
        <w:rPr>
          <w:rFonts w:ascii="Times New Roman" w:hAnsi="Times New Roman" w:cs="Times New Roman"/>
          <w:sz w:val="24"/>
          <w:lang w:val="it-IT"/>
        </w:rPr>
        <w:t>Shijak</w:t>
      </w:r>
      <w:r w:rsidRPr="00DE4EFC">
        <w:rPr>
          <w:rFonts w:ascii="Times New Roman" w:hAnsi="Times New Roman" w:cs="Times New Roman"/>
          <w:sz w:val="24"/>
          <w:lang w:val="it-IT"/>
        </w:rPr>
        <w:t xml:space="preserve"> për vitin 2024 përbën dokumentin e tretë të hartuar në përputhje me Metodologjinë e Monitorimit të Planit të Integritetit për institucionet e qeverisjes qendrore, të miratuar me urdhrin e Ministrit të Drejtësisë </w:t>
      </w:r>
      <w:r w:rsidRPr="00DE4EFC">
        <w:rPr>
          <w:rFonts w:ascii="Times New Roman" w:hAnsi="Times New Roman" w:cs="Times New Roman"/>
          <w:sz w:val="24"/>
          <w:lang w:val="sq-AL"/>
        </w:rPr>
        <w:t>553, datë 30.09.2021.</w:t>
      </w:r>
    </w:p>
    <w:p w14:paraId="331D59B7" w14:textId="77777777" w:rsidR="00DE4EFC" w:rsidRPr="008A3899" w:rsidRDefault="00DE4EFC" w:rsidP="00DE4EFC">
      <w:pPr>
        <w:pStyle w:val="Default"/>
        <w:jc w:val="both"/>
        <w:rPr>
          <w:rFonts w:ascii="Times New Roman" w:hAnsi="Times New Roman" w:cs="Times New Roman"/>
          <w:lang w:val="it-IT"/>
        </w:rPr>
      </w:pPr>
      <w:r w:rsidRPr="00D3666E">
        <w:rPr>
          <w:rFonts w:ascii="Times New Roman" w:hAnsi="Times New Roman" w:cs="Times New Roman"/>
          <w:lang w:val="it-IT"/>
        </w:rPr>
        <w:t>Në Planin e Integritetit të bashkisë</w:t>
      </w:r>
      <w:r>
        <w:rPr>
          <w:rFonts w:ascii="Times New Roman" w:hAnsi="Times New Roman" w:cs="Times New Roman"/>
          <w:lang w:val="it-IT"/>
        </w:rPr>
        <w:t xml:space="preserve"> </w:t>
      </w:r>
      <w:r w:rsidRPr="00D3666E">
        <w:rPr>
          <w:rFonts w:ascii="Times New Roman" w:hAnsi="Times New Roman" w:cs="Times New Roman"/>
          <w:lang w:val="it-IT"/>
        </w:rPr>
        <w:t xml:space="preserve"> janë përcaktu</w:t>
      </w:r>
      <w:r>
        <w:rPr>
          <w:rFonts w:ascii="Times New Roman" w:hAnsi="Times New Roman" w:cs="Times New Roman"/>
          <w:lang w:val="it-IT"/>
        </w:rPr>
        <w:t>a</w:t>
      </w:r>
      <w:r w:rsidRPr="00D3666E">
        <w:rPr>
          <w:rFonts w:ascii="Times New Roman" w:hAnsi="Times New Roman" w:cs="Times New Roman"/>
          <w:lang w:val="it-IT"/>
        </w:rPr>
        <w:t xml:space="preserve">r gjithsej </w:t>
      </w:r>
      <w:r>
        <w:rPr>
          <w:rFonts w:ascii="Times New Roman" w:hAnsi="Times New Roman" w:cs="Times New Roman"/>
          <w:lang w:val="it-IT"/>
        </w:rPr>
        <w:t>5</w:t>
      </w:r>
      <w:r w:rsidRPr="00D3666E">
        <w:rPr>
          <w:rFonts w:ascii="Times New Roman" w:hAnsi="Times New Roman" w:cs="Times New Roman"/>
          <w:bCs/>
          <w:lang w:val="it-IT"/>
        </w:rPr>
        <w:t xml:space="preserve"> objektiva, për të cilat janë parashikuar fushat me risk</w:t>
      </w:r>
      <w:r>
        <w:rPr>
          <w:rFonts w:ascii="Times New Roman" w:hAnsi="Times New Roman" w:cs="Times New Roman"/>
          <w:bCs/>
          <w:lang w:val="it-IT"/>
        </w:rPr>
        <w:t>,</w:t>
      </w:r>
      <w:r w:rsidRPr="00D3666E">
        <w:rPr>
          <w:rFonts w:ascii="Times New Roman" w:hAnsi="Times New Roman" w:cs="Times New Roman"/>
          <w:bCs/>
          <w:lang w:val="it-IT"/>
        </w:rPr>
        <w:t xml:space="preserve"> </w:t>
      </w:r>
      <w:r>
        <w:rPr>
          <w:rFonts w:ascii="Times New Roman" w:hAnsi="Times New Roman" w:cs="Times New Roman"/>
          <w:bCs/>
          <w:lang w:val="it-IT"/>
        </w:rPr>
        <w:t xml:space="preserve">si </w:t>
      </w:r>
      <w:r w:rsidRPr="00D3666E">
        <w:rPr>
          <w:rFonts w:ascii="Times New Roman" w:hAnsi="Times New Roman" w:cs="Times New Roman"/>
          <w:bCs/>
          <w:lang w:val="it-IT"/>
        </w:rPr>
        <w:t xml:space="preserve">dhe </w:t>
      </w:r>
      <w:r>
        <w:rPr>
          <w:rFonts w:ascii="Times New Roman" w:hAnsi="Times New Roman" w:cs="Times New Roman"/>
          <w:bCs/>
          <w:lang w:val="it-IT"/>
        </w:rPr>
        <w:t xml:space="preserve">janë planifikuar </w:t>
      </w:r>
      <w:r w:rsidRPr="00D3666E">
        <w:rPr>
          <w:rFonts w:ascii="Times New Roman" w:hAnsi="Times New Roman" w:cs="Times New Roman"/>
          <w:bCs/>
          <w:lang w:val="it-IT"/>
        </w:rPr>
        <w:t>masat dhe aktivitete</w:t>
      </w:r>
      <w:r>
        <w:rPr>
          <w:rFonts w:ascii="Times New Roman" w:hAnsi="Times New Roman" w:cs="Times New Roman"/>
          <w:bCs/>
          <w:lang w:val="it-IT"/>
        </w:rPr>
        <w:t>t</w:t>
      </w:r>
      <w:r w:rsidRPr="00D3666E">
        <w:rPr>
          <w:rFonts w:ascii="Times New Roman" w:hAnsi="Times New Roman" w:cs="Times New Roman"/>
          <w:bCs/>
          <w:lang w:val="it-IT"/>
        </w:rPr>
        <w:t xml:space="preserve"> për realizimin e tyre, si vijon</w:t>
      </w:r>
      <w:r w:rsidRPr="00D3666E">
        <w:rPr>
          <w:rFonts w:ascii="Times New Roman" w:hAnsi="Times New Roman" w:cs="Times New Roman"/>
          <w:lang w:val="it-IT"/>
        </w:rPr>
        <w:t>:</w:t>
      </w:r>
    </w:p>
    <w:p w14:paraId="0807A211" w14:textId="77777777" w:rsidR="001D27BC" w:rsidRPr="00670ABD" w:rsidRDefault="001D27BC" w:rsidP="008C2FCD">
      <w:pPr>
        <w:pStyle w:val="Default"/>
        <w:jc w:val="both"/>
        <w:rPr>
          <w:rFonts w:ascii="Times New Roman" w:hAnsi="Times New Roman" w:cs="Times New Roman"/>
          <w:lang w:val="it-IT"/>
        </w:rPr>
      </w:pPr>
    </w:p>
    <w:p w14:paraId="27E11ED3" w14:textId="77777777" w:rsidR="001D27BC" w:rsidRDefault="006956B2" w:rsidP="00824780">
      <w:pPr>
        <w:pStyle w:val="ListParagraph"/>
        <w:numPr>
          <w:ilvl w:val="0"/>
          <w:numId w:val="1"/>
        </w:numPr>
        <w:spacing w:line="240" w:lineRule="auto"/>
        <w:jc w:val="both"/>
        <w:rPr>
          <w:rFonts w:ascii="Times New Roman" w:eastAsiaTheme="minorEastAsia" w:hAnsi="Times New Roman" w:cs="Times New Roman"/>
          <w:iCs/>
          <w:sz w:val="24"/>
          <w:szCs w:val="24"/>
          <w:lang w:val="sq-AL"/>
        </w:rPr>
      </w:pPr>
      <w:r w:rsidRPr="00670ABD">
        <w:rPr>
          <w:rFonts w:ascii="Times New Roman" w:hAnsi="Times New Roman" w:cs="Times New Roman"/>
          <w:b/>
          <w:bCs/>
          <w:sz w:val="24"/>
          <w:szCs w:val="24"/>
          <w:lang w:val="it-IT"/>
        </w:rPr>
        <w:t>Objektivi I</w:t>
      </w:r>
      <w:r w:rsidR="006C2691" w:rsidRPr="00670ABD">
        <w:rPr>
          <w:rFonts w:ascii="Times New Roman" w:hAnsi="Times New Roman" w:cs="Times New Roman"/>
          <w:i/>
          <w:sz w:val="24"/>
          <w:szCs w:val="24"/>
          <w:lang w:val="sq-AL"/>
        </w:rPr>
        <w:t xml:space="preserve"> </w:t>
      </w:r>
      <w:r w:rsidR="00DE4EFC">
        <w:rPr>
          <w:rFonts w:ascii="Times New Roman" w:hAnsi="Times New Roman" w:cs="Times New Roman"/>
          <w:i/>
          <w:sz w:val="24"/>
          <w:szCs w:val="24"/>
          <w:lang w:val="sq-AL"/>
        </w:rPr>
        <w:t>“</w:t>
      </w:r>
      <w:r w:rsidR="00A935F9" w:rsidRPr="00670ABD">
        <w:rPr>
          <w:rFonts w:ascii="Times New Roman" w:eastAsiaTheme="minorEastAsia" w:hAnsi="Times New Roman" w:cs="Times New Roman"/>
          <w:iCs/>
          <w:sz w:val="24"/>
          <w:szCs w:val="24"/>
          <w:lang w:val="sq-AL"/>
        </w:rPr>
        <w:t>Përmirësimi i procesit të menaxhimit të riskut të integritetit në fushën e menaxhimit të pronave dhe pla</w:t>
      </w:r>
      <w:r w:rsidR="00DE4EFC">
        <w:rPr>
          <w:rFonts w:ascii="Times New Roman" w:eastAsiaTheme="minorEastAsia" w:hAnsi="Times New Roman" w:cs="Times New Roman"/>
          <w:iCs/>
          <w:sz w:val="24"/>
          <w:szCs w:val="24"/>
          <w:lang w:val="sq-AL"/>
        </w:rPr>
        <w:t>nifikimit të territorit”;</w:t>
      </w:r>
    </w:p>
    <w:p w14:paraId="0268446C" w14:textId="77777777" w:rsidR="00DE4EFC" w:rsidRPr="00670ABD" w:rsidRDefault="00DE4EFC" w:rsidP="00DE4EFC">
      <w:pPr>
        <w:pStyle w:val="ListParagraph"/>
        <w:spacing w:line="240" w:lineRule="auto"/>
        <w:jc w:val="both"/>
        <w:rPr>
          <w:rFonts w:ascii="Times New Roman" w:eastAsiaTheme="minorEastAsia" w:hAnsi="Times New Roman" w:cs="Times New Roman"/>
          <w:iCs/>
          <w:sz w:val="24"/>
          <w:szCs w:val="24"/>
          <w:lang w:val="sq-AL"/>
        </w:rPr>
      </w:pPr>
    </w:p>
    <w:p w14:paraId="75158673" w14:textId="77777777" w:rsidR="001D27BC" w:rsidRPr="00DE4EFC" w:rsidRDefault="006956B2" w:rsidP="00824780">
      <w:pPr>
        <w:pStyle w:val="ListParagraph"/>
        <w:numPr>
          <w:ilvl w:val="0"/>
          <w:numId w:val="1"/>
        </w:numPr>
        <w:autoSpaceDE w:val="0"/>
        <w:autoSpaceDN w:val="0"/>
        <w:adjustRightInd w:val="0"/>
        <w:spacing w:after="86" w:line="240" w:lineRule="auto"/>
        <w:jc w:val="both"/>
        <w:rPr>
          <w:rFonts w:ascii="Times New Roman" w:hAnsi="Times New Roman" w:cs="Times New Roman"/>
          <w:color w:val="000000"/>
          <w:sz w:val="24"/>
          <w:szCs w:val="24"/>
          <w:lang w:val="sq-AL"/>
        </w:rPr>
      </w:pPr>
      <w:r w:rsidRPr="00670ABD">
        <w:rPr>
          <w:rFonts w:ascii="Times New Roman" w:hAnsi="Times New Roman" w:cs="Times New Roman"/>
          <w:b/>
          <w:sz w:val="24"/>
          <w:szCs w:val="24"/>
          <w:lang w:val="sq-AL"/>
        </w:rPr>
        <w:t xml:space="preserve">Objektivi </w:t>
      </w:r>
      <w:r w:rsidRPr="00DE4EFC">
        <w:rPr>
          <w:rFonts w:ascii="Times New Roman" w:hAnsi="Times New Roman" w:cs="Times New Roman"/>
          <w:b/>
          <w:sz w:val="24"/>
          <w:szCs w:val="24"/>
          <w:lang w:val="sq-AL"/>
        </w:rPr>
        <w:t>II</w:t>
      </w:r>
      <w:r w:rsidR="006C2691" w:rsidRPr="00DE4EFC">
        <w:rPr>
          <w:rFonts w:ascii="Times New Roman" w:hAnsi="Times New Roman" w:cs="Times New Roman"/>
          <w:i/>
          <w:sz w:val="24"/>
          <w:szCs w:val="24"/>
          <w:lang w:val="sq-AL"/>
        </w:rPr>
        <w:t xml:space="preserve"> </w:t>
      </w:r>
      <w:r w:rsidR="00DE4EFC" w:rsidRPr="00DE4EFC">
        <w:rPr>
          <w:rFonts w:ascii="Times New Roman" w:hAnsi="Times New Roman" w:cs="Times New Roman"/>
          <w:b/>
          <w:bCs/>
          <w:sz w:val="24"/>
          <w:szCs w:val="24"/>
          <w:lang w:val="sq-AL"/>
        </w:rPr>
        <w:t>“</w:t>
      </w:r>
      <w:proofErr w:type="spellStart"/>
      <w:r w:rsidR="00DE4EFC" w:rsidRPr="00DE4EFC">
        <w:rPr>
          <w:rFonts w:ascii="Times New Roman" w:hAnsi="Times New Roman" w:cs="Times New Roman"/>
          <w:sz w:val="24"/>
          <w:szCs w:val="24"/>
        </w:rPr>
        <w:t>Efikasitet</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efektivitet</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dhecilësi</w:t>
      </w:r>
      <w:proofErr w:type="spellEnd"/>
      <w:r w:rsidR="00DE4EFC" w:rsidRPr="00DE4EFC">
        <w:rPr>
          <w:rFonts w:ascii="Times New Roman" w:hAnsi="Times New Roman" w:cs="Times New Roman"/>
          <w:sz w:val="24"/>
          <w:szCs w:val="24"/>
        </w:rPr>
        <w:t xml:space="preserve"> e </w:t>
      </w:r>
      <w:proofErr w:type="spellStart"/>
      <w:r w:rsidR="00DE4EFC" w:rsidRPr="00DE4EFC">
        <w:rPr>
          <w:rFonts w:ascii="Times New Roman" w:hAnsi="Times New Roman" w:cs="Times New Roman"/>
          <w:sz w:val="24"/>
          <w:szCs w:val="24"/>
        </w:rPr>
        <w:t>përmirësuar</w:t>
      </w:r>
      <w:proofErr w:type="spellEnd"/>
      <w:r w:rsidR="00DE4EFC" w:rsidRPr="00DE4EFC">
        <w:rPr>
          <w:rFonts w:ascii="Times New Roman" w:hAnsi="Times New Roman" w:cs="Times New Roman"/>
          <w:sz w:val="24"/>
          <w:szCs w:val="24"/>
        </w:rPr>
        <w:t xml:space="preserve"> e </w:t>
      </w:r>
      <w:proofErr w:type="spellStart"/>
      <w:r w:rsidR="00DE4EFC" w:rsidRPr="00DE4EFC">
        <w:rPr>
          <w:rFonts w:ascii="Times New Roman" w:hAnsi="Times New Roman" w:cs="Times New Roman"/>
          <w:sz w:val="24"/>
          <w:szCs w:val="24"/>
        </w:rPr>
        <w:t>veprimtarisë</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funksionale</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të</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bashkisë</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përmes</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menaxhimit</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të</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risqeve</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në</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fushat</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funksionale</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dhe</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proceset</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përkatëse</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të</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punës</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së</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bashkisë</w:t>
      </w:r>
      <w:proofErr w:type="spellEnd"/>
      <w:r w:rsidR="00DE4EFC" w:rsidRPr="00DE4EFC">
        <w:rPr>
          <w:rFonts w:ascii="Times New Roman" w:hAnsi="Times New Roman" w:cs="Times New Roman"/>
          <w:sz w:val="24"/>
          <w:szCs w:val="24"/>
        </w:rPr>
        <w:t xml:space="preserve">, duke </w:t>
      </w:r>
      <w:proofErr w:type="spellStart"/>
      <w:r w:rsidR="00DE4EFC" w:rsidRPr="00DE4EFC">
        <w:rPr>
          <w:rFonts w:ascii="Times New Roman" w:hAnsi="Times New Roman" w:cs="Times New Roman"/>
          <w:sz w:val="24"/>
          <w:szCs w:val="24"/>
        </w:rPr>
        <w:t>forcuar</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rezistencën</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institucionale</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ndaj</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shkeljeve</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të</w:t>
      </w:r>
      <w:proofErr w:type="spellEnd"/>
      <w:r w:rsidR="00DE4EFC" w:rsidRPr="00DE4EFC">
        <w:rPr>
          <w:rFonts w:ascii="Times New Roman" w:hAnsi="Times New Roman" w:cs="Times New Roman"/>
          <w:sz w:val="24"/>
          <w:szCs w:val="24"/>
        </w:rPr>
        <w:t xml:space="preserve"> </w:t>
      </w:r>
      <w:proofErr w:type="spellStart"/>
      <w:r w:rsidR="00DE4EFC" w:rsidRPr="00DE4EFC">
        <w:rPr>
          <w:rFonts w:ascii="Times New Roman" w:hAnsi="Times New Roman" w:cs="Times New Roman"/>
          <w:sz w:val="24"/>
          <w:szCs w:val="24"/>
        </w:rPr>
        <w:t>integritetit</w:t>
      </w:r>
      <w:proofErr w:type="spellEnd"/>
      <w:r w:rsidR="00DE4EFC" w:rsidRPr="00DE4EFC">
        <w:rPr>
          <w:rFonts w:ascii="Times New Roman" w:hAnsi="Times New Roman" w:cs="Times New Roman"/>
          <w:i/>
          <w:sz w:val="24"/>
          <w:szCs w:val="24"/>
          <w:lang w:val="sq-AL"/>
        </w:rPr>
        <w:t>”;</w:t>
      </w:r>
    </w:p>
    <w:p w14:paraId="55D3D1DB" w14:textId="77777777" w:rsidR="00DE4EFC" w:rsidRPr="00DE4EFC" w:rsidRDefault="00DE4EFC" w:rsidP="00DE4EFC">
      <w:pPr>
        <w:pStyle w:val="ListParagraph"/>
        <w:rPr>
          <w:rFonts w:ascii="Times New Roman" w:hAnsi="Times New Roman" w:cs="Times New Roman"/>
          <w:color w:val="000000"/>
          <w:sz w:val="24"/>
          <w:szCs w:val="24"/>
          <w:lang w:val="sq-AL"/>
        </w:rPr>
      </w:pPr>
    </w:p>
    <w:p w14:paraId="3A269481" w14:textId="77777777" w:rsidR="00DE4EFC" w:rsidRPr="00670ABD" w:rsidRDefault="00DE4EFC" w:rsidP="00DE4EFC">
      <w:pPr>
        <w:pStyle w:val="ListParagraph"/>
        <w:autoSpaceDE w:val="0"/>
        <w:autoSpaceDN w:val="0"/>
        <w:adjustRightInd w:val="0"/>
        <w:spacing w:after="86" w:line="240" w:lineRule="auto"/>
        <w:jc w:val="both"/>
        <w:rPr>
          <w:rFonts w:ascii="Times New Roman" w:hAnsi="Times New Roman" w:cs="Times New Roman"/>
          <w:color w:val="000000"/>
          <w:sz w:val="24"/>
          <w:szCs w:val="24"/>
          <w:lang w:val="sq-AL"/>
        </w:rPr>
      </w:pPr>
    </w:p>
    <w:p w14:paraId="751BD973" w14:textId="77777777" w:rsidR="00A935F9" w:rsidRDefault="006956B2" w:rsidP="00824780">
      <w:pPr>
        <w:pStyle w:val="ListParagraph"/>
        <w:numPr>
          <w:ilvl w:val="0"/>
          <w:numId w:val="1"/>
        </w:numPr>
        <w:spacing w:line="240" w:lineRule="auto"/>
        <w:jc w:val="both"/>
        <w:rPr>
          <w:rFonts w:ascii="Times New Roman" w:hAnsi="Times New Roman" w:cs="Times New Roman"/>
          <w:iCs/>
          <w:sz w:val="24"/>
          <w:szCs w:val="24"/>
          <w:lang w:val="sq-AL"/>
        </w:rPr>
      </w:pPr>
      <w:r w:rsidRPr="00670ABD">
        <w:rPr>
          <w:rFonts w:ascii="Times New Roman" w:hAnsi="Times New Roman" w:cs="Times New Roman"/>
          <w:b/>
          <w:bCs/>
          <w:sz w:val="24"/>
          <w:szCs w:val="24"/>
          <w:lang w:val="sq-AL"/>
        </w:rPr>
        <w:t>Objektivi III</w:t>
      </w:r>
      <w:r w:rsidR="001D27BC" w:rsidRPr="00670ABD">
        <w:rPr>
          <w:rFonts w:ascii="Times New Roman" w:hAnsi="Times New Roman" w:cs="Times New Roman"/>
          <w:b/>
          <w:bCs/>
          <w:sz w:val="24"/>
          <w:szCs w:val="24"/>
          <w:lang w:val="sq-AL"/>
        </w:rPr>
        <w:t xml:space="preserve"> </w:t>
      </w:r>
      <w:r w:rsidR="00DE4EFC">
        <w:rPr>
          <w:rFonts w:ascii="Times New Roman" w:hAnsi="Times New Roman" w:cs="Times New Roman"/>
          <w:b/>
          <w:bCs/>
          <w:sz w:val="24"/>
          <w:szCs w:val="24"/>
          <w:lang w:val="sq-AL"/>
        </w:rPr>
        <w:t>“</w:t>
      </w:r>
      <w:r w:rsidR="00A935F9" w:rsidRPr="00670ABD">
        <w:rPr>
          <w:rFonts w:ascii="Times New Roman" w:hAnsi="Times New Roman" w:cs="Times New Roman"/>
          <w:iCs/>
          <w:sz w:val="24"/>
          <w:szCs w:val="24"/>
          <w:lang w:val="sq-AL"/>
        </w:rPr>
        <w:t xml:space="preserve"> Forcimi i kuadrit të brendshëm rregullator në aspektet e veç</w:t>
      </w:r>
      <w:r w:rsidR="00DE4EFC">
        <w:rPr>
          <w:rFonts w:ascii="Times New Roman" w:hAnsi="Times New Roman" w:cs="Times New Roman"/>
          <w:iCs/>
          <w:sz w:val="24"/>
          <w:szCs w:val="24"/>
          <w:lang w:val="sq-AL"/>
        </w:rPr>
        <w:t>anta të etikës dhe integritetit”;</w:t>
      </w:r>
    </w:p>
    <w:p w14:paraId="487200A5" w14:textId="77777777" w:rsidR="00DE4EFC" w:rsidRPr="00670ABD" w:rsidRDefault="00DE4EFC" w:rsidP="00DE4EFC">
      <w:pPr>
        <w:pStyle w:val="ListParagraph"/>
        <w:spacing w:line="240" w:lineRule="auto"/>
        <w:jc w:val="both"/>
        <w:rPr>
          <w:rFonts w:ascii="Times New Roman" w:hAnsi="Times New Roman" w:cs="Times New Roman"/>
          <w:iCs/>
          <w:sz w:val="24"/>
          <w:szCs w:val="24"/>
          <w:lang w:val="sq-AL"/>
        </w:rPr>
      </w:pPr>
    </w:p>
    <w:p w14:paraId="588F9B1F" w14:textId="77777777" w:rsidR="00A935F9" w:rsidRDefault="00A935F9" w:rsidP="00824780">
      <w:pPr>
        <w:pStyle w:val="ListParagraph"/>
        <w:numPr>
          <w:ilvl w:val="0"/>
          <w:numId w:val="1"/>
        </w:numPr>
        <w:spacing w:line="240" w:lineRule="auto"/>
        <w:jc w:val="both"/>
        <w:rPr>
          <w:rFonts w:ascii="Times New Roman" w:eastAsiaTheme="minorEastAsia" w:hAnsi="Times New Roman" w:cs="Times New Roman"/>
          <w:iCs/>
          <w:sz w:val="24"/>
          <w:szCs w:val="24"/>
          <w:lang w:val="sq-AL"/>
        </w:rPr>
      </w:pPr>
      <w:r w:rsidRPr="00670ABD">
        <w:rPr>
          <w:rFonts w:ascii="Times New Roman" w:hAnsi="Times New Roman" w:cs="Times New Roman"/>
          <w:b/>
          <w:bCs/>
          <w:sz w:val="24"/>
          <w:szCs w:val="24"/>
          <w:lang w:val="sq-AL"/>
        </w:rPr>
        <w:t xml:space="preserve">Objektivi VI </w:t>
      </w:r>
      <w:r w:rsidR="00DE4EFC">
        <w:rPr>
          <w:rFonts w:ascii="Times New Roman" w:hAnsi="Times New Roman" w:cs="Times New Roman"/>
          <w:b/>
          <w:bCs/>
          <w:sz w:val="24"/>
          <w:szCs w:val="24"/>
          <w:lang w:val="sq-AL"/>
        </w:rPr>
        <w:t>“</w:t>
      </w:r>
      <w:r w:rsidRPr="00670ABD">
        <w:rPr>
          <w:rFonts w:ascii="Times New Roman" w:eastAsia="Times New Roman" w:hAnsi="Times New Roman" w:cs="Times New Roman"/>
          <w:sz w:val="24"/>
          <w:szCs w:val="24"/>
          <w:lang w:val="sq-AL"/>
        </w:rPr>
        <w:t>Përfor</w:t>
      </w:r>
      <w:r w:rsidRPr="00670ABD">
        <w:rPr>
          <w:rFonts w:ascii="Times New Roman" w:eastAsiaTheme="minorEastAsia" w:hAnsi="Times New Roman" w:cs="Times New Roman"/>
          <w:iCs/>
          <w:sz w:val="24"/>
          <w:szCs w:val="24"/>
          <w:lang w:val="sq-AL"/>
        </w:rPr>
        <w:t>cimi i integritetit institucional të bashkisë, përmes menaxhimit dhe zhvillimit të burimeve njerëzore si dhe forcimit të shë</w:t>
      </w:r>
      <w:r w:rsidR="00DE4EFC">
        <w:rPr>
          <w:rFonts w:ascii="Times New Roman" w:eastAsiaTheme="minorEastAsia" w:hAnsi="Times New Roman" w:cs="Times New Roman"/>
          <w:iCs/>
          <w:sz w:val="24"/>
          <w:szCs w:val="24"/>
          <w:lang w:val="sq-AL"/>
        </w:rPr>
        <w:t>rbimeve publike dhe mbështetëse”;</w:t>
      </w:r>
    </w:p>
    <w:p w14:paraId="183EE4A8" w14:textId="77777777" w:rsidR="00DE4EFC" w:rsidRPr="00DE4EFC" w:rsidRDefault="00DE4EFC" w:rsidP="00DE4EFC">
      <w:pPr>
        <w:pStyle w:val="ListParagraph"/>
        <w:rPr>
          <w:rFonts w:ascii="Times New Roman" w:eastAsiaTheme="minorEastAsia" w:hAnsi="Times New Roman" w:cs="Times New Roman"/>
          <w:iCs/>
          <w:sz w:val="24"/>
          <w:szCs w:val="24"/>
          <w:lang w:val="sq-AL"/>
        </w:rPr>
      </w:pPr>
    </w:p>
    <w:p w14:paraId="3FD6C631" w14:textId="77777777" w:rsidR="00DE4EFC" w:rsidRPr="00670ABD" w:rsidRDefault="00DE4EFC" w:rsidP="00DE4EFC">
      <w:pPr>
        <w:pStyle w:val="ListParagraph"/>
        <w:spacing w:line="240" w:lineRule="auto"/>
        <w:jc w:val="both"/>
        <w:rPr>
          <w:rFonts w:ascii="Times New Roman" w:eastAsiaTheme="minorEastAsia" w:hAnsi="Times New Roman" w:cs="Times New Roman"/>
          <w:iCs/>
          <w:sz w:val="24"/>
          <w:szCs w:val="24"/>
          <w:lang w:val="sq-AL"/>
        </w:rPr>
      </w:pPr>
    </w:p>
    <w:p w14:paraId="2D7E1261" w14:textId="77777777" w:rsidR="00A935F9" w:rsidRDefault="00A935F9" w:rsidP="00824780">
      <w:pPr>
        <w:pStyle w:val="ListParagraph"/>
        <w:numPr>
          <w:ilvl w:val="0"/>
          <w:numId w:val="1"/>
        </w:numPr>
        <w:spacing w:line="240" w:lineRule="auto"/>
        <w:jc w:val="both"/>
        <w:rPr>
          <w:rFonts w:ascii="Times New Roman" w:eastAsiaTheme="minorEastAsia" w:hAnsi="Times New Roman" w:cs="Times New Roman"/>
          <w:sz w:val="24"/>
          <w:szCs w:val="24"/>
          <w:lang w:val="sq-AL"/>
        </w:rPr>
      </w:pPr>
      <w:r w:rsidRPr="00670ABD">
        <w:rPr>
          <w:rFonts w:ascii="Times New Roman" w:eastAsiaTheme="minorEastAsia" w:hAnsi="Times New Roman" w:cs="Times New Roman"/>
          <w:b/>
          <w:iCs/>
          <w:sz w:val="24"/>
          <w:szCs w:val="24"/>
          <w:lang w:val="sq-AL"/>
        </w:rPr>
        <w:t xml:space="preserve">Objektivi V  </w:t>
      </w:r>
      <w:r w:rsidR="00DE4EFC">
        <w:rPr>
          <w:rFonts w:ascii="Times New Roman" w:eastAsiaTheme="minorEastAsia" w:hAnsi="Times New Roman" w:cs="Times New Roman"/>
          <w:b/>
          <w:iCs/>
          <w:sz w:val="24"/>
          <w:szCs w:val="24"/>
          <w:lang w:val="sq-AL"/>
        </w:rPr>
        <w:t>“</w:t>
      </w:r>
      <w:r w:rsidRPr="00670ABD">
        <w:rPr>
          <w:rFonts w:ascii="Times New Roman" w:eastAsiaTheme="minorEastAsia" w:hAnsi="Times New Roman" w:cs="Times New Roman"/>
          <w:sz w:val="24"/>
          <w:szCs w:val="24"/>
          <w:lang w:val="sq-AL"/>
        </w:rPr>
        <w:t>Forcimi i llogaridhënies publike dhe transparencës së bashkisë, për rritjen e besimit dhe përfshirjes së qytetarëve</w:t>
      </w:r>
      <w:r w:rsidR="00DE4EFC">
        <w:rPr>
          <w:rFonts w:ascii="Times New Roman" w:eastAsiaTheme="minorEastAsia" w:hAnsi="Times New Roman" w:cs="Times New Roman"/>
          <w:sz w:val="24"/>
          <w:szCs w:val="24"/>
          <w:lang w:val="sq-AL"/>
        </w:rPr>
        <w:t xml:space="preserve"> ndaj veprimtarisë së bashkisë”;</w:t>
      </w:r>
    </w:p>
    <w:p w14:paraId="5893DF24" w14:textId="77777777" w:rsidR="00DE4EFC" w:rsidRDefault="00DE4EFC" w:rsidP="00DE4EFC">
      <w:pPr>
        <w:pStyle w:val="ListParagraph"/>
        <w:spacing w:line="240" w:lineRule="auto"/>
        <w:jc w:val="both"/>
        <w:rPr>
          <w:rFonts w:ascii="Times New Roman" w:eastAsiaTheme="minorEastAsia" w:hAnsi="Times New Roman" w:cs="Times New Roman"/>
          <w:b/>
          <w:iCs/>
          <w:sz w:val="24"/>
          <w:szCs w:val="24"/>
          <w:lang w:val="sq-AL"/>
        </w:rPr>
      </w:pPr>
    </w:p>
    <w:p w14:paraId="3BE441FE" w14:textId="77777777" w:rsidR="00DE4EFC" w:rsidRPr="00670ABD" w:rsidRDefault="00DE4EFC" w:rsidP="00DE4EFC">
      <w:pPr>
        <w:pStyle w:val="ListParagraph"/>
        <w:spacing w:line="240" w:lineRule="auto"/>
        <w:jc w:val="both"/>
        <w:rPr>
          <w:rFonts w:ascii="Times New Roman" w:eastAsiaTheme="minorEastAsia" w:hAnsi="Times New Roman" w:cs="Times New Roman"/>
          <w:sz w:val="24"/>
          <w:szCs w:val="24"/>
          <w:lang w:val="sq-AL"/>
        </w:rPr>
      </w:pPr>
    </w:p>
    <w:p w14:paraId="3EC485EA" w14:textId="77777777" w:rsidR="00DE4EFC" w:rsidRDefault="00DE4EFC" w:rsidP="00DE4EFC">
      <w:pPr>
        <w:pStyle w:val="Default"/>
        <w:jc w:val="both"/>
        <w:rPr>
          <w:rFonts w:ascii="Times New Roman" w:hAnsi="Times New Roman" w:cs="Times New Roman"/>
          <w:lang w:val="sq-AL"/>
        </w:rPr>
      </w:pPr>
      <w:r w:rsidRPr="00D3666E">
        <w:rPr>
          <w:rFonts w:ascii="Times New Roman" w:hAnsi="Times New Roman" w:cs="Times New Roman"/>
          <w:lang w:val="sq-AL"/>
        </w:rPr>
        <w:t>Plani i Integritetit</w:t>
      </w:r>
      <w:r>
        <w:rPr>
          <w:rFonts w:ascii="Times New Roman" w:hAnsi="Times New Roman" w:cs="Times New Roman"/>
          <w:lang w:val="sq-AL"/>
        </w:rPr>
        <w:t xml:space="preserve"> </w:t>
      </w:r>
      <w:r w:rsidRPr="00D3666E">
        <w:rPr>
          <w:rFonts w:ascii="Times New Roman" w:hAnsi="Times New Roman" w:cs="Times New Roman"/>
          <w:lang w:val="sq-AL"/>
        </w:rPr>
        <w:t xml:space="preserve">është konceptuar </w:t>
      </w:r>
      <w:r>
        <w:rPr>
          <w:rFonts w:ascii="Times New Roman" w:hAnsi="Times New Roman" w:cs="Times New Roman"/>
          <w:lang w:val="sq-AL"/>
        </w:rPr>
        <w:t>për t’u zbatuar përgjatë një periudhe trevjeçare, konkretisht 2022-2025</w:t>
      </w:r>
      <w:r w:rsidRPr="00D3666E">
        <w:rPr>
          <w:rFonts w:ascii="Times New Roman" w:hAnsi="Times New Roman" w:cs="Times New Roman"/>
          <w:lang w:val="sq-AL"/>
        </w:rPr>
        <w:t>.</w:t>
      </w:r>
    </w:p>
    <w:p w14:paraId="14523747" w14:textId="77777777" w:rsidR="006956B2" w:rsidRPr="00670ABD" w:rsidRDefault="006956B2" w:rsidP="008C2FCD">
      <w:pPr>
        <w:pStyle w:val="Default"/>
        <w:jc w:val="both"/>
        <w:rPr>
          <w:rFonts w:ascii="Times New Roman" w:hAnsi="Times New Roman" w:cs="Times New Roman"/>
          <w:lang w:val="sq-AL"/>
        </w:rPr>
      </w:pPr>
    </w:p>
    <w:p w14:paraId="311F6D65" w14:textId="77777777" w:rsidR="00DE4EFC" w:rsidRPr="00D3666E" w:rsidRDefault="00DE4EFC" w:rsidP="00DE4EFC">
      <w:pPr>
        <w:pStyle w:val="Default"/>
        <w:jc w:val="both"/>
        <w:rPr>
          <w:rFonts w:ascii="Times New Roman" w:hAnsi="Times New Roman" w:cs="Times New Roman"/>
          <w:lang w:val="sq-AL"/>
        </w:rPr>
      </w:pPr>
      <w:r>
        <w:rPr>
          <w:rFonts w:ascii="Times New Roman" w:hAnsi="Times New Roman" w:cs="Times New Roman"/>
          <w:lang w:val="sq-AL"/>
        </w:rPr>
        <w:t>Për bashkinë Shijak,</w:t>
      </w:r>
      <w:r w:rsidRPr="00D3666E">
        <w:rPr>
          <w:rFonts w:ascii="Times New Roman" w:hAnsi="Times New Roman" w:cs="Times New Roman"/>
          <w:lang w:val="sq-AL"/>
        </w:rPr>
        <w:t xml:space="preserve"> Plani i Integritetit për periudhën </w:t>
      </w:r>
      <w:r>
        <w:rPr>
          <w:rFonts w:ascii="Times New Roman" w:hAnsi="Times New Roman" w:cs="Times New Roman"/>
          <w:lang w:val="sq-AL"/>
        </w:rPr>
        <w:t>j</w:t>
      </w:r>
      <w:r w:rsidRPr="00D3666E">
        <w:rPr>
          <w:rFonts w:ascii="Times New Roman" w:hAnsi="Times New Roman" w:cs="Times New Roman"/>
          <w:lang w:val="sq-AL"/>
        </w:rPr>
        <w:t>anar-</w:t>
      </w:r>
      <w:r>
        <w:rPr>
          <w:rFonts w:ascii="Times New Roman" w:hAnsi="Times New Roman" w:cs="Times New Roman"/>
          <w:lang w:val="sq-AL"/>
        </w:rPr>
        <w:t>d</w:t>
      </w:r>
      <w:r w:rsidRPr="00D3666E">
        <w:rPr>
          <w:rFonts w:ascii="Times New Roman" w:hAnsi="Times New Roman" w:cs="Times New Roman"/>
          <w:lang w:val="sq-AL"/>
        </w:rPr>
        <w:t xml:space="preserve">hjetor 2024, referuar </w:t>
      </w:r>
      <w:r>
        <w:rPr>
          <w:rFonts w:ascii="Times New Roman" w:hAnsi="Times New Roman" w:cs="Times New Roman"/>
          <w:lang w:val="sq-AL"/>
        </w:rPr>
        <w:t>Planit të Veprimit, përmban masa dhe aktivitete të planifikuara.</w:t>
      </w:r>
    </w:p>
    <w:p w14:paraId="1DB483ED" w14:textId="77777777" w:rsidR="006956B2" w:rsidRPr="00670ABD" w:rsidRDefault="006956B2" w:rsidP="008C2FCD">
      <w:pPr>
        <w:jc w:val="both"/>
        <w:rPr>
          <w:rFonts w:ascii="Times New Roman" w:hAnsi="Times New Roman" w:cs="Times New Roman"/>
          <w:sz w:val="24"/>
          <w:szCs w:val="24"/>
        </w:rPr>
      </w:pPr>
    </w:p>
    <w:p w14:paraId="3135D279" w14:textId="77777777" w:rsidR="00DE4EFC" w:rsidRPr="00D3666E" w:rsidRDefault="00DE4EFC" w:rsidP="00DE4EFC">
      <w:pPr>
        <w:pStyle w:val="Default"/>
        <w:jc w:val="both"/>
        <w:rPr>
          <w:rFonts w:ascii="Times New Roman" w:hAnsi="Times New Roman" w:cs="Times New Roman"/>
        </w:rPr>
      </w:pPr>
      <w:proofErr w:type="spellStart"/>
      <w:r w:rsidRPr="00D3666E">
        <w:rPr>
          <w:rFonts w:ascii="Times New Roman" w:hAnsi="Times New Roman" w:cs="Times New Roman"/>
          <w:b/>
        </w:rPr>
        <w:t>Situata</w:t>
      </w:r>
      <w:proofErr w:type="spellEnd"/>
      <w:r w:rsidRPr="00D3666E">
        <w:rPr>
          <w:rFonts w:ascii="Times New Roman" w:hAnsi="Times New Roman" w:cs="Times New Roman"/>
          <w:b/>
        </w:rPr>
        <w:t xml:space="preserve"> e </w:t>
      </w:r>
      <w:proofErr w:type="spellStart"/>
      <w:r w:rsidRPr="00D3666E">
        <w:rPr>
          <w:rFonts w:ascii="Times New Roman" w:hAnsi="Times New Roman" w:cs="Times New Roman"/>
          <w:b/>
        </w:rPr>
        <w:t>monitorimit</w:t>
      </w:r>
      <w:proofErr w:type="spellEnd"/>
      <w:r w:rsidRPr="00D3666E">
        <w:rPr>
          <w:rFonts w:ascii="Times New Roman" w:hAnsi="Times New Roman" w:cs="Times New Roman"/>
          <w:b/>
        </w:rPr>
        <w:t xml:space="preserve"> </w:t>
      </w:r>
      <w:proofErr w:type="spellStart"/>
      <w:r w:rsidRPr="00D3666E">
        <w:rPr>
          <w:rFonts w:ascii="Times New Roman" w:hAnsi="Times New Roman" w:cs="Times New Roman"/>
          <w:b/>
        </w:rPr>
        <w:t>të</w:t>
      </w:r>
      <w:proofErr w:type="spellEnd"/>
      <w:r w:rsidRPr="00D3666E">
        <w:rPr>
          <w:rFonts w:ascii="Times New Roman" w:hAnsi="Times New Roman" w:cs="Times New Roman"/>
          <w:b/>
        </w:rPr>
        <w:t xml:space="preserve"> Planit </w:t>
      </w:r>
      <w:proofErr w:type="spellStart"/>
      <w:r w:rsidRPr="00D3666E">
        <w:rPr>
          <w:rFonts w:ascii="Times New Roman" w:hAnsi="Times New Roman" w:cs="Times New Roman"/>
          <w:b/>
        </w:rPr>
        <w:t>të</w:t>
      </w:r>
      <w:proofErr w:type="spellEnd"/>
      <w:r w:rsidRPr="00D3666E">
        <w:rPr>
          <w:rFonts w:ascii="Times New Roman" w:hAnsi="Times New Roman" w:cs="Times New Roman"/>
          <w:b/>
        </w:rPr>
        <w:t xml:space="preserve"> </w:t>
      </w:r>
      <w:proofErr w:type="spellStart"/>
      <w:r w:rsidRPr="00D3666E">
        <w:rPr>
          <w:rFonts w:ascii="Times New Roman" w:hAnsi="Times New Roman" w:cs="Times New Roman"/>
          <w:b/>
        </w:rPr>
        <w:t>Integritetit</w:t>
      </w:r>
      <w:proofErr w:type="spellEnd"/>
      <w:r w:rsidRPr="00D3666E">
        <w:rPr>
          <w:rFonts w:ascii="Times New Roman" w:hAnsi="Times New Roman" w:cs="Times New Roman"/>
          <w:b/>
        </w:rPr>
        <w:t xml:space="preserve"> </w:t>
      </w:r>
      <w:proofErr w:type="spellStart"/>
      <w:r>
        <w:rPr>
          <w:rFonts w:ascii="Times New Roman" w:hAnsi="Times New Roman" w:cs="Times New Roman"/>
          <w:b/>
        </w:rPr>
        <w:t>të</w:t>
      </w:r>
      <w:proofErr w:type="spellEnd"/>
      <w:r>
        <w:rPr>
          <w:rFonts w:ascii="Times New Roman" w:hAnsi="Times New Roman" w:cs="Times New Roman"/>
          <w:b/>
        </w:rPr>
        <w:t xml:space="preserve"> </w:t>
      </w:r>
      <w:proofErr w:type="spellStart"/>
      <w:r>
        <w:rPr>
          <w:rFonts w:ascii="Times New Roman" w:hAnsi="Times New Roman" w:cs="Times New Roman"/>
          <w:b/>
        </w:rPr>
        <w:t>B</w:t>
      </w:r>
      <w:r w:rsidRPr="00D3666E">
        <w:rPr>
          <w:rFonts w:ascii="Times New Roman" w:hAnsi="Times New Roman" w:cs="Times New Roman"/>
          <w:b/>
        </w:rPr>
        <w:t>ashki</w:t>
      </w:r>
      <w:r>
        <w:rPr>
          <w:rFonts w:ascii="Times New Roman" w:hAnsi="Times New Roman" w:cs="Times New Roman"/>
          <w:b/>
        </w:rPr>
        <w:t>së</w:t>
      </w:r>
      <w:proofErr w:type="spellEnd"/>
      <w:r w:rsidRPr="00D3666E">
        <w:rPr>
          <w:rFonts w:ascii="Times New Roman" w:hAnsi="Times New Roman" w:cs="Times New Roman"/>
          <w:b/>
        </w:rPr>
        <w:t xml:space="preserve"> </w:t>
      </w:r>
      <w:proofErr w:type="spellStart"/>
      <w:r>
        <w:rPr>
          <w:rFonts w:ascii="Times New Roman" w:hAnsi="Times New Roman" w:cs="Times New Roman"/>
          <w:b/>
        </w:rPr>
        <w:t>Shijak</w:t>
      </w:r>
      <w:proofErr w:type="spellEnd"/>
      <w:r w:rsidRPr="00D3666E">
        <w:rPr>
          <w:rFonts w:ascii="Times New Roman" w:hAnsi="Times New Roman" w:cs="Times New Roman"/>
          <w:b/>
        </w:rPr>
        <w:t xml:space="preserve"> </w:t>
      </w:r>
      <w:proofErr w:type="spellStart"/>
      <w:r w:rsidRPr="00D3666E">
        <w:rPr>
          <w:rFonts w:ascii="Times New Roman" w:hAnsi="Times New Roman" w:cs="Times New Roman"/>
          <w:b/>
        </w:rPr>
        <w:t>për</w:t>
      </w:r>
      <w:proofErr w:type="spellEnd"/>
      <w:r w:rsidRPr="00D3666E">
        <w:rPr>
          <w:rFonts w:ascii="Times New Roman" w:hAnsi="Times New Roman" w:cs="Times New Roman"/>
          <w:b/>
        </w:rPr>
        <w:t xml:space="preserve"> </w:t>
      </w:r>
      <w:proofErr w:type="spellStart"/>
      <w:r w:rsidRPr="00D3666E">
        <w:rPr>
          <w:rFonts w:ascii="Times New Roman" w:hAnsi="Times New Roman" w:cs="Times New Roman"/>
          <w:b/>
        </w:rPr>
        <w:t>periudhën</w:t>
      </w:r>
      <w:proofErr w:type="spellEnd"/>
      <w:r w:rsidRPr="00D3666E">
        <w:rPr>
          <w:rFonts w:ascii="Times New Roman" w:hAnsi="Times New Roman" w:cs="Times New Roman"/>
          <w:b/>
        </w:rPr>
        <w:t xml:space="preserve"> </w:t>
      </w:r>
      <w:proofErr w:type="spellStart"/>
      <w:r w:rsidRPr="00D3666E">
        <w:rPr>
          <w:rFonts w:ascii="Times New Roman" w:hAnsi="Times New Roman" w:cs="Times New Roman"/>
          <w:b/>
        </w:rPr>
        <w:t>janar</w:t>
      </w:r>
      <w:proofErr w:type="spellEnd"/>
      <w:r w:rsidRPr="00D3666E">
        <w:rPr>
          <w:rFonts w:ascii="Times New Roman" w:hAnsi="Times New Roman" w:cs="Times New Roman"/>
          <w:b/>
        </w:rPr>
        <w:t xml:space="preserve"> – </w:t>
      </w:r>
      <w:proofErr w:type="spellStart"/>
      <w:r w:rsidRPr="00D3666E">
        <w:rPr>
          <w:rFonts w:ascii="Times New Roman" w:hAnsi="Times New Roman" w:cs="Times New Roman"/>
          <w:b/>
        </w:rPr>
        <w:t>dhjetor</w:t>
      </w:r>
      <w:proofErr w:type="spellEnd"/>
      <w:r w:rsidRPr="00D3666E">
        <w:rPr>
          <w:rFonts w:ascii="Times New Roman" w:hAnsi="Times New Roman" w:cs="Times New Roman"/>
          <w:b/>
        </w:rPr>
        <w:t xml:space="preserve"> 2024,</w:t>
      </w:r>
      <w:r w:rsidRPr="00D3666E">
        <w:rPr>
          <w:rFonts w:ascii="Times New Roman" w:hAnsi="Times New Roman" w:cs="Times New Roman"/>
        </w:rPr>
        <w:t xml:space="preserve"> </w:t>
      </w:r>
      <w:proofErr w:type="spellStart"/>
      <w:r w:rsidRPr="00D3666E">
        <w:rPr>
          <w:rFonts w:ascii="Times New Roman" w:hAnsi="Times New Roman" w:cs="Times New Roman"/>
          <w:b/>
        </w:rPr>
        <w:t>rezulton</w:t>
      </w:r>
      <w:proofErr w:type="spellEnd"/>
      <w:r w:rsidRPr="00D3666E">
        <w:rPr>
          <w:rFonts w:ascii="Times New Roman" w:hAnsi="Times New Roman" w:cs="Times New Roman"/>
          <w:b/>
        </w:rPr>
        <w:t xml:space="preserve"> </w:t>
      </w:r>
      <w:proofErr w:type="spellStart"/>
      <w:r w:rsidRPr="00D3666E">
        <w:rPr>
          <w:rFonts w:ascii="Times New Roman" w:hAnsi="Times New Roman" w:cs="Times New Roman"/>
          <w:b/>
        </w:rPr>
        <w:t>si</w:t>
      </w:r>
      <w:proofErr w:type="spellEnd"/>
      <w:r w:rsidRPr="00D3666E">
        <w:rPr>
          <w:rFonts w:ascii="Times New Roman" w:hAnsi="Times New Roman" w:cs="Times New Roman"/>
          <w:b/>
        </w:rPr>
        <w:t xml:space="preserve"> </w:t>
      </w:r>
      <w:proofErr w:type="spellStart"/>
      <w:r w:rsidRPr="00D3666E">
        <w:rPr>
          <w:rFonts w:ascii="Times New Roman" w:hAnsi="Times New Roman" w:cs="Times New Roman"/>
          <w:b/>
        </w:rPr>
        <w:t>më</w:t>
      </w:r>
      <w:proofErr w:type="spellEnd"/>
      <w:r w:rsidRPr="00D3666E">
        <w:rPr>
          <w:rFonts w:ascii="Times New Roman" w:hAnsi="Times New Roman" w:cs="Times New Roman"/>
          <w:b/>
        </w:rPr>
        <w:t xml:space="preserve"> </w:t>
      </w:r>
      <w:proofErr w:type="spellStart"/>
      <w:r w:rsidRPr="00D3666E">
        <w:rPr>
          <w:rFonts w:ascii="Times New Roman" w:hAnsi="Times New Roman" w:cs="Times New Roman"/>
          <w:b/>
        </w:rPr>
        <w:t>poshtë</w:t>
      </w:r>
      <w:proofErr w:type="spellEnd"/>
      <w:r w:rsidRPr="00D3666E">
        <w:rPr>
          <w:rFonts w:ascii="Times New Roman" w:hAnsi="Times New Roman" w:cs="Times New Roman"/>
        </w:rPr>
        <w:t>:</w:t>
      </w:r>
    </w:p>
    <w:p w14:paraId="78D82859" w14:textId="77777777" w:rsidR="00DE4EFC" w:rsidRDefault="00DE4EFC" w:rsidP="00DE4EFC">
      <w:pPr>
        <w:jc w:val="both"/>
      </w:pPr>
      <w:r w:rsidRPr="00D3666E">
        <w:lastRenderedPageBreak/>
        <w:t xml:space="preserve">Nga </w:t>
      </w:r>
      <w:proofErr w:type="spellStart"/>
      <w:r>
        <w:t>procesi</w:t>
      </w:r>
      <w:proofErr w:type="spellEnd"/>
      <w:r>
        <w:t xml:space="preserve"> </w:t>
      </w:r>
      <w:proofErr w:type="spellStart"/>
      <w:r>
        <w:t>i</w:t>
      </w:r>
      <w:proofErr w:type="spellEnd"/>
      <w:r>
        <w:t xml:space="preserve"> </w:t>
      </w:r>
      <w:proofErr w:type="spellStart"/>
      <w:r>
        <w:t>monitorimit</w:t>
      </w:r>
      <w:proofErr w:type="spellEnd"/>
      <w:r>
        <w:t xml:space="preserve"> </w:t>
      </w:r>
      <w:proofErr w:type="spellStart"/>
      <w:r>
        <w:t>rezulton</w:t>
      </w:r>
      <w:proofErr w:type="spellEnd"/>
      <w:r>
        <w:t xml:space="preserve"> se, </w:t>
      </w:r>
      <w:proofErr w:type="spellStart"/>
      <w:r w:rsidRPr="00D3666E">
        <w:t>në</w:t>
      </w:r>
      <w:proofErr w:type="spellEnd"/>
      <w:r w:rsidRPr="00D3666E">
        <w:t xml:space="preserve"> </w:t>
      </w:r>
      <w:proofErr w:type="spellStart"/>
      <w:r w:rsidRPr="00D3666E">
        <w:t>totalin</w:t>
      </w:r>
      <w:proofErr w:type="spellEnd"/>
      <w:r w:rsidRPr="00D3666E">
        <w:t xml:space="preserve"> </w:t>
      </w:r>
      <w:proofErr w:type="spellStart"/>
      <w:r w:rsidRPr="00D3666E">
        <w:t>prej</w:t>
      </w:r>
      <w:proofErr w:type="spellEnd"/>
      <w:r w:rsidRPr="00D3666E">
        <w:t xml:space="preserve"> </w:t>
      </w:r>
      <w:r>
        <w:t xml:space="preserve">31 </w:t>
      </w:r>
      <w:proofErr w:type="spellStart"/>
      <w:r w:rsidRPr="00D3666E">
        <w:t>masash</w:t>
      </w:r>
      <w:proofErr w:type="spellEnd"/>
      <w:r w:rsidRPr="00D3666E">
        <w:t xml:space="preserve"> (</w:t>
      </w:r>
      <w:proofErr w:type="spellStart"/>
      <w:r w:rsidRPr="00D3666E">
        <w:t>aktivitetesh</w:t>
      </w:r>
      <w:proofErr w:type="spellEnd"/>
      <w:r w:rsidRPr="00D3666E">
        <w:t xml:space="preserve">) </w:t>
      </w:r>
      <w:proofErr w:type="spellStart"/>
      <w:r w:rsidRPr="00D3666E">
        <w:t>të</w:t>
      </w:r>
      <w:proofErr w:type="spellEnd"/>
      <w:r w:rsidRPr="00D3666E">
        <w:t xml:space="preserve"> </w:t>
      </w:r>
      <w:proofErr w:type="spellStart"/>
      <w:r w:rsidRPr="00D3666E">
        <w:t>parashikuara</w:t>
      </w:r>
      <w:proofErr w:type="spellEnd"/>
      <w:r w:rsidRPr="00D3666E">
        <w:t xml:space="preserve"> </w:t>
      </w:r>
      <w:proofErr w:type="spellStart"/>
      <w:r w:rsidRPr="00D3666E">
        <w:t>për</w:t>
      </w:r>
      <w:proofErr w:type="spellEnd"/>
      <w:r w:rsidRPr="00D3666E">
        <w:t xml:space="preserve"> </w:t>
      </w:r>
      <w:proofErr w:type="spellStart"/>
      <w:r w:rsidRPr="00D3666E">
        <w:t>zbatim</w:t>
      </w:r>
      <w:proofErr w:type="spellEnd"/>
      <w:r w:rsidRPr="00D3666E">
        <w:t xml:space="preserve"> </w:t>
      </w:r>
      <w:proofErr w:type="spellStart"/>
      <w:r w:rsidRPr="00D3666E">
        <w:t>për</w:t>
      </w:r>
      <w:proofErr w:type="spellEnd"/>
      <w:r w:rsidRPr="00D3666E">
        <w:t xml:space="preserve"> </w:t>
      </w:r>
      <w:proofErr w:type="spellStart"/>
      <w:r w:rsidRPr="00D3666E">
        <w:t>vitin</w:t>
      </w:r>
      <w:proofErr w:type="spellEnd"/>
      <w:r w:rsidRPr="00D3666E">
        <w:t xml:space="preserve"> 2024</w:t>
      </w:r>
      <w:r>
        <w:t>:</w:t>
      </w:r>
    </w:p>
    <w:p w14:paraId="1790C79C" w14:textId="77777777" w:rsidR="00DE4EFC" w:rsidRDefault="00DE4EFC" w:rsidP="00DE4EFC">
      <w:pPr>
        <w:jc w:val="both"/>
      </w:pPr>
    </w:p>
    <w:p w14:paraId="28466717" w14:textId="77777777" w:rsidR="00DE4EFC" w:rsidRDefault="00DE4EFC" w:rsidP="0082478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18 masa/</w:t>
      </w:r>
      <w:proofErr w:type="spellStart"/>
      <w:r>
        <w:rPr>
          <w:rFonts w:ascii="Times New Roman" w:hAnsi="Times New Roman" w:cs="Times New Roman"/>
          <w:sz w:val="24"/>
          <w:szCs w:val="24"/>
        </w:rPr>
        <w:t>aktivitete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realizuar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plotësisht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përfaqëson</w:t>
      </w:r>
      <w:proofErr w:type="spellEnd"/>
      <w:r>
        <w:rPr>
          <w:rFonts w:ascii="Times New Roman" w:hAnsi="Times New Roman" w:cs="Times New Roman"/>
          <w:sz w:val="24"/>
          <w:szCs w:val="24"/>
        </w:rPr>
        <w:t xml:space="preserve"> 58%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totalit</w:t>
      </w:r>
      <w:proofErr w:type="spellEnd"/>
    </w:p>
    <w:p w14:paraId="2FEDB8C5" w14:textId="77777777" w:rsidR="00DE4EFC" w:rsidRPr="00FB71F0" w:rsidRDefault="00DE4EFC" w:rsidP="0082478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10</w:t>
      </w:r>
      <w:r w:rsidRPr="004E3FD5">
        <w:rPr>
          <w:rFonts w:ascii="Times New Roman" w:hAnsi="Times New Roman" w:cs="Times New Roman"/>
          <w:sz w:val="24"/>
          <w:szCs w:val="24"/>
        </w:rPr>
        <w:t xml:space="preserve"> masa/</w:t>
      </w:r>
      <w:proofErr w:type="spellStart"/>
      <w:r w:rsidRPr="004E3FD5">
        <w:rPr>
          <w:rFonts w:ascii="Times New Roman" w:hAnsi="Times New Roman" w:cs="Times New Roman"/>
          <w:sz w:val="24"/>
          <w:szCs w:val="24"/>
        </w:rPr>
        <w:t>aktivitete</w:t>
      </w:r>
      <w:proofErr w:type="spellEnd"/>
      <w:r w:rsidRPr="004E3FD5">
        <w:rPr>
          <w:rFonts w:ascii="Times New Roman" w:hAnsi="Times New Roman" w:cs="Times New Roman"/>
          <w:sz w:val="24"/>
          <w:szCs w:val="24"/>
        </w:rPr>
        <w:t xml:space="preserve"> </w:t>
      </w:r>
      <w:proofErr w:type="spellStart"/>
      <w:r>
        <w:rPr>
          <w:rFonts w:ascii="Times New Roman" w:hAnsi="Times New Roman" w:cs="Times New Roman"/>
          <w:sz w:val="24"/>
          <w:szCs w:val="24"/>
        </w:rPr>
        <w:t>janë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process </w:t>
      </w:r>
      <w:proofErr w:type="spellStart"/>
      <w:r>
        <w:rPr>
          <w:rFonts w:ascii="Times New Roman" w:hAnsi="Times New Roman" w:cs="Times New Roman"/>
          <w:sz w:val="24"/>
          <w:szCs w:val="24"/>
        </w:rPr>
        <w:t>realizimi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ose</w:t>
      </w:r>
      <w:proofErr w:type="spellEnd"/>
      <w:r>
        <w:rPr>
          <w:rFonts w:ascii="Times New Roman" w:hAnsi="Times New Roman" w:cs="Times New Roman"/>
          <w:sz w:val="24"/>
          <w:szCs w:val="24"/>
        </w:rPr>
        <w:t xml:space="preserve"> 32</w:t>
      </w:r>
      <w:r w:rsidRPr="004E3FD5">
        <w:rPr>
          <w:rFonts w:ascii="Times New Roman" w:hAnsi="Times New Roman" w:cs="Times New Roman"/>
          <w:sz w:val="24"/>
          <w:szCs w:val="24"/>
        </w:rPr>
        <w:t xml:space="preserve"> % </w:t>
      </w:r>
    </w:p>
    <w:p w14:paraId="4DD6281F" w14:textId="77777777" w:rsidR="00245942" w:rsidRDefault="00DE4EFC" w:rsidP="00824780">
      <w:pPr>
        <w:pStyle w:val="ListParagraph"/>
        <w:numPr>
          <w:ilvl w:val="0"/>
          <w:numId w:val="3"/>
        </w:numPr>
        <w:jc w:val="both"/>
        <w:rPr>
          <w:rFonts w:ascii="Times New Roman" w:hAnsi="Times New Roman" w:cs="Times New Roman"/>
          <w:sz w:val="24"/>
          <w:szCs w:val="24"/>
        </w:rPr>
      </w:pPr>
      <w:r w:rsidRPr="004E3FD5">
        <w:rPr>
          <w:rFonts w:ascii="Times New Roman" w:hAnsi="Times New Roman" w:cs="Times New Roman"/>
          <w:sz w:val="24"/>
          <w:szCs w:val="24"/>
        </w:rPr>
        <w:t xml:space="preserve"> masa/</w:t>
      </w:r>
      <w:proofErr w:type="spellStart"/>
      <w:r w:rsidRPr="004E3FD5">
        <w:rPr>
          <w:rFonts w:ascii="Times New Roman" w:hAnsi="Times New Roman" w:cs="Times New Roman"/>
          <w:sz w:val="24"/>
          <w:szCs w:val="24"/>
        </w:rPr>
        <w:t>aktivitete</w:t>
      </w:r>
      <w:proofErr w:type="spellEnd"/>
      <w:r w:rsidRPr="004E3FD5">
        <w:rPr>
          <w:rFonts w:ascii="Times New Roman" w:hAnsi="Times New Roman" w:cs="Times New Roman"/>
          <w:sz w:val="24"/>
          <w:szCs w:val="24"/>
        </w:rPr>
        <w:t xml:space="preserve"> </w:t>
      </w:r>
      <w:proofErr w:type="spellStart"/>
      <w:r>
        <w:rPr>
          <w:rFonts w:ascii="Times New Roman" w:hAnsi="Times New Roman" w:cs="Times New Roman"/>
          <w:sz w:val="24"/>
          <w:szCs w:val="24"/>
        </w:rPr>
        <w:t>mbeten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parealizuara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ose</w:t>
      </w:r>
      <w:proofErr w:type="spellEnd"/>
      <w:r w:rsidR="00245942">
        <w:rPr>
          <w:rFonts w:ascii="Times New Roman" w:hAnsi="Times New Roman" w:cs="Times New Roman"/>
          <w:sz w:val="24"/>
          <w:szCs w:val="24"/>
        </w:rPr>
        <w:t xml:space="preserve"> 10 </w:t>
      </w:r>
      <w:r w:rsidRPr="004E3FD5">
        <w:rPr>
          <w:rFonts w:ascii="Times New Roman" w:hAnsi="Times New Roman" w:cs="Times New Roman"/>
          <w:sz w:val="24"/>
          <w:szCs w:val="24"/>
        </w:rPr>
        <w:t>%</w:t>
      </w:r>
      <w:r>
        <w:rPr>
          <w:rFonts w:ascii="Times New Roman" w:hAnsi="Times New Roman" w:cs="Times New Roman"/>
          <w:sz w:val="24"/>
          <w:szCs w:val="24"/>
        </w:rPr>
        <w:t xml:space="preserve"> </w:t>
      </w:r>
    </w:p>
    <w:p w14:paraId="2BCDFCD6" w14:textId="77777777" w:rsidR="00245942" w:rsidRPr="00245942" w:rsidRDefault="00245942" w:rsidP="00245942">
      <w:pPr>
        <w:pStyle w:val="ListParagraph"/>
        <w:jc w:val="both"/>
        <w:rPr>
          <w:rFonts w:ascii="Times New Roman" w:hAnsi="Times New Roman" w:cs="Times New Roman"/>
          <w:sz w:val="24"/>
          <w:szCs w:val="24"/>
        </w:rPr>
      </w:pPr>
    </w:p>
    <w:p w14:paraId="186973D6" w14:textId="77777777" w:rsidR="00245942" w:rsidRPr="00245942" w:rsidRDefault="00245942" w:rsidP="00245942">
      <w:pPr>
        <w:jc w:val="both"/>
        <w:rPr>
          <w:rFonts w:ascii="Times New Roman" w:hAnsi="Times New Roman" w:cs="Times New Roman"/>
          <w:sz w:val="24"/>
          <w:lang w:val="it-IT"/>
        </w:rPr>
      </w:pPr>
      <w:r w:rsidRPr="00245942">
        <w:rPr>
          <w:rFonts w:ascii="Times New Roman" w:hAnsi="Times New Roman" w:cs="Times New Roman"/>
          <w:sz w:val="24"/>
          <w:lang w:val="it-IT"/>
        </w:rPr>
        <w:t>Figura 1 : Shkalla e realizimit të plotë të masave/aktiviteteteve janar-dhjetor 2024.</w:t>
      </w:r>
    </w:p>
    <w:p w14:paraId="208DA745" w14:textId="77777777" w:rsidR="00DE4EFC" w:rsidRDefault="00DE4EFC" w:rsidP="008C2FCD">
      <w:pPr>
        <w:jc w:val="both"/>
        <w:rPr>
          <w:rFonts w:ascii="Times New Roman" w:hAnsi="Times New Roman" w:cs="Times New Roman"/>
          <w:sz w:val="24"/>
          <w:szCs w:val="24"/>
        </w:rPr>
      </w:pPr>
    </w:p>
    <w:p w14:paraId="7556C353" w14:textId="77777777" w:rsidR="00245942" w:rsidRDefault="00245942" w:rsidP="008C2FCD">
      <w:pPr>
        <w:jc w:val="both"/>
        <w:rPr>
          <w:rFonts w:ascii="Times New Roman" w:hAnsi="Times New Roman" w:cs="Times New Roman"/>
          <w:sz w:val="24"/>
          <w:szCs w:val="24"/>
        </w:rPr>
      </w:pPr>
      <w:r w:rsidRPr="006E70DD">
        <w:rPr>
          <w:rFonts w:ascii="Times New Roman" w:eastAsia="Times New Roman" w:hAnsi="Times New Roman" w:cs="Times New Roman"/>
          <w:noProof/>
          <w:sz w:val="24"/>
          <w:szCs w:val="24"/>
        </w:rPr>
        <w:drawing>
          <wp:anchor distT="0" distB="0" distL="114300" distR="114300" simplePos="0" relativeHeight="251662336" behindDoc="0" locked="0" layoutInCell="1" hidden="0" allowOverlap="1" wp14:anchorId="55B8A2F6" wp14:editId="2750AC8F">
            <wp:simplePos x="0" y="0"/>
            <wp:positionH relativeFrom="margin">
              <wp:posOffset>-152400</wp:posOffset>
            </wp:positionH>
            <wp:positionV relativeFrom="margin">
              <wp:posOffset>2077720</wp:posOffset>
            </wp:positionV>
            <wp:extent cx="5486400" cy="3303270"/>
            <wp:effectExtent l="0" t="0" r="0" b="11430"/>
            <wp:wrapSquare wrapText="bothSides" distT="0" distB="0" distL="114300" distR="1143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C904F60" w14:textId="77777777" w:rsidR="00245942" w:rsidRDefault="00245942" w:rsidP="008C2FCD">
      <w:pPr>
        <w:jc w:val="both"/>
        <w:rPr>
          <w:rFonts w:ascii="Times New Roman" w:hAnsi="Times New Roman" w:cs="Times New Roman"/>
          <w:sz w:val="24"/>
          <w:szCs w:val="24"/>
        </w:rPr>
      </w:pPr>
    </w:p>
    <w:p w14:paraId="6741D20A" w14:textId="77777777" w:rsidR="00245942" w:rsidRDefault="00245942" w:rsidP="008C2FCD">
      <w:pPr>
        <w:jc w:val="both"/>
        <w:rPr>
          <w:rFonts w:ascii="Times New Roman" w:hAnsi="Times New Roman" w:cs="Times New Roman"/>
          <w:sz w:val="24"/>
          <w:szCs w:val="24"/>
        </w:rPr>
      </w:pPr>
    </w:p>
    <w:p w14:paraId="6323C45D" w14:textId="77777777" w:rsidR="00245942" w:rsidRDefault="00245942" w:rsidP="008C2FCD">
      <w:pPr>
        <w:jc w:val="both"/>
        <w:rPr>
          <w:rFonts w:ascii="Times New Roman" w:hAnsi="Times New Roman" w:cs="Times New Roman"/>
          <w:sz w:val="24"/>
          <w:szCs w:val="24"/>
        </w:rPr>
      </w:pPr>
    </w:p>
    <w:p w14:paraId="6E3111DA" w14:textId="77777777" w:rsidR="00245942" w:rsidRDefault="00245942" w:rsidP="008C2FCD">
      <w:pPr>
        <w:jc w:val="both"/>
        <w:rPr>
          <w:rFonts w:ascii="Times New Roman" w:hAnsi="Times New Roman" w:cs="Times New Roman"/>
          <w:sz w:val="24"/>
          <w:szCs w:val="24"/>
        </w:rPr>
      </w:pPr>
    </w:p>
    <w:p w14:paraId="6B86D1E0" w14:textId="77777777" w:rsidR="00245942" w:rsidRDefault="00245942" w:rsidP="008C2FCD">
      <w:pPr>
        <w:jc w:val="both"/>
        <w:rPr>
          <w:rFonts w:ascii="Times New Roman" w:hAnsi="Times New Roman" w:cs="Times New Roman"/>
          <w:sz w:val="24"/>
          <w:szCs w:val="24"/>
        </w:rPr>
      </w:pPr>
    </w:p>
    <w:p w14:paraId="2E2E7DFB" w14:textId="77777777" w:rsidR="00245942" w:rsidRDefault="00245942" w:rsidP="008C2FCD">
      <w:pPr>
        <w:jc w:val="both"/>
        <w:rPr>
          <w:rFonts w:ascii="Times New Roman" w:hAnsi="Times New Roman" w:cs="Times New Roman"/>
          <w:sz w:val="24"/>
          <w:szCs w:val="24"/>
        </w:rPr>
      </w:pPr>
    </w:p>
    <w:p w14:paraId="48A3C68C" w14:textId="77777777" w:rsidR="00245942" w:rsidRDefault="00245942" w:rsidP="008C2FCD">
      <w:pPr>
        <w:jc w:val="both"/>
        <w:rPr>
          <w:rFonts w:ascii="Times New Roman" w:hAnsi="Times New Roman" w:cs="Times New Roman"/>
          <w:sz w:val="24"/>
          <w:szCs w:val="24"/>
        </w:rPr>
      </w:pPr>
    </w:p>
    <w:p w14:paraId="4E04C3D2" w14:textId="77777777" w:rsidR="00245942" w:rsidRDefault="00245942" w:rsidP="008C2FCD">
      <w:pPr>
        <w:jc w:val="both"/>
        <w:rPr>
          <w:rFonts w:ascii="Times New Roman" w:hAnsi="Times New Roman" w:cs="Times New Roman"/>
          <w:sz w:val="24"/>
          <w:szCs w:val="24"/>
        </w:rPr>
      </w:pPr>
    </w:p>
    <w:p w14:paraId="27D93CC3" w14:textId="77777777" w:rsidR="00245942" w:rsidRDefault="00245942" w:rsidP="008C2FCD">
      <w:pPr>
        <w:jc w:val="both"/>
        <w:rPr>
          <w:rFonts w:ascii="Times New Roman" w:hAnsi="Times New Roman" w:cs="Times New Roman"/>
          <w:sz w:val="24"/>
          <w:szCs w:val="24"/>
        </w:rPr>
      </w:pPr>
    </w:p>
    <w:p w14:paraId="53FCC6C7" w14:textId="77777777" w:rsidR="00DE4EFC" w:rsidRDefault="00DE4EFC" w:rsidP="008C2FCD">
      <w:pPr>
        <w:jc w:val="both"/>
        <w:rPr>
          <w:rFonts w:ascii="Times New Roman" w:hAnsi="Times New Roman" w:cs="Times New Roman"/>
          <w:sz w:val="24"/>
          <w:szCs w:val="24"/>
        </w:rPr>
      </w:pPr>
    </w:p>
    <w:p w14:paraId="23629424" w14:textId="77777777" w:rsidR="002268E1" w:rsidRPr="00670ABD" w:rsidRDefault="002268E1" w:rsidP="008C2FCD">
      <w:pPr>
        <w:jc w:val="both"/>
        <w:rPr>
          <w:rFonts w:ascii="Times New Roman" w:hAnsi="Times New Roman" w:cs="Times New Roman"/>
          <w:sz w:val="24"/>
          <w:szCs w:val="24"/>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1475"/>
        <w:gridCol w:w="1504"/>
        <w:gridCol w:w="1489"/>
        <w:gridCol w:w="1504"/>
        <w:gridCol w:w="1482"/>
      </w:tblGrid>
      <w:tr w:rsidR="002268E1" w:rsidRPr="00670ABD" w14:paraId="3CB14659" w14:textId="77777777" w:rsidTr="008E6BA1">
        <w:trPr>
          <w:trHeight w:val="226"/>
        </w:trPr>
        <w:tc>
          <w:tcPr>
            <w:tcW w:w="1807" w:type="dxa"/>
            <w:vMerge w:val="restart"/>
            <w:vAlign w:val="center"/>
          </w:tcPr>
          <w:p w14:paraId="17D9E65F" w14:textId="77777777" w:rsidR="002268E1" w:rsidRPr="00670ABD" w:rsidRDefault="002268E1" w:rsidP="008C2FCD">
            <w:pPr>
              <w:autoSpaceDE w:val="0"/>
              <w:autoSpaceDN w:val="0"/>
              <w:adjustRightInd w:val="0"/>
              <w:spacing w:after="86" w:line="240" w:lineRule="auto"/>
              <w:jc w:val="center"/>
              <w:rPr>
                <w:rFonts w:ascii="Times New Roman" w:hAnsi="Times New Roman" w:cs="Times New Roman"/>
                <w:sz w:val="24"/>
                <w:szCs w:val="24"/>
                <w:lang w:val="sq-AL"/>
              </w:rPr>
            </w:pPr>
          </w:p>
          <w:p w14:paraId="1D679452" w14:textId="77777777" w:rsidR="002268E1" w:rsidRPr="00670ABD" w:rsidRDefault="002268E1" w:rsidP="008C2FCD">
            <w:pPr>
              <w:jc w:val="center"/>
              <w:rPr>
                <w:rFonts w:ascii="Times New Roman" w:hAnsi="Times New Roman" w:cs="Times New Roman"/>
                <w:sz w:val="24"/>
                <w:szCs w:val="24"/>
              </w:rPr>
            </w:pPr>
            <w:r w:rsidRPr="00670ABD">
              <w:rPr>
                <w:rFonts w:ascii="Times New Roman" w:hAnsi="Times New Roman" w:cs="Times New Roman"/>
                <w:sz w:val="24"/>
                <w:szCs w:val="24"/>
              </w:rPr>
              <w:t>Bashkia</w:t>
            </w:r>
          </w:p>
          <w:p w14:paraId="29B1BE0B" w14:textId="77777777" w:rsidR="002268E1" w:rsidRPr="00670ABD" w:rsidRDefault="00917EB0" w:rsidP="008C2FCD">
            <w:pPr>
              <w:jc w:val="center"/>
              <w:rPr>
                <w:rFonts w:ascii="Times New Roman" w:hAnsi="Times New Roman" w:cs="Times New Roman"/>
                <w:sz w:val="24"/>
                <w:szCs w:val="24"/>
              </w:rPr>
            </w:pPr>
            <w:proofErr w:type="spellStart"/>
            <w:r w:rsidRPr="00670ABD">
              <w:rPr>
                <w:rFonts w:ascii="Times New Roman" w:hAnsi="Times New Roman" w:cs="Times New Roman"/>
                <w:sz w:val="24"/>
                <w:szCs w:val="24"/>
              </w:rPr>
              <w:t>Shijak</w:t>
            </w:r>
            <w:proofErr w:type="spellEnd"/>
          </w:p>
        </w:tc>
        <w:tc>
          <w:tcPr>
            <w:tcW w:w="1475" w:type="dxa"/>
            <w:vMerge w:val="restart"/>
            <w:vAlign w:val="center"/>
          </w:tcPr>
          <w:p w14:paraId="22D484F0" w14:textId="77777777" w:rsidR="002268E1" w:rsidRPr="00670ABD" w:rsidRDefault="002268E1" w:rsidP="008C2FCD">
            <w:pPr>
              <w:autoSpaceDE w:val="0"/>
              <w:autoSpaceDN w:val="0"/>
              <w:adjustRightInd w:val="0"/>
              <w:spacing w:after="86" w:line="240" w:lineRule="auto"/>
              <w:jc w:val="center"/>
              <w:rPr>
                <w:rFonts w:ascii="Times New Roman" w:hAnsi="Times New Roman" w:cs="Times New Roman"/>
                <w:sz w:val="24"/>
                <w:szCs w:val="24"/>
              </w:rPr>
            </w:pPr>
          </w:p>
          <w:p w14:paraId="4DFCB5F7" w14:textId="77777777" w:rsidR="002268E1" w:rsidRPr="00670ABD" w:rsidRDefault="002268E1"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 xml:space="preserve">Masa </w:t>
            </w:r>
            <w:proofErr w:type="spellStart"/>
            <w:r w:rsidRPr="00670ABD">
              <w:rPr>
                <w:rFonts w:ascii="Times New Roman" w:hAnsi="Times New Roman" w:cs="Times New Roman"/>
                <w:sz w:val="24"/>
                <w:szCs w:val="24"/>
              </w:rPr>
              <w:t>dhe</w:t>
            </w:r>
            <w:proofErr w:type="spellEnd"/>
            <w:r w:rsidRPr="00670ABD">
              <w:rPr>
                <w:rFonts w:ascii="Times New Roman" w:hAnsi="Times New Roman" w:cs="Times New Roman"/>
                <w:sz w:val="24"/>
                <w:szCs w:val="24"/>
              </w:rPr>
              <w:t xml:space="preserve"> </w:t>
            </w:r>
            <w:proofErr w:type="spellStart"/>
            <w:r w:rsidRPr="00670ABD">
              <w:rPr>
                <w:rFonts w:ascii="Times New Roman" w:hAnsi="Times New Roman" w:cs="Times New Roman"/>
                <w:sz w:val="24"/>
                <w:szCs w:val="24"/>
              </w:rPr>
              <w:t>Aktivitete</w:t>
            </w:r>
            <w:proofErr w:type="spellEnd"/>
          </w:p>
        </w:tc>
        <w:tc>
          <w:tcPr>
            <w:tcW w:w="5979" w:type="dxa"/>
            <w:gridSpan w:val="4"/>
            <w:vAlign w:val="center"/>
          </w:tcPr>
          <w:p w14:paraId="72DDA935" w14:textId="77777777" w:rsidR="002268E1" w:rsidRPr="00670ABD" w:rsidRDefault="002268E1"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Realizimi i Masave dhe Aktiviteteve</w:t>
            </w:r>
          </w:p>
        </w:tc>
      </w:tr>
      <w:tr w:rsidR="002268E1" w:rsidRPr="00670ABD" w14:paraId="08C4B426" w14:textId="77777777" w:rsidTr="008E6BA1">
        <w:trPr>
          <w:trHeight w:val="918"/>
        </w:trPr>
        <w:tc>
          <w:tcPr>
            <w:tcW w:w="1807" w:type="dxa"/>
            <w:vMerge/>
            <w:vAlign w:val="center"/>
          </w:tcPr>
          <w:p w14:paraId="77E493FA" w14:textId="77777777" w:rsidR="002268E1" w:rsidRPr="00670ABD" w:rsidRDefault="002268E1" w:rsidP="008C2FCD">
            <w:pPr>
              <w:autoSpaceDE w:val="0"/>
              <w:autoSpaceDN w:val="0"/>
              <w:adjustRightInd w:val="0"/>
              <w:spacing w:after="86" w:line="240" w:lineRule="auto"/>
              <w:jc w:val="center"/>
              <w:rPr>
                <w:rFonts w:ascii="Times New Roman" w:hAnsi="Times New Roman" w:cs="Times New Roman"/>
                <w:sz w:val="24"/>
                <w:szCs w:val="24"/>
                <w:lang w:val="it-IT"/>
              </w:rPr>
            </w:pPr>
          </w:p>
        </w:tc>
        <w:tc>
          <w:tcPr>
            <w:tcW w:w="1475" w:type="dxa"/>
            <w:vMerge/>
            <w:vAlign w:val="center"/>
          </w:tcPr>
          <w:p w14:paraId="170DE13F" w14:textId="77777777" w:rsidR="002268E1" w:rsidRPr="00670ABD" w:rsidRDefault="002268E1" w:rsidP="008C2FCD">
            <w:pPr>
              <w:autoSpaceDE w:val="0"/>
              <w:autoSpaceDN w:val="0"/>
              <w:adjustRightInd w:val="0"/>
              <w:spacing w:after="86" w:line="240" w:lineRule="auto"/>
              <w:jc w:val="center"/>
              <w:rPr>
                <w:rFonts w:ascii="Times New Roman" w:hAnsi="Times New Roman" w:cs="Times New Roman"/>
                <w:sz w:val="24"/>
                <w:szCs w:val="24"/>
                <w:lang w:val="it-IT"/>
              </w:rPr>
            </w:pPr>
          </w:p>
        </w:tc>
        <w:tc>
          <w:tcPr>
            <w:tcW w:w="1504" w:type="dxa"/>
            <w:vAlign w:val="center"/>
          </w:tcPr>
          <w:p w14:paraId="0A86F872" w14:textId="77777777" w:rsidR="002268E1" w:rsidRPr="00670ABD" w:rsidRDefault="002268E1"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Masa dhe aktivitet</w:t>
            </w:r>
            <w:r w:rsidR="00000246" w:rsidRPr="00670ABD">
              <w:rPr>
                <w:rFonts w:ascii="Times New Roman" w:hAnsi="Times New Roman" w:cs="Times New Roman"/>
                <w:sz w:val="24"/>
                <w:szCs w:val="24"/>
                <w:lang w:val="it-IT"/>
              </w:rPr>
              <w:t>e të parashikuara për vitin 2024</w:t>
            </w:r>
          </w:p>
        </w:tc>
        <w:tc>
          <w:tcPr>
            <w:tcW w:w="1489" w:type="dxa"/>
            <w:vAlign w:val="center"/>
          </w:tcPr>
          <w:p w14:paraId="76F5D69F" w14:textId="77777777" w:rsidR="002268E1" w:rsidRPr="00670ABD" w:rsidRDefault="002268E1"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Masa dhe aktivitete plotësisht të realizuara</w:t>
            </w:r>
          </w:p>
        </w:tc>
        <w:tc>
          <w:tcPr>
            <w:tcW w:w="1504" w:type="dxa"/>
            <w:vAlign w:val="center"/>
          </w:tcPr>
          <w:p w14:paraId="50378E38" w14:textId="77777777" w:rsidR="002268E1" w:rsidRPr="00670ABD" w:rsidRDefault="002268E1"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Masa dhe aktivitete pjesërisht të realizuara</w:t>
            </w:r>
          </w:p>
        </w:tc>
        <w:tc>
          <w:tcPr>
            <w:tcW w:w="1482" w:type="dxa"/>
            <w:vAlign w:val="center"/>
          </w:tcPr>
          <w:p w14:paraId="7E57C8F1" w14:textId="77777777" w:rsidR="002268E1" w:rsidRPr="00670ABD" w:rsidRDefault="002268E1"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Masa dhe aktivitete të parealizuara</w:t>
            </w:r>
          </w:p>
        </w:tc>
      </w:tr>
      <w:tr w:rsidR="002268E1" w:rsidRPr="00670ABD" w14:paraId="7B886433" w14:textId="77777777" w:rsidTr="008E6BA1">
        <w:trPr>
          <w:trHeight w:val="805"/>
        </w:trPr>
        <w:tc>
          <w:tcPr>
            <w:tcW w:w="3282" w:type="dxa"/>
            <w:gridSpan w:val="2"/>
            <w:vAlign w:val="center"/>
          </w:tcPr>
          <w:p w14:paraId="7D3FCD2C" w14:textId="77777777" w:rsidR="002268E1" w:rsidRPr="00670ABD" w:rsidRDefault="00C35E49" w:rsidP="008C2FCD">
            <w:pPr>
              <w:autoSpaceDE w:val="0"/>
              <w:autoSpaceDN w:val="0"/>
              <w:adjustRightInd w:val="0"/>
              <w:spacing w:after="86" w:line="240" w:lineRule="auto"/>
              <w:jc w:val="center"/>
              <w:rPr>
                <w:rFonts w:ascii="Times New Roman" w:hAnsi="Times New Roman" w:cs="Times New Roman"/>
                <w:sz w:val="24"/>
                <w:szCs w:val="24"/>
              </w:rPr>
            </w:pPr>
            <w:proofErr w:type="spellStart"/>
            <w:r w:rsidRPr="00670ABD">
              <w:rPr>
                <w:rFonts w:ascii="Times New Roman" w:hAnsi="Times New Roman" w:cs="Times New Roman"/>
                <w:sz w:val="24"/>
                <w:szCs w:val="24"/>
              </w:rPr>
              <w:t>Realizimi</w:t>
            </w:r>
            <w:proofErr w:type="spellEnd"/>
            <w:r w:rsidRPr="00670ABD">
              <w:rPr>
                <w:rFonts w:ascii="Times New Roman" w:hAnsi="Times New Roman" w:cs="Times New Roman"/>
                <w:sz w:val="24"/>
                <w:szCs w:val="24"/>
              </w:rPr>
              <w:t xml:space="preserve"> ne total </w:t>
            </w:r>
            <w:proofErr w:type="spellStart"/>
            <w:r w:rsidRPr="00670ABD">
              <w:rPr>
                <w:rFonts w:ascii="Times New Roman" w:hAnsi="Times New Roman" w:cs="Times New Roman"/>
                <w:sz w:val="24"/>
                <w:szCs w:val="24"/>
              </w:rPr>
              <w:t>i</w:t>
            </w:r>
            <w:proofErr w:type="spellEnd"/>
            <w:r w:rsidRPr="00670ABD">
              <w:rPr>
                <w:rFonts w:ascii="Times New Roman" w:hAnsi="Times New Roman" w:cs="Times New Roman"/>
                <w:sz w:val="24"/>
                <w:szCs w:val="24"/>
              </w:rPr>
              <w:t xml:space="preserve"> </w:t>
            </w:r>
            <w:proofErr w:type="spellStart"/>
            <w:r w:rsidRPr="00670ABD">
              <w:rPr>
                <w:rFonts w:ascii="Times New Roman" w:hAnsi="Times New Roman" w:cs="Times New Roman"/>
                <w:sz w:val="24"/>
                <w:szCs w:val="24"/>
              </w:rPr>
              <w:t>objektivave</w:t>
            </w:r>
            <w:proofErr w:type="spellEnd"/>
            <w:r w:rsidRPr="00670ABD">
              <w:rPr>
                <w:rFonts w:ascii="Times New Roman" w:hAnsi="Times New Roman" w:cs="Times New Roman"/>
                <w:sz w:val="24"/>
                <w:szCs w:val="24"/>
              </w:rPr>
              <w:t xml:space="preserve"> </w:t>
            </w:r>
            <w:proofErr w:type="spellStart"/>
            <w:r w:rsidRPr="00670ABD">
              <w:rPr>
                <w:rFonts w:ascii="Times New Roman" w:hAnsi="Times New Roman" w:cs="Times New Roman"/>
                <w:sz w:val="24"/>
                <w:szCs w:val="24"/>
              </w:rPr>
              <w:t>të</w:t>
            </w:r>
            <w:proofErr w:type="spellEnd"/>
            <w:r w:rsidR="002C4A96" w:rsidRPr="00670ABD">
              <w:rPr>
                <w:rFonts w:ascii="Times New Roman" w:hAnsi="Times New Roman" w:cs="Times New Roman"/>
                <w:sz w:val="24"/>
                <w:szCs w:val="24"/>
              </w:rPr>
              <w:t xml:space="preserve"> PI</w:t>
            </w:r>
          </w:p>
        </w:tc>
        <w:tc>
          <w:tcPr>
            <w:tcW w:w="1504" w:type="dxa"/>
            <w:vAlign w:val="center"/>
          </w:tcPr>
          <w:p w14:paraId="13AF1A1B" w14:textId="77777777" w:rsidR="002268E1" w:rsidRPr="00670ABD" w:rsidRDefault="006207EA"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31</w:t>
            </w:r>
          </w:p>
        </w:tc>
        <w:tc>
          <w:tcPr>
            <w:tcW w:w="1489" w:type="dxa"/>
            <w:vAlign w:val="center"/>
          </w:tcPr>
          <w:p w14:paraId="3F8940DF" w14:textId="77777777" w:rsidR="002268E1" w:rsidRPr="00670ABD" w:rsidRDefault="006207EA"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1</w:t>
            </w:r>
            <w:r w:rsidR="00405825" w:rsidRPr="00670ABD">
              <w:rPr>
                <w:rFonts w:ascii="Times New Roman" w:hAnsi="Times New Roman" w:cs="Times New Roman"/>
                <w:sz w:val="24"/>
                <w:szCs w:val="24"/>
              </w:rPr>
              <w:t>8</w:t>
            </w:r>
          </w:p>
        </w:tc>
        <w:tc>
          <w:tcPr>
            <w:tcW w:w="1504" w:type="dxa"/>
            <w:vAlign w:val="center"/>
          </w:tcPr>
          <w:p w14:paraId="0F8A744B" w14:textId="77777777" w:rsidR="002268E1" w:rsidRPr="00670ABD" w:rsidRDefault="00A772AD" w:rsidP="008C2FCD">
            <w:pPr>
              <w:autoSpaceDE w:val="0"/>
              <w:autoSpaceDN w:val="0"/>
              <w:adjustRightInd w:val="0"/>
              <w:spacing w:after="86"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482" w:type="dxa"/>
            <w:vAlign w:val="center"/>
          </w:tcPr>
          <w:p w14:paraId="4D9C2D73" w14:textId="77777777" w:rsidR="002268E1" w:rsidRPr="00670ABD" w:rsidRDefault="006207EA"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3</w:t>
            </w:r>
          </w:p>
        </w:tc>
      </w:tr>
    </w:tbl>
    <w:p w14:paraId="3A78E70C" w14:textId="77777777" w:rsidR="002268E1" w:rsidRPr="00670ABD" w:rsidRDefault="002268E1" w:rsidP="008C2FCD">
      <w:pPr>
        <w:jc w:val="both"/>
        <w:rPr>
          <w:rFonts w:ascii="Times New Roman" w:hAnsi="Times New Roman" w:cs="Times New Roman"/>
          <w:sz w:val="24"/>
          <w:szCs w:val="24"/>
        </w:rPr>
      </w:pPr>
    </w:p>
    <w:p w14:paraId="4B448E33" w14:textId="77777777" w:rsidR="00191F3C" w:rsidRPr="00670ABD" w:rsidRDefault="00405825" w:rsidP="008C2FCD">
      <w:pPr>
        <w:jc w:val="both"/>
        <w:rPr>
          <w:rFonts w:ascii="Times New Roman" w:hAnsi="Times New Roman" w:cs="Times New Roman"/>
          <w:sz w:val="24"/>
          <w:szCs w:val="24"/>
        </w:rPr>
      </w:pPr>
      <w:r w:rsidRPr="00670ABD">
        <w:rPr>
          <w:rFonts w:ascii="Times New Roman" w:hAnsi="Times New Roman" w:cs="Times New Roman"/>
          <w:sz w:val="24"/>
          <w:szCs w:val="24"/>
        </w:rPr>
        <w:t xml:space="preserve">                                   </w:t>
      </w:r>
    </w:p>
    <w:p w14:paraId="20102860" w14:textId="77777777" w:rsidR="00191F3C" w:rsidRPr="00670ABD" w:rsidRDefault="00191F3C" w:rsidP="008C2FCD">
      <w:pPr>
        <w:jc w:val="both"/>
        <w:rPr>
          <w:rFonts w:ascii="Times New Roman" w:hAnsi="Times New Roman" w:cs="Times New Roman"/>
          <w:sz w:val="24"/>
          <w:szCs w:val="24"/>
        </w:rPr>
      </w:pPr>
    </w:p>
    <w:p w14:paraId="26E9A94B" w14:textId="77777777" w:rsidR="00245942" w:rsidRPr="00245942" w:rsidRDefault="00405825" w:rsidP="00245942">
      <w:pPr>
        <w:rPr>
          <w:rFonts w:ascii="Times New Roman" w:hAnsi="Times New Roman" w:cs="Times New Roman"/>
          <w:sz w:val="24"/>
        </w:rPr>
      </w:pPr>
      <w:r w:rsidRPr="00670ABD">
        <w:rPr>
          <w:rFonts w:ascii="Times New Roman" w:hAnsi="Times New Roman" w:cs="Times New Roman"/>
          <w:sz w:val="24"/>
          <w:szCs w:val="24"/>
        </w:rPr>
        <w:lastRenderedPageBreak/>
        <w:t xml:space="preserve"> </w:t>
      </w:r>
      <w:proofErr w:type="spellStart"/>
      <w:r w:rsidR="00245942" w:rsidRPr="00245942">
        <w:rPr>
          <w:rFonts w:ascii="Times New Roman" w:hAnsi="Times New Roman" w:cs="Times New Roman"/>
          <w:sz w:val="24"/>
        </w:rPr>
        <w:t>Figura</w:t>
      </w:r>
      <w:proofErr w:type="spellEnd"/>
      <w:r w:rsidR="00245942" w:rsidRPr="00245942">
        <w:rPr>
          <w:rFonts w:ascii="Times New Roman" w:hAnsi="Times New Roman" w:cs="Times New Roman"/>
          <w:sz w:val="24"/>
        </w:rPr>
        <w:t xml:space="preserve"> 2: </w:t>
      </w:r>
      <w:proofErr w:type="spellStart"/>
      <w:r w:rsidR="00245942" w:rsidRPr="00245942">
        <w:rPr>
          <w:rFonts w:ascii="Times New Roman" w:hAnsi="Times New Roman" w:cs="Times New Roman"/>
          <w:sz w:val="24"/>
        </w:rPr>
        <w:t>Grafiku</w:t>
      </w:r>
      <w:proofErr w:type="spellEnd"/>
      <w:r w:rsidR="00245942" w:rsidRPr="00245942">
        <w:rPr>
          <w:rFonts w:ascii="Times New Roman" w:hAnsi="Times New Roman" w:cs="Times New Roman"/>
          <w:sz w:val="24"/>
        </w:rPr>
        <w:t xml:space="preserve"> </w:t>
      </w:r>
      <w:proofErr w:type="spellStart"/>
      <w:r w:rsidR="00245942" w:rsidRPr="00245942">
        <w:rPr>
          <w:rFonts w:ascii="Times New Roman" w:hAnsi="Times New Roman" w:cs="Times New Roman"/>
          <w:sz w:val="24"/>
        </w:rPr>
        <w:t>i</w:t>
      </w:r>
      <w:proofErr w:type="spellEnd"/>
      <w:r w:rsidR="00245942" w:rsidRPr="00245942">
        <w:rPr>
          <w:rFonts w:ascii="Times New Roman" w:hAnsi="Times New Roman" w:cs="Times New Roman"/>
          <w:sz w:val="24"/>
        </w:rPr>
        <w:t xml:space="preserve"> </w:t>
      </w:r>
      <w:proofErr w:type="spellStart"/>
      <w:r w:rsidR="00245942" w:rsidRPr="00245942">
        <w:rPr>
          <w:rFonts w:ascii="Times New Roman" w:hAnsi="Times New Roman" w:cs="Times New Roman"/>
          <w:sz w:val="24"/>
        </w:rPr>
        <w:t>zbatimit</w:t>
      </w:r>
      <w:proofErr w:type="spellEnd"/>
      <w:r w:rsidR="00245942" w:rsidRPr="00245942">
        <w:rPr>
          <w:rFonts w:ascii="Times New Roman" w:hAnsi="Times New Roman" w:cs="Times New Roman"/>
          <w:sz w:val="24"/>
        </w:rPr>
        <w:t xml:space="preserve"> </w:t>
      </w:r>
      <w:proofErr w:type="spellStart"/>
      <w:r w:rsidR="00245942" w:rsidRPr="00245942">
        <w:rPr>
          <w:rFonts w:ascii="Times New Roman" w:hAnsi="Times New Roman" w:cs="Times New Roman"/>
          <w:sz w:val="24"/>
        </w:rPr>
        <w:t>të</w:t>
      </w:r>
      <w:proofErr w:type="spellEnd"/>
      <w:r w:rsidR="00245942" w:rsidRPr="00245942">
        <w:rPr>
          <w:rFonts w:ascii="Times New Roman" w:hAnsi="Times New Roman" w:cs="Times New Roman"/>
          <w:sz w:val="24"/>
        </w:rPr>
        <w:t xml:space="preserve"> </w:t>
      </w:r>
      <w:proofErr w:type="spellStart"/>
      <w:r w:rsidR="00245942" w:rsidRPr="00245942">
        <w:rPr>
          <w:rFonts w:ascii="Times New Roman" w:hAnsi="Times New Roman" w:cs="Times New Roman"/>
          <w:sz w:val="24"/>
        </w:rPr>
        <w:t>masave</w:t>
      </w:r>
      <w:proofErr w:type="spellEnd"/>
      <w:r w:rsidR="00245942" w:rsidRPr="00245942">
        <w:rPr>
          <w:rFonts w:ascii="Times New Roman" w:hAnsi="Times New Roman" w:cs="Times New Roman"/>
          <w:sz w:val="24"/>
        </w:rPr>
        <w:t>/</w:t>
      </w:r>
      <w:proofErr w:type="spellStart"/>
      <w:r w:rsidR="00245942" w:rsidRPr="00245942">
        <w:rPr>
          <w:rFonts w:ascii="Times New Roman" w:hAnsi="Times New Roman" w:cs="Times New Roman"/>
          <w:sz w:val="24"/>
        </w:rPr>
        <w:t>aktiviteteve</w:t>
      </w:r>
      <w:proofErr w:type="spellEnd"/>
      <w:r w:rsidR="00245942" w:rsidRPr="00245942">
        <w:rPr>
          <w:rFonts w:ascii="Times New Roman" w:hAnsi="Times New Roman" w:cs="Times New Roman"/>
          <w:sz w:val="24"/>
        </w:rPr>
        <w:t xml:space="preserve"> </w:t>
      </w:r>
      <w:proofErr w:type="spellStart"/>
      <w:r w:rsidR="00245942" w:rsidRPr="00245942">
        <w:rPr>
          <w:rFonts w:ascii="Times New Roman" w:hAnsi="Times New Roman" w:cs="Times New Roman"/>
          <w:sz w:val="24"/>
        </w:rPr>
        <w:t>janar-dhjetor</w:t>
      </w:r>
      <w:proofErr w:type="spellEnd"/>
      <w:r w:rsidR="00245942" w:rsidRPr="00245942">
        <w:rPr>
          <w:rFonts w:ascii="Times New Roman" w:hAnsi="Times New Roman" w:cs="Times New Roman"/>
          <w:sz w:val="24"/>
        </w:rPr>
        <w:t xml:space="preserve"> 2024.</w:t>
      </w:r>
    </w:p>
    <w:p w14:paraId="6D10617C" w14:textId="77777777" w:rsidR="00405825" w:rsidRPr="00670ABD" w:rsidRDefault="00405825" w:rsidP="008C2FCD">
      <w:pPr>
        <w:jc w:val="both"/>
        <w:rPr>
          <w:rFonts w:ascii="Times New Roman" w:hAnsi="Times New Roman" w:cs="Times New Roman"/>
          <w:sz w:val="24"/>
          <w:szCs w:val="24"/>
        </w:rPr>
      </w:pPr>
      <w:r w:rsidRPr="00670ABD">
        <w:rPr>
          <w:rFonts w:ascii="Times New Roman" w:hAnsi="Times New Roman" w:cs="Times New Roman"/>
          <w:sz w:val="24"/>
          <w:szCs w:val="24"/>
        </w:rPr>
        <w:t>STATUSI I ZBATIMIT TË MASAVE</w:t>
      </w:r>
    </w:p>
    <w:p w14:paraId="2878B794" w14:textId="77777777" w:rsidR="00405825" w:rsidRPr="00670ABD" w:rsidRDefault="00405825" w:rsidP="008C2FCD">
      <w:pPr>
        <w:jc w:val="both"/>
        <w:rPr>
          <w:rFonts w:ascii="Times New Roman" w:hAnsi="Times New Roman" w:cs="Times New Roman"/>
          <w:sz w:val="24"/>
          <w:szCs w:val="24"/>
        </w:rPr>
      </w:pPr>
      <w:r w:rsidRPr="00670ABD">
        <w:rPr>
          <w:rFonts w:ascii="Times New Roman" w:hAnsi="Times New Roman" w:cs="Times New Roman"/>
          <w:noProof/>
          <w:sz w:val="24"/>
          <w:szCs w:val="24"/>
        </w:rPr>
        <w:drawing>
          <wp:inline distT="0" distB="0" distL="0" distR="0" wp14:anchorId="3A2BA5BC" wp14:editId="3781E860">
            <wp:extent cx="5943600" cy="3470910"/>
            <wp:effectExtent l="0" t="0" r="0" b="152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27610A" w14:textId="77777777" w:rsidR="00031C48" w:rsidRPr="00670ABD" w:rsidRDefault="00031C48" w:rsidP="008C2FCD">
      <w:pPr>
        <w:pStyle w:val="Default"/>
        <w:jc w:val="both"/>
        <w:rPr>
          <w:rFonts w:ascii="Times New Roman" w:hAnsi="Times New Roman" w:cs="Times New Roman"/>
        </w:rPr>
      </w:pPr>
    </w:p>
    <w:p w14:paraId="13C27FEC" w14:textId="77777777" w:rsidR="00B11063" w:rsidRPr="00670ABD" w:rsidRDefault="00B11063" w:rsidP="008C2FCD">
      <w:pPr>
        <w:tabs>
          <w:tab w:val="left" w:pos="4080"/>
        </w:tabs>
        <w:jc w:val="both"/>
        <w:rPr>
          <w:rFonts w:ascii="Times New Roman" w:hAnsi="Times New Roman" w:cs="Times New Roman"/>
          <w:sz w:val="24"/>
          <w:szCs w:val="24"/>
        </w:rPr>
      </w:pPr>
    </w:p>
    <w:p w14:paraId="27B2388F" w14:textId="77777777" w:rsidR="00245942" w:rsidRPr="00245942" w:rsidRDefault="00245942" w:rsidP="00245942">
      <w:pPr>
        <w:jc w:val="both"/>
        <w:rPr>
          <w:rFonts w:ascii="Times New Roman" w:hAnsi="Times New Roman" w:cs="Times New Roman"/>
          <w:sz w:val="24"/>
        </w:rPr>
      </w:pPr>
      <w:r w:rsidRPr="00245942">
        <w:rPr>
          <w:rFonts w:ascii="Times New Roman" w:hAnsi="Times New Roman" w:cs="Times New Roman"/>
          <w:sz w:val="24"/>
        </w:rPr>
        <w:t xml:space="preserve">Sa </w:t>
      </w:r>
      <w:proofErr w:type="spellStart"/>
      <w:r w:rsidRPr="00245942">
        <w:rPr>
          <w:rFonts w:ascii="Times New Roman" w:hAnsi="Times New Roman" w:cs="Times New Roman"/>
          <w:sz w:val="24"/>
        </w:rPr>
        <w:t>më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sipër</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gjatë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vitit</w:t>
      </w:r>
      <w:proofErr w:type="spellEnd"/>
      <w:r w:rsidRPr="00245942">
        <w:rPr>
          <w:rFonts w:ascii="Times New Roman" w:hAnsi="Times New Roman" w:cs="Times New Roman"/>
          <w:sz w:val="24"/>
        </w:rPr>
        <w:t xml:space="preserve"> 2024, Bashkia </w:t>
      </w:r>
      <w:proofErr w:type="spellStart"/>
      <w:r w:rsidRPr="00245942">
        <w:rPr>
          <w:rFonts w:ascii="Times New Roman" w:hAnsi="Times New Roman" w:cs="Times New Roman"/>
          <w:sz w:val="24"/>
        </w:rPr>
        <w:t>Shijak</w:t>
      </w:r>
      <w:proofErr w:type="spellEnd"/>
      <w:r w:rsidRPr="00245942">
        <w:rPr>
          <w:rFonts w:ascii="Times New Roman" w:hAnsi="Times New Roman" w:cs="Times New Roman"/>
          <w:sz w:val="24"/>
        </w:rPr>
        <w:t xml:space="preserve"> ka </w:t>
      </w:r>
      <w:proofErr w:type="spellStart"/>
      <w:r w:rsidRPr="00245942">
        <w:rPr>
          <w:rFonts w:ascii="Times New Roman" w:hAnsi="Times New Roman" w:cs="Times New Roman"/>
          <w:sz w:val="24"/>
        </w:rPr>
        <w:t>ndërmarrë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një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sërë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hapash</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rëndësishëm</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në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drejtim</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forcimit</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qeverisjes</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së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mirë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dhe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integritetit</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institucional</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Në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këtë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kuadër</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janë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hartuar</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dhe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miratuar</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disa</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dokumente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strategjike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që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adresojnë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forcimin</w:t>
      </w:r>
      <w:proofErr w:type="spellEnd"/>
      <w:r w:rsidRPr="00245942">
        <w:rPr>
          <w:rFonts w:ascii="Times New Roman" w:hAnsi="Times New Roman" w:cs="Times New Roman"/>
          <w:sz w:val="24"/>
        </w:rPr>
        <w:t xml:space="preserve"> e </w:t>
      </w:r>
      <w:proofErr w:type="spellStart"/>
      <w:r w:rsidRPr="00245942">
        <w:rPr>
          <w:rFonts w:ascii="Times New Roman" w:hAnsi="Times New Roman" w:cs="Times New Roman"/>
          <w:sz w:val="24"/>
        </w:rPr>
        <w:t>etikës</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dhe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integritetit</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përmirësimin</w:t>
      </w:r>
      <w:proofErr w:type="spellEnd"/>
      <w:r w:rsidRPr="00245942">
        <w:rPr>
          <w:rFonts w:ascii="Times New Roman" w:hAnsi="Times New Roman" w:cs="Times New Roman"/>
          <w:sz w:val="24"/>
        </w:rPr>
        <w:t xml:space="preserve"> e </w:t>
      </w:r>
      <w:proofErr w:type="spellStart"/>
      <w:r w:rsidRPr="00245942">
        <w:rPr>
          <w:rFonts w:ascii="Times New Roman" w:hAnsi="Times New Roman" w:cs="Times New Roman"/>
          <w:sz w:val="24"/>
        </w:rPr>
        <w:t>funksionimit</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strukturave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vendore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antikorrupsion</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konsolidimin</w:t>
      </w:r>
      <w:proofErr w:type="spellEnd"/>
      <w:r w:rsidRPr="00245942">
        <w:rPr>
          <w:rFonts w:ascii="Times New Roman" w:hAnsi="Times New Roman" w:cs="Times New Roman"/>
          <w:sz w:val="24"/>
        </w:rPr>
        <w:t xml:space="preserve"> e </w:t>
      </w:r>
      <w:proofErr w:type="spellStart"/>
      <w:r w:rsidRPr="00245942">
        <w:rPr>
          <w:rFonts w:ascii="Times New Roman" w:hAnsi="Times New Roman" w:cs="Times New Roman"/>
          <w:sz w:val="24"/>
        </w:rPr>
        <w:t>kuadrit</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brendshëm</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institucional</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zhvillimin</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dhe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fuqizimin</w:t>
      </w:r>
      <w:proofErr w:type="spellEnd"/>
      <w:r w:rsidRPr="00245942">
        <w:rPr>
          <w:rFonts w:ascii="Times New Roman" w:hAnsi="Times New Roman" w:cs="Times New Roman"/>
          <w:sz w:val="24"/>
        </w:rPr>
        <w:t xml:space="preserve"> e </w:t>
      </w:r>
      <w:proofErr w:type="spellStart"/>
      <w:r w:rsidRPr="00245942">
        <w:rPr>
          <w:rFonts w:ascii="Times New Roman" w:hAnsi="Times New Roman" w:cs="Times New Roman"/>
          <w:sz w:val="24"/>
        </w:rPr>
        <w:t>kapaciteteve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burimeve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njerëzore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rritjen</w:t>
      </w:r>
      <w:proofErr w:type="spellEnd"/>
      <w:r w:rsidRPr="00245942">
        <w:rPr>
          <w:rFonts w:ascii="Times New Roman" w:hAnsi="Times New Roman" w:cs="Times New Roman"/>
          <w:sz w:val="24"/>
        </w:rPr>
        <w:t xml:space="preserve"> e </w:t>
      </w:r>
      <w:proofErr w:type="spellStart"/>
      <w:r w:rsidRPr="00245942">
        <w:rPr>
          <w:rFonts w:ascii="Times New Roman" w:hAnsi="Times New Roman" w:cs="Times New Roman"/>
          <w:sz w:val="24"/>
        </w:rPr>
        <w:t>rezistencës</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institucionale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ndaj</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risqeve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integritetit</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si</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dhe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përmirësimin</w:t>
      </w:r>
      <w:proofErr w:type="spellEnd"/>
      <w:r w:rsidRPr="00245942">
        <w:rPr>
          <w:rFonts w:ascii="Times New Roman" w:hAnsi="Times New Roman" w:cs="Times New Roman"/>
          <w:sz w:val="24"/>
        </w:rPr>
        <w:t xml:space="preserve"> e </w:t>
      </w:r>
      <w:proofErr w:type="spellStart"/>
      <w:r w:rsidRPr="00245942">
        <w:rPr>
          <w:rFonts w:ascii="Times New Roman" w:hAnsi="Times New Roman" w:cs="Times New Roman"/>
          <w:sz w:val="24"/>
        </w:rPr>
        <w:t>transparencës</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dhe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besueshmërisë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publike</w:t>
      </w:r>
      <w:proofErr w:type="spellEnd"/>
      <w:r w:rsidRPr="00245942">
        <w:rPr>
          <w:rFonts w:ascii="Times New Roman" w:hAnsi="Times New Roman" w:cs="Times New Roman"/>
          <w:sz w:val="24"/>
        </w:rPr>
        <w:t>.</w:t>
      </w:r>
    </w:p>
    <w:p w14:paraId="7B3085C9" w14:textId="77777777" w:rsidR="00654C8F" w:rsidRPr="00670ABD" w:rsidRDefault="008A1756" w:rsidP="008C2FCD">
      <w:pPr>
        <w:jc w:val="both"/>
        <w:rPr>
          <w:rFonts w:ascii="Times New Roman" w:hAnsi="Times New Roman" w:cs="Times New Roman"/>
          <w:b/>
          <w:sz w:val="24"/>
          <w:szCs w:val="24"/>
        </w:rPr>
      </w:pPr>
      <w:proofErr w:type="spellStart"/>
      <w:r w:rsidRPr="00670ABD">
        <w:rPr>
          <w:rFonts w:ascii="Times New Roman" w:hAnsi="Times New Roman" w:cs="Times New Roman"/>
          <w:b/>
          <w:sz w:val="24"/>
          <w:szCs w:val="24"/>
        </w:rPr>
        <w:t>Qasja</w:t>
      </w:r>
      <w:proofErr w:type="spellEnd"/>
      <w:r w:rsidRPr="00670ABD">
        <w:rPr>
          <w:rFonts w:ascii="Times New Roman" w:hAnsi="Times New Roman" w:cs="Times New Roman"/>
          <w:b/>
          <w:sz w:val="24"/>
          <w:szCs w:val="24"/>
        </w:rPr>
        <w:t xml:space="preserve"> </w:t>
      </w:r>
      <w:proofErr w:type="spellStart"/>
      <w:r w:rsidRPr="00670ABD">
        <w:rPr>
          <w:rFonts w:ascii="Times New Roman" w:hAnsi="Times New Roman" w:cs="Times New Roman"/>
          <w:b/>
          <w:sz w:val="24"/>
          <w:szCs w:val="24"/>
        </w:rPr>
        <w:t>Vler</w:t>
      </w:r>
      <w:r w:rsidR="008E6BA1" w:rsidRPr="00670ABD">
        <w:rPr>
          <w:rFonts w:ascii="Times New Roman" w:hAnsi="Times New Roman" w:cs="Times New Roman"/>
          <w:b/>
          <w:sz w:val="24"/>
          <w:szCs w:val="24"/>
        </w:rPr>
        <w:t>ë</w:t>
      </w:r>
      <w:r w:rsidRPr="00670ABD">
        <w:rPr>
          <w:rFonts w:ascii="Times New Roman" w:hAnsi="Times New Roman" w:cs="Times New Roman"/>
          <w:b/>
          <w:sz w:val="24"/>
          <w:szCs w:val="24"/>
        </w:rPr>
        <w:t>suese</w:t>
      </w:r>
      <w:proofErr w:type="spellEnd"/>
    </w:p>
    <w:p w14:paraId="0F8966EF" w14:textId="77777777" w:rsidR="00245942" w:rsidRDefault="00245942" w:rsidP="00245942">
      <w:pPr>
        <w:jc w:val="both"/>
        <w:rPr>
          <w:rFonts w:ascii="Times New Roman" w:hAnsi="Times New Roman" w:cs="Times New Roman"/>
          <w:sz w:val="24"/>
        </w:rPr>
      </w:pPr>
      <w:proofErr w:type="spellStart"/>
      <w:r w:rsidRPr="00245942">
        <w:rPr>
          <w:rFonts w:ascii="Times New Roman" w:hAnsi="Times New Roman" w:cs="Times New Roman"/>
          <w:sz w:val="24"/>
        </w:rPr>
        <w:t>Raporti</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i</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monitorimit</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zbatimit</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Planit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Integritetit</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bashkisë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përmban</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një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analizë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përgjithshme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mbi</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zbatueshmërinë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dhe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progresin</w:t>
      </w:r>
      <w:proofErr w:type="spellEnd"/>
      <w:r w:rsidRPr="00245942">
        <w:rPr>
          <w:rFonts w:ascii="Times New Roman" w:hAnsi="Times New Roman" w:cs="Times New Roman"/>
          <w:sz w:val="24"/>
        </w:rPr>
        <w:t xml:space="preserve"> e </w:t>
      </w:r>
      <w:proofErr w:type="spellStart"/>
      <w:r w:rsidRPr="00245942">
        <w:rPr>
          <w:rFonts w:ascii="Times New Roman" w:hAnsi="Times New Roman" w:cs="Times New Roman"/>
          <w:sz w:val="24"/>
        </w:rPr>
        <w:t>arritur</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gjatë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vitit</w:t>
      </w:r>
      <w:proofErr w:type="spellEnd"/>
      <w:r w:rsidRPr="00245942">
        <w:rPr>
          <w:rFonts w:ascii="Times New Roman" w:hAnsi="Times New Roman" w:cs="Times New Roman"/>
          <w:sz w:val="24"/>
        </w:rPr>
        <w:t xml:space="preserve"> 2024, </w:t>
      </w:r>
      <w:proofErr w:type="spellStart"/>
      <w:r w:rsidRPr="00245942">
        <w:rPr>
          <w:rFonts w:ascii="Times New Roman" w:hAnsi="Times New Roman" w:cs="Times New Roman"/>
          <w:sz w:val="24"/>
        </w:rPr>
        <w:t>në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lidhje</w:t>
      </w:r>
      <w:proofErr w:type="spellEnd"/>
      <w:r w:rsidRPr="00245942">
        <w:rPr>
          <w:rFonts w:ascii="Times New Roman" w:hAnsi="Times New Roman" w:cs="Times New Roman"/>
          <w:sz w:val="24"/>
        </w:rPr>
        <w:t xml:space="preserve"> me </w:t>
      </w:r>
      <w:proofErr w:type="spellStart"/>
      <w:r w:rsidRPr="00245942">
        <w:rPr>
          <w:rFonts w:ascii="Times New Roman" w:hAnsi="Times New Roman" w:cs="Times New Roman"/>
          <w:sz w:val="24"/>
        </w:rPr>
        <w:t>aktivitetet</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dhe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masat</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për</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menaxhimin</w:t>
      </w:r>
      <w:proofErr w:type="spellEnd"/>
      <w:r w:rsidRPr="00245942">
        <w:rPr>
          <w:rFonts w:ascii="Times New Roman" w:hAnsi="Times New Roman" w:cs="Times New Roman"/>
          <w:sz w:val="24"/>
        </w:rPr>
        <w:t xml:space="preserve"> e </w:t>
      </w:r>
      <w:proofErr w:type="spellStart"/>
      <w:r w:rsidRPr="00245942">
        <w:rPr>
          <w:rFonts w:ascii="Times New Roman" w:hAnsi="Times New Roman" w:cs="Times New Roman"/>
          <w:sz w:val="24"/>
        </w:rPr>
        <w:t>riskut</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në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fusha</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veçanta</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përgjegjësisë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Raporti</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vlerëson</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gjithashtu</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përputhshmërinë</w:t>
      </w:r>
      <w:proofErr w:type="spellEnd"/>
      <w:r w:rsidRPr="00245942">
        <w:rPr>
          <w:rFonts w:ascii="Times New Roman" w:hAnsi="Times New Roman" w:cs="Times New Roman"/>
          <w:sz w:val="24"/>
        </w:rPr>
        <w:t xml:space="preserve"> me </w:t>
      </w:r>
      <w:proofErr w:type="spellStart"/>
      <w:r w:rsidRPr="00245942">
        <w:rPr>
          <w:rFonts w:ascii="Times New Roman" w:hAnsi="Times New Roman" w:cs="Times New Roman"/>
          <w:sz w:val="24"/>
        </w:rPr>
        <w:t>kuadrin</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rregullator</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dhe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ndikimin</w:t>
      </w:r>
      <w:proofErr w:type="spellEnd"/>
      <w:r w:rsidRPr="00245942">
        <w:rPr>
          <w:rFonts w:ascii="Times New Roman" w:hAnsi="Times New Roman" w:cs="Times New Roman"/>
          <w:sz w:val="24"/>
        </w:rPr>
        <w:t xml:space="preserve"> e </w:t>
      </w:r>
      <w:proofErr w:type="spellStart"/>
      <w:r w:rsidRPr="00245942">
        <w:rPr>
          <w:rFonts w:ascii="Times New Roman" w:hAnsi="Times New Roman" w:cs="Times New Roman"/>
          <w:sz w:val="24"/>
        </w:rPr>
        <w:t>masave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ndërmarra</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në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përmirësimin</w:t>
      </w:r>
      <w:proofErr w:type="spellEnd"/>
      <w:r w:rsidRPr="00245942">
        <w:rPr>
          <w:rFonts w:ascii="Times New Roman" w:hAnsi="Times New Roman" w:cs="Times New Roman"/>
          <w:sz w:val="24"/>
        </w:rPr>
        <w:t xml:space="preserve"> e </w:t>
      </w:r>
      <w:proofErr w:type="spellStart"/>
      <w:r w:rsidRPr="00245942">
        <w:rPr>
          <w:rFonts w:ascii="Times New Roman" w:hAnsi="Times New Roman" w:cs="Times New Roman"/>
          <w:sz w:val="24"/>
        </w:rPr>
        <w:t>performancës</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institucionale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dhe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forcimin</w:t>
      </w:r>
      <w:proofErr w:type="spellEnd"/>
      <w:r w:rsidRPr="00245942">
        <w:rPr>
          <w:rFonts w:ascii="Times New Roman" w:hAnsi="Times New Roman" w:cs="Times New Roman"/>
          <w:sz w:val="24"/>
        </w:rPr>
        <w:t xml:space="preserve"> e </w:t>
      </w:r>
      <w:proofErr w:type="spellStart"/>
      <w:r w:rsidRPr="00245942">
        <w:rPr>
          <w:rFonts w:ascii="Times New Roman" w:hAnsi="Times New Roman" w:cs="Times New Roman"/>
          <w:sz w:val="24"/>
        </w:rPr>
        <w:t>kapaciteteve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për</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parandaluar</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dhe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për</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rezistuar</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ndaj</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shkeljeve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integritetit</w:t>
      </w:r>
      <w:proofErr w:type="spellEnd"/>
      <w:r w:rsidRPr="00245942">
        <w:rPr>
          <w:rFonts w:ascii="Times New Roman" w:hAnsi="Times New Roman" w:cs="Times New Roman"/>
          <w:sz w:val="24"/>
        </w:rPr>
        <w:t>.</w:t>
      </w:r>
    </w:p>
    <w:p w14:paraId="253E9C7E" w14:textId="77777777" w:rsidR="00245942" w:rsidRDefault="00245942" w:rsidP="00245942">
      <w:pPr>
        <w:jc w:val="both"/>
        <w:rPr>
          <w:rFonts w:ascii="Times New Roman" w:hAnsi="Times New Roman" w:cs="Times New Roman"/>
          <w:sz w:val="24"/>
        </w:rPr>
      </w:pPr>
    </w:p>
    <w:p w14:paraId="6E06540E" w14:textId="77777777" w:rsidR="00245942" w:rsidRPr="00245942" w:rsidRDefault="00245942" w:rsidP="00245942">
      <w:pPr>
        <w:jc w:val="both"/>
        <w:rPr>
          <w:rFonts w:ascii="Times New Roman" w:hAnsi="Times New Roman" w:cs="Times New Roman"/>
          <w:sz w:val="24"/>
        </w:rPr>
      </w:pPr>
    </w:p>
    <w:p w14:paraId="03D38577" w14:textId="77777777" w:rsidR="008A1756" w:rsidRPr="00670ABD" w:rsidRDefault="008A1756" w:rsidP="008C2FCD">
      <w:pPr>
        <w:jc w:val="both"/>
        <w:rPr>
          <w:rFonts w:ascii="Times New Roman" w:hAnsi="Times New Roman" w:cs="Times New Roman"/>
          <w:sz w:val="24"/>
          <w:szCs w:val="24"/>
        </w:rPr>
      </w:pPr>
      <w:proofErr w:type="spellStart"/>
      <w:r w:rsidRPr="00670ABD">
        <w:rPr>
          <w:rFonts w:ascii="Times New Roman" w:hAnsi="Times New Roman" w:cs="Times New Roman"/>
          <w:b/>
          <w:sz w:val="24"/>
          <w:szCs w:val="24"/>
        </w:rPr>
        <w:lastRenderedPageBreak/>
        <w:t>Metodologjia</w:t>
      </w:r>
      <w:proofErr w:type="spellEnd"/>
      <w:r w:rsidRPr="00670ABD">
        <w:rPr>
          <w:rFonts w:ascii="Times New Roman" w:hAnsi="Times New Roman" w:cs="Times New Roman"/>
          <w:b/>
          <w:sz w:val="24"/>
          <w:szCs w:val="24"/>
        </w:rPr>
        <w:t xml:space="preserve"> e </w:t>
      </w:r>
      <w:proofErr w:type="spellStart"/>
      <w:r w:rsidRPr="00670ABD">
        <w:rPr>
          <w:rFonts w:ascii="Times New Roman" w:hAnsi="Times New Roman" w:cs="Times New Roman"/>
          <w:b/>
          <w:sz w:val="24"/>
          <w:szCs w:val="24"/>
        </w:rPr>
        <w:t>vler</w:t>
      </w:r>
      <w:r w:rsidR="008E6BA1" w:rsidRPr="00670ABD">
        <w:rPr>
          <w:rFonts w:ascii="Times New Roman" w:hAnsi="Times New Roman" w:cs="Times New Roman"/>
          <w:b/>
          <w:sz w:val="24"/>
          <w:szCs w:val="24"/>
        </w:rPr>
        <w:t>ë</w:t>
      </w:r>
      <w:r w:rsidRPr="00670ABD">
        <w:rPr>
          <w:rFonts w:ascii="Times New Roman" w:hAnsi="Times New Roman" w:cs="Times New Roman"/>
          <w:b/>
          <w:sz w:val="24"/>
          <w:szCs w:val="24"/>
        </w:rPr>
        <w:t>simit</w:t>
      </w:r>
      <w:proofErr w:type="spellEnd"/>
      <w:r w:rsidRPr="00670ABD">
        <w:rPr>
          <w:rFonts w:ascii="Times New Roman" w:hAnsi="Times New Roman" w:cs="Times New Roman"/>
          <w:sz w:val="24"/>
          <w:szCs w:val="24"/>
        </w:rPr>
        <w:t>.</w:t>
      </w:r>
    </w:p>
    <w:p w14:paraId="64B3DAC1" w14:textId="77777777" w:rsidR="00654C8F" w:rsidRPr="00245942" w:rsidRDefault="00245942" w:rsidP="008C2FCD">
      <w:pPr>
        <w:jc w:val="both"/>
        <w:rPr>
          <w:rFonts w:ascii="Times New Roman" w:hAnsi="Times New Roman" w:cs="Times New Roman"/>
          <w:sz w:val="24"/>
        </w:rPr>
      </w:pPr>
      <w:r w:rsidRPr="00245942">
        <w:rPr>
          <w:rFonts w:ascii="Times New Roman" w:hAnsi="Times New Roman" w:cs="Times New Roman"/>
          <w:sz w:val="24"/>
        </w:rPr>
        <w:t xml:space="preserve">Ky </w:t>
      </w:r>
      <w:proofErr w:type="spellStart"/>
      <w:r w:rsidRPr="00245942">
        <w:rPr>
          <w:rFonts w:ascii="Times New Roman" w:hAnsi="Times New Roman" w:cs="Times New Roman"/>
          <w:sz w:val="24"/>
        </w:rPr>
        <w:t>raport</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është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hartuar</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në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bazë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kontributit</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dhënë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nga</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drejtoritë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dhe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strukturat</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teknike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bashkisë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bazuar</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në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aktivitetet</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dhe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masat</w:t>
      </w:r>
      <w:proofErr w:type="spellEnd"/>
      <w:r w:rsidRPr="00245942">
        <w:rPr>
          <w:rFonts w:ascii="Times New Roman" w:hAnsi="Times New Roman" w:cs="Times New Roman"/>
          <w:sz w:val="24"/>
        </w:rPr>
        <w:t xml:space="preserve"> e </w:t>
      </w:r>
      <w:proofErr w:type="spellStart"/>
      <w:r w:rsidRPr="00245942">
        <w:rPr>
          <w:rFonts w:ascii="Times New Roman" w:hAnsi="Times New Roman" w:cs="Times New Roman"/>
          <w:sz w:val="24"/>
        </w:rPr>
        <w:t>parashikuara</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për</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zbatim</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për</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vitin</w:t>
      </w:r>
      <w:proofErr w:type="spellEnd"/>
      <w:r w:rsidRPr="00245942">
        <w:rPr>
          <w:rFonts w:ascii="Times New Roman" w:hAnsi="Times New Roman" w:cs="Times New Roman"/>
          <w:sz w:val="24"/>
        </w:rPr>
        <w:t xml:space="preserve"> 2024, </w:t>
      </w:r>
      <w:proofErr w:type="spellStart"/>
      <w:r w:rsidRPr="00245942">
        <w:rPr>
          <w:rFonts w:ascii="Times New Roman" w:hAnsi="Times New Roman" w:cs="Times New Roman"/>
          <w:sz w:val="24"/>
        </w:rPr>
        <w:t>sipas</w:t>
      </w:r>
      <w:proofErr w:type="spellEnd"/>
      <w:r w:rsidRPr="00245942">
        <w:rPr>
          <w:rFonts w:ascii="Times New Roman" w:hAnsi="Times New Roman" w:cs="Times New Roman"/>
          <w:sz w:val="24"/>
        </w:rPr>
        <w:t xml:space="preserve"> Planit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Veprimit</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Planit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Integritetit</w:t>
      </w:r>
      <w:proofErr w:type="spellEnd"/>
      <w:r w:rsidRPr="00245942">
        <w:rPr>
          <w:rFonts w:ascii="Times New Roman" w:hAnsi="Times New Roman" w:cs="Times New Roman"/>
          <w:sz w:val="24"/>
        </w:rPr>
        <w:t>.</w:t>
      </w:r>
    </w:p>
    <w:p w14:paraId="62DC049D" w14:textId="77777777" w:rsidR="00654C8F" w:rsidRPr="00670ABD" w:rsidRDefault="00654C8F" w:rsidP="008C2FCD">
      <w:pPr>
        <w:jc w:val="both"/>
        <w:rPr>
          <w:rFonts w:ascii="Times New Roman" w:hAnsi="Times New Roman" w:cs="Times New Roman"/>
          <w:b/>
          <w:sz w:val="24"/>
          <w:szCs w:val="24"/>
        </w:rPr>
      </w:pPr>
      <w:proofErr w:type="spellStart"/>
      <w:r w:rsidRPr="00670ABD">
        <w:rPr>
          <w:rFonts w:ascii="Times New Roman" w:hAnsi="Times New Roman" w:cs="Times New Roman"/>
          <w:b/>
          <w:sz w:val="24"/>
          <w:szCs w:val="24"/>
        </w:rPr>
        <w:t>Mbledhja</w:t>
      </w:r>
      <w:proofErr w:type="spellEnd"/>
      <w:r w:rsidRPr="00670ABD">
        <w:rPr>
          <w:rFonts w:ascii="Times New Roman" w:hAnsi="Times New Roman" w:cs="Times New Roman"/>
          <w:b/>
          <w:sz w:val="24"/>
          <w:szCs w:val="24"/>
        </w:rPr>
        <w:t xml:space="preserve"> </w:t>
      </w:r>
      <w:proofErr w:type="spellStart"/>
      <w:r w:rsidRPr="00670ABD">
        <w:rPr>
          <w:rFonts w:ascii="Times New Roman" w:hAnsi="Times New Roman" w:cs="Times New Roman"/>
          <w:b/>
          <w:sz w:val="24"/>
          <w:szCs w:val="24"/>
        </w:rPr>
        <w:t>dhe</w:t>
      </w:r>
      <w:proofErr w:type="spellEnd"/>
      <w:r w:rsidRPr="00670ABD">
        <w:rPr>
          <w:rFonts w:ascii="Times New Roman" w:hAnsi="Times New Roman" w:cs="Times New Roman"/>
          <w:b/>
          <w:sz w:val="24"/>
          <w:szCs w:val="24"/>
        </w:rPr>
        <w:t xml:space="preserve"> </w:t>
      </w:r>
      <w:proofErr w:type="spellStart"/>
      <w:r w:rsidRPr="00670ABD">
        <w:rPr>
          <w:rFonts w:ascii="Times New Roman" w:hAnsi="Times New Roman" w:cs="Times New Roman"/>
          <w:b/>
          <w:sz w:val="24"/>
          <w:szCs w:val="24"/>
        </w:rPr>
        <w:t>analiza</w:t>
      </w:r>
      <w:proofErr w:type="spellEnd"/>
      <w:r w:rsidRPr="00670ABD">
        <w:rPr>
          <w:rFonts w:ascii="Times New Roman" w:hAnsi="Times New Roman" w:cs="Times New Roman"/>
          <w:b/>
          <w:sz w:val="24"/>
          <w:szCs w:val="24"/>
        </w:rPr>
        <w:t xml:space="preserve"> e </w:t>
      </w:r>
      <w:proofErr w:type="spellStart"/>
      <w:r w:rsidRPr="00670ABD">
        <w:rPr>
          <w:rFonts w:ascii="Times New Roman" w:hAnsi="Times New Roman" w:cs="Times New Roman"/>
          <w:b/>
          <w:sz w:val="24"/>
          <w:szCs w:val="24"/>
        </w:rPr>
        <w:t>t</w:t>
      </w:r>
      <w:r w:rsidR="002369CE" w:rsidRPr="00670ABD">
        <w:rPr>
          <w:rFonts w:ascii="Times New Roman" w:hAnsi="Times New Roman" w:cs="Times New Roman"/>
          <w:b/>
          <w:sz w:val="24"/>
          <w:szCs w:val="24"/>
        </w:rPr>
        <w:t>ë</w:t>
      </w:r>
      <w:proofErr w:type="spellEnd"/>
      <w:r w:rsidRPr="00670ABD">
        <w:rPr>
          <w:rFonts w:ascii="Times New Roman" w:hAnsi="Times New Roman" w:cs="Times New Roman"/>
          <w:b/>
          <w:sz w:val="24"/>
          <w:szCs w:val="24"/>
        </w:rPr>
        <w:t xml:space="preserve"> </w:t>
      </w:r>
      <w:proofErr w:type="spellStart"/>
      <w:r w:rsidRPr="00670ABD">
        <w:rPr>
          <w:rFonts w:ascii="Times New Roman" w:hAnsi="Times New Roman" w:cs="Times New Roman"/>
          <w:b/>
          <w:sz w:val="24"/>
          <w:szCs w:val="24"/>
        </w:rPr>
        <w:t>dh</w:t>
      </w:r>
      <w:r w:rsidR="002369CE" w:rsidRPr="00670ABD">
        <w:rPr>
          <w:rFonts w:ascii="Times New Roman" w:hAnsi="Times New Roman" w:cs="Times New Roman"/>
          <w:b/>
          <w:sz w:val="24"/>
          <w:szCs w:val="24"/>
        </w:rPr>
        <w:t>ë</w:t>
      </w:r>
      <w:r w:rsidRPr="00670ABD">
        <w:rPr>
          <w:rFonts w:ascii="Times New Roman" w:hAnsi="Times New Roman" w:cs="Times New Roman"/>
          <w:b/>
          <w:sz w:val="24"/>
          <w:szCs w:val="24"/>
        </w:rPr>
        <w:t>nave</w:t>
      </w:r>
      <w:proofErr w:type="spellEnd"/>
      <w:r w:rsidRPr="00670ABD">
        <w:rPr>
          <w:rFonts w:ascii="Times New Roman" w:hAnsi="Times New Roman" w:cs="Times New Roman"/>
          <w:b/>
          <w:sz w:val="24"/>
          <w:szCs w:val="24"/>
        </w:rPr>
        <w:t>.</w:t>
      </w:r>
    </w:p>
    <w:p w14:paraId="2DA9E775" w14:textId="77777777" w:rsidR="00245942" w:rsidRPr="00245942" w:rsidRDefault="00245942" w:rsidP="00245942">
      <w:pPr>
        <w:jc w:val="both"/>
        <w:rPr>
          <w:rFonts w:ascii="Times New Roman" w:hAnsi="Times New Roman" w:cs="Times New Roman"/>
          <w:sz w:val="24"/>
        </w:rPr>
      </w:pP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dhënat</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për</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hartimin</w:t>
      </w:r>
      <w:proofErr w:type="spellEnd"/>
      <w:r w:rsidRPr="00245942">
        <w:rPr>
          <w:rFonts w:ascii="Times New Roman" w:hAnsi="Times New Roman" w:cs="Times New Roman"/>
          <w:sz w:val="24"/>
        </w:rPr>
        <w:t xml:space="preserve"> e </w:t>
      </w:r>
      <w:proofErr w:type="spellStart"/>
      <w:r w:rsidRPr="00245942">
        <w:rPr>
          <w:rFonts w:ascii="Times New Roman" w:hAnsi="Times New Roman" w:cs="Times New Roman"/>
          <w:sz w:val="24"/>
        </w:rPr>
        <w:t>këtij</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raporti</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janë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mbledhur</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nga</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Koordinatori</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i</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Integritetit</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bashkisë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në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përmbushje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rolit</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tij</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si</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strukturë</w:t>
      </w:r>
      <w:proofErr w:type="spellEnd"/>
      <w:r w:rsidRPr="00245942">
        <w:rPr>
          <w:rFonts w:ascii="Times New Roman" w:hAnsi="Times New Roman" w:cs="Times New Roman"/>
          <w:sz w:val="24"/>
        </w:rPr>
        <w:t xml:space="preserve"> e </w:t>
      </w:r>
      <w:proofErr w:type="spellStart"/>
      <w:r w:rsidRPr="00245942">
        <w:rPr>
          <w:rFonts w:ascii="Times New Roman" w:hAnsi="Times New Roman" w:cs="Times New Roman"/>
          <w:sz w:val="24"/>
        </w:rPr>
        <w:t>posaçme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përgjegjëse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për</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mbledhjen</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dhe</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analizën</w:t>
      </w:r>
      <w:proofErr w:type="spellEnd"/>
      <w:r w:rsidRPr="00245942">
        <w:rPr>
          <w:rFonts w:ascii="Times New Roman" w:hAnsi="Times New Roman" w:cs="Times New Roman"/>
          <w:sz w:val="24"/>
        </w:rPr>
        <w:t xml:space="preserve"> e </w:t>
      </w:r>
      <w:proofErr w:type="spellStart"/>
      <w:r w:rsidRPr="00245942">
        <w:rPr>
          <w:rFonts w:ascii="Times New Roman" w:hAnsi="Times New Roman" w:cs="Times New Roman"/>
          <w:sz w:val="24"/>
        </w:rPr>
        <w:t>informacionit</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mbi</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ecurinë</w:t>
      </w:r>
      <w:proofErr w:type="spellEnd"/>
      <w:r w:rsidRPr="00245942">
        <w:rPr>
          <w:rFonts w:ascii="Times New Roman" w:hAnsi="Times New Roman" w:cs="Times New Roman"/>
          <w:sz w:val="24"/>
        </w:rPr>
        <w:t xml:space="preserve"> e </w:t>
      </w:r>
      <w:proofErr w:type="spellStart"/>
      <w:r w:rsidRPr="00245942">
        <w:rPr>
          <w:rFonts w:ascii="Times New Roman" w:hAnsi="Times New Roman" w:cs="Times New Roman"/>
          <w:sz w:val="24"/>
        </w:rPr>
        <w:t>raportit</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të</w:t>
      </w:r>
      <w:proofErr w:type="spellEnd"/>
      <w:r w:rsidRPr="00245942">
        <w:rPr>
          <w:rFonts w:ascii="Times New Roman" w:hAnsi="Times New Roman" w:cs="Times New Roman"/>
          <w:sz w:val="24"/>
        </w:rPr>
        <w:t xml:space="preserve"> </w:t>
      </w:r>
      <w:proofErr w:type="spellStart"/>
      <w:r w:rsidRPr="00245942">
        <w:rPr>
          <w:rFonts w:ascii="Times New Roman" w:hAnsi="Times New Roman" w:cs="Times New Roman"/>
          <w:sz w:val="24"/>
        </w:rPr>
        <w:t>monitorimit</w:t>
      </w:r>
      <w:proofErr w:type="spellEnd"/>
      <w:r w:rsidRPr="00245942">
        <w:rPr>
          <w:rFonts w:ascii="Times New Roman" w:hAnsi="Times New Roman" w:cs="Times New Roman"/>
          <w:sz w:val="24"/>
        </w:rPr>
        <w:t>.</w:t>
      </w:r>
    </w:p>
    <w:p w14:paraId="6A2146F9" w14:textId="77777777" w:rsidR="002271F0" w:rsidRPr="00670ABD" w:rsidRDefault="005E434F" w:rsidP="008C2FCD">
      <w:pPr>
        <w:autoSpaceDE w:val="0"/>
        <w:autoSpaceDN w:val="0"/>
        <w:adjustRightInd w:val="0"/>
        <w:spacing w:after="86" w:line="240" w:lineRule="auto"/>
        <w:jc w:val="both"/>
        <w:rPr>
          <w:rFonts w:ascii="Times New Roman" w:hAnsi="Times New Roman" w:cs="Times New Roman"/>
          <w:b/>
          <w:sz w:val="24"/>
          <w:szCs w:val="24"/>
          <w:lang w:val="it-IT"/>
        </w:rPr>
      </w:pPr>
      <w:r w:rsidRPr="00670ABD">
        <w:rPr>
          <w:rFonts w:ascii="Times New Roman" w:hAnsi="Times New Roman" w:cs="Times New Roman"/>
          <w:b/>
          <w:sz w:val="24"/>
          <w:szCs w:val="24"/>
          <w:lang w:val="it-IT"/>
        </w:rPr>
        <w:t>Gjetjet e Raportit</w:t>
      </w:r>
    </w:p>
    <w:p w14:paraId="19ACA5A3" w14:textId="77777777" w:rsidR="001830EF" w:rsidRPr="00670ABD" w:rsidRDefault="001830EF" w:rsidP="008C2FCD">
      <w:pPr>
        <w:autoSpaceDE w:val="0"/>
        <w:autoSpaceDN w:val="0"/>
        <w:adjustRightInd w:val="0"/>
        <w:spacing w:after="86" w:line="240" w:lineRule="auto"/>
        <w:jc w:val="both"/>
        <w:rPr>
          <w:rFonts w:ascii="Times New Roman" w:hAnsi="Times New Roman" w:cs="Times New Roman"/>
          <w:b/>
          <w:sz w:val="24"/>
          <w:szCs w:val="24"/>
          <w:lang w:val="it-IT"/>
        </w:rPr>
      </w:pPr>
    </w:p>
    <w:p w14:paraId="0F5B1644" w14:textId="77777777" w:rsidR="00D45B23" w:rsidRPr="00670ABD" w:rsidRDefault="00654C8F" w:rsidP="008C2FCD">
      <w:pPr>
        <w:autoSpaceDE w:val="0"/>
        <w:autoSpaceDN w:val="0"/>
        <w:adjustRightInd w:val="0"/>
        <w:spacing w:after="86" w:line="240" w:lineRule="auto"/>
        <w:jc w:val="both"/>
        <w:rPr>
          <w:rFonts w:ascii="Times New Roman" w:hAnsi="Times New Roman" w:cs="Times New Roman"/>
          <w:i/>
          <w:sz w:val="24"/>
          <w:szCs w:val="24"/>
          <w:lang w:val="sq-AL"/>
        </w:rPr>
      </w:pPr>
      <w:proofErr w:type="spellStart"/>
      <w:r w:rsidRPr="00670ABD">
        <w:rPr>
          <w:rFonts w:ascii="Times New Roman" w:hAnsi="Times New Roman" w:cs="Times New Roman"/>
          <w:b/>
          <w:bCs/>
          <w:sz w:val="24"/>
          <w:szCs w:val="24"/>
        </w:rPr>
        <w:t>Objektivi</w:t>
      </w:r>
      <w:proofErr w:type="spellEnd"/>
      <w:r w:rsidRPr="00670ABD">
        <w:rPr>
          <w:rFonts w:ascii="Times New Roman" w:hAnsi="Times New Roman" w:cs="Times New Roman"/>
          <w:b/>
          <w:bCs/>
          <w:sz w:val="24"/>
          <w:szCs w:val="24"/>
        </w:rPr>
        <w:t xml:space="preserve"> I “</w:t>
      </w:r>
      <w:r w:rsidR="00426C4A" w:rsidRPr="00670ABD">
        <w:rPr>
          <w:rFonts w:ascii="Times New Roman" w:eastAsiaTheme="minorEastAsia" w:hAnsi="Times New Roman" w:cs="Times New Roman"/>
          <w:iCs/>
          <w:sz w:val="24"/>
          <w:szCs w:val="24"/>
          <w:lang w:val="sq-AL"/>
        </w:rPr>
        <w:t>Përmirësimi i procesit të menaxhimit të riskut të integritetit në fushën e menaxhimit të pronave dhe planifikimit të territorit</w:t>
      </w:r>
      <w:r w:rsidR="00D46A01" w:rsidRPr="00670ABD">
        <w:rPr>
          <w:rFonts w:ascii="Times New Roman" w:hAnsi="Times New Roman" w:cs="Times New Roman"/>
          <w:sz w:val="24"/>
          <w:szCs w:val="24"/>
          <w:lang w:val="sq-AL"/>
        </w:rPr>
        <w:t>”</w:t>
      </w:r>
    </w:p>
    <w:p w14:paraId="3471DD16" w14:textId="77777777" w:rsidR="00426C4A" w:rsidRDefault="00245942" w:rsidP="008C2FCD">
      <w:pPr>
        <w:pStyle w:val="NormalWeb"/>
        <w:jc w:val="both"/>
        <w:rPr>
          <w:lang w:val="sq-AL"/>
        </w:rPr>
      </w:pPr>
      <w:r>
        <w:rPr>
          <w:lang w:val="sq-AL"/>
        </w:rPr>
        <w:t xml:space="preserve">Ky objektiv </w:t>
      </w:r>
      <w:r w:rsidR="00426C4A" w:rsidRPr="00670ABD">
        <w:rPr>
          <w:lang w:val="sq-AL"/>
        </w:rPr>
        <w:t>synon menaxhimin e riskut të integritetit me fokus në fushat e menaxhimit të pronave të bashkisë dhe planifikimit të territorit. Një menaxhim më i mirë i këtyre të fundit do të forconte ekonomikisht bashkinë dhe do të lejonte shfrytëzim më të mirë të pronave bas</w:t>
      </w:r>
      <w:r w:rsidR="00405825" w:rsidRPr="00670ABD">
        <w:rPr>
          <w:lang w:val="sq-AL"/>
        </w:rPr>
        <w:t xml:space="preserve">hkiake nga subjektet ekonomike, </w:t>
      </w:r>
      <w:r w:rsidR="00426C4A" w:rsidRPr="00670ABD">
        <w:rPr>
          <w:lang w:val="sq-AL"/>
        </w:rPr>
        <w:t xml:space="preserve">të inventarizimit dhe hipotekimit të pronave, miratimin e Planit të </w:t>
      </w:r>
      <w:r w:rsidR="00426C4A" w:rsidRPr="00670ABD">
        <w:t>P</w:t>
      </w:r>
      <w:r w:rsidR="00426C4A" w:rsidRPr="00670ABD">
        <w:rPr>
          <w:lang w:val="sq-AL"/>
        </w:rPr>
        <w:t xml:space="preserve">ërgjithshëm </w:t>
      </w:r>
      <w:r w:rsidR="00426C4A" w:rsidRPr="00670ABD">
        <w:t>V</w:t>
      </w:r>
      <w:r w:rsidR="00426C4A" w:rsidRPr="00670ABD">
        <w:rPr>
          <w:lang w:val="sq-AL"/>
        </w:rPr>
        <w:t xml:space="preserve">endor, etj </w:t>
      </w:r>
    </w:p>
    <w:p w14:paraId="0F3B592E" w14:textId="77777777" w:rsidR="00245942" w:rsidRDefault="00245942" w:rsidP="00245942">
      <w:pPr>
        <w:autoSpaceDE w:val="0"/>
        <w:autoSpaceDN w:val="0"/>
        <w:adjustRightInd w:val="0"/>
        <w:spacing w:after="86"/>
        <w:jc w:val="both"/>
        <w:rPr>
          <w:rFonts w:ascii="Times New Roman" w:hAnsi="Times New Roman" w:cs="Times New Roman"/>
          <w:sz w:val="24"/>
          <w:szCs w:val="24"/>
          <w:lang w:val="sq-AL"/>
        </w:rPr>
      </w:pPr>
      <w:r w:rsidRPr="00245942">
        <w:rPr>
          <w:rFonts w:ascii="Times New Roman" w:hAnsi="Times New Roman" w:cs="Times New Roman"/>
          <w:sz w:val="24"/>
          <w:szCs w:val="24"/>
          <w:lang w:val="sq-AL"/>
        </w:rPr>
        <w:t>Gjatë periudhës raportues, në kuadër të këtijobjektivi, për vitin 2024 janë planifikuar për t’u realizuar gjithsej 2 masa/aktivitete, nga të cilat:</w:t>
      </w:r>
    </w:p>
    <w:p w14:paraId="72D8F86C" w14:textId="77777777" w:rsidR="00245942" w:rsidRPr="00245942" w:rsidRDefault="00245942" w:rsidP="00245942">
      <w:pPr>
        <w:autoSpaceDE w:val="0"/>
        <w:autoSpaceDN w:val="0"/>
        <w:adjustRightInd w:val="0"/>
        <w:spacing w:after="86"/>
        <w:jc w:val="both"/>
        <w:rPr>
          <w:rFonts w:ascii="Times New Roman" w:hAnsi="Times New Roman" w:cs="Times New Roman"/>
          <w:sz w:val="24"/>
          <w:szCs w:val="24"/>
          <w:lang w:val="sq-AL"/>
        </w:rPr>
      </w:pPr>
    </w:p>
    <w:p w14:paraId="08BF48B7" w14:textId="77777777" w:rsidR="00245942" w:rsidRPr="00245942" w:rsidRDefault="00245942" w:rsidP="00824780">
      <w:pPr>
        <w:pStyle w:val="ListParagraph"/>
        <w:numPr>
          <w:ilvl w:val="0"/>
          <w:numId w:val="4"/>
        </w:numPr>
        <w:autoSpaceDE w:val="0"/>
        <w:autoSpaceDN w:val="0"/>
        <w:adjustRightInd w:val="0"/>
        <w:spacing w:after="86" w:line="240" w:lineRule="auto"/>
        <w:jc w:val="both"/>
        <w:rPr>
          <w:rFonts w:ascii="Times New Roman" w:hAnsi="Times New Roman" w:cs="Times New Roman"/>
          <w:sz w:val="24"/>
          <w:szCs w:val="24"/>
          <w:lang w:val="sq-AL"/>
        </w:rPr>
      </w:pPr>
      <w:r w:rsidRPr="00245942">
        <w:rPr>
          <w:rFonts w:ascii="Times New Roman" w:hAnsi="Times New Roman" w:cs="Times New Roman"/>
          <w:sz w:val="24"/>
          <w:szCs w:val="24"/>
          <w:lang w:val="sq-AL"/>
        </w:rPr>
        <w:t xml:space="preserve">Janë në proces realizimi 1 masa/aktivitete ose 50 % </w:t>
      </w:r>
    </w:p>
    <w:p w14:paraId="2D55432A" w14:textId="77777777" w:rsidR="00245942" w:rsidRPr="00245942" w:rsidRDefault="00245942" w:rsidP="00824780">
      <w:pPr>
        <w:pStyle w:val="ListParagraph"/>
        <w:numPr>
          <w:ilvl w:val="0"/>
          <w:numId w:val="4"/>
        </w:numPr>
        <w:autoSpaceDE w:val="0"/>
        <w:autoSpaceDN w:val="0"/>
        <w:adjustRightInd w:val="0"/>
        <w:spacing w:after="86" w:line="240" w:lineRule="auto"/>
        <w:jc w:val="both"/>
        <w:rPr>
          <w:rFonts w:ascii="Times New Roman" w:hAnsi="Times New Roman" w:cs="Times New Roman"/>
          <w:sz w:val="24"/>
          <w:szCs w:val="24"/>
          <w:lang w:val="sq-AL"/>
        </w:rPr>
      </w:pPr>
      <w:r w:rsidRPr="00245942">
        <w:rPr>
          <w:rFonts w:ascii="Times New Roman" w:hAnsi="Times New Roman" w:cs="Times New Roman"/>
          <w:sz w:val="24"/>
          <w:szCs w:val="24"/>
          <w:lang w:val="sq-AL"/>
        </w:rPr>
        <w:t>Nuk janë realizuar 1 masa/aktivtete ose 50 %.</w:t>
      </w:r>
    </w:p>
    <w:p w14:paraId="3AFE5BF4" w14:textId="77777777" w:rsidR="00F96D53" w:rsidRPr="00670ABD" w:rsidRDefault="00F96D53" w:rsidP="008C2FCD">
      <w:pPr>
        <w:autoSpaceDE w:val="0"/>
        <w:autoSpaceDN w:val="0"/>
        <w:adjustRightInd w:val="0"/>
        <w:spacing w:after="86" w:line="240" w:lineRule="auto"/>
        <w:jc w:val="both"/>
        <w:rPr>
          <w:rFonts w:ascii="Times New Roman" w:hAnsi="Times New Roman" w:cs="Times New Roman"/>
          <w:sz w:val="24"/>
          <w:szCs w:val="24"/>
          <w:lang w:val="sq-AL"/>
        </w:rPr>
      </w:pPr>
    </w:p>
    <w:p w14:paraId="4B1A743C" w14:textId="77777777" w:rsidR="00F96D53" w:rsidRPr="00C65F80" w:rsidRDefault="00245942" w:rsidP="00C65F80">
      <w:pPr>
        <w:autoSpaceDE w:val="0"/>
        <w:autoSpaceDN w:val="0"/>
        <w:adjustRightInd w:val="0"/>
        <w:spacing w:after="86"/>
        <w:jc w:val="both"/>
        <w:rPr>
          <w:rFonts w:ascii="Times New Roman" w:hAnsi="Times New Roman" w:cs="Times New Roman"/>
          <w:sz w:val="24"/>
          <w:lang w:val="sq-AL"/>
        </w:rPr>
      </w:pPr>
      <w:r w:rsidRPr="00245942">
        <w:rPr>
          <w:rFonts w:ascii="Times New Roman" w:hAnsi="Times New Roman" w:cs="Times New Roman"/>
          <w:sz w:val="24"/>
          <w:lang w:val="sq-AL"/>
        </w:rPr>
        <w:t>Rezultatet janë paraqitur në tabelën dhe grafikun më poshtë.</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1475"/>
        <w:gridCol w:w="1504"/>
        <w:gridCol w:w="1489"/>
        <w:gridCol w:w="1504"/>
        <w:gridCol w:w="1482"/>
      </w:tblGrid>
      <w:tr w:rsidR="00664CF9" w:rsidRPr="00670ABD" w14:paraId="07163AC6" w14:textId="77777777" w:rsidTr="00DA4782">
        <w:trPr>
          <w:trHeight w:val="226"/>
        </w:trPr>
        <w:tc>
          <w:tcPr>
            <w:tcW w:w="1807" w:type="dxa"/>
            <w:vMerge w:val="restart"/>
            <w:vAlign w:val="center"/>
          </w:tcPr>
          <w:p w14:paraId="50E9FE68" w14:textId="77777777" w:rsidR="00664CF9" w:rsidRPr="00670ABD" w:rsidRDefault="00664CF9" w:rsidP="008C2FCD">
            <w:pPr>
              <w:autoSpaceDE w:val="0"/>
              <w:autoSpaceDN w:val="0"/>
              <w:adjustRightInd w:val="0"/>
              <w:spacing w:after="86" w:line="240" w:lineRule="auto"/>
              <w:jc w:val="center"/>
              <w:rPr>
                <w:rFonts w:ascii="Times New Roman" w:hAnsi="Times New Roman" w:cs="Times New Roman"/>
                <w:sz w:val="24"/>
                <w:szCs w:val="24"/>
                <w:lang w:val="sq-AL"/>
              </w:rPr>
            </w:pPr>
          </w:p>
          <w:p w14:paraId="3BD1C91A" w14:textId="77777777" w:rsidR="00664CF9" w:rsidRPr="00670ABD" w:rsidRDefault="00664CF9" w:rsidP="008C2FCD">
            <w:pPr>
              <w:jc w:val="center"/>
              <w:rPr>
                <w:rFonts w:ascii="Times New Roman" w:hAnsi="Times New Roman" w:cs="Times New Roman"/>
                <w:sz w:val="24"/>
                <w:szCs w:val="24"/>
              </w:rPr>
            </w:pPr>
            <w:proofErr w:type="spellStart"/>
            <w:r w:rsidRPr="00670ABD">
              <w:rPr>
                <w:rFonts w:ascii="Times New Roman" w:hAnsi="Times New Roman" w:cs="Times New Roman"/>
                <w:sz w:val="24"/>
                <w:szCs w:val="24"/>
              </w:rPr>
              <w:t>Objektivi</w:t>
            </w:r>
            <w:proofErr w:type="spellEnd"/>
          </w:p>
          <w:p w14:paraId="7A1CC4CE" w14:textId="77777777" w:rsidR="00664CF9" w:rsidRPr="00670ABD" w:rsidRDefault="00664CF9" w:rsidP="008C2FCD">
            <w:pPr>
              <w:jc w:val="center"/>
              <w:rPr>
                <w:rFonts w:ascii="Times New Roman" w:hAnsi="Times New Roman" w:cs="Times New Roman"/>
                <w:sz w:val="24"/>
                <w:szCs w:val="24"/>
              </w:rPr>
            </w:pPr>
            <w:r w:rsidRPr="00670ABD">
              <w:rPr>
                <w:rFonts w:ascii="Times New Roman" w:hAnsi="Times New Roman" w:cs="Times New Roman"/>
                <w:sz w:val="24"/>
                <w:szCs w:val="24"/>
              </w:rPr>
              <w:t>I</w:t>
            </w:r>
          </w:p>
        </w:tc>
        <w:tc>
          <w:tcPr>
            <w:tcW w:w="1475" w:type="dxa"/>
            <w:vMerge w:val="restart"/>
            <w:vAlign w:val="center"/>
          </w:tcPr>
          <w:p w14:paraId="3CB71549" w14:textId="77777777" w:rsidR="00664CF9" w:rsidRPr="00670ABD" w:rsidRDefault="00664CF9" w:rsidP="008C2FCD">
            <w:pPr>
              <w:autoSpaceDE w:val="0"/>
              <w:autoSpaceDN w:val="0"/>
              <w:adjustRightInd w:val="0"/>
              <w:spacing w:after="86" w:line="240" w:lineRule="auto"/>
              <w:jc w:val="center"/>
              <w:rPr>
                <w:rFonts w:ascii="Times New Roman" w:hAnsi="Times New Roman" w:cs="Times New Roman"/>
                <w:sz w:val="24"/>
                <w:szCs w:val="24"/>
              </w:rPr>
            </w:pPr>
          </w:p>
          <w:p w14:paraId="56B87480" w14:textId="77777777" w:rsidR="00664CF9" w:rsidRPr="00670ABD" w:rsidRDefault="00664CF9"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 xml:space="preserve">Masa </w:t>
            </w:r>
            <w:proofErr w:type="spellStart"/>
            <w:r w:rsidRPr="00670ABD">
              <w:rPr>
                <w:rFonts w:ascii="Times New Roman" w:hAnsi="Times New Roman" w:cs="Times New Roman"/>
                <w:sz w:val="24"/>
                <w:szCs w:val="24"/>
              </w:rPr>
              <w:t>dhe</w:t>
            </w:r>
            <w:proofErr w:type="spellEnd"/>
            <w:r w:rsidRPr="00670ABD">
              <w:rPr>
                <w:rFonts w:ascii="Times New Roman" w:hAnsi="Times New Roman" w:cs="Times New Roman"/>
                <w:sz w:val="24"/>
                <w:szCs w:val="24"/>
              </w:rPr>
              <w:t xml:space="preserve"> </w:t>
            </w:r>
            <w:proofErr w:type="spellStart"/>
            <w:r w:rsidRPr="00670ABD">
              <w:rPr>
                <w:rFonts w:ascii="Times New Roman" w:hAnsi="Times New Roman" w:cs="Times New Roman"/>
                <w:sz w:val="24"/>
                <w:szCs w:val="24"/>
              </w:rPr>
              <w:t>Aktivitete</w:t>
            </w:r>
            <w:proofErr w:type="spellEnd"/>
          </w:p>
        </w:tc>
        <w:tc>
          <w:tcPr>
            <w:tcW w:w="5979" w:type="dxa"/>
            <w:gridSpan w:val="4"/>
            <w:vAlign w:val="center"/>
          </w:tcPr>
          <w:p w14:paraId="7D5A2A50" w14:textId="77777777" w:rsidR="00664CF9" w:rsidRPr="00670ABD" w:rsidRDefault="00F37AD6"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Realizimi i</w:t>
            </w:r>
            <w:r w:rsidR="00664CF9" w:rsidRPr="00670ABD">
              <w:rPr>
                <w:rFonts w:ascii="Times New Roman" w:hAnsi="Times New Roman" w:cs="Times New Roman"/>
                <w:sz w:val="24"/>
                <w:szCs w:val="24"/>
                <w:lang w:val="it-IT"/>
              </w:rPr>
              <w:t xml:space="preserve"> Masave dhe Aktiviteteve</w:t>
            </w:r>
          </w:p>
        </w:tc>
      </w:tr>
      <w:tr w:rsidR="00664CF9" w:rsidRPr="00670ABD" w14:paraId="01643E01" w14:textId="77777777" w:rsidTr="00DA4782">
        <w:trPr>
          <w:trHeight w:val="918"/>
        </w:trPr>
        <w:tc>
          <w:tcPr>
            <w:tcW w:w="1807" w:type="dxa"/>
            <w:vMerge/>
            <w:vAlign w:val="center"/>
          </w:tcPr>
          <w:p w14:paraId="7AD96D35" w14:textId="77777777" w:rsidR="00664CF9" w:rsidRPr="00670ABD" w:rsidRDefault="00664CF9" w:rsidP="008C2FCD">
            <w:pPr>
              <w:autoSpaceDE w:val="0"/>
              <w:autoSpaceDN w:val="0"/>
              <w:adjustRightInd w:val="0"/>
              <w:spacing w:after="86" w:line="240" w:lineRule="auto"/>
              <w:jc w:val="center"/>
              <w:rPr>
                <w:rFonts w:ascii="Times New Roman" w:hAnsi="Times New Roman" w:cs="Times New Roman"/>
                <w:sz w:val="24"/>
                <w:szCs w:val="24"/>
                <w:lang w:val="it-IT"/>
              </w:rPr>
            </w:pPr>
          </w:p>
        </w:tc>
        <w:tc>
          <w:tcPr>
            <w:tcW w:w="1475" w:type="dxa"/>
            <w:vMerge/>
            <w:vAlign w:val="center"/>
          </w:tcPr>
          <w:p w14:paraId="023F7BB3" w14:textId="77777777" w:rsidR="00664CF9" w:rsidRPr="00670ABD" w:rsidRDefault="00664CF9" w:rsidP="008C2FCD">
            <w:pPr>
              <w:autoSpaceDE w:val="0"/>
              <w:autoSpaceDN w:val="0"/>
              <w:adjustRightInd w:val="0"/>
              <w:spacing w:after="86" w:line="240" w:lineRule="auto"/>
              <w:jc w:val="center"/>
              <w:rPr>
                <w:rFonts w:ascii="Times New Roman" w:hAnsi="Times New Roman" w:cs="Times New Roman"/>
                <w:sz w:val="24"/>
                <w:szCs w:val="24"/>
                <w:lang w:val="it-IT"/>
              </w:rPr>
            </w:pPr>
          </w:p>
        </w:tc>
        <w:tc>
          <w:tcPr>
            <w:tcW w:w="1504" w:type="dxa"/>
            <w:vAlign w:val="center"/>
          </w:tcPr>
          <w:p w14:paraId="587935CD" w14:textId="77777777" w:rsidR="00664CF9" w:rsidRPr="00670ABD" w:rsidRDefault="00664CF9"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Masa dhe aktivitete t</w:t>
            </w:r>
            <w:r w:rsidR="003E3044" w:rsidRPr="00670ABD">
              <w:rPr>
                <w:rFonts w:ascii="Times New Roman" w:hAnsi="Times New Roman" w:cs="Times New Roman"/>
                <w:sz w:val="24"/>
                <w:szCs w:val="24"/>
                <w:lang w:val="it-IT"/>
              </w:rPr>
              <w:t>ë</w:t>
            </w:r>
            <w:r w:rsidRPr="00670ABD">
              <w:rPr>
                <w:rFonts w:ascii="Times New Roman" w:hAnsi="Times New Roman" w:cs="Times New Roman"/>
                <w:sz w:val="24"/>
                <w:szCs w:val="24"/>
                <w:lang w:val="it-IT"/>
              </w:rPr>
              <w:t xml:space="preserve"> parashikuara</w:t>
            </w:r>
            <w:r w:rsidR="00F37AD6" w:rsidRPr="00670ABD">
              <w:rPr>
                <w:rFonts w:ascii="Times New Roman" w:hAnsi="Times New Roman" w:cs="Times New Roman"/>
                <w:sz w:val="24"/>
                <w:szCs w:val="24"/>
                <w:lang w:val="it-IT"/>
              </w:rPr>
              <w:t xml:space="preserve"> pë</w:t>
            </w:r>
            <w:r w:rsidR="006207EA" w:rsidRPr="00670ABD">
              <w:rPr>
                <w:rFonts w:ascii="Times New Roman" w:hAnsi="Times New Roman" w:cs="Times New Roman"/>
                <w:sz w:val="24"/>
                <w:szCs w:val="24"/>
                <w:lang w:val="it-IT"/>
              </w:rPr>
              <w:t>r vitin 2024</w:t>
            </w:r>
          </w:p>
        </w:tc>
        <w:tc>
          <w:tcPr>
            <w:tcW w:w="1489" w:type="dxa"/>
            <w:vAlign w:val="center"/>
          </w:tcPr>
          <w:p w14:paraId="3D11E705" w14:textId="77777777" w:rsidR="00664CF9" w:rsidRPr="00670ABD" w:rsidRDefault="00664CF9"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 xml:space="preserve">Masa dhe aktivitete </w:t>
            </w:r>
            <w:r w:rsidR="00AA4788" w:rsidRPr="00670ABD">
              <w:rPr>
                <w:rFonts w:ascii="Times New Roman" w:hAnsi="Times New Roman" w:cs="Times New Roman"/>
                <w:sz w:val="24"/>
                <w:szCs w:val="24"/>
                <w:lang w:val="it-IT"/>
              </w:rPr>
              <w:t>plotësisht të</w:t>
            </w:r>
            <w:r w:rsidRPr="00670ABD">
              <w:rPr>
                <w:rFonts w:ascii="Times New Roman" w:hAnsi="Times New Roman" w:cs="Times New Roman"/>
                <w:sz w:val="24"/>
                <w:szCs w:val="24"/>
                <w:lang w:val="it-IT"/>
              </w:rPr>
              <w:t xml:space="preserve"> realizuara</w:t>
            </w:r>
          </w:p>
        </w:tc>
        <w:tc>
          <w:tcPr>
            <w:tcW w:w="1504" w:type="dxa"/>
            <w:vAlign w:val="center"/>
          </w:tcPr>
          <w:p w14:paraId="72D88AB9" w14:textId="77777777" w:rsidR="00664CF9" w:rsidRPr="00670ABD" w:rsidRDefault="00664CF9"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 xml:space="preserve">Masa dhe aktivitete </w:t>
            </w:r>
            <w:r w:rsidR="00AA4788" w:rsidRPr="00670ABD">
              <w:rPr>
                <w:rFonts w:ascii="Times New Roman" w:hAnsi="Times New Roman" w:cs="Times New Roman"/>
                <w:sz w:val="24"/>
                <w:szCs w:val="24"/>
                <w:lang w:val="it-IT"/>
              </w:rPr>
              <w:t>pjesërisht të</w:t>
            </w:r>
            <w:r w:rsidR="00F37AD6" w:rsidRPr="00670ABD">
              <w:rPr>
                <w:rFonts w:ascii="Times New Roman" w:hAnsi="Times New Roman" w:cs="Times New Roman"/>
                <w:sz w:val="24"/>
                <w:szCs w:val="24"/>
                <w:lang w:val="it-IT"/>
              </w:rPr>
              <w:t xml:space="preserve"> </w:t>
            </w:r>
            <w:r w:rsidRPr="00670ABD">
              <w:rPr>
                <w:rFonts w:ascii="Times New Roman" w:hAnsi="Times New Roman" w:cs="Times New Roman"/>
                <w:sz w:val="24"/>
                <w:szCs w:val="24"/>
                <w:lang w:val="it-IT"/>
              </w:rPr>
              <w:t>realizuara</w:t>
            </w:r>
          </w:p>
        </w:tc>
        <w:tc>
          <w:tcPr>
            <w:tcW w:w="1482" w:type="dxa"/>
            <w:vAlign w:val="center"/>
          </w:tcPr>
          <w:p w14:paraId="784EC839" w14:textId="77777777" w:rsidR="00664CF9" w:rsidRPr="00670ABD" w:rsidRDefault="00664CF9"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Masa dhe aktivitete t</w:t>
            </w:r>
            <w:r w:rsidR="00B055B5" w:rsidRPr="00670ABD">
              <w:rPr>
                <w:rFonts w:ascii="Times New Roman" w:hAnsi="Times New Roman" w:cs="Times New Roman"/>
                <w:sz w:val="24"/>
                <w:szCs w:val="24"/>
                <w:lang w:val="it-IT"/>
              </w:rPr>
              <w:t>ë</w:t>
            </w:r>
            <w:r w:rsidRPr="00670ABD">
              <w:rPr>
                <w:rFonts w:ascii="Times New Roman" w:hAnsi="Times New Roman" w:cs="Times New Roman"/>
                <w:sz w:val="24"/>
                <w:szCs w:val="24"/>
                <w:lang w:val="it-IT"/>
              </w:rPr>
              <w:t xml:space="preserve"> parealizuara</w:t>
            </w:r>
          </w:p>
        </w:tc>
      </w:tr>
      <w:tr w:rsidR="00DA4782" w:rsidRPr="00670ABD" w14:paraId="4353E9FE" w14:textId="77777777" w:rsidTr="008E6BA1">
        <w:trPr>
          <w:trHeight w:val="805"/>
        </w:trPr>
        <w:tc>
          <w:tcPr>
            <w:tcW w:w="3282" w:type="dxa"/>
            <w:gridSpan w:val="2"/>
            <w:vAlign w:val="center"/>
          </w:tcPr>
          <w:p w14:paraId="7DAB533F" w14:textId="77777777" w:rsidR="00DA4782" w:rsidRPr="00670ABD" w:rsidRDefault="00E04BD2"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eastAsiaTheme="minorEastAsia" w:hAnsi="Times New Roman" w:cs="Times New Roman"/>
                <w:iCs/>
                <w:sz w:val="24"/>
                <w:szCs w:val="24"/>
                <w:lang w:val="sq-AL"/>
              </w:rPr>
              <w:t>Përmirësimi i procesit të menaxhimit të riskut të integritetit në fushën e menaxhimit të pronave dhe planifikimit të territorit</w:t>
            </w:r>
          </w:p>
        </w:tc>
        <w:tc>
          <w:tcPr>
            <w:tcW w:w="1504" w:type="dxa"/>
            <w:vAlign w:val="center"/>
          </w:tcPr>
          <w:p w14:paraId="30A5A282" w14:textId="77777777" w:rsidR="00DA4782" w:rsidRPr="00670ABD" w:rsidRDefault="006207EA"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2</w:t>
            </w:r>
          </w:p>
        </w:tc>
        <w:tc>
          <w:tcPr>
            <w:tcW w:w="1489" w:type="dxa"/>
            <w:vAlign w:val="center"/>
          </w:tcPr>
          <w:p w14:paraId="5D581597" w14:textId="77777777" w:rsidR="00DA4782" w:rsidRPr="00670ABD" w:rsidRDefault="00405825"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0</w:t>
            </w:r>
          </w:p>
        </w:tc>
        <w:tc>
          <w:tcPr>
            <w:tcW w:w="1504" w:type="dxa"/>
            <w:vAlign w:val="center"/>
          </w:tcPr>
          <w:p w14:paraId="17411CD2" w14:textId="77777777" w:rsidR="00DA4782" w:rsidRPr="00670ABD" w:rsidRDefault="006207EA"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1</w:t>
            </w:r>
          </w:p>
        </w:tc>
        <w:tc>
          <w:tcPr>
            <w:tcW w:w="1482" w:type="dxa"/>
            <w:vAlign w:val="center"/>
          </w:tcPr>
          <w:p w14:paraId="37FB6B66" w14:textId="77777777" w:rsidR="00DA4782" w:rsidRPr="00670ABD" w:rsidRDefault="006207EA"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1</w:t>
            </w:r>
          </w:p>
        </w:tc>
      </w:tr>
    </w:tbl>
    <w:p w14:paraId="0544891F" w14:textId="77777777" w:rsidR="00664CF9" w:rsidRPr="00670ABD" w:rsidRDefault="00664CF9" w:rsidP="008C2FCD">
      <w:pPr>
        <w:autoSpaceDE w:val="0"/>
        <w:autoSpaceDN w:val="0"/>
        <w:adjustRightInd w:val="0"/>
        <w:spacing w:after="86" w:line="240" w:lineRule="auto"/>
        <w:jc w:val="both"/>
        <w:rPr>
          <w:rFonts w:ascii="Times New Roman" w:hAnsi="Times New Roman" w:cs="Times New Roman"/>
          <w:sz w:val="24"/>
          <w:szCs w:val="24"/>
        </w:rPr>
      </w:pPr>
    </w:p>
    <w:p w14:paraId="314D278E" w14:textId="77777777" w:rsidR="00245942" w:rsidRPr="00C65F80" w:rsidRDefault="00245942" w:rsidP="00C65F80">
      <w:pPr>
        <w:autoSpaceDE w:val="0"/>
        <w:autoSpaceDN w:val="0"/>
        <w:adjustRightInd w:val="0"/>
        <w:spacing w:after="86"/>
        <w:jc w:val="both"/>
        <w:rPr>
          <w:i/>
          <w:lang w:val="sq-AL"/>
        </w:rPr>
      </w:pPr>
      <w:r w:rsidRPr="00C65F80">
        <w:rPr>
          <w:rFonts w:ascii="Times New Roman" w:hAnsi="Times New Roman" w:cs="Times New Roman"/>
          <w:sz w:val="24"/>
          <w:lang w:val="sq-AL"/>
        </w:rPr>
        <w:lastRenderedPageBreak/>
        <w:t>Figura 3:</w:t>
      </w:r>
      <w:r w:rsidRPr="00C65F80">
        <w:rPr>
          <w:sz w:val="24"/>
          <w:lang w:val="sq-AL"/>
        </w:rPr>
        <w:t xml:space="preserve"> </w:t>
      </w:r>
      <w:proofErr w:type="spellStart"/>
      <w:r w:rsidRPr="00670ABD">
        <w:rPr>
          <w:rFonts w:ascii="Times New Roman" w:hAnsi="Times New Roman" w:cs="Times New Roman"/>
          <w:b/>
          <w:bCs/>
          <w:sz w:val="24"/>
          <w:szCs w:val="24"/>
        </w:rPr>
        <w:t>Objektivi</w:t>
      </w:r>
      <w:proofErr w:type="spellEnd"/>
      <w:r w:rsidRPr="00670ABD">
        <w:rPr>
          <w:rFonts w:ascii="Times New Roman" w:hAnsi="Times New Roman" w:cs="Times New Roman"/>
          <w:b/>
          <w:bCs/>
          <w:sz w:val="24"/>
          <w:szCs w:val="24"/>
        </w:rPr>
        <w:t xml:space="preserve"> I “</w:t>
      </w:r>
      <w:r w:rsidRPr="00670ABD">
        <w:rPr>
          <w:rFonts w:ascii="Times New Roman" w:eastAsiaTheme="minorEastAsia" w:hAnsi="Times New Roman" w:cs="Times New Roman"/>
          <w:iCs/>
          <w:sz w:val="24"/>
          <w:szCs w:val="24"/>
          <w:lang w:val="sq-AL"/>
        </w:rPr>
        <w:t>Përmirësimi i procesit të menaxhimit të riskut të integritetit në fushën e menaxhimit të pronave dhe planifikimit të territorit</w:t>
      </w:r>
      <w:r w:rsidRPr="00670ABD">
        <w:rPr>
          <w:rFonts w:ascii="Times New Roman" w:hAnsi="Times New Roman" w:cs="Times New Roman"/>
          <w:sz w:val="24"/>
          <w:szCs w:val="24"/>
          <w:lang w:val="sq-AL"/>
        </w:rPr>
        <w:t>”</w:t>
      </w:r>
      <w:r w:rsidR="00C65F80">
        <w:rPr>
          <w:rFonts w:ascii="Times New Roman" w:hAnsi="Times New Roman" w:cs="Times New Roman"/>
          <w:sz w:val="24"/>
          <w:szCs w:val="24"/>
          <w:lang w:val="sq-AL"/>
        </w:rPr>
        <w:t>,</w:t>
      </w:r>
      <w:r w:rsidR="00C65F80" w:rsidRPr="00C65F80">
        <w:rPr>
          <w:rFonts w:ascii="Times New Roman" w:hAnsi="Times New Roman" w:cs="Times New Roman"/>
          <w:sz w:val="28"/>
          <w:szCs w:val="24"/>
          <w:lang w:val="sq-AL"/>
        </w:rPr>
        <w:t xml:space="preserve"> </w:t>
      </w:r>
      <w:proofErr w:type="spellStart"/>
      <w:r w:rsidR="00C65F80" w:rsidRPr="00C65F80">
        <w:rPr>
          <w:rFonts w:ascii="Times New Roman" w:hAnsi="Times New Roman" w:cs="Times New Roman"/>
          <w:sz w:val="24"/>
        </w:rPr>
        <w:t>grafiku</w:t>
      </w:r>
      <w:proofErr w:type="spellEnd"/>
      <w:r w:rsidR="00C65F80" w:rsidRPr="00C65F80">
        <w:rPr>
          <w:rFonts w:ascii="Times New Roman" w:hAnsi="Times New Roman" w:cs="Times New Roman"/>
          <w:sz w:val="24"/>
        </w:rPr>
        <w:t xml:space="preserve"> </w:t>
      </w:r>
      <w:r w:rsidR="00C65F80" w:rsidRPr="00C65F80">
        <w:rPr>
          <w:rFonts w:ascii="Times New Roman" w:hAnsi="Times New Roman" w:cs="Times New Roman"/>
          <w:sz w:val="24"/>
          <w:lang w:val="sq-AL"/>
        </w:rPr>
        <w:t>i realizimit të masave/aktiviteteve janar-dhjetor 2024</w:t>
      </w:r>
      <w:r w:rsidR="00C65F80" w:rsidRPr="00C65F80">
        <w:rPr>
          <w:rFonts w:ascii="Times New Roman" w:hAnsi="Times New Roman" w:cs="Times New Roman"/>
          <w:sz w:val="24"/>
        </w:rPr>
        <w:t>.</w:t>
      </w:r>
    </w:p>
    <w:p w14:paraId="77F33C63" w14:textId="77777777" w:rsidR="00C65F80" w:rsidRDefault="00405825" w:rsidP="00C65F80">
      <w:pPr>
        <w:tabs>
          <w:tab w:val="left" w:pos="2268"/>
        </w:tabs>
        <w:jc w:val="both"/>
        <w:rPr>
          <w:rFonts w:ascii="Times New Roman" w:hAnsi="Times New Roman" w:cs="Times New Roman"/>
          <w:sz w:val="24"/>
          <w:szCs w:val="24"/>
          <w:lang w:val="sq-AL"/>
        </w:rPr>
      </w:pPr>
      <w:r w:rsidRPr="00670ABD">
        <w:rPr>
          <w:rFonts w:ascii="Times New Roman" w:hAnsi="Times New Roman" w:cs="Times New Roman"/>
          <w:sz w:val="24"/>
          <w:szCs w:val="24"/>
          <w:lang w:val="sq-AL"/>
        </w:rPr>
        <w:t xml:space="preserve">                              REALIZIMI I MASAVE DHE AKTIVITETEVE</w:t>
      </w:r>
    </w:p>
    <w:p w14:paraId="49609EF2" w14:textId="77777777" w:rsidR="00405825" w:rsidRPr="00C65F80" w:rsidRDefault="00405825" w:rsidP="00C65F80">
      <w:pPr>
        <w:tabs>
          <w:tab w:val="left" w:pos="2268"/>
        </w:tabs>
        <w:jc w:val="both"/>
        <w:rPr>
          <w:rFonts w:ascii="Times New Roman" w:hAnsi="Times New Roman" w:cs="Times New Roman"/>
          <w:sz w:val="24"/>
          <w:szCs w:val="24"/>
          <w:lang w:val="sq-AL"/>
        </w:rPr>
      </w:pPr>
      <w:r w:rsidRPr="00670ABD">
        <w:rPr>
          <w:rFonts w:ascii="Times New Roman" w:hAnsi="Times New Roman" w:cs="Times New Roman"/>
          <w:noProof/>
          <w:sz w:val="24"/>
          <w:szCs w:val="24"/>
        </w:rPr>
        <w:drawing>
          <wp:anchor distT="0" distB="0" distL="114300" distR="114300" simplePos="0" relativeHeight="251658240" behindDoc="0" locked="0" layoutInCell="1" allowOverlap="1" wp14:anchorId="7B8BA585" wp14:editId="3759C85E">
            <wp:simplePos x="914400" y="1495425"/>
            <wp:positionH relativeFrom="column">
              <wp:align>left</wp:align>
            </wp:positionH>
            <wp:positionV relativeFrom="paragraph">
              <wp:align>top</wp:align>
            </wp:positionV>
            <wp:extent cx="5943600" cy="3470910"/>
            <wp:effectExtent l="0" t="0" r="0" b="1524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ABE82DB" w14:textId="77777777" w:rsidR="007D6668" w:rsidRPr="00670ABD" w:rsidRDefault="007D6668" w:rsidP="008C2FCD">
      <w:pPr>
        <w:spacing w:after="0" w:line="240" w:lineRule="auto"/>
        <w:jc w:val="both"/>
        <w:rPr>
          <w:rFonts w:ascii="Times New Roman" w:hAnsi="Times New Roman" w:cs="Times New Roman"/>
          <w:b/>
          <w:sz w:val="24"/>
          <w:szCs w:val="24"/>
          <w:lang w:val="sq-AL"/>
        </w:rPr>
      </w:pPr>
    </w:p>
    <w:p w14:paraId="19AED657" w14:textId="77777777" w:rsidR="004D55DF" w:rsidRPr="00C65F80" w:rsidRDefault="008E1626" w:rsidP="00C65F80">
      <w:pPr>
        <w:tabs>
          <w:tab w:val="left" w:pos="5344"/>
        </w:tabs>
        <w:jc w:val="both"/>
        <w:rPr>
          <w:rFonts w:ascii="Times New Roman" w:hAnsi="Times New Roman" w:cs="Times New Roman"/>
          <w:sz w:val="24"/>
          <w:szCs w:val="24"/>
          <w:lang w:val="sq-AL"/>
        </w:rPr>
      </w:pPr>
      <w:proofErr w:type="spellStart"/>
      <w:r w:rsidRPr="00670ABD">
        <w:rPr>
          <w:rFonts w:ascii="Times New Roman" w:hAnsi="Times New Roman" w:cs="Times New Roman"/>
          <w:sz w:val="24"/>
          <w:szCs w:val="24"/>
        </w:rPr>
        <w:t>P</w:t>
      </w:r>
      <w:r w:rsidR="008E6BA1" w:rsidRPr="00670ABD">
        <w:rPr>
          <w:rFonts w:ascii="Times New Roman" w:hAnsi="Times New Roman" w:cs="Times New Roman"/>
          <w:sz w:val="24"/>
          <w:szCs w:val="24"/>
        </w:rPr>
        <w:t>ë</w:t>
      </w:r>
      <w:r w:rsidRPr="00670ABD">
        <w:rPr>
          <w:rFonts w:ascii="Times New Roman" w:hAnsi="Times New Roman" w:cs="Times New Roman"/>
          <w:sz w:val="24"/>
          <w:szCs w:val="24"/>
        </w:rPr>
        <w:t>r</w:t>
      </w:r>
      <w:proofErr w:type="spellEnd"/>
      <w:r w:rsidRPr="00670ABD">
        <w:rPr>
          <w:rFonts w:ascii="Times New Roman" w:hAnsi="Times New Roman" w:cs="Times New Roman"/>
          <w:sz w:val="24"/>
          <w:szCs w:val="24"/>
        </w:rPr>
        <w:t xml:space="preserve"> </w:t>
      </w:r>
      <w:proofErr w:type="spellStart"/>
      <w:r w:rsidRPr="00670ABD">
        <w:rPr>
          <w:rFonts w:ascii="Times New Roman" w:hAnsi="Times New Roman" w:cs="Times New Roman"/>
          <w:sz w:val="24"/>
          <w:szCs w:val="24"/>
        </w:rPr>
        <w:t>k</w:t>
      </w:r>
      <w:r w:rsidR="008E6BA1" w:rsidRPr="00670ABD">
        <w:rPr>
          <w:rFonts w:ascii="Times New Roman" w:hAnsi="Times New Roman" w:cs="Times New Roman"/>
          <w:sz w:val="24"/>
          <w:szCs w:val="24"/>
        </w:rPr>
        <w:t>ë</w:t>
      </w:r>
      <w:r w:rsidRPr="00670ABD">
        <w:rPr>
          <w:rFonts w:ascii="Times New Roman" w:hAnsi="Times New Roman" w:cs="Times New Roman"/>
          <w:sz w:val="24"/>
          <w:szCs w:val="24"/>
        </w:rPr>
        <w:t>t</w:t>
      </w:r>
      <w:r w:rsidR="008E6BA1" w:rsidRPr="00670ABD">
        <w:rPr>
          <w:rFonts w:ascii="Times New Roman" w:hAnsi="Times New Roman" w:cs="Times New Roman"/>
          <w:sz w:val="24"/>
          <w:szCs w:val="24"/>
        </w:rPr>
        <w:t>ë</w:t>
      </w:r>
      <w:proofErr w:type="spellEnd"/>
      <w:r w:rsidRPr="00670ABD">
        <w:rPr>
          <w:rFonts w:ascii="Times New Roman" w:hAnsi="Times New Roman" w:cs="Times New Roman"/>
          <w:sz w:val="24"/>
          <w:szCs w:val="24"/>
        </w:rPr>
        <w:t xml:space="preserve"> </w:t>
      </w:r>
      <w:proofErr w:type="spellStart"/>
      <w:r w:rsidRPr="00670ABD">
        <w:rPr>
          <w:rFonts w:ascii="Times New Roman" w:hAnsi="Times New Roman" w:cs="Times New Roman"/>
          <w:sz w:val="24"/>
          <w:szCs w:val="24"/>
        </w:rPr>
        <w:t>periudh</w:t>
      </w:r>
      <w:r w:rsidR="008E6BA1" w:rsidRPr="00670ABD">
        <w:rPr>
          <w:rFonts w:ascii="Times New Roman" w:hAnsi="Times New Roman" w:cs="Times New Roman"/>
          <w:sz w:val="24"/>
          <w:szCs w:val="24"/>
        </w:rPr>
        <w:t>ë</w:t>
      </w:r>
      <w:proofErr w:type="spellEnd"/>
      <w:r w:rsidR="00EE2C22" w:rsidRPr="00670ABD">
        <w:rPr>
          <w:rFonts w:ascii="Times New Roman" w:hAnsi="Times New Roman" w:cs="Times New Roman"/>
          <w:sz w:val="24"/>
          <w:szCs w:val="24"/>
        </w:rPr>
        <w:t xml:space="preserve"> </w:t>
      </w:r>
      <w:proofErr w:type="spellStart"/>
      <w:r w:rsidR="00EE2C22" w:rsidRPr="00670ABD">
        <w:rPr>
          <w:rFonts w:ascii="Times New Roman" w:hAnsi="Times New Roman" w:cs="Times New Roman"/>
          <w:sz w:val="24"/>
          <w:szCs w:val="24"/>
        </w:rPr>
        <w:t>raportimi</w:t>
      </w:r>
      <w:proofErr w:type="spellEnd"/>
      <w:r w:rsidR="0022488A" w:rsidRPr="00670ABD">
        <w:rPr>
          <w:rFonts w:ascii="Times New Roman" w:hAnsi="Times New Roman" w:cs="Times New Roman"/>
          <w:sz w:val="24"/>
          <w:szCs w:val="24"/>
        </w:rPr>
        <w:t xml:space="preserve"> Janar-</w:t>
      </w:r>
      <w:proofErr w:type="spellStart"/>
      <w:r w:rsidR="0022488A" w:rsidRPr="00670ABD">
        <w:rPr>
          <w:rFonts w:ascii="Times New Roman" w:hAnsi="Times New Roman" w:cs="Times New Roman"/>
          <w:sz w:val="24"/>
          <w:szCs w:val="24"/>
        </w:rPr>
        <w:t>Dhjetor</w:t>
      </w:r>
      <w:proofErr w:type="spellEnd"/>
      <w:r w:rsidR="0022488A" w:rsidRPr="00670ABD">
        <w:rPr>
          <w:rFonts w:ascii="Times New Roman" w:hAnsi="Times New Roman" w:cs="Times New Roman"/>
          <w:sz w:val="24"/>
          <w:szCs w:val="24"/>
        </w:rPr>
        <w:t xml:space="preserve"> 2024,</w:t>
      </w:r>
      <w:r w:rsidR="004C67FA" w:rsidRPr="00670ABD">
        <w:rPr>
          <w:rFonts w:ascii="Times New Roman" w:hAnsi="Times New Roman" w:cs="Times New Roman"/>
          <w:sz w:val="24"/>
          <w:szCs w:val="24"/>
        </w:rPr>
        <w:t xml:space="preserve"> </w:t>
      </w:r>
      <w:proofErr w:type="spellStart"/>
      <w:r w:rsidR="004C67FA" w:rsidRPr="00670ABD">
        <w:rPr>
          <w:rFonts w:ascii="Times New Roman" w:hAnsi="Times New Roman" w:cs="Times New Roman"/>
          <w:sz w:val="24"/>
          <w:szCs w:val="24"/>
        </w:rPr>
        <w:t>bashkia</w:t>
      </w:r>
      <w:proofErr w:type="spellEnd"/>
      <w:r w:rsidR="004C67FA" w:rsidRPr="00670ABD">
        <w:rPr>
          <w:rFonts w:ascii="Times New Roman" w:hAnsi="Times New Roman" w:cs="Times New Roman"/>
          <w:sz w:val="24"/>
          <w:szCs w:val="24"/>
        </w:rPr>
        <w:t xml:space="preserve"> </w:t>
      </w:r>
      <w:proofErr w:type="spellStart"/>
      <w:r w:rsidR="008A62A3" w:rsidRPr="00670ABD">
        <w:rPr>
          <w:rFonts w:ascii="Times New Roman" w:hAnsi="Times New Roman" w:cs="Times New Roman"/>
          <w:sz w:val="24"/>
          <w:szCs w:val="24"/>
        </w:rPr>
        <w:t>ë</w:t>
      </w:r>
      <w:r w:rsidR="004C67FA" w:rsidRPr="00670ABD">
        <w:rPr>
          <w:rFonts w:ascii="Times New Roman" w:hAnsi="Times New Roman" w:cs="Times New Roman"/>
          <w:sz w:val="24"/>
          <w:szCs w:val="24"/>
        </w:rPr>
        <w:t>sht</w:t>
      </w:r>
      <w:r w:rsidR="008A62A3" w:rsidRPr="00670ABD">
        <w:rPr>
          <w:rFonts w:ascii="Times New Roman" w:hAnsi="Times New Roman" w:cs="Times New Roman"/>
          <w:sz w:val="24"/>
          <w:szCs w:val="24"/>
        </w:rPr>
        <w:t>ë</w:t>
      </w:r>
      <w:proofErr w:type="spellEnd"/>
      <w:r w:rsidR="004C67FA" w:rsidRPr="00670ABD">
        <w:rPr>
          <w:rFonts w:ascii="Times New Roman" w:hAnsi="Times New Roman" w:cs="Times New Roman"/>
          <w:sz w:val="24"/>
          <w:szCs w:val="24"/>
        </w:rPr>
        <w:t xml:space="preserve"> </w:t>
      </w:r>
      <w:proofErr w:type="spellStart"/>
      <w:r w:rsidR="004C67FA" w:rsidRPr="00670ABD">
        <w:rPr>
          <w:rFonts w:ascii="Times New Roman" w:hAnsi="Times New Roman" w:cs="Times New Roman"/>
          <w:sz w:val="24"/>
          <w:szCs w:val="24"/>
        </w:rPr>
        <w:t>n</w:t>
      </w:r>
      <w:r w:rsidR="008A62A3" w:rsidRPr="00670ABD">
        <w:rPr>
          <w:rFonts w:ascii="Times New Roman" w:hAnsi="Times New Roman" w:cs="Times New Roman"/>
          <w:sz w:val="24"/>
          <w:szCs w:val="24"/>
        </w:rPr>
        <w:t>ë</w:t>
      </w:r>
      <w:proofErr w:type="spellEnd"/>
      <w:r w:rsidR="004C67FA" w:rsidRPr="00670ABD">
        <w:rPr>
          <w:rFonts w:ascii="Times New Roman" w:hAnsi="Times New Roman" w:cs="Times New Roman"/>
          <w:sz w:val="24"/>
          <w:szCs w:val="24"/>
        </w:rPr>
        <w:t xml:space="preserve"> </w:t>
      </w:r>
      <w:proofErr w:type="spellStart"/>
      <w:proofErr w:type="gramStart"/>
      <w:r w:rsidR="00EE2C22" w:rsidRPr="00670ABD">
        <w:rPr>
          <w:rFonts w:ascii="Times New Roman" w:hAnsi="Times New Roman" w:cs="Times New Roman"/>
          <w:sz w:val="24"/>
          <w:szCs w:val="24"/>
        </w:rPr>
        <w:t>proces</w:t>
      </w:r>
      <w:proofErr w:type="spellEnd"/>
      <w:r w:rsidR="00EE2C22" w:rsidRPr="00670ABD">
        <w:rPr>
          <w:rFonts w:ascii="Times New Roman" w:hAnsi="Times New Roman" w:cs="Times New Roman"/>
          <w:sz w:val="24"/>
          <w:szCs w:val="24"/>
        </w:rPr>
        <w:t xml:space="preserve">  </w:t>
      </w:r>
      <w:proofErr w:type="spellStart"/>
      <w:r w:rsidR="00EE2C22" w:rsidRPr="00670ABD">
        <w:rPr>
          <w:rFonts w:ascii="Times New Roman" w:hAnsi="Times New Roman" w:cs="Times New Roman"/>
          <w:sz w:val="24"/>
          <w:szCs w:val="24"/>
        </w:rPr>
        <w:t>në</w:t>
      </w:r>
      <w:proofErr w:type="spellEnd"/>
      <w:proofErr w:type="gramEnd"/>
      <w:r w:rsidR="00EE2C22" w:rsidRPr="00670ABD">
        <w:rPr>
          <w:rFonts w:ascii="Times New Roman" w:hAnsi="Times New Roman" w:cs="Times New Roman"/>
          <w:sz w:val="24"/>
          <w:szCs w:val="24"/>
        </w:rPr>
        <w:t xml:space="preserve"> </w:t>
      </w:r>
      <w:proofErr w:type="spellStart"/>
      <w:r w:rsidR="004C67FA" w:rsidRPr="00670ABD">
        <w:rPr>
          <w:rFonts w:ascii="Times New Roman" w:hAnsi="Times New Roman" w:cs="Times New Roman"/>
          <w:sz w:val="24"/>
          <w:szCs w:val="24"/>
        </w:rPr>
        <w:t>vijim</w:t>
      </w:r>
      <w:r w:rsidR="008A62A3" w:rsidRPr="00670ABD">
        <w:rPr>
          <w:rFonts w:ascii="Times New Roman" w:hAnsi="Times New Roman" w:cs="Times New Roman"/>
          <w:sz w:val="24"/>
          <w:szCs w:val="24"/>
        </w:rPr>
        <w:t>ë</w:t>
      </w:r>
      <w:r w:rsidR="004C67FA" w:rsidRPr="00670ABD">
        <w:rPr>
          <w:rFonts w:ascii="Times New Roman" w:hAnsi="Times New Roman" w:cs="Times New Roman"/>
          <w:sz w:val="24"/>
          <w:szCs w:val="24"/>
        </w:rPr>
        <w:t>si</w:t>
      </w:r>
      <w:proofErr w:type="spellEnd"/>
      <w:r w:rsidR="004C67FA" w:rsidRPr="00670ABD">
        <w:rPr>
          <w:rFonts w:ascii="Times New Roman" w:hAnsi="Times New Roman" w:cs="Times New Roman"/>
          <w:sz w:val="24"/>
          <w:szCs w:val="24"/>
        </w:rPr>
        <w:t xml:space="preserve"> </w:t>
      </w:r>
      <w:proofErr w:type="spellStart"/>
      <w:r w:rsidR="004C67FA" w:rsidRPr="00670ABD">
        <w:rPr>
          <w:rFonts w:ascii="Times New Roman" w:hAnsi="Times New Roman" w:cs="Times New Roman"/>
          <w:sz w:val="24"/>
          <w:szCs w:val="24"/>
        </w:rPr>
        <w:t>t</w:t>
      </w:r>
      <w:r w:rsidR="008A62A3" w:rsidRPr="00670ABD">
        <w:rPr>
          <w:rFonts w:ascii="Times New Roman" w:hAnsi="Times New Roman" w:cs="Times New Roman"/>
          <w:sz w:val="24"/>
          <w:szCs w:val="24"/>
        </w:rPr>
        <w:t>ë</w:t>
      </w:r>
      <w:proofErr w:type="spellEnd"/>
      <w:r w:rsidR="004C67FA" w:rsidRPr="00670ABD">
        <w:rPr>
          <w:rFonts w:ascii="Times New Roman" w:hAnsi="Times New Roman" w:cs="Times New Roman"/>
          <w:sz w:val="24"/>
          <w:szCs w:val="24"/>
        </w:rPr>
        <w:t xml:space="preserve"> </w:t>
      </w:r>
      <w:r w:rsidR="00EE2C22" w:rsidRPr="00670ABD">
        <w:rPr>
          <w:rFonts w:ascii="Times New Roman" w:eastAsia="Times New Roman" w:hAnsi="Times New Roman" w:cs="Times New Roman"/>
          <w:sz w:val="24"/>
          <w:szCs w:val="24"/>
          <w:lang w:val="sq-AL" w:eastAsia="en-GB"/>
        </w:rPr>
        <w:t xml:space="preserve">Ngritjes </w:t>
      </w:r>
      <w:proofErr w:type="gramStart"/>
      <w:r w:rsidR="00EE2C22" w:rsidRPr="00670ABD">
        <w:rPr>
          <w:rFonts w:ascii="Times New Roman" w:eastAsia="Times New Roman" w:hAnsi="Times New Roman" w:cs="Times New Roman"/>
          <w:sz w:val="24"/>
          <w:szCs w:val="24"/>
          <w:lang w:val="sq-AL" w:eastAsia="en-GB"/>
        </w:rPr>
        <w:t>s</w:t>
      </w:r>
      <w:r w:rsidR="00E04901" w:rsidRPr="00670ABD">
        <w:rPr>
          <w:rFonts w:ascii="Times New Roman" w:eastAsia="Times New Roman" w:hAnsi="Times New Roman" w:cs="Times New Roman"/>
          <w:sz w:val="24"/>
          <w:szCs w:val="24"/>
          <w:lang w:val="sq-AL" w:eastAsia="en-GB"/>
        </w:rPr>
        <w:t>ë</w:t>
      </w:r>
      <w:r w:rsidR="00EE2C22" w:rsidRPr="00670ABD">
        <w:rPr>
          <w:rFonts w:ascii="Times New Roman" w:eastAsia="Times New Roman" w:hAnsi="Times New Roman" w:cs="Times New Roman"/>
          <w:sz w:val="24"/>
          <w:szCs w:val="24"/>
          <w:lang w:val="sq-AL" w:eastAsia="en-GB"/>
        </w:rPr>
        <w:t xml:space="preserve">  grupit</w:t>
      </w:r>
      <w:proofErr w:type="gramEnd"/>
      <w:r w:rsidR="00EE2C22" w:rsidRPr="00670ABD">
        <w:rPr>
          <w:rFonts w:ascii="Times New Roman" w:eastAsia="Times New Roman" w:hAnsi="Times New Roman" w:cs="Times New Roman"/>
          <w:sz w:val="24"/>
          <w:szCs w:val="24"/>
          <w:lang w:val="sq-AL" w:eastAsia="en-GB"/>
        </w:rPr>
        <w:t xml:space="preserve"> të pun</w:t>
      </w:r>
      <w:r w:rsidR="00E04901" w:rsidRPr="00670ABD">
        <w:rPr>
          <w:rFonts w:ascii="Times New Roman" w:eastAsia="Times New Roman" w:hAnsi="Times New Roman" w:cs="Times New Roman"/>
          <w:sz w:val="24"/>
          <w:szCs w:val="24"/>
          <w:lang w:val="sq-AL" w:eastAsia="en-GB"/>
        </w:rPr>
        <w:t>ë</w:t>
      </w:r>
      <w:r w:rsidR="00EE2C22" w:rsidRPr="00670ABD">
        <w:rPr>
          <w:rFonts w:ascii="Times New Roman" w:eastAsia="Times New Roman" w:hAnsi="Times New Roman" w:cs="Times New Roman"/>
          <w:sz w:val="24"/>
          <w:szCs w:val="24"/>
          <w:lang w:val="sq-AL" w:eastAsia="en-GB"/>
        </w:rPr>
        <w:t>s për hartimin e Strategjisë për administrimin e pronave bashkiake</w:t>
      </w:r>
      <w:r w:rsidR="00EE2C22" w:rsidRPr="00670ABD">
        <w:rPr>
          <w:rFonts w:ascii="Times New Roman" w:eastAsia="Times New Roman" w:hAnsi="Times New Roman" w:cs="Times New Roman"/>
          <w:sz w:val="24"/>
          <w:szCs w:val="24"/>
          <w:lang w:eastAsia="en-GB"/>
        </w:rPr>
        <w:t>,</w:t>
      </w:r>
      <w:r w:rsidR="00EE2C22" w:rsidRPr="00670ABD">
        <w:rPr>
          <w:rFonts w:ascii="Times New Roman" w:eastAsia="Times New Roman" w:hAnsi="Times New Roman" w:cs="Times New Roman"/>
          <w:sz w:val="24"/>
          <w:szCs w:val="24"/>
          <w:lang w:val="sq-AL" w:eastAsia="en-GB"/>
        </w:rPr>
        <w:t xml:space="preserve"> duke marrë në konsideratë dhe </w:t>
      </w:r>
      <w:r w:rsidR="00EE2C22" w:rsidRPr="00670ABD">
        <w:rPr>
          <w:rFonts w:ascii="Times New Roman" w:eastAsia="Times New Roman" w:hAnsi="Times New Roman" w:cs="Times New Roman"/>
          <w:sz w:val="24"/>
          <w:szCs w:val="24"/>
          <w:lang w:eastAsia="en-GB"/>
        </w:rPr>
        <w:t>p</w:t>
      </w:r>
      <w:r w:rsidR="00EE2C22" w:rsidRPr="00670ABD">
        <w:rPr>
          <w:rFonts w:ascii="Times New Roman" w:eastAsia="Times New Roman" w:hAnsi="Times New Roman" w:cs="Times New Roman"/>
          <w:sz w:val="24"/>
          <w:szCs w:val="24"/>
          <w:lang w:val="sq-AL" w:eastAsia="en-GB"/>
        </w:rPr>
        <w:t xml:space="preserve">lanin </w:t>
      </w:r>
      <w:proofErr w:type="spellStart"/>
      <w:r w:rsidR="00EE2C22" w:rsidRPr="00670ABD">
        <w:rPr>
          <w:rFonts w:ascii="Times New Roman" w:eastAsia="Times New Roman" w:hAnsi="Times New Roman" w:cs="Times New Roman"/>
          <w:sz w:val="24"/>
          <w:szCs w:val="24"/>
          <w:lang w:eastAsia="en-GB"/>
        </w:rPr>
        <w:t>dhjet</w:t>
      </w:r>
      <w:proofErr w:type="spellEnd"/>
      <w:r w:rsidR="00EE2C22" w:rsidRPr="00670ABD">
        <w:rPr>
          <w:rFonts w:ascii="Times New Roman" w:eastAsia="Calibri" w:hAnsi="Times New Roman" w:cs="Times New Roman"/>
          <w:sz w:val="24"/>
          <w:szCs w:val="24"/>
          <w:lang w:val="sq-AL"/>
        </w:rPr>
        <w:t>ë</w:t>
      </w:r>
      <w:r w:rsidR="00EE2C22" w:rsidRPr="00670ABD">
        <w:rPr>
          <w:rFonts w:ascii="Times New Roman" w:eastAsia="Times New Roman" w:hAnsi="Times New Roman" w:cs="Times New Roman"/>
          <w:sz w:val="24"/>
          <w:szCs w:val="24"/>
          <w:lang w:val="sq-AL" w:eastAsia="en-GB"/>
        </w:rPr>
        <w:t xml:space="preserve">vjeçar të miratuar për Menaxhimin e Pronave të </w:t>
      </w:r>
      <w:r w:rsidR="00EE2C22" w:rsidRPr="00670ABD">
        <w:rPr>
          <w:rFonts w:ascii="Times New Roman" w:eastAsia="Times New Roman" w:hAnsi="Times New Roman" w:cs="Times New Roman"/>
          <w:sz w:val="24"/>
          <w:szCs w:val="24"/>
          <w:lang w:eastAsia="en-GB"/>
        </w:rPr>
        <w:t>B</w:t>
      </w:r>
      <w:r w:rsidR="00EE2C22" w:rsidRPr="00670ABD">
        <w:rPr>
          <w:rFonts w:ascii="Times New Roman" w:eastAsia="Times New Roman" w:hAnsi="Times New Roman" w:cs="Times New Roman"/>
          <w:sz w:val="24"/>
          <w:szCs w:val="24"/>
          <w:lang w:val="sq-AL" w:eastAsia="en-GB"/>
        </w:rPr>
        <w:t xml:space="preserve">ashkisë </w:t>
      </w:r>
      <w:proofErr w:type="gramStart"/>
      <w:r w:rsidR="00EE2C22" w:rsidRPr="00670ABD">
        <w:rPr>
          <w:rFonts w:ascii="Times New Roman" w:eastAsia="Times New Roman" w:hAnsi="Times New Roman" w:cs="Times New Roman"/>
          <w:sz w:val="24"/>
          <w:szCs w:val="24"/>
          <w:lang w:val="sq-AL" w:eastAsia="en-GB"/>
        </w:rPr>
        <w:t>( masa</w:t>
      </w:r>
      <w:proofErr w:type="gramEnd"/>
      <w:r w:rsidR="00EE2C22" w:rsidRPr="00670ABD">
        <w:rPr>
          <w:rFonts w:ascii="Times New Roman" w:eastAsia="Times New Roman" w:hAnsi="Times New Roman" w:cs="Times New Roman"/>
          <w:sz w:val="24"/>
          <w:szCs w:val="24"/>
          <w:lang w:val="sq-AL" w:eastAsia="en-GB"/>
        </w:rPr>
        <w:t>/aktiviteteti 7/1);</w:t>
      </w:r>
    </w:p>
    <w:p w14:paraId="636185B8" w14:textId="77777777" w:rsidR="003E3044" w:rsidRPr="00670ABD" w:rsidRDefault="00133A0B" w:rsidP="008C2FCD">
      <w:pPr>
        <w:autoSpaceDE w:val="0"/>
        <w:autoSpaceDN w:val="0"/>
        <w:adjustRightInd w:val="0"/>
        <w:spacing w:after="86" w:line="240" w:lineRule="auto"/>
        <w:jc w:val="both"/>
        <w:rPr>
          <w:rFonts w:ascii="Times New Roman" w:hAnsi="Times New Roman" w:cs="Times New Roman"/>
          <w:i/>
          <w:sz w:val="24"/>
          <w:szCs w:val="24"/>
          <w:lang w:val="sq-AL"/>
        </w:rPr>
      </w:pPr>
      <w:r w:rsidRPr="00670ABD">
        <w:rPr>
          <w:rFonts w:ascii="Times New Roman" w:hAnsi="Times New Roman" w:cs="Times New Roman"/>
          <w:b/>
          <w:bCs/>
          <w:sz w:val="24"/>
          <w:szCs w:val="24"/>
          <w:lang w:val="sq-AL"/>
        </w:rPr>
        <w:t>Objektivi II “</w:t>
      </w:r>
      <w:r w:rsidR="00A56CAD" w:rsidRPr="00670ABD">
        <w:rPr>
          <w:rFonts w:ascii="Times New Roman" w:eastAsiaTheme="minorEastAsia" w:hAnsi="Times New Roman" w:cs="Times New Roman"/>
          <w:iCs/>
          <w:sz w:val="24"/>
          <w:szCs w:val="24"/>
          <w:lang w:val="sq-AL"/>
        </w:rPr>
        <w:t>Përmirësimi i procesit të menaxhimit të riskut të integritetit në fushën e menaxhimit financiar dhe kontrollit</w:t>
      </w:r>
      <w:r w:rsidR="00F37AD6" w:rsidRPr="00670ABD">
        <w:rPr>
          <w:rFonts w:ascii="Times New Roman" w:hAnsi="Times New Roman" w:cs="Times New Roman"/>
          <w:sz w:val="24"/>
          <w:szCs w:val="24"/>
          <w:lang w:val="sq-AL"/>
        </w:rPr>
        <w:t>”</w:t>
      </w:r>
      <w:r w:rsidR="00A56CAD" w:rsidRPr="00670ABD">
        <w:rPr>
          <w:rFonts w:ascii="Times New Roman" w:hAnsi="Times New Roman" w:cs="Times New Roman"/>
          <w:sz w:val="24"/>
          <w:szCs w:val="24"/>
          <w:lang w:val="sq-AL"/>
        </w:rPr>
        <w:t>.</w:t>
      </w:r>
    </w:p>
    <w:p w14:paraId="2F53D3F0" w14:textId="77777777" w:rsidR="00A56CAD" w:rsidRPr="00670ABD" w:rsidRDefault="00854EF7" w:rsidP="008C2FCD">
      <w:pPr>
        <w:tabs>
          <w:tab w:val="left" w:pos="4200"/>
        </w:tabs>
        <w:autoSpaceDE w:val="0"/>
        <w:autoSpaceDN w:val="0"/>
        <w:adjustRightInd w:val="0"/>
        <w:spacing w:after="86" w:line="240" w:lineRule="auto"/>
        <w:jc w:val="both"/>
        <w:rPr>
          <w:rFonts w:ascii="Times New Roman" w:hAnsi="Times New Roman" w:cs="Times New Roman"/>
          <w:sz w:val="24"/>
          <w:szCs w:val="24"/>
          <w:lang w:val="sq-AL"/>
        </w:rPr>
      </w:pPr>
      <w:r w:rsidRPr="00670ABD">
        <w:rPr>
          <w:rFonts w:ascii="Times New Roman" w:hAnsi="Times New Roman" w:cs="Times New Roman"/>
          <w:sz w:val="24"/>
          <w:szCs w:val="24"/>
          <w:lang w:val="sq-AL"/>
        </w:rPr>
        <w:t>P</w:t>
      </w:r>
      <w:r w:rsidR="003E3044" w:rsidRPr="00670ABD">
        <w:rPr>
          <w:rFonts w:ascii="Times New Roman" w:hAnsi="Times New Roman" w:cs="Times New Roman"/>
          <w:sz w:val="24"/>
          <w:szCs w:val="24"/>
          <w:lang w:val="sq-AL"/>
        </w:rPr>
        <w:t>ë</w:t>
      </w:r>
      <w:r w:rsidRPr="00670ABD">
        <w:rPr>
          <w:rFonts w:ascii="Times New Roman" w:hAnsi="Times New Roman" w:cs="Times New Roman"/>
          <w:sz w:val="24"/>
          <w:szCs w:val="24"/>
          <w:lang w:val="sq-AL"/>
        </w:rPr>
        <w:t>rmes k</w:t>
      </w:r>
      <w:r w:rsidR="003E3044" w:rsidRPr="00670ABD">
        <w:rPr>
          <w:rFonts w:ascii="Times New Roman" w:hAnsi="Times New Roman" w:cs="Times New Roman"/>
          <w:sz w:val="24"/>
          <w:szCs w:val="24"/>
          <w:lang w:val="sq-AL"/>
        </w:rPr>
        <w:t>ë</w:t>
      </w:r>
      <w:r w:rsidRPr="00670ABD">
        <w:rPr>
          <w:rFonts w:ascii="Times New Roman" w:hAnsi="Times New Roman" w:cs="Times New Roman"/>
          <w:sz w:val="24"/>
          <w:szCs w:val="24"/>
          <w:lang w:val="sq-AL"/>
        </w:rPr>
        <w:t>tij objektivi synohet</w:t>
      </w:r>
      <w:r w:rsidR="00A56CAD" w:rsidRPr="00670ABD">
        <w:rPr>
          <w:rFonts w:ascii="Times New Roman" w:hAnsi="Times New Roman" w:cs="Times New Roman"/>
          <w:sz w:val="24"/>
          <w:szCs w:val="24"/>
          <w:lang w:val="sq-AL"/>
        </w:rPr>
        <w:t xml:space="preserve"> synon përforcimin e procesit të menaxhimit të riskut në fushën e menaxhimit financiar dhe atë të kontrollit. Menaxhimi i mirë i financave vendore përmes përmirësimit të efikasitetit të proceseve financiare dhe kontrollit më të mirë të tyre, do të siguronte më shumë të ardhura për bashkinë, duke rritur kështu potencialin ekonomik të saj.</w:t>
      </w:r>
    </w:p>
    <w:p w14:paraId="3DF66DD6" w14:textId="77777777" w:rsidR="003E3044" w:rsidRPr="00670ABD" w:rsidRDefault="007D6EA0" w:rsidP="008C2FCD">
      <w:pPr>
        <w:autoSpaceDE w:val="0"/>
        <w:autoSpaceDN w:val="0"/>
        <w:adjustRightInd w:val="0"/>
        <w:spacing w:after="86" w:line="240" w:lineRule="auto"/>
        <w:jc w:val="both"/>
        <w:rPr>
          <w:rFonts w:ascii="Times New Roman" w:hAnsi="Times New Roman" w:cs="Times New Roman"/>
          <w:sz w:val="24"/>
          <w:szCs w:val="24"/>
          <w:lang w:val="sq-AL"/>
        </w:rPr>
      </w:pPr>
      <w:r w:rsidRPr="00670ABD">
        <w:rPr>
          <w:rFonts w:ascii="Times New Roman" w:hAnsi="Times New Roman" w:cs="Times New Roman"/>
          <w:sz w:val="24"/>
          <w:szCs w:val="24"/>
          <w:lang w:val="sq-AL"/>
        </w:rPr>
        <w:t>Gjat</w:t>
      </w:r>
      <w:r w:rsidR="003E3044" w:rsidRPr="00670ABD">
        <w:rPr>
          <w:rFonts w:ascii="Times New Roman" w:hAnsi="Times New Roman" w:cs="Times New Roman"/>
          <w:sz w:val="24"/>
          <w:szCs w:val="24"/>
          <w:lang w:val="sq-AL"/>
        </w:rPr>
        <w:t>ë</w:t>
      </w:r>
      <w:r w:rsidRPr="00670ABD">
        <w:rPr>
          <w:rFonts w:ascii="Times New Roman" w:hAnsi="Times New Roman" w:cs="Times New Roman"/>
          <w:sz w:val="24"/>
          <w:szCs w:val="24"/>
          <w:lang w:val="sq-AL"/>
        </w:rPr>
        <w:t xml:space="preserve"> periudh</w:t>
      </w:r>
      <w:r w:rsidR="003E3044" w:rsidRPr="00670ABD">
        <w:rPr>
          <w:rFonts w:ascii="Times New Roman" w:hAnsi="Times New Roman" w:cs="Times New Roman"/>
          <w:sz w:val="24"/>
          <w:szCs w:val="24"/>
          <w:lang w:val="sq-AL"/>
        </w:rPr>
        <w:t>ë</w:t>
      </w:r>
      <w:r w:rsidRPr="00670ABD">
        <w:rPr>
          <w:rFonts w:ascii="Times New Roman" w:hAnsi="Times New Roman" w:cs="Times New Roman"/>
          <w:sz w:val="24"/>
          <w:szCs w:val="24"/>
          <w:lang w:val="sq-AL"/>
        </w:rPr>
        <w:t>s raportuese lidhur me k</w:t>
      </w:r>
      <w:r w:rsidR="003E3044" w:rsidRPr="00670ABD">
        <w:rPr>
          <w:rFonts w:ascii="Times New Roman" w:hAnsi="Times New Roman" w:cs="Times New Roman"/>
          <w:sz w:val="24"/>
          <w:szCs w:val="24"/>
          <w:lang w:val="sq-AL"/>
        </w:rPr>
        <w:t>ë</w:t>
      </w:r>
      <w:r w:rsidRPr="00670ABD">
        <w:rPr>
          <w:rFonts w:ascii="Times New Roman" w:hAnsi="Times New Roman" w:cs="Times New Roman"/>
          <w:sz w:val="24"/>
          <w:szCs w:val="24"/>
          <w:lang w:val="sq-AL"/>
        </w:rPr>
        <w:t>t</w:t>
      </w:r>
      <w:r w:rsidR="003E3044" w:rsidRPr="00670ABD">
        <w:rPr>
          <w:rFonts w:ascii="Times New Roman" w:hAnsi="Times New Roman" w:cs="Times New Roman"/>
          <w:sz w:val="24"/>
          <w:szCs w:val="24"/>
          <w:lang w:val="sq-AL"/>
        </w:rPr>
        <w:t>ë</w:t>
      </w:r>
      <w:r w:rsidR="00EE2C22" w:rsidRPr="00670ABD">
        <w:rPr>
          <w:rFonts w:ascii="Times New Roman" w:hAnsi="Times New Roman" w:cs="Times New Roman"/>
          <w:sz w:val="24"/>
          <w:szCs w:val="24"/>
          <w:lang w:val="sq-AL"/>
        </w:rPr>
        <w:t xml:space="preserve"> objektiv </w:t>
      </w:r>
      <w:r w:rsidR="00E04901" w:rsidRPr="00670ABD">
        <w:rPr>
          <w:rFonts w:ascii="Times New Roman" w:hAnsi="Times New Roman" w:cs="Times New Roman"/>
          <w:sz w:val="24"/>
          <w:szCs w:val="24"/>
          <w:lang w:val="sq-AL"/>
        </w:rPr>
        <w:t>ë</w:t>
      </w:r>
      <w:r w:rsidR="00EE2C22" w:rsidRPr="00670ABD">
        <w:rPr>
          <w:rFonts w:ascii="Times New Roman" w:hAnsi="Times New Roman" w:cs="Times New Roman"/>
          <w:sz w:val="24"/>
          <w:szCs w:val="24"/>
          <w:lang w:val="sq-AL"/>
        </w:rPr>
        <w:t>sht</w:t>
      </w:r>
      <w:r w:rsidR="00E04901" w:rsidRPr="00670ABD">
        <w:rPr>
          <w:rFonts w:ascii="Times New Roman" w:hAnsi="Times New Roman" w:cs="Times New Roman"/>
          <w:sz w:val="24"/>
          <w:szCs w:val="24"/>
          <w:lang w:val="sq-AL"/>
        </w:rPr>
        <w:t>ë</w:t>
      </w:r>
      <w:r w:rsidR="00EE2C22" w:rsidRPr="00670ABD">
        <w:rPr>
          <w:rFonts w:ascii="Times New Roman" w:hAnsi="Times New Roman" w:cs="Times New Roman"/>
          <w:sz w:val="24"/>
          <w:szCs w:val="24"/>
          <w:lang w:val="sq-AL"/>
        </w:rPr>
        <w:t xml:space="preserve"> </w:t>
      </w:r>
      <w:r w:rsidR="004C67FA" w:rsidRPr="00670ABD">
        <w:rPr>
          <w:rFonts w:ascii="Times New Roman" w:hAnsi="Times New Roman" w:cs="Times New Roman"/>
          <w:sz w:val="24"/>
          <w:szCs w:val="24"/>
          <w:lang w:val="sq-AL"/>
        </w:rPr>
        <w:t>planifikuar p</w:t>
      </w:r>
      <w:r w:rsidR="008A62A3" w:rsidRPr="00670ABD">
        <w:rPr>
          <w:rFonts w:ascii="Times New Roman" w:hAnsi="Times New Roman" w:cs="Times New Roman"/>
          <w:sz w:val="24"/>
          <w:szCs w:val="24"/>
          <w:lang w:val="sq-AL"/>
        </w:rPr>
        <w:t>ë</w:t>
      </w:r>
      <w:r w:rsidR="00EE2C22" w:rsidRPr="00670ABD">
        <w:rPr>
          <w:rFonts w:ascii="Times New Roman" w:hAnsi="Times New Roman" w:cs="Times New Roman"/>
          <w:sz w:val="24"/>
          <w:szCs w:val="24"/>
          <w:lang w:val="sq-AL"/>
        </w:rPr>
        <w:t xml:space="preserve">r tu realizuar 1 </w:t>
      </w:r>
      <w:r w:rsidR="004C67FA" w:rsidRPr="00670ABD">
        <w:rPr>
          <w:rFonts w:ascii="Times New Roman" w:hAnsi="Times New Roman" w:cs="Times New Roman"/>
          <w:sz w:val="24"/>
          <w:szCs w:val="24"/>
          <w:lang w:val="sq-AL"/>
        </w:rPr>
        <w:t xml:space="preserve">masa/aktivitete </w:t>
      </w:r>
      <w:r w:rsidR="00EE2C22" w:rsidRPr="00670ABD">
        <w:rPr>
          <w:rFonts w:ascii="Times New Roman" w:hAnsi="Times New Roman" w:cs="Times New Roman"/>
          <w:sz w:val="24"/>
          <w:szCs w:val="24"/>
          <w:lang w:val="sq-AL"/>
        </w:rPr>
        <w:t xml:space="preserve"> e cila </w:t>
      </w:r>
      <w:r w:rsidR="00E04901" w:rsidRPr="00670ABD">
        <w:rPr>
          <w:rFonts w:ascii="Times New Roman" w:hAnsi="Times New Roman" w:cs="Times New Roman"/>
          <w:sz w:val="24"/>
          <w:szCs w:val="24"/>
          <w:lang w:val="sq-AL"/>
        </w:rPr>
        <w:t>ë</w:t>
      </w:r>
      <w:r w:rsidR="00EE2C22" w:rsidRPr="00670ABD">
        <w:rPr>
          <w:rFonts w:ascii="Times New Roman" w:hAnsi="Times New Roman" w:cs="Times New Roman"/>
          <w:sz w:val="24"/>
          <w:szCs w:val="24"/>
          <w:lang w:val="sq-AL"/>
        </w:rPr>
        <w:t>sht</w:t>
      </w:r>
      <w:r w:rsidR="00E04901" w:rsidRPr="00670ABD">
        <w:rPr>
          <w:rFonts w:ascii="Times New Roman" w:hAnsi="Times New Roman" w:cs="Times New Roman"/>
          <w:sz w:val="24"/>
          <w:szCs w:val="24"/>
          <w:lang w:val="sq-AL"/>
        </w:rPr>
        <w:t>ë</w:t>
      </w:r>
      <w:r w:rsidR="00EE2C22" w:rsidRPr="00670ABD">
        <w:rPr>
          <w:rFonts w:ascii="Times New Roman" w:hAnsi="Times New Roman" w:cs="Times New Roman"/>
          <w:sz w:val="24"/>
          <w:szCs w:val="24"/>
          <w:lang w:val="sq-AL"/>
        </w:rPr>
        <w:t xml:space="preserve"> realizuar 100%,</w:t>
      </w:r>
      <w:r w:rsidRPr="00670ABD">
        <w:rPr>
          <w:rFonts w:ascii="Times New Roman" w:hAnsi="Times New Roman" w:cs="Times New Roman"/>
          <w:sz w:val="24"/>
          <w:szCs w:val="24"/>
          <w:lang w:val="sq-AL"/>
        </w:rPr>
        <w:t xml:space="preserve"> sipas tabel</w:t>
      </w:r>
      <w:r w:rsidR="003E3044" w:rsidRPr="00670ABD">
        <w:rPr>
          <w:rFonts w:ascii="Times New Roman" w:hAnsi="Times New Roman" w:cs="Times New Roman"/>
          <w:sz w:val="24"/>
          <w:szCs w:val="24"/>
          <w:lang w:val="sq-AL"/>
        </w:rPr>
        <w:t>ë</w:t>
      </w:r>
      <w:r w:rsidRPr="00670ABD">
        <w:rPr>
          <w:rFonts w:ascii="Times New Roman" w:hAnsi="Times New Roman" w:cs="Times New Roman"/>
          <w:sz w:val="24"/>
          <w:szCs w:val="24"/>
          <w:lang w:val="sq-AL"/>
        </w:rPr>
        <w:t xml:space="preserve">s </w:t>
      </w:r>
      <w:r w:rsidR="004C67FA" w:rsidRPr="00670ABD">
        <w:rPr>
          <w:rFonts w:ascii="Times New Roman" w:hAnsi="Times New Roman" w:cs="Times New Roman"/>
          <w:sz w:val="24"/>
          <w:szCs w:val="24"/>
          <w:lang w:val="sq-AL"/>
        </w:rPr>
        <w:t xml:space="preserve">dhe grafikut </w:t>
      </w:r>
      <w:r w:rsidRPr="00670ABD">
        <w:rPr>
          <w:rFonts w:ascii="Times New Roman" w:hAnsi="Times New Roman" w:cs="Times New Roman"/>
          <w:sz w:val="24"/>
          <w:szCs w:val="24"/>
          <w:lang w:val="sq-AL"/>
        </w:rPr>
        <w:t>si m</w:t>
      </w:r>
      <w:r w:rsidR="003E3044" w:rsidRPr="00670ABD">
        <w:rPr>
          <w:rFonts w:ascii="Times New Roman" w:hAnsi="Times New Roman" w:cs="Times New Roman"/>
          <w:sz w:val="24"/>
          <w:szCs w:val="24"/>
          <w:lang w:val="sq-AL"/>
        </w:rPr>
        <w:t>ë</w:t>
      </w:r>
      <w:r w:rsidRPr="00670ABD">
        <w:rPr>
          <w:rFonts w:ascii="Times New Roman" w:hAnsi="Times New Roman" w:cs="Times New Roman"/>
          <w:sz w:val="24"/>
          <w:szCs w:val="24"/>
          <w:lang w:val="sq-AL"/>
        </w:rPr>
        <w:t xml:space="preserve"> posht</w:t>
      </w:r>
      <w:r w:rsidR="003E3044" w:rsidRPr="00670ABD">
        <w:rPr>
          <w:rFonts w:ascii="Times New Roman" w:hAnsi="Times New Roman" w:cs="Times New Roman"/>
          <w:sz w:val="24"/>
          <w:szCs w:val="24"/>
          <w:lang w:val="sq-AL"/>
        </w:rPr>
        <w:t>ë</w:t>
      </w:r>
      <w:r w:rsidRPr="00670ABD">
        <w:rPr>
          <w:rFonts w:ascii="Times New Roman" w:hAnsi="Times New Roman" w:cs="Times New Roman"/>
          <w:sz w:val="24"/>
          <w:szCs w:val="24"/>
          <w:lang w:val="sq-AL"/>
        </w:rPr>
        <w:t>:</w:t>
      </w:r>
    </w:p>
    <w:p w14:paraId="31E087CE" w14:textId="77777777" w:rsidR="00191F3C" w:rsidRPr="00670ABD" w:rsidRDefault="00191F3C" w:rsidP="008C2FCD">
      <w:pPr>
        <w:autoSpaceDE w:val="0"/>
        <w:autoSpaceDN w:val="0"/>
        <w:adjustRightInd w:val="0"/>
        <w:spacing w:after="86" w:line="240" w:lineRule="auto"/>
        <w:jc w:val="both"/>
        <w:rPr>
          <w:rFonts w:ascii="Times New Roman" w:hAnsi="Times New Roman" w:cs="Times New Roman"/>
          <w:sz w:val="24"/>
          <w:szCs w:val="24"/>
          <w:lang w:val="sq-AL"/>
        </w:rPr>
      </w:pPr>
    </w:p>
    <w:p w14:paraId="0DC6B43E" w14:textId="77777777" w:rsidR="00D46A01" w:rsidRDefault="00D46A01" w:rsidP="008C2FCD">
      <w:pPr>
        <w:autoSpaceDE w:val="0"/>
        <w:autoSpaceDN w:val="0"/>
        <w:adjustRightInd w:val="0"/>
        <w:spacing w:after="86" w:line="240" w:lineRule="auto"/>
        <w:jc w:val="both"/>
        <w:rPr>
          <w:rFonts w:ascii="Times New Roman" w:hAnsi="Times New Roman" w:cs="Times New Roman"/>
          <w:sz w:val="24"/>
          <w:szCs w:val="24"/>
          <w:lang w:val="sq-AL"/>
        </w:rPr>
      </w:pPr>
    </w:p>
    <w:p w14:paraId="1AFD702A" w14:textId="77777777" w:rsidR="0054482D" w:rsidRDefault="0054482D" w:rsidP="008C2FCD">
      <w:pPr>
        <w:autoSpaceDE w:val="0"/>
        <w:autoSpaceDN w:val="0"/>
        <w:adjustRightInd w:val="0"/>
        <w:spacing w:after="86" w:line="240" w:lineRule="auto"/>
        <w:jc w:val="both"/>
        <w:rPr>
          <w:rFonts w:ascii="Times New Roman" w:hAnsi="Times New Roman" w:cs="Times New Roman"/>
          <w:sz w:val="24"/>
          <w:szCs w:val="24"/>
          <w:lang w:val="sq-AL"/>
        </w:rPr>
      </w:pPr>
    </w:p>
    <w:p w14:paraId="07C4B33C" w14:textId="77777777" w:rsidR="0054482D" w:rsidRPr="00670ABD" w:rsidRDefault="0054482D" w:rsidP="008C2FCD">
      <w:pPr>
        <w:autoSpaceDE w:val="0"/>
        <w:autoSpaceDN w:val="0"/>
        <w:adjustRightInd w:val="0"/>
        <w:spacing w:after="86" w:line="240" w:lineRule="auto"/>
        <w:jc w:val="both"/>
        <w:rPr>
          <w:rFonts w:ascii="Times New Roman" w:hAnsi="Times New Roman" w:cs="Times New Roman"/>
          <w:sz w:val="24"/>
          <w:szCs w:val="24"/>
          <w:lang w:val="sq-AL"/>
        </w:rPr>
      </w:pPr>
    </w:p>
    <w:tbl>
      <w:tblPr>
        <w:tblW w:w="94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1475"/>
        <w:gridCol w:w="1504"/>
        <w:gridCol w:w="1489"/>
        <w:gridCol w:w="1504"/>
        <w:gridCol w:w="1636"/>
      </w:tblGrid>
      <w:tr w:rsidR="007D6EA0" w:rsidRPr="00670ABD" w14:paraId="085E3D4C" w14:textId="77777777" w:rsidTr="00D46A01">
        <w:trPr>
          <w:trHeight w:val="226"/>
        </w:trPr>
        <w:tc>
          <w:tcPr>
            <w:tcW w:w="1807" w:type="dxa"/>
            <w:vMerge w:val="restart"/>
            <w:vAlign w:val="center"/>
          </w:tcPr>
          <w:p w14:paraId="201CAC36" w14:textId="77777777" w:rsidR="007D6EA0" w:rsidRPr="00670ABD" w:rsidRDefault="007D6EA0" w:rsidP="008C2FCD">
            <w:pPr>
              <w:jc w:val="center"/>
              <w:rPr>
                <w:rFonts w:ascii="Times New Roman" w:hAnsi="Times New Roman" w:cs="Times New Roman"/>
                <w:sz w:val="24"/>
                <w:szCs w:val="24"/>
              </w:rPr>
            </w:pPr>
            <w:proofErr w:type="spellStart"/>
            <w:r w:rsidRPr="00670ABD">
              <w:rPr>
                <w:rFonts w:ascii="Times New Roman" w:hAnsi="Times New Roman" w:cs="Times New Roman"/>
                <w:sz w:val="24"/>
                <w:szCs w:val="24"/>
              </w:rPr>
              <w:lastRenderedPageBreak/>
              <w:t>Objektivi</w:t>
            </w:r>
            <w:proofErr w:type="spellEnd"/>
          </w:p>
          <w:p w14:paraId="07075BED" w14:textId="77777777" w:rsidR="007D6EA0" w:rsidRPr="00670ABD" w:rsidRDefault="007D6EA0" w:rsidP="008C2FCD">
            <w:pPr>
              <w:jc w:val="center"/>
              <w:rPr>
                <w:rFonts w:ascii="Times New Roman" w:hAnsi="Times New Roman" w:cs="Times New Roman"/>
                <w:sz w:val="24"/>
                <w:szCs w:val="24"/>
              </w:rPr>
            </w:pPr>
            <w:r w:rsidRPr="00670ABD">
              <w:rPr>
                <w:rFonts w:ascii="Times New Roman" w:hAnsi="Times New Roman" w:cs="Times New Roman"/>
                <w:sz w:val="24"/>
                <w:szCs w:val="24"/>
              </w:rPr>
              <w:t>II</w:t>
            </w:r>
          </w:p>
        </w:tc>
        <w:tc>
          <w:tcPr>
            <w:tcW w:w="1475" w:type="dxa"/>
            <w:vMerge w:val="restart"/>
            <w:vAlign w:val="center"/>
          </w:tcPr>
          <w:p w14:paraId="405E5170" w14:textId="77777777" w:rsidR="007D6EA0" w:rsidRPr="00670ABD" w:rsidRDefault="007D6EA0"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 xml:space="preserve">Masa </w:t>
            </w:r>
            <w:proofErr w:type="spellStart"/>
            <w:r w:rsidRPr="00670ABD">
              <w:rPr>
                <w:rFonts w:ascii="Times New Roman" w:hAnsi="Times New Roman" w:cs="Times New Roman"/>
                <w:sz w:val="24"/>
                <w:szCs w:val="24"/>
              </w:rPr>
              <w:t>dhe</w:t>
            </w:r>
            <w:proofErr w:type="spellEnd"/>
            <w:r w:rsidRPr="00670ABD">
              <w:rPr>
                <w:rFonts w:ascii="Times New Roman" w:hAnsi="Times New Roman" w:cs="Times New Roman"/>
                <w:sz w:val="24"/>
                <w:szCs w:val="24"/>
              </w:rPr>
              <w:t xml:space="preserve"> </w:t>
            </w:r>
            <w:proofErr w:type="spellStart"/>
            <w:r w:rsidRPr="00670ABD">
              <w:rPr>
                <w:rFonts w:ascii="Times New Roman" w:hAnsi="Times New Roman" w:cs="Times New Roman"/>
                <w:sz w:val="24"/>
                <w:szCs w:val="24"/>
              </w:rPr>
              <w:t>Aktivitete</w:t>
            </w:r>
            <w:proofErr w:type="spellEnd"/>
          </w:p>
        </w:tc>
        <w:tc>
          <w:tcPr>
            <w:tcW w:w="6133" w:type="dxa"/>
            <w:gridSpan w:val="4"/>
            <w:vAlign w:val="center"/>
          </w:tcPr>
          <w:p w14:paraId="7D671452" w14:textId="77777777" w:rsidR="00191F3C" w:rsidRPr="00670ABD" w:rsidRDefault="00191F3C" w:rsidP="008C2FCD">
            <w:pPr>
              <w:autoSpaceDE w:val="0"/>
              <w:autoSpaceDN w:val="0"/>
              <w:adjustRightInd w:val="0"/>
              <w:spacing w:after="86" w:line="240" w:lineRule="auto"/>
              <w:jc w:val="center"/>
              <w:rPr>
                <w:rFonts w:ascii="Times New Roman" w:hAnsi="Times New Roman" w:cs="Times New Roman"/>
                <w:sz w:val="24"/>
                <w:szCs w:val="24"/>
                <w:lang w:val="it-IT"/>
              </w:rPr>
            </w:pPr>
          </w:p>
          <w:p w14:paraId="7683776F" w14:textId="77777777" w:rsidR="00191F3C" w:rsidRPr="00670ABD" w:rsidRDefault="00191F3C" w:rsidP="008C2FCD">
            <w:pPr>
              <w:autoSpaceDE w:val="0"/>
              <w:autoSpaceDN w:val="0"/>
              <w:adjustRightInd w:val="0"/>
              <w:spacing w:after="86" w:line="240" w:lineRule="auto"/>
              <w:jc w:val="center"/>
              <w:rPr>
                <w:rFonts w:ascii="Times New Roman" w:hAnsi="Times New Roman" w:cs="Times New Roman"/>
                <w:sz w:val="24"/>
                <w:szCs w:val="24"/>
                <w:lang w:val="it-IT"/>
              </w:rPr>
            </w:pPr>
          </w:p>
          <w:p w14:paraId="2C89E206" w14:textId="77777777" w:rsidR="00191F3C" w:rsidRPr="00670ABD" w:rsidRDefault="00191F3C" w:rsidP="008C2FCD">
            <w:pPr>
              <w:autoSpaceDE w:val="0"/>
              <w:autoSpaceDN w:val="0"/>
              <w:adjustRightInd w:val="0"/>
              <w:spacing w:after="86" w:line="240" w:lineRule="auto"/>
              <w:jc w:val="center"/>
              <w:rPr>
                <w:rFonts w:ascii="Times New Roman" w:hAnsi="Times New Roman" w:cs="Times New Roman"/>
                <w:sz w:val="24"/>
                <w:szCs w:val="24"/>
                <w:lang w:val="it-IT"/>
              </w:rPr>
            </w:pPr>
          </w:p>
          <w:p w14:paraId="40B0CE08" w14:textId="77777777" w:rsidR="00191F3C" w:rsidRPr="00670ABD" w:rsidRDefault="00191F3C" w:rsidP="008C2FCD">
            <w:pPr>
              <w:autoSpaceDE w:val="0"/>
              <w:autoSpaceDN w:val="0"/>
              <w:adjustRightInd w:val="0"/>
              <w:spacing w:after="86" w:line="240" w:lineRule="auto"/>
              <w:jc w:val="center"/>
              <w:rPr>
                <w:rFonts w:ascii="Times New Roman" w:hAnsi="Times New Roman" w:cs="Times New Roman"/>
                <w:sz w:val="24"/>
                <w:szCs w:val="24"/>
                <w:lang w:val="it-IT"/>
              </w:rPr>
            </w:pPr>
          </w:p>
          <w:p w14:paraId="59DCD82E" w14:textId="77777777" w:rsidR="007D6EA0" w:rsidRPr="00670ABD" w:rsidRDefault="00F37AD6"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Realizimi i</w:t>
            </w:r>
            <w:r w:rsidR="007D6EA0" w:rsidRPr="00670ABD">
              <w:rPr>
                <w:rFonts w:ascii="Times New Roman" w:hAnsi="Times New Roman" w:cs="Times New Roman"/>
                <w:sz w:val="24"/>
                <w:szCs w:val="24"/>
                <w:lang w:val="it-IT"/>
              </w:rPr>
              <w:t xml:space="preserve"> Masave dhe Aktiviteteve</w:t>
            </w:r>
          </w:p>
        </w:tc>
      </w:tr>
      <w:tr w:rsidR="00A538F5" w:rsidRPr="00670ABD" w14:paraId="5B830C0E" w14:textId="77777777" w:rsidTr="00191F3C">
        <w:trPr>
          <w:trHeight w:val="782"/>
        </w:trPr>
        <w:tc>
          <w:tcPr>
            <w:tcW w:w="1807" w:type="dxa"/>
            <w:vMerge/>
            <w:vAlign w:val="center"/>
          </w:tcPr>
          <w:p w14:paraId="22624542" w14:textId="77777777" w:rsidR="007D6EA0" w:rsidRPr="00670ABD" w:rsidRDefault="007D6EA0" w:rsidP="008C2FCD">
            <w:pPr>
              <w:autoSpaceDE w:val="0"/>
              <w:autoSpaceDN w:val="0"/>
              <w:adjustRightInd w:val="0"/>
              <w:spacing w:after="86" w:line="240" w:lineRule="auto"/>
              <w:jc w:val="center"/>
              <w:rPr>
                <w:rFonts w:ascii="Times New Roman" w:hAnsi="Times New Roman" w:cs="Times New Roman"/>
                <w:sz w:val="24"/>
                <w:szCs w:val="24"/>
                <w:lang w:val="it-IT"/>
              </w:rPr>
            </w:pPr>
          </w:p>
        </w:tc>
        <w:tc>
          <w:tcPr>
            <w:tcW w:w="1475" w:type="dxa"/>
            <w:vMerge/>
            <w:vAlign w:val="center"/>
          </w:tcPr>
          <w:p w14:paraId="2F07B4BE" w14:textId="77777777" w:rsidR="007D6EA0" w:rsidRPr="00670ABD" w:rsidRDefault="007D6EA0" w:rsidP="008C2FCD">
            <w:pPr>
              <w:autoSpaceDE w:val="0"/>
              <w:autoSpaceDN w:val="0"/>
              <w:adjustRightInd w:val="0"/>
              <w:spacing w:after="86" w:line="240" w:lineRule="auto"/>
              <w:jc w:val="center"/>
              <w:rPr>
                <w:rFonts w:ascii="Times New Roman" w:hAnsi="Times New Roman" w:cs="Times New Roman"/>
                <w:sz w:val="24"/>
                <w:szCs w:val="24"/>
                <w:lang w:val="it-IT"/>
              </w:rPr>
            </w:pPr>
          </w:p>
        </w:tc>
        <w:tc>
          <w:tcPr>
            <w:tcW w:w="1504" w:type="dxa"/>
            <w:vAlign w:val="center"/>
          </w:tcPr>
          <w:p w14:paraId="55ADA69A" w14:textId="77777777" w:rsidR="007D6EA0" w:rsidRPr="00670ABD" w:rsidRDefault="007D6EA0"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Masa dhe aktivitete t</w:t>
            </w:r>
            <w:r w:rsidR="003E3044" w:rsidRPr="00670ABD">
              <w:rPr>
                <w:rFonts w:ascii="Times New Roman" w:hAnsi="Times New Roman" w:cs="Times New Roman"/>
                <w:sz w:val="24"/>
                <w:szCs w:val="24"/>
                <w:lang w:val="it-IT"/>
              </w:rPr>
              <w:t>ë</w:t>
            </w:r>
            <w:r w:rsidR="00EE2C22" w:rsidRPr="00670ABD">
              <w:rPr>
                <w:rFonts w:ascii="Times New Roman" w:hAnsi="Times New Roman" w:cs="Times New Roman"/>
                <w:sz w:val="24"/>
                <w:szCs w:val="24"/>
                <w:lang w:val="it-IT"/>
              </w:rPr>
              <w:t xml:space="preserve"> parashikuara per vitin 2024</w:t>
            </w:r>
          </w:p>
        </w:tc>
        <w:tc>
          <w:tcPr>
            <w:tcW w:w="1489" w:type="dxa"/>
            <w:vAlign w:val="center"/>
          </w:tcPr>
          <w:p w14:paraId="01DD4A06" w14:textId="77777777" w:rsidR="007D6EA0" w:rsidRPr="00670ABD" w:rsidRDefault="007D6EA0"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 xml:space="preserve">Masa dhe aktivitete </w:t>
            </w:r>
            <w:r w:rsidR="00AA4788" w:rsidRPr="00670ABD">
              <w:rPr>
                <w:rFonts w:ascii="Times New Roman" w:hAnsi="Times New Roman" w:cs="Times New Roman"/>
                <w:sz w:val="24"/>
                <w:szCs w:val="24"/>
                <w:lang w:val="it-IT"/>
              </w:rPr>
              <w:t>plotësisht të</w:t>
            </w:r>
            <w:r w:rsidRPr="00670ABD">
              <w:rPr>
                <w:rFonts w:ascii="Times New Roman" w:hAnsi="Times New Roman" w:cs="Times New Roman"/>
                <w:sz w:val="24"/>
                <w:szCs w:val="24"/>
                <w:lang w:val="it-IT"/>
              </w:rPr>
              <w:t xml:space="preserve"> realizuara</w:t>
            </w:r>
          </w:p>
        </w:tc>
        <w:tc>
          <w:tcPr>
            <w:tcW w:w="1504" w:type="dxa"/>
            <w:vAlign w:val="center"/>
          </w:tcPr>
          <w:p w14:paraId="216D871F" w14:textId="77777777" w:rsidR="007D6EA0" w:rsidRPr="00670ABD" w:rsidRDefault="007D6EA0"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 xml:space="preserve">Masa dhe aktivitete </w:t>
            </w:r>
            <w:r w:rsidR="00AA4788" w:rsidRPr="00670ABD">
              <w:rPr>
                <w:rFonts w:ascii="Times New Roman" w:hAnsi="Times New Roman" w:cs="Times New Roman"/>
                <w:sz w:val="24"/>
                <w:szCs w:val="24"/>
                <w:lang w:val="it-IT"/>
              </w:rPr>
              <w:t>pjesërisht të</w:t>
            </w:r>
            <w:r w:rsidRPr="00670ABD">
              <w:rPr>
                <w:rFonts w:ascii="Times New Roman" w:hAnsi="Times New Roman" w:cs="Times New Roman"/>
                <w:sz w:val="24"/>
                <w:szCs w:val="24"/>
                <w:lang w:val="it-IT"/>
              </w:rPr>
              <w:t>realizuara</w:t>
            </w:r>
          </w:p>
        </w:tc>
        <w:tc>
          <w:tcPr>
            <w:tcW w:w="1636" w:type="dxa"/>
            <w:vAlign w:val="center"/>
          </w:tcPr>
          <w:p w14:paraId="01E579EC" w14:textId="77777777" w:rsidR="007D6EA0" w:rsidRPr="00670ABD" w:rsidRDefault="007D6EA0"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Masa dhe aktivitete te parealizuara</w:t>
            </w:r>
          </w:p>
        </w:tc>
      </w:tr>
      <w:tr w:rsidR="00D46A01" w:rsidRPr="00670ABD" w14:paraId="45ED55D9" w14:textId="77777777" w:rsidTr="00D46A01">
        <w:trPr>
          <w:trHeight w:val="980"/>
        </w:trPr>
        <w:tc>
          <w:tcPr>
            <w:tcW w:w="3282" w:type="dxa"/>
            <w:gridSpan w:val="2"/>
            <w:vAlign w:val="center"/>
          </w:tcPr>
          <w:p w14:paraId="4D724D34" w14:textId="77777777" w:rsidR="00D46A01" w:rsidRPr="00670ABD" w:rsidRDefault="00A56CAD"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eastAsiaTheme="minorEastAsia" w:hAnsi="Times New Roman" w:cs="Times New Roman"/>
                <w:iCs/>
                <w:sz w:val="24"/>
                <w:szCs w:val="24"/>
                <w:lang w:val="sq-AL"/>
              </w:rPr>
              <w:t>Përmirësimi i procesit të menaxhimit të riskut të integritetit në fushën e menaxhimit financiar dhe kontrollit</w:t>
            </w:r>
            <w:r w:rsidRPr="00670ABD">
              <w:rPr>
                <w:rFonts w:ascii="Times New Roman" w:hAnsi="Times New Roman" w:cs="Times New Roman"/>
                <w:sz w:val="24"/>
                <w:szCs w:val="24"/>
                <w:lang w:val="sq-AL"/>
              </w:rPr>
              <w:t>”.</w:t>
            </w:r>
          </w:p>
        </w:tc>
        <w:tc>
          <w:tcPr>
            <w:tcW w:w="1504" w:type="dxa"/>
            <w:vAlign w:val="center"/>
          </w:tcPr>
          <w:p w14:paraId="3508A5BF" w14:textId="77777777" w:rsidR="00D46A01" w:rsidRPr="00670ABD" w:rsidRDefault="00EE2C22" w:rsidP="008C2FCD">
            <w:pPr>
              <w:autoSpaceDE w:val="0"/>
              <w:autoSpaceDN w:val="0"/>
              <w:adjustRightInd w:val="0"/>
              <w:spacing w:after="86" w:line="240" w:lineRule="auto"/>
              <w:ind w:firstLine="451"/>
              <w:jc w:val="center"/>
              <w:rPr>
                <w:rFonts w:ascii="Times New Roman" w:hAnsi="Times New Roman" w:cs="Times New Roman"/>
                <w:sz w:val="24"/>
                <w:szCs w:val="24"/>
              </w:rPr>
            </w:pPr>
            <w:r w:rsidRPr="00670ABD">
              <w:rPr>
                <w:rFonts w:ascii="Times New Roman" w:hAnsi="Times New Roman" w:cs="Times New Roman"/>
                <w:sz w:val="24"/>
                <w:szCs w:val="24"/>
              </w:rPr>
              <w:t>1</w:t>
            </w:r>
          </w:p>
        </w:tc>
        <w:tc>
          <w:tcPr>
            <w:tcW w:w="1489" w:type="dxa"/>
            <w:vAlign w:val="center"/>
          </w:tcPr>
          <w:p w14:paraId="27CB72C5" w14:textId="77777777" w:rsidR="00D46A01" w:rsidRPr="00670ABD" w:rsidRDefault="00EE2C22"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1</w:t>
            </w:r>
          </w:p>
        </w:tc>
        <w:tc>
          <w:tcPr>
            <w:tcW w:w="1504" w:type="dxa"/>
            <w:vAlign w:val="center"/>
          </w:tcPr>
          <w:p w14:paraId="42FEB600" w14:textId="77777777" w:rsidR="00D46A01" w:rsidRPr="00670ABD" w:rsidRDefault="00EE2C22"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0</w:t>
            </w:r>
          </w:p>
        </w:tc>
        <w:tc>
          <w:tcPr>
            <w:tcW w:w="1636" w:type="dxa"/>
            <w:vAlign w:val="center"/>
          </w:tcPr>
          <w:p w14:paraId="4098EDF3" w14:textId="77777777" w:rsidR="00D46A01" w:rsidRPr="00670ABD" w:rsidRDefault="005B7F9B"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0</w:t>
            </w:r>
          </w:p>
        </w:tc>
      </w:tr>
    </w:tbl>
    <w:p w14:paraId="3D03461E" w14:textId="77777777" w:rsidR="005D088E" w:rsidRDefault="007B522B" w:rsidP="008C2FCD">
      <w:pPr>
        <w:tabs>
          <w:tab w:val="left" w:pos="5344"/>
        </w:tabs>
        <w:jc w:val="both"/>
        <w:rPr>
          <w:rFonts w:ascii="Times New Roman" w:hAnsi="Times New Roman" w:cs="Times New Roman"/>
          <w:sz w:val="24"/>
          <w:szCs w:val="24"/>
        </w:rPr>
      </w:pPr>
      <w:r w:rsidRPr="00670ABD">
        <w:rPr>
          <w:rFonts w:ascii="Times New Roman" w:hAnsi="Times New Roman" w:cs="Times New Roman"/>
          <w:sz w:val="24"/>
          <w:szCs w:val="24"/>
        </w:rPr>
        <w:t xml:space="preserve">         </w:t>
      </w:r>
    </w:p>
    <w:p w14:paraId="41A5B009" w14:textId="77777777" w:rsidR="00C65F80" w:rsidRDefault="00C65F80" w:rsidP="00C65F80">
      <w:pPr>
        <w:autoSpaceDE w:val="0"/>
        <w:autoSpaceDN w:val="0"/>
        <w:adjustRightInd w:val="0"/>
        <w:spacing w:after="86" w:line="240" w:lineRule="auto"/>
        <w:jc w:val="both"/>
        <w:rPr>
          <w:rFonts w:ascii="Times New Roman" w:hAnsi="Times New Roman" w:cs="Times New Roman"/>
          <w:i/>
          <w:sz w:val="24"/>
          <w:szCs w:val="24"/>
          <w:lang w:val="sq-AL"/>
        </w:rPr>
      </w:pPr>
      <w:r w:rsidRPr="00C65F80">
        <w:rPr>
          <w:rFonts w:ascii="Times New Roman" w:hAnsi="Times New Roman" w:cs="Times New Roman"/>
          <w:sz w:val="24"/>
          <w:lang w:val="sq-AL"/>
        </w:rPr>
        <w:t xml:space="preserve">Figura 4: </w:t>
      </w:r>
      <w:r w:rsidRPr="00670ABD">
        <w:rPr>
          <w:rFonts w:ascii="Times New Roman" w:hAnsi="Times New Roman" w:cs="Times New Roman"/>
          <w:b/>
          <w:bCs/>
          <w:sz w:val="24"/>
          <w:szCs w:val="24"/>
          <w:lang w:val="sq-AL"/>
        </w:rPr>
        <w:t>Objektivi II “</w:t>
      </w:r>
      <w:r w:rsidRPr="00670ABD">
        <w:rPr>
          <w:rFonts w:ascii="Times New Roman" w:eastAsiaTheme="minorEastAsia" w:hAnsi="Times New Roman" w:cs="Times New Roman"/>
          <w:iCs/>
          <w:sz w:val="24"/>
          <w:szCs w:val="24"/>
          <w:lang w:val="sq-AL"/>
        </w:rPr>
        <w:t>Përmirësimi i procesit të menaxhimit të riskut të integritetit në fushën e menaxhimit financiar dhe kontrollit</w:t>
      </w:r>
      <w:r w:rsidRPr="00670ABD">
        <w:rPr>
          <w:rFonts w:ascii="Times New Roman" w:hAnsi="Times New Roman" w:cs="Times New Roman"/>
          <w:sz w:val="24"/>
          <w:szCs w:val="24"/>
          <w:lang w:val="sq-AL"/>
        </w:rPr>
        <w:t>”</w:t>
      </w:r>
      <w:r>
        <w:rPr>
          <w:rFonts w:ascii="Times New Roman" w:hAnsi="Times New Roman" w:cs="Times New Roman"/>
          <w:sz w:val="24"/>
          <w:szCs w:val="24"/>
          <w:lang w:val="sq-AL"/>
        </w:rPr>
        <w:t>,</w:t>
      </w:r>
      <w:proofErr w:type="spellStart"/>
      <w:r w:rsidRPr="00C65F80">
        <w:rPr>
          <w:rFonts w:ascii="Times New Roman" w:hAnsi="Times New Roman" w:cs="Times New Roman"/>
          <w:sz w:val="24"/>
        </w:rPr>
        <w:t>grafiku</w:t>
      </w:r>
      <w:proofErr w:type="spellEnd"/>
      <w:r w:rsidRPr="00C65F80">
        <w:rPr>
          <w:rFonts w:ascii="Times New Roman" w:hAnsi="Times New Roman" w:cs="Times New Roman"/>
          <w:sz w:val="24"/>
        </w:rPr>
        <w:t xml:space="preserve"> </w:t>
      </w:r>
      <w:r w:rsidRPr="00C65F80">
        <w:rPr>
          <w:rFonts w:ascii="Times New Roman" w:hAnsi="Times New Roman" w:cs="Times New Roman"/>
          <w:sz w:val="24"/>
          <w:lang w:val="sq-AL"/>
        </w:rPr>
        <w:t>i realizimit të masave/aktiviteteve janar-dhjetor 2024</w:t>
      </w:r>
      <w:r w:rsidRPr="00C65F80">
        <w:rPr>
          <w:rFonts w:ascii="Times New Roman" w:hAnsi="Times New Roman" w:cs="Times New Roman"/>
          <w:sz w:val="24"/>
        </w:rPr>
        <w:t>.</w:t>
      </w:r>
    </w:p>
    <w:p w14:paraId="0C5F1985" w14:textId="77777777" w:rsidR="00C65F80" w:rsidRDefault="004C67FA" w:rsidP="00C65F80">
      <w:pPr>
        <w:autoSpaceDE w:val="0"/>
        <w:autoSpaceDN w:val="0"/>
        <w:adjustRightInd w:val="0"/>
        <w:spacing w:after="86" w:line="240" w:lineRule="auto"/>
        <w:jc w:val="both"/>
        <w:rPr>
          <w:rFonts w:ascii="Times New Roman" w:hAnsi="Times New Roman" w:cs="Times New Roman"/>
          <w:i/>
          <w:sz w:val="24"/>
          <w:szCs w:val="24"/>
          <w:lang w:val="sq-AL"/>
        </w:rPr>
      </w:pPr>
      <w:r w:rsidRPr="00670ABD">
        <w:rPr>
          <w:rFonts w:ascii="Times New Roman" w:hAnsi="Times New Roman" w:cs="Times New Roman"/>
          <w:sz w:val="24"/>
          <w:szCs w:val="24"/>
          <w:lang w:val="sq-AL"/>
        </w:rPr>
        <w:t xml:space="preserve">                      </w:t>
      </w:r>
    </w:p>
    <w:p w14:paraId="3762CB66" w14:textId="77777777" w:rsidR="004C67FA" w:rsidRPr="00C65F80" w:rsidRDefault="004C67FA" w:rsidP="00C65F80">
      <w:pPr>
        <w:autoSpaceDE w:val="0"/>
        <w:autoSpaceDN w:val="0"/>
        <w:adjustRightInd w:val="0"/>
        <w:spacing w:after="86" w:line="240" w:lineRule="auto"/>
        <w:jc w:val="both"/>
        <w:rPr>
          <w:rFonts w:ascii="Times New Roman" w:hAnsi="Times New Roman" w:cs="Times New Roman"/>
          <w:i/>
          <w:sz w:val="24"/>
          <w:szCs w:val="24"/>
          <w:lang w:val="sq-AL"/>
        </w:rPr>
      </w:pPr>
      <w:r w:rsidRPr="00670ABD">
        <w:rPr>
          <w:rFonts w:ascii="Times New Roman" w:hAnsi="Times New Roman" w:cs="Times New Roman"/>
          <w:sz w:val="24"/>
          <w:szCs w:val="24"/>
          <w:lang w:val="sq-AL"/>
        </w:rPr>
        <w:t>REALIZIMI I MASAVE DHE AKTIVITETEVE</w:t>
      </w:r>
    </w:p>
    <w:p w14:paraId="6421D7DA" w14:textId="77777777" w:rsidR="004C67FA" w:rsidRPr="00670ABD" w:rsidRDefault="004C67FA" w:rsidP="008C2FCD">
      <w:pPr>
        <w:jc w:val="both"/>
        <w:rPr>
          <w:rFonts w:ascii="Times New Roman" w:hAnsi="Times New Roman" w:cs="Times New Roman"/>
          <w:sz w:val="24"/>
          <w:szCs w:val="24"/>
        </w:rPr>
      </w:pPr>
      <w:r w:rsidRPr="00670ABD">
        <w:rPr>
          <w:rFonts w:ascii="Times New Roman" w:hAnsi="Times New Roman" w:cs="Times New Roman"/>
          <w:noProof/>
          <w:sz w:val="24"/>
          <w:szCs w:val="24"/>
        </w:rPr>
        <w:drawing>
          <wp:inline distT="0" distB="0" distL="0" distR="0" wp14:anchorId="5531CFC0" wp14:editId="72FBDDFA">
            <wp:extent cx="5943600" cy="3470910"/>
            <wp:effectExtent l="0" t="0" r="0" b="152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62B132" w14:textId="77777777" w:rsidR="00245942" w:rsidRDefault="00245942" w:rsidP="008C2FCD">
      <w:pPr>
        <w:tabs>
          <w:tab w:val="left" w:pos="5344"/>
        </w:tabs>
        <w:jc w:val="both"/>
        <w:rPr>
          <w:rFonts w:ascii="Times New Roman" w:hAnsi="Times New Roman" w:cs="Times New Roman"/>
          <w:sz w:val="24"/>
          <w:szCs w:val="24"/>
        </w:rPr>
      </w:pPr>
    </w:p>
    <w:p w14:paraId="42348D53" w14:textId="77777777" w:rsidR="00450D60" w:rsidRPr="00670ABD" w:rsidRDefault="00D8272D" w:rsidP="008C2FCD">
      <w:pPr>
        <w:tabs>
          <w:tab w:val="left" w:pos="5344"/>
        </w:tabs>
        <w:jc w:val="both"/>
        <w:rPr>
          <w:rFonts w:ascii="Times New Roman" w:hAnsi="Times New Roman" w:cs="Times New Roman"/>
          <w:sz w:val="24"/>
          <w:szCs w:val="24"/>
        </w:rPr>
      </w:pPr>
      <w:proofErr w:type="spellStart"/>
      <w:r w:rsidRPr="00670ABD">
        <w:rPr>
          <w:rFonts w:ascii="Times New Roman" w:hAnsi="Times New Roman" w:cs="Times New Roman"/>
          <w:sz w:val="24"/>
          <w:szCs w:val="24"/>
        </w:rPr>
        <w:lastRenderedPageBreak/>
        <w:t>P</w:t>
      </w:r>
      <w:r w:rsidR="008E6BA1" w:rsidRPr="00670ABD">
        <w:rPr>
          <w:rFonts w:ascii="Times New Roman" w:hAnsi="Times New Roman" w:cs="Times New Roman"/>
          <w:sz w:val="24"/>
          <w:szCs w:val="24"/>
        </w:rPr>
        <w:t>ë</w:t>
      </w:r>
      <w:r w:rsidRPr="00670ABD">
        <w:rPr>
          <w:rFonts w:ascii="Times New Roman" w:hAnsi="Times New Roman" w:cs="Times New Roman"/>
          <w:sz w:val="24"/>
          <w:szCs w:val="24"/>
        </w:rPr>
        <w:t>r</w:t>
      </w:r>
      <w:proofErr w:type="spellEnd"/>
      <w:r w:rsidRPr="00670ABD">
        <w:rPr>
          <w:rFonts w:ascii="Times New Roman" w:hAnsi="Times New Roman" w:cs="Times New Roman"/>
          <w:sz w:val="24"/>
          <w:szCs w:val="24"/>
        </w:rPr>
        <w:t xml:space="preserve"> </w:t>
      </w:r>
      <w:proofErr w:type="spellStart"/>
      <w:r w:rsidRPr="00670ABD">
        <w:rPr>
          <w:rFonts w:ascii="Times New Roman" w:hAnsi="Times New Roman" w:cs="Times New Roman"/>
          <w:sz w:val="24"/>
          <w:szCs w:val="24"/>
        </w:rPr>
        <w:t>k</w:t>
      </w:r>
      <w:r w:rsidR="008E6BA1" w:rsidRPr="00670ABD">
        <w:rPr>
          <w:rFonts w:ascii="Times New Roman" w:hAnsi="Times New Roman" w:cs="Times New Roman"/>
          <w:sz w:val="24"/>
          <w:szCs w:val="24"/>
        </w:rPr>
        <w:t>ë</w:t>
      </w:r>
      <w:r w:rsidRPr="00670ABD">
        <w:rPr>
          <w:rFonts w:ascii="Times New Roman" w:hAnsi="Times New Roman" w:cs="Times New Roman"/>
          <w:sz w:val="24"/>
          <w:szCs w:val="24"/>
        </w:rPr>
        <w:t>t</w:t>
      </w:r>
      <w:r w:rsidR="008E6BA1" w:rsidRPr="00670ABD">
        <w:rPr>
          <w:rFonts w:ascii="Times New Roman" w:hAnsi="Times New Roman" w:cs="Times New Roman"/>
          <w:sz w:val="24"/>
          <w:szCs w:val="24"/>
        </w:rPr>
        <w:t>ë</w:t>
      </w:r>
      <w:proofErr w:type="spellEnd"/>
      <w:r w:rsidRPr="00670ABD">
        <w:rPr>
          <w:rFonts w:ascii="Times New Roman" w:hAnsi="Times New Roman" w:cs="Times New Roman"/>
          <w:sz w:val="24"/>
          <w:szCs w:val="24"/>
        </w:rPr>
        <w:t xml:space="preserve"> </w:t>
      </w:r>
      <w:proofErr w:type="spellStart"/>
      <w:r w:rsidRPr="00670ABD">
        <w:rPr>
          <w:rFonts w:ascii="Times New Roman" w:hAnsi="Times New Roman" w:cs="Times New Roman"/>
          <w:sz w:val="24"/>
          <w:szCs w:val="24"/>
        </w:rPr>
        <w:t>periudh</w:t>
      </w:r>
      <w:r w:rsidR="008E6BA1" w:rsidRPr="00670ABD">
        <w:rPr>
          <w:rFonts w:ascii="Times New Roman" w:hAnsi="Times New Roman" w:cs="Times New Roman"/>
          <w:sz w:val="24"/>
          <w:szCs w:val="24"/>
        </w:rPr>
        <w:t>ë</w:t>
      </w:r>
      <w:proofErr w:type="spellEnd"/>
      <w:r w:rsidR="00450D60" w:rsidRPr="00670ABD">
        <w:rPr>
          <w:rFonts w:ascii="Times New Roman" w:hAnsi="Times New Roman" w:cs="Times New Roman"/>
          <w:sz w:val="24"/>
          <w:szCs w:val="24"/>
        </w:rPr>
        <w:t xml:space="preserve"> </w:t>
      </w:r>
      <w:proofErr w:type="spellStart"/>
      <w:proofErr w:type="gramStart"/>
      <w:r w:rsidR="00450D60" w:rsidRPr="00670ABD">
        <w:rPr>
          <w:rFonts w:ascii="Times New Roman" w:hAnsi="Times New Roman" w:cs="Times New Roman"/>
          <w:sz w:val="24"/>
          <w:szCs w:val="24"/>
        </w:rPr>
        <w:t>monitorimi</w:t>
      </w:r>
      <w:proofErr w:type="spellEnd"/>
      <w:r w:rsidR="00EE2C22" w:rsidRPr="00670ABD">
        <w:rPr>
          <w:rFonts w:ascii="Times New Roman" w:hAnsi="Times New Roman" w:cs="Times New Roman"/>
          <w:sz w:val="24"/>
          <w:szCs w:val="24"/>
        </w:rPr>
        <w:t xml:space="preserve"> </w:t>
      </w:r>
      <w:r w:rsidR="00450D60" w:rsidRPr="00670ABD">
        <w:rPr>
          <w:rFonts w:ascii="Times New Roman" w:hAnsi="Times New Roman" w:cs="Times New Roman"/>
          <w:sz w:val="24"/>
          <w:szCs w:val="24"/>
        </w:rPr>
        <w:t xml:space="preserve"> Janar</w:t>
      </w:r>
      <w:proofErr w:type="gramEnd"/>
      <w:r w:rsidR="00450D60" w:rsidRPr="00670ABD">
        <w:rPr>
          <w:rFonts w:ascii="Times New Roman" w:hAnsi="Times New Roman" w:cs="Times New Roman"/>
          <w:sz w:val="24"/>
          <w:szCs w:val="24"/>
        </w:rPr>
        <w:t xml:space="preserve"> </w:t>
      </w:r>
      <w:proofErr w:type="spellStart"/>
      <w:r w:rsidR="00450D60" w:rsidRPr="00670ABD">
        <w:rPr>
          <w:rFonts w:ascii="Times New Roman" w:hAnsi="Times New Roman" w:cs="Times New Roman"/>
          <w:sz w:val="24"/>
          <w:szCs w:val="24"/>
        </w:rPr>
        <w:t>Dhjetor</w:t>
      </w:r>
      <w:proofErr w:type="spellEnd"/>
      <w:r w:rsidR="00450D60" w:rsidRPr="00670ABD">
        <w:rPr>
          <w:rFonts w:ascii="Times New Roman" w:hAnsi="Times New Roman" w:cs="Times New Roman"/>
          <w:sz w:val="24"/>
          <w:szCs w:val="24"/>
        </w:rPr>
        <w:t xml:space="preserve"> 2024</w:t>
      </w:r>
      <w:r w:rsidR="00EE2C22" w:rsidRPr="00670ABD">
        <w:rPr>
          <w:rFonts w:ascii="Times New Roman" w:hAnsi="Times New Roman" w:cs="Times New Roman"/>
          <w:sz w:val="24"/>
          <w:szCs w:val="24"/>
        </w:rPr>
        <w:t xml:space="preserve"> </w:t>
      </w:r>
      <w:proofErr w:type="spellStart"/>
      <w:r w:rsidR="00450D60" w:rsidRPr="00670ABD">
        <w:rPr>
          <w:rFonts w:ascii="Times New Roman" w:hAnsi="Times New Roman" w:cs="Times New Roman"/>
          <w:sz w:val="24"/>
          <w:szCs w:val="24"/>
        </w:rPr>
        <w:t>eshte</w:t>
      </w:r>
      <w:proofErr w:type="spellEnd"/>
      <w:r w:rsidR="00450D60" w:rsidRPr="00670ABD">
        <w:rPr>
          <w:rFonts w:ascii="Times New Roman" w:hAnsi="Times New Roman" w:cs="Times New Roman"/>
          <w:sz w:val="24"/>
          <w:szCs w:val="24"/>
        </w:rPr>
        <w:t xml:space="preserve"> </w:t>
      </w:r>
      <w:proofErr w:type="spellStart"/>
      <w:r w:rsidR="00450D60" w:rsidRPr="00670ABD">
        <w:rPr>
          <w:rFonts w:ascii="Times New Roman" w:hAnsi="Times New Roman" w:cs="Times New Roman"/>
          <w:sz w:val="24"/>
          <w:szCs w:val="24"/>
        </w:rPr>
        <w:t>realizuar</w:t>
      </w:r>
      <w:proofErr w:type="spellEnd"/>
      <w:r w:rsidR="00450D60" w:rsidRPr="00670ABD">
        <w:rPr>
          <w:rFonts w:ascii="Times New Roman" w:hAnsi="Times New Roman" w:cs="Times New Roman"/>
          <w:sz w:val="24"/>
          <w:szCs w:val="24"/>
        </w:rPr>
        <w:t xml:space="preserve"> masa/</w:t>
      </w:r>
      <w:proofErr w:type="spellStart"/>
      <w:r w:rsidR="00450D60" w:rsidRPr="00670ABD">
        <w:rPr>
          <w:rFonts w:ascii="Times New Roman" w:hAnsi="Times New Roman" w:cs="Times New Roman"/>
          <w:sz w:val="24"/>
          <w:szCs w:val="24"/>
        </w:rPr>
        <w:t>aktiviteti</w:t>
      </w:r>
      <w:proofErr w:type="spellEnd"/>
      <w:r w:rsidR="00450D60" w:rsidRPr="00670ABD">
        <w:rPr>
          <w:rFonts w:ascii="Times New Roman" w:hAnsi="Times New Roman" w:cs="Times New Roman"/>
          <w:sz w:val="24"/>
          <w:szCs w:val="24"/>
        </w:rPr>
        <w:t xml:space="preserve"> </w:t>
      </w:r>
      <w:proofErr w:type="spellStart"/>
      <w:proofErr w:type="gramStart"/>
      <w:r w:rsidR="00450D60" w:rsidRPr="00670ABD">
        <w:rPr>
          <w:rFonts w:ascii="Times New Roman" w:hAnsi="Times New Roman" w:cs="Times New Roman"/>
          <w:sz w:val="24"/>
          <w:szCs w:val="24"/>
        </w:rPr>
        <w:t>si</w:t>
      </w:r>
      <w:proofErr w:type="spellEnd"/>
      <w:r w:rsidR="00450D60" w:rsidRPr="00670ABD">
        <w:rPr>
          <w:rFonts w:ascii="Times New Roman" w:hAnsi="Times New Roman" w:cs="Times New Roman"/>
          <w:sz w:val="24"/>
          <w:szCs w:val="24"/>
        </w:rPr>
        <w:t xml:space="preserve"> :</w:t>
      </w:r>
      <w:proofErr w:type="gramEnd"/>
    </w:p>
    <w:p w14:paraId="751E91E6" w14:textId="77777777" w:rsidR="00245942" w:rsidRPr="00245942" w:rsidRDefault="00EE2C22" w:rsidP="00824780">
      <w:pPr>
        <w:pStyle w:val="ListParagraph"/>
        <w:numPr>
          <w:ilvl w:val="0"/>
          <w:numId w:val="6"/>
        </w:numPr>
        <w:tabs>
          <w:tab w:val="left" w:pos="5344"/>
        </w:tabs>
        <w:jc w:val="both"/>
        <w:rPr>
          <w:rFonts w:ascii="Times New Roman" w:hAnsi="Times New Roman" w:cs="Times New Roman"/>
          <w:sz w:val="24"/>
          <w:szCs w:val="24"/>
        </w:rPr>
      </w:pPr>
      <w:r w:rsidRPr="00245942">
        <w:rPr>
          <w:rFonts w:ascii="Times New Roman" w:eastAsia="Times New Roman" w:hAnsi="Times New Roman" w:cs="Times New Roman"/>
          <w:sz w:val="24"/>
          <w:szCs w:val="24"/>
          <w:lang w:eastAsia="en-GB"/>
        </w:rPr>
        <w:t>S</w:t>
      </w:r>
      <w:proofErr w:type="spellStart"/>
      <w:r w:rsidRPr="00245942">
        <w:rPr>
          <w:rFonts w:ascii="Times New Roman" w:eastAsia="Times New Roman" w:hAnsi="Times New Roman" w:cs="Times New Roman"/>
          <w:sz w:val="24"/>
          <w:szCs w:val="24"/>
          <w:lang w:val="en-GB" w:eastAsia="en-GB"/>
        </w:rPr>
        <w:t>ektori</w:t>
      </w:r>
      <w:proofErr w:type="spellEnd"/>
      <w:r w:rsidRPr="00245942">
        <w:rPr>
          <w:rFonts w:ascii="Times New Roman" w:eastAsia="Times New Roman" w:hAnsi="Times New Roman" w:cs="Times New Roman"/>
          <w:sz w:val="24"/>
          <w:szCs w:val="24"/>
          <w:lang w:val="en-GB" w:eastAsia="en-GB"/>
        </w:rPr>
        <w:t xml:space="preserve"> </w:t>
      </w:r>
      <w:proofErr w:type="spellStart"/>
      <w:r w:rsidRPr="00245942">
        <w:rPr>
          <w:rFonts w:ascii="Times New Roman" w:eastAsia="Times New Roman" w:hAnsi="Times New Roman" w:cs="Times New Roman"/>
          <w:sz w:val="24"/>
          <w:szCs w:val="24"/>
          <w:lang w:val="en-GB" w:eastAsia="en-GB"/>
        </w:rPr>
        <w:t>i</w:t>
      </w:r>
      <w:proofErr w:type="spellEnd"/>
      <w:r w:rsidRPr="00245942">
        <w:rPr>
          <w:rFonts w:ascii="Times New Roman" w:eastAsia="Times New Roman" w:hAnsi="Times New Roman" w:cs="Times New Roman"/>
          <w:sz w:val="24"/>
          <w:szCs w:val="24"/>
          <w:lang w:val="en-GB" w:eastAsia="en-GB"/>
        </w:rPr>
        <w:t xml:space="preserve"> </w:t>
      </w:r>
      <w:r w:rsidRPr="00245942">
        <w:rPr>
          <w:rFonts w:ascii="Times New Roman" w:eastAsia="Times New Roman" w:hAnsi="Times New Roman" w:cs="Times New Roman"/>
          <w:sz w:val="24"/>
          <w:szCs w:val="24"/>
          <w:lang w:eastAsia="en-GB"/>
        </w:rPr>
        <w:t>A</w:t>
      </w:r>
      <w:proofErr w:type="spellStart"/>
      <w:r w:rsidRPr="00245942">
        <w:rPr>
          <w:rFonts w:ascii="Times New Roman" w:eastAsia="Times New Roman" w:hAnsi="Times New Roman" w:cs="Times New Roman"/>
          <w:sz w:val="24"/>
          <w:szCs w:val="24"/>
          <w:lang w:val="en-GB" w:eastAsia="en-GB"/>
        </w:rPr>
        <w:t>uditit</w:t>
      </w:r>
      <w:proofErr w:type="spellEnd"/>
      <w:r w:rsidRPr="00245942">
        <w:rPr>
          <w:rFonts w:ascii="Times New Roman" w:eastAsia="Times New Roman" w:hAnsi="Times New Roman" w:cs="Times New Roman"/>
          <w:sz w:val="24"/>
          <w:szCs w:val="24"/>
          <w:lang w:val="en-GB" w:eastAsia="en-GB"/>
        </w:rPr>
        <w:t xml:space="preserve"> </w:t>
      </w:r>
      <w:proofErr w:type="spellStart"/>
      <w:r w:rsidRPr="00245942">
        <w:rPr>
          <w:rFonts w:ascii="Times New Roman" w:eastAsia="Times New Roman" w:hAnsi="Times New Roman" w:cs="Times New Roman"/>
          <w:sz w:val="24"/>
          <w:szCs w:val="24"/>
          <w:lang w:val="en-GB" w:eastAsia="en-GB"/>
        </w:rPr>
        <w:t>të</w:t>
      </w:r>
      <w:proofErr w:type="spellEnd"/>
      <w:r w:rsidRPr="00245942">
        <w:rPr>
          <w:rFonts w:ascii="Times New Roman" w:eastAsia="Times New Roman" w:hAnsi="Times New Roman" w:cs="Times New Roman"/>
          <w:sz w:val="24"/>
          <w:szCs w:val="24"/>
          <w:lang w:val="en-GB" w:eastAsia="en-GB"/>
        </w:rPr>
        <w:t xml:space="preserve"> </w:t>
      </w:r>
      <w:r w:rsidRPr="00245942">
        <w:rPr>
          <w:rFonts w:ascii="Times New Roman" w:eastAsia="Times New Roman" w:hAnsi="Times New Roman" w:cs="Times New Roman"/>
          <w:sz w:val="24"/>
          <w:szCs w:val="24"/>
          <w:lang w:eastAsia="en-GB"/>
        </w:rPr>
        <w:t>B</w:t>
      </w:r>
      <w:proofErr w:type="spellStart"/>
      <w:r w:rsidRPr="00245942">
        <w:rPr>
          <w:rFonts w:ascii="Times New Roman" w:eastAsia="Times New Roman" w:hAnsi="Times New Roman" w:cs="Times New Roman"/>
          <w:sz w:val="24"/>
          <w:szCs w:val="24"/>
          <w:lang w:val="en-GB" w:eastAsia="en-GB"/>
        </w:rPr>
        <w:t>rendshëm</w:t>
      </w:r>
      <w:proofErr w:type="spellEnd"/>
      <w:r w:rsidRPr="00245942">
        <w:rPr>
          <w:rFonts w:ascii="Times New Roman" w:eastAsia="Times New Roman" w:hAnsi="Times New Roman" w:cs="Times New Roman"/>
          <w:sz w:val="24"/>
          <w:szCs w:val="24"/>
          <w:lang w:val="en-GB" w:eastAsia="en-GB"/>
        </w:rPr>
        <w:t xml:space="preserve"> </w:t>
      </w:r>
      <w:proofErr w:type="spellStart"/>
      <w:r w:rsidRPr="00245942">
        <w:rPr>
          <w:rFonts w:ascii="Times New Roman" w:eastAsia="Times New Roman" w:hAnsi="Times New Roman" w:cs="Times New Roman"/>
          <w:sz w:val="24"/>
          <w:szCs w:val="24"/>
          <w:lang w:val="en-GB" w:eastAsia="en-GB"/>
        </w:rPr>
        <w:t>të</w:t>
      </w:r>
      <w:proofErr w:type="spellEnd"/>
      <w:r w:rsidRPr="00245942">
        <w:rPr>
          <w:rFonts w:ascii="Times New Roman" w:eastAsia="Times New Roman" w:hAnsi="Times New Roman" w:cs="Times New Roman"/>
          <w:sz w:val="24"/>
          <w:szCs w:val="24"/>
          <w:lang w:val="en-GB" w:eastAsia="en-GB"/>
        </w:rPr>
        <w:t xml:space="preserve"> </w:t>
      </w:r>
      <w:proofErr w:type="spellStart"/>
      <w:r w:rsidRPr="00245942">
        <w:rPr>
          <w:rFonts w:ascii="Times New Roman" w:eastAsia="Times New Roman" w:hAnsi="Times New Roman" w:cs="Times New Roman"/>
          <w:sz w:val="24"/>
          <w:szCs w:val="24"/>
          <w:lang w:val="en-GB" w:eastAsia="en-GB"/>
        </w:rPr>
        <w:t>funksionojë</w:t>
      </w:r>
      <w:proofErr w:type="spellEnd"/>
      <w:r w:rsidRPr="00245942">
        <w:rPr>
          <w:rFonts w:ascii="Times New Roman" w:eastAsia="Times New Roman" w:hAnsi="Times New Roman" w:cs="Times New Roman"/>
          <w:sz w:val="24"/>
          <w:szCs w:val="24"/>
          <w:lang w:val="en-GB" w:eastAsia="en-GB"/>
        </w:rPr>
        <w:t xml:space="preserve"> me 3 </w:t>
      </w:r>
      <w:proofErr w:type="spellStart"/>
      <w:r w:rsidRPr="00245942">
        <w:rPr>
          <w:rFonts w:ascii="Times New Roman" w:eastAsia="Times New Roman" w:hAnsi="Times New Roman" w:cs="Times New Roman"/>
          <w:sz w:val="24"/>
          <w:szCs w:val="24"/>
          <w:lang w:val="en-GB" w:eastAsia="en-GB"/>
        </w:rPr>
        <w:t>punonjës</w:t>
      </w:r>
      <w:proofErr w:type="spellEnd"/>
      <w:r w:rsidRPr="00245942">
        <w:rPr>
          <w:rFonts w:ascii="Times New Roman" w:eastAsia="Times New Roman" w:hAnsi="Times New Roman" w:cs="Times New Roman"/>
          <w:sz w:val="24"/>
          <w:szCs w:val="24"/>
          <w:lang w:val="en-GB" w:eastAsia="en-GB"/>
        </w:rPr>
        <w:t xml:space="preserve"> </w:t>
      </w:r>
      <w:proofErr w:type="spellStart"/>
      <w:r w:rsidRPr="00245942">
        <w:rPr>
          <w:rFonts w:ascii="Times New Roman" w:eastAsia="Times New Roman" w:hAnsi="Times New Roman" w:cs="Times New Roman"/>
          <w:sz w:val="24"/>
          <w:szCs w:val="24"/>
          <w:lang w:val="en-GB" w:eastAsia="en-GB"/>
        </w:rPr>
        <w:t>të</w:t>
      </w:r>
      <w:proofErr w:type="spellEnd"/>
      <w:r w:rsidRPr="00245942">
        <w:rPr>
          <w:rFonts w:ascii="Times New Roman" w:eastAsia="Times New Roman" w:hAnsi="Times New Roman" w:cs="Times New Roman"/>
          <w:sz w:val="24"/>
          <w:szCs w:val="24"/>
          <w:lang w:val="en-GB" w:eastAsia="en-GB"/>
        </w:rPr>
        <w:t xml:space="preserve"> </w:t>
      </w:r>
      <w:proofErr w:type="spellStart"/>
      <w:r w:rsidRPr="00245942">
        <w:rPr>
          <w:rFonts w:ascii="Times New Roman" w:eastAsia="Times New Roman" w:hAnsi="Times New Roman" w:cs="Times New Roman"/>
          <w:sz w:val="24"/>
          <w:szCs w:val="24"/>
          <w:lang w:val="en-GB" w:eastAsia="en-GB"/>
        </w:rPr>
        <w:t>certifikuar</w:t>
      </w:r>
      <w:proofErr w:type="spellEnd"/>
      <w:r w:rsidRPr="00245942">
        <w:rPr>
          <w:rFonts w:ascii="Times New Roman" w:eastAsia="Times New Roman" w:hAnsi="Times New Roman" w:cs="Times New Roman"/>
          <w:sz w:val="24"/>
          <w:szCs w:val="24"/>
          <w:lang w:val="en-GB" w:eastAsia="en-GB"/>
        </w:rPr>
        <w:t>.</w:t>
      </w:r>
      <w:r w:rsidR="00D8272D" w:rsidRPr="00245942">
        <w:rPr>
          <w:rFonts w:ascii="Times New Roman" w:hAnsi="Times New Roman" w:cs="Times New Roman"/>
          <w:sz w:val="24"/>
          <w:szCs w:val="24"/>
        </w:rPr>
        <w:t xml:space="preserve"> </w:t>
      </w:r>
      <w:r w:rsidR="005B7F9B" w:rsidRPr="00245942">
        <w:rPr>
          <w:rFonts w:ascii="Times New Roman" w:eastAsia="Times New Roman" w:hAnsi="Times New Roman" w:cs="Times New Roman"/>
          <w:sz w:val="24"/>
          <w:szCs w:val="24"/>
          <w:lang w:val="en-GB" w:eastAsia="en-GB"/>
        </w:rPr>
        <w:br/>
      </w:r>
    </w:p>
    <w:p w14:paraId="30D02DAD" w14:textId="77777777" w:rsidR="00F96D53" w:rsidRPr="00245942" w:rsidRDefault="00D8272D" w:rsidP="00245942">
      <w:pPr>
        <w:tabs>
          <w:tab w:val="left" w:pos="5344"/>
        </w:tabs>
        <w:jc w:val="both"/>
        <w:rPr>
          <w:rFonts w:ascii="Times New Roman" w:hAnsi="Times New Roman" w:cs="Times New Roman"/>
          <w:sz w:val="24"/>
          <w:szCs w:val="24"/>
        </w:rPr>
      </w:pPr>
      <w:r w:rsidRPr="00245942">
        <w:rPr>
          <w:rFonts w:ascii="Times New Roman" w:hAnsi="Times New Roman" w:cs="Times New Roman"/>
          <w:b/>
          <w:bCs/>
          <w:sz w:val="24"/>
          <w:szCs w:val="24"/>
          <w:lang w:val="sq-AL"/>
        </w:rPr>
        <w:t xml:space="preserve">Objektivi III </w:t>
      </w:r>
      <w:r w:rsidR="00E0428E" w:rsidRPr="00245942">
        <w:rPr>
          <w:rFonts w:ascii="Times New Roman" w:hAnsi="Times New Roman" w:cs="Times New Roman"/>
          <w:b/>
          <w:bCs/>
          <w:sz w:val="24"/>
          <w:szCs w:val="24"/>
          <w:lang w:val="sq-AL"/>
        </w:rPr>
        <w:t>“</w:t>
      </w:r>
      <w:r w:rsidR="005B7F9B" w:rsidRPr="00245942">
        <w:rPr>
          <w:rFonts w:ascii="Times New Roman" w:hAnsi="Times New Roman" w:cs="Times New Roman"/>
          <w:iCs/>
          <w:sz w:val="24"/>
          <w:szCs w:val="24"/>
          <w:lang w:val="sq-AL"/>
        </w:rPr>
        <w:t>Forcimi i kuadrit të brendshëm rregullator në aspektet e veçanta të etikës dhe integritetit</w:t>
      </w:r>
      <w:r w:rsidR="00F96D53" w:rsidRPr="00245942">
        <w:rPr>
          <w:rFonts w:ascii="Times New Roman" w:eastAsia="Times New Roman" w:hAnsi="Times New Roman" w:cs="Times New Roman"/>
          <w:i/>
          <w:iCs/>
          <w:sz w:val="24"/>
          <w:szCs w:val="24"/>
          <w:lang w:val="sq-AL"/>
        </w:rPr>
        <w:t>”</w:t>
      </w:r>
    </w:p>
    <w:p w14:paraId="3D7508E9" w14:textId="77777777" w:rsidR="00C65F80" w:rsidRPr="00C65F80" w:rsidRDefault="00C65F80" w:rsidP="00C65F80">
      <w:pPr>
        <w:jc w:val="both"/>
        <w:rPr>
          <w:rFonts w:ascii="Times New Roman" w:hAnsi="Times New Roman" w:cs="Times New Roman"/>
          <w:sz w:val="24"/>
        </w:rPr>
      </w:pPr>
      <w:r w:rsidRPr="00C65F80">
        <w:rPr>
          <w:rFonts w:ascii="Times New Roman" w:hAnsi="Times New Roman" w:cs="Times New Roman"/>
          <w:sz w:val="24"/>
        </w:rPr>
        <w:t xml:space="preserve">Ky </w:t>
      </w:r>
      <w:proofErr w:type="spellStart"/>
      <w:r w:rsidRPr="00C65F80">
        <w:rPr>
          <w:rFonts w:ascii="Times New Roman" w:hAnsi="Times New Roman" w:cs="Times New Roman"/>
          <w:sz w:val="24"/>
        </w:rPr>
        <w:t>objektiv</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synon</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adresimin</w:t>
      </w:r>
      <w:proofErr w:type="spellEnd"/>
      <w:r w:rsidRPr="00C65F80">
        <w:rPr>
          <w:rFonts w:ascii="Times New Roman" w:hAnsi="Times New Roman" w:cs="Times New Roman"/>
          <w:sz w:val="24"/>
        </w:rPr>
        <w:t xml:space="preserve"> e </w:t>
      </w:r>
      <w:proofErr w:type="spellStart"/>
      <w:r w:rsidRPr="00C65F80">
        <w:rPr>
          <w:rFonts w:ascii="Times New Roman" w:hAnsi="Times New Roman" w:cs="Times New Roman"/>
          <w:sz w:val="24"/>
        </w:rPr>
        <w:t>risqeve</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të</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integritetit</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në</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fushat</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funksionale</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të</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përgjegjësisë</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së</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bashkisë</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Masat</w:t>
      </w:r>
      <w:proofErr w:type="spellEnd"/>
      <w:r w:rsidRPr="00C65F80">
        <w:rPr>
          <w:rFonts w:ascii="Times New Roman" w:hAnsi="Times New Roman" w:cs="Times New Roman"/>
          <w:sz w:val="24"/>
        </w:rPr>
        <w:t xml:space="preserve"> e </w:t>
      </w:r>
      <w:proofErr w:type="spellStart"/>
      <w:r w:rsidRPr="00C65F80">
        <w:rPr>
          <w:rFonts w:ascii="Times New Roman" w:hAnsi="Times New Roman" w:cs="Times New Roman"/>
          <w:sz w:val="24"/>
        </w:rPr>
        <w:t>parashikuara</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synojnë</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të</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pëmirësojnë</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efektivitetin</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efiçencën</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dhe</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cilësinë</w:t>
      </w:r>
      <w:proofErr w:type="spellEnd"/>
      <w:r w:rsidRPr="00C65F80">
        <w:rPr>
          <w:rFonts w:ascii="Times New Roman" w:hAnsi="Times New Roman" w:cs="Times New Roman"/>
          <w:sz w:val="24"/>
        </w:rPr>
        <w:t xml:space="preserve"> e </w:t>
      </w:r>
      <w:proofErr w:type="spellStart"/>
      <w:r w:rsidRPr="00C65F80">
        <w:rPr>
          <w:rFonts w:ascii="Times New Roman" w:hAnsi="Times New Roman" w:cs="Times New Roman"/>
          <w:sz w:val="24"/>
        </w:rPr>
        <w:t>proceseve</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të</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punës</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në</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fushat</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funksionale</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të</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bashkisë</w:t>
      </w:r>
      <w:proofErr w:type="spellEnd"/>
      <w:r w:rsidRPr="00C65F80">
        <w:rPr>
          <w:rFonts w:ascii="Times New Roman" w:hAnsi="Times New Roman" w:cs="Times New Roman"/>
          <w:sz w:val="24"/>
        </w:rPr>
        <w:t xml:space="preserve">, me </w:t>
      </w:r>
      <w:proofErr w:type="spellStart"/>
      <w:r w:rsidRPr="00C65F80">
        <w:rPr>
          <w:rFonts w:ascii="Times New Roman" w:hAnsi="Times New Roman" w:cs="Times New Roman"/>
          <w:sz w:val="24"/>
        </w:rPr>
        <w:t>qëllim</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përmirësimin</w:t>
      </w:r>
      <w:proofErr w:type="spellEnd"/>
      <w:r w:rsidRPr="00C65F80">
        <w:rPr>
          <w:rFonts w:ascii="Times New Roman" w:hAnsi="Times New Roman" w:cs="Times New Roman"/>
          <w:sz w:val="24"/>
        </w:rPr>
        <w:t xml:space="preserve"> e </w:t>
      </w:r>
      <w:proofErr w:type="spellStart"/>
      <w:r w:rsidRPr="00C65F80">
        <w:rPr>
          <w:rFonts w:ascii="Times New Roman" w:hAnsi="Times New Roman" w:cs="Times New Roman"/>
          <w:sz w:val="24"/>
        </w:rPr>
        <w:t>shërbimeve</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publike</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planifikimin</w:t>
      </w:r>
      <w:proofErr w:type="spellEnd"/>
      <w:r w:rsidRPr="00C65F80">
        <w:rPr>
          <w:rFonts w:ascii="Times New Roman" w:hAnsi="Times New Roman" w:cs="Times New Roman"/>
          <w:sz w:val="24"/>
        </w:rPr>
        <w:t xml:space="preserve"> e </w:t>
      </w:r>
      <w:proofErr w:type="spellStart"/>
      <w:r w:rsidRPr="00C65F80">
        <w:rPr>
          <w:rFonts w:ascii="Times New Roman" w:hAnsi="Times New Roman" w:cs="Times New Roman"/>
          <w:sz w:val="24"/>
        </w:rPr>
        <w:t>territorit</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menaxhimin</w:t>
      </w:r>
      <w:proofErr w:type="spellEnd"/>
      <w:r w:rsidRPr="00C65F80">
        <w:rPr>
          <w:rFonts w:ascii="Times New Roman" w:hAnsi="Times New Roman" w:cs="Times New Roman"/>
          <w:sz w:val="24"/>
        </w:rPr>
        <w:t xml:space="preserve"> e </w:t>
      </w:r>
      <w:proofErr w:type="spellStart"/>
      <w:r w:rsidRPr="00C65F80">
        <w:rPr>
          <w:rFonts w:ascii="Times New Roman" w:hAnsi="Times New Roman" w:cs="Times New Roman"/>
          <w:sz w:val="24"/>
        </w:rPr>
        <w:t>pronave</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dhe</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aseteve</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publike</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menaxhimin</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financiar</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etj</w:t>
      </w:r>
      <w:proofErr w:type="spellEnd"/>
      <w:r w:rsidRPr="00C65F80">
        <w:rPr>
          <w:rFonts w:ascii="Times New Roman" w:hAnsi="Times New Roman" w:cs="Times New Roman"/>
          <w:sz w:val="24"/>
        </w:rPr>
        <w:t>.</w:t>
      </w:r>
    </w:p>
    <w:p w14:paraId="4DE39BED" w14:textId="77777777" w:rsidR="00C65F80" w:rsidRPr="00C65F80" w:rsidRDefault="00C65F80" w:rsidP="00C65F80">
      <w:pPr>
        <w:autoSpaceDE w:val="0"/>
        <w:autoSpaceDN w:val="0"/>
        <w:adjustRightInd w:val="0"/>
        <w:spacing w:after="86"/>
        <w:jc w:val="both"/>
        <w:rPr>
          <w:rFonts w:ascii="Times New Roman" w:hAnsi="Times New Roman" w:cs="Times New Roman"/>
          <w:sz w:val="24"/>
          <w:szCs w:val="24"/>
          <w:lang w:val="sq-AL"/>
        </w:rPr>
      </w:pPr>
      <w:r w:rsidRPr="00C65F80">
        <w:rPr>
          <w:rFonts w:ascii="Times New Roman" w:hAnsi="Times New Roman" w:cs="Times New Roman"/>
          <w:sz w:val="24"/>
          <w:szCs w:val="24"/>
          <w:lang w:val="sq-AL"/>
        </w:rPr>
        <w:t>Gjatë periudhës raportuese, në kuadër të këtij objektivi, për vitin 2024 janë planifikuar për t’u realizuar gjithsej 3 masa/aktivitete, nga të cilat:</w:t>
      </w:r>
    </w:p>
    <w:p w14:paraId="2FE19F4D" w14:textId="77777777" w:rsidR="00C65F80" w:rsidRPr="00C65F80" w:rsidRDefault="00C65F80" w:rsidP="00C65F80">
      <w:pPr>
        <w:autoSpaceDE w:val="0"/>
        <w:autoSpaceDN w:val="0"/>
        <w:adjustRightInd w:val="0"/>
        <w:spacing w:after="86"/>
        <w:jc w:val="both"/>
        <w:rPr>
          <w:rFonts w:ascii="Times New Roman" w:hAnsi="Times New Roman" w:cs="Times New Roman"/>
          <w:sz w:val="24"/>
          <w:szCs w:val="24"/>
          <w:lang w:val="sq-AL"/>
        </w:rPr>
      </w:pPr>
    </w:p>
    <w:p w14:paraId="7DA91C65" w14:textId="77777777" w:rsidR="00C65F80" w:rsidRPr="00C65F80" w:rsidRDefault="00C65F80" w:rsidP="00824780">
      <w:pPr>
        <w:pStyle w:val="ListParagraph"/>
        <w:numPr>
          <w:ilvl w:val="0"/>
          <w:numId w:val="5"/>
        </w:numPr>
        <w:autoSpaceDE w:val="0"/>
        <w:autoSpaceDN w:val="0"/>
        <w:adjustRightInd w:val="0"/>
        <w:spacing w:after="86" w:line="240" w:lineRule="auto"/>
        <w:jc w:val="both"/>
        <w:rPr>
          <w:rFonts w:ascii="Times New Roman" w:hAnsi="Times New Roman" w:cs="Times New Roman"/>
          <w:sz w:val="24"/>
          <w:szCs w:val="24"/>
          <w:lang w:val="sq-AL"/>
        </w:rPr>
      </w:pPr>
      <w:r w:rsidRPr="00C65F80">
        <w:rPr>
          <w:rFonts w:ascii="Times New Roman" w:hAnsi="Times New Roman" w:cs="Times New Roman"/>
          <w:sz w:val="24"/>
          <w:szCs w:val="24"/>
          <w:lang w:val="sq-AL"/>
        </w:rPr>
        <w:t>Janë realizuar 2 masa/aktivitete ose 67 %</w:t>
      </w:r>
    </w:p>
    <w:p w14:paraId="5BB33D36" w14:textId="77777777" w:rsidR="00C65F80" w:rsidRPr="00C65F80" w:rsidRDefault="00C65F80" w:rsidP="00824780">
      <w:pPr>
        <w:pStyle w:val="ListParagraph"/>
        <w:numPr>
          <w:ilvl w:val="0"/>
          <w:numId w:val="5"/>
        </w:numPr>
        <w:autoSpaceDE w:val="0"/>
        <w:autoSpaceDN w:val="0"/>
        <w:adjustRightInd w:val="0"/>
        <w:spacing w:after="86" w:line="240" w:lineRule="auto"/>
        <w:jc w:val="both"/>
        <w:rPr>
          <w:rFonts w:ascii="Times New Roman" w:hAnsi="Times New Roman" w:cs="Times New Roman"/>
          <w:sz w:val="24"/>
          <w:szCs w:val="24"/>
          <w:lang w:val="sq-AL"/>
        </w:rPr>
      </w:pPr>
      <w:r w:rsidRPr="00C65F80">
        <w:rPr>
          <w:rFonts w:ascii="Times New Roman" w:hAnsi="Times New Roman" w:cs="Times New Roman"/>
          <w:sz w:val="24"/>
          <w:szCs w:val="24"/>
          <w:lang w:val="sq-AL"/>
        </w:rPr>
        <w:t>Nuk janë realizuar 1 masa/aktivtete ose 33 %.</w:t>
      </w:r>
    </w:p>
    <w:p w14:paraId="06401777" w14:textId="77777777" w:rsidR="00C65F80" w:rsidRPr="00C65F80" w:rsidRDefault="00C65F80" w:rsidP="00C65F80">
      <w:pPr>
        <w:autoSpaceDE w:val="0"/>
        <w:autoSpaceDN w:val="0"/>
        <w:adjustRightInd w:val="0"/>
        <w:spacing w:after="86"/>
        <w:jc w:val="both"/>
        <w:rPr>
          <w:rFonts w:ascii="Times New Roman" w:hAnsi="Times New Roman" w:cs="Times New Roman"/>
          <w:sz w:val="24"/>
          <w:szCs w:val="24"/>
          <w:lang w:val="sq-AL"/>
        </w:rPr>
      </w:pPr>
      <w:r w:rsidRPr="00C65F80">
        <w:rPr>
          <w:rFonts w:ascii="Times New Roman" w:hAnsi="Times New Roman" w:cs="Times New Roman"/>
          <w:sz w:val="24"/>
          <w:szCs w:val="24"/>
          <w:lang w:val="sq-AL"/>
        </w:rPr>
        <w:t xml:space="preserve"> </w:t>
      </w:r>
    </w:p>
    <w:p w14:paraId="63D0D159" w14:textId="77777777" w:rsidR="00C65F80" w:rsidRPr="00C65F80" w:rsidRDefault="00C65F80" w:rsidP="00C65F80">
      <w:pPr>
        <w:autoSpaceDE w:val="0"/>
        <w:autoSpaceDN w:val="0"/>
        <w:adjustRightInd w:val="0"/>
        <w:spacing w:after="86"/>
        <w:jc w:val="both"/>
        <w:rPr>
          <w:rFonts w:ascii="Times New Roman" w:hAnsi="Times New Roman" w:cs="Times New Roman"/>
          <w:sz w:val="24"/>
          <w:szCs w:val="24"/>
          <w:lang w:val="sq-AL"/>
        </w:rPr>
      </w:pPr>
      <w:r w:rsidRPr="00C65F80">
        <w:rPr>
          <w:rFonts w:ascii="Times New Roman" w:hAnsi="Times New Roman" w:cs="Times New Roman"/>
          <w:sz w:val="24"/>
          <w:szCs w:val="24"/>
          <w:lang w:val="sq-AL"/>
        </w:rPr>
        <w:t>Rezultatet janë paraqitur në tabelën dhe grafikun më poshtë.</w:t>
      </w:r>
    </w:p>
    <w:p w14:paraId="5CFC281C" w14:textId="77777777" w:rsidR="0045459A" w:rsidRPr="00670ABD" w:rsidRDefault="0045459A" w:rsidP="008C2FCD">
      <w:pPr>
        <w:pStyle w:val="Default"/>
        <w:jc w:val="both"/>
        <w:rPr>
          <w:rFonts w:ascii="Times New Roman" w:hAnsi="Times New Roman" w:cs="Times New Roman"/>
          <w:lang w:val="sq-AL"/>
        </w:rPr>
      </w:pPr>
    </w:p>
    <w:p w14:paraId="509B9FC6" w14:textId="77777777" w:rsidR="0018611F" w:rsidRPr="00670ABD" w:rsidRDefault="0018611F" w:rsidP="008C2FCD">
      <w:pPr>
        <w:pStyle w:val="Default"/>
        <w:jc w:val="both"/>
        <w:rPr>
          <w:rFonts w:ascii="Times New Roman" w:hAnsi="Times New Roman" w:cs="Times New Roman"/>
          <w:lang w:val="sq-AL"/>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1475"/>
        <w:gridCol w:w="1504"/>
        <w:gridCol w:w="1489"/>
        <w:gridCol w:w="1504"/>
        <w:gridCol w:w="1482"/>
      </w:tblGrid>
      <w:tr w:rsidR="00A538F5" w:rsidRPr="00670ABD" w14:paraId="0BBEFA52" w14:textId="77777777" w:rsidTr="006C5C70">
        <w:trPr>
          <w:trHeight w:val="226"/>
        </w:trPr>
        <w:tc>
          <w:tcPr>
            <w:tcW w:w="1807" w:type="dxa"/>
            <w:vMerge w:val="restart"/>
            <w:vAlign w:val="center"/>
          </w:tcPr>
          <w:p w14:paraId="7D4D5474" w14:textId="77777777" w:rsidR="00067963" w:rsidRPr="00670ABD" w:rsidRDefault="00067963" w:rsidP="008C2FCD">
            <w:pPr>
              <w:autoSpaceDE w:val="0"/>
              <w:autoSpaceDN w:val="0"/>
              <w:adjustRightInd w:val="0"/>
              <w:spacing w:after="86" w:line="240" w:lineRule="auto"/>
              <w:jc w:val="center"/>
              <w:rPr>
                <w:rFonts w:ascii="Times New Roman" w:hAnsi="Times New Roman" w:cs="Times New Roman"/>
                <w:sz w:val="24"/>
                <w:szCs w:val="24"/>
                <w:lang w:val="sq-AL"/>
              </w:rPr>
            </w:pPr>
          </w:p>
          <w:p w14:paraId="1AADEB11" w14:textId="77777777" w:rsidR="00067963" w:rsidRPr="00670ABD" w:rsidRDefault="00067963" w:rsidP="008C2FCD">
            <w:pPr>
              <w:jc w:val="center"/>
              <w:rPr>
                <w:rFonts w:ascii="Times New Roman" w:hAnsi="Times New Roman" w:cs="Times New Roman"/>
                <w:sz w:val="24"/>
                <w:szCs w:val="24"/>
              </w:rPr>
            </w:pPr>
            <w:proofErr w:type="spellStart"/>
            <w:r w:rsidRPr="00670ABD">
              <w:rPr>
                <w:rFonts w:ascii="Times New Roman" w:hAnsi="Times New Roman" w:cs="Times New Roman"/>
                <w:sz w:val="24"/>
                <w:szCs w:val="24"/>
              </w:rPr>
              <w:t>Objektivi</w:t>
            </w:r>
            <w:proofErr w:type="spellEnd"/>
          </w:p>
          <w:p w14:paraId="1D1FA7A5" w14:textId="77777777" w:rsidR="00067963" w:rsidRPr="00670ABD" w:rsidRDefault="00067963" w:rsidP="008C2FCD">
            <w:pPr>
              <w:jc w:val="center"/>
              <w:rPr>
                <w:rFonts w:ascii="Times New Roman" w:hAnsi="Times New Roman" w:cs="Times New Roman"/>
                <w:sz w:val="24"/>
                <w:szCs w:val="24"/>
              </w:rPr>
            </w:pPr>
            <w:r w:rsidRPr="00670ABD">
              <w:rPr>
                <w:rFonts w:ascii="Times New Roman" w:hAnsi="Times New Roman" w:cs="Times New Roman"/>
                <w:sz w:val="24"/>
                <w:szCs w:val="24"/>
              </w:rPr>
              <w:t>III</w:t>
            </w:r>
          </w:p>
        </w:tc>
        <w:tc>
          <w:tcPr>
            <w:tcW w:w="1475" w:type="dxa"/>
            <w:vMerge w:val="restart"/>
            <w:vAlign w:val="center"/>
          </w:tcPr>
          <w:p w14:paraId="626F2ED2" w14:textId="77777777" w:rsidR="00067963" w:rsidRPr="00670ABD" w:rsidRDefault="00067963" w:rsidP="008C2FCD">
            <w:pPr>
              <w:autoSpaceDE w:val="0"/>
              <w:autoSpaceDN w:val="0"/>
              <w:adjustRightInd w:val="0"/>
              <w:spacing w:after="86" w:line="240" w:lineRule="auto"/>
              <w:jc w:val="center"/>
              <w:rPr>
                <w:rFonts w:ascii="Times New Roman" w:hAnsi="Times New Roman" w:cs="Times New Roman"/>
                <w:sz w:val="24"/>
                <w:szCs w:val="24"/>
              </w:rPr>
            </w:pPr>
          </w:p>
          <w:p w14:paraId="5E640BDF" w14:textId="77777777" w:rsidR="00067963" w:rsidRPr="00670ABD" w:rsidRDefault="00067963"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 xml:space="preserve">Masa </w:t>
            </w:r>
            <w:proofErr w:type="spellStart"/>
            <w:r w:rsidRPr="00670ABD">
              <w:rPr>
                <w:rFonts w:ascii="Times New Roman" w:hAnsi="Times New Roman" w:cs="Times New Roman"/>
                <w:sz w:val="24"/>
                <w:szCs w:val="24"/>
              </w:rPr>
              <w:t>dhe</w:t>
            </w:r>
            <w:proofErr w:type="spellEnd"/>
            <w:r w:rsidRPr="00670ABD">
              <w:rPr>
                <w:rFonts w:ascii="Times New Roman" w:hAnsi="Times New Roman" w:cs="Times New Roman"/>
                <w:sz w:val="24"/>
                <w:szCs w:val="24"/>
              </w:rPr>
              <w:t xml:space="preserve"> </w:t>
            </w:r>
            <w:proofErr w:type="spellStart"/>
            <w:r w:rsidRPr="00670ABD">
              <w:rPr>
                <w:rFonts w:ascii="Times New Roman" w:hAnsi="Times New Roman" w:cs="Times New Roman"/>
                <w:sz w:val="24"/>
                <w:szCs w:val="24"/>
              </w:rPr>
              <w:t>Aktivitete</w:t>
            </w:r>
            <w:proofErr w:type="spellEnd"/>
          </w:p>
        </w:tc>
        <w:tc>
          <w:tcPr>
            <w:tcW w:w="5979" w:type="dxa"/>
            <w:gridSpan w:val="4"/>
            <w:vAlign w:val="center"/>
          </w:tcPr>
          <w:p w14:paraId="3F286532" w14:textId="77777777" w:rsidR="00067963" w:rsidRPr="00670ABD" w:rsidRDefault="00067963"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 xml:space="preserve">Realizimi </w:t>
            </w:r>
            <w:r w:rsidR="00AA4788" w:rsidRPr="00670ABD">
              <w:rPr>
                <w:rFonts w:ascii="Times New Roman" w:hAnsi="Times New Roman" w:cs="Times New Roman"/>
                <w:sz w:val="24"/>
                <w:szCs w:val="24"/>
                <w:lang w:val="it-IT"/>
              </w:rPr>
              <w:t>i</w:t>
            </w:r>
            <w:r w:rsidRPr="00670ABD">
              <w:rPr>
                <w:rFonts w:ascii="Times New Roman" w:hAnsi="Times New Roman" w:cs="Times New Roman"/>
                <w:sz w:val="24"/>
                <w:szCs w:val="24"/>
                <w:lang w:val="it-IT"/>
              </w:rPr>
              <w:t xml:space="preserve"> Masave dhe Aktiviteteve</w:t>
            </w:r>
          </w:p>
        </w:tc>
      </w:tr>
      <w:tr w:rsidR="00A538F5" w:rsidRPr="00670ABD" w14:paraId="75E2D4A2" w14:textId="77777777" w:rsidTr="006C5C70">
        <w:trPr>
          <w:trHeight w:val="918"/>
        </w:trPr>
        <w:tc>
          <w:tcPr>
            <w:tcW w:w="1807" w:type="dxa"/>
            <w:vMerge/>
            <w:vAlign w:val="center"/>
          </w:tcPr>
          <w:p w14:paraId="3895D662" w14:textId="77777777" w:rsidR="00067963" w:rsidRPr="00670ABD" w:rsidRDefault="00067963" w:rsidP="008C2FCD">
            <w:pPr>
              <w:autoSpaceDE w:val="0"/>
              <w:autoSpaceDN w:val="0"/>
              <w:adjustRightInd w:val="0"/>
              <w:spacing w:after="86" w:line="240" w:lineRule="auto"/>
              <w:jc w:val="center"/>
              <w:rPr>
                <w:rFonts w:ascii="Times New Roman" w:hAnsi="Times New Roman" w:cs="Times New Roman"/>
                <w:sz w:val="24"/>
                <w:szCs w:val="24"/>
                <w:lang w:val="it-IT"/>
              </w:rPr>
            </w:pPr>
          </w:p>
        </w:tc>
        <w:tc>
          <w:tcPr>
            <w:tcW w:w="1475" w:type="dxa"/>
            <w:vMerge/>
            <w:vAlign w:val="center"/>
          </w:tcPr>
          <w:p w14:paraId="674E4916" w14:textId="77777777" w:rsidR="00067963" w:rsidRPr="00670ABD" w:rsidRDefault="00067963" w:rsidP="008C2FCD">
            <w:pPr>
              <w:autoSpaceDE w:val="0"/>
              <w:autoSpaceDN w:val="0"/>
              <w:adjustRightInd w:val="0"/>
              <w:spacing w:after="86" w:line="240" w:lineRule="auto"/>
              <w:jc w:val="center"/>
              <w:rPr>
                <w:rFonts w:ascii="Times New Roman" w:hAnsi="Times New Roman" w:cs="Times New Roman"/>
                <w:sz w:val="24"/>
                <w:szCs w:val="24"/>
                <w:lang w:val="it-IT"/>
              </w:rPr>
            </w:pPr>
          </w:p>
        </w:tc>
        <w:tc>
          <w:tcPr>
            <w:tcW w:w="1504" w:type="dxa"/>
            <w:vAlign w:val="center"/>
          </w:tcPr>
          <w:p w14:paraId="4156C8E1" w14:textId="77777777" w:rsidR="00067963" w:rsidRPr="00670ABD" w:rsidRDefault="00067963"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Masa dhe aktivitete t</w:t>
            </w:r>
            <w:r w:rsidR="003E3044" w:rsidRPr="00670ABD">
              <w:rPr>
                <w:rFonts w:ascii="Times New Roman" w:hAnsi="Times New Roman" w:cs="Times New Roman"/>
                <w:sz w:val="24"/>
                <w:szCs w:val="24"/>
                <w:lang w:val="it-IT"/>
              </w:rPr>
              <w:t>ë</w:t>
            </w:r>
            <w:r w:rsidR="00171A3E" w:rsidRPr="00670ABD">
              <w:rPr>
                <w:rFonts w:ascii="Times New Roman" w:hAnsi="Times New Roman" w:cs="Times New Roman"/>
                <w:sz w:val="24"/>
                <w:szCs w:val="24"/>
                <w:lang w:val="it-IT"/>
              </w:rPr>
              <w:t xml:space="preserve"> parashikuara per vitin 2024</w:t>
            </w:r>
          </w:p>
        </w:tc>
        <w:tc>
          <w:tcPr>
            <w:tcW w:w="1489" w:type="dxa"/>
            <w:vAlign w:val="center"/>
          </w:tcPr>
          <w:p w14:paraId="39652B31" w14:textId="77777777" w:rsidR="00067963" w:rsidRPr="00670ABD" w:rsidRDefault="00067963"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 xml:space="preserve">Masa dhe aktivitete </w:t>
            </w:r>
            <w:r w:rsidR="00AA4788" w:rsidRPr="00670ABD">
              <w:rPr>
                <w:rFonts w:ascii="Times New Roman" w:hAnsi="Times New Roman" w:cs="Times New Roman"/>
                <w:sz w:val="24"/>
                <w:szCs w:val="24"/>
                <w:lang w:val="it-IT"/>
              </w:rPr>
              <w:t>plotësisht të</w:t>
            </w:r>
            <w:r w:rsidRPr="00670ABD">
              <w:rPr>
                <w:rFonts w:ascii="Times New Roman" w:hAnsi="Times New Roman" w:cs="Times New Roman"/>
                <w:sz w:val="24"/>
                <w:szCs w:val="24"/>
                <w:lang w:val="it-IT"/>
              </w:rPr>
              <w:t xml:space="preserve"> realizuara</w:t>
            </w:r>
          </w:p>
        </w:tc>
        <w:tc>
          <w:tcPr>
            <w:tcW w:w="1504" w:type="dxa"/>
            <w:vAlign w:val="center"/>
          </w:tcPr>
          <w:p w14:paraId="7936CD44" w14:textId="77777777" w:rsidR="00067963" w:rsidRPr="00670ABD" w:rsidRDefault="00067963"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 xml:space="preserve">Masa dhe aktivitete </w:t>
            </w:r>
            <w:r w:rsidR="00AA4788" w:rsidRPr="00670ABD">
              <w:rPr>
                <w:rFonts w:ascii="Times New Roman" w:hAnsi="Times New Roman" w:cs="Times New Roman"/>
                <w:sz w:val="24"/>
                <w:szCs w:val="24"/>
                <w:lang w:val="it-IT"/>
              </w:rPr>
              <w:t xml:space="preserve">pjesërisht të </w:t>
            </w:r>
            <w:r w:rsidRPr="00670ABD">
              <w:rPr>
                <w:rFonts w:ascii="Times New Roman" w:hAnsi="Times New Roman" w:cs="Times New Roman"/>
                <w:sz w:val="24"/>
                <w:szCs w:val="24"/>
                <w:lang w:val="it-IT"/>
              </w:rPr>
              <w:t>realizuara</w:t>
            </w:r>
          </w:p>
        </w:tc>
        <w:tc>
          <w:tcPr>
            <w:tcW w:w="1482" w:type="dxa"/>
            <w:vAlign w:val="center"/>
          </w:tcPr>
          <w:p w14:paraId="466D9B12" w14:textId="77777777" w:rsidR="00067963" w:rsidRPr="00670ABD" w:rsidRDefault="00067963"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 xml:space="preserve">Masa dhe aktivitete </w:t>
            </w:r>
            <w:r w:rsidR="00AA4788" w:rsidRPr="00670ABD">
              <w:rPr>
                <w:rFonts w:ascii="Times New Roman" w:hAnsi="Times New Roman" w:cs="Times New Roman"/>
                <w:sz w:val="24"/>
                <w:szCs w:val="24"/>
                <w:lang w:val="it-IT"/>
              </w:rPr>
              <w:t>pjesërisht të</w:t>
            </w:r>
            <w:r w:rsidRPr="00670ABD">
              <w:rPr>
                <w:rFonts w:ascii="Times New Roman" w:hAnsi="Times New Roman" w:cs="Times New Roman"/>
                <w:sz w:val="24"/>
                <w:szCs w:val="24"/>
                <w:lang w:val="it-IT"/>
              </w:rPr>
              <w:t xml:space="preserve"> parealizuara</w:t>
            </w:r>
          </w:p>
        </w:tc>
      </w:tr>
      <w:tr w:rsidR="006C5C70" w:rsidRPr="00670ABD" w14:paraId="0152B6D2" w14:textId="77777777" w:rsidTr="006C5C70">
        <w:trPr>
          <w:trHeight w:val="1196"/>
        </w:trPr>
        <w:tc>
          <w:tcPr>
            <w:tcW w:w="3282" w:type="dxa"/>
            <w:gridSpan w:val="2"/>
            <w:vAlign w:val="center"/>
          </w:tcPr>
          <w:p w14:paraId="1A04358D" w14:textId="77777777" w:rsidR="006C5C70" w:rsidRPr="00670ABD" w:rsidRDefault="00BD719D"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iCs/>
                <w:sz w:val="24"/>
                <w:szCs w:val="24"/>
                <w:lang w:val="sq-AL"/>
              </w:rPr>
              <w:t>Forcimi i kuadrit të brendshëm rregullator në aspektet e veçanta të etikës dhe integritetit</w:t>
            </w:r>
            <w:r w:rsidRPr="00670ABD">
              <w:rPr>
                <w:rFonts w:ascii="Times New Roman" w:eastAsia="Times New Roman" w:hAnsi="Times New Roman" w:cs="Times New Roman"/>
                <w:i/>
                <w:iCs/>
                <w:sz w:val="24"/>
                <w:szCs w:val="24"/>
                <w:lang w:val="sq-AL"/>
              </w:rPr>
              <w:t>”</w:t>
            </w:r>
          </w:p>
        </w:tc>
        <w:tc>
          <w:tcPr>
            <w:tcW w:w="1504" w:type="dxa"/>
            <w:vAlign w:val="center"/>
          </w:tcPr>
          <w:p w14:paraId="2E872EE0" w14:textId="77777777" w:rsidR="006C5C70" w:rsidRPr="00670ABD" w:rsidRDefault="00171A3E"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3</w:t>
            </w:r>
          </w:p>
        </w:tc>
        <w:tc>
          <w:tcPr>
            <w:tcW w:w="1489" w:type="dxa"/>
            <w:vAlign w:val="center"/>
          </w:tcPr>
          <w:p w14:paraId="131E1A40" w14:textId="77777777" w:rsidR="006C5C70" w:rsidRPr="00670ABD" w:rsidRDefault="00171A3E"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2</w:t>
            </w:r>
          </w:p>
        </w:tc>
        <w:tc>
          <w:tcPr>
            <w:tcW w:w="1504" w:type="dxa"/>
            <w:vAlign w:val="center"/>
          </w:tcPr>
          <w:p w14:paraId="04E1B8AF" w14:textId="77777777" w:rsidR="006C5C70" w:rsidRPr="00670ABD" w:rsidRDefault="00171A3E"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0</w:t>
            </w:r>
          </w:p>
        </w:tc>
        <w:tc>
          <w:tcPr>
            <w:tcW w:w="1482" w:type="dxa"/>
            <w:vAlign w:val="center"/>
          </w:tcPr>
          <w:p w14:paraId="6276C439" w14:textId="77777777" w:rsidR="006C5C70" w:rsidRPr="00670ABD" w:rsidRDefault="00171A3E"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1</w:t>
            </w:r>
          </w:p>
        </w:tc>
      </w:tr>
    </w:tbl>
    <w:p w14:paraId="5D3C5048" w14:textId="77777777" w:rsidR="00067963" w:rsidRPr="00670ABD" w:rsidRDefault="00067963" w:rsidP="008C2FCD">
      <w:pPr>
        <w:tabs>
          <w:tab w:val="left" w:pos="3798"/>
        </w:tabs>
        <w:jc w:val="both"/>
        <w:rPr>
          <w:rFonts w:ascii="Times New Roman" w:hAnsi="Times New Roman" w:cs="Times New Roman"/>
          <w:color w:val="000000"/>
          <w:sz w:val="24"/>
          <w:szCs w:val="24"/>
        </w:rPr>
      </w:pPr>
    </w:p>
    <w:p w14:paraId="6DE0CA9F" w14:textId="77777777" w:rsidR="00191F3C" w:rsidRPr="00670ABD" w:rsidRDefault="00191F3C" w:rsidP="008C2FCD">
      <w:pPr>
        <w:tabs>
          <w:tab w:val="left" w:pos="2268"/>
        </w:tabs>
        <w:jc w:val="both"/>
        <w:rPr>
          <w:rFonts w:ascii="Times New Roman" w:hAnsi="Times New Roman" w:cs="Times New Roman"/>
          <w:noProof/>
          <w:sz w:val="24"/>
          <w:szCs w:val="24"/>
        </w:rPr>
      </w:pPr>
    </w:p>
    <w:p w14:paraId="63CA33B7" w14:textId="77777777" w:rsidR="00191F3C" w:rsidRPr="00670ABD" w:rsidRDefault="00191F3C" w:rsidP="008C2FCD">
      <w:pPr>
        <w:tabs>
          <w:tab w:val="left" w:pos="2268"/>
        </w:tabs>
        <w:jc w:val="both"/>
        <w:rPr>
          <w:rFonts w:ascii="Times New Roman" w:hAnsi="Times New Roman" w:cs="Times New Roman"/>
          <w:noProof/>
          <w:sz w:val="24"/>
          <w:szCs w:val="24"/>
        </w:rPr>
      </w:pPr>
    </w:p>
    <w:p w14:paraId="5F2EDA5B" w14:textId="77777777" w:rsidR="00191F3C" w:rsidRPr="00670ABD" w:rsidRDefault="00191F3C" w:rsidP="008C2FCD">
      <w:pPr>
        <w:tabs>
          <w:tab w:val="left" w:pos="2268"/>
        </w:tabs>
        <w:jc w:val="both"/>
        <w:rPr>
          <w:rFonts w:ascii="Times New Roman" w:hAnsi="Times New Roman" w:cs="Times New Roman"/>
          <w:noProof/>
          <w:sz w:val="24"/>
          <w:szCs w:val="24"/>
        </w:rPr>
      </w:pPr>
    </w:p>
    <w:p w14:paraId="237BBDF6" w14:textId="77777777" w:rsidR="00191F3C" w:rsidRPr="00670ABD" w:rsidRDefault="00191F3C" w:rsidP="008C2FCD">
      <w:pPr>
        <w:tabs>
          <w:tab w:val="left" w:pos="2268"/>
        </w:tabs>
        <w:jc w:val="both"/>
        <w:rPr>
          <w:rFonts w:ascii="Times New Roman" w:hAnsi="Times New Roman" w:cs="Times New Roman"/>
          <w:noProof/>
          <w:sz w:val="24"/>
          <w:szCs w:val="24"/>
        </w:rPr>
      </w:pPr>
    </w:p>
    <w:p w14:paraId="5D33453B" w14:textId="77777777" w:rsidR="00191F3C" w:rsidRPr="00670ABD" w:rsidRDefault="00191F3C" w:rsidP="008C2FCD">
      <w:pPr>
        <w:tabs>
          <w:tab w:val="left" w:pos="2268"/>
        </w:tabs>
        <w:jc w:val="both"/>
        <w:rPr>
          <w:rFonts w:ascii="Times New Roman" w:hAnsi="Times New Roman" w:cs="Times New Roman"/>
          <w:noProof/>
          <w:sz w:val="24"/>
          <w:szCs w:val="24"/>
        </w:rPr>
      </w:pPr>
    </w:p>
    <w:p w14:paraId="12F3D17C" w14:textId="77777777" w:rsidR="00191F3C" w:rsidRPr="00670ABD" w:rsidRDefault="00191F3C" w:rsidP="008C2FCD">
      <w:pPr>
        <w:tabs>
          <w:tab w:val="left" w:pos="2268"/>
        </w:tabs>
        <w:jc w:val="both"/>
        <w:rPr>
          <w:rFonts w:ascii="Times New Roman" w:hAnsi="Times New Roman" w:cs="Times New Roman"/>
          <w:noProof/>
          <w:sz w:val="24"/>
          <w:szCs w:val="24"/>
        </w:rPr>
      </w:pPr>
    </w:p>
    <w:p w14:paraId="2EB84EDA" w14:textId="77777777" w:rsidR="00191F3C" w:rsidRDefault="00080C91" w:rsidP="00C65F80">
      <w:pPr>
        <w:tabs>
          <w:tab w:val="left" w:pos="5344"/>
        </w:tabs>
        <w:jc w:val="both"/>
        <w:rPr>
          <w:rFonts w:ascii="Times New Roman" w:hAnsi="Times New Roman" w:cs="Times New Roman"/>
          <w:sz w:val="24"/>
          <w:szCs w:val="24"/>
        </w:rPr>
      </w:pPr>
      <w:r>
        <w:rPr>
          <w:rFonts w:ascii="Times New Roman" w:hAnsi="Times New Roman" w:cs="Times New Roman"/>
          <w:sz w:val="24"/>
          <w:szCs w:val="24"/>
          <w:lang w:val="sq-AL"/>
        </w:rPr>
        <w:lastRenderedPageBreak/>
        <w:t>Figura 5</w:t>
      </w:r>
      <w:r w:rsidR="00C65F80" w:rsidRPr="00C65F80">
        <w:rPr>
          <w:rFonts w:ascii="Times New Roman" w:hAnsi="Times New Roman" w:cs="Times New Roman"/>
          <w:sz w:val="24"/>
          <w:szCs w:val="24"/>
          <w:lang w:val="sq-AL"/>
        </w:rPr>
        <w:t xml:space="preserve">: </w:t>
      </w:r>
      <w:r w:rsidR="00C65F80" w:rsidRPr="00C65F80">
        <w:rPr>
          <w:rFonts w:ascii="Times New Roman" w:hAnsi="Times New Roman" w:cs="Times New Roman"/>
          <w:b/>
          <w:bCs/>
          <w:sz w:val="24"/>
          <w:szCs w:val="24"/>
          <w:lang w:val="sq-AL"/>
        </w:rPr>
        <w:t>Objektivi III “</w:t>
      </w:r>
      <w:r w:rsidR="00C65F80" w:rsidRPr="00C65F80">
        <w:rPr>
          <w:rFonts w:ascii="Times New Roman" w:hAnsi="Times New Roman" w:cs="Times New Roman"/>
          <w:iCs/>
          <w:sz w:val="24"/>
          <w:szCs w:val="24"/>
          <w:lang w:val="sq-AL"/>
        </w:rPr>
        <w:t>Forcimi i kuadrit të brendshëm rregullator në aspektet e veçanta të etikës dhe integritetit</w:t>
      </w:r>
      <w:r w:rsidR="00C65F80" w:rsidRPr="00C65F80">
        <w:rPr>
          <w:rFonts w:ascii="Times New Roman" w:eastAsia="Times New Roman" w:hAnsi="Times New Roman" w:cs="Times New Roman"/>
          <w:i/>
          <w:iCs/>
          <w:sz w:val="24"/>
          <w:szCs w:val="24"/>
          <w:lang w:val="sq-AL"/>
        </w:rPr>
        <w:t>”,</w:t>
      </w:r>
      <w:r w:rsidR="00C65F80" w:rsidRPr="00C65F80">
        <w:rPr>
          <w:rFonts w:ascii="Times New Roman" w:hAnsi="Times New Roman" w:cs="Times New Roman"/>
          <w:sz w:val="24"/>
          <w:szCs w:val="24"/>
        </w:rPr>
        <w:t xml:space="preserve"> </w:t>
      </w:r>
      <w:proofErr w:type="spellStart"/>
      <w:r w:rsidR="00C65F80" w:rsidRPr="00C65F80">
        <w:rPr>
          <w:rFonts w:ascii="Times New Roman" w:hAnsi="Times New Roman" w:cs="Times New Roman"/>
          <w:sz w:val="24"/>
          <w:szCs w:val="24"/>
        </w:rPr>
        <w:t>grafiku</w:t>
      </w:r>
      <w:proofErr w:type="spellEnd"/>
      <w:r w:rsidR="00C65F80" w:rsidRPr="00C65F80">
        <w:rPr>
          <w:rFonts w:ascii="Times New Roman" w:hAnsi="Times New Roman" w:cs="Times New Roman"/>
          <w:sz w:val="24"/>
          <w:szCs w:val="24"/>
        </w:rPr>
        <w:t xml:space="preserve"> </w:t>
      </w:r>
      <w:r w:rsidR="00C65F80" w:rsidRPr="00C65F80">
        <w:rPr>
          <w:rFonts w:ascii="Times New Roman" w:hAnsi="Times New Roman" w:cs="Times New Roman"/>
          <w:sz w:val="24"/>
          <w:szCs w:val="24"/>
          <w:lang w:val="sq-AL"/>
        </w:rPr>
        <w:t>i realizimit të masave/aktiviteteve janar-dhjetor 2024</w:t>
      </w:r>
      <w:r w:rsidR="00C65F80" w:rsidRPr="00C65F80">
        <w:rPr>
          <w:rFonts w:ascii="Times New Roman" w:hAnsi="Times New Roman" w:cs="Times New Roman"/>
          <w:sz w:val="24"/>
          <w:szCs w:val="24"/>
        </w:rPr>
        <w:t>.</w:t>
      </w:r>
    </w:p>
    <w:p w14:paraId="6FB5BBA3" w14:textId="77777777" w:rsidR="00C65F80" w:rsidRPr="00670ABD" w:rsidRDefault="00C65F80" w:rsidP="00C65F80">
      <w:pPr>
        <w:tabs>
          <w:tab w:val="left" w:pos="5344"/>
        </w:tabs>
        <w:jc w:val="both"/>
        <w:rPr>
          <w:rFonts w:ascii="Times New Roman" w:hAnsi="Times New Roman" w:cs="Times New Roman"/>
          <w:sz w:val="24"/>
          <w:szCs w:val="24"/>
        </w:rPr>
      </w:pPr>
    </w:p>
    <w:p w14:paraId="29EC5021" w14:textId="77777777" w:rsidR="00147EA2" w:rsidRPr="00670ABD" w:rsidRDefault="00147EA2" w:rsidP="008C2FCD">
      <w:pPr>
        <w:tabs>
          <w:tab w:val="left" w:pos="2268"/>
        </w:tabs>
        <w:jc w:val="both"/>
        <w:rPr>
          <w:rFonts w:ascii="Times New Roman" w:hAnsi="Times New Roman" w:cs="Times New Roman"/>
          <w:sz w:val="24"/>
          <w:szCs w:val="24"/>
          <w:lang w:val="sq-AL"/>
        </w:rPr>
      </w:pPr>
      <w:r w:rsidRPr="00670ABD">
        <w:rPr>
          <w:rFonts w:ascii="Times New Roman" w:hAnsi="Times New Roman" w:cs="Times New Roman"/>
          <w:sz w:val="24"/>
          <w:szCs w:val="24"/>
          <w:lang w:val="sq-AL"/>
        </w:rPr>
        <w:t>REALIZIMI I MASAVE DHE AKTIVITETEVE</w:t>
      </w:r>
    </w:p>
    <w:p w14:paraId="69CADBD3" w14:textId="77777777" w:rsidR="00147EA2" w:rsidRPr="00670ABD" w:rsidRDefault="00147EA2" w:rsidP="008C2FCD">
      <w:pPr>
        <w:jc w:val="both"/>
        <w:rPr>
          <w:rFonts w:ascii="Times New Roman" w:hAnsi="Times New Roman" w:cs="Times New Roman"/>
          <w:sz w:val="24"/>
          <w:szCs w:val="24"/>
        </w:rPr>
      </w:pPr>
      <w:r w:rsidRPr="00670ABD">
        <w:rPr>
          <w:rFonts w:ascii="Times New Roman" w:hAnsi="Times New Roman" w:cs="Times New Roman"/>
          <w:noProof/>
          <w:sz w:val="24"/>
          <w:szCs w:val="24"/>
        </w:rPr>
        <w:drawing>
          <wp:inline distT="0" distB="0" distL="0" distR="0" wp14:anchorId="72FE9729" wp14:editId="2BFA01E6">
            <wp:extent cx="5943600" cy="3470910"/>
            <wp:effectExtent l="0" t="0" r="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6025B0" w14:textId="77777777" w:rsidR="00147EA2" w:rsidRPr="00670ABD" w:rsidRDefault="00147EA2" w:rsidP="008C2FCD">
      <w:pPr>
        <w:tabs>
          <w:tab w:val="left" w:pos="3798"/>
        </w:tabs>
        <w:jc w:val="both"/>
        <w:rPr>
          <w:rFonts w:ascii="Times New Roman" w:hAnsi="Times New Roman" w:cs="Times New Roman"/>
          <w:sz w:val="24"/>
          <w:szCs w:val="24"/>
        </w:rPr>
      </w:pPr>
    </w:p>
    <w:p w14:paraId="5192AA54" w14:textId="77777777" w:rsidR="00C65F80" w:rsidRPr="00C65F80" w:rsidRDefault="00C65F80" w:rsidP="00C65F80">
      <w:pPr>
        <w:tabs>
          <w:tab w:val="left" w:pos="2268"/>
        </w:tabs>
        <w:rPr>
          <w:rFonts w:ascii="Times New Roman" w:hAnsi="Times New Roman" w:cs="Times New Roman"/>
          <w:sz w:val="24"/>
          <w:lang w:val="sq-AL"/>
        </w:rPr>
      </w:pPr>
      <w:proofErr w:type="spellStart"/>
      <w:r w:rsidRPr="00C65F80">
        <w:rPr>
          <w:rFonts w:ascii="Times New Roman" w:hAnsi="Times New Roman" w:cs="Times New Roman"/>
          <w:sz w:val="24"/>
        </w:rPr>
        <w:t>Për</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periudhën</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raportuese</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janar</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dhjetor</w:t>
      </w:r>
      <w:proofErr w:type="spellEnd"/>
      <w:r w:rsidRPr="00C65F80">
        <w:rPr>
          <w:rFonts w:ascii="Times New Roman" w:hAnsi="Times New Roman" w:cs="Times New Roman"/>
          <w:sz w:val="24"/>
        </w:rPr>
        <w:t xml:space="preserve"> 2024, </w:t>
      </w:r>
      <w:proofErr w:type="spellStart"/>
      <w:r w:rsidRPr="00C65F80">
        <w:rPr>
          <w:rFonts w:ascii="Times New Roman" w:hAnsi="Times New Roman" w:cs="Times New Roman"/>
          <w:sz w:val="24"/>
        </w:rPr>
        <w:t>bashkia</w:t>
      </w:r>
      <w:proofErr w:type="spellEnd"/>
      <w:r w:rsidRPr="00C65F80">
        <w:rPr>
          <w:rFonts w:ascii="Times New Roman" w:hAnsi="Times New Roman" w:cs="Times New Roman"/>
          <w:sz w:val="24"/>
        </w:rPr>
        <w:t xml:space="preserve"> ka </w:t>
      </w:r>
      <w:proofErr w:type="spellStart"/>
      <w:r w:rsidRPr="00C65F80">
        <w:rPr>
          <w:rFonts w:ascii="Times New Roman" w:hAnsi="Times New Roman" w:cs="Times New Roman"/>
          <w:sz w:val="24"/>
        </w:rPr>
        <w:t>realizuar</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masat</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dhe</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aktivitetet</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si</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më</w:t>
      </w:r>
      <w:proofErr w:type="spellEnd"/>
      <w:r w:rsidRPr="00C65F80">
        <w:rPr>
          <w:rFonts w:ascii="Times New Roman" w:hAnsi="Times New Roman" w:cs="Times New Roman"/>
          <w:sz w:val="24"/>
        </w:rPr>
        <w:t xml:space="preserve"> </w:t>
      </w:r>
      <w:proofErr w:type="spellStart"/>
      <w:r w:rsidRPr="00C65F80">
        <w:rPr>
          <w:rFonts w:ascii="Times New Roman" w:hAnsi="Times New Roman" w:cs="Times New Roman"/>
          <w:sz w:val="24"/>
        </w:rPr>
        <w:t>poshtë</w:t>
      </w:r>
      <w:proofErr w:type="spellEnd"/>
      <w:r w:rsidRPr="00C65F80">
        <w:rPr>
          <w:rFonts w:ascii="Times New Roman" w:hAnsi="Times New Roman" w:cs="Times New Roman"/>
          <w:sz w:val="24"/>
        </w:rPr>
        <w:t>:</w:t>
      </w:r>
    </w:p>
    <w:p w14:paraId="029D26BF" w14:textId="77777777" w:rsidR="00D25F4E" w:rsidRPr="00670ABD" w:rsidRDefault="00D25F4E" w:rsidP="00824780">
      <w:pPr>
        <w:pStyle w:val="ListParagraph"/>
        <w:numPr>
          <w:ilvl w:val="0"/>
          <w:numId w:val="7"/>
        </w:numPr>
        <w:jc w:val="both"/>
        <w:rPr>
          <w:rFonts w:ascii="Times New Roman" w:eastAsia="Times New Roman" w:hAnsi="Times New Roman" w:cs="Times New Roman"/>
          <w:sz w:val="24"/>
          <w:szCs w:val="24"/>
          <w:lang w:val="en-GB" w:eastAsia="en-GB"/>
        </w:rPr>
      </w:pPr>
      <w:proofErr w:type="spellStart"/>
      <w:r w:rsidRPr="00670ABD">
        <w:rPr>
          <w:rFonts w:ascii="Times New Roman" w:eastAsia="Times New Roman" w:hAnsi="Times New Roman" w:cs="Times New Roman"/>
          <w:sz w:val="24"/>
          <w:szCs w:val="24"/>
          <w:lang w:val="en-GB" w:eastAsia="en-GB"/>
        </w:rPr>
        <w:t>I</w:t>
      </w:r>
      <w:r w:rsidR="00C65F80">
        <w:rPr>
          <w:rFonts w:ascii="Times New Roman" w:eastAsia="Times New Roman" w:hAnsi="Times New Roman" w:cs="Times New Roman"/>
          <w:sz w:val="24"/>
          <w:szCs w:val="24"/>
          <w:lang w:val="en-GB" w:eastAsia="en-GB"/>
        </w:rPr>
        <w:t>dentifikimi</w:t>
      </w:r>
      <w:proofErr w:type="spellEnd"/>
      <w:r w:rsidR="00C65F80">
        <w:rPr>
          <w:rFonts w:ascii="Times New Roman" w:eastAsia="Times New Roman" w:hAnsi="Times New Roman" w:cs="Times New Roman"/>
          <w:sz w:val="24"/>
          <w:szCs w:val="24"/>
          <w:lang w:val="en-GB" w:eastAsia="en-GB"/>
        </w:rPr>
        <w:t xml:space="preserve"> </w:t>
      </w:r>
      <w:proofErr w:type="spellStart"/>
      <w:r w:rsidR="00C65F80">
        <w:rPr>
          <w:rFonts w:ascii="Times New Roman" w:eastAsia="Times New Roman" w:hAnsi="Times New Roman" w:cs="Times New Roman"/>
          <w:sz w:val="24"/>
          <w:szCs w:val="24"/>
          <w:lang w:val="en-GB" w:eastAsia="en-GB"/>
        </w:rPr>
        <w:t>i</w:t>
      </w:r>
      <w:proofErr w:type="spellEnd"/>
      <w:r w:rsidR="003F3B10" w:rsidRPr="00670ABD">
        <w:rPr>
          <w:rFonts w:ascii="Times New Roman" w:eastAsia="Times New Roman" w:hAnsi="Times New Roman" w:cs="Times New Roman"/>
          <w:sz w:val="24"/>
          <w:szCs w:val="24"/>
          <w:lang w:val="en-GB" w:eastAsia="en-GB"/>
        </w:rPr>
        <w:t xml:space="preserve"> </w:t>
      </w:r>
      <w:proofErr w:type="spellStart"/>
      <w:r w:rsidR="003F3B10" w:rsidRPr="00670ABD">
        <w:rPr>
          <w:rFonts w:ascii="Times New Roman" w:eastAsia="Times New Roman" w:hAnsi="Times New Roman" w:cs="Times New Roman"/>
          <w:sz w:val="24"/>
          <w:szCs w:val="24"/>
          <w:lang w:val="en-GB" w:eastAsia="en-GB"/>
        </w:rPr>
        <w:t>proceseve</w:t>
      </w:r>
      <w:proofErr w:type="spellEnd"/>
      <w:r w:rsidR="003F3B10" w:rsidRPr="00670ABD">
        <w:rPr>
          <w:rFonts w:ascii="Times New Roman" w:eastAsia="Times New Roman" w:hAnsi="Times New Roman" w:cs="Times New Roman"/>
          <w:sz w:val="24"/>
          <w:szCs w:val="24"/>
          <w:lang w:val="en-GB" w:eastAsia="en-GB"/>
        </w:rPr>
        <w:t xml:space="preserve"> </w:t>
      </w:r>
      <w:proofErr w:type="spellStart"/>
      <w:r w:rsidR="003F3B10" w:rsidRPr="00670ABD">
        <w:rPr>
          <w:rFonts w:ascii="Times New Roman" w:eastAsia="Times New Roman" w:hAnsi="Times New Roman" w:cs="Times New Roman"/>
          <w:sz w:val="24"/>
          <w:szCs w:val="24"/>
          <w:lang w:val="en-GB" w:eastAsia="en-GB"/>
        </w:rPr>
        <w:t>të</w:t>
      </w:r>
      <w:proofErr w:type="spellEnd"/>
      <w:r w:rsidR="003F3B10" w:rsidRPr="00670ABD">
        <w:rPr>
          <w:rFonts w:ascii="Times New Roman" w:eastAsia="Times New Roman" w:hAnsi="Times New Roman" w:cs="Times New Roman"/>
          <w:sz w:val="24"/>
          <w:szCs w:val="24"/>
          <w:lang w:val="en-GB" w:eastAsia="en-GB"/>
        </w:rPr>
        <w:t xml:space="preserve"> </w:t>
      </w:r>
      <w:proofErr w:type="spellStart"/>
      <w:r w:rsidR="003F3B10" w:rsidRPr="00670ABD">
        <w:rPr>
          <w:rFonts w:ascii="Times New Roman" w:eastAsia="Times New Roman" w:hAnsi="Times New Roman" w:cs="Times New Roman"/>
          <w:sz w:val="24"/>
          <w:szCs w:val="24"/>
          <w:lang w:val="en-GB" w:eastAsia="en-GB"/>
        </w:rPr>
        <w:t>punës</w:t>
      </w:r>
      <w:proofErr w:type="spellEnd"/>
      <w:r w:rsidR="003F3B10" w:rsidRPr="00670ABD">
        <w:rPr>
          <w:rFonts w:ascii="Times New Roman" w:eastAsia="Times New Roman" w:hAnsi="Times New Roman" w:cs="Times New Roman"/>
          <w:sz w:val="24"/>
          <w:szCs w:val="24"/>
          <w:lang w:val="en-GB" w:eastAsia="en-GB"/>
        </w:rPr>
        <w:t xml:space="preserve"> </w:t>
      </w:r>
      <w:r w:rsidR="003F3B10" w:rsidRPr="00670ABD">
        <w:rPr>
          <w:rFonts w:ascii="Times New Roman" w:eastAsia="Times New Roman" w:hAnsi="Times New Roman" w:cs="Times New Roman"/>
          <w:sz w:val="24"/>
          <w:szCs w:val="24"/>
          <w:lang w:eastAsia="en-GB"/>
        </w:rPr>
        <w:t>s</w:t>
      </w:r>
      <w:r w:rsidR="003F3B10" w:rsidRPr="00670ABD">
        <w:rPr>
          <w:rFonts w:ascii="Times New Roman" w:eastAsia="Times New Roman" w:hAnsi="Times New Roman" w:cs="Times New Roman"/>
          <w:sz w:val="24"/>
          <w:szCs w:val="24"/>
          <w:lang w:val="en-GB" w:eastAsia="en-GB"/>
        </w:rPr>
        <w:t xml:space="preserve">ë </w:t>
      </w:r>
      <w:proofErr w:type="spellStart"/>
      <w:r w:rsidR="003F3B10" w:rsidRPr="00670ABD">
        <w:rPr>
          <w:rFonts w:ascii="Times New Roman" w:eastAsia="Times New Roman" w:hAnsi="Times New Roman" w:cs="Times New Roman"/>
          <w:sz w:val="24"/>
          <w:szCs w:val="24"/>
          <w:lang w:val="en-GB" w:eastAsia="en-GB"/>
        </w:rPr>
        <w:t>bashkisë</w:t>
      </w:r>
      <w:proofErr w:type="spellEnd"/>
      <w:r w:rsidR="003F3B10" w:rsidRPr="00670ABD">
        <w:rPr>
          <w:rFonts w:ascii="Times New Roman" w:eastAsia="Times New Roman" w:hAnsi="Times New Roman" w:cs="Times New Roman"/>
          <w:sz w:val="24"/>
          <w:szCs w:val="24"/>
          <w:lang w:val="en-GB" w:eastAsia="en-GB"/>
        </w:rPr>
        <w:t xml:space="preserve"> </w:t>
      </w:r>
      <w:proofErr w:type="spellStart"/>
      <w:r w:rsidR="003F3B10" w:rsidRPr="00670ABD">
        <w:rPr>
          <w:rFonts w:ascii="Times New Roman" w:eastAsia="Times New Roman" w:hAnsi="Times New Roman" w:cs="Times New Roman"/>
          <w:sz w:val="24"/>
          <w:szCs w:val="24"/>
          <w:lang w:val="en-GB" w:eastAsia="en-GB"/>
        </w:rPr>
        <w:t>që</w:t>
      </w:r>
      <w:proofErr w:type="spellEnd"/>
      <w:r w:rsidR="003F3B10" w:rsidRPr="00670ABD">
        <w:rPr>
          <w:rFonts w:ascii="Times New Roman" w:eastAsia="Times New Roman" w:hAnsi="Times New Roman" w:cs="Times New Roman"/>
          <w:sz w:val="24"/>
          <w:szCs w:val="24"/>
          <w:lang w:val="en-GB" w:eastAsia="en-GB"/>
        </w:rPr>
        <w:t xml:space="preserve"> </w:t>
      </w:r>
      <w:proofErr w:type="spellStart"/>
      <w:r w:rsidR="003F3B10" w:rsidRPr="00670ABD">
        <w:rPr>
          <w:rFonts w:ascii="Times New Roman" w:eastAsia="Times New Roman" w:hAnsi="Times New Roman" w:cs="Times New Roman"/>
          <w:sz w:val="24"/>
          <w:szCs w:val="24"/>
          <w:lang w:val="en-GB" w:eastAsia="en-GB"/>
        </w:rPr>
        <w:t>kanë</w:t>
      </w:r>
      <w:proofErr w:type="spellEnd"/>
      <w:r w:rsidR="003F3B10" w:rsidRPr="00670ABD">
        <w:rPr>
          <w:rFonts w:ascii="Times New Roman" w:eastAsia="Times New Roman" w:hAnsi="Times New Roman" w:cs="Times New Roman"/>
          <w:sz w:val="24"/>
          <w:szCs w:val="24"/>
          <w:lang w:val="en-GB" w:eastAsia="en-GB"/>
        </w:rPr>
        <w:t xml:space="preserve"> </w:t>
      </w:r>
      <w:proofErr w:type="spellStart"/>
      <w:r w:rsidR="00C65F80">
        <w:rPr>
          <w:rFonts w:ascii="Times New Roman" w:eastAsia="Times New Roman" w:hAnsi="Times New Roman" w:cs="Times New Roman"/>
          <w:sz w:val="24"/>
          <w:szCs w:val="24"/>
          <w:lang w:val="en-GB" w:eastAsia="en-GB"/>
        </w:rPr>
        <w:t>përparësi</w:t>
      </w:r>
      <w:proofErr w:type="spellEnd"/>
      <w:r w:rsidR="00C65F80">
        <w:rPr>
          <w:rFonts w:ascii="Times New Roman" w:eastAsia="Times New Roman" w:hAnsi="Times New Roman" w:cs="Times New Roman"/>
          <w:sz w:val="24"/>
          <w:szCs w:val="24"/>
          <w:lang w:val="en-GB" w:eastAsia="en-GB"/>
        </w:rPr>
        <w:t xml:space="preserve"> </w:t>
      </w:r>
      <w:proofErr w:type="spellStart"/>
      <w:r w:rsidR="00C65F80">
        <w:rPr>
          <w:rFonts w:ascii="Times New Roman" w:eastAsia="Times New Roman" w:hAnsi="Times New Roman" w:cs="Times New Roman"/>
          <w:sz w:val="24"/>
          <w:szCs w:val="24"/>
          <w:lang w:val="en-GB" w:eastAsia="en-GB"/>
        </w:rPr>
        <w:t>për</w:t>
      </w:r>
      <w:proofErr w:type="spellEnd"/>
      <w:r w:rsidR="00C65F80">
        <w:rPr>
          <w:rFonts w:ascii="Times New Roman" w:eastAsia="Times New Roman" w:hAnsi="Times New Roman" w:cs="Times New Roman"/>
          <w:sz w:val="24"/>
          <w:szCs w:val="24"/>
          <w:lang w:val="en-GB" w:eastAsia="en-GB"/>
        </w:rPr>
        <w:t xml:space="preserve"> </w:t>
      </w:r>
      <w:proofErr w:type="spellStart"/>
      <w:r w:rsidR="00C65F80">
        <w:rPr>
          <w:rFonts w:ascii="Times New Roman" w:eastAsia="Times New Roman" w:hAnsi="Times New Roman" w:cs="Times New Roman"/>
          <w:sz w:val="24"/>
          <w:szCs w:val="24"/>
          <w:lang w:val="en-GB" w:eastAsia="en-GB"/>
        </w:rPr>
        <w:t>hartimin</w:t>
      </w:r>
      <w:proofErr w:type="spellEnd"/>
      <w:r w:rsidR="00C65F80">
        <w:rPr>
          <w:rFonts w:ascii="Times New Roman" w:eastAsia="Times New Roman" w:hAnsi="Times New Roman" w:cs="Times New Roman"/>
          <w:sz w:val="24"/>
          <w:szCs w:val="24"/>
          <w:lang w:val="en-GB" w:eastAsia="en-GB"/>
        </w:rPr>
        <w:t xml:space="preserve"> e PSV-</w:t>
      </w:r>
      <w:proofErr w:type="spellStart"/>
      <w:r w:rsidR="00C65F80">
        <w:rPr>
          <w:rFonts w:ascii="Times New Roman" w:eastAsia="Times New Roman" w:hAnsi="Times New Roman" w:cs="Times New Roman"/>
          <w:sz w:val="24"/>
          <w:szCs w:val="24"/>
          <w:lang w:val="en-GB" w:eastAsia="en-GB"/>
        </w:rPr>
        <w:t>ve</w:t>
      </w:r>
      <w:proofErr w:type="spellEnd"/>
      <w:r w:rsidR="00C65F80">
        <w:rPr>
          <w:rFonts w:ascii="Times New Roman" w:eastAsia="Times New Roman" w:hAnsi="Times New Roman" w:cs="Times New Roman"/>
          <w:sz w:val="24"/>
          <w:szCs w:val="24"/>
          <w:lang w:val="en-GB" w:eastAsia="en-GB"/>
        </w:rPr>
        <w:t>;</w:t>
      </w:r>
    </w:p>
    <w:p w14:paraId="61E412C6" w14:textId="77777777" w:rsidR="003F3B10" w:rsidRPr="00C65F80" w:rsidRDefault="003F3B10" w:rsidP="00824780">
      <w:pPr>
        <w:pStyle w:val="ListParagraph"/>
        <w:numPr>
          <w:ilvl w:val="0"/>
          <w:numId w:val="7"/>
        </w:numPr>
        <w:autoSpaceDE w:val="0"/>
        <w:autoSpaceDN w:val="0"/>
        <w:adjustRightInd w:val="0"/>
        <w:spacing w:after="86" w:line="240" w:lineRule="auto"/>
        <w:jc w:val="both"/>
        <w:rPr>
          <w:rFonts w:ascii="Times New Roman" w:hAnsi="Times New Roman" w:cs="Times New Roman"/>
          <w:b/>
          <w:bCs/>
          <w:sz w:val="24"/>
          <w:szCs w:val="24"/>
        </w:rPr>
      </w:pPr>
      <w:proofErr w:type="spellStart"/>
      <w:r w:rsidRPr="00C65F80">
        <w:rPr>
          <w:rFonts w:ascii="Times New Roman" w:eastAsia="Times New Roman" w:hAnsi="Times New Roman" w:cs="Times New Roman"/>
          <w:sz w:val="24"/>
          <w:szCs w:val="24"/>
          <w:lang w:val="en-GB" w:eastAsia="en-GB"/>
        </w:rPr>
        <w:t>Hartimi</w:t>
      </w:r>
      <w:proofErr w:type="spellEnd"/>
      <w:r w:rsidRPr="00C65F80">
        <w:rPr>
          <w:rFonts w:ascii="Times New Roman" w:eastAsia="Times New Roman" w:hAnsi="Times New Roman" w:cs="Times New Roman"/>
          <w:sz w:val="24"/>
          <w:szCs w:val="24"/>
          <w:lang w:val="en-GB" w:eastAsia="en-GB"/>
        </w:rPr>
        <w:t xml:space="preserve"> </w:t>
      </w:r>
      <w:proofErr w:type="spellStart"/>
      <w:r w:rsidRPr="00C65F80">
        <w:rPr>
          <w:rFonts w:ascii="Times New Roman" w:eastAsia="Times New Roman" w:hAnsi="Times New Roman" w:cs="Times New Roman"/>
          <w:sz w:val="24"/>
          <w:szCs w:val="24"/>
          <w:lang w:val="en-GB" w:eastAsia="en-GB"/>
        </w:rPr>
        <w:t>dhe</w:t>
      </w:r>
      <w:proofErr w:type="spellEnd"/>
      <w:r w:rsidRPr="00C65F80">
        <w:rPr>
          <w:rFonts w:ascii="Times New Roman" w:eastAsia="Times New Roman" w:hAnsi="Times New Roman" w:cs="Times New Roman"/>
          <w:sz w:val="24"/>
          <w:szCs w:val="24"/>
          <w:lang w:val="en-GB" w:eastAsia="en-GB"/>
        </w:rPr>
        <w:t xml:space="preserve"> </w:t>
      </w:r>
      <w:proofErr w:type="spellStart"/>
      <w:r w:rsidRPr="00C65F80">
        <w:rPr>
          <w:rFonts w:ascii="Times New Roman" w:eastAsia="Times New Roman" w:hAnsi="Times New Roman" w:cs="Times New Roman"/>
          <w:sz w:val="24"/>
          <w:szCs w:val="24"/>
          <w:lang w:val="en-GB" w:eastAsia="en-GB"/>
        </w:rPr>
        <w:t>miratimi</w:t>
      </w:r>
      <w:proofErr w:type="spellEnd"/>
      <w:r w:rsidRPr="00C65F80">
        <w:rPr>
          <w:rFonts w:ascii="Times New Roman" w:eastAsia="Times New Roman" w:hAnsi="Times New Roman" w:cs="Times New Roman"/>
          <w:sz w:val="24"/>
          <w:szCs w:val="24"/>
          <w:lang w:val="en-GB" w:eastAsia="en-GB"/>
        </w:rPr>
        <w:t xml:space="preserve"> I PSV-</w:t>
      </w:r>
      <w:proofErr w:type="spellStart"/>
      <w:r w:rsidRPr="00C65F80">
        <w:rPr>
          <w:rFonts w:ascii="Times New Roman" w:eastAsia="Times New Roman" w:hAnsi="Times New Roman" w:cs="Times New Roman"/>
          <w:sz w:val="24"/>
          <w:szCs w:val="24"/>
          <w:lang w:val="en-GB" w:eastAsia="en-GB"/>
        </w:rPr>
        <w:t>ve</w:t>
      </w:r>
      <w:proofErr w:type="spellEnd"/>
      <w:r w:rsidRPr="00C65F80">
        <w:rPr>
          <w:rFonts w:ascii="Times New Roman" w:eastAsia="Times New Roman" w:hAnsi="Times New Roman" w:cs="Times New Roman"/>
          <w:sz w:val="24"/>
          <w:szCs w:val="24"/>
          <w:lang w:val="en-GB" w:eastAsia="en-GB"/>
        </w:rPr>
        <w:t xml:space="preserve"> </w:t>
      </w:r>
      <w:proofErr w:type="spellStart"/>
      <w:r w:rsidRPr="00C65F80">
        <w:rPr>
          <w:rFonts w:ascii="Times New Roman" w:eastAsia="Times New Roman" w:hAnsi="Times New Roman" w:cs="Times New Roman"/>
          <w:sz w:val="24"/>
          <w:szCs w:val="24"/>
          <w:lang w:val="en-GB" w:eastAsia="en-GB"/>
        </w:rPr>
        <w:t>për</w:t>
      </w:r>
      <w:proofErr w:type="spellEnd"/>
      <w:r w:rsidRPr="00C65F80">
        <w:rPr>
          <w:rFonts w:ascii="Times New Roman" w:eastAsia="Times New Roman" w:hAnsi="Times New Roman" w:cs="Times New Roman"/>
          <w:sz w:val="24"/>
          <w:szCs w:val="24"/>
          <w:lang w:val="en-GB" w:eastAsia="en-GB"/>
        </w:rPr>
        <w:t xml:space="preserve"> </w:t>
      </w:r>
      <w:proofErr w:type="spellStart"/>
      <w:r w:rsidRPr="00C65F80">
        <w:rPr>
          <w:rFonts w:ascii="Times New Roman" w:eastAsia="Times New Roman" w:hAnsi="Times New Roman" w:cs="Times New Roman"/>
          <w:sz w:val="24"/>
          <w:szCs w:val="24"/>
          <w:lang w:val="en-GB" w:eastAsia="en-GB"/>
        </w:rPr>
        <w:t>proceset</w:t>
      </w:r>
      <w:proofErr w:type="spellEnd"/>
      <w:r w:rsidRPr="00C65F80">
        <w:rPr>
          <w:rFonts w:ascii="Times New Roman" w:eastAsia="Times New Roman" w:hAnsi="Times New Roman" w:cs="Times New Roman"/>
          <w:sz w:val="24"/>
          <w:szCs w:val="24"/>
          <w:lang w:val="en-GB" w:eastAsia="en-GB"/>
        </w:rPr>
        <w:t xml:space="preserve"> me </w:t>
      </w:r>
      <w:proofErr w:type="spellStart"/>
      <w:r w:rsidRPr="00C65F80">
        <w:rPr>
          <w:rFonts w:ascii="Times New Roman" w:eastAsia="Times New Roman" w:hAnsi="Times New Roman" w:cs="Times New Roman"/>
          <w:sz w:val="24"/>
          <w:szCs w:val="24"/>
          <w:lang w:val="en-GB" w:eastAsia="en-GB"/>
        </w:rPr>
        <w:t>rëndësi</w:t>
      </w:r>
      <w:proofErr w:type="spellEnd"/>
      <w:r w:rsidRPr="00C65F80">
        <w:rPr>
          <w:rFonts w:ascii="Times New Roman" w:eastAsia="Times New Roman" w:hAnsi="Times New Roman" w:cs="Times New Roman"/>
          <w:sz w:val="24"/>
          <w:szCs w:val="24"/>
          <w:lang w:val="en-GB" w:eastAsia="en-GB"/>
        </w:rPr>
        <w:t xml:space="preserve"> </w:t>
      </w:r>
      <w:proofErr w:type="spellStart"/>
      <w:r w:rsidRPr="00C65F80">
        <w:rPr>
          <w:rFonts w:ascii="Times New Roman" w:eastAsia="Times New Roman" w:hAnsi="Times New Roman" w:cs="Times New Roman"/>
          <w:sz w:val="24"/>
          <w:szCs w:val="24"/>
          <w:lang w:val="en-GB" w:eastAsia="en-GB"/>
        </w:rPr>
        <w:t>kritike</w:t>
      </w:r>
      <w:proofErr w:type="spellEnd"/>
      <w:r w:rsidRPr="00C65F80">
        <w:rPr>
          <w:rFonts w:ascii="Times New Roman" w:eastAsia="Times New Roman" w:hAnsi="Times New Roman" w:cs="Times New Roman"/>
          <w:sz w:val="24"/>
          <w:szCs w:val="24"/>
          <w:lang w:val="en-GB" w:eastAsia="en-GB"/>
        </w:rPr>
        <w:t xml:space="preserve"> </w:t>
      </w:r>
      <w:proofErr w:type="spellStart"/>
      <w:r w:rsidRPr="00C65F80">
        <w:rPr>
          <w:rFonts w:ascii="Times New Roman" w:eastAsia="Times New Roman" w:hAnsi="Times New Roman" w:cs="Times New Roman"/>
          <w:sz w:val="24"/>
          <w:szCs w:val="24"/>
          <w:lang w:val="en-GB" w:eastAsia="en-GB"/>
        </w:rPr>
        <w:t>të</w:t>
      </w:r>
      <w:proofErr w:type="spellEnd"/>
      <w:r w:rsidRPr="00C65F80">
        <w:rPr>
          <w:rFonts w:ascii="Times New Roman" w:eastAsia="Times New Roman" w:hAnsi="Times New Roman" w:cs="Times New Roman"/>
          <w:sz w:val="24"/>
          <w:szCs w:val="24"/>
          <w:lang w:val="en-GB" w:eastAsia="en-GB"/>
        </w:rPr>
        <w:t xml:space="preserve"> </w:t>
      </w:r>
      <w:proofErr w:type="spellStart"/>
      <w:proofErr w:type="gramStart"/>
      <w:r w:rsidRPr="00C65F80">
        <w:rPr>
          <w:rFonts w:ascii="Times New Roman" w:eastAsia="Times New Roman" w:hAnsi="Times New Roman" w:cs="Times New Roman"/>
          <w:sz w:val="24"/>
          <w:szCs w:val="24"/>
          <w:lang w:val="en-GB" w:eastAsia="en-GB"/>
        </w:rPr>
        <w:t>bashkisë</w:t>
      </w:r>
      <w:proofErr w:type="spellEnd"/>
      <w:r w:rsidRPr="00C65F80">
        <w:rPr>
          <w:rFonts w:ascii="Times New Roman" w:eastAsia="Times New Roman" w:hAnsi="Times New Roman" w:cs="Times New Roman"/>
          <w:sz w:val="24"/>
          <w:szCs w:val="24"/>
          <w:lang w:val="en-GB" w:eastAsia="en-GB"/>
        </w:rPr>
        <w:t xml:space="preserve"> </w:t>
      </w:r>
      <w:r w:rsidR="00C65F80">
        <w:rPr>
          <w:rFonts w:ascii="Times New Roman" w:eastAsia="Times New Roman" w:hAnsi="Times New Roman" w:cs="Times New Roman"/>
          <w:sz w:val="24"/>
          <w:szCs w:val="24"/>
          <w:lang w:val="en-GB" w:eastAsia="en-GB"/>
        </w:rPr>
        <w:t>.</w:t>
      </w:r>
      <w:proofErr w:type="gramEnd"/>
    </w:p>
    <w:p w14:paraId="05B12847" w14:textId="77777777" w:rsidR="00C65F80" w:rsidRPr="00C65F80" w:rsidRDefault="00C65F80" w:rsidP="00C65F80">
      <w:pPr>
        <w:pStyle w:val="ListParagraph"/>
        <w:autoSpaceDE w:val="0"/>
        <w:autoSpaceDN w:val="0"/>
        <w:adjustRightInd w:val="0"/>
        <w:spacing w:after="86" w:line="240" w:lineRule="auto"/>
        <w:jc w:val="both"/>
        <w:rPr>
          <w:rFonts w:ascii="Times New Roman" w:hAnsi="Times New Roman" w:cs="Times New Roman"/>
          <w:b/>
          <w:bCs/>
          <w:sz w:val="24"/>
          <w:szCs w:val="24"/>
        </w:rPr>
      </w:pPr>
    </w:p>
    <w:p w14:paraId="7862D6F3" w14:textId="77777777" w:rsidR="00CF3F0F" w:rsidRPr="00670ABD" w:rsidRDefault="00CF3F0F" w:rsidP="008C2FCD">
      <w:pPr>
        <w:autoSpaceDE w:val="0"/>
        <w:autoSpaceDN w:val="0"/>
        <w:adjustRightInd w:val="0"/>
        <w:spacing w:after="86" w:line="240" w:lineRule="auto"/>
        <w:jc w:val="both"/>
        <w:rPr>
          <w:rFonts w:ascii="Times New Roman" w:hAnsi="Times New Roman" w:cs="Times New Roman"/>
          <w:i/>
          <w:sz w:val="24"/>
          <w:szCs w:val="24"/>
          <w:lang w:val="sq-AL"/>
        </w:rPr>
      </w:pPr>
      <w:proofErr w:type="spellStart"/>
      <w:r w:rsidRPr="00670ABD">
        <w:rPr>
          <w:rFonts w:ascii="Times New Roman" w:hAnsi="Times New Roman" w:cs="Times New Roman"/>
          <w:b/>
          <w:bCs/>
          <w:sz w:val="24"/>
          <w:szCs w:val="24"/>
        </w:rPr>
        <w:t>Objektivi</w:t>
      </w:r>
      <w:proofErr w:type="spellEnd"/>
      <w:r w:rsidRPr="00670ABD">
        <w:rPr>
          <w:rFonts w:ascii="Times New Roman" w:hAnsi="Times New Roman" w:cs="Times New Roman"/>
          <w:b/>
          <w:bCs/>
          <w:sz w:val="24"/>
          <w:szCs w:val="24"/>
        </w:rPr>
        <w:t xml:space="preserve"> IV “</w:t>
      </w:r>
      <w:r w:rsidRPr="00670ABD">
        <w:rPr>
          <w:rFonts w:ascii="Times New Roman" w:eastAsia="Times New Roman" w:hAnsi="Times New Roman" w:cs="Times New Roman"/>
          <w:sz w:val="24"/>
          <w:szCs w:val="24"/>
          <w:lang w:val="sq-AL"/>
        </w:rPr>
        <w:t>Përfor</w:t>
      </w:r>
      <w:r w:rsidRPr="00670ABD">
        <w:rPr>
          <w:rFonts w:ascii="Times New Roman" w:eastAsiaTheme="minorEastAsia" w:hAnsi="Times New Roman" w:cs="Times New Roman"/>
          <w:iCs/>
          <w:sz w:val="24"/>
          <w:szCs w:val="24"/>
          <w:lang w:val="sq-AL"/>
        </w:rPr>
        <w:t>cimi i integritetit institucional të bashkisë, përmes menaxhimit dhe zhvillimit të burimeve njerëzore si dhe forcimit të shërbimeve publike dhe mbështetëse</w:t>
      </w:r>
      <w:r w:rsidRPr="00670ABD">
        <w:rPr>
          <w:rFonts w:ascii="Times New Roman" w:hAnsi="Times New Roman" w:cs="Times New Roman"/>
          <w:sz w:val="24"/>
          <w:szCs w:val="24"/>
          <w:lang w:val="sq-AL"/>
        </w:rPr>
        <w:t>”</w:t>
      </w:r>
    </w:p>
    <w:p w14:paraId="02DD1A19" w14:textId="77777777" w:rsidR="00CF3F0F" w:rsidRDefault="00CF3F0F" w:rsidP="008C2FCD">
      <w:pPr>
        <w:pStyle w:val="NormalWeb"/>
        <w:jc w:val="both"/>
        <w:rPr>
          <w:lang w:val="sq-AL"/>
        </w:rPr>
      </w:pPr>
      <w:r w:rsidRPr="00670ABD">
        <w:rPr>
          <w:lang w:val="sq-AL"/>
        </w:rPr>
        <w:t>Ky objektiv</w:t>
      </w:r>
      <w:r w:rsidR="002D1177" w:rsidRPr="00670ABD">
        <w:rPr>
          <w:lang w:val="sq-AL"/>
        </w:rPr>
        <w:t xml:space="preserve"> synon forcimin e procesit të zhvillimit të burimeve njerëzore dhe të shërbimeve publike e mbështetëse në bashki, me qëllim identifikimin dhe parandalimin e risqeve të integritetit. Përmirësimi i proceseve të menaxhimit të burimeve njerëzore dhe shërbimeve mbështetëse në institucion, do të sigurojë zhvillimin e kapaciteteve dhe aftësive të nevojshme në kuadër të zbatimit dhe konsolidimit të mekanizmave garantuese të integritetit në institucion, me qëllim rritjen e profesionalizimit të personelit dhe përmirësimin e integritetit të zyrtarëve</w:t>
      </w:r>
      <w:r w:rsidR="00147EA2" w:rsidRPr="00670ABD">
        <w:rPr>
          <w:lang w:val="sq-AL"/>
        </w:rPr>
        <w:t>.</w:t>
      </w:r>
      <w:r w:rsidRPr="00670ABD">
        <w:rPr>
          <w:lang w:val="sq-AL"/>
        </w:rPr>
        <w:t xml:space="preserve"> </w:t>
      </w:r>
    </w:p>
    <w:p w14:paraId="773EE142" w14:textId="77777777" w:rsidR="00C65F80" w:rsidRPr="00D3666E" w:rsidRDefault="00C65F80" w:rsidP="00C65F80">
      <w:pPr>
        <w:autoSpaceDE w:val="0"/>
        <w:autoSpaceDN w:val="0"/>
        <w:adjustRightInd w:val="0"/>
        <w:spacing w:after="86"/>
        <w:jc w:val="both"/>
        <w:rPr>
          <w:lang w:val="sq-AL"/>
        </w:rPr>
      </w:pPr>
    </w:p>
    <w:p w14:paraId="42549950" w14:textId="77777777" w:rsidR="00C65F80" w:rsidRPr="00C65F80" w:rsidRDefault="00C65F80" w:rsidP="00C65F80">
      <w:pPr>
        <w:autoSpaceDE w:val="0"/>
        <w:autoSpaceDN w:val="0"/>
        <w:adjustRightInd w:val="0"/>
        <w:spacing w:after="86"/>
        <w:jc w:val="both"/>
        <w:rPr>
          <w:rFonts w:ascii="Times New Roman" w:hAnsi="Times New Roman" w:cs="Times New Roman"/>
          <w:sz w:val="24"/>
          <w:szCs w:val="24"/>
          <w:lang w:val="sq-AL"/>
        </w:rPr>
      </w:pPr>
      <w:r w:rsidRPr="00C65F80">
        <w:rPr>
          <w:rFonts w:ascii="Times New Roman" w:hAnsi="Times New Roman" w:cs="Times New Roman"/>
          <w:sz w:val="24"/>
          <w:szCs w:val="24"/>
          <w:lang w:val="sq-AL"/>
        </w:rPr>
        <w:lastRenderedPageBreak/>
        <w:t>Gjatë periudhës raportues, në kuadër të këtijobjektivi, për vitin 2024 janë planifikuar për t’u realizuar gjithsej 25 masa/aktivitete, nga të cilat:</w:t>
      </w:r>
    </w:p>
    <w:p w14:paraId="428A780A" w14:textId="77777777" w:rsidR="00C65F80" w:rsidRPr="00C65F80" w:rsidRDefault="00C65F80" w:rsidP="00824780">
      <w:pPr>
        <w:pStyle w:val="ListParagraph"/>
        <w:numPr>
          <w:ilvl w:val="0"/>
          <w:numId w:val="4"/>
        </w:numPr>
        <w:autoSpaceDE w:val="0"/>
        <w:autoSpaceDN w:val="0"/>
        <w:adjustRightInd w:val="0"/>
        <w:spacing w:after="86" w:line="240" w:lineRule="auto"/>
        <w:jc w:val="both"/>
        <w:rPr>
          <w:rFonts w:ascii="Times New Roman" w:hAnsi="Times New Roman" w:cs="Times New Roman"/>
          <w:sz w:val="24"/>
          <w:szCs w:val="24"/>
          <w:lang w:val="sq-AL"/>
        </w:rPr>
      </w:pPr>
      <w:r w:rsidRPr="00C65F80">
        <w:rPr>
          <w:rFonts w:ascii="Times New Roman" w:hAnsi="Times New Roman" w:cs="Times New Roman"/>
          <w:sz w:val="24"/>
          <w:szCs w:val="24"/>
          <w:lang w:val="sq-AL"/>
        </w:rPr>
        <w:t xml:space="preserve">Janë realizuar 15 masa/aktivitete ose 60 % </w:t>
      </w:r>
    </w:p>
    <w:p w14:paraId="552BF9A3" w14:textId="77777777" w:rsidR="00C65F80" w:rsidRPr="00C65F80" w:rsidRDefault="00C65F80" w:rsidP="00824780">
      <w:pPr>
        <w:pStyle w:val="ListParagraph"/>
        <w:numPr>
          <w:ilvl w:val="0"/>
          <w:numId w:val="4"/>
        </w:numPr>
        <w:autoSpaceDE w:val="0"/>
        <w:autoSpaceDN w:val="0"/>
        <w:adjustRightInd w:val="0"/>
        <w:spacing w:after="86" w:line="240" w:lineRule="auto"/>
        <w:jc w:val="both"/>
        <w:rPr>
          <w:rFonts w:ascii="Times New Roman" w:hAnsi="Times New Roman" w:cs="Times New Roman"/>
          <w:sz w:val="24"/>
          <w:szCs w:val="24"/>
          <w:lang w:val="sq-AL"/>
        </w:rPr>
      </w:pPr>
      <w:r w:rsidRPr="00C65F80">
        <w:rPr>
          <w:rFonts w:ascii="Times New Roman" w:hAnsi="Times New Roman" w:cs="Times New Roman"/>
          <w:sz w:val="24"/>
          <w:szCs w:val="24"/>
          <w:lang w:val="sq-AL"/>
        </w:rPr>
        <w:t xml:space="preserve">Janë në proces realizimi 9 masa/aktivitete ose 36 % </w:t>
      </w:r>
    </w:p>
    <w:p w14:paraId="1314D289" w14:textId="77777777" w:rsidR="00C65F80" w:rsidRPr="00C65F80" w:rsidRDefault="00C65F80" w:rsidP="00824780">
      <w:pPr>
        <w:pStyle w:val="ListParagraph"/>
        <w:numPr>
          <w:ilvl w:val="0"/>
          <w:numId w:val="4"/>
        </w:numPr>
        <w:autoSpaceDE w:val="0"/>
        <w:autoSpaceDN w:val="0"/>
        <w:adjustRightInd w:val="0"/>
        <w:spacing w:after="86" w:line="240" w:lineRule="auto"/>
        <w:jc w:val="both"/>
        <w:rPr>
          <w:rFonts w:ascii="Times New Roman" w:hAnsi="Times New Roman" w:cs="Times New Roman"/>
          <w:sz w:val="24"/>
          <w:szCs w:val="24"/>
          <w:lang w:val="sq-AL"/>
        </w:rPr>
      </w:pPr>
      <w:r w:rsidRPr="00C65F80">
        <w:rPr>
          <w:rFonts w:ascii="Times New Roman" w:hAnsi="Times New Roman" w:cs="Times New Roman"/>
          <w:sz w:val="24"/>
          <w:szCs w:val="24"/>
          <w:lang w:val="sq-AL"/>
        </w:rPr>
        <w:t>Nuk janë realizuar 1 masa/aktivtete ose 4 %.</w:t>
      </w:r>
    </w:p>
    <w:p w14:paraId="20DD8FF6" w14:textId="77777777" w:rsidR="00C65F80" w:rsidRPr="00C65F80" w:rsidRDefault="00C65F80" w:rsidP="00C65F80">
      <w:pPr>
        <w:pStyle w:val="ListParagraph"/>
        <w:autoSpaceDE w:val="0"/>
        <w:autoSpaceDN w:val="0"/>
        <w:adjustRightInd w:val="0"/>
        <w:spacing w:after="86" w:line="240" w:lineRule="auto"/>
        <w:ind w:left="780"/>
        <w:jc w:val="both"/>
        <w:rPr>
          <w:rFonts w:ascii="Times New Roman" w:hAnsi="Times New Roman" w:cs="Times New Roman"/>
          <w:sz w:val="24"/>
          <w:szCs w:val="24"/>
          <w:lang w:val="sq-AL"/>
        </w:rPr>
      </w:pPr>
    </w:p>
    <w:p w14:paraId="6EE8A110" w14:textId="77777777" w:rsidR="00C65F80" w:rsidRPr="00C65F80" w:rsidRDefault="00C65F80" w:rsidP="00C65F80">
      <w:pPr>
        <w:rPr>
          <w:rFonts w:ascii="Times New Roman" w:hAnsi="Times New Roman" w:cs="Times New Roman"/>
          <w:color w:val="5B9BD5" w:themeColor="accent1"/>
          <w:sz w:val="24"/>
          <w:szCs w:val="24"/>
          <w:lang w:val="sq-AL"/>
        </w:rPr>
      </w:pPr>
    </w:p>
    <w:p w14:paraId="6D77D4B3" w14:textId="77777777" w:rsidR="008A62A3" w:rsidRDefault="00C65F80" w:rsidP="00C65F80">
      <w:pPr>
        <w:autoSpaceDE w:val="0"/>
        <w:autoSpaceDN w:val="0"/>
        <w:adjustRightInd w:val="0"/>
        <w:spacing w:after="86"/>
        <w:jc w:val="both"/>
        <w:rPr>
          <w:rFonts w:ascii="Times New Roman" w:hAnsi="Times New Roman" w:cs="Times New Roman"/>
          <w:sz w:val="24"/>
          <w:szCs w:val="24"/>
          <w:lang w:val="sq-AL"/>
        </w:rPr>
      </w:pPr>
      <w:r w:rsidRPr="00C65F80">
        <w:rPr>
          <w:rFonts w:ascii="Times New Roman" w:hAnsi="Times New Roman" w:cs="Times New Roman"/>
          <w:sz w:val="24"/>
          <w:szCs w:val="24"/>
          <w:lang w:val="sq-AL"/>
        </w:rPr>
        <w:t>Rezultatet janë paraqitur në tabelën dhe grafikun më poshtë:</w:t>
      </w:r>
    </w:p>
    <w:p w14:paraId="2927DAD4" w14:textId="77777777" w:rsidR="00C65F80" w:rsidRPr="00C65F80" w:rsidRDefault="00C65F80" w:rsidP="00C65F80">
      <w:pPr>
        <w:autoSpaceDE w:val="0"/>
        <w:autoSpaceDN w:val="0"/>
        <w:adjustRightInd w:val="0"/>
        <w:spacing w:after="86"/>
        <w:jc w:val="both"/>
        <w:rPr>
          <w:rFonts w:ascii="Times New Roman" w:hAnsi="Times New Roman" w:cs="Times New Roman"/>
          <w:sz w:val="24"/>
          <w:szCs w:val="24"/>
          <w:lang w:val="sq-AL"/>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1475"/>
        <w:gridCol w:w="1504"/>
        <w:gridCol w:w="1489"/>
        <w:gridCol w:w="1504"/>
        <w:gridCol w:w="1482"/>
      </w:tblGrid>
      <w:tr w:rsidR="002D1177" w:rsidRPr="00670ABD" w14:paraId="22F99FB1" w14:textId="77777777" w:rsidTr="009C2B36">
        <w:trPr>
          <w:trHeight w:val="226"/>
        </w:trPr>
        <w:tc>
          <w:tcPr>
            <w:tcW w:w="1807" w:type="dxa"/>
            <w:vMerge w:val="restart"/>
            <w:vAlign w:val="center"/>
          </w:tcPr>
          <w:p w14:paraId="7902BDF8" w14:textId="77777777" w:rsidR="002D1177" w:rsidRPr="00670ABD" w:rsidRDefault="002D1177" w:rsidP="008C2FCD">
            <w:pPr>
              <w:autoSpaceDE w:val="0"/>
              <w:autoSpaceDN w:val="0"/>
              <w:adjustRightInd w:val="0"/>
              <w:spacing w:after="86" w:line="240" w:lineRule="auto"/>
              <w:jc w:val="center"/>
              <w:rPr>
                <w:rFonts w:ascii="Times New Roman" w:hAnsi="Times New Roman" w:cs="Times New Roman"/>
                <w:sz w:val="24"/>
                <w:szCs w:val="24"/>
                <w:lang w:val="sq-AL"/>
              </w:rPr>
            </w:pPr>
          </w:p>
          <w:p w14:paraId="793ED3D1" w14:textId="77777777" w:rsidR="002D1177" w:rsidRPr="00670ABD" w:rsidRDefault="002D1177" w:rsidP="008C2FCD">
            <w:pPr>
              <w:jc w:val="center"/>
              <w:rPr>
                <w:rFonts w:ascii="Times New Roman" w:hAnsi="Times New Roman" w:cs="Times New Roman"/>
                <w:sz w:val="24"/>
                <w:szCs w:val="24"/>
              </w:rPr>
            </w:pPr>
            <w:proofErr w:type="spellStart"/>
            <w:r w:rsidRPr="00670ABD">
              <w:rPr>
                <w:rFonts w:ascii="Times New Roman" w:hAnsi="Times New Roman" w:cs="Times New Roman"/>
                <w:sz w:val="24"/>
                <w:szCs w:val="24"/>
              </w:rPr>
              <w:t>Objektivi</w:t>
            </w:r>
            <w:proofErr w:type="spellEnd"/>
          </w:p>
          <w:p w14:paraId="7A50FB86" w14:textId="77777777" w:rsidR="002D1177" w:rsidRPr="00670ABD" w:rsidRDefault="002D1177" w:rsidP="008C2FCD">
            <w:pPr>
              <w:jc w:val="center"/>
              <w:rPr>
                <w:rFonts w:ascii="Times New Roman" w:hAnsi="Times New Roman" w:cs="Times New Roman"/>
                <w:sz w:val="24"/>
                <w:szCs w:val="24"/>
              </w:rPr>
            </w:pPr>
            <w:r w:rsidRPr="00670ABD">
              <w:rPr>
                <w:rFonts w:ascii="Times New Roman" w:hAnsi="Times New Roman" w:cs="Times New Roman"/>
                <w:sz w:val="24"/>
                <w:szCs w:val="24"/>
              </w:rPr>
              <w:t>IV</w:t>
            </w:r>
          </w:p>
        </w:tc>
        <w:tc>
          <w:tcPr>
            <w:tcW w:w="1475" w:type="dxa"/>
            <w:vMerge w:val="restart"/>
            <w:vAlign w:val="center"/>
          </w:tcPr>
          <w:p w14:paraId="0FCE349A" w14:textId="77777777" w:rsidR="002D1177" w:rsidRPr="00670ABD" w:rsidRDefault="002D1177" w:rsidP="008C2FCD">
            <w:pPr>
              <w:autoSpaceDE w:val="0"/>
              <w:autoSpaceDN w:val="0"/>
              <w:adjustRightInd w:val="0"/>
              <w:spacing w:after="86" w:line="240" w:lineRule="auto"/>
              <w:jc w:val="center"/>
              <w:rPr>
                <w:rFonts w:ascii="Times New Roman" w:hAnsi="Times New Roman" w:cs="Times New Roman"/>
                <w:sz w:val="24"/>
                <w:szCs w:val="24"/>
              </w:rPr>
            </w:pPr>
          </w:p>
          <w:p w14:paraId="74C4A13A" w14:textId="77777777" w:rsidR="002D1177" w:rsidRPr="00670ABD" w:rsidRDefault="002D1177"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 xml:space="preserve">Masa </w:t>
            </w:r>
            <w:proofErr w:type="spellStart"/>
            <w:r w:rsidRPr="00670ABD">
              <w:rPr>
                <w:rFonts w:ascii="Times New Roman" w:hAnsi="Times New Roman" w:cs="Times New Roman"/>
                <w:sz w:val="24"/>
                <w:szCs w:val="24"/>
              </w:rPr>
              <w:t>dhe</w:t>
            </w:r>
            <w:proofErr w:type="spellEnd"/>
            <w:r w:rsidRPr="00670ABD">
              <w:rPr>
                <w:rFonts w:ascii="Times New Roman" w:hAnsi="Times New Roman" w:cs="Times New Roman"/>
                <w:sz w:val="24"/>
                <w:szCs w:val="24"/>
              </w:rPr>
              <w:t xml:space="preserve"> </w:t>
            </w:r>
            <w:proofErr w:type="spellStart"/>
            <w:r w:rsidRPr="00670ABD">
              <w:rPr>
                <w:rFonts w:ascii="Times New Roman" w:hAnsi="Times New Roman" w:cs="Times New Roman"/>
                <w:sz w:val="24"/>
                <w:szCs w:val="24"/>
              </w:rPr>
              <w:t>Aktivitete</w:t>
            </w:r>
            <w:proofErr w:type="spellEnd"/>
          </w:p>
        </w:tc>
        <w:tc>
          <w:tcPr>
            <w:tcW w:w="5979" w:type="dxa"/>
            <w:gridSpan w:val="4"/>
            <w:vAlign w:val="center"/>
          </w:tcPr>
          <w:p w14:paraId="366A317F" w14:textId="77777777" w:rsidR="002D1177" w:rsidRPr="00670ABD" w:rsidRDefault="002D1177"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Realizimi i Masave dhe Aktiviteteve</w:t>
            </w:r>
          </w:p>
        </w:tc>
      </w:tr>
      <w:tr w:rsidR="002D1177" w:rsidRPr="00670ABD" w14:paraId="7BECE199" w14:textId="77777777" w:rsidTr="009C2B36">
        <w:trPr>
          <w:trHeight w:val="918"/>
        </w:trPr>
        <w:tc>
          <w:tcPr>
            <w:tcW w:w="1807" w:type="dxa"/>
            <w:vMerge/>
            <w:vAlign w:val="center"/>
          </w:tcPr>
          <w:p w14:paraId="5D7018E0" w14:textId="77777777" w:rsidR="002D1177" w:rsidRPr="00670ABD" w:rsidRDefault="002D1177" w:rsidP="008C2FCD">
            <w:pPr>
              <w:autoSpaceDE w:val="0"/>
              <w:autoSpaceDN w:val="0"/>
              <w:adjustRightInd w:val="0"/>
              <w:spacing w:after="86" w:line="240" w:lineRule="auto"/>
              <w:jc w:val="center"/>
              <w:rPr>
                <w:rFonts w:ascii="Times New Roman" w:hAnsi="Times New Roman" w:cs="Times New Roman"/>
                <w:sz w:val="24"/>
                <w:szCs w:val="24"/>
                <w:lang w:val="it-IT"/>
              </w:rPr>
            </w:pPr>
          </w:p>
        </w:tc>
        <w:tc>
          <w:tcPr>
            <w:tcW w:w="1475" w:type="dxa"/>
            <w:vMerge/>
            <w:vAlign w:val="center"/>
          </w:tcPr>
          <w:p w14:paraId="30771F78" w14:textId="77777777" w:rsidR="002D1177" w:rsidRPr="00670ABD" w:rsidRDefault="002D1177" w:rsidP="008C2FCD">
            <w:pPr>
              <w:autoSpaceDE w:val="0"/>
              <w:autoSpaceDN w:val="0"/>
              <w:adjustRightInd w:val="0"/>
              <w:spacing w:after="86" w:line="240" w:lineRule="auto"/>
              <w:jc w:val="center"/>
              <w:rPr>
                <w:rFonts w:ascii="Times New Roman" w:hAnsi="Times New Roman" w:cs="Times New Roman"/>
                <w:sz w:val="24"/>
                <w:szCs w:val="24"/>
                <w:lang w:val="it-IT"/>
              </w:rPr>
            </w:pPr>
          </w:p>
        </w:tc>
        <w:tc>
          <w:tcPr>
            <w:tcW w:w="1504" w:type="dxa"/>
            <w:vAlign w:val="center"/>
          </w:tcPr>
          <w:p w14:paraId="64FF0D1E" w14:textId="77777777" w:rsidR="002D1177" w:rsidRPr="00670ABD" w:rsidRDefault="002D1177"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Masa dhe aktivitet</w:t>
            </w:r>
            <w:r w:rsidR="005F133E" w:rsidRPr="00670ABD">
              <w:rPr>
                <w:rFonts w:ascii="Times New Roman" w:hAnsi="Times New Roman" w:cs="Times New Roman"/>
                <w:sz w:val="24"/>
                <w:szCs w:val="24"/>
                <w:lang w:val="it-IT"/>
              </w:rPr>
              <w:t>e të parashikuara per vitin 2024</w:t>
            </w:r>
          </w:p>
        </w:tc>
        <w:tc>
          <w:tcPr>
            <w:tcW w:w="1489" w:type="dxa"/>
            <w:vAlign w:val="center"/>
          </w:tcPr>
          <w:p w14:paraId="27A71F87" w14:textId="77777777" w:rsidR="002D1177" w:rsidRPr="00670ABD" w:rsidRDefault="002D1177"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Masa dhe aktivitete plotësisht të realizuara</w:t>
            </w:r>
          </w:p>
        </w:tc>
        <w:tc>
          <w:tcPr>
            <w:tcW w:w="1504" w:type="dxa"/>
            <w:vAlign w:val="center"/>
          </w:tcPr>
          <w:p w14:paraId="51713989" w14:textId="77777777" w:rsidR="002D1177" w:rsidRPr="00670ABD" w:rsidRDefault="002D1177"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Masa dhe aktivitete pjesërisht të realizuara</w:t>
            </w:r>
          </w:p>
        </w:tc>
        <w:tc>
          <w:tcPr>
            <w:tcW w:w="1482" w:type="dxa"/>
            <w:vAlign w:val="center"/>
          </w:tcPr>
          <w:p w14:paraId="7FB91F26" w14:textId="77777777" w:rsidR="002D1177" w:rsidRPr="00670ABD" w:rsidRDefault="002D1177"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Masa dhe aktivitete pjesërisht të parealizuara</w:t>
            </w:r>
          </w:p>
        </w:tc>
      </w:tr>
      <w:tr w:rsidR="002D1177" w:rsidRPr="00670ABD" w14:paraId="2FB504CF" w14:textId="77777777" w:rsidTr="009C2B36">
        <w:trPr>
          <w:trHeight w:val="1196"/>
        </w:trPr>
        <w:tc>
          <w:tcPr>
            <w:tcW w:w="3282" w:type="dxa"/>
            <w:gridSpan w:val="2"/>
            <w:vAlign w:val="center"/>
          </w:tcPr>
          <w:p w14:paraId="4997A0E5" w14:textId="77777777" w:rsidR="002D1177" w:rsidRPr="00670ABD" w:rsidRDefault="002D1177"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eastAsia="Times New Roman" w:hAnsi="Times New Roman" w:cs="Times New Roman"/>
                <w:sz w:val="24"/>
                <w:szCs w:val="24"/>
                <w:lang w:val="sq-AL"/>
              </w:rPr>
              <w:t>Përfor</w:t>
            </w:r>
            <w:r w:rsidRPr="00670ABD">
              <w:rPr>
                <w:rFonts w:ascii="Times New Roman" w:eastAsiaTheme="minorEastAsia" w:hAnsi="Times New Roman" w:cs="Times New Roman"/>
                <w:iCs/>
                <w:sz w:val="24"/>
                <w:szCs w:val="24"/>
                <w:lang w:val="sq-AL"/>
              </w:rPr>
              <w:t>cimi i integritetit institucional të bashkisë, përmes menaxhimit dhe zhvillimit të burimeve njerëzore si dhe forcimit të shërbimeve publike dhe mbështetëse</w:t>
            </w:r>
          </w:p>
        </w:tc>
        <w:tc>
          <w:tcPr>
            <w:tcW w:w="1504" w:type="dxa"/>
            <w:vAlign w:val="center"/>
          </w:tcPr>
          <w:p w14:paraId="590443D6" w14:textId="77777777" w:rsidR="002D1177" w:rsidRPr="00670ABD" w:rsidRDefault="005F133E"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25</w:t>
            </w:r>
          </w:p>
        </w:tc>
        <w:tc>
          <w:tcPr>
            <w:tcW w:w="1489" w:type="dxa"/>
            <w:vAlign w:val="center"/>
          </w:tcPr>
          <w:p w14:paraId="13AB4FFF" w14:textId="77777777" w:rsidR="002D1177" w:rsidRPr="00670ABD" w:rsidRDefault="003F3B10"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15</w:t>
            </w:r>
          </w:p>
        </w:tc>
        <w:tc>
          <w:tcPr>
            <w:tcW w:w="1504" w:type="dxa"/>
            <w:vAlign w:val="center"/>
          </w:tcPr>
          <w:p w14:paraId="2E28A8A7" w14:textId="77777777" w:rsidR="002D1177" w:rsidRPr="00670ABD" w:rsidRDefault="003F3B10"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9</w:t>
            </w:r>
          </w:p>
        </w:tc>
        <w:tc>
          <w:tcPr>
            <w:tcW w:w="1482" w:type="dxa"/>
            <w:vAlign w:val="center"/>
          </w:tcPr>
          <w:p w14:paraId="68DADF4A" w14:textId="77777777" w:rsidR="002D1177" w:rsidRPr="00670ABD" w:rsidRDefault="00147EA2"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1</w:t>
            </w:r>
          </w:p>
        </w:tc>
      </w:tr>
    </w:tbl>
    <w:p w14:paraId="4E863464" w14:textId="77777777" w:rsidR="005F133E" w:rsidRDefault="005F133E" w:rsidP="008C2FCD">
      <w:pPr>
        <w:tabs>
          <w:tab w:val="left" w:pos="2268"/>
        </w:tabs>
        <w:jc w:val="both"/>
        <w:rPr>
          <w:rFonts w:ascii="Times New Roman" w:hAnsi="Times New Roman" w:cs="Times New Roman"/>
          <w:sz w:val="24"/>
          <w:szCs w:val="24"/>
          <w:lang w:val="sq-AL"/>
        </w:rPr>
      </w:pPr>
    </w:p>
    <w:p w14:paraId="0D94CD34" w14:textId="77777777" w:rsidR="00C65F80" w:rsidRPr="00C65F80" w:rsidRDefault="00080C91" w:rsidP="00C65F80">
      <w:pPr>
        <w:autoSpaceDE w:val="0"/>
        <w:autoSpaceDN w:val="0"/>
        <w:adjustRightInd w:val="0"/>
        <w:spacing w:after="86" w:line="240" w:lineRule="auto"/>
        <w:jc w:val="both"/>
        <w:rPr>
          <w:rFonts w:ascii="Times New Roman" w:hAnsi="Times New Roman" w:cs="Times New Roman"/>
          <w:i/>
          <w:sz w:val="24"/>
          <w:szCs w:val="24"/>
          <w:lang w:val="sq-AL"/>
        </w:rPr>
      </w:pPr>
      <w:r>
        <w:rPr>
          <w:rFonts w:ascii="Times New Roman" w:hAnsi="Times New Roman" w:cs="Times New Roman"/>
          <w:sz w:val="24"/>
          <w:szCs w:val="24"/>
          <w:lang w:val="sq-AL"/>
        </w:rPr>
        <w:t>Figura 6</w:t>
      </w:r>
      <w:r w:rsidR="00C65F80" w:rsidRPr="00C65F80">
        <w:rPr>
          <w:rFonts w:ascii="Times New Roman" w:hAnsi="Times New Roman" w:cs="Times New Roman"/>
          <w:sz w:val="24"/>
          <w:szCs w:val="24"/>
          <w:lang w:val="sq-AL"/>
        </w:rPr>
        <w:t xml:space="preserve">: </w:t>
      </w:r>
      <w:proofErr w:type="spellStart"/>
      <w:r w:rsidR="00C65F80" w:rsidRPr="00C65F80">
        <w:rPr>
          <w:rFonts w:ascii="Times New Roman" w:hAnsi="Times New Roman" w:cs="Times New Roman"/>
          <w:b/>
          <w:bCs/>
          <w:sz w:val="24"/>
          <w:szCs w:val="24"/>
        </w:rPr>
        <w:t>Objektivi</w:t>
      </w:r>
      <w:proofErr w:type="spellEnd"/>
      <w:r w:rsidR="00C65F80" w:rsidRPr="00C65F80">
        <w:rPr>
          <w:rFonts w:ascii="Times New Roman" w:hAnsi="Times New Roman" w:cs="Times New Roman"/>
          <w:b/>
          <w:bCs/>
          <w:sz w:val="24"/>
          <w:szCs w:val="24"/>
        </w:rPr>
        <w:t xml:space="preserve"> IV “</w:t>
      </w:r>
      <w:r w:rsidR="00C65F80" w:rsidRPr="00C65F80">
        <w:rPr>
          <w:rFonts w:ascii="Times New Roman" w:eastAsia="Times New Roman" w:hAnsi="Times New Roman" w:cs="Times New Roman"/>
          <w:sz w:val="24"/>
          <w:szCs w:val="24"/>
          <w:lang w:val="sq-AL"/>
        </w:rPr>
        <w:t>Përfor</w:t>
      </w:r>
      <w:r w:rsidR="00C65F80" w:rsidRPr="00C65F80">
        <w:rPr>
          <w:rFonts w:ascii="Times New Roman" w:eastAsiaTheme="minorEastAsia" w:hAnsi="Times New Roman" w:cs="Times New Roman"/>
          <w:iCs/>
          <w:sz w:val="24"/>
          <w:szCs w:val="24"/>
          <w:lang w:val="sq-AL"/>
        </w:rPr>
        <w:t>cimi i integritetit institucional të bashkisë, përmes menaxhimit dhe zhvillimit të burimeve njerëzore si dhe forcimit të shërbimeve publike dhe mbështetëse</w:t>
      </w:r>
      <w:r w:rsidR="00C65F80" w:rsidRPr="00C65F80">
        <w:rPr>
          <w:rFonts w:ascii="Times New Roman" w:hAnsi="Times New Roman" w:cs="Times New Roman"/>
          <w:sz w:val="24"/>
          <w:szCs w:val="24"/>
          <w:lang w:val="sq-AL"/>
        </w:rPr>
        <w:t xml:space="preserve">”, </w:t>
      </w:r>
      <w:proofErr w:type="spellStart"/>
      <w:r w:rsidR="00C65F80" w:rsidRPr="00C65F80">
        <w:rPr>
          <w:rFonts w:ascii="Times New Roman" w:hAnsi="Times New Roman" w:cs="Times New Roman"/>
          <w:sz w:val="24"/>
          <w:szCs w:val="24"/>
        </w:rPr>
        <w:t>grafiku</w:t>
      </w:r>
      <w:proofErr w:type="spellEnd"/>
      <w:r w:rsidR="00C65F80" w:rsidRPr="00C65F80">
        <w:rPr>
          <w:rFonts w:ascii="Times New Roman" w:hAnsi="Times New Roman" w:cs="Times New Roman"/>
          <w:sz w:val="24"/>
          <w:szCs w:val="24"/>
        </w:rPr>
        <w:t xml:space="preserve"> </w:t>
      </w:r>
      <w:r w:rsidR="00C65F80" w:rsidRPr="00C65F80">
        <w:rPr>
          <w:rFonts w:ascii="Times New Roman" w:hAnsi="Times New Roman" w:cs="Times New Roman"/>
          <w:sz w:val="24"/>
          <w:szCs w:val="24"/>
          <w:lang w:val="sq-AL"/>
        </w:rPr>
        <w:t>i realizimit të masave/aktiviteteve janar-dhjetor 2024</w:t>
      </w:r>
      <w:r w:rsidR="00C65F80" w:rsidRPr="00C65F80">
        <w:rPr>
          <w:rFonts w:ascii="Times New Roman" w:hAnsi="Times New Roman" w:cs="Times New Roman"/>
          <w:sz w:val="24"/>
          <w:szCs w:val="24"/>
        </w:rPr>
        <w:t>.</w:t>
      </w:r>
    </w:p>
    <w:p w14:paraId="2090F472" w14:textId="77777777" w:rsidR="00C65F80" w:rsidRPr="00D3666E" w:rsidRDefault="00C65F80" w:rsidP="00C65F80">
      <w:pPr>
        <w:autoSpaceDE w:val="0"/>
        <w:autoSpaceDN w:val="0"/>
        <w:adjustRightInd w:val="0"/>
        <w:spacing w:after="86"/>
        <w:jc w:val="both"/>
        <w:rPr>
          <w:i/>
          <w:lang w:val="sq-AL"/>
        </w:rPr>
      </w:pPr>
    </w:p>
    <w:p w14:paraId="73FE87DC" w14:textId="77777777" w:rsidR="00C65F80" w:rsidRDefault="00C65F80" w:rsidP="008C2FCD">
      <w:pPr>
        <w:tabs>
          <w:tab w:val="left" w:pos="2268"/>
        </w:tabs>
        <w:jc w:val="both"/>
        <w:rPr>
          <w:rFonts w:ascii="Times New Roman" w:hAnsi="Times New Roman" w:cs="Times New Roman"/>
          <w:sz w:val="24"/>
          <w:szCs w:val="24"/>
          <w:lang w:val="sq-AL"/>
        </w:rPr>
      </w:pPr>
    </w:p>
    <w:p w14:paraId="06AF09F2" w14:textId="77777777" w:rsidR="00C52CAF" w:rsidRDefault="00C52CAF" w:rsidP="008C2FCD">
      <w:pPr>
        <w:tabs>
          <w:tab w:val="left" w:pos="2268"/>
        </w:tabs>
        <w:jc w:val="both"/>
        <w:rPr>
          <w:rFonts w:ascii="Times New Roman" w:hAnsi="Times New Roman" w:cs="Times New Roman"/>
          <w:sz w:val="24"/>
          <w:szCs w:val="24"/>
          <w:lang w:val="sq-AL"/>
        </w:rPr>
      </w:pPr>
    </w:p>
    <w:p w14:paraId="041D48AF" w14:textId="77777777" w:rsidR="00C52CAF" w:rsidRDefault="00C52CAF" w:rsidP="008C2FCD">
      <w:pPr>
        <w:tabs>
          <w:tab w:val="left" w:pos="2268"/>
        </w:tabs>
        <w:jc w:val="both"/>
        <w:rPr>
          <w:rFonts w:ascii="Times New Roman" w:hAnsi="Times New Roman" w:cs="Times New Roman"/>
          <w:sz w:val="24"/>
          <w:szCs w:val="24"/>
          <w:lang w:val="sq-AL"/>
        </w:rPr>
      </w:pPr>
    </w:p>
    <w:p w14:paraId="727A04CA" w14:textId="77777777" w:rsidR="00C52CAF" w:rsidRDefault="00C52CAF" w:rsidP="008C2FCD">
      <w:pPr>
        <w:tabs>
          <w:tab w:val="left" w:pos="2268"/>
        </w:tabs>
        <w:jc w:val="both"/>
        <w:rPr>
          <w:rFonts w:ascii="Times New Roman" w:hAnsi="Times New Roman" w:cs="Times New Roman"/>
          <w:sz w:val="24"/>
          <w:szCs w:val="24"/>
          <w:lang w:val="sq-AL"/>
        </w:rPr>
      </w:pPr>
    </w:p>
    <w:p w14:paraId="4E16A175" w14:textId="77777777" w:rsidR="00C52CAF" w:rsidRDefault="00C52CAF" w:rsidP="008C2FCD">
      <w:pPr>
        <w:tabs>
          <w:tab w:val="left" w:pos="2268"/>
        </w:tabs>
        <w:jc w:val="both"/>
        <w:rPr>
          <w:rFonts w:ascii="Times New Roman" w:hAnsi="Times New Roman" w:cs="Times New Roman"/>
          <w:sz w:val="24"/>
          <w:szCs w:val="24"/>
          <w:lang w:val="sq-AL"/>
        </w:rPr>
      </w:pPr>
    </w:p>
    <w:p w14:paraId="553CEAE2" w14:textId="77777777" w:rsidR="00C52CAF" w:rsidRDefault="00C52CAF" w:rsidP="008C2FCD">
      <w:pPr>
        <w:tabs>
          <w:tab w:val="left" w:pos="2268"/>
        </w:tabs>
        <w:jc w:val="both"/>
        <w:rPr>
          <w:rFonts w:ascii="Times New Roman" w:hAnsi="Times New Roman" w:cs="Times New Roman"/>
          <w:sz w:val="24"/>
          <w:szCs w:val="24"/>
          <w:lang w:val="sq-AL"/>
        </w:rPr>
      </w:pPr>
    </w:p>
    <w:p w14:paraId="1D0BB0BA" w14:textId="77777777" w:rsidR="00C52CAF" w:rsidRDefault="00C52CAF" w:rsidP="008C2FCD">
      <w:pPr>
        <w:tabs>
          <w:tab w:val="left" w:pos="2268"/>
        </w:tabs>
        <w:jc w:val="both"/>
        <w:rPr>
          <w:rFonts w:ascii="Times New Roman" w:hAnsi="Times New Roman" w:cs="Times New Roman"/>
          <w:sz w:val="24"/>
          <w:szCs w:val="24"/>
          <w:lang w:val="sq-AL"/>
        </w:rPr>
      </w:pPr>
    </w:p>
    <w:p w14:paraId="64879421" w14:textId="77777777" w:rsidR="00C52CAF" w:rsidRDefault="00C52CAF" w:rsidP="008C2FCD">
      <w:pPr>
        <w:tabs>
          <w:tab w:val="left" w:pos="2268"/>
        </w:tabs>
        <w:jc w:val="both"/>
        <w:rPr>
          <w:rFonts w:ascii="Times New Roman" w:hAnsi="Times New Roman" w:cs="Times New Roman"/>
          <w:sz w:val="24"/>
          <w:szCs w:val="24"/>
          <w:lang w:val="sq-AL"/>
        </w:rPr>
      </w:pPr>
    </w:p>
    <w:p w14:paraId="404A978C" w14:textId="77777777" w:rsidR="00C52CAF" w:rsidRPr="00670ABD" w:rsidRDefault="00C52CAF" w:rsidP="008C2FCD">
      <w:pPr>
        <w:tabs>
          <w:tab w:val="left" w:pos="2268"/>
        </w:tabs>
        <w:jc w:val="both"/>
        <w:rPr>
          <w:rFonts w:ascii="Times New Roman" w:hAnsi="Times New Roman" w:cs="Times New Roman"/>
          <w:sz w:val="24"/>
          <w:szCs w:val="24"/>
          <w:lang w:val="sq-AL"/>
        </w:rPr>
      </w:pPr>
    </w:p>
    <w:p w14:paraId="08A49C5F" w14:textId="77777777" w:rsidR="00147EA2" w:rsidRPr="00670ABD" w:rsidRDefault="00147EA2" w:rsidP="008C2FCD">
      <w:pPr>
        <w:tabs>
          <w:tab w:val="left" w:pos="2268"/>
        </w:tabs>
        <w:jc w:val="both"/>
        <w:rPr>
          <w:rFonts w:ascii="Times New Roman" w:hAnsi="Times New Roman" w:cs="Times New Roman"/>
          <w:sz w:val="24"/>
          <w:szCs w:val="24"/>
          <w:lang w:val="sq-AL"/>
        </w:rPr>
      </w:pPr>
      <w:r w:rsidRPr="00670ABD">
        <w:rPr>
          <w:rFonts w:ascii="Times New Roman" w:hAnsi="Times New Roman" w:cs="Times New Roman"/>
          <w:sz w:val="24"/>
          <w:szCs w:val="24"/>
          <w:lang w:val="sq-AL"/>
        </w:rPr>
        <w:lastRenderedPageBreak/>
        <w:t xml:space="preserve"> REALIZIMI I MASAVE DHE AKTIVITETEVE</w:t>
      </w:r>
    </w:p>
    <w:p w14:paraId="2E0F9911" w14:textId="77777777" w:rsidR="005F133E" w:rsidRPr="00670ABD" w:rsidRDefault="005F133E" w:rsidP="008C2FCD">
      <w:pPr>
        <w:tabs>
          <w:tab w:val="left" w:pos="2268"/>
        </w:tabs>
        <w:jc w:val="both"/>
        <w:rPr>
          <w:rFonts w:ascii="Times New Roman" w:hAnsi="Times New Roman" w:cs="Times New Roman"/>
          <w:sz w:val="24"/>
          <w:szCs w:val="24"/>
          <w:lang w:val="sq-AL"/>
        </w:rPr>
      </w:pPr>
      <w:r w:rsidRPr="00670ABD">
        <w:rPr>
          <w:rFonts w:ascii="Times New Roman" w:hAnsi="Times New Roman" w:cs="Times New Roman"/>
          <w:noProof/>
          <w:sz w:val="24"/>
          <w:szCs w:val="24"/>
        </w:rPr>
        <w:drawing>
          <wp:inline distT="0" distB="0" distL="0" distR="0" wp14:anchorId="0AA60D04" wp14:editId="1F4E02A2">
            <wp:extent cx="5943600" cy="3470910"/>
            <wp:effectExtent l="0" t="0" r="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6FEFA1" w14:textId="77777777" w:rsidR="00147EA2" w:rsidRPr="00670ABD" w:rsidRDefault="00147EA2" w:rsidP="008C2FCD">
      <w:pPr>
        <w:jc w:val="both"/>
        <w:rPr>
          <w:rFonts w:ascii="Times New Roman" w:hAnsi="Times New Roman" w:cs="Times New Roman"/>
          <w:sz w:val="24"/>
          <w:szCs w:val="24"/>
        </w:rPr>
      </w:pPr>
    </w:p>
    <w:p w14:paraId="0C48ADC9" w14:textId="77777777" w:rsidR="00C52CAF" w:rsidRPr="0054482D" w:rsidRDefault="00C52CAF" w:rsidP="00C52CAF">
      <w:pPr>
        <w:tabs>
          <w:tab w:val="left" w:pos="5344"/>
        </w:tabs>
        <w:rPr>
          <w:rFonts w:ascii="Times New Roman" w:hAnsi="Times New Roman" w:cs="Times New Roman"/>
          <w:sz w:val="24"/>
        </w:rPr>
      </w:pPr>
      <w:proofErr w:type="spellStart"/>
      <w:r w:rsidRPr="0054482D">
        <w:rPr>
          <w:rFonts w:ascii="Times New Roman" w:hAnsi="Times New Roman" w:cs="Times New Roman"/>
          <w:sz w:val="24"/>
        </w:rPr>
        <w:t>Për</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periudhën</w:t>
      </w:r>
      <w:proofErr w:type="spellEnd"/>
      <w:r w:rsidRPr="0054482D">
        <w:rPr>
          <w:rFonts w:ascii="Times New Roman" w:hAnsi="Times New Roman" w:cs="Times New Roman"/>
          <w:sz w:val="24"/>
        </w:rPr>
        <w:t xml:space="preserve"> e </w:t>
      </w:r>
      <w:proofErr w:type="spellStart"/>
      <w:r w:rsidRPr="0054482D">
        <w:rPr>
          <w:rFonts w:ascii="Times New Roman" w:hAnsi="Times New Roman" w:cs="Times New Roman"/>
          <w:sz w:val="24"/>
        </w:rPr>
        <w:t>monitorimit</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janar</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dhjetor</w:t>
      </w:r>
      <w:proofErr w:type="spellEnd"/>
      <w:r w:rsidRPr="0054482D">
        <w:rPr>
          <w:rFonts w:ascii="Times New Roman" w:hAnsi="Times New Roman" w:cs="Times New Roman"/>
          <w:sz w:val="24"/>
        </w:rPr>
        <w:t xml:space="preserve"> 2024, </w:t>
      </w:r>
      <w:proofErr w:type="spellStart"/>
      <w:r w:rsidRPr="0054482D">
        <w:rPr>
          <w:rFonts w:ascii="Times New Roman" w:hAnsi="Times New Roman" w:cs="Times New Roman"/>
          <w:sz w:val="24"/>
        </w:rPr>
        <w:t>ky</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objektiv</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është</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realizuar</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në</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masën</w:t>
      </w:r>
      <w:proofErr w:type="spellEnd"/>
      <w:r w:rsidRPr="0054482D">
        <w:rPr>
          <w:rFonts w:ascii="Times New Roman" w:hAnsi="Times New Roman" w:cs="Times New Roman"/>
          <w:sz w:val="24"/>
        </w:rPr>
        <w:t xml:space="preserve"> </w:t>
      </w:r>
      <w:r w:rsidRPr="0054482D">
        <w:rPr>
          <w:rFonts w:ascii="Times New Roman" w:hAnsi="Times New Roman" w:cs="Times New Roman"/>
          <w:b/>
          <w:bCs/>
          <w:sz w:val="24"/>
        </w:rPr>
        <w:t xml:space="preserve">75%, </w:t>
      </w:r>
      <w:r w:rsidRPr="0054482D">
        <w:rPr>
          <w:rFonts w:ascii="Times New Roman" w:hAnsi="Times New Roman" w:cs="Times New Roman"/>
          <w:sz w:val="24"/>
        </w:rPr>
        <w:t xml:space="preserve">me </w:t>
      </w:r>
      <w:proofErr w:type="spellStart"/>
      <w:r w:rsidRPr="0054482D">
        <w:rPr>
          <w:rFonts w:ascii="Times New Roman" w:hAnsi="Times New Roman" w:cs="Times New Roman"/>
          <w:sz w:val="24"/>
        </w:rPr>
        <w:t>zbatimin</w:t>
      </w:r>
      <w:proofErr w:type="spellEnd"/>
      <w:r w:rsidRPr="0054482D">
        <w:rPr>
          <w:rFonts w:ascii="Times New Roman" w:hAnsi="Times New Roman" w:cs="Times New Roman"/>
          <w:sz w:val="24"/>
        </w:rPr>
        <w:t xml:space="preserve"> e </w:t>
      </w:r>
      <w:proofErr w:type="spellStart"/>
      <w:r w:rsidRPr="0054482D">
        <w:rPr>
          <w:rFonts w:ascii="Times New Roman" w:hAnsi="Times New Roman" w:cs="Times New Roman"/>
          <w:sz w:val="24"/>
        </w:rPr>
        <w:t>masave</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aktiviteteve</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si</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më</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poshtë</w:t>
      </w:r>
      <w:proofErr w:type="spellEnd"/>
      <w:r w:rsidRPr="0054482D">
        <w:rPr>
          <w:rFonts w:ascii="Times New Roman" w:hAnsi="Times New Roman" w:cs="Times New Roman"/>
          <w:sz w:val="24"/>
        </w:rPr>
        <w:t>:</w:t>
      </w:r>
    </w:p>
    <w:p w14:paraId="5B3FB7A2" w14:textId="77777777" w:rsidR="00C52CAF" w:rsidRPr="00C52CAF" w:rsidRDefault="00C52CAF" w:rsidP="00824780">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C52CAF">
        <w:rPr>
          <w:rFonts w:ascii="Times New Roman" w:eastAsia="Times New Roman" w:hAnsi="Times New Roman" w:cs="Times New Roman"/>
          <w:bCs/>
          <w:sz w:val="24"/>
          <w:szCs w:val="24"/>
        </w:rPr>
        <w:t>Hartimi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dhe</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miratimi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një</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Plani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të</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Specializuar</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të</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Veprimit</w:t>
      </w:r>
      <w:proofErr w:type="spellEnd"/>
      <w:r w:rsidRPr="00C52CAF">
        <w:rPr>
          <w:rFonts w:ascii="Times New Roman" w:eastAsia="Times New Roman" w:hAnsi="Times New Roman" w:cs="Times New Roman"/>
          <w:bCs/>
          <w:sz w:val="24"/>
          <w:szCs w:val="24"/>
        </w:rPr>
        <w:t xml:space="preserve"> (PSV)</w:t>
      </w:r>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për</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koordinimin</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efektiv</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të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punës</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ndërmjet</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drejtorive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të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bashkisë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gjatë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procesit</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të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përgatitjes</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dhe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miratimit</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të</w:t>
      </w:r>
      <w:proofErr w:type="spellEnd"/>
      <w:r w:rsidRPr="00C52CAF">
        <w:rPr>
          <w:rFonts w:ascii="Times New Roman" w:eastAsia="Times New Roman" w:hAnsi="Times New Roman" w:cs="Times New Roman"/>
          <w:sz w:val="24"/>
          <w:szCs w:val="24"/>
        </w:rPr>
        <w:t xml:space="preserve"> Planit </w:t>
      </w:r>
      <w:proofErr w:type="spellStart"/>
      <w:r w:rsidRPr="00C52CAF">
        <w:rPr>
          <w:rFonts w:ascii="Times New Roman" w:eastAsia="Times New Roman" w:hAnsi="Times New Roman" w:cs="Times New Roman"/>
          <w:sz w:val="24"/>
          <w:szCs w:val="24"/>
        </w:rPr>
        <w:t>Buxhetor</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Afatmesëm</w:t>
      </w:r>
      <w:proofErr w:type="spellEnd"/>
      <w:r w:rsidRPr="00C52CAF">
        <w:rPr>
          <w:rFonts w:ascii="Times New Roman" w:eastAsia="Times New Roman" w:hAnsi="Times New Roman" w:cs="Times New Roman"/>
          <w:sz w:val="24"/>
          <w:szCs w:val="24"/>
        </w:rPr>
        <w:t xml:space="preserve"> (PBA);</w:t>
      </w:r>
    </w:p>
    <w:p w14:paraId="3674A3DC" w14:textId="77777777" w:rsidR="00C52CAF" w:rsidRPr="00C52CAF" w:rsidRDefault="00C52CAF" w:rsidP="00824780">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C52CAF">
        <w:rPr>
          <w:rFonts w:ascii="Times New Roman" w:eastAsia="Times New Roman" w:hAnsi="Times New Roman" w:cs="Times New Roman"/>
          <w:bCs/>
          <w:sz w:val="24"/>
          <w:szCs w:val="24"/>
        </w:rPr>
        <w:t>Formalizimi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detyrimit</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për</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shkëmbimin</w:t>
      </w:r>
      <w:proofErr w:type="spellEnd"/>
      <w:r w:rsidRPr="00C52CAF">
        <w:rPr>
          <w:rFonts w:ascii="Times New Roman" w:eastAsia="Times New Roman" w:hAnsi="Times New Roman" w:cs="Times New Roman"/>
          <w:bCs/>
          <w:sz w:val="24"/>
          <w:szCs w:val="24"/>
        </w:rPr>
        <w:t xml:space="preserve"> e </w:t>
      </w:r>
      <w:proofErr w:type="spellStart"/>
      <w:r w:rsidRPr="00C52CAF">
        <w:rPr>
          <w:rFonts w:ascii="Times New Roman" w:eastAsia="Times New Roman" w:hAnsi="Times New Roman" w:cs="Times New Roman"/>
          <w:bCs/>
          <w:sz w:val="24"/>
          <w:szCs w:val="24"/>
        </w:rPr>
        <w:t>informacionit</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ndërinstitucional</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përmes</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komunikimit</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zyrtar</w:t>
      </w:r>
      <w:proofErr w:type="spellEnd"/>
      <w:r w:rsidRPr="00C52CAF">
        <w:rPr>
          <w:rFonts w:ascii="Times New Roman" w:eastAsia="Times New Roman" w:hAnsi="Times New Roman" w:cs="Times New Roman"/>
          <w:sz w:val="24"/>
          <w:szCs w:val="24"/>
        </w:rPr>
        <w:t xml:space="preserve"> me </w:t>
      </w:r>
      <w:proofErr w:type="spellStart"/>
      <w:r w:rsidRPr="00C52CAF">
        <w:rPr>
          <w:rFonts w:ascii="Times New Roman" w:eastAsia="Times New Roman" w:hAnsi="Times New Roman" w:cs="Times New Roman"/>
          <w:sz w:val="24"/>
          <w:szCs w:val="24"/>
        </w:rPr>
        <w:t>shkrim</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ndërmjet</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drejtorive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të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përfshira</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në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hartimin</w:t>
      </w:r>
      <w:proofErr w:type="spellEnd"/>
      <w:r w:rsidRPr="00C52CAF">
        <w:rPr>
          <w:rFonts w:ascii="Times New Roman" w:eastAsia="Times New Roman" w:hAnsi="Times New Roman" w:cs="Times New Roman"/>
          <w:sz w:val="24"/>
          <w:szCs w:val="24"/>
        </w:rPr>
        <w:t xml:space="preserve"> e PBA-</w:t>
      </w:r>
      <w:proofErr w:type="spellStart"/>
      <w:r w:rsidRPr="00C52CAF">
        <w:rPr>
          <w:rFonts w:ascii="Times New Roman" w:eastAsia="Times New Roman" w:hAnsi="Times New Roman" w:cs="Times New Roman"/>
          <w:sz w:val="24"/>
          <w:szCs w:val="24"/>
        </w:rPr>
        <w:t>së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dhe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buxhetit</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vjetor</w:t>
      </w:r>
      <w:proofErr w:type="spellEnd"/>
      <w:r w:rsidRPr="00C52CAF">
        <w:rPr>
          <w:rFonts w:ascii="Times New Roman" w:eastAsia="Times New Roman" w:hAnsi="Times New Roman" w:cs="Times New Roman"/>
          <w:sz w:val="24"/>
          <w:szCs w:val="24"/>
        </w:rPr>
        <w:t>;</w:t>
      </w:r>
    </w:p>
    <w:p w14:paraId="33BEF8E1" w14:textId="77777777" w:rsidR="00C52CAF" w:rsidRPr="00C52CAF" w:rsidRDefault="00C52CAF" w:rsidP="00824780">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C52CAF">
        <w:rPr>
          <w:rFonts w:ascii="Times New Roman" w:eastAsia="Times New Roman" w:hAnsi="Times New Roman" w:cs="Times New Roman"/>
          <w:bCs/>
          <w:sz w:val="24"/>
          <w:szCs w:val="24"/>
        </w:rPr>
        <w:t>Informimi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dhe</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ndërgjegjësimi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stafit</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përgjegjës</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të</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bashkisë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mbi</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përmbajtjen</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dhe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qëllimin</w:t>
      </w:r>
      <w:proofErr w:type="spellEnd"/>
      <w:r w:rsidRPr="00C52CAF">
        <w:rPr>
          <w:rFonts w:ascii="Times New Roman" w:eastAsia="Times New Roman" w:hAnsi="Times New Roman" w:cs="Times New Roman"/>
          <w:sz w:val="24"/>
          <w:szCs w:val="24"/>
        </w:rPr>
        <w:t xml:space="preserve"> e PSV-</w:t>
      </w:r>
      <w:proofErr w:type="spellStart"/>
      <w:r w:rsidRPr="00C52CAF">
        <w:rPr>
          <w:rFonts w:ascii="Times New Roman" w:eastAsia="Times New Roman" w:hAnsi="Times New Roman" w:cs="Times New Roman"/>
          <w:sz w:val="24"/>
          <w:szCs w:val="24"/>
        </w:rPr>
        <w:t>së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së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miratuar</w:t>
      </w:r>
      <w:proofErr w:type="spellEnd"/>
      <w:r w:rsidRPr="00C52CAF">
        <w:rPr>
          <w:rFonts w:ascii="Times New Roman" w:eastAsia="Times New Roman" w:hAnsi="Times New Roman" w:cs="Times New Roman"/>
          <w:sz w:val="24"/>
          <w:szCs w:val="24"/>
        </w:rPr>
        <w:t>;</w:t>
      </w:r>
    </w:p>
    <w:p w14:paraId="405E8DEE" w14:textId="77777777" w:rsidR="00C52CAF" w:rsidRPr="00C52CAF" w:rsidRDefault="00C52CAF" w:rsidP="00824780">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C52CAF">
        <w:rPr>
          <w:rFonts w:ascii="Times New Roman" w:eastAsia="Times New Roman" w:hAnsi="Times New Roman" w:cs="Times New Roman"/>
          <w:bCs/>
          <w:sz w:val="24"/>
          <w:szCs w:val="24"/>
        </w:rPr>
        <w:t>Informimi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periodik</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punonjësve</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të</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bashkisë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lidhur</w:t>
      </w:r>
      <w:proofErr w:type="spellEnd"/>
      <w:r w:rsidRPr="00C52CAF">
        <w:rPr>
          <w:rFonts w:ascii="Times New Roman" w:eastAsia="Times New Roman" w:hAnsi="Times New Roman" w:cs="Times New Roman"/>
          <w:sz w:val="24"/>
          <w:szCs w:val="24"/>
        </w:rPr>
        <w:t xml:space="preserve"> me </w:t>
      </w:r>
      <w:proofErr w:type="spellStart"/>
      <w:r w:rsidRPr="00C52CAF">
        <w:rPr>
          <w:rFonts w:ascii="Times New Roman" w:eastAsia="Times New Roman" w:hAnsi="Times New Roman" w:cs="Times New Roman"/>
          <w:sz w:val="24"/>
          <w:szCs w:val="24"/>
        </w:rPr>
        <w:t>Kodin</w:t>
      </w:r>
      <w:proofErr w:type="spellEnd"/>
      <w:r w:rsidRPr="00C52CAF">
        <w:rPr>
          <w:rFonts w:ascii="Times New Roman" w:eastAsia="Times New Roman" w:hAnsi="Times New Roman" w:cs="Times New Roman"/>
          <w:sz w:val="24"/>
          <w:szCs w:val="24"/>
        </w:rPr>
        <w:t xml:space="preserve"> e </w:t>
      </w:r>
      <w:proofErr w:type="spellStart"/>
      <w:r w:rsidRPr="00C52CAF">
        <w:rPr>
          <w:rFonts w:ascii="Times New Roman" w:eastAsia="Times New Roman" w:hAnsi="Times New Roman" w:cs="Times New Roman"/>
          <w:sz w:val="24"/>
          <w:szCs w:val="24"/>
        </w:rPr>
        <w:t>Etikës</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së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institucionit</w:t>
      </w:r>
      <w:proofErr w:type="spellEnd"/>
      <w:r w:rsidRPr="00C52CAF">
        <w:rPr>
          <w:rFonts w:ascii="Times New Roman" w:eastAsia="Times New Roman" w:hAnsi="Times New Roman" w:cs="Times New Roman"/>
          <w:sz w:val="24"/>
          <w:szCs w:val="24"/>
        </w:rPr>
        <w:t xml:space="preserve">, me </w:t>
      </w:r>
      <w:proofErr w:type="spellStart"/>
      <w:r w:rsidRPr="00C52CAF">
        <w:rPr>
          <w:rFonts w:ascii="Times New Roman" w:eastAsia="Times New Roman" w:hAnsi="Times New Roman" w:cs="Times New Roman"/>
          <w:sz w:val="24"/>
          <w:szCs w:val="24"/>
        </w:rPr>
        <w:t>qëllim</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forcimin</w:t>
      </w:r>
      <w:proofErr w:type="spellEnd"/>
      <w:r w:rsidRPr="00C52CAF">
        <w:rPr>
          <w:rFonts w:ascii="Times New Roman" w:eastAsia="Times New Roman" w:hAnsi="Times New Roman" w:cs="Times New Roman"/>
          <w:sz w:val="24"/>
          <w:szCs w:val="24"/>
        </w:rPr>
        <w:t xml:space="preserve"> e </w:t>
      </w:r>
      <w:proofErr w:type="spellStart"/>
      <w:r w:rsidRPr="00C52CAF">
        <w:rPr>
          <w:rFonts w:ascii="Times New Roman" w:eastAsia="Times New Roman" w:hAnsi="Times New Roman" w:cs="Times New Roman"/>
          <w:sz w:val="24"/>
          <w:szCs w:val="24"/>
        </w:rPr>
        <w:t>integritetit</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dhe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standardeve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etike</w:t>
      </w:r>
      <w:proofErr w:type="spellEnd"/>
      <w:r w:rsidRPr="00C52CAF">
        <w:rPr>
          <w:rFonts w:ascii="Times New Roman" w:eastAsia="Times New Roman" w:hAnsi="Times New Roman" w:cs="Times New Roman"/>
          <w:sz w:val="24"/>
          <w:szCs w:val="24"/>
        </w:rPr>
        <w:t>;</w:t>
      </w:r>
    </w:p>
    <w:p w14:paraId="0677B42A" w14:textId="77777777" w:rsidR="00C52CAF" w:rsidRPr="00C52CAF" w:rsidRDefault="00C52CAF" w:rsidP="0082478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52CAF">
        <w:rPr>
          <w:rFonts w:ascii="Times New Roman" w:eastAsia="Times New Roman" w:hAnsi="Times New Roman" w:cs="Times New Roman"/>
          <w:bCs/>
          <w:sz w:val="24"/>
          <w:szCs w:val="24"/>
        </w:rPr>
        <w:t xml:space="preserve">Komunikimi </w:t>
      </w:r>
      <w:proofErr w:type="spellStart"/>
      <w:r w:rsidRPr="00C52CAF">
        <w:rPr>
          <w:rFonts w:ascii="Times New Roman" w:eastAsia="Times New Roman" w:hAnsi="Times New Roman" w:cs="Times New Roman"/>
          <w:bCs/>
          <w:sz w:val="24"/>
          <w:szCs w:val="24"/>
        </w:rPr>
        <w:t>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rregullt</w:t>
      </w:r>
      <w:proofErr w:type="spellEnd"/>
      <w:r w:rsidRPr="00C52CAF">
        <w:rPr>
          <w:rFonts w:ascii="Times New Roman" w:eastAsia="Times New Roman" w:hAnsi="Times New Roman" w:cs="Times New Roman"/>
          <w:bCs/>
          <w:sz w:val="24"/>
          <w:szCs w:val="24"/>
        </w:rPr>
        <w:t xml:space="preserve"> me </w:t>
      </w:r>
      <w:proofErr w:type="spellStart"/>
      <w:r w:rsidRPr="00C52CAF">
        <w:rPr>
          <w:rFonts w:ascii="Times New Roman" w:eastAsia="Times New Roman" w:hAnsi="Times New Roman" w:cs="Times New Roman"/>
          <w:bCs/>
          <w:sz w:val="24"/>
          <w:szCs w:val="24"/>
        </w:rPr>
        <w:t>stafin</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mbi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rregullat</w:t>
      </w:r>
      <w:proofErr w:type="spellEnd"/>
      <w:r w:rsidRPr="00C52CAF">
        <w:rPr>
          <w:rFonts w:ascii="Times New Roman" w:eastAsia="Times New Roman" w:hAnsi="Times New Roman" w:cs="Times New Roman"/>
          <w:bCs/>
          <w:sz w:val="24"/>
          <w:szCs w:val="24"/>
        </w:rPr>
        <w:t xml:space="preserve"> e </w:t>
      </w:r>
      <w:proofErr w:type="spellStart"/>
      <w:r w:rsidRPr="00C52CAF">
        <w:rPr>
          <w:rFonts w:ascii="Times New Roman" w:eastAsia="Times New Roman" w:hAnsi="Times New Roman" w:cs="Times New Roman"/>
          <w:bCs/>
          <w:sz w:val="24"/>
          <w:szCs w:val="24"/>
        </w:rPr>
        <w:t>brendshme</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të</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komunikimit</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institucional</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të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përcaktuara</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në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rregulloren</w:t>
      </w:r>
      <w:proofErr w:type="spellEnd"/>
      <w:r w:rsidRPr="00C52CAF">
        <w:rPr>
          <w:rFonts w:ascii="Times New Roman" w:eastAsia="Times New Roman" w:hAnsi="Times New Roman" w:cs="Times New Roman"/>
          <w:sz w:val="24"/>
          <w:szCs w:val="24"/>
        </w:rPr>
        <w:t xml:space="preserve"> e </w:t>
      </w:r>
      <w:proofErr w:type="spellStart"/>
      <w:r w:rsidRPr="00C52CAF">
        <w:rPr>
          <w:rFonts w:ascii="Times New Roman" w:eastAsia="Times New Roman" w:hAnsi="Times New Roman" w:cs="Times New Roman"/>
          <w:sz w:val="24"/>
          <w:szCs w:val="24"/>
        </w:rPr>
        <w:t>miratuar</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për</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këtë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qëllim</w:t>
      </w:r>
      <w:proofErr w:type="spellEnd"/>
      <w:r w:rsidRPr="00C52CAF">
        <w:rPr>
          <w:rFonts w:ascii="Times New Roman" w:eastAsia="Times New Roman" w:hAnsi="Times New Roman" w:cs="Times New Roman"/>
          <w:sz w:val="24"/>
          <w:szCs w:val="24"/>
        </w:rPr>
        <w:t>;</w:t>
      </w:r>
    </w:p>
    <w:p w14:paraId="3947546C" w14:textId="77777777" w:rsidR="00C52CAF" w:rsidRPr="00C52CAF" w:rsidRDefault="00C52CAF" w:rsidP="00824780">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C52CAF">
        <w:rPr>
          <w:rFonts w:ascii="Times New Roman" w:eastAsia="Times New Roman" w:hAnsi="Times New Roman" w:cs="Times New Roman"/>
          <w:bCs/>
          <w:sz w:val="24"/>
          <w:szCs w:val="24"/>
        </w:rPr>
        <w:t>Informimi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vazhdueshëm</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stafit</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të</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bashkisë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mbi</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njësinë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përgjegjëse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për</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konfliktin</w:t>
      </w:r>
      <w:proofErr w:type="spellEnd"/>
      <w:r w:rsidRPr="00C52CAF">
        <w:rPr>
          <w:rFonts w:ascii="Times New Roman" w:eastAsia="Times New Roman" w:hAnsi="Times New Roman" w:cs="Times New Roman"/>
          <w:sz w:val="24"/>
          <w:szCs w:val="24"/>
        </w:rPr>
        <w:t xml:space="preserve"> e </w:t>
      </w:r>
      <w:proofErr w:type="spellStart"/>
      <w:r w:rsidRPr="00C52CAF">
        <w:rPr>
          <w:rFonts w:ascii="Times New Roman" w:eastAsia="Times New Roman" w:hAnsi="Times New Roman" w:cs="Times New Roman"/>
          <w:sz w:val="24"/>
          <w:szCs w:val="24"/>
        </w:rPr>
        <w:t>interesit</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regjistrin</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përkatës</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si</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dhe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procesin</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për</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administrimin</w:t>
      </w:r>
      <w:proofErr w:type="spellEnd"/>
      <w:r w:rsidRPr="00C52CAF">
        <w:rPr>
          <w:rFonts w:ascii="Times New Roman" w:eastAsia="Times New Roman" w:hAnsi="Times New Roman" w:cs="Times New Roman"/>
          <w:sz w:val="24"/>
          <w:szCs w:val="24"/>
        </w:rPr>
        <w:t xml:space="preserve"> e </w:t>
      </w:r>
      <w:proofErr w:type="spellStart"/>
      <w:r w:rsidRPr="00C52CAF">
        <w:rPr>
          <w:rFonts w:ascii="Times New Roman" w:eastAsia="Times New Roman" w:hAnsi="Times New Roman" w:cs="Times New Roman"/>
          <w:sz w:val="24"/>
          <w:szCs w:val="24"/>
        </w:rPr>
        <w:t>rasteve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të</w:t>
      </w:r>
      <w:proofErr w:type="spellEnd"/>
      <w:r w:rsidRPr="00C52CAF">
        <w:rPr>
          <w:rFonts w:ascii="Times New Roman" w:eastAsia="Times New Roman" w:hAnsi="Times New Roman" w:cs="Times New Roman"/>
          <w:sz w:val="24"/>
          <w:szCs w:val="24"/>
        </w:rPr>
        <w:t xml:space="preserve"> tilla;</w:t>
      </w:r>
    </w:p>
    <w:p w14:paraId="007E90AD" w14:textId="77777777" w:rsidR="00C52CAF" w:rsidRPr="00C52CAF" w:rsidRDefault="00C52CAF" w:rsidP="00824780">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C52CAF">
        <w:rPr>
          <w:rFonts w:ascii="Times New Roman" w:eastAsia="Times New Roman" w:hAnsi="Times New Roman" w:cs="Times New Roman"/>
          <w:bCs/>
          <w:sz w:val="24"/>
          <w:szCs w:val="24"/>
        </w:rPr>
        <w:t>Ofrimi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trajnimeve</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specifike</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mbi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kuadrin</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ligjor</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dhe</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procedurat</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lidhur</w:t>
      </w:r>
      <w:proofErr w:type="spellEnd"/>
      <w:r w:rsidRPr="00C52CAF">
        <w:rPr>
          <w:rFonts w:ascii="Times New Roman" w:eastAsia="Times New Roman" w:hAnsi="Times New Roman" w:cs="Times New Roman"/>
          <w:bCs/>
          <w:sz w:val="24"/>
          <w:szCs w:val="24"/>
        </w:rPr>
        <w:t xml:space="preserve"> me </w:t>
      </w:r>
      <w:proofErr w:type="spellStart"/>
      <w:r w:rsidRPr="00C52CAF">
        <w:rPr>
          <w:rFonts w:ascii="Times New Roman" w:eastAsia="Times New Roman" w:hAnsi="Times New Roman" w:cs="Times New Roman"/>
          <w:bCs/>
          <w:sz w:val="24"/>
          <w:szCs w:val="24"/>
        </w:rPr>
        <w:t>konfliktin</w:t>
      </w:r>
      <w:proofErr w:type="spellEnd"/>
      <w:r w:rsidRPr="00C52CAF">
        <w:rPr>
          <w:rFonts w:ascii="Times New Roman" w:eastAsia="Times New Roman" w:hAnsi="Times New Roman" w:cs="Times New Roman"/>
          <w:bCs/>
          <w:sz w:val="24"/>
          <w:szCs w:val="24"/>
        </w:rPr>
        <w:t xml:space="preserve"> e </w:t>
      </w:r>
      <w:proofErr w:type="spellStart"/>
      <w:r w:rsidRPr="00C52CAF">
        <w:rPr>
          <w:rFonts w:ascii="Times New Roman" w:eastAsia="Times New Roman" w:hAnsi="Times New Roman" w:cs="Times New Roman"/>
          <w:bCs/>
          <w:sz w:val="24"/>
          <w:szCs w:val="24"/>
        </w:rPr>
        <w:t>interesit</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në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përputhje</w:t>
      </w:r>
      <w:proofErr w:type="spellEnd"/>
      <w:r w:rsidRPr="00C52CAF">
        <w:rPr>
          <w:rFonts w:ascii="Times New Roman" w:eastAsia="Times New Roman" w:hAnsi="Times New Roman" w:cs="Times New Roman"/>
          <w:sz w:val="24"/>
          <w:szCs w:val="24"/>
        </w:rPr>
        <w:t xml:space="preserve"> me </w:t>
      </w:r>
      <w:proofErr w:type="spellStart"/>
      <w:r w:rsidRPr="00C52CAF">
        <w:rPr>
          <w:rFonts w:ascii="Times New Roman" w:eastAsia="Times New Roman" w:hAnsi="Times New Roman" w:cs="Times New Roman"/>
          <w:sz w:val="24"/>
          <w:szCs w:val="24"/>
        </w:rPr>
        <w:t>masën</w:t>
      </w:r>
      <w:proofErr w:type="spellEnd"/>
      <w:r w:rsidRPr="00C52CAF">
        <w:rPr>
          <w:rFonts w:ascii="Times New Roman" w:eastAsia="Times New Roman" w:hAnsi="Times New Roman" w:cs="Times New Roman"/>
          <w:sz w:val="24"/>
          <w:szCs w:val="24"/>
        </w:rPr>
        <w:t>/</w:t>
      </w:r>
      <w:proofErr w:type="spellStart"/>
      <w:r w:rsidRPr="00C52CAF">
        <w:rPr>
          <w:rFonts w:ascii="Times New Roman" w:eastAsia="Times New Roman" w:hAnsi="Times New Roman" w:cs="Times New Roman"/>
          <w:sz w:val="24"/>
          <w:szCs w:val="24"/>
        </w:rPr>
        <w:t>aktivitetin</w:t>
      </w:r>
      <w:proofErr w:type="spellEnd"/>
      <w:r w:rsidRPr="00C52CAF">
        <w:rPr>
          <w:rFonts w:ascii="Times New Roman" w:eastAsia="Times New Roman" w:hAnsi="Times New Roman" w:cs="Times New Roman"/>
          <w:sz w:val="24"/>
          <w:szCs w:val="24"/>
        </w:rPr>
        <w:t xml:space="preserve"> 32/2 </w:t>
      </w:r>
      <w:proofErr w:type="spellStart"/>
      <w:r w:rsidRPr="00C52CAF">
        <w:rPr>
          <w:rFonts w:ascii="Times New Roman" w:eastAsia="Times New Roman" w:hAnsi="Times New Roman" w:cs="Times New Roman"/>
          <w:sz w:val="24"/>
          <w:szCs w:val="24"/>
        </w:rPr>
        <w:t>të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planit</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përkatës</w:t>
      </w:r>
      <w:proofErr w:type="spellEnd"/>
      <w:r w:rsidRPr="00C52CAF">
        <w:rPr>
          <w:rFonts w:ascii="Times New Roman" w:eastAsia="Times New Roman" w:hAnsi="Times New Roman" w:cs="Times New Roman"/>
          <w:sz w:val="24"/>
          <w:szCs w:val="24"/>
        </w:rPr>
        <w:t>;</w:t>
      </w:r>
    </w:p>
    <w:p w14:paraId="1280DD5F" w14:textId="77777777" w:rsidR="00C52CAF" w:rsidRPr="00C52CAF" w:rsidRDefault="00C52CAF" w:rsidP="00824780">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C52CAF">
        <w:rPr>
          <w:rFonts w:ascii="Times New Roman" w:eastAsia="Times New Roman" w:hAnsi="Times New Roman" w:cs="Times New Roman"/>
          <w:bCs/>
          <w:sz w:val="24"/>
          <w:szCs w:val="24"/>
        </w:rPr>
        <w:t>Informimi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stafit</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mbi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Planin</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Vjetor</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të</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Trajnimeve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bazuar</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në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analizën</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dhe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identifikimin</w:t>
      </w:r>
      <w:proofErr w:type="spellEnd"/>
      <w:r w:rsidRPr="00C52CAF">
        <w:rPr>
          <w:rFonts w:ascii="Times New Roman" w:eastAsia="Times New Roman" w:hAnsi="Times New Roman" w:cs="Times New Roman"/>
          <w:sz w:val="24"/>
          <w:szCs w:val="24"/>
        </w:rPr>
        <w:t xml:space="preserve"> e </w:t>
      </w:r>
      <w:proofErr w:type="spellStart"/>
      <w:r w:rsidRPr="00C52CAF">
        <w:rPr>
          <w:rFonts w:ascii="Times New Roman" w:eastAsia="Times New Roman" w:hAnsi="Times New Roman" w:cs="Times New Roman"/>
          <w:sz w:val="24"/>
          <w:szCs w:val="24"/>
        </w:rPr>
        <w:t>nevojave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të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brendshme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për</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zhvillim</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profesional</w:t>
      </w:r>
      <w:proofErr w:type="spellEnd"/>
      <w:r w:rsidRPr="00C52CAF">
        <w:rPr>
          <w:rFonts w:ascii="Times New Roman" w:eastAsia="Times New Roman" w:hAnsi="Times New Roman" w:cs="Times New Roman"/>
          <w:sz w:val="24"/>
          <w:szCs w:val="24"/>
        </w:rPr>
        <w:t>;</w:t>
      </w:r>
    </w:p>
    <w:p w14:paraId="74B9328B" w14:textId="77777777" w:rsidR="00C52CAF" w:rsidRPr="00C52CAF" w:rsidRDefault="00C52CAF" w:rsidP="00824780">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C52CAF">
        <w:rPr>
          <w:rFonts w:ascii="Times New Roman" w:eastAsia="Times New Roman" w:hAnsi="Times New Roman" w:cs="Times New Roman"/>
          <w:bCs/>
          <w:sz w:val="24"/>
          <w:szCs w:val="24"/>
        </w:rPr>
        <w:lastRenderedPageBreak/>
        <w:t>Rritja</w:t>
      </w:r>
      <w:proofErr w:type="spellEnd"/>
      <w:r w:rsidRPr="00C52CAF">
        <w:rPr>
          <w:rFonts w:ascii="Times New Roman" w:eastAsia="Times New Roman" w:hAnsi="Times New Roman" w:cs="Times New Roman"/>
          <w:bCs/>
          <w:sz w:val="24"/>
          <w:szCs w:val="24"/>
        </w:rPr>
        <w:t xml:space="preserve"> e </w:t>
      </w:r>
      <w:proofErr w:type="spellStart"/>
      <w:r w:rsidRPr="00C52CAF">
        <w:rPr>
          <w:rFonts w:ascii="Times New Roman" w:eastAsia="Times New Roman" w:hAnsi="Times New Roman" w:cs="Times New Roman"/>
          <w:bCs/>
          <w:sz w:val="24"/>
          <w:szCs w:val="24"/>
        </w:rPr>
        <w:t>transparencës</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institucionale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përmes</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masave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të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brendshme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informuese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dhe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qasjeve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të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hapura</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për</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komunikim</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ndërsektorial</w:t>
      </w:r>
      <w:proofErr w:type="spellEnd"/>
      <w:r w:rsidRPr="00C52CAF">
        <w:rPr>
          <w:rFonts w:ascii="Times New Roman" w:eastAsia="Times New Roman" w:hAnsi="Times New Roman" w:cs="Times New Roman"/>
          <w:sz w:val="24"/>
          <w:szCs w:val="24"/>
        </w:rPr>
        <w:t>;</w:t>
      </w:r>
    </w:p>
    <w:p w14:paraId="7FD4EA34" w14:textId="77777777" w:rsidR="00C52CAF" w:rsidRPr="00C52CAF" w:rsidRDefault="00C52CAF" w:rsidP="00824780">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C52CAF">
        <w:rPr>
          <w:rFonts w:ascii="Times New Roman" w:eastAsia="Times New Roman" w:hAnsi="Times New Roman" w:cs="Times New Roman"/>
          <w:bCs/>
          <w:sz w:val="24"/>
          <w:szCs w:val="24"/>
        </w:rPr>
        <w:t>Organizimi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takimeve</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të</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brendshme</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informuese</w:t>
      </w:r>
      <w:proofErr w:type="spellEnd"/>
      <w:r w:rsidRPr="00C52CAF">
        <w:rPr>
          <w:rFonts w:ascii="Times New Roman" w:eastAsia="Times New Roman" w:hAnsi="Times New Roman" w:cs="Times New Roman"/>
          <w:bCs/>
          <w:sz w:val="24"/>
          <w:szCs w:val="24"/>
        </w:rPr>
        <w:t xml:space="preserve"> me </w:t>
      </w:r>
      <w:proofErr w:type="spellStart"/>
      <w:r w:rsidRPr="00C52CAF">
        <w:rPr>
          <w:rFonts w:ascii="Times New Roman" w:eastAsia="Times New Roman" w:hAnsi="Times New Roman" w:cs="Times New Roman"/>
          <w:bCs/>
          <w:sz w:val="24"/>
          <w:szCs w:val="24"/>
        </w:rPr>
        <w:t>punonjësit</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mbi</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rolin</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funksionet</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dhe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proceset</w:t>
      </w:r>
      <w:proofErr w:type="spellEnd"/>
      <w:r w:rsidRPr="00C52CAF">
        <w:rPr>
          <w:rFonts w:ascii="Times New Roman" w:eastAsia="Times New Roman" w:hAnsi="Times New Roman" w:cs="Times New Roman"/>
          <w:sz w:val="24"/>
          <w:szCs w:val="24"/>
        </w:rPr>
        <w:t xml:space="preserve"> e </w:t>
      </w:r>
      <w:proofErr w:type="spellStart"/>
      <w:r w:rsidRPr="00C52CAF">
        <w:rPr>
          <w:rFonts w:ascii="Times New Roman" w:eastAsia="Times New Roman" w:hAnsi="Times New Roman" w:cs="Times New Roman"/>
          <w:sz w:val="24"/>
          <w:szCs w:val="24"/>
        </w:rPr>
        <w:t>Njësisë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së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Auditimit</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të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Brendshëm</w:t>
      </w:r>
      <w:proofErr w:type="spellEnd"/>
      <w:r w:rsidRPr="00C52CAF">
        <w:rPr>
          <w:rFonts w:ascii="Times New Roman" w:eastAsia="Times New Roman" w:hAnsi="Times New Roman" w:cs="Times New Roman"/>
          <w:sz w:val="24"/>
          <w:szCs w:val="24"/>
        </w:rPr>
        <w:t>;</w:t>
      </w:r>
    </w:p>
    <w:p w14:paraId="2629BE1C" w14:textId="77777777" w:rsidR="00C52CAF" w:rsidRPr="00C52CAF" w:rsidRDefault="00C52CAF" w:rsidP="00824780">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C52CAF">
        <w:rPr>
          <w:rFonts w:ascii="Times New Roman" w:eastAsia="Times New Roman" w:hAnsi="Times New Roman" w:cs="Times New Roman"/>
          <w:bCs/>
          <w:sz w:val="24"/>
          <w:szCs w:val="24"/>
        </w:rPr>
        <w:t>Përcaktimi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qartë</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pavarësisë</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së</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Sektorit</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të</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Auditimit</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të</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Brendshëm</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në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Rregulloren</w:t>
      </w:r>
      <w:proofErr w:type="spellEnd"/>
      <w:r w:rsidRPr="00C52CAF">
        <w:rPr>
          <w:rFonts w:ascii="Times New Roman" w:eastAsia="Times New Roman" w:hAnsi="Times New Roman" w:cs="Times New Roman"/>
          <w:sz w:val="24"/>
          <w:szCs w:val="24"/>
        </w:rPr>
        <w:t xml:space="preserve"> e </w:t>
      </w:r>
      <w:proofErr w:type="spellStart"/>
      <w:r w:rsidRPr="00C52CAF">
        <w:rPr>
          <w:rFonts w:ascii="Times New Roman" w:eastAsia="Times New Roman" w:hAnsi="Times New Roman" w:cs="Times New Roman"/>
          <w:sz w:val="24"/>
          <w:szCs w:val="24"/>
        </w:rPr>
        <w:t>Brendshme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të</w:t>
      </w:r>
      <w:proofErr w:type="spellEnd"/>
      <w:r w:rsidRPr="00C52CAF">
        <w:rPr>
          <w:rFonts w:ascii="Times New Roman" w:eastAsia="Times New Roman" w:hAnsi="Times New Roman" w:cs="Times New Roman"/>
          <w:sz w:val="24"/>
          <w:szCs w:val="24"/>
        </w:rPr>
        <w:t xml:space="preserve"> Bashkisë;</w:t>
      </w:r>
    </w:p>
    <w:p w14:paraId="2A6EFD55" w14:textId="77777777" w:rsidR="00C52CAF" w:rsidRPr="00C52CAF" w:rsidRDefault="00C52CAF" w:rsidP="00824780">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C52CAF">
        <w:rPr>
          <w:rFonts w:ascii="Times New Roman" w:eastAsia="Times New Roman" w:hAnsi="Times New Roman" w:cs="Times New Roman"/>
          <w:bCs/>
          <w:sz w:val="24"/>
          <w:szCs w:val="24"/>
        </w:rPr>
        <w:t>Reflektimi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kësaj</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pavarësie</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në</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strukturën</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organizative</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organigramën</w:t>
      </w:r>
      <w:proofErr w:type="spellEnd"/>
      <w:r w:rsidRPr="00C52CAF">
        <w:rPr>
          <w:rFonts w:ascii="Times New Roman" w:eastAsia="Times New Roman" w:hAnsi="Times New Roman" w:cs="Times New Roman"/>
          <w:bCs/>
          <w:sz w:val="24"/>
          <w:szCs w:val="24"/>
        </w:rPr>
        <w:t>)</w:t>
      </w:r>
      <w:r w:rsidRPr="00C52CAF">
        <w:rPr>
          <w:rFonts w:ascii="Times New Roman" w:eastAsia="Times New Roman" w:hAnsi="Times New Roman" w:cs="Times New Roman"/>
          <w:sz w:val="24"/>
          <w:szCs w:val="24"/>
        </w:rPr>
        <w:t xml:space="preserve"> e </w:t>
      </w:r>
      <w:proofErr w:type="spellStart"/>
      <w:r w:rsidRPr="00C52CAF">
        <w:rPr>
          <w:rFonts w:ascii="Times New Roman" w:eastAsia="Times New Roman" w:hAnsi="Times New Roman" w:cs="Times New Roman"/>
          <w:sz w:val="24"/>
          <w:szCs w:val="24"/>
        </w:rPr>
        <w:t>bashkisë</w:t>
      </w:r>
      <w:proofErr w:type="spellEnd"/>
      <w:r w:rsidRPr="00C52CAF">
        <w:rPr>
          <w:rFonts w:ascii="Times New Roman" w:eastAsia="Times New Roman" w:hAnsi="Times New Roman" w:cs="Times New Roman"/>
          <w:sz w:val="24"/>
          <w:szCs w:val="24"/>
        </w:rPr>
        <w:t>;</w:t>
      </w:r>
    </w:p>
    <w:p w14:paraId="7EF97274" w14:textId="77777777" w:rsidR="00C52CAF" w:rsidRPr="00C52CAF" w:rsidRDefault="00C52CAF" w:rsidP="00824780">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C52CAF">
        <w:rPr>
          <w:rFonts w:ascii="Times New Roman" w:eastAsia="Times New Roman" w:hAnsi="Times New Roman" w:cs="Times New Roman"/>
          <w:bCs/>
          <w:sz w:val="24"/>
          <w:szCs w:val="24"/>
        </w:rPr>
        <w:t>Ofrimi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trajnimeve</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të</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brendshme</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dhe</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të</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jashtme</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për</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stafin</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në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lidhje</w:t>
      </w:r>
      <w:proofErr w:type="spellEnd"/>
      <w:r w:rsidRPr="00C52CAF">
        <w:rPr>
          <w:rFonts w:ascii="Times New Roman" w:eastAsia="Times New Roman" w:hAnsi="Times New Roman" w:cs="Times New Roman"/>
          <w:sz w:val="24"/>
          <w:szCs w:val="24"/>
        </w:rPr>
        <w:t xml:space="preserve"> me </w:t>
      </w:r>
      <w:proofErr w:type="spellStart"/>
      <w:r w:rsidRPr="00C52CAF">
        <w:rPr>
          <w:rFonts w:ascii="Times New Roman" w:eastAsia="Times New Roman" w:hAnsi="Times New Roman" w:cs="Times New Roman"/>
          <w:sz w:val="24"/>
          <w:szCs w:val="24"/>
        </w:rPr>
        <w:t>procesin</w:t>
      </w:r>
      <w:proofErr w:type="spellEnd"/>
      <w:r w:rsidRPr="00C52CAF">
        <w:rPr>
          <w:rFonts w:ascii="Times New Roman" w:eastAsia="Times New Roman" w:hAnsi="Times New Roman" w:cs="Times New Roman"/>
          <w:sz w:val="24"/>
          <w:szCs w:val="24"/>
        </w:rPr>
        <w:t xml:space="preserve"> e </w:t>
      </w:r>
      <w:proofErr w:type="spellStart"/>
      <w:r w:rsidRPr="00C52CAF">
        <w:rPr>
          <w:rFonts w:ascii="Times New Roman" w:eastAsia="Times New Roman" w:hAnsi="Times New Roman" w:cs="Times New Roman"/>
          <w:sz w:val="24"/>
          <w:szCs w:val="24"/>
        </w:rPr>
        <w:t>sinjalizimit</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të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shkeljeve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dhe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mbrojtjes</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së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sinjalizuesve</w:t>
      </w:r>
      <w:proofErr w:type="spellEnd"/>
      <w:r w:rsidRPr="00C52CAF">
        <w:rPr>
          <w:rFonts w:ascii="Times New Roman" w:eastAsia="Times New Roman" w:hAnsi="Times New Roman" w:cs="Times New Roman"/>
          <w:sz w:val="24"/>
          <w:szCs w:val="24"/>
        </w:rPr>
        <w:t>;</w:t>
      </w:r>
    </w:p>
    <w:p w14:paraId="42A8BE68" w14:textId="77777777" w:rsidR="00C52CAF" w:rsidRPr="00C52CAF" w:rsidRDefault="00C52CAF" w:rsidP="00824780">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C52CAF">
        <w:rPr>
          <w:rFonts w:ascii="Times New Roman" w:eastAsia="Times New Roman" w:hAnsi="Times New Roman" w:cs="Times New Roman"/>
          <w:bCs/>
          <w:sz w:val="24"/>
          <w:szCs w:val="24"/>
        </w:rPr>
        <w:t>Publikimi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të</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dhënave</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të</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njësisë</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përgjegjëse</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për</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administrimin</w:t>
      </w:r>
      <w:proofErr w:type="spellEnd"/>
      <w:r w:rsidRPr="00C52CAF">
        <w:rPr>
          <w:rFonts w:ascii="Times New Roman" w:eastAsia="Times New Roman" w:hAnsi="Times New Roman" w:cs="Times New Roman"/>
          <w:bCs/>
          <w:sz w:val="24"/>
          <w:szCs w:val="24"/>
        </w:rPr>
        <w:t xml:space="preserve"> e </w:t>
      </w:r>
      <w:proofErr w:type="spellStart"/>
      <w:r w:rsidRPr="00C52CAF">
        <w:rPr>
          <w:rFonts w:ascii="Times New Roman" w:eastAsia="Times New Roman" w:hAnsi="Times New Roman" w:cs="Times New Roman"/>
          <w:bCs/>
          <w:sz w:val="24"/>
          <w:szCs w:val="24"/>
        </w:rPr>
        <w:t>sinjalizimeve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për</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të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siguruar</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qartësi</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dhe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akses</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të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lehtë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për</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punonjësit</w:t>
      </w:r>
      <w:proofErr w:type="spellEnd"/>
      <w:r w:rsidRPr="00C52CAF">
        <w:rPr>
          <w:rFonts w:ascii="Times New Roman" w:eastAsia="Times New Roman" w:hAnsi="Times New Roman" w:cs="Times New Roman"/>
          <w:sz w:val="24"/>
          <w:szCs w:val="24"/>
        </w:rPr>
        <w:t>;</w:t>
      </w:r>
    </w:p>
    <w:p w14:paraId="5E9D75C5" w14:textId="77777777" w:rsidR="00C52CAF" w:rsidRPr="00C52CAF" w:rsidRDefault="00C52CAF" w:rsidP="00824780">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C52CAF">
        <w:rPr>
          <w:rFonts w:ascii="Times New Roman" w:eastAsia="Times New Roman" w:hAnsi="Times New Roman" w:cs="Times New Roman"/>
          <w:bCs/>
          <w:sz w:val="24"/>
          <w:szCs w:val="24"/>
        </w:rPr>
        <w:t>Rikujtimi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periodik</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i</w:t>
      </w:r>
      <w:proofErr w:type="spellEnd"/>
      <w:r w:rsidRPr="00C52CAF">
        <w:rPr>
          <w:rFonts w:ascii="Times New Roman" w:eastAsia="Times New Roman" w:hAnsi="Times New Roman" w:cs="Times New Roman"/>
          <w:bCs/>
          <w:sz w:val="24"/>
          <w:szCs w:val="24"/>
        </w:rPr>
        <w:t xml:space="preserve"> </w:t>
      </w:r>
      <w:proofErr w:type="spellStart"/>
      <w:r w:rsidRPr="00C52CAF">
        <w:rPr>
          <w:rFonts w:ascii="Times New Roman" w:eastAsia="Times New Roman" w:hAnsi="Times New Roman" w:cs="Times New Roman"/>
          <w:bCs/>
          <w:sz w:val="24"/>
          <w:szCs w:val="24"/>
        </w:rPr>
        <w:t>punonjësve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për</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kontaktet</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dhe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mënyrat</w:t>
      </w:r>
      <w:proofErr w:type="spellEnd"/>
      <w:r w:rsidRPr="00C52CAF">
        <w:rPr>
          <w:rFonts w:ascii="Times New Roman" w:eastAsia="Times New Roman" w:hAnsi="Times New Roman" w:cs="Times New Roman"/>
          <w:sz w:val="24"/>
          <w:szCs w:val="24"/>
        </w:rPr>
        <w:t xml:space="preserve"> e </w:t>
      </w:r>
      <w:proofErr w:type="spellStart"/>
      <w:r w:rsidRPr="00C52CAF">
        <w:rPr>
          <w:rFonts w:ascii="Times New Roman" w:eastAsia="Times New Roman" w:hAnsi="Times New Roman" w:cs="Times New Roman"/>
          <w:sz w:val="24"/>
          <w:szCs w:val="24"/>
        </w:rPr>
        <w:t>komunikimit</w:t>
      </w:r>
      <w:proofErr w:type="spellEnd"/>
      <w:r w:rsidRPr="00C52CAF">
        <w:rPr>
          <w:rFonts w:ascii="Times New Roman" w:eastAsia="Times New Roman" w:hAnsi="Times New Roman" w:cs="Times New Roman"/>
          <w:sz w:val="24"/>
          <w:szCs w:val="24"/>
        </w:rPr>
        <w:t xml:space="preserve"> me </w:t>
      </w:r>
      <w:proofErr w:type="spellStart"/>
      <w:r w:rsidRPr="00C52CAF">
        <w:rPr>
          <w:rFonts w:ascii="Times New Roman" w:eastAsia="Times New Roman" w:hAnsi="Times New Roman" w:cs="Times New Roman"/>
          <w:sz w:val="24"/>
          <w:szCs w:val="24"/>
        </w:rPr>
        <w:t>njësinë</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përgjegjëse</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për</w:t>
      </w:r>
      <w:proofErr w:type="spellEnd"/>
      <w:r w:rsidRPr="00C52CAF">
        <w:rPr>
          <w:rFonts w:ascii="Times New Roman" w:eastAsia="Times New Roman" w:hAnsi="Times New Roman" w:cs="Times New Roman"/>
          <w:sz w:val="24"/>
          <w:szCs w:val="24"/>
        </w:rPr>
        <w:t xml:space="preserve"> </w:t>
      </w:r>
      <w:proofErr w:type="spellStart"/>
      <w:r w:rsidRPr="00C52CAF">
        <w:rPr>
          <w:rFonts w:ascii="Times New Roman" w:eastAsia="Times New Roman" w:hAnsi="Times New Roman" w:cs="Times New Roman"/>
          <w:sz w:val="24"/>
          <w:szCs w:val="24"/>
        </w:rPr>
        <w:t>sinjalizime</w:t>
      </w:r>
      <w:proofErr w:type="spellEnd"/>
      <w:r w:rsidRPr="00C52CAF">
        <w:rPr>
          <w:rFonts w:ascii="Times New Roman" w:eastAsia="Times New Roman" w:hAnsi="Times New Roman" w:cs="Times New Roman"/>
          <w:sz w:val="24"/>
          <w:szCs w:val="24"/>
        </w:rPr>
        <w:t>.</w:t>
      </w:r>
    </w:p>
    <w:p w14:paraId="59BBE62C" w14:textId="77777777" w:rsidR="00D25F4E" w:rsidRPr="00670ABD" w:rsidRDefault="00D25F4E" w:rsidP="008C2FCD">
      <w:pPr>
        <w:jc w:val="both"/>
        <w:rPr>
          <w:rFonts w:ascii="Times New Roman" w:hAnsi="Times New Roman" w:cs="Times New Roman"/>
          <w:b/>
          <w:bCs/>
          <w:sz w:val="24"/>
          <w:szCs w:val="24"/>
        </w:rPr>
      </w:pPr>
    </w:p>
    <w:p w14:paraId="187A1D7F" w14:textId="77777777" w:rsidR="00834E32" w:rsidRPr="00670ABD" w:rsidRDefault="00834E32" w:rsidP="008C2FCD">
      <w:pPr>
        <w:jc w:val="both"/>
        <w:rPr>
          <w:rFonts w:ascii="Times New Roman" w:hAnsi="Times New Roman" w:cs="Times New Roman"/>
          <w:sz w:val="24"/>
          <w:szCs w:val="24"/>
        </w:rPr>
      </w:pPr>
      <w:proofErr w:type="spellStart"/>
      <w:r w:rsidRPr="00670ABD">
        <w:rPr>
          <w:rFonts w:ascii="Times New Roman" w:hAnsi="Times New Roman" w:cs="Times New Roman"/>
          <w:b/>
          <w:bCs/>
          <w:sz w:val="24"/>
          <w:szCs w:val="24"/>
        </w:rPr>
        <w:t>Objektivi</w:t>
      </w:r>
      <w:proofErr w:type="spellEnd"/>
      <w:r w:rsidRPr="00670ABD">
        <w:rPr>
          <w:rFonts w:ascii="Times New Roman" w:hAnsi="Times New Roman" w:cs="Times New Roman"/>
          <w:b/>
          <w:bCs/>
          <w:sz w:val="24"/>
          <w:szCs w:val="24"/>
        </w:rPr>
        <w:t xml:space="preserve"> V “</w:t>
      </w:r>
      <w:r w:rsidRPr="00670ABD">
        <w:rPr>
          <w:rFonts w:ascii="Times New Roman" w:eastAsiaTheme="minorEastAsia" w:hAnsi="Times New Roman" w:cs="Times New Roman"/>
          <w:sz w:val="24"/>
          <w:szCs w:val="24"/>
          <w:lang w:val="sq-AL"/>
        </w:rPr>
        <w:t>Forcimi i llogaridhënies publike dhe transparencës së bashkisë, për rritjen e besimit dhe përfshirjes së qytetarëve ndaj veprimtarisë së bashkisë</w:t>
      </w:r>
      <w:r w:rsidRPr="00670ABD">
        <w:rPr>
          <w:rFonts w:ascii="Times New Roman" w:hAnsi="Times New Roman" w:cs="Times New Roman"/>
          <w:sz w:val="24"/>
          <w:szCs w:val="24"/>
          <w:lang w:val="sq-AL"/>
        </w:rPr>
        <w:t>”</w:t>
      </w:r>
    </w:p>
    <w:p w14:paraId="1FCA601D" w14:textId="77777777" w:rsidR="00D822DE" w:rsidRDefault="00834E32" w:rsidP="008C2FCD">
      <w:pPr>
        <w:spacing w:after="0" w:line="240" w:lineRule="auto"/>
        <w:jc w:val="both"/>
        <w:rPr>
          <w:rFonts w:ascii="Times New Roman" w:eastAsiaTheme="minorEastAsia" w:hAnsi="Times New Roman" w:cs="Times New Roman"/>
          <w:sz w:val="24"/>
          <w:szCs w:val="24"/>
          <w:lang w:val="sq-AL"/>
        </w:rPr>
      </w:pPr>
      <w:r w:rsidRPr="00670ABD">
        <w:rPr>
          <w:rFonts w:ascii="Times New Roman" w:hAnsi="Times New Roman" w:cs="Times New Roman"/>
          <w:sz w:val="24"/>
          <w:szCs w:val="24"/>
          <w:lang w:val="sq-AL"/>
        </w:rPr>
        <w:t xml:space="preserve">Ky objektiv, </w:t>
      </w:r>
      <w:r w:rsidR="00D822DE" w:rsidRPr="00670ABD">
        <w:rPr>
          <w:rFonts w:ascii="Times New Roman" w:hAnsi="Times New Roman" w:cs="Times New Roman"/>
          <w:sz w:val="24"/>
          <w:szCs w:val="24"/>
          <w:lang w:val="sq-AL"/>
        </w:rPr>
        <w:t xml:space="preserve">synon </w:t>
      </w:r>
      <w:r w:rsidR="00D822DE" w:rsidRPr="00670ABD">
        <w:rPr>
          <w:rFonts w:ascii="Times New Roman" w:eastAsiaTheme="minorEastAsia" w:hAnsi="Times New Roman" w:cs="Times New Roman"/>
          <w:sz w:val="24"/>
          <w:szCs w:val="24"/>
          <w:lang w:val="sq-AL"/>
        </w:rPr>
        <w:t>forcimin e llogaridhënies publike dhe transparencës në bashki, nëpërmjet përmirësimit të proceseve rregulluese të konsultimeve publike, rritjen e përfshirjes së qytetarëve në vendimmarrje dhe zhvillimin e transparencës proaktive. Përmirësimi i këtyre proceseve do të ndikojë në rritjen e besimit të publikut dhe përfshirjen më të madhe të tij në veprimtarinë e bashkisë.</w:t>
      </w:r>
    </w:p>
    <w:p w14:paraId="31D5FD3F" w14:textId="77777777" w:rsidR="00C52CAF" w:rsidRDefault="00C52CAF" w:rsidP="008C2FCD">
      <w:pPr>
        <w:spacing w:after="0" w:line="240" w:lineRule="auto"/>
        <w:jc w:val="both"/>
        <w:rPr>
          <w:rFonts w:ascii="Times New Roman" w:eastAsiaTheme="minorEastAsia" w:hAnsi="Times New Roman" w:cs="Times New Roman"/>
          <w:sz w:val="24"/>
          <w:szCs w:val="24"/>
          <w:lang w:val="sq-AL"/>
        </w:rPr>
      </w:pPr>
    </w:p>
    <w:p w14:paraId="79612303" w14:textId="77777777" w:rsidR="00C52CAF" w:rsidRPr="00C52CAF" w:rsidRDefault="00C52CAF" w:rsidP="00C52CAF">
      <w:pPr>
        <w:autoSpaceDE w:val="0"/>
        <w:autoSpaceDN w:val="0"/>
        <w:adjustRightInd w:val="0"/>
        <w:spacing w:after="86"/>
        <w:jc w:val="both"/>
        <w:rPr>
          <w:rFonts w:ascii="Times New Roman" w:hAnsi="Times New Roman" w:cs="Times New Roman"/>
          <w:sz w:val="24"/>
          <w:lang w:val="sq-AL"/>
        </w:rPr>
      </w:pPr>
      <w:r w:rsidRPr="00C52CAF">
        <w:rPr>
          <w:rFonts w:ascii="Times New Roman" w:hAnsi="Times New Roman" w:cs="Times New Roman"/>
          <w:sz w:val="24"/>
          <w:lang w:val="sq-AL"/>
        </w:rPr>
        <w:t>Gjatë periudhës raportuese, në kuadër të këtij objektivi, për vitin 2024 janë planifikuar për t’u realizuar gjithsej 1 masë/aktivitet, nga të cilat:</w:t>
      </w:r>
    </w:p>
    <w:p w14:paraId="1E893516" w14:textId="77777777" w:rsidR="00C52CAF" w:rsidRDefault="00C52CAF" w:rsidP="00C52CAF">
      <w:pPr>
        <w:autoSpaceDE w:val="0"/>
        <w:autoSpaceDN w:val="0"/>
        <w:adjustRightInd w:val="0"/>
        <w:spacing w:after="86"/>
        <w:jc w:val="both"/>
        <w:rPr>
          <w:lang w:val="sq-AL"/>
        </w:rPr>
      </w:pPr>
    </w:p>
    <w:p w14:paraId="10C63E60" w14:textId="77777777" w:rsidR="00C52CAF" w:rsidRDefault="00C52CAF" w:rsidP="00824780">
      <w:pPr>
        <w:pStyle w:val="ListParagraph"/>
        <w:numPr>
          <w:ilvl w:val="0"/>
          <w:numId w:val="4"/>
        </w:numPr>
        <w:autoSpaceDE w:val="0"/>
        <w:autoSpaceDN w:val="0"/>
        <w:adjustRightInd w:val="0"/>
        <w:spacing w:after="86"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Janë në proces realizimi 1</w:t>
      </w:r>
      <w:r w:rsidRPr="004E3FD5">
        <w:rPr>
          <w:rFonts w:ascii="Times New Roman" w:hAnsi="Times New Roman" w:cs="Times New Roman"/>
          <w:sz w:val="24"/>
          <w:szCs w:val="24"/>
          <w:lang w:val="sq-AL"/>
        </w:rPr>
        <w:t xml:space="preserve"> masa/aktivitete ose </w:t>
      </w:r>
      <w:r>
        <w:rPr>
          <w:rFonts w:ascii="Times New Roman" w:hAnsi="Times New Roman" w:cs="Times New Roman"/>
          <w:sz w:val="24"/>
          <w:szCs w:val="24"/>
          <w:lang w:val="sq-AL"/>
        </w:rPr>
        <w:t>100 %</w:t>
      </w:r>
      <w:r w:rsidRPr="0039761B">
        <w:rPr>
          <w:rFonts w:ascii="Times New Roman" w:hAnsi="Times New Roman" w:cs="Times New Roman"/>
          <w:sz w:val="24"/>
          <w:szCs w:val="24"/>
          <w:lang w:val="sq-AL"/>
        </w:rPr>
        <w:t xml:space="preserve"> </w:t>
      </w:r>
    </w:p>
    <w:p w14:paraId="205390E4" w14:textId="77777777" w:rsidR="00C52CAF" w:rsidRPr="00C52CAF" w:rsidRDefault="00C52CAF" w:rsidP="00C52CAF">
      <w:pPr>
        <w:autoSpaceDE w:val="0"/>
        <w:autoSpaceDN w:val="0"/>
        <w:adjustRightInd w:val="0"/>
        <w:spacing w:after="86" w:line="240" w:lineRule="auto"/>
        <w:jc w:val="both"/>
        <w:rPr>
          <w:rFonts w:ascii="Times New Roman" w:hAnsi="Times New Roman" w:cs="Times New Roman"/>
          <w:sz w:val="24"/>
          <w:szCs w:val="24"/>
          <w:lang w:val="sq-AL"/>
        </w:rPr>
      </w:pPr>
    </w:p>
    <w:p w14:paraId="40EA2E27" w14:textId="77777777" w:rsidR="00C52CAF" w:rsidRPr="0054482D" w:rsidRDefault="00C52CAF" w:rsidP="00C52CAF">
      <w:pPr>
        <w:autoSpaceDE w:val="0"/>
        <w:autoSpaceDN w:val="0"/>
        <w:adjustRightInd w:val="0"/>
        <w:spacing w:after="86"/>
        <w:jc w:val="both"/>
        <w:rPr>
          <w:rFonts w:ascii="Times New Roman" w:hAnsi="Times New Roman" w:cs="Times New Roman"/>
          <w:sz w:val="24"/>
          <w:lang w:val="sq-AL"/>
        </w:rPr>
      </w:pPr>
      <w:r w:rsidRPr="0054482D">
        <w:rPr>
          <w:rFonts w:ascii="Times New Roman" w:hAnsi="Times New Roman" w:cs="Times New Roman"/>
          <w:sz w:val="24"/>
          <w:lang w:val="sq-AL"/>
        </w:rPr>
        <w:t>Rezultatet janë paraqitur në tabelën dhe grafikun më poshtë:</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7"/>
        <w:gridCol w:w="1475"/>
        <w:gridCol w:w="1504"/>
        <w:gridCol w:w="1489"/>
        <w:gridCol w:w="1504"/>
        <w:gridCol w:w="1482"/>
      </w:tblGrid>
      <w:tr w:rsidR="00D822DE" w:rsidRPr="00670ABD" w14:paraId="06F18955" w14:textId="77777777" w:rsidTr="009C2B36">
        <w:trPr>
          <w:trHeight w:val="226"/>
        </w:trPr>
        <w:tc>
          <w:tcPr>
            <w:tcW w:w="1807" w:type="dxa"/>
            <w:vMerge w:val="restart"/>
            <w:vAlign w:val="center"/>
          </w:tcPr>
          <w:p w14:paraId="72F97843" w14:textId="77777777" w:rsidR="00D822DE" w:rsidRPr="00670ABD" w:rsidRDefault="00D822DE" w:rsidP="008C2FCD">
            <w:pPr>
              <w:autoSpaceDE w:val="0"/>
              <w:autoSpaceDN w:val="0"/>
              <w:adjustRightInd w:val="0"/>
              <w:spacing w:after="86" w:line="240" w:lineRule="auto"/>
              <w:jc w:val="center"/>
              <w:rPr>
                <w:rFonts w:ascii="Times New Roman" w:hAnsi="Times New Roman" w:cs="Times New Roman"/>
                <w:sz w:val="24"/>
                <w:szCs w:val="24"/>
                <w:lang w:val="sq-AL"/>
              </w:rPr>
            </w:pPr>
          </w:p>
          <w:p w14:paraId="6787AA55" w14:textId="77777777" w:rsidR="00D822DE" w:rsidRPr="00670ABD" w:rsidRDefault="00D822DE" w:rsidP="008C2FCD">
            <w:pPr>
              <w:jc w:val="center"/>
              <w:rPr>
                <w:rFonts w:ascii="Times New Roman" w:hAnsi="Times New Roman" w:cs="Times New Roman"/>
                <w:sz w:val="24"/>
                <w:szCs w:val="24"/>
              </w:rPr>
            </w:pPr>
            <w:proofErr w:type="spellStart"/>
            <w:r w:rsidRPr="00670ABD">
              <w:rPr>
                <w:rFonts w:ascii="Times New Roman" w:hAnsi="Times New Roman" w:cs="Times New Roman"/>
                <w:sz w:val="24"/>
                <w:szCs w:val="24"/>
              </w:rPr>
              <w:t>Objektivi</w:t>
            </w:r>
            <w:proofErr w:type="spellEnd"/>
          </w:p>
          <w:p w14:paraId="5A9E72CB" w14:textId="77777777" w:rsidR="00D822DE" w:rsidRPr="00670ABD" w:rsidRDefault="00D822DE" w:rsidP="008C2FCD">
            <w:pPr>
              <w:jc w:val="center"/>
              <w:rPr>
                <w:rFonts w:ascii="Times New Roman" w:hAnsi="Times New Roman" w:cs="Times New Roman"/>
                <w:sz w:val="24"/>
                <w:szCs w:val="24"/>
              </w:rPr>
            </w:pPr>
            <w:r w:rsidRPr="00670ABD">
              <w:rPr>
                <w:rFonts w:ascii="Times New Roman" w:hAnsi="Times New Roman" w:cs="Times New Roman"/>
                <w:sz w:val="24"/>
                <w:szCs w:val="24"/>
              </w:rPr>
              <w:t>V</w:t>
            </w:r>
          </w:p>
        </w:tc>
        <w:tc>
          <w:tcPr>
            <w:tcW w:w="1475" w:type="dxa"/>
            <w:vMerge w:val="restart"/>
            <w:vAlign w:val="center"/>
          </w:tcPr>
          <w:p w14:paraId="0BA6AF84" w14:textId="77777777" w:rsidR="00D822DE" w:rsidRPr="00670ABD" w:rsidRDefault="00D822DE" w:rsidP="008C2FCD">
            <w:pPr>
              <w:autoSpaceDE w:val="0"/>
              <w:autoSpaceDN w:val="0"/>
              <w:adjustRightInd w:val="0"/>
              <w:spacing w:after="86" w:line="240" w:lineRule="auto"/>
              <w:jc w:val="center"/>
              <w:rPr>
                <w:rFonts w:ascii="Times New Roman" w:hAnsi="Times New Roman" w:cs="Times New Roman"/>
                <w:sz w:val="24"/>
                <w:szCs w:val="24"/>
              </w:rPr>
            </w:pPr>
          </w:p>
          <w:p w14:paraId="14A7FF4C" w14:textId="77777777" w:rsidR="00D822DE" w:rsidRPr="00670ABD" w:rsidRDefault="00D822DE"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 xml:space="preserve">Masa </w:t>
            </w:r>
            <w:proofErr w:type="spellStart"/>
            <w:r w:rsidRPr="00670ABD">
              <w:rPr>
                <w:rFonts w:ascii="Times New Roman" w:hAnsi="Times New Roman" w:cs="Times New Roman"/>
                <w:sz w:val="24"/>
                <w:szCs w:val="24"/>
              </w:rPr>
              <w:t>dhe</w:t>
            </w:r>
            <w:proofErr w:type="spellEnd"/>
            <w:r w:rsidRPr="00670ABD">
              <w:rPr>
                <w:rFonts w:ascii="Times New Roman" w:hAnsi="Times New Roman" w:cs="Times New Roman"/>
                <w:sz w:val="24"/>
                <w:szCs w:val="24"/>
              </w:rPr>
              <w:t xml:space="preserve"> </w:t>
            </w:r>
            <w:proofErr w:type="spellStart"/>
            <w:r w:rsidRPr="00670ABD">
              <w:rPr>
                <w:rFonts w:ascii="Times New Roman" w:hAnsi="Times New Roman" w:cs="Times New Roman"/>
                <w:sz w:val="24"/>
                <w:szCs w:val="24"/>
              </w:rPr>
              <w:t>Aktivitete</w:t>
            </w:r>
            <w:proofErr w:type="spellEnd"/>
          </w:p>
        </w:tc>
        <w:tc>
          <w:tcPr>
            <w:tcW w:w="5979" w:type="dxa"/>
            <w:gridSpan w:val="4"/>
            <w:vAlign w:val="center"/>
          </w:tcPr>
          <w:p w14:paraId="0BF9BDC3" w14:textId="77777777" w:rsidR="00D822DE" w:rsidRPr="00670ABD" w:rsidRDefault="00D822DE"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Realizimi i Masave dhe Aktiviteteve</w:t>
            </w:r>
          </w:p>
        </w:tc>
      </w:tr>
      <w:tr w:rsidR="00D822DE" w:rsidRPr="00670ABD" w14:paraId="372A2FE0" w14:textId="77777777" w:rsidTr="009C2B36">
        <w:trPr>
          <w:trHeight w:val="918"/>
        </w:trPr>
        <w:tc>
          <w:tcPr>
            <w:tcW w:w="1807" w:type="dxa"/>
            <w:vMerge/>
            <w:vAlign w:val="center"/>
          </w:tcPr>
          <w:p w14:paraId="7B2E2AC9" w14:textId="77777777" w:rsidR="00D822DE" w:rsidRPr="00670ABD" w:rsidRDefault="00D822DE" w:rsidP="008C2FCD">
            <w:pPr>
              <w:autoSpaceDE w:val="0"/>
              <w:autoSpaceDN w:val="0"/>
              <w:adjustRightInd w:val="0"/>
              <w:spacing w:after="86" w:line="240" w:lineRule="auto"/>
              <w:jc w:val="center"/>
              <w:rPr>
                <w:rFonts w:ascii="Times New Roman" w:hAnsi="Times New Roman" w:cs="Times New Roman"/>
                <w:sz w:val="24"/>
                <w:szCs w:val="24"/>
                <w:lang w:val="it-IT"/>
              </w:rPr>
            </w:pPr>
          </w:p>
        </w:tc>
        <w:tc>
          <w:tcPr>
            <w:tcW w:w="1475" w:type="dxa"/>
            <w:vMerge/>
            <w:vAlign w:val="center"/>
          </w:tcPr>
          <w:p w14:paraId="352C67F7" w14:textId="77777777" w:rsidR="00D822DE" w:rsidRPr="00670ABD" w:rsidRDefault="00D822DE" w:rsidP="008C2FCD">
            <w:pPr>
              <w:autoSpaceDE w:val="0"/>
              <w:autoSpaceDN w:val="0"/>
              <w:adjustRightInd w:val="0"/>
              <w:spacing w:after="86" w:line="240" w:lineRule="auto"/>
              <w:jc w:val="center"/>
              <w:rPr>
                <w:rFonts w:ascii="Times New Roman" w:hAnsi="Times New Roman" w:cs="Times New Roman"/>
                <w:sz w:val="24"/>
                <w:szCs w:val="24"/>
                <w:lang w:val="it-IT"/>
              </w:rPr>
            </w:pPr>
          </w:p>
        </w:tc>
        <w:tc>
          <w:tcPr>
            <w:tcW w:w="1504" w:type="dxa"/>
            <w:vAlign w:val="center"/>
          </w:tcPr>
          <w:p w14:paraId="039D4DD2" w14:textId="77777777" w:rsidR="00D822DE" w:rsidRPr="00670ABD" w:rsidRDefault="00D822DE"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 xml:space="preserve">Masa dhe aktivitete të parashikuara </w:t>
            </w:r>
            <w:r w:rsidR="00A16771" w:rsidRPr="00670ABD">
              <w:rPr>
                <w:rFonts w:ascii="Times New Roman" w:hAnsi="Times New Roman" w:cs="Times New Roman"/>
                <w:sz w:val="24"/>
                <w:szCs w:val="24"/>
                <w:lang w:val="it-IT"/>
              </w:rPr>
              <w:t>per vitin 2024</w:t>
            </w:r>
          </w:p>
        </w:tc>
        <w:tc>
          <w:tcPr>
            <w:tcW w:w="1489" w:type="dxa"/>
            <w:vAlign w:val="center"/>
          </w:tcPr>
          <w:p w14:paraId="44BF11A8" w14:textId="77777777" w:rsidR="00D822DE" w:rsidRPr="00670ABD" w:rsidRDefault="00D822DE"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Masa dhe aktivitete plotësisht të realizuara</w:t>
            </w:r>
          </w:p>
        </w:tc>
        <w:tc>
          <w:tcPr>
            <w:tcW w:w="1504" w:type="dxa"/>
            <w:vAlign w:val="center"/>
          </w:tcPr>
          <w:p w14:paraId="711545DA" w14:textId="77777777" w:rsidR="00D822DE" w:rsidRPr="00670ABD" w:rsidRDefault="00D822DE"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Masa dhe aktivitete pjesërisht të realizuara</w:t>
            </w:r>
          </w:p>
        </w:tc>
        <w:tc>
          <w:tcPr>
            <w:tcW w:w="1482" w:type="dxa"/>
            <w:vAlign w:val="center"/>
          </w:tcPr>
          <w:p w14:paraId="5825A4A5" w14:textId="77777777" w:rsidR="00D822DE" w:rsidRPr="00670ABD" w:rsidRDefault="00D822DE" w:rsidP="008C2FCD">
            <w:pPr>
              <w:autoSpaceDE w:val="0"/>
              <w:autoSpaceDN w:val="0"/>
              <w:adjustRightInd w:val="0"/>
              <w:spacing w:after="86" w:line="240" w:lineRule="auto"/>
              <w:jc w:val="center"/>
              <w:rPr>
                <w:rFonts w:ascii="Times New Roman" w:hAnsi="Times New Roman" w:cs="Times New Roman"/>
                <w:sz w:val="24"/>
                <w:szCs w:val="24"/>
                <w:lang w:val="it-IT"/>
              </w:rPr>
            </w:pPr>
            <w:r w:rsidRPr="00670ABD">
              <w:rPr>
                <w:rFonts w:ascii="Times New Roman" w:hAnsi="Times New Roman" w:cs="Times New Roman"/>
                <w:sz w:val="24"/>
                <w:szCs w:val="24"/>
                <w:lang w:val="it-IT"/>
              </w:rPr>
              <w:t>Masa dhe aktivitete pjesërisht të parealizuara</w:t>
            </w:r>
          </w:p>
        </w:tc>
      </w:tr>
      <w:tr w:rsidR="00D822DE" w:rsidRPr="00670ABD" w14:paraId="46EC7B75" w14:textId="77777777" w:rsidTr="009C2B36">
        <w:trPr>
          <w:trHeight w:val="1196"/>
        </w:trPr>
        <w:tc>
          <w:tcPr>
            <w:tcW w:w="3282" w:type="dxa"/>
            <w:gridSpan w:val="2"/>
            <w:vAlign w:val="center"/>
          </w:tcPr>
          <w:p w14:paraId="687B675C" w14:textId="77777777" w:rsidR="00D822DE" w:rsidRPr="00670ABD" w:rsidRDefault="00D822DE"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eastAsiaTheme="minorEastAsia" w:hAnsi="Times New Roman" w:cs="Times New Roman"/>
                <w:sz w:val="24"/>
                <w:szCs w:val="24"/>
                <w:lang w:val="sq-AL"/>
              </w:rPr>
              <w:t>Forcimi i llogaridhënies publike dhe transparencës së bashkisë, për rritjen e besimit dhe përfshirjes së qytetarëve ndaj veprimtarisë së bashkisë.</w:t>
            </w:r>
          </w:p>
        </w:tc>
        <w:tc>
          <w:tcPr>
            <w:tcW w:w="1504" w:type="dxa"/>
            <w:vAlign w:val="center"/>
          </w:tcPr>
          <w:p w14:paraId="61391D18" w14:textId="77777777" w:rsidR="00D822DE" w:rsidRPr="00670ABD" w:rsidRDefault="00A16771"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1</w:t>
            </w:r>
          </w:p>
        </w:tc>
        <w:tc>
          <w:tcPr>
            <w:tcW w:w="1489" w:type="dxa"/>
            <w:vAlign w:val="center"/>
          </w:tcPr>
          <w:p w14:paraId="671E1867" w14:textId="77777777" w:rsidR="00D822DE" w:rsidRPr="00670ABD" w:rsidRDefault="00A16771"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0</w:t>
            </w:r>
          </w:p>
        </w:tc>
        <w:tc>
          <w:tcPr>
            <w:tcW w:w="1504" w:type="dxa"/>
            <w:vAlign w:val="center"/>
          </w:tcPr>
          <w:p w14:paraId="089B1CD6" w14:textId="77777777" w:rsidR="00D822DE" w:rsidRPr="00670ABD" w:rsidRDefault="00A16771"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1</w:t>
            </w:r>
          </w:p>
        </w:tc>
        <w:tc>
          <w:tcPr>
            <w:tcW w:w="1482" w:type="dxa"/>
            <w:vAlign w:val="center"/>
          </w:tcPr>
          <w:p w14:paraId="41ADE30F" w14:textId="77777777" w:rsidR="00D822DE" w:rsidRPr="00670ABD" w:rsidRDefault="00203C2E" w:rsidP="008C2FCD">
            <w:pPr>
              <w:autoSpaceDE w:val="0"/>
              <w:autoSpaceDN w:val="0"/>
              <w:adjustRightInd w:val="0"/>
              <w:spacing w:after="86" w:line="240" w:lineRule="auto"/>
              <w:jc w:val="center"/>
              <w:rPr>
                <w:rFonts w:ascii="Times New Roman" w:hAnsi="Times New Roman" w:cs="Times New Roman"/>
                <w:sz w:val="24"/>
                <w:szCs w:val="24"/>
              </w:rPr>
            </w:pPr>
            <w:r w:rsidRPr="00670ABD">
              <w:rPr>
                <w:rFonts w:ascii="Times New Roman" w:hAnsi="Times New Roman" w:cs="Times New Roman"/>
                <w:sz w:val="24"/>
                <w:szCs w:val="24"/>
              </w:rPr>
              <w:t>0</w:t>
            </w:r>
          </w:p>
        </w:tc>
      </w:tr>
    </w:tbl>
    <w:p w14:paraId="79491C81" w14:textId="77777777" w:rsidR="00D822DE" w:rsidRDefault="00D822DE" w:rsidP="008C2FCD">
      <w:pPr>
        <w:jc w:val="both"/>
        <w:rPr>
          <w:rFonts w:ascii="Times New Roman" w:hAnsi="Times New Roman" w:cs="Times New Roman"/>
          <w:sz w:val="24"/>
          <w:szCs w:val="24"/>
          <w:lang w:val="sq-AL"/>
        </w:rPr>
      </w:pPr>
    </w:p>
    <w:p w14:paraId="04D77B60" w14:textId="77777777" w:rsidR="002D1177" w:rsidRDefault="00080C91" w:rsidP="00C52CAF">
      <w:pPr>
        <w:autoSpaceDE w:val="0"/>
        <w:autoSpaceDN w:val="0"/>
        <w:adjustRightInd w:val="0"/>
        <w:spacing w:after="86"/>
        <w:jc w:val="both"/>
        <w:rPr>
          <w:rFonts w:ascii="Times New Roman" w:hAnsi="Times New Roman" w:cs="Times New Roman"/>
          <w:i/>
          <w:sz w:val="24"/>
          <w:lang w:val="sq-AL"/>
        </w:rPr>
      </w:pPr>
      <w:r>
        <w:rPr>
          <w:rFonts w:ascii="Times New Roman" w:hAnsi="Times New Roman" w:cs="Times New Roman"/>
          <w:sz w:val="24"/>
          <w:lang w:val="sq-AL"/>
        </w:rPr>
        <w:lastRenderedPageBreak/>
        <w:t>Figura 7</w:t>
      </w:r>
      <w:r w:rsidR="00C52CAF" w:rsidRPr="00C52CAF">
        <w:rPr>
          <w:rFonts w:ascii="Times New Roman" w:hAnsi="Times New Roman" w:cs="Times New Roman"/>
          <w:sz w:val="24"/>
          <w:lang w:val="sq-AL"/>
        </w:rPr>
        <w:t xml:space="preserve"> : </w:t>
      </w:r>
      <w:r>
        <w:rPr>
          <w:rFonts w:ascii="Times New Roman" w:hAnsi="Times New Roman" w:cs="Times New Roman"/>
          <w:bCs/>
          <w:sz w:val="24"/>
          <w:lang w:val="sq-AL"/>
        </w:rPr>
        <w:t>Objektivi V</w:t>
      </w:r>
      <w:r w:rsidR="00C52CAF" w:rsidRPr="00C52CAF">
        <w:rPr>
          <w:rFonts w:ascii="Times New Roman" w:hAnsi="Times New Roman" w:cs="Times New Roman"/>
          <w:b/>
          <w:bCs/>
          <w:sz w:val="24"/>
          <w:lang w:val="sq-AL"/>
        </w:rPr>
        <w:t xml:space="preserve"> “</w:t>
      </w:r>
      <w:r w:rsidRPr="00670ABD">
        <w:rPr>
          <w:rFonts w:ascii="Times New Roman" w:eastAsiaTheme="minorEastAsia" w:hAnsi="Times New Roman" w:cs="Times New Roman"/>
          <w:sz w:val="24"/>
          <w:szCs w:val="24"/>
          <w:lang w:val="sq-AL"/>
        </w:rPr>
        <w:t>Forcimi i llogaridhënies publike dhe transparencës së bashkisë, për rritjen e besimit dhe përfshirjes së qytetarëve ndaj veprimtarisë së bashkisë</w:t>
      </w:r>
      <w:r w:rsidR="00C52CAF" w:rsidRPr="00C52CAF">
        <w:rPr>
          <w:rFonts w:ascii="Times New Roman" w:hAnsi="Times New Roman" w:cs="Times New Roman"/>
          <w:sz w:val="24"/>
        </w:rPr>
        <w:t xml:space="preserve">”, </w:t>
      </w:r>
      <w:proofErr w:type="spellStart"/>
      <w:r w:rsidR="00C52CAF" w:rsidRPr="00C52CAF">
        <w:rPr>
          <w:rFonts w:ascii="Times New Roman" w:hAnsi="Times New Roman" w:cs="Times New Roman"/>
          <w:sz w:val="24"/>
        </w:rPr>
        <w:t>grafiku</w:t>
      </w:r>
      <w:proofErr w:type="spellEnd"/>
      <w:r w:rsidR="00C52CAF" w:rsidRPr="00C52CAF">
        <w:rPr>
          <w:rFonts w:ascii="Times New Roman" w:hAnsi="Times New Roman" w:cs="Times New Roman"/>
          <w:sz w:val="24"/>
        </w:rPr>
        <w:t xml:space="preserve"> </w:t>
      </w:r>
      <w:r w:rsidR="00C52CAF" w:rsidRPr="00C52CAF">
        <w:rPr>
          <w:rFonts w:ascii="Times New Roman" w:hAnsi="Times New Roman" w:cs="Times New Roman"/>
          <w:sz w:val="24"/>
          <w:lang w:val="sq-AL"/>
        </w:rPr>
        <w:t>i realizimit të masave/aktiviteteve</w:t>
      </w:r>
      <w:r w:rsidR="00C52CAF" w:rsidRPr="00C52CAF">
        <w:rPr>
          <w:rFonts w:ascii="Times New Roman" w:hAnsi="Times New Roman" w:cs="Times New Roman"/>
          <w:sz w:val="24"/>
        </w:rPr>
        <w:t xml:space="preserve"> </w:t>
      </w:r>
      <w:proofErr w:type="spellStart"/>
      <w:r w:rsidR="00C52CAF" w:rsidRPr="00C52CAF">
        <w:rPr>
          <w:rFonts w:ascii="Times New Roman" w:hAnsi="Times New Roman" w:cs="Times New Roman"/>
          <w:sz w:val="24"/>
        </w:rPr>
        <w:t>jnar-dhjetor</w:t>
      </w:r>
      <w:proofErr w:type="spellEnd"/>
      <w:r w:rsidR="00C52CAF" w:rsidRPr="00C52CAF">
        <w:rPr>
          <w:rFonts w:ascii="Times New Roman" w:hAnsi="Times New Roman" w:cs="Times New Roman"/>
          <w:sz w:val="24"/>
        </w:rPr>
        <w:t xml:space="preserve"> 2024.</w:t>
      </w:r>
    </w:p>
    <w:p w14:paraId="59A4C4C0" w14:textId="77777777" w:rsidR="00C52CAF" w:rsidRPr="00C52CAF" w:rsidRDefault="00C52CAF" w:rsidP="00C52CAF">
      <w:pPr>
        <w:autoSpaceDE w:val="0"/>
        <w:autoSpaceDN w:val="0"/>
        <w:adjustRightInd w:val="0"/>
        <w:spacing w:after="86"/>
        <w:jc w:val="both"/>
        <w:rPr>
          <w:rFonts w:ascii="Times New Roman" w:hAnsi="Times New Roman" w:cs="Times New Roman"/>
          <w:i/>
          <w:sz w:val="24"/>
          <w:lang w:val="sq-AL"/>
        </w:rPr>
      </w:pPr>
    </w:p>
    <w:p w14:paraId="211CE067" w14:textId="77777777" w:rsidR="00377637" w:rsidRPr="00670ABD" w:rsidRDefault="00377637" w:rsidP="008C2FCD">
      <w:pPr>
        <w:tabs>
          <w:tab w:val="left" w:pos="2268"/>
        </w:tabs>
        <w:jc w:val="both"/>
        <w:rPr>
          <w:rFonts w:ascii="Times New Roman" w:hAnsi="Times New Roman" w:cs="Times New Roman"/>
          <w:sz w:val="24"/>
          <w:szCs w:val="24"/>
          <w:lang w:val="sq-AL"/>
        </w:rPr>
      </w:pPr>
      <w:r w:rsidRPr="00670ABD">
        <w:rPr>
          <w:rFonts w:ascii="Times New Roman" w:hAnsi="Times New Roman" w:cs="Times New Roman"/>
          <w:sz w:val="24"/>
          <w:szCs w:val="24"/>
          <w:lang w:val="sq-AL"/>
        </w:rPr>
        <w:t>REALIZIMI I MASAVE DHE AKTIVITETEVE</w:t>
      </w:r>
    </w:p>
    <w:p w14:paraId="6BD9A369" w14:textId="77777777" w:rsidR="00377637" w:rsidRPr="00670ABD" w:rsidRDefault="00377637" w:rsidP="008C2FCD">
      <w:pPr>
        <w:jc w:val="both"/>
        <w:rPr>
          <w:rFonts w:ascii="Times New Roman" w:hAnsi="Times New Roman" w:cs="Times New Roman"/>
          <w:sz w:val="24"/>
          <w:szCs w:val="24"/>
        </w:rPr>
      </w:pPr>
      <w:r w:rsidRPr="00670ABD">
        <w:rPr>
          <w:rFonts w:ascii="Times New Roman" w:hAnsi="Times New Roman" w:cs="Times New Roman"/>
          <w:noProof/>
          <w:sz w:val="24"/>
          <w:szCs w:val="24"/>
        </w:rPr>
        <w:drawing>
          <wp:inline distT="0" distB="0" distL="0" distR="0" wp14:anchorId="05FFBED4" wp14:editId="3F486CCF">
            <wp:extent cx="5943600" cy="3470910"/>
            <wp:effectExtent l="0" t="0" r="0" b="1524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5EE4BD" w14:textId="77777777" w:rsidR="00D822DE" w:rsidRPr="00670ABD" w:rsidRDefault="00D822DE" w:rsidP="008C2FCD">
      <w:pPr>
        <w:jc w:val="both"/>
        <w:rPr>
          <w:rFonts w:ascii="Times New Roman" w:hAnsi="Times New Roman" w:cs="Times New Roman"/>
          <w:sz w:val="24"/>
          <w:szCs w:val="24"/>
        </w:rPr>
      </w:pPr>
    </w:p>
    <w:p w14:paraId="2E79E839" w14:textId="77777777" w:rsidR="00522FCB" w:rsidRPr="00670ABD" w:rsidRDefault="00522FCB" w:rsidP="008C2FCD">
      <w:pPr>
        <w:jc w:val="both"/>
        <w:rPr>
          <w:rFonts w:ascii="Times New Roman" w:hAnsi="Times New Roman" w:cs="Times New Roman"/>
          <w:b/>
          <w:sz w:val="24"/>
          <w:szCs w:val="24"/>
        </w:rPr>
      </w:pPr>
      <w:proofErr w:type="spellStart"/>
      <w:r w:rsidRPr="00670ABD">
        <w:rPr>
          <w:rFonts w:ascii="Times New Roman" w:hAnsi="Times New Roman" w:cs="Times New Roman"/>
          <w:b/>
          <w:sz w:val="24"/>
          <w:szCs w:val="24"/>
        </w:rPr>
        <w:t>Konkluzione</w:t>
      </w:r>
      <w:proofErr w:type="spellEnd"/>
      <w:r w:rsidRPr="00670ABD">
        <w:rPr>
          <w:rFonts w:ascii="Times New Roman" w:hAnsi="Times New Roman" w:cs="Times New Roman"/>
          <w:b/>
          <w:sz w:val="24"/>
          <w:szCs w:val="24"/>
        </w:rPr>
        <w:t xml:space="preserve"> </w:t>
      </w:r>
      <w:proofErr w:type="spellStart"/>
      <w:r w:rsidRPr="00670ABD">
        <w:rPr>
          <w:rFonts w:ascii="Times New Roman" w:hAnsi="Times New Roman" w:cs="Times New Roman"/>
          <w:b/>
          <w:sz w:val="24"/>
          <w:szCs w:val="24"/>
        </w:rPr>
        <w:t>dhe</w:t>
      </w:r>
      <w:proofErr w:type="spellEnd"/>
      <w:r w:rsidRPr="00670ABD">
        <w:rPr>
          <w:rFonts w:ascii="Times New Roman" w:hAnsi="Times New Roman" w:cs="Times New Roman"/>
          <w:b/>
          <w:sz w:val="24"/>
          <w:szCs w:val="24"/>
        </w:rPr>
        <w:t xml:space="preserve"> </w:t>
      </w:r>
      <w:proofErr w:type="spellStart"/>
      <w:r w:rsidRPr="00670ABD">
        <w:rPr>
          <w:rFonts w:ascii="Times New Roman" w:hAnsi="Times New Roman" w:cs="Times New Roman"/>
          <w:b/>
          <w:sz w:val="24"/>
          <w:szCs w:val="24"/>
        </w:rPr>
        <w:t>Rekomandime</w:t>
      </w:r>
      <w:proofErr w:type="spellEnd"/>
    </w:p>
    <w:p w14:paraId="15CEAA14" w14:textId="77777777" w:rsidR="0054482D" w:rsidRPr="0054482D" w:rsidRDefault="0054482D" w:rsidP="0054482D">
      <w:pPr>
        <w:jc w:val="both"/>
        <w:rPr>
          <w:rFonts w:ascii="Times New Roman" w:hAnsi="Times New Roman" w:cs="Times New Roman"/>
          <w:sz w:val="24"/>
        </w:rPr>
      </w:pPr>
      <w:proofErr w:type="spellStart"/>
      <w:r w:rsidRPr="0054482D">
        <w:rPr>
          <w:rFonts w:ascii="Times New Roman" w:hAnsi="Times New Roman" w:cs="Times New Roman"/>
          <w:sz w:val="24"/>
        </w:rPr>
        <w:t>Në</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përmbyllje</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të</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këtij</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raporti</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monitorimi</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për</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periudhën</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raportuese</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i/>
          <w:iCs/>
          <w:sz w:val="24"/>
        </w:rPr>
        <w:t>janar-dhjetor</w:t>
      </w:r>
      <w:proofErr w:type="spellEnd"/>
      <w:r w:rsidRPr="0054482D">
        <w:rPr>
          <w:rFonts w:ascii="Times New Roman" w:hAnsi="Times New Roman" w:cs="Times New Roman"/>
          <w:i/>
          <w:iCs/>
          <w:sz w:val="24"/>
        </w:rPr>
        <w:t xml:space="preserve"> 2024</w:t>
      </w:r>
      <w:r w:rsidRPr="0054482D">
        <w:rPr>
          <w:rFonts w:ascii="Times New Roman" w:hAnsi="Times New Roman" w:cs="Times New Roman"/>
          <w:sz w:val="24"/>
        </w:rPr>
        <w:t xml:space="preserve">, </w:t>
      </w:r>
      <w:proofErr w:type="spellStart"/>
      <w:r w:rsidRPr="0054482D">
        <w:rPr>
          <w:rFonts w:ascii="Times New Roman" w:hAnsi="Times New Roman" w:cs="Times New Roman"/>
          <w:sz w:val="24"/>
        </w:rPr>
        <w:t>bazuar</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në</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gjetjet</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që</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ky</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dokument</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ofron</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të</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dhënat</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analitike</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të</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raportuara</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nga</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drejtoritë</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përkatëse</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dhe</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analizën</w:t>
      </w:r>
      <w:proofErr w:type="spellEnd"/>
      <w:r w:rsidRPr="0054482D">
        <w:rPr>
          <w:rFonts w:ascii="Times New Roman" w:hAnsi="Times New Roman" w:cs="Times New Roman"/>
          <w:sz w:val="24"/>
        </w:rPr>
        <w:t xml:space="preserve"> e </w:t>
      </w:r>
      <w:proofErr w:type="spellStart"/>
      <w:r w:rsidRPr="0054482D">
        <w:rPr>
          <w:rFonts w:ascii="Times New Roman" w:hAnsi="Times New Roman" w:cs="Times New Roman"/>
          <w:sz w:val="24"/>
        </w:rPr>
        <w:t>kryer</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rezulton</w:t>
      </w:r>
      <w:proofErr w:type="spellEnd"/>
      <w:r w:rsidRPr="0054482D">
        <w:rPr>
          <w:rFonts w:ascii="Times New Roman" w:hAnsi="Times New Roman" w:cs="Times New Roman"/>
          <w:sz w:val="24"/>
        </w:rPr>
        <w:t xml:space="preserve"> se:</w:t>
      </w:r>
    </w:p>
    <w:p w14:paraId="345F6CCD" w14:textId="77777777" w:rsidR="0054482D" w:rsidRPr="0054482D" w:rsidRDefault="0054482D" w:rsidP="0054482D">
      <w:pPr>
        <w:jc w:val="both"/>
        <w:rPr>
          <w:rFonts w:ascii="Times New Roman" w:hAnsi="Times New Roman" w:cs="Times New Roman"/>
          <w:sz w:val="24"/>
          <w:lang w:val="sq-AL"/>
        </w:rPr>
      </w:pPr>
      <w:r w:rsidRPr="0054482D">
        <w:rPr>
          <w:rFonts w:ascii="Times New Roman" w:hAnsi="Times New Roman" w:cs="Times New Roman"/>
          <w:sz w:val="24"/>
        </w:rPr>
        <w:t xml:space="preserve">Bashkia </w:t>
      </w:r>
      <w:proofErr w:type="spellStart"/>
      <w:r w:rsidRPr="0054482D">
        <w:rPr>
          <w:rFonts w:ascii="Times New Roman" w:hAnsi="Times New Roman" w:cs="Times New Roman"/>
          <w:sz w:val="24"/>
        </w:rPr>
        <w:t>Shijak</w:t>
      </w:r>
      <w:proofErr w:type="spellEnd"/>
      <w:r w:rsidRPr="0054482D">
        <w:rPr>
          <w:rFonts w:ascii="Times New Roman" w:hAnsi="Times New Roman" w:cs="Times New Roman"/>
          <w:sz w:val="24"/>
        </w:rPr>
        <w:t xml:space="preserve"> ka </w:t>
      </w:r>
      <w:proofErr w:type="spellStart"/>
      <w:r w:rsidRPr="0054482D">
        <w:rPr>
          <w:rFonts w:ascii="Times New Roman" w:hAnsi="Times New Roman" w:cs="Times New Roman"/>
          <w:sz w:val="24"/>
        </w:rPr>
        <w:t>vijuar</w:t>
      </w:r>
      <w:proofErr w:type="spellEnd"/>
      <w:r w:rsidRPr="0054482D">
        <w:rPr>
          <w:rFonts w:ascii="Times New Roman" w:hAnsi="Times New Roman" w:cs="Times New Roman"/>
          <w:sz w:val="24"/>
        </w:rPr>
        <w:t xml:space="preserve"> me </w:t>
      </w:r>
      <w:proofErr w:type="spellStart"/>
      <w:r w:rsidRPr="0054482D">
        <w:rPr>
          <w:rFonts w:ascii="Times New Roman" w:hAnsi="Times New Roman" w:cs="Times New Roman"/>
          <w:sz w:val="24"/>
        </w:rPr>
        <w:t>zbatimin</w:t>
      </w:r>
      <w:proofErr w:type="spellEnd"/>
      <w:r w:rsidRPr="0054482D">
        <w:rPr>
          <w:rFonts w:ascii="Times New Roman" w:hAnsi="Times New Roman" w:cs="Times New Roman"/>
          <w:sz w:val="24"/>
        </w:rPr>
        <w:t xml:space="preserve"> e Planit </w:t>
      </w:r>
      <w:proofErr w:type="spellStart"/>
      <w:r w:rsidRPr="0054482D">
        <w:rPr>
          <w:rFonts w:ascii="Times New Roman" w:hAnsi="Times New Roman" w:cs="Times New Roman"/>
          <w:sz w:val="24"/>
        </w:rPr>
        <w:t>të</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Integritetit</w:t>
      </w:r>
      <w:proofErr w:type="spellEnd"/>
      <w:r w:rsidRPr="0054482D">
        <w:rPr>
          <w:rFonts w:ascii="Times New Roman" w:hAnsi="Times New Roman" w:cs="Times New Roman"/>
          <w:sz w:val="24"/>
        </w:rPr>
        <w:t xml:space="preserve">, duke </w:t>
      </w:r>
      <w:proofErr w:type="spellStart"/>
      <w:r w:rsidRPr="0054482D">
        <w:rPr>
          <w:rFonts w:ascii="Times New Roman" w:hAnsi="Times New Roman" w:cs="Times New Roman"/>
          <w:sz w:val="24"/>
        </w:rPr>
        <w:t>arritur</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një</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nivel</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mesatar</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realizimi</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prej</w:t>
      </w:r>
      <w:proofErr w:type="spellEnd"/>
      <w:r w:rsidRPr="0054482D">
        <w:rPr>
          <w:rFonts w:ascii="Times New Roman" w:hAnsi="Times New Roman" w:cs="Times New Roman"/>
          <w:sz w:val="24"/>
        </w:rPr>
        <w:t xml:space="preserve"> 58 % </w:t>
      </w:r>
      <w:proofErr w:type="spellStart"/>
      <w:r w:rsidRPr="0054482D">
        <w:rPr>
          <w:rFonts w:ascii="Times New Roman" w:hAnsi="Times New Roman" w:cs="Times New Roman"/>
          <w:sz w:val="24"/>
        </w:rPr>
        <w:t>të</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masave</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të</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planifikuara</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për</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vitin</w:t>
      </w:r>
      <w:proofErr w:type="spellEnd"/>
      <w:r w:rsidRPr="0054482D">
        <w:rPr>
          <w:rFonts w:ascii="Times New Roman" w:hAnsi="Times New Roman" w:cs="Times New Roman"/>
          <w:sz w:val="24"/>
        </w:rPr>
        <w:t xml:space="preserve"> 2024 (</w:t>
      </w:r>
      <w:proofErr w:type="spellStart"/>
      <w:r w:rsidRPr="0054482D">
        <w:rPr>
          <w:rFonts w:ascii="Times New Roman" w:hAnsi="Times New Roman" w:cs="Times New Roman"/>
          <w:sz w:val="24"/>
        </w:rPr>
        <w:t>në</w:t>
      </w:r>
      <w:proofErr w:type="spellEnd"/>
      <w:r w:rsidRPr="0054482D">
        <w:rPr>
          <w:rFonts w:ascii="Times New Roman" w:hAnsi="Times New Roman" w:cs="Times New Roman"/>
          <w:sz w:val="24"/>
        </w:rPr>
        <w:t xml:space="preserve"> </w:t>
      </w:r>
      <w:proofErr w:type="spellStart"/>
      <w:r w:rsidRPr="0054482D">
        <w:rPr>
          <w:rFonts w:ascii="Times New Roman" w:hAnsi="Times New Roman" w:cs="Times New Roman"/>
          <w:sz w:val="24"/>
        </w:rPr>
        <w:t>intervalin</w:t>
      </w:r>
      <w:proofErr w:type="spellEnd"/>
      <w:r w:rsidRPr="0054482D">
        <w:rPr>
          <w:rFonts w:ascii="Times New Roman" w:hAnsi="Times New Roman" w:cs="Times New Roman"/>
          <w:sz w:val="24"/>
        </w:rPr>
        <w:t xml:space="preserve"> 61-80%). </w:t>
      </w:r>
      <w:proofErr w:type="spellStart"/>
      <w:r w:rsidRPr="0054482D">
        <w:rPr>
          <w:rFonts w:ascii="Times New Roman" w:hAnsi="Times New Roman" w:cs="Times New Roman"/>
          <w:sz w:val="24"/>
        </w:rPr>
        <w:t>G</w:t>
      </w:r>
      <w:r w:rsidR="00080C91">
        <w:rPr>
          <w:rFonts w:ascii="Times New Roman" w:hAnsi="Times New Roman" w:cs="Times New Roman"/>
          <w:sz w:val="24"/>
        </w:rPr>
        <w:t>jatë</w:t>
      </w:r>
      <w:proofErr w:type="spellEnd"/>
      <w:r w:rsidR="00080C91">
        <w:rPr>
          <w:rFonts w:ascii="Times New Roman" w:hAnsi="Times New Roman" w:cs="Times New Roman"/>
          <w:sz w:val="24"/>
        </w:rPr>
        <w:t xml:space="preserve"> </w:t>
      </w:r>
      <w:proofErr w:type="spellStart"/>
      <w:r w:rsidR="00080C91">
        <w:rPr>
          <w:rFonts w:ascii="Times New Roman" w:hAnsi="Times New Roman" w:cs="Times New Roman"/>
          <w:sz w:val="24"/>
        </w:rPr>
        <w:t>kësaj</w:t>
      </w:r>
      <w:proofErr w:type="spellEnd"/>
      <w:r w:rsidR="00080C91">
        <w:rPr>
          <w:rFonts w:ascii="Times New Roman" w:hAnsi="Times New Roman" w:cs="Times New Roman"/>
          <w:sz w:val="24"/>
        </w:rPr>
        <w:t xml:space="preserve"> </w:t>
      </w:r>
      <w:proofErr w:type="spellStart"/>
      <w:r w:rsidR="00080C91">
        <w:rPr>
          <w:rFonts w:ascii="Times New Roman" w:hAnsi="Times New Roman" w:cs="Times New Roman"/>
          <w:sz w:val="24"/>
        </w:rPr>
        <w:t>periudhe</w:t>
      </w:r>
      <w:proofErr w:type="spellEnd"/>
      <w:r w:rsidR="00080C91">
        <w:rPr>
          <w:rFonts w:ascii="Times New Roman" w:hAnsi="Times New Roman" w:cs="Times New Roman"/>
          <w:sz w:val="24"/>
        </w:rPr>
        <w:t xml:space="preserve"> </w:t>
      </w:r>
      <w:proofErr w:type="spellStart"/>
      <w:r w:rsidR="00080C91">
        <w:rPr>
          <w:rFonts w:ascii="Times New Roman" w:hAnsi="Times New Roman" w:cs="Times New Roman"/>
          <w:sz w:val="24"/>
        </w:rPr>
        <w:t>janë</w:t>
      </w:r>
      <w:proofErr w:type="spellEnd"/>
      <w:r w:rsidR="00080C91">
        <w:rPr>
          <w:rFonts w:ascii="Times New Roman" w:hAnsi="Times New Roman" w:cs="Times New Roman"/>
          <w:sz w:val="24"/>
        </w:rPr>
        <w:t xml:space="preserve"> </w:t>
      </w:r>
      <w:proofErr w:type="spellStart"/>
      <w:r w:rsidR="00080C91">
        <w:rPr>
          <w:rFonts w:ascii="Times New Roman" w:hAnsi="Times New Roman" w:cs="Times New Roman"/>
          <w:sz w:val="24"/>
        </w:rPr>
        <w:t>arritur</w:t>
      </w:r>
      <w:proofErr w:type="spellEnd"/>
      <w:r w:rsidR="00080C91">
        <w:rPr>
          <w:rFonts w:ascii="Times New Roman" w:hAnsi="Times New Roman" w:cs="Times New Roman"/>
          <w:sz w:val="24"/>
        </w:rPr>
        <w:t xml:space="preserve"> </w:t>
      </w:r>
      <w:proofErr w:type="spellStart"/>
      <w:r w:rsidRPr="0054482D">
        <w:rPr>
          <w:rFonts w:ascii="Times New Roman" w:hAnsi="Times New Roman" w:cs="Times New Roman"/>
          <w:sz w:val="24"/>
        </w:rPr>
        <w:t>rezultate</w:t>
      </w:r>
      <w:proofErr w:type="spellEnd"/>
      <w:r w:rsidRPr="0054482D">
        <w:rPr>
          <w:rFonts w:ascii="Times New Roman" w:hAnsi="Times New Roman" w:cs="Times New Roman"/>
          <w:sz w:val="24"/>
        </w:rPr>
        <w:t xml:space="preserve"> positive </w:t>
      </w:r>
      <w:proofErr w:type="spellStart"/>
      <w:r w:rsidRPr="0054482D">
        <w:rPr>
          <w:rFonts w:ascii="Times New Roman" w:hAnsi="Times New Roman" w:cs="Times New Roman"/>
          <w:sz w:val="24"/>
        </w:rPr>
        <w:t>në</w:t>
      </w:r>
      <w:proofErr w:type="spellEnd"/>
      <w:r w:rsidRPr="0054482D">
        <w:rPr>
          <w:rFonts w:ascii="Times New Roman" w:hAnsi="Times New Roman" w:cs="Times New Roman"/>
          <w:sz w:val="24"/>
        </w:rPr>
        <w:t>:</w:t>
      </w:r>
    </w:p>
    <w:p w14:paraId="4BDDBC67" w14:textId="77777777" w:rsidR="0054482D" w:rsidRPr="0054482D" w:rsidRDefault="0054482D" w:rsidP="00824780">
      <w:pPr>
        <w:pStyle w:val="NormalWeb"/>
        <w:numPr>
          <w:ilvl w:val="0"/>
          <w:numId w:val="8"/>
        </w:numPr>
      </w:pPr>
      <w:r w:rsidRPr="0054482D">
        <w:rPr>
          <w:rStyle w:val="Strong"/>
          <w:b w:val="0"/>
        </w:rPr>
        <w:t xml:space="preserve">Nisma </w:t>
      </w:r>
      <w:proofErr w:type="spellStart"/>
      <w:r w:rsidRPr="0054482D">
        <w:rPr>
          <w:rStyle w:val="Strong"/>
          <w:b w:val="0"/>
        </w:rPr>
        <w:t>për</w:t>
      </w:r>
      <w:proofErr w:type="spellEnd"/>
      <w:r w:rsidRPr="0054482D">
        <w:rPr>
          <w:rStyle w:val="Strong"/>
          <w:b w:val="0"/>
        </w:rPr>
        <w:t xml:space="preserve"> </w:t>
      </w:r>
      <w:proofErr w:type="spellStart"/>
      <w:r w:rsidRPr="0054482D">
        <w:rPr>
          <w:rStyle w:val="Strong"/>
          <w:b w:val="0"/>
        </w:rPr>
        <w:t>hartimin</w:t>
      </w:r>
      <w:proofErr w:type="spellEnd"/>
      <w:r w:rsidRPr="0054482D">
        <w:rPr>
          <w:rStyle w:val="Strong"/>
          <w:b w:val="0"/>
        </w:rPr>
        <w:t xml:space="preserve"> e </w:t>
      </w:r>
      <w:proofErr w:type="spellStart"/>
      <w:r w:rsidRPr="0054482D">
        <w:rPr>
          <w:rStyle w:val="Strong"/>
          <w:b w:val="0"/>
        </w:rPr>
        <w:t>Strategjisë</w:t>
      </w:r>
      <w:proofErr w:type="spellEnd"/>
      <w:r w:rsidRPr="0054482D">
        <w:rPr>
          <w:rStyle w:val="Strong"/>
          <w:b w:val="0"/>
        </w:rPr>
        <w:t xml:space="preserve"> </w:t>
      </w:r>
      <w:proofErr w:type="spellStart"/>
      <w:r w:rsidRPr="0054482D">
        <w:rPr>
          <w:rStyle w:val="Strong"/>
          <w:b w:val="0"/>
        </w:rPr>
        <w:t>së</w:t>
      </w:r>
      <w:proofErr w:type="spellEnd"/>
      <w:r w:rsidRPr="0054482D">
        <w:rPr>
          <w:rStyle w:val="Strong"/>
          <w:b w:val="0"/>
        </w:rPr>
        <w:t xml:space="preserve"> </w:t>
      </w:r>
      <w:proofErr w:type="spellStart"/>
      <w:r w:rsidRPr="0054482D">
        <w:rPr>
          <w:rStyle w:val="Strong"/>
          <w:b w:val="0"/>
        </w:rPr>
        <w:t>Administrimit</w:t>
      </w:r>
      <w:proofErr w:type="spellEnd"/>
      <w:r w:rsidRPr="0054482D">
        <w:rPr>
          <w:rStyle w:val="Strong"/>
          <w:b w:val="0"/>
        </w:rPr>
        <w:t xml:space="preserve"> </w:t>
      </w:r>
      <w:proofErr w:type="spellStart"/>
      <w:r w:rsidRPr="0054482D">
        <w:rPr>
          <w:rStyle w:val="Strong"/>
          <w:b w:val="0"/>
        </w:rPr>
        <w:t>të</w:t>
      </w:r>
      <w:proofErr w:type="spellEnd"/>
      <w:r w:rsidRPr="0054482D">
        <w:rPr>
          <w:rStyle w:val="Strong"/>
          <w:b w:val="0"/>
        </w:rPr>
        <w:t xml:space="preserve"> </w:t>
      </w:r>
      <w:proofErr w:type="spellStart"/>
      <w:r w:rsidRPr="0054482D">
        <w:rPr>
          <w:rStyle w:val="Strong"/>
          <w:b w:val="0"/>
        </w:rPr>
        <w:t>Pronave</w:t>
      </w:r>
      <w:proofErr w:type="spellEnd"/>
      <w:r w:rsidRPr="0054482D">
        <w:t xml:space="preserve">, e </w:t>
      </w:r>
      <w:proofErr w:type="spellStart"/>
      <w:r w:rsidRPr="0054482D">
        <w:t>cila</w:t>
      </w:r>
      <w:proofErr w:type="spellEnd"/>
      <w:r w:rsidRPr="0054482D">
        <w:t xml:space="preserve"> </w:t>
      </w:r>
      <w:proofErr w:type="spellStart"/>
      <w:r w:rsidRPr="0054482D">
        <w:t>përbën</w:t>
      </w:r>
      <w:proofErr w:type="spellEnd"/>
      <w:r w:rsidRPr="0054482D">
        <w:t xml:space="preserve"> </w:t>
      </w:r>
      <w:proofErr w:type="spellStart"/>
      <w:r w:rsidRPr="0054482D">
        <w:t>një</w:t>
      </w:r>
      <w:proofErr w:type="spellEnd"/>
      <w:r w:rsidRPr="0054482D">
        <w:t xml:space="preserve"> </w:t>
      </w:r>
      <w:proofErr w:type="spellStart"/>
      <w:r w:rsidRPr="0054482D">
        <w:t>komponent</w:t>
      </w:r>
      <w:proofErr w:type="spellEnd"/>
      <w:r w:rsidRPr="0054482D">
        <w:t xml:space="preserve"> </w:t>
      </w:r>
      <w:proofErr w:type="spellStart"/>
      <w:r w:rsidRPr="0054482D">
        <w:t>thelbësor</w:t>
      </w:r>
      <w:proofErr w:type="spellEnd"/>
      <w:r w:rsidRPr="0054482D">
        <w:t xml:space="preserve"> </w:t>
      </w:r>
      <w:proofErr w:type="spellStart"/>
      <w:r w:rsidRPr="0054482D">
        <w:t>për</w:t>
      </w:r>
      <w:proofErr w:type="spellEnd"/>
      <w:r w:rsidRPr="0054482D">
        <w:t xml:space="preserve"> </w:t>
      </w:r>
      <w:proofErr w:type="spellStart"/>
      <w:r w:rsidRPr="0054482D">
        <w:t>sigurimin</w:t>
      </w:r>
      <w:proofErr w:type="spellEnd"/>
      <w:r w:rsidRPr="0054482D">
        <w:t xml:space="preserve"> e </w:t>
      </w:r>
      <w:proofErr w:type="spellStart"/>
      <w:r w:rsidRPr="0054482D">
        <w:t>transparencës</w:t>
      </w:r>
      <w:proofErr w:type="spellEnd"/>
      <w:r w:rsidRPr="0054482D">
        <w:t xml:space="preserve"> </w:t>
      </w:r>
      <w:proofErr w:type="spellStart"/>
      <w:r w:rsidRPr="0054482D">
        <w:t>dhe</w:t>
      </w:r>
      <w:proofErr w:type="spellEnd"/>
      <w:r w:rsidRPr="0054482D">
        <w:t xml:space="preserve"> </w:t>
      </w:r>
      <w:proofErr w:type="spellStart"/>
      <w:r w:rsidRPr="0054482D">
        <w:t>menaxhimin</w:t>
      </w:r>
      <w:proofErr w:type="spellEnd"/>
      <w:r w:rsidRPr="0054482D">
        <w:t xml:space="preserve"> </w:t>
      </w:r>
      <w:proofErr w:type="spellStart"/>
      <w:r w:rsidRPr="0054482D">
        <w:t>efikas</w:t>
      </w:r>
      <w:proofErr w:type="spellEnd"/>
      <w:r w:rsidRPr="0054482D">
        <w:t xml:space="preserve"> </w:t>
      </w:r>
      <w:proofErr w:type="spellStart"/>
      <w:r w:rsidRPr="0054482D">
        <w:t>të</w:t>
      </w:r>
      <w:proofErr w:type="spellEnd"/>
      <w:r w:rsidRPr="0054482D">
        <w:t xml:space="preserve"> </w:t>
      </w:r>
      <w:proofErr w:type="spellStart"/>
      <w:r w:rsidRPr="0054482D">
        <w:t>burimeve</w:t>
      </w:r>
      <w:proofErr w:type="spellEnd"/>
      <w:r w:rsidRPr="0054482D">
        <w:t xml:space="preserve"> </w:t>
      </w:r>
      <w:proofErr w:type="spellStart"/>
      <w:r w:rsidRPr="0054482D">
        <w:t>ekonomike</w:t>
      </w:r>
      <w:proofErr w:type="spellEnd"/>
      <w:r w:rsidRPr="0054482D">
        <w:t xml:space="preserve">, </w:t>
      </w:r>
      <w:proofErr w:type="spellStart"/>
      <w:r w:rsidRPr="0054482D">
        <w:t>megjithëse</w:t>
      </w:r>
      <w:proofErr w:type="spellEnd"/>
      <w:r w:rsidRPr="0054482D">
        <w:t xml:space="preserve"> </w:t>
      </w:r>
      <w:proofErr w:type="spellStart"/>
      <w:r w:rsidRPr="0054482D">
        <w:t>aktualisht</w:t>
      </w:r>
      <w:proofErr w:type="spellEnd"/>
      <w:r w:rsidRPr="0054482D">
        <w:t xml:space="preserve"> </w:t>
      </w:r>
      <w:proofErr w:type="spellStart"/>
      <w:r w:rsidRPr="0054482D">
        <w:t>ndodhet</w:t>
      </w:r>
      <w:proofErr w:type="spellEnd"/>
      <w:r w:rsidRPr="0054482D">
        <w:t xml:space="preserve"> </w:t>
      </w:r>
      <w:proofErr w:type="spellStart"/>
      <w:r w:rsidRPr="0054482D">
        <w:t>ende</w:t>
      </w:r>
      <w:proofErr w:type="spellEnd"/>
      <w:r w:rsidRPr="0054482D">
        <w:t xml:space="preserve"> </w:t>
      </w:r>
      <w:proofErr w:type="spellStart"/>
      <w:r w:rsidRPr="0054482D">
        <w:t>në</w:t>
      </w:r>
      <w:proofErr w:type="spellEnd"/>
      <w:r w:rsidRPr="0054482D">
        <w:t xml:space="preserve"> </w:t>
      </w:r>
      <w:proofErr w:type="spellStart"/>
      <w:r w:rsidRPr="0054482D">
        <w:t>fazën</w:t>
      </w:r>
      <w:proofErr w:type="spellEnd"/>
      <w:r w:rsidRPr="0054482D">
        <w:t xml:space="preserve"> e </w:t>
      </w:r>
      <w:proofErr w:type="spellStart"/>
      <w:r w:rsidRPr="0054482D">
        <w:t>përgatitjes</w:t>
      </w:r>
      <w:proofErr w:type="spellEnd"/>
      <w:r w:rsidRPr="0054482D">
        <w:t>;</w:t>
      </w:r>
    </w:p>
    <w:p w14:paraId="1491A3A5" w14:textId="77777777" w:rsidR="0054482D" w:rsidRPr="0054482D" w:rsidRDefault="0054482D" w:rsidP="00824780">
      <w:pPr>
        <w:pStyle w:val="NormalWeb"/>
        <w:numPr>
          <w:ilvl w:val="0"/>
          <w:numId w:val="8"/>
        </w:numPr>
      </w:pPr>
      <w:proofErr w:type="spellStart"/>
      <w:r w:rsidRPr="0054482D">
        <w:rPr>
          <w:rStyle w:val="Strong"/>
          <w:b w:val="0"/>
        </w:rPr>
        <w:t>Funksionimi</w:t>
      </w:r>
      <w:proofErr w:type="spellEnd"/>
      <w:r w:rsidRPr="0054482D">
        <w:rPr>
          <w:rStyle w:val="Strong"/>
          <w:b w:val="0"/>
        </w:rPr>
        <w:t xml:space="preserve"> </w:t>
      </w:r>
      <w:proofErr w:type="spellStart"/>
      <w:r w:rsidRPr="0054482D">
        <w:rPr>
          <w:rStyle w:val="Strong"/>
          <w:b w:val="0"/>
        </w:rPr>
        <w:t>efektiv</w:t>
      </w:r>
      <w:proofErr w:type="spellEnd"/>
      <w:r w:rsidRPr="0054482D">
        <w:rPr>
          <w:rStyle w:val="Strong"/>
          <w:b w:val="0"/>
        </w:rPr>
        <w:t xml:space="preserve"> </w:t>
      </w:r>
      <w:proofErr w:type="spellStart"/>
      <w:r w:rsidRPr="0054482D">
        <w:rPr>
          <w:rStyle w:val="Strong"/>
          <w:b w:val="0"/>
        </w:rPr>
        <w:t>i</w:t>
      </w:r>
      <w:proofErr w:type="spellEnd"/>
      <w:r w:rsidRPr="0054482D">
        <w:rPr>
          <w:rStyle w:val="Strong"/>
          <w:b w:val="0"/>
        </w:rPr>
        <w:t xml:space="preserve"> </w:t>
      </w:r>
      <w:proofErr w:type="spellStart"/>
      <w:r w:rsidRPr="0054482D">
        <w:rPr>
          <w:rStyle w:val="Strong"/>
          <w:b w:val="0"/>
        </w:rPr>
        <w:t>Njësisë</w:t>
      </w:r>
      <w:proofErr w:type="spellEnd"/>
      <w:r w:rsidRPr="0054482D">
        <w:rPr>
          <w:rStyle w:val="Strong"/>
          <w:b w:val="0"/>
        </w:rPr>
        <w:t xml:space="preserve"> </w:t>
      </w:r>
      <w:proofErr w:type="spellStart"/>
      <w:r w:rsidRPr="0054482D">
        <w:rPr>
          <w:rStyle w:val="Strong"/>
          <w:b w:val="0"/>
        </w:rPr>
        <w:t>së</w:t>
      </w:r>
      <w:proofErr w:type="spellEnd"/>
      <w:r w:rsidRPr="0054482D">
        <w:rPr>
          <w:rStyle w:val="Strong"/>
          <w:b w:val="0"/>
        </w:rPr>
        <w:t xml:space="preserve"> </w:t>
      </w:r>
      <w:proofErr w:type="spellStart"/>
      <w:r w:rsidRPr="0054482D">
        <w:rPr>
          <w:rStyle w:val="Strong"/>
          <w:b w:val="0"/>
        </w:rPr>
        <w:t>Auditit</w:t>
      </w:r>
      <w:proofErr w:type="spellEnd"/>
      <w:r w:rsidRPr="0054482D">
        <w:rPr>
          <w:rStyle w:val="Strong"/>
          <w:b w:val="0"/>
        </w:rPr>
        <w:t xml:space="preserve"> </w:t>
      </w:r>
      <w:proofErr w:type="spellStart"/>
      <w:r w:rsidRPr="0054482D">
        <w:rPr>
          <w:rStyle w:val="Strong"/>
          <w:b w:val="0"/>
        </w:rPr>
        <w:t>të</w:t>
      </w:r>
      <w:proofErr w:type="spellEnd"/>
      <w:r w:rsidRPr="0054482D">
        <w:rPr>
          <w:rStyle w:val="Strong"/>
          <w:b w:val="0"/>
        </w:rPr>
        <w:t xml:space="preserve"> </w:t>
      </w:r>
      <w:proofErr w:type="spellStart"/>
      <w:r w:rsidRPr="0054482D">
        <w:rPr>
          <w:rStyle w:val="Strong"/>
          <w:b w:val="0"/>
        </w:rPr>
        <w:t>Brendshëm</w:t>
      </w:r>
      <w:proofErr w:type="spellEnd"/>
      <w:r w:rsidRPr="0054482D">
        <w:t xml:space="preserve">, e </w:t>
      </w:r>
      <w:proofErr w:type="spellStart"/>
      <w:r w:rsidRPr="0054482D">
        <w:t>përbërë</w:t>
      </w:r>
      <w:proofErr w:type="spellEnd"/>
      <w:r w:rsidRPr="0054482D">
        <w:t xml:space="preserve"> </w:t>
      </w:r>
      <w:proofErr w:type="spellStart"/>
      <w:r w:rsidRPr="0054482D">
        <w:t>nga</w:t>
      </w:r>
      <w:proofErr w:type="spellEnd"/>
      <w:r w:rsidRPr="0054482D">
        <w:t xml:space="preserve"> </w:t>
      </w:r>
      <w:proofErr w:type="spellStart"/>
      <w:r w:rsidRPr="0054482D">
        <w:t>staf</w:t>
      </w:r>
      <w:proofErr w:type="spellEnd"/>
      <w:r w:rsidRPr="0054482D">
        <w:t xml:space="preserve"> </w:t>
      </w:r>
      <w:proofErr w:type="spellStart"/>
      <w:r w:rsidRPr="0054482D">
        <w:t>i</w:t>
      </w:r>
      <w:proofErr w:type="spellEnd"/>
      <w:r w:rsidRPr="0054482D">
        <w:t xml:space="preserve"> </w:t>
      </w:r>
      <w:proofErr w:type="spellStart"/>
      <w:r w:rsidRPr="0054482D">
        <w:t>certifikuar</w:t>
      </w:r>
      <w:proofErr w:type="spellEnd"/>
      <w:r w:rsidRPr="0054482D">
        <w:t xml:space="preserve"> </w:t>
      </w:r>
      <w:proofErr w:type="spellStart"/>
      <w:r w:rsidRPr="0054482D">
        <w:t>profesionalisht</w:t>
      </w:r>
      <w:proofErr w:type="spellEnd"/>
      <w:r w:rsidRPr="0054482D">
        <w:t xml:space="preserve">, </w:t>
      </w:r>
      <w:proofErr w:type="spellStart"/>
      <w:r w:rsidRPr="0054482D">
        <w:t>që</w:t>
      </w:r>
      <w:proofErr w:type="spellEnd"/>
      <w:r w:rsidRPr="0054482D">
        <w:t xml:space="preserve"> </w:t>
      </w:r>
      <w:proofErr w:type="spellStart"/>
      <w:r w:rsidRPr="0054482D">
        <w:t>kontribuon</w:t>
      </w:r>
      <w:proofErr w:type="spellEnd"/>
      <w:r w:rsidRPr="0054482D">
        <w:t xml:space="preserve"> </w:t>
      </w:r>
      <w:proofErr w:type="spellStart"/>
      <w:r w:rsidRPr="0054482D">
        <w:t>ndjeshëm</w:t>
      </w:r>
      <w:proofErr w:type="spellEnd"/>
      <w:r w:rsidRPr="0054482D">
        <w:t xml:space="preserve"> </w:t>
      </w:r>
      <w:proofErr w:type="spellStart"/>
      <w:r w:rsidRPr="0054482D">
        <w:t>në</w:t>
      </w:r>
      <w:proofErr w:type="spellEnd"/>
      <w:r w:rsidRPr="0054482D">
        <w:t xml:space="preserve"> </w:t>
      </w:r>
      <w:proofErr w:type="spellStart"/>
      <w:r w:rsidRPr="0054482D">
        <w:t>identifikimin</w:t>
      </w:r>
      <w:proofErr w:type="spellEnd"/>
      <w:r w:rsidRPr="0054482D">
        <w:t xml:space="preserve"> </w:t>
      </w:r>
      <w:proofErr w:type="spellStart"/>
      <w:r w:rsidRPr="0054482D">
        <w:t>dhe</w:t>
      </w:r>
      <w:proofErr w:type="spellEnd"/>
      <w:r w:rsidRPr="0054482D">
        <w:t xml:space="preserve"> </w:t>
      </w:r>
      <w:proofErr w:type="spellStart"/>
      <w:r w:rsidRPr="0054482D">
        <w:t>mbikëqyrjen</w:t>
      </w:r>
      <w:proofErr w:type="spellEnd"/>
      <w:r w:rsidRPr="0054482D">
        <w:t xml:space="preserve"> e </w:t>
      </w:r>
      <w:proofErr w:type="spellStart"/>
      <w:r w:rsidRPr="0054482D">
        <w:t>risqeve</w:t>
      </w:r>
      <w:proofErr w:type="spellEnd"/>
      <w:r w:rsidRPr="0054482D">
        <w:t xml:space="preserve">, </w:t>
      </w:r>
      <w:proofErr w:type="spellStart"/>
      <w:r w:rsidRPr="0054482D">
        <w:t>si</w:t>
      </w:r>
      <w:proofErr w:type="spellEnd"/>
      <w:r w:rsidRPr="0054482D">
        <w:t xml:space="preserve"> </w:t>
      </w:r>
      <w:proofErr w:type="spellStart"/>
      <w:r w:rsidRPr="0054482D">
        <w:t>dhe</w:t>
      </w:r>
      <w:proofErr w:type="spellEnd"/>
      <w:r w:rsidRPr="0054482D">
        <w:t xml:space="preserve"> </w:t>
      </w:r>
      <w:proofErr w:type="spellStart"/>
      <w:r w:rsidRPr="0054482D">
        <w:t>në</w:t>
      </w:r>
      <w:proofErr w:type="spellEnd"/>
      <w:r w:rsidRPr="0054482D">
        <w:t xml:space="preserve"> </w:t>
      </w:r>
      <w:proofErr w:type="spellStart"/>
      <w:r w:rsidRPr="0054482D">
        <w:t>përmirësimin</w:t>
      </w:r>
      <w:proofErr w:type="spellEnd"/>
      <w:r w:rsidRPr="0054482D">
        <w:t xml:space="preserve"> e </w:t>
      </w:r>
      <w:proofErr w:type="spellStart"/>
      <w:r w:rsidRPr="0054482D">
        <w:t>qeverisjes</w:t>
      </w:r>
      <w:proofErr w:type="spellEnd"/>
      <w:r w:rsidRPr="0054482D">
        <w:t xml:space="preserve"> </w:t>
      </w:r>
      <w:proofErr w:type="spellStart"/>
      <w:r w:rsidRPr="0054482D">
        <w:t>financiare</w:t>
      </w:r>
      <w:proofErr w:type="spellEnd"/>
      <w:r w:rsidRPr="0054482D">
        <w:t xml:space="preserve"> </w:t>
      </w:r>
      <w:proofErr w:type="spellStart"/>
      <w:r w:rsidRPr="0054482D">
        <w:t>në</w:t>
      </w:r>
      <w:proofErr w:type="spellEnd"/>
      <w:r w:rsidRPr="0054482D">
        <w:t xml:space="preserve"> </w:t>
      </w:r>
      <w:proofErr w:type="spellStart"/>
      <w:r w:rsidRPr="0054482D">
        <w:t>institucion</w:t>
      </w:r>
      <w:proofErr w:type="spellEnd"/>
      <w:r w:rsidRPr="0054482D">
        <w:t>;</w:t>
      </w:r>
    </w:p>
    <w:p w14:paraId="323FBDD2" w14:textId="77777777" w:rsidR="0054482D" w:rsidRPr="0054482D" w:rsidRDefault="0054482D" w:rsidP="00824780">
      <w:pPr>
        <w:pStyle w:val="NormalWeb"/>
        <w:numPr>
          <w:ilvl w:val="0"/>
          <w:numId w:val="8"/>
        </w:numPr>
      </w:pPr>
      <w:proofErr w:type="spellStart"/>
      <w:r w:rsidRPr="0054482D">
        <w:rPr>
          <w:rStyle w:val="Strong"/>
          <w:b w:val="0"/>
        </w:rPr>
        <w:lastRenderedPageBreak/>
        <w:t>Konsolidimi</w:t>
      </w:r>
      <w:proofErr w:type="spellEnd"/>
      <w:r w:rsidRPr="0054482D">
        <w:rPr>
          <w:rStyle w:val="Strong"/>
          <w:b w:val="0"/>
        </w:rPr>
        <w:t xml:space="preserve"> </w:t>
      </w:r>
      <w:proofErr w:type="spellStart"/>
      <w:r w:rsidRPr="0054482D">
        <w:rPr>
          <w:rStyle w:val="Strong"/>
          <w:b w:val="0"/>
        </w:rPr>
        <w:t>i</w:t>
      </w:r>
      <w:proofErr w:type="spellEnd"/>
      <w:r w:rsidRPr="0054482D">
        <w:rPr>
          <w:rStyle w:val="Strong"/>
          <w:b w:val="0"/>
        </w:rPr>
        <w:t xml:space="preserve"> </w:t>
      </w:r>
      <w:proofErr w:type="spellStart"/>
      <w:r w:rsidRPr="0054482D">
        <w:rPr>
          <w:rStyle w:val="Strong"/>
          <w:b w:val="0"/>
        </w:rPr>
        <w:t>kuadrit</w:t>
      </w:r>
      <w:proofErr w:type="spellEnd"/>
      <w:r w:rsidRPr="0054482D">
        <w:rPr>
          <w:rStyle w:val="Strong"/>
          <w:b w:val="0"/>
        </w:rPr>
        <w:t xml:space="preserve"> </w:t>
      </w:r>
      <w:proofErr w:type="spellStart"/>
      <w:r w:rsidRPr="0054482D">
        <w:rPr>
          <w:rStyle w:val="Strong"/>
          <w:b w:val="0"/>
        </w:rPr>
        <w:t>rregullator</w:t>
      </w:r>
      <w:proofErr w:type="spellEnd"/>
      <w:r w:rsidRPr="0054482D">
        <w:rPr>
          <w:rStyle w:val="Strong"/>
          <w:b w:val="0"/>
        </w:rPr>
        <w:t xml:space="preserve"> </w:t>
      </w:r>
      <w:proofErr w:type="spellStart"/>
      <w:r w:rsidRPr="0054482D">
        <w:rPr>
          <w:rStyle w:val="Strong"/>
          <w:b w:val="0"/>
        </w:rPr>
        <w:t>në</w:t>
      </w:r>
      <w:proofErr w:type="spellEnd"/>
      <w:r w:rsidRPr="0054482D">
        <w:rPr>
          <w:rStyle w:val="Strong"/>
          <w:b w:val="0"/>
        </w:rPr>
        <w:t xml:space="preserve"> </w:t>
      </w:r>
      <w:proofErr w:type="spellStart"/>
      <w:r w:rsidRPr="0054482D">
        <w:rPr>
          <w:rStyle w:val="Strong"/>
          <w:b w:val="0"/>
        </w:rPr>
        <w:t>fushat</w:t>
      </w:r>
      <w:proofErr w:type="spellEnd"/>
      <w:r w:rsidRPr="0054482D">
        <w:rPr>
          <w:rStyle w:val="Strong"/>
          <w:b w:val="0"/>
        </w:rPr>
        <w:t xml:space="preserve"> e </w:t>
      </w:r>
      <w:proofErr w:type="spellStart"/>
      <w:r w:rsidRPr="0054482D">
        <w:rPr>
          <w:rStyle w:val="Strong"/>
          <w:b w:val="0"/>
        </w:rPr>
        <w:t>etikës</w:t>
      </w:r>
      <w:proofErr w:type="spellEnd"/>
      <w:r w:rsidRPr="0054482D">
        <w:rPr>
          <w:rStyle w:val="Strong"/>
          <w:b w:val="0"/>
        </w:rPr>
        <w:t xml:space="preserve"> </w:t>
      </w:r>
      <w:proofErr w:type="spellStart"/>
      <w:r w:rsidRPr="0054482D">
        <w:rPr>
          <w:rStyle w:val="Strong"/>
          <w:b w:val="0"/>
        </w:rPr>
        <w:t>dhe</w:t>
      </w:r>
      <w:proofErr w:type="spellEnd"/>
      <w:r w:rsidRPr="0054482D">
        <w:rPr>
          <w:rStyle w:val="Strong"/>
          <w:b w:val="0"/>
        </w:rPr>
        <w:t xml:space="preserve"> </w:t>
      </w:r>
      <w:proofErr w:type="spellStart"/>
      <w:r w:rsidRPr="0054482D">
        <w:rPr>
          <w:rStyle w:val="Strong"/>
          <w:b w:val="0"/>
        </w:rPr>
        <w:t>kontrollit</w:t>
      </w:r>
      <w:proofErr w:type="spellEnd"/>
      <w:r w:rsidRPr="0054482D">
        <w:rPr>
          <w:rStyle w:val="Strong"/>
          <w:b w:val="0"/>
        </w:rPr>
        <w:t xml:space="preserve"> </w:t>
      </w:r>
      <w:proofErr w:type="spellStart"/>
      <w:r w:rsidRPr="0054482D">
        <w:rPr>
          <w:rStyle w:val="Strong"/>
          <w:b w:val="0"/>
        </w:rPr>
        <w:t>të</w:t>
      </w:r>
      <w:proofErr w:type="spellEnd"/>
      <w:r w:rsidRPr="0054482D">
        <w:rPr>
          <w:rStyle w:val="Strong"/>
          <w:b w:val="0"/>
        </w:rPr>
        <w:t xml:space="preserve"> </w:t>
      </w:r>
      <w:proofErr w:type="spellStart"/>
      <w:r w:rsidRPr="0054482D">
        <w:rPr>
          <w:rStyle w:val="Strong"/>
          <w:b w:val="0"/>
        </w:rPr>
        <w:t>brendshëm</w:t>
      </w:r>
      <w:proofErr w:type="spellEnd"/>
      <w:r w:rsidRPr="0054482D">
        <w:t xml:space="preserve">, </w:t>
      </w:r>
      <w:proofErr w:type="spellStart"/>
      <w:r w:rsidRPr="0054482D">
        <w:t>përmes</w:t>
      </w:r>
      <w:proofErr w:type="spellEnd"/>
      <w:r w:rsidRPr="0054482D">
        <w:t xml:space="preserve"> </w:t>
      </w:r>
      <w:proofErr w:type="spellStart"/>
      <w:r w:rsidRPr="0054482D">
        <w:t>hartimit</w:t>
      </w:r>
      <w:proofErr w:type="spellEnd"/>
      <w:r w:rsidRPr="0054482D">
        <w:t xml:space="preserve"> </w:t>
      </w:r>
      <w:proofErr w:type="spellStart"/>
      <w:r w:rsidRPr="0054482D">
        <w:t>dhe</w:t>
      </w:r>
      <w:proofErr w:type="spellEnd"/>
      <w:r w:rsidRPr="0054482D">
        <w:t xml:space="preserve"> </w:t>
      </w:r>
      <w:proofErr w:type="spellStart"/>
      <w:r w:rsidRPr="0054482D">
        <w:t>zbatimit</w:t>
      </w:r>
      <w:proofErr w:type="spellEnd"/>
      <w:r w:rsidRPr="0054482D">
        <w:t xml:space="preserve"> </w:t>
      </w:r>
      <w:proofErr w:type="spellStart"/>
      <w:r w:rsidRPr="0054482D">
        <w:t>të</w:t>
      </w:r>
      <w:proofErr w:type="spellEnd"/>
      <w:r w:rsidRPr="0054482D">
        <w:t xml:space="preserve"> </w:t>
      </w:r>
      <w:proofErr w:type="spellStart"/>
      <w:r w:rsidRPr="0054482D">
        <w:t>Planeve</w:t>
      </w:r>
      <w:proofErr w:type="spellEnd"/>
      <w:r w:rsidRPr="0054482D">
        <w:t xml:space="preserve"> </w:t>
      </w:r>
      <w:proofErr w:type="spellStart"/>
      <w:r w:rsidRPr="0054482D">
        <w:t>të</w:t>
      </w:r>
      <w:proofErr w:type="spellEnd"/>
      <w:r w:rsidRPr="0054482D">
        <w:t xml:space="preserve"> </w:t>
      </w:r>
      <w:proofErr w:type="spellStart"/>
      <w:r w:rsidRPr="0054482D">
        <w:t>Specializuara</w:t>
      </w:r>
      <w:proofErr w:type="spellEnd"/>
      <w:r w:rsidRPr="0054482D">
        <w:t xml:space="preserve"> </w:t>
      </w:r>
      <w:proofErr w:type="spellStart"/>
      <w:r w:rsidRPr="0054482D">
        <w:t>të</w:t>
      </w:r>
      <w:proofErr w:type="spellEnd"/>
      <w:r w:rsidRPr="0054482D">
        <w:t xml:space="preserve"> </w:t>
      </w:r>
      <w:proofErr w:type="spellStart"/>
      <w:r w:rsidRPr="0054482D">
        <w:t>Veprimit</w:t>
      </w:r>
      <w:proofErr w:type="spellEnd"/>
      <w:r w:rsidRPr="0054482D">
        <w:t xml:space="preserve"> (PSV), duke </w:t>
      </w:r>
      <w:proofErr w:type="spellStart"/>
      <w:r w:rsidRPr="0054482D">
        <w:t>ndihmuar</w:t>
      </w:r>
      <w:proofErr w:type="spellEnd"/>
      <w:r w:rsidRPr="0054482D">
        <w:t xml:space="preserve"> </w:t>
      </w:r>
      <w:proofErr w:type="spellStart"/>
      <w:r w:rsidRPr="0054482D">
        <w:t>në</w:t>
      </w:r>
      <w:proofErr w:type="spellEnd"/>
      <w:r w:rsidRPr="0054482D">
        <w:t xml:space="preserve"> </w:t>
      </w:r>
      <w:proofErr w:type="spellStart"/>
      <w:r w:rsidRPr="0054482D">
        <w:t>ndërtimin</w:t>
      </w:r>
      <w:proofErr w:type="spellEnd"/>
      <w:r w:rsidRPr="0054482D">
        <w:t xml:space="preserve"> e </w:t>
      </w:r>
      <w:proofErr w:type="spellStart"/>
      <w:r w:rsidRPr="0054482D">
        <w:t>një</w:t>
      </w:r>
      <w:proofErr w:type="spellEnd"/>
      <w:r w:rsidRPr="0054482D">
        <w:t xml:space="preserve"> </w:t>
      </w:r>
      <w:proofErr w:type="spellStart"/>
      <w:r w:rsidRPr="0054482D">
        <w:t>mjedisi</w:t>
      </w:r>
      <w:proofErr w:type="spellEnd"/>
      <w:r w:rsidRPr="0054482D">
        <w:t xml:space="preserve"> </w:t>
      </w:r>
      <w:proofErr w:type="spellStart"/>
      <w:r w:rsidRPr="0054482D">
        <w:t>institucional</w:t>
      </w:r>
      <w:proofErr w:type="spellEnd"/>
      <w:r w:rsidRPr="0054482D">
        <w:t xml:space="preserve"> </w:t>
      </w:r>
      <w:proofErr w:type="spellStart"/>
      <w:r w:rsidRPr="0054482D">
        <w:t>të</w:t>
      </w:r>
      <w:proofErr w:type="spellEnd"/>
      <w:r w:rsidRPr="0054482D">
        <w:t xml:space="preserve"> </w:t>
      </w:r>
      <w:proofErr w:type="spellStart"/>
      <w:r w:rsidRPr="0054482D">
        <w:t>përgjegjshëm</w:t>
      </w:r>
      <w:proofErr w:type="spellEnd"/>
      <w:r w:rsidRPr="0054482D">
        <w:t xml:space="preserve"> </w:t>
      </w:r>
      <w:proofErr w:type="spellStart"/>
      <w:r w:rsidRPr="0054482D">
        <w:t>dhe</w:t>
      </w:r>
      <w:proofErr w:type="spellEnd"/>
      <w:r w:rsidRPr="0054482D">
        <w:t xml:space="preserve"> </w:t>
      </w:r>
      <w:proofErr w:type="spellStart"/>
      <w:r w:rsidRPr="0054482D">
        <w:t>të</w:t>
      </w:r>
      <w:proofErr w:type="spellEnd"/>
      <w:r w:rsidRPr="0054482D">
        <w:t xml:space="preserve"> </w:t>
      </w:r>
      <w:proofErr w:type="spellStart"/>
      <w:r w:rsidRPr="0054482D">
        <w:t>integruar</w:t>
      </w:r>
      <w:proofErr w:type="spellEnd"/>
      <w:r w:rsidRPr="0054482D">
        <w:t>;</w:t>
      </w:r>
    </w:p>
    <w:p w14:paraId="5261E2B3" w14:textId="77777777" w:rsidR="0054482D" w:rsidRPr="0054482D" w:rsidRDefault="0054482D" w:rsidP="00824780">
      <w:pPr>
        <w:pStyle w:val="NormalWeb"/>
        <w:numPr>
          <w:ilvl w:val="0"/>
          <w:numId w:val="8"/>
        </w:numPr>
      </w:pPr>
      <w:proofErr w:type="spellStart"/>
      <w:r w:rsidRPr="0054482D">
        <w:rPr>
          <w:rStyle w:val="Strong"/>
          <w:b w:val="0"/>
        </w:rPr>
        <w:t>Rritja</w:t>
      </w:r>
      <w:proofErr w:type="spellEnd"/>
      <w:r w:rsidRPr="0054482D">
        <w:rPr>
          <w:rStyle w:val="Strong"/>
          <w:b w:val="0"/>
        </w:rPr>
        <w:t xml:space="preserve"> e </w:t>
      </w:r>
      <w:proofErr w:type="spellStart"/>
      <w:r w:rsidRPr="0054482D">
        <w:rPr>
          <w:rStyle w:val="Strong"/>
          <w:b w:val="0"/>
        </w:rPr>
        <w:t>kapaciteteve</w:t>
      </w:r>
      <w:proofErr w:type="spellEnd"/>
      <w:r w:rsidRPr="0054482D">
        <w:rPr>
          <w:rStyle w:val="Strong"/>
          <w:b w:val="0"/>
        </w:rPr>
        <w:t xml:space="preserve"> </w:t>
      </w:r>
      <w:proofErr w:type="spellStart"/>
      <w:r w:rsidRPr="0054482D">
        <w:rPr>
          <w:rStyle w:val="Strong"/>
          <w:b w:val="0"/>
        </w:rPr>
        <w:t>të</w:t>
      </w:r>
      <w:proofErr w:type="spellEnd"/>
      <w:r w:rsidRPr="0054482D">
        <w:rPr>
          <w:rStyle w:val="Strong"/>
          <w:b w:val="0"/>
        </w:rPr>
        <w:t xml:space="preserve"> </w:t>
      </w:r>
      <w:proofErr w:type="spellStart"/>
      <w:r w:rsidRPr="0054482D">
        <w:rPr>
          <w:rStyle w:val="Strong"/>
          <w:b w:val="0"/>
        </w:rPr>
        <w:t>brendshme</w:t>
      </w:r>
      <w:proofErr w:type="spellEnd"/>
      <w:r w:rsidRPr="0054482D">
        <w:rPr>
          <w:rStyle w:val="Strong"/>
          <w:b w:val="0"/>
        </w:rPr>
        <w:t xml:space="preserve"> </w:t>
      </w:r>
      <w:proofErr w:type="spellStart"/>
      <w:r w:rsidRPr="0054482D">
        <w:rPr>
          <w:rStyle w:val="Strong"/>
          <w:b w:val="0"/>
        </w:rPr>
        <w:t>institucionale</w:t>
      </w:r>
      <w:proofErr w:type="spellEnd"/>
      <w:r w:rsidRPr="0054482D">
        <w:t xml:space="preserve">, </w:t>
      </w:r>
      <w:proofErr w:type="spellStart"/>
      <w:r w:rsidRPr="0054482D">
        <w:t>përmes</w:t>
      </w:r>
      <w:proofErr w:type="spellEnd"/>
      <w:r w:rsidRPr="0054482D">
        <w:t xml:space="preserve"> </w:t>
      </w:r>
      <w:proofErr w:type="spellStart"/>
      <w:r w:rsidRPr="0054482D">
        <w:t>organizimit</w:t>
      </w:r>
      <w:proofErr w:type="spellEnd"/>
      <w:r w:rsidRPr="0054482D">
        <w:t xml:space="preserve"> </w:t>
      </w:r>
      <w:proofErr w:type="spellStart"/>
      <w:r w:rsidRPr="0054482D">
        <w:t>të</w:t>
      </w:r>
      <w:proofErr w:type="spellEnd"/>
      <w:r w:rsidRPr="0054482D">
        <w:t xml:space="preserve"> </w:t>
      </w:r>
      <w:proofErr w:type="spellStart"/>
      <w:r w:rsidRPr="0054482D">
        <w:t>trajnimeve</w:t>
      </w:r>
      <w:proofErr w:type="spellEnd"/>
      <w:r w:rsidRPr="0054482D">
        <w:t xml:space="preserve"> </w:t>
      </w:r>
      <w:proofErr w:type="spellStart"/>
      <w:r w:rsidRPr="0054482D">
        <w:t>të</w:t>
      </w:r>
      <w:proofErr w:type="spellEnd"/>
      <w:r w:rsidRPr="0054482D">
        <w:t xml:space="preserve"> </w:t>
      </w:r>
      <w:proofErr w:type="spellStart"/>
      <w:r w:rsidRPr="0054482D">
        <w:t>vazhdueshme</w:t>
      </w:r>
      <w:proofErr w:type="spellEnd"/>
      <w:r w:rsidRPr="0054482D">
        <w:t xml:space="preserve">, </w:t>
      </w:r>
      <w:proofErr w:type="spellStart"/>
      <w:r w:rsidRPr="0054482D">
        <w:t>formalizimit</w:t>
      </w:r>
      <w:proofErr w:type="spellEnd"/>
      <w:r w:rsidRPr="0054482D">
        <w:t xml:space="preserve"> </w:t>
      </w:r>
      <w:proofErr w:type="spellStart"/>
      <w:r w:rsidRPr="0054482D">
        <w:t>të</w:t>
      </w:r>
      <w:proofErr w:type="spellEnd"/>
      <w:r w:rsidRPr="0054482D">
        <w:t xml:space="preserve"> </w:t>
      </w:r>
      <w:proofErr w:type="spellStart"/>
      <w:r w:rsidRPr="0054482D">
        <w:t>procedurave</w:t>
      </w:r>
      <w:proofErr w:type="spellEnd"/>
      <w:r w:rsidRPr="0054482D">
        <w:t xml:space="preserve"> </w:t>
      </w:r>
      <w:proofErr w:type="spellStart"/>
      <w:r w:rsidRPr="0054482D">
        <w:t>të</w:t>
      </w:r>
      <w:proofErr w:type="spellEnd"/>
      <w:r w:rsidRPr="0054482D">
        <w:t xml:space="preserve"> </w:t>
      </w:r>
      <w:proofErr w:type="spellStart"/>
      <w:r w:rsidRPr="0054482D">
        <w:t>punës</w:t>
      </w:r>
      <w:proofErr w:type="spellEnd"/>
      <w:r w:rsidRPr="0054482D">
        <w:t xml:space="preserve"> </w:t>
      </w:r>
      <w:proofErr w:type="spellStart"/>
      <w:r w:rsidRPr="0054482D">
        <w:t>dhe</w:t>
      </w:r>
      <w:proofErr w:type="spellEnd"/>
      <w:r w:rsidRPr="0054482D">
        <w:t xml:space="preserve"> </w:t>
      </w:r>
      <w:proofErr w:type="spellStart"/>
      <w:r w:rsidRPr="0054482D">
        <w:t>fuqizimit</w:t>
      </w:r>
      <w:proofErr w:type="spellEnd"/>
      <w:r w:rsidRPr="0054482D">
        <w:t xml:space="preserve"> </w:t>
      </w:r>
      <w:proofErr w:type="spellStart"/>
      <w:r w:rsidRPr="0054482D">
        <w:t>të</w:t>
      </w:r>
      <w:proofErr w:type="spellEnd"/>
      <w:r w:rsidRPr="0054482D">
        <w:t xml:space="preserve"> </w:t>
      </w:r>
      <w:proofErr w:type="spellStart"/>
      <w:r w:rsidRPr="0054482D">
        <w:t>bashkëpunimit</w:t>
      </w:r>
      <w:proofErr w:type="spellEnd"/>
      <w:r w:rsidRPr="0054482D">
        <w:t xml:space="preserve"> </w:t>
      </w:r>
      <w:proofErr w:type="spellStart"/>
      <w:r w:rsidRPr="0054482D">
        <w:t>ndërmjet</w:t>
      </w:r>
      <w:proofErr w:type="spellEnd"/>
      <w:r w:rsidRPr="0054482D">
        <w:t xml:space="preserve"> </w:t>
      </w:r>
      <w:proofErr w:type="spellStart"/>
      <w:r w:rsidRPr="0054482D">
        <w:t>drejtorive</w:t>
      </w:r>
      <w:proofErr w:type="spellEnd"/>
      <w:r w:rsidRPr="0054482D">
        <w:t xml:space="preserve"> </w:t>
      </w:r>
      <w:proofErr w:type="spellStart"/>
      <w:r w:rsidRPr="0054482D">
        <w:t>dhe</w:t>
      </w:r>
      <w:proofErr w:type="spellEnd"/>
      <w:r w:rsidRPr="0054482D">
        <w:t xml:space="preserve"> </w:t>
      </w:r>
      <w:proofErr w:type="spellStart"/>
      <w:r w:rsidRPr="0054482D">
        <w:t>njësive</w:t>
      </w:r>
      <w:proofErr w:type="spellEnd"/>
      <w:r w:rsidRPr="0054482D">
        <w:t xml:space="preserve"> </w:t>
      </w:r>
      <w:proofErr w:type="spellStart"/>
      <w:r w:rsidRPr="0054482D">
        <w:t>funksionale</w:t>
      </w:r>
      <w:proofErr w:type="spellEnd"/>
      <w:r w:rsidRPr="0054482D">
        <w:t>;</w:t>
      </w:r>
    </w:p>
    <w:p w14:paraId="1042DCD3" w14:textId="77777777" w:rsidR="0022488A" w:rsidRPr="00670ABD" w:rsidRDefault="0022488A" w:rsidP="00670ABD">
      <w:pPr>
        <w:spacing w:before="100" w:beforeAutospacing="1" w:after="100" w:afterAutospacing="1" w:line="240" w:lineRule="auto"/>
        <w:jc w:val="both"/>
        <w:rPr>
          <w:rFonts w:ascii="Times New Roman" w:hAnsi="Times New Roman" w:cs="Times New Roman"/>
          <w:sz w:val="24"/>
          <w:szCs w:val="24"/>
        </w:rPr>
      </w:pPr>
      <w:proofErr w:type="spellStart"/>
      <w:r w:rsidRPr="00670ABD">
        <w:rPr>
          <w:rFonts w:ascii="Times New Roman" w:hAnsi="Times New Roman" w:cs="Times New Roman"/>
          <w:sz w:val="24"/>
          <w:szCs w:val="24"/>
        </w:rPr>
        <w:t>Këto</w:t>
      </w:r>
      <w:proofErr w:type="spellEnd"/>
      <w:r w:rsidRPr="00670ABD">
        <w:rPr>
          <w:rFonts w:ascii="Times New Roman" w:hAnsi="Times New Roman" w:cs="Times New Roman"/>
          <w:sz w:val="24"/>
          <w:szCs w:val="24"/>
        </w:rPr>
        <w:t xml:space="preserve"> </w:t>
      </w:r>
      <w:proofErr w:type="spellStart"/>
      <w:r w:rsidRPr="00670ABD">
        <w:rPr>
          <w:rFonts w:ascii="Times New Roman" w:hAnsi="Times New Roman" w:cs="Times New Roman"/>
          <w:sz w:val="24"/>
          <w:szCs w:val="24"/>
        </w:rPr>
        <w:t>zhvillime</w:t>
      </w:r>
      <w:proofErr w:type="spellEnd"/>
      <w:r w:rsidR="00670ABD" w:rsidRPr="00670ABD">
        <w:rPr>
          <w:rFonts w:ascii="Times New Roman" w:hAnsi="Times New Roman" w:cs="Times New Roman"/>
          <w:sz w:val="24"/>
          <w:szCs w:val="24"/>
        </w:rPr>
        <w:t xml:space="preserve"> </w:t>
      </w:r>
      <w:proofErr w:type="spellStart"/>
      <w:r w:rsidR="00670ABD" w:rsidRPr="00670ABD">
        <w:rPr>
          <w:rFonts w:ascii="Times New Roman" w:hAnsi="Times New Roman" w:cs="Times New Roman"/>
          <w:sz w:val="24"/>
          <w:szCs w:val="24"/>
        </w:rPr>
        <w:t>kan</w:t>
      </w:r>
      <w:r w:rsidR="00670ABD">
        <w:rPr>
          <w:rFonts w:ascii="Times New Roman" w:hAnsi="Times New Roman" w:cs="Times New Roman"/>
          <w:sz w:val="24"/>
          <w:szCs w:val="24"/>
        </w:rPr>
        <w:t>ë</w:t>
      </w:r>
      <w:proofErr w:type="spellEnd"/>
      <w:r w:rsidR="00670ABD" w:rsidRPr="00670ABD">
        <w:rPr>
          <w:rFonts w:ascii="Times New Roman" w:hAnsi="Times New Roman" w:cs="Times New Roman"/>
          <w:sz w:val="24"/>
          <w:szCs w:val="24"/>
        </w:rPr>
        <w:t xml:space="preserve"> </w:t>
      </w:r>
      <w:proofErr w:type="spellStart"/>
      <w:r w:rsidR="00670ABD" w:rsidRPr="00670ABD">
        <w:rPr>
          <w:rFonts w:ascii="Times New Roman" w:hAnsi="Times New Roman" w:cs="Times New Roman"/>
          <w:sz w:val="24"/>
          <w:szCs w:val="24"/>
        </w:rPr>
        <w:t>ndikuar</w:t>
      </w:r>
      <w:proofErr w:type="spellEnd"/>
      <w:r w:rsidR="00670ABD" w:rsidRPr="00670ABD">
        <w:rPr>
          <w:rFonts w:ascii="Times New Roman" w:hAnsi="Times New Roman" w:cs="Times New Roman"/>
          <w:sz w:val="24"/>
          <w:szCs w:val="24"/>
        </w:rPr>
        <w:t xml:space="preserve"> </w:t>
      </w:r>
      <w:proofErr w:type="spellStart"/>
      <w:r w:rsidR="00670ABD" w:rsidRPr="00670ABD">
        <w:rPr>
          <w:rFonts w:ascii="Times New Roman" w:hAnsi="Times New Roman" w:cs="Times New Roman"/>
          <w:sz w:val="24"/>
          <w:szCs w:val="24"/>
        </w:rPr>
        <w:t>pozitivisht</w:t>
      </w:r>
      <w:proofErr w:type="spellEnd"/>
      <w:r w:rsidR="00670ABD" w:rsidRPr="00670ABD">
        <w:rPr>
          <w:rFonts w:ascii="Times New Roman" w:hAnsi="Times New Roman" w:cs="Times New Roman"/>
          <w:sz w:val="24"/>
          <w:szCs w:val="24"/>
        </w:rPr>
        <w:t xml:space="preserve"> </w:t>
      </w:r>
      <w:proofErr w:type="spellStart"/>
      <w:r w:rsidRPr="00670ABD">
        <w:rPr>
          <w:rFonts w:ascii="Times New Roman" w:hAnsi="Times New Roman" w:cs="Times New Roman"/>
          <w:sz w:val="24"/>
          <w:szCs w:val="24"/>
        </w:rPr>
        <w:t>në</w:t>
      </w:r>
      <w:proofErr w:type="spellEnd"/>
      <w:r w:rsidRPr="00670ABD">
        <w:rPr>
          <w:rFonts w:ascii="Times New Roman" w:hAnsi="Times New Roman" w:cs="Times New Roman"/>
          <w:sz w:val="24"/>
          <w:szCs w:val="24"/>
        </w:rPr>
        <w:t xml:space="preserve"> </w:t>
      </w:r>
      <w:proofErr w:type="spellStart"/>
      <w:r w:rsidRPr="00670ABD">
        <w:rPr>
          <w:rStyle w:val="Strong"/>
          <w:rFonts w:ascii="Times New Roman" w:hAnsi="Times New Roman" w:cs="Times New Roman"/>
          <w:b w:val="0"/>
          <w:sz w:val="24"/>
          <w:szCs w:val="24"/>
        </w:rPr>
        <w:t>rritjen</w:t>
      </w:r>
      <w:proofErr w:type="spellEnd"/>
      <w:r w:rsidRPr="00670ABD">
        <w:rPr>
          <w:rStyle w:val="Strong"/>
          <w:rFonts w:ascii="Times New Roman" w:hAnsi="Times New Roman" w:cs="Times New Roman"/>
          <w:b w:val="0"/>
          <w:sz w:val="24"/>
          <w:szCs w:val="24"/>
        </w:rPr>
        <w:t xml:space="preserve"> e </w:t>
      </w:r>
      <w:proofErr w:type="spellStart"/>
      <w:r w:rsidRPr="00670ABD">
        <w:rPr>
          <w:rStyle w:val="Strong"/>
          <w:rFonts w:ascii="Times New Roman" w:hAnsi="Times New Roman" w:cs="Times New Roman"/>
          <w:b w:val="0"/>
          <w:sz w:val="24"/>
          <w:szCs w:val="24"/>
        </w:rPr>
        <w:t>profesionalizmit</w:t>
      </w:r>
      <w:proofErr w:type="spellEnd"/>
      <w:r w:rsidRPr="00670ABD">
        <w:rPr>
          <w:rFonts w:ascii="Times New Roman" w:hAnsi="Times New Roman" w:cs="Times New Roman"/>
          <w:b/>
          <w:sz w:val="24"/>
          <w:szCs w:val="24"/>
        </w:rPr>
        <w:t xml:space="preserve">, </w:t>
      </w:r>
      <w:proofErr w:type="spellStart"/>
      <w:r w:rsidRPr="00670ABD">
        <w:rPr>
          <w:rStyle w:val="Strong"/>
          <w:rFonts w:ascii="Times New Roman" w:hAnsi="Times New Roman" w:cs="Times New Roman"/>
          <w:b w:val="0"/>
          <w:sz w:val="24"/>
          <w:szCs w:val="24"/>
        </w:rPr>
        <w:t>krijimin</w:t>
      </w:r>
      <w:proofErr w:type="spellEnd"/>
      <w:r w:rsidRPr="00670ABD">
        <w:rPr>
          <w:rStyle w:val="Strong"/>
          <w:rFonts w:ascii="Times New Roman" w:hAnsi="Times New Roman" w:cs="Times New Roman"/>
          <w:b w:val="0"/>
          <w:sz w:val="24"/>
          <w:szCs w:val="24"/>
        </w:rPr>
        <w:t xml:space="preserve"> e </w:t>
      </w:r>
      <w:proofErr w:type="spellStart"/>
      <w:r w:rsidRPr="00670ABD">
        <w:rPr>
          <w:rStyle w:val="Strong"/>
          <w:rFonts w:ascii="Times New Roman" w:hAnsi="Times New Roman" w:cs="Times New Roman"/>
          <w:b w:val="0"/>
          <w:sz w:val="24"/>
          <w:szCs w:val="24"/>
        </w:rPr>
        <w:t>një</w:t>
      </w:r>
      <w:proofErr w:type="spellEnd"/>
      <w:r w:rsidRPr="00670ABD">
        <w:rPr>
          <w:rStyle w:val="Strong"/>
          <w:rFonts w:ascii="Times New Roman" w:hAnsi="Times New Roman" w:cs="Times New Roman"/>
          <w:b w:val="0"/>
          <w:sz w:val="24"/>
          <w:szCs w:val="24"/>
        </w:rPr>
        <w:t xml:space="preserve"> </w:t>
      </w:r>
      <w:proofErr w:type="spellStart"/>
      <w:r w:rsidRPr="00670ABD">
        <w:rPr>
          <w:rStyle w:val="Strong"/>
          <w:rFonts w:ascii="Times New Roman" w:hAnsi="Times New Roman" w:cs="Times New Roman"/>
          <w:b w:val="0"/>
          <w:sz w:val="24"/>
          <w:szCs w:val="24"/>
        </w:rPr>
        <w:t>kulture</w:t>
      </w:r>
      <w:proofErr w:type="spellEnd"/>
      <w:r w:rsidRPr="00670ABD">
        <w:rPr>
          <w:rStyle w:val="Strong"/>
          <w:rFonts w:ascii="Times New Roman" w:hAnsi="Times New Roman" w:cs="Times New Roman"/>
          <w:b w:val="0"/>
          <w:sz w:val="24"/>
          <w:szCs w:val="24"/>
        </w:rPr>
        <w:t xml:space="preserve"> </w:t>
      </w:r>
      <w:proofErr w:type="spellStart"/>
      <w:r w:rsidRPr="00670ABD">
        <w:rPr>
          <w:rStyle w:val="Strong"/>
          <w:rFonts w:ascii="Times New Roman" w:hAnsi="Times New Roman" w:cs="Times New Roman"/>
          <w:b w:val="0"/>
          <w:sz w:val="24"/>
          <w:szCs w:val="24"/>
        </w:rPr>
        <w:t>integriteti</w:t>
      </w:r>
      <w:proofErr w:type="spellEnd"/>
      <w:r w:rsidRPr="00670ABD">
        <w:rPr>
          <w:rFonts w:ascii="Times New Roman" w:hAnsi="Times New Roman" w:cs="Times New Roman"/>
          <w:b/>
          <w:sz w:val="24"/>
          <w:szCs w:val="24"/>
        </w:rPr>
        <w:t xml:space="preserve"> </w:t>
      </w:r>
      <w:proofErr w:type="spellStart"/>
      <w:r w:rsidRPr="00670ABD">
        <w:rPr>
          <w:rFonts w:ascii="Times New Roman" w:hAnsi="Times New Roman" w:cs="Times New Roman"/>
          <w:sz w:val="24"/>
          <w:szCs w:val="24"/>
        </w:rPr>
        <w:t>dhe</w:t>
      </w:r>
      <w:proofErr w:type="spellEnd"/>
      <w:r w:rsidRPr="00670ABD">
        <w:rPr>
          <w:rFonts w:ascii="Times New Roman" w:hAnsi="Times New Roman" w:cs="Times New Roman"/>
          <w:b/>
          <w:sz w:val="24"/>
          <w:szCs w:val="24"/>
        </w:rPr>
        <w:t xml:space="preserve"> </w:t>
      </w:r>
      <w:proofErr w:type="spellStart"/>
      <w:r w:rsidRPr="00670ABD">
        <w:rPr>
          <w:rStyle w:val="Strong"/>
          <w:rFonts w:ascii="Times New Roman" w:hAnsi="Times New Roman" w:cs="Times New Roman"/>
          <w:b w:val="0"/>
          <w:sz w:val="24"/>
          <w:szCs w:val="24"/>
        </w:rPr>
        <w:t>forcimin</w:t>
      </w:r>
      <w:proofErr w:type="spellEnd"/>
      <w:r w:rsidRPr="00670ABD">
        <w:rPr>
          <w:rStyle w:val="Strong"/>
          <w:rFonts w:ascii="Times New Roman" w:hAnsi="Times New Roman" w:cs="Times New Roman"/>
          <w:b w:val="0"/>
          <w:sz w:val="24"/>
          <w:szCs w:val="24"/>
        </w:rPr>
        <w:t xml:space="preserve"> e </w:t>
      </w:r>
      <w:proofErr w:type="spellStart"/>
      <w:r w:rsidRPr="00670ABD">
        <w:rPr>
          <w:rStyle w:val="Strong"/>
          <w:rFonts w:ascii="Times New Roman" w:hAnsi="Times New Roman" w:cs="Times New Roman"/>
          <w:b w:val="0"/>
          <w:sz w:val="24"/>
          <w:szCs w:val="24"/>
        </w:rPr>
        <w:t>besueshmërisë</w:t>
      </w:r>
      <w:proofErr w:type="spellEnd"/>
      <w:r w:rsidRPr="00670ABD">
        <w:rPr>
          <w:rStyle w:val="Strong"/>
          <w:rFonts w:ascii="Times New Roman" w:hAnsi="Times New Roman" w:cs="Times New Roman"/>
          <w:b w:val="0"/>
          <w:sz w:val="24"/>
          <w:szCs w:val="24"/>
        </w:rPr>
        <w:t xml:space="preserve"> </w:t>
      </w:r>
      <w:proofErr w:type="spellStart"/>
      <w:r w:rsidRPr="00670ABD">
        <w:rPr>
          <w:rStyle w:val="Strong"/>
          <w:rFonts w:ascii="Times New Roman" w:hAnsi="Times New Roman" w:cs="Times New Roman"/>
          <w:b w:val="0"/>
          <w:sz w:val="24"/>
          <w:szCs w:val="24"/>
        </w:rPr>
        <w:t>publike</w:t>
      </w:r>
      <w:proofErr w:type="spellEnd"/>
      <w:r w:rsidRPr="00670ABD">
        <w:rPr>
          <w:rFonts w:ascii="Times New Roman" w:hAnsi="Times New Roman" w:cs="Times New Roman"/>
          <w:b/>
          <w:sz w:val="24"/>
          <w:szCs w:val="24"/>
        </w:rPr>
        <w:t xml:space="preserve"> </w:t>
      </w:r>
      <w:proofErr w:type="spellStart"/>
      <w:r w:rsidRPr="00670ABD">
        <w:rPr>
          <w:rFonts w:ascii="Times New Roman" w:hAnsi="Times New Roman" w:cs="Times New Roman"/>
          <w:sz w:val="24"/>
          <w:szCs w:val="24"/>
        </w:rPr>
        <w:t>ndaj</w:t>
      </w:r>
      <w:proofErr w:type="spellEnd"/>
      <w:r w:rsidRPr="00670ABD">
        <w:rPr>
          <w:rFonts w:ascii="Times New Roman" w:hAnsi="Times New Roman" w:cs="Times New Roman"/>
          <w:sz w:val="24"/>
          <w:szCs w:val="24"/>
        </w:rPr>
        <w:t xml:space="preserve"> </w:t>
      </w:r>
      <w:proofErr w:type="spellStart"/>
      <w:r w:rsidRPr="00670ABD">
        <w:rPr>
          <w:rFonts w:ascii="Times New Roman" w:hAnsi="Times New Roman" w:cs="Times New Roman"/>
          <w:sz w:val="24"/>
          <w:szCs w:val="24"/>
        </w:rPr>
        <w:t>institucionit</w:t>
      </w:r>
      <w:proofErr w:type="spellEnd"/>
      <w:r w:rsidRPr="00670ABD">
        <w:rPr>
          <w:rFonts w:ascii="Times New Roman" w:hAnsi="Times New Roman" w:cs="Times New Roman"/>
          <w:sz w:val="24"/>
          <w:szCs w:val="24"/>
        </w:rPr>
        <w:t>.</w:t>
      </w:r>
    </w:p>
    <w:p w14:paraId="701E3E6D" w14:textId="77777777" w:rsidR="00C20A78" w:rsidRPr="00670ABD" w:rsidRDefault="00180FC2" w:rsidP="00C20A78">
      <w:pPr>
        <w:jc w:val="both"/>
        <w:rPr>
          <w:rFonts w:ascii="Times New Roman" w:hAnsi="Times New Roman" w:cs="Times New Roman"/>
          <w:b/>
          <w:sz w:val="24"/>
          <w:szCs w:val="24"/>
        </w:rPr>
      </w:pPr>
      <w:r>
        <w:rPr>
          <w:rFonts w:ascii="Times New Roman" w:hAnsi="Times New Roman" w:cs="Times New Roman"/>
          <w:b/>
          <w:sz w:val="24"/>
          <w:szCs w:val="24"/>
        </w:rPr>
        <w:t>Hapa</w:t>
      </w:r>
      <w:r w:rsidR="00C20A78" w:rsidRPr="00670ABD">
        <w:rPr>
          <w:rFonts w:ascii="Times New Roman" w:hAnsi="Times New Roman" w:cs="Times New Roman"/>
          <w:b/>
          <w:sz w:val="24"/>
          <w:szCs w:val="24"/>
        </w:rPr>
        <w:t xml:space="preserve"> </w:t>
      </w:r>
      <w:proofErr w:type="spellStart"/>
      <w:r w:rsidR="00C20A78" w:rsidRPr="00670ABD">
        <w:rPr>
          <w:rFonts w:ascii="Times New Roman" w:hAnsi="Times New Roman" w:cs="Times New Roman"/>
          <w:b/>
          <w:sz w:val="24"/>
          <w:szCs w:val="24"/>
        </w:rPr>
        <w:t>të</w:t>
      </w:r>
      <w:proofErr w:type="spellEnd"/>
      <w:r w:rsidR="00C20A78" w:rsidRPr="00670ABD">
        <w:rPr>
          <w:rFonts w:ascii="Times New Roman" w:hAnsi="Times New Roman" w:cs="Times New Roman"/>
          <w:b/>
          <w:sz w:val="24"/>
          <w:szCs w:val="24"/>
        </w:rPr>
        <w:t xml:space="preserve"> </w:t>
      </w:r>
      <w:proofErr w:type="spellStart"/>
      <w:r w:rsidR="00C20A78" w:rsidRPr="00670ABD">
        <w:rPr>
          <w:rFonts w:ascii="Times New Roman" w:hAnsi="Times New Roman" w:cs="Times New Roman"/>
          <w:b/>
          <w:sz w:val="24"/>
          <w:szCs w:val="24"/>
        </w:rPr>
        <w:t>tjera</w:t>
      </w:r>
      <w:proofErr w:type="spellEnd"/>
      <w:r w:rsidR="00C20A78" w:rsidRPr="00670ABD">
        <w:rPr>
          <w:rFonts w:ascii="Times New Roman" w:hAnsi="Times New Roman" w:cs="Times New Roman"/>
          <w:b/>
          <w:sz w:val="24"/>
          <w:szCs w:val="24"/>
        </w:rPr>
        <w:t>:</w:t>
      </w:r>
    </w:p>
    <w:p w14:paraId="534DC924" w14:textId="77777777" w:rsidR="0054482D" w:rsidRPr="00D3666E" w:rsidRDefault="0054482D" w:rsidP="0082478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r w:rsidRPr="00D3666E">
        <w:rPr>
          <w:rFonts w:ascii="Times New Roman" w:eastAsia="Times New Roman" w:hAnsi="Times New Roman" w:cs="Times New Roman"/>
          <w:bCs/>
          <w:sz w:val="24"/>
          <w:szCs w:val="24"/>
        </w:rPr>
        <w:t>Zgjerimi</w:t>
      </w:r>
      <w:proofErr w:type="spellEnd"/>
      <w:r w:rsidRPr="00D3666E">
        <w:rPr>
          <w:rFonts w:ascii="Times New Roman" w:eastAsia="Times New Roman" w:hAnsi="Times New Roman" w:cs="Times New Roman"/>
          <w:bCs/>
          <w:sz w:val="24"/>
          <w:szCs w:val="24"/>
        </w:rPr>
        <w:t xml:space="preserve"> </w:t>
      </w:r>
      <w:proofErr w:type="spellStart"/>
      <w:r w:rsidRPr="00D3666E">
        <w:rPr>
          <w:rFonts w:ascii="Times New Roman" w:eastAsia="Times New Roman" w:hAnsi="Times New Roman" w:cs="Times New Roman"/>
          <w:bCs/>
          <w:sz w:val="24"/>
          <w:szCs w:val="24"/>
        </w:rPr>
        <w:t>i</w:t>
      </w:r>
      <w:proofErr w:type="spellEnd"/>
      <w:r w:rsidRPr="00D3666E">
        <w:rPr>
          <w:rFonts w:ascii="Times New Roman" w:eastAsia="Times New Roman" w:hAnsi="Times New Roman" w:cs="Times New Roman"/>
          <w:bCs/>
          <w:sz w:val="24"/>
          <w:szCs w:val="24"/>
        </w:rPr>
        <w:t xml:space="preserve"> </w:t>
      </w:r>
      <w:proofErr w:type="spellStart"/>
      <w:r w:rsidRPr="00D3666E">
        <w:rPr>
          <w:rFonts w:ascii="Times New Roman" w:eastAsia="Times New Roman" w:hAnsi="Times New Roman" w:cs="Times New Roman"/>
          <w:bCs/>
          <w:sz w:val="24"/>
          <w:szCs w:val="24"/>
        </w:rPr>
        <w:t>trajnimeve</w:t>
      </w:r>
      <w:proofErr w:type="spellEnd"/>
      <w:r w:rsidRPr="00D3666E">
        <w:rPr>
          <w:rFonts w:ascii="Times New Roman" w:eastAsia="Times New Roman" w:hAnsi="Times New Roman" w:cs="Times New Roman"/>
          <w:bCs/>
          <w:sz w:val="24"/>
          <w:szCs w:val="24"/>
        </w:rPr>
        <w:t xml:space="preserve"> </w:t>
      </w:r>
      <w:proofErr w:type="spellStart"/>
      <w:r w:rsidRPr="00D3666E">
        <w:rPr>
          <w:rFonts w:ascii="Times New Roman" w:eastAsia="Times New Roman" w:hAnsi="Times New Roman" w:cs="Times New Roman"/>
          <w:bCs/>
          <w:sz w:val="24"/>
          <w:szCs w:val="24"/>
        </w:rPr>
        <w:t>dhe</w:t>
      </w:r>
      <w:proofErr w:type="spellEnd"/>
      <w:r w:rsidRPr="00D3666E">
        <w:rPr>
          <w:rFonts w:ascii="Times New Roman" w:eastAsia="Times New Roman" w:hAnsi="Times New Roman" w:cs="Times New Roman"/>
          <w:bCs/>
          <w:sz w:val="24"/>
          <w:szCs w:val="24"/>
        </w:rPr>
        <w:t xml:space="preserve"> </w:t>
      </w:r>
      <w:proofErr w:type="spellStart"/>
      <w:r w:rsidRPr="00D3666E">
        <w:rPr>
          <w:rFonts w:ascii="Times New Roman" w:eastAsia="Times New Roman" w:hAnsi="Times New Roman" w:cs="Times New Roman"/>
          <w:bCs/>
          <w:sz w:val="24"/>
          <w:szCs w:val="24"/>
        </w:rPr>
        <w:t>fushatave</w:t>
      </w:r>
      <w:proofErr w:type="spellEnd"/>
      <w:r w:rsidRPr="00D3666E">
        <w:rPr>
          <w:rFonts w:ascii="Times New Roman" w:eastAsia="Times New Roman" w:hAnsi="Times New Roman" w:cs="Times New Roman"/>
          <w:bCs/>
          <w:sz w:val="24"/>
          <w:szCs w:val="24"/>
        </w:rPr>
        <w:t xml:space="preserve"> </w:t>
      </w:r>
      <w:proofErr w:type="spellStart"/>
      <w:r w:rsidRPr="00D3666E">
        <w:rPr>
          <w:rFonts w:ascii="Times New Roman" w:eastAsia="Times New Roman" w:hAnsi="Times New Roman" w:cs="Times New Roman"/>
          <w:bCs/>
          <w:sz w:val="24"/>
          <w:szCs w:val="24"/>
        </w:rPr>
        <w:t>ndergjegjesuese</w:t>
      </w:r>
      <w:proofErr w:type="spellEnd"/>
      <w:r>
        <w:rPr>
          <w:rFonts w:ascii="Times New Roman" w:eastAsia="Times New Roman" w:hAnsi="Times New Roman" w:cs="Times New Roman"/>
          <w:bCs/>
          <w:sz w:val="24"/>
          <w:szCs w:val="24"/>
        </w:rPr>
        <w:t>,</w:t>
      </w:r>
      <w:r w:rsidRPr="00D3666E">
        <w:rPr>
          <w:rFonts w:ascii="Times New Roman" w:eastAsia="Times New Roman" w:hAnsi="Times New Roman" w:cs="Times New Roman"/>
          <w:bCs/>
          <w:sz w:val="24"/>
          <w:szCs w:val="24"/>
        </w:rPr>
        <w:t xml:space="preserve"> me </w:t>
      </w:r>
      <w:proofErr w:type="spellStart"/>
      <w:r w:rsidRPr="00D3666E">
        <w:rPr>
          <w:rFonts w:ascii="Times New Roman" w:eastAsia="Times New Roman" w:hAnsi="Times New Roman" w:cs="Times New Roman"/>
          <w:bCs/>
          <w:sz w:val="24"/>
          <w:szCs w:val="24"/>
        </w:rPr>
        <w:t>fokus</w:t>
      </w:r>
      <w:proofErr w:type="spellEnd"/>
      <w:r w:rsidRPr="00D3666E">
        <w:rPr>
          <w:rFonts w:ascii="Times New Roman" w:eastAsia="Times New Roman" w:hAnsi="Times New Roman" w:cs="Times New Roman"/>
          <w:sz w:val="24"/>
          <w:szCs w:val="24"/>
        </w:rPr>
        <w:t xml:space="preserve"> </w:t>
      </w:r>
      <w:proofErr w:type="spellStart"/>
      <w:r w:rsidRPr="00D3666E">
        <w:rPr>
          <w:rFonts w:ascii="Times New Roman" w:eastAsia="Times New Roman" w:hAnsi="Times New Roman" w:cs="Times New Roman"/>
          <w:sz w:val="24"/>
          <w:szCs w:val="24"/>
        </w:rPr>
        <w:t>n</w:t>
      </w:r>
      <w:r>
        <w:rPr>
          <w:rFonts w:ascii="Times New Roman" w:eastAsia="Times New Roman" w:hAnsi="Times New Roman" w:cs="Times New Roman"/>
          <w:sz w:val="24"/>
          <w:szCs w:val="24"/>
        </w:rPr>
        <w: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parandalimin</w:t>
      </w:r>
      <w:proofErr w:type="spellEnd"/>
      <w:r>
        <w:rPr>
          <w:rFonts w:ascii="Times New Roman" w:eastAsia="Times New Roman" w:hAnsi="Times New Roman" w:cs="Times New Roman"/>
          <w:sz w:val="24"/>
          <w:szCs w:val="24"/>
        </w:rPr>
        <w:t xml:space="preserve"> e</w:t>
      </w:r>
      <w:r w:rsidRPr="00D3666E">
        <w:rPr>
          <w:rFonts w:ascii="Times New Roman" w:eastAsia="Times New Roman" w:hAnsi="Times New Roman" w:cs="Times New Roman"/>
          <w:sz w:val="24"/>
          <w:szCs w:val="24"/>
        </w:rPr>
        <w:t xml:space="preserve"> </w:t>
      </w:r>
      <w:proofErr w:type="spellStart"/>
      <w:r w:rsidRPr="00D3666E">
        <w:rPr>
          <w:rFonts w:ascii="Times New Roman" w:eastAsia="Times New Roman" w:hAnsi="Times New Roman" w:cs="Times New Roman"/>
          <w:sz w:val="24"/>
          <w:szCs w:val="24"/>
        </w:rPr>
        <w:t>sjellje</w:t>
      </w:r>
      <w:r>
        <w:rPr>
          <w:rFonts w:ascii="Times New Roman" w:eastAsia="Times New Roman" w:hAnsi="Times New Roman" w:cs="Times New Roman"/>
          <w:sz w:val="24"/>
          <w:szCs w:val="24"/>
        </w:rPr>
        <w:t>ve</w:t>
      </w:r>
      <w:proofErr w:type="spellEnd"/>
      <w:r w:rsidRPr="00D3666E">
        <w:rPr>
          <w:rFonts w:ascii="Times New Roman" w:eastAsia="Times New Roman" w:hAnsi="Times New Roman" w:cs="Times New Roman"/>
          <w:sz w:val="24"/>
          <w:szCs w:val="24"/>
        </w:rPr>
        <w:t xml:space="preserve"> </w:t>
      </w:r>
      <w:proofErr w:type="spellStart"/>
      <w:r w:rsidRPr="00D3666E">
        <w:rPr>
          <w:rFonts w:ascii="Times New Roman" w:eastAsia="Times New Roman" w:hAnsi="Times New Roman" w:cs="Times New Roman"/>
          <w:sz w:val="24"/>
          <w:szCs w:val="24"/>
        </w:rPr>
        <w:t>q</w:t>
      </w:r>
      <w:r>
        <w:rPr>
          <w:rFonts w:ascii="Times New Roman" w:eastAsia="Times New Roman" w:hAnsi="Times New Roman" w:cs="Times New Roman"/>
          <w:sz w:val="24"/>
          <w:szCs w:val="24"/>
        </w:rPr>
        <w:t>ë</w:t>
      </w:r>
      <w:proofErr w:type="spellEnd"/>
      <w:r w:rsidRPr="00D3666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cënojnë</w:t>
      </w:r>
      <w:proofErr w:type="spellEnd"/>
      <w:r w:rsidRPr="00D3666E">
        <w:rPr>
          <w:rFonts w:ascii="Times New Roman" w:eastAsia="Times New Roman" w:hAnsi="Times New Roman" w:cs="Times New Roman"/>
          <w:sz w:val="24"/>
          <w:szCs w:val="24"/>
        </w:rPr>
        <w:t xml:space="preserve"> </w:t>
      </w:r>
      <w:proofErr w:type="spellStart"/>
      <w:r w:rsidRPr="00D3666E">
        <w:rPr>
          <w:rFonts w:ascii="Times New Roman" w:eastAsia="Times New Roman" w:hAnsi="Times New Roman" w:cs="Times New Roman"/>
          <w:sz w:val="24"/>
          <w:szCs w:val="24"/>
        </w:rPr>
        <w:t>integritetin</w:t>
      </w:r>
      <w:proofErr w:type="spellEnd"/>
      <w:r w:rsidRPr="00D3666E">
        <w:rPr>
          <w:rFonts w:ascii="Times New Roman" w:eastAsia="Times New Roman" w:hAnsi="Times New Roman" w:cs="Times New Roman"/>
          <w:bCs/>
          <w:sz w:val="24"/>
          <w:szCs w:val="24"/>
        </w:rPr>
        <w:t>;</w:t>
      </w:r>
    </w:p>
    <w:p w14:paraId="6A2A597F" w14:textId="77777777" w:rsidR="0054482D" w:rsidRPr="002317F7" w:rsidRDefault="0054482D" w:rsidP="0082478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r w:rsidRPr="00AA0963">
        <w:rPr>
          <w:rFonts w:ascii="Times New Roman" w:hAnsi="Times New Roman" w:cs="Times New Roman"/>
          <w:bCs/>
          <w:sz w:val="24"/>
          <w:szCs w:val="24"/>
        </w:rPr>
        <w:t>Forcimi</w:t>
      </w:r>
      <w:proofErr w:type="spellEnd"/>
      <w:r w:rsidRPr="00AA0963">
        <w:rPr>
          <w:rFonts w:ascii="Times New Roman" w:hAnsi="Times New Roman" w:cs="Times New Roman"/>
          <w:bCs/>
          <w:sz w:val="24"/>
          <w:szCs w:val="24"/>
        </w:rPr>
        <w:t xml:space="preserve"> </w:t>
      </w:r>
      <w:proofErr w:type="spellStart"/>
      <w:r w:rsidRPr="00AA0963">
        <w:rPr>
          <w:rFonts w:ascii="Times New Roman" w:hAnsi="Times New Roman" w:cs="Times New Roman"/>
          <w:bCs/>
          <w:sz w:val="24"/>
          <w:szCs w:val="24"/>
        </w:rPr>
        <w:t>i</w:t>
      </w:r>
      <w:proofErr w:type="spellEnd"/>
      <w:r w:rsidRPr="00AA0963">
        <w:rPr>
          <w:rFonts w:ascii="Times New Roman" w:hAnsi="Times New Roman" w:cs="Times New Roman"/>
          <w:bCs/>
          <w:sz w:val="24"/>
          <w:szCs w:val="24"/>
        </w:rPr>
        <w:t xml:space="preserve"> </w:t>
      </w:r>
      <w:proofErr w:type="spellStart"/>
      <w:r w:rsidRPr="00AA0963">
        <w:rPr>
          <w:rFonts w:ascii="Times New Roman" w:hAnsi="Times New Roman" w:cs="Times New Roman"/>
          <w:bCs/>
          <w:sz w:val="24"/>
          <w:szCs w:val="24"/>
        </w:rPr>
        <w:t>zbatimit</w:t>
      </w:r>
      <w:proofErr w:type="spellEnd"/>
      <w:r w:rsidRPr="00AA0963">
        <w:rPr>
          <w:rFonts w:ascii="Times New Roman" w:hAnsi="Times New Roman" w:cs="Times New Roman"/>
          <w:bCs/>
          <w:sz w:val="24"/>
          <w:szCs w:val="24"/>
        </w:rPr>
        <w:t xml:space="preserve"> </w:t>
      </w:r>
      <w:proofErr w:type="spellStart"/>
      <w:r w:rsidRPr="00AA0963">
        <w:rPr>
          <w:rFonts w:ascii="Times New Roman" w:hAnsi="Times New Roman" w:cs="Times New Roman"/>
          <w:bCs/>
          <w:sz w:val="24"/>
          <w:szCs w:val="24"/>
        </w:rPr>
        <w:t>të</w:t>
      </w:r>
      <w:proofErr w:type="spellEnd"/>
      <w:r w:rsidRPr="00AA0963">
        <w:rPr>
          <w:rFonts w:ascii="Times New Roman" w:hAnsi="Times New Roman" w:cs="Times New Roman"/>
          <w:bCs/>
          <w:sz w:val="24"/>
          <w:szCs w:val="24"/>
        </w:rPr>
        <w:t xml:space="preserve"> </w:t>
      </w:r>
      <w:proofErr w:type="spellStart"/>
      <w:r w:rsidRPr="00AA0963">
        <w:rPr>
          <w:rFonts w:ascii="Times New Roman" w:hAnsi="Times New Roman" w:cs="Times New Roman"/>
          <w:bCs/>
          <w:sz w:val="24"/>
          <w:szCs w:val="24"/>
        </w:rPr>
        <w:t>masave</w:t>
      </w:r>
      <w:proofErr w:type="spellEnd"/>
      <w:r w:rsidRPr="00AA0963">
        <w:rPr>
          <w:rFonts w:ascii="Times New Roman" w:hAnsi="Times New Roman" w:cs="Times New Roman"/>
          <w:bCs/>
          <w:sz w:val="24"/>
          <w:szCs w:val="24"/>
        </w:rPr>
        <w:t xml:space="preserve"> </w:t>
      </w:r>
      <w:proofErr w:type="spellStart"/>
      <w:r w:rsidRPr="00AA0963">
        <w:rPr>
          <w:rFonts w:ascii="Times New Roman" w:hAnsi="Times New Roman" w:cs="Times New Roman"/>
          <w:bCs/>
          <w:sz w:val="24"/>
          <w:szCs w:val="24"/>
        </w:rPr>
        <w:t>për</w:t>
      </w:r>
      <w:proofErr w:type="spellEnd"/>
      <w:r w:rsidRPr="00AA0963">
        <w:rPr>
          <w:rFonts w:ascii="Times New Roman" w:hAnsi="Times New Roman" w:cs="Times New Roman"/>
          <w:bCs/>
          <w:sz w:val="24"/>
          <w:szCs w:val="24"/>
        </w:rPr>
        <w:t xml:space="preserve"> </w:t>
      </w:r>
      <w:proofErr w:type="spellStart"/>
      <w:r w:rsidRPr="00AA0963">
        <w:rPr>
          <w:rFonts w:ascii="Times New Roman" w:hAnsi="Times New Roman" w:cs="Times New Roman"/>
          <w:bCs/>
          <w:sz w:val="24"/>
          <w:szCs w:val="24"/>
        </w:rPr>
        <w:t>transparencë</w:t>
      </w:r>
      <w:proofErr w:type="spellEnd"/>
      <w:r w:rsidRPr="00AA0963">
        <w:rPr>
          <w:rFonts w:ascii="Times New Roman" w:hAnsi="Times New Roman" w:cs="Times New Roman"/>
          <w:bCs/>
          <w:sz w:val="24"/>
          <w:szCs w:val="24"/>
        </w:rPr>
        <w:t xml:space="preserve"> </w:t>
      </w:r>
      <w:proofErr w:type="spellStart"/>
      <w:r w:rsidRPr="00AA0963">
        <w:rPr>
          <w:rFonts w:ascii="Times New Roman" w:hAnsi="Times New Roman" w:cs="Times New Roman"/>
          <w:bCs/>
          <w:sz w:val="24"/>
          <w:szCs w:val="24"/>
        </w:rPr>
        <w:t>dhe</w:t>
      </w:r>
      <w:proofErr w:type="spellEnd"/>
      <w:r w:rsidRPr="00AA0963">
        <w:rPr>
          <w:rFonts w:ascii="Times New Roman" w:hAnsi="Times New Roman" w:cs="Times New Roman"/>
          <w:bCs/>
          <w:sz w:val="24"/>
          <w:szCs w:val="24"/>
        </w:rPr>
        <w:t xml:space="preserve"> </w:t>
      </w:r>
      <w:proofErr w:type="spellStart"/>
      <w:r w:rsidRPr="00AA0963">
        <w:rPr>
          <w:rFonts w:ascii="Times New Roman" w:hAnsi="Times New Roman" w:cs="Times New Roman"/>
          <w:bCs/>
          <w:sz w:val="24"/>
          <w:szCs w:val="24"/>
        </w:rPr>
        <w:t>përmirësimi</w:t>
      </w:r>
      <w:proofErr w:type="spellEnd"/>
      <w:r w:rsidRPr="00AA0963">
        <w:rPr>
          <w:rFonts w:ascii="Times New Roman" w:hAnsi="Times New Roman" w:cs="Times New Roman"/>
          <w:bCs/>
          <w:sz w:val="24"/>
          <w:szCs w:val="24"/>
        </w:rPr>
        <w:t xml:space="preserve"> </w:t>
      </w:r>
      <w:proofErr w:type="spellStart"/>
      <w:r w:rsidRPr="00AA0963">
        <w:rPr>
          <w:rFonts w:ascii="Times New Roman" w:hAnsi="Times New Roman" w:cs="Times New Roman"/>
          <w:bCs/>
          <w:sz w:val="24"/>
          <w:szCs w:val="24"/>
        </w:rPr>
        <w:t>i</w:t>
      </w:r>
      <w:proofErr w:type="spellEnd"/>
      <w:r w:rsidRPr="00AA0963">
        <w:rPr>
          <w:rFonts w:ascii="Times New Roman" w:hAnsi="Times New Roman" w:cs="Times New Roman"/>
          <w:bCs/>
          <w:sz w:val="24"/>
          <w:szCs w:val="24"/>
        </w:rPr>
        <w:t xml:space="preserve"> </w:t>
      </w:r>
      <w:proofErr w:type="spellStart"/>
      <w:r w:rsidRPr="00AA0963">
        <w:rPr>
          <w:rFonts w:ascii="Times New Roman" w:hAnsi="Times New Roman" w:cs="Times New Roman"/>
          <w:bCs/>
          <w:sz w:val="24"/>
          <w:szCs w:val="24"/>
        </w:rPr>
        <w:t>kuadrit</w:t>
      </w:r>
      <w:proofErr w:type="spellEnd"/>
      <w:r w:rsidRPr="00AA0963">
        <w:rPr>
          <w:rFonts w:ascii="Times New Roman" w:hAnsi="Times New Roman" w:cs="Times New Roman"/>
          <w:bCs/>
          <w:sz w:val="24"/>
          <w:szCs w:val="24"/>
        </w:rPr>
        <w:t xml:space="preserve"> </w:t>
      </w:r>
      <w:proofErr w:type="spellStart"/>
      <w:r w:rsidRPr="00AA0963">
        <w:rPr>
          <w:rFonts w:ascii="Times New Roman" w:hAnsi="Times New Roman" w:cs="Times New Roman"/>
          <w:bCs/>
          <w:sz w:val="24"/>
          <w:szCs w:val="24"/>
        </w:rPr>
        <w:t>rregullator</w:t>
      </w:r>
      <w:proofErr w:type="spellEnd"/>
      <w:r w:rsidRPr="00AA0963">
        <w:rPr>
          <w:rFonts w:ascii="Times New Roman" w:hAnsi="Times New Roman" w:cs="Times New Roman"/>
          <w:bCs/>
          <w:sz w:val="24"/>
          <w:szCs w:val="24"/>
        </w:rPr>
        <w:t xml:space="preserve">, me </w:t>
      </w:r>
      <w:proofErr w:type="spellStart"/>
      <w:r w:rsidRPr="00AA0963">
        <w:rPr>
          <w:rFonts w:ascii="Times New Roman" w:hAnsi="Times New Roman" w:cs="Times New Roman"/>
          <w:bCs/>
          <w:sz w:val="24"/>
          <w:szCs w:val="24"/>
        </w:rPr>
        <w:t>synim</w:t>
      </w:r>
      <w:proofErr w:type="spellEnd"/>
      <w:r w:rsidRPr="00AA0963">
        <w:rPr>
          <w:rFonts w:ascii="Times New Roman" w:hAnsi="Times New Roman" w:cs="Times New Roman"/>
          <w:bCs/>
          <w:sz w:val="24"/>
          <w:szCs w:val="24"/>
        </w:rPr>
        <w:t xml:space="preserve"> </w:t>
      </w:r>
      <w:proofErr w:type="spellStart"/>
      <w:r w:rsidRPr="00AA0963">
        <w:rPr>
          <w:rFonts w:ascii="Times New Roman" w:hAnsi="Times New Roman" w:cs="Times New Roman"/>
          <w:bCs/>
          <w:sz w:val="24"/>
          <w:szCs w:val="24"/>
        </w:rPr>
        <w:t>rritjen</w:t>
      </w:r>
      <w:proofErr w:type="spellEnd"/>
      <w:r w:rsidRPr="00AA0963">
        <w:rPr>
          <w:rFonts w:ascii="Times New Roman" w:hAnsi="Times New Roman" w:cs="Times New Roman"/>
          <w:bCs/>
          <w:sz w:val="24"/>
          <w:szCs w:val="24"/>
        </w:rPr>
        <w:t xml:space="preserve"> e </w:t>
      </w:r>
      <w:proofErr w:type="spellStart"/>
      <w:r w:rsidRPr="00AA0963">
        <w:rPr>
          <w:rFonts w:ascii="Times New Roman" w:hAnsi="Times New Roman" w:cs="Times New Roman"/>
          <w:bCs/>
          <w:sz w:val="24"/>
          <w:szCs w:val="24"/>
        </w:rPr>
        <w:t>integritetit</w:t>
      </w:r>
      <w:proofErr w:type="spellEnd"/>
      <w:r w:rsidRPr="00AA0963">
        <w:rPr>
          <w:rFonts w:ascii="Times New Roman" w:hAnsi="Times New Roman" w:cs="Times New Roman"/>
          <w:bCs/>
          <w:sz w:val="24"/>
          <w:szCs w:val="24"/>
        </w:rPr>
        <w:t xml:space="preserve"> </w:t>
      </w:r>
      <w:proofErr w:type="spellStart"/>
      <w:r w:rsidRPr="00AA0963">
        <w:rPr>
          <w:rFonts w:ascii="Times New Roman" w:hAnsi="Times New Roman" w:cs="Times New Roman"/>
          <w:bCs/>
          <w:sz w:val="24"/>
          <w:szCs w:val="24"/>
        </w:rPr>
        <w:t>në</w:t>
      </w:r>
      <w:proofErr w:type="spellEnd"/>
      <w:r w:rsidRPr="00AA0963">
        <w:rPr>
          <w:rFonts w:ascii="Times New Roman" w:hAnsi="Times New Roman" w:cs="Times New Roman"/>
          <w:bCs/>
          <w:sz w:val="24"/>
          <w:szCs w:val="24"/>
        </w:rPr>
        <w:t xml:space="preserve"> </w:t>
      </w:r>
      <w:proofErr w:type="spellStart"/>
      <w:r w:rsidRPr="00AA0963">
        <w:rPr>
          <w:rFonts w:ascii="Times New Roman" w:hAnsi="Times New Roman" w:cs="Times New Roman"/>
          <w:bCs/>
          <w:sz w:val="24"/>
          <w:szCs w:val="24"/>
        </w:rPr>
        <w:t>menaxhimin</w:t>
      </w:r>
      <w:proofErr w:type="spellEnd"/>
      <w:r w:rsidRPr="00AA0963">
        <w:rPr>
          <w:rFonts w:ascii="Times New Roman" w:hAnsi="Times New Roman" w:cs="Times New Roman"/>
          <w:bCs/>
          <w:sz w:val="24"/>
          <w:szCs w:val="24"/>
        </w:rPr>
        <w:t xml:space="preserve"> </w:t>
      </w:r>
      <w:proofErr w:type="spellStart"/>
      <w:r w:rsidRPr="00AA0963">
        <w:rPr>
          <w:rFonts w:ascii="Times New Roman" w:hAnsi="Times New Roman" w:cs="Times New Roman"/>
          <w:bCs/>
          <w:sz w:val="24"/>
          <w:szCs w:val="24"/>
        </w:rPr>
        <w:t>financiar</w:t>
      </w:r>
      <w:proofErr w:type="spellEnd"/>
      <w:r w:rsidRPr="00AA0963">
        <w:rPr>
          <w:rFonts w:ascii="Times New Roman" w:hAnsi="Times New Roman" w:cs="Times New Roman"/>
          <w:bCs/>
          <w:sz w:val="24"/>
          <w:szCs w:val="24"/>
        </w:rPr>
        <w:t xml:space="preserve">, </w:t>
      </w:r>
      <w:proofErr w:type="spellStart"/>
      <w:r w:rsidRPr="00AA0963">
        <w:rPr>
          <w:rFonts w:ascii="Times New Roman" w:hAnsi="Times New Roman" w:cs="Times New Roman"/>
          <w:bCs/>
          <w:sz w:val="24"/>
          <w:szCs w:val="24"/>
        </w:rPr>
        <w:t>menaxhimin</w:t>
      </w:r>
      <w:proofErr w:type="spellEnd"/>
      <w:r w:rsidRPr="00AA0963">
        <w:rPr>
          <w:rFonts w:ascii="Times New Roman" w:hAnsi="Times New Roman" w:cs="Times New Roman"/>
          <w:bCs/>
          <w:sz w:val="24"/>
          <w:szCs w:val="24"/>
        </w:rPr>
        <w:t xml:space="preserve"> e </w:t>
      </w:r>
      <w:proofErr w:type="spellStart"/>
      <w:r w:rsidRPr="00AA0963">
        <w:rPr>
          <w:rFonts w:ascii="Times New Roman" w:hAnsi="Times New Roman" w:cs="Times New Roman"/>
          <w:bCs/>
          <w:sz w:val="24"/>
          <w:szCs w:val="24"/>
        </w:rPr>
        <w:t>burimeve</w:t>
      </w:r>
      <w:proofErr w:type="spellEnd"/>
      <w:r w:rsidRPr="00AA0963">
        <w:rPr>
          <w:rFonts w:ascii="Times New Roman" w:hAnsi="Times New Roman" w:cs="Times New Roman"/>
          <w:bCs/>
          <w:sz w:val="24"/>
          <w:szCs w:val="24"/>
        </w:rPr>
        <w:t xml:space="preserve"> </w:t>
      </w:r>
      <w:proofErr w:type="spellStart"/>
      <w:r w:rsidRPr="00AA0963">
        <w:rPr>
          <w:rFonts w:ascii="Times New Roman" w:hAnsi="Times New Roman" w:cs="Times New Roman"/>
          <w:bCs/>
          <w:sz w:val="24"/>
          <w:szCs w:val="24"/>
        </w:rPr>
        <w:t>njerëzore</w:t>
      </w:r>
      <w:proofErr w:type="spellEnd"/>
      <w:r w:rsidRPr="00AA0963">
        <w:rPr>
          <w:rFonts w:ascii="Times New Roman" w:hAnsi="Times New Roman" w:cs="Times New Roman"/>
          <w:bCs/>
          <w:sz w:val="24"/>
          <w:szCs w:val="24"/>
        </w:rPr>
        <w:t xml:space="preserve"> </w:t>
      </w:r>
      <w:proofErr w:type="spellStart"/>
      <w:r w:rsidRPr="00AA0963">
        <w:rPr>
          <w:rFonts w:ascii="Times New Roman" w:hAnsi="Times New Roman" w:cs="Times New Roman"/>
          <w:bCs/>
          <w:sz w:val="24"/>
          <w:szCs w:val="24"/>
        </w:rPr>
        <w:t>dhe</w:t>
      </w:r>
      <w:proofErr w:type="spellEnd"/>
      <w:r w:rsidRPr="00AA0963">
        <w:rPr>
          <w:rFonts w:ascii="Times New Roman" w:hAnsi="Times New Roman" w:cs="Times New Roman"/>
          <w:bCs/>
          <w:sz w:val="24"/>
          <w:szCs w:val="24"/>
        </w:rPr>
        <w:t xml:space="preserve"> </w:t>
      </w:r>
      <w:proofErr w:type="spellStart"/>
      <w:r w:rsidRPr="00AA0963">
        <w:rPr>
          <w:rFonts w:ascii="Times New Roman" w:hAnsi="Times New Roman" w:cs="Times New Roman"/>
          <w:bCs/>
          <w:sz w:val="24"/>
          <w:szCs w:val="24"/>
        </w:rPr>
        <w:t>administrimin</w:t>
      </w:r>
      <w:proofErr w:type="spellEnd"/>
      <w:r w:rsidRPr="00AA0963">
        <w:rPr>
          <w:rFonts w:ascii="Times New Roman" w:hAnsi="Times New Roman" w:cs="Times New Roman"/>
          <w:bCs/>
          <w:sz w:val="24"/>
          <w:szCs w:val="24"/>
        </w:rPr>
        <w:t xml:space="preserve"> e </w:t>
      </w:r>
      <w:proofErr w:type="spellStart"/>
      <w:r w:rsidRPr="00AA0963">
        <w:rPr>
          <w:rFonts w:ascii="Times New Roman" w:hAnsi="Times New Roman" w:cs="Times New Roman"/>
          <w:bCs/>
          <w:sz w:val="24"/>
          <w:szCs w:val="24"/>
        </w:rPr>
        <w:t>aseteve</w:t>
      </w:r>
      <w:proofErr w:type="spellEnd"/>
      <w:r>
        <w:rPr>
          <w:rFonts w:ascii="Times New Roman" w:hAnsi="Times New Roman" w:cs="Times New Roman"/>
          <w:bCs/>
          <w:sz w:val="24"/>
          <w:szCs w:val="24"/>
        </w:rPr>
        <w:t>;</w:t>
      </w:r>
    </w:p>
    <w:p w14:paraId="75B83ACB" w14:textId="77777777" w:rsidR="0054482D" w:rsidRPr="00D3666E" w:rsidRDefault="0054482D" w:rsidP="0082478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r w:rsidRPr="00D3666E">
        <w:rPr>
          <w:rFonts w:ascii="Times New Roman" w:eastAsia="Times New Roman" w:hAnsi="Times New Roman" w:cs="Times New Roman"/>
          <w:bCs/>
          <w:sz w:val="24"/>
          <w:szCs w:val="24"/>
        </w:rPr>
        <w:t>Rritja</w:t>
      </w:r>
      <w:proofErr w:type="spellEnd"/>
      <w:r w:rsidRPr="00D3666E">
        <w:rPr>
          <w:rFonts w:ascii="Times New Roman" w:eastAsia="Times New Roman" w:hAnsi="Times New Roman" w:cs="Times New Roman"/>
          <w:bCs/>
          <w:sz w:val="24"/>
          <w:szCs w:val="24"/>
        </w:rPr>
        <w:t xml:space="preserve"> e </w:t>
      </w:r>
      <w:proofErr w:type="spellStart"/>
      <w:r w:rsidRPr="00D3666E">
        <w:rPr>
          <w:rFonts w:ascii="Times New Roman" w:eastAsia="Times New Roman" w:hAnsi="Times New Roman" w:cs="Times New Roman"/>
          <w:bCs/>
          <w:sz w:val="24"/>
          <w:szCs w:val="24"/>
        </w:rPr>
        <w:t>pjesemarrjes</w:t>
      </w:r>
      <w:proofErr w:type="spellEnd"/>
      <w:r w:rsidRPr="00D3666E">
        <w:rPr>
          <w:rFonts w:ascii="Times New Roman" w:eastAsia="Times New Roman" w:hAnsi="Times New Roman" w:cs="Times New Roman"/>
          <w:bCs/>
          <w:sz w:val="24"/>
          <w:szCs w:val="24"/>
        </w:rPr>
        <w:t xml:space="preserve"> </w:t>
      </w:r>
      <w:proofErr w:type="spellStart"/>
      <w:r w:rsidRPr="00D3666E">
        <w:rPr>
          <w:rFonts w:ascii="Times New Roman" w:eastAsia="Times New Roman" w:hAnsi="Times New Roman" w:cs="Times New Roman"/>
          <w:bCs/>
          <w:sz w:val="24"/>
          <w:szCs w:val="24"/>
        </w:rPr>
        <w:t>qytetare</w:t>
      </w:r>
      <w:proofErr w:type="spellEnd"/>
      <w:r w:rsidRPr="00D3666E">
        <w:rPr>
          <w:rFonts w:ascii="Times New Roman" w:eastAsia="Times New Roman" w:hAnsi="Times New Roman" w:cs="Times New Roman"/>
          <w:bCs/>
          <w:sz w:val="24"/>
          <w:szCs w:val="24"/>
        </w:rPr>
        <w:t xml:space="preserve"> </w:t>
      </w:r>
      <w:proofErr w:type="spellStart"/>
      <w:r w:rsidRPr="00D3666E">
        <w:rPr>
          <w:rFonts w:ascii="Times New Roman" w:eastAsia="Times New Roman" w:hAnsi="Times New Roman" w:cs="Times New Roman"/>
          <w:bCs/>
          <w:sz w:val="24"/>
          <w:szCs w:val="24"/>
        </w:rPr>
        <w:t>dhe</w:t>
      </w:r>
      <w:proofErr w:type="spellEnd"/>
      <w:r w:rsidRPr="00D3666E">
        <w:rPr>
          <w:rFonts w:ascii="Times New Roman" w:eastAsia="Times New Roman" w:hAnsi="Times New Roman" w:cs="Times New Roman"/>
          <w:bCs/>
          <w:sz w:val="24"/>
          <w:szCs w:val="24"/>
        </w:rPr>
        <w:t xml:space="preserve"> </w:t>
      </w:r>
      <w:proofErr w:type="spellStart"/>
      <w:r w:rsidRPr="00D3666E">
        <w:rPr>
          <w:rFonts w:ascii="Times New Roman" w:eastAsia="Times New Roman" w:hAnsi="Times New Roman" w:cs="Times New Roman"/>
          <w:bCs/>
          <w:sz w:val="24"/>
          <w:szCs w:val="24"/>
        </w:rPr>
        <w:t>nxitja</w:t>
      </w:r>
      <w:proofErr w:type="spellEnd"/>
      <w:r w:rsidRPr="00D3666E">
        <w:rPr>
          <w:rFonts w:ascii="Times New Roman" w:eastAsia="Times New Roman" w:hAnsi="Times New Roman" w:cs="Times New Roman"/>
          <w:bCs/>
          <w:sz w:val="24"/>
          <w:szCs w:val="24"/>
        </w:rPr>
        <w:t xml:space="preserve"> e </w:t>
      </w:r>
      <w:proofErr w:type="spellStart"/>
      <w:r w:rsidRPr="00D3666E">
        <w:rPr>
          <w:rFonts w:ascii="Times New Roman" w:eastAsia="Times New Roman" w:hAnsi="Times New Roman" w:cs="Times New Roman"/>
          <w:bCs/>
          <w:sz w:val="24"/>
          <w:szCs w:val="24"/>
        </w:rPr>
        <w:t>sinjalizimit</w:t>
      </w:r>
      <w:proofErr w:type="spellEnd"/>
      <w:r w:rsidRPr="00D3666E">
        <w:rPr>
          <w:rFonts w:ascii="Times New Roman" w:eastAsia="Times New Roman" w:hAnsi="Times New Roman" w:cs="Times New Roman"/>
          <w:bCs/>
          <w:sz w:val="24"/>
          <w:szCs w:val="24"/>
        </w:rPr>
        <w:t>,</w:t>
      </w:r>
      <w:r w:rsidRPr="00D3666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përmes</w:t>
      </w:r>
      <w:proofErr w:type="spellEnd"/>
      <w:r>
        <w:rPr>
          <w:rFonts w:ascii="Times New Roman" w:eastAsia="Times New Roman" w:hAnsi="Times New Roman" w:cs="Times New Roman"/>
          <w:sz w:val="24"/>
          <w:szCs w:val="24"/>
        </w:rPr>
        <w:t xml:space="preserve"> </w:t>
      </w:r>
      <w:proofErr w:type="spellStart"/>
      <w:r w:rsidRPr="00D3666E">
        <w:rPr>
          <w:rFonts w:ascii="Times New Roman" w:eastAsia="Times New Roman" w:hAnsi="Times New Roman" w:cs="Times New Roman"/>
          <w:sz w:val="24"/>
          <w:szCs w:val="24"/>
        </w:rPr>
        <w:t>krijimi</w:t>
      </w:r>
      <w:r>
        <w:rPr>
          <w:rFonts w:ascii="Times New Roman" w:eastAsia="Times New Roman" w:hAnsi="Times New Roman" w:cs="Times New Roman"/>
          <w:sz w:val="24"/>
          <w:szCs w:val="24"/>
        </w:rPr>
        <w:t>t</w:t>
      </w:r>
      <w:proofErr w:type="spellEnd"/>
      <w:r w:rsidRPr="00D3666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të</w:t>
      </w:r>
      <w:proofErr w:type="spellEnd"/>
      <w:r w:rsidRPr="00D3666E">
        <w:rPr>
          <w:rFonts w:ascii="Times New Roman" w:eastAsia="Times New Roman" w:hAnsi="Times New Roman" w:cs="Times New Roman"/>
          <w:sz w:val="24"/>
          <w:szCs w:val="24"/>
        </w:rPr>
        <w:t xml:space="preserve"> </w:t>
      </w:r>
      <w:proofErr w:type="spellStart"/>
      <w:r w:rsidRPr="00D3666E">
        <w:rPr>
          <w:rFonts w:ascii="Times New Roman" w:eastAsia="Times New Roman" w:hAnsi="Times New Roman" w:cs="Times New Roman"/>
          <w:sz w:val="24"/>
          <w:szCs w:val="24"/>
        </w:rPr>
        <w:t>kanaleve</w:t>
      </w:r>
      <w:proofErr w:type="spellEnd"/>
      <w:r w:rsidRPr="00D3666E">
        <w:rPr>
          <w:rFonts w:ascii="Times New Roman" w:eastAsia="Times New Roman" w:hAnsi="Times New Roman" w:cs="Times New Roman"/>
          <w:sz w:val="24"/>
          <w:szCs w:val="24"/>
        </w:rPr>
        <w:t xml:space="preserve"> </w:t>
      </w:r>
      <w:proofErr w:type="spellStart"/>
      <w:r w:rsidRPr="00D3666E">
        <w:rPr>
          <w:rFonts w:ascii="Times New Roman" w:eastAsia="Times New Roman" w:hAnsi="Times New Roman" w:cs="Times New Roman"/>
          <w:sz w:val="24"/>
          <w:szCs w:val="24"/>
        </w:rPr>
        <w:t>efektive</w:t>
      </w:r>
      <w:proofErr w:type="spellEnd"/>
      <w:r w:rsidRPr="00D3666E">
        <w:rPr>
          <w:rFonts w:ascii="Times New Roman" w:eastAsia="Times New Roman" w:hAnsi="Times New Roman" w:cs="Times New Roman"/>
          <w:sz w:val="24"/>
          <w:szCs w:val="24"/>
        </w:rPr>
        <w:t xml:space="preserve"> </w:t>
      </w:r>
      <w:proofErr w:type="spellStart"/>
      <w:r w:rsidRPr="00D3666E">
        <w:rPr>
          <w:rFonts w:ascii="Times New Roman" w:eastAsia="Times New Roman" w:hAnsi="Times New Roman" w:cs="Times New Roman"/>
          <w:sz w:val="24"/>
          <w:szCs w:val="24"/>
        </w:rPr>
        <w:t>dhe</w:t>
      </w:r>
      <w:proofErr w:type="spellEnd"/>
      <w:r w:rsidRPr="00D3666E">
        <w:rPr>
          <w:rFonts w:ascii="Times New Roman" w:eastAsia="Times New Roman" w:hAnsi="Times New Roman" w:cs="Times New Roman"/>
          <w:sz w:val="24"/>
          <w:szCs w:val="24"/>
        </w:rPr>
        <w:t xml:space="preserve"> </w:t>
      </w:r>
      <w:proofErr w:type="spellStart"/>
      <w:r w:rsidRPr="00D3666E">
        <w:rPr>
          <w:rFonts w:ascii="Times New Roman" w:eastAsia="Times New Roman" w:hAnsi="Times New Roman" w:cs="Times New Roman"/>
          <w:sz w:val="24"/>
          <w:szCs w:val="24"/>
        </w:rPr>
        <w:t>anonime</w:t>
      </w:r>
      <w:proofErr w:type="spellEnd"/>
      <w:r w:rsidRPr="00D3666E">
        <w:rPr>
          <w:rFonts w:ascii="Times New Roman" w:eastAsia="Times New Roman" w:hAnsi="Times New Roman" w:cs="Times New Roman"/>
          <w:sz w:val="24"/>
          <w:szCs w:val="24"/>
        </w:rPr>
        <w:t xml:space="preserve"> </w:t>
      </w:r>
      <w:proofErr w:type="spellStart"/>
      <w:r w:rsidRPr="00D3666E">
        <w:rPr>
          <w:rFonts w:ascii="Times New Roman" w:eastAsia="Times New Roman" w:hAnsi="Times New Roman" w:cs="Times New Roman"/>
          <w:sz w:val="24"/>
          <w:szCs w:val="24"/>
        </w:rPr>
        <w:t>për</w:t>
      </w:r>
      <w:proofErr w:type="spellEnd"/>
      <w:r w:rsidRPr="00D3666E">
        <w:rPr>
          <w:rFonts w:ascii="Times New Roman" w:eastAsia="Times New Roman" w:hAnsi="Times New Roman" w:cs="Times New Roman"/>
          <w:sz w:val="24"/>
          <w:szCs w:val="24"/>
        </w:rPr>
        <w:t xml:space="preserve"> </w:t>
      </w:r>
      <w:proofErr w:type="spellStart"/>
      <w:r w:rsidRPr="00D3666E">
        <w:rPr>
          <w:rFonts w:ascii="Times New Roman" w:eastAsia="Times New Roman" w:hAnsi="Times New Roman" w:cs="Times New Roman"/>
          <w:sz w:val="24"/>
          <w:szCs w:val="24"/>
        </w:rPr>
        <w:t>denoncime</w:t>
      </w:r>
      <w:proofErr w:type="spellEnd"/>
      <w:r w:rsidRPr="00D3666E">
        <w:rPr>
          <w:rFonts w:ascii="Times New Roman" w:eastAsia="Times New Roman" w:hAnsi="Times New Roman" w:cs="Times New Roman"/>
          <w:sz w:val="24"/>
          <w:szCs w:val="24"/>
        </w:rPr>
        <w:t>;</w:t>
      </w:r>
    </w:p>
    <w:p w14:paraId="37B47FE6" w14:textId="77777777" w:rsidR="0054482D" w:rsidRPr="00997662" w:rsidRDefault="0054482D" w:rsidP="0082478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3666E">
        <w:rPr>
          <w:rFonts w:ascii="Times New Roman" w:hAnsi="Times New Roman" w:cs="Times New Roman"/>
          <w:sz w:val="24"/>
          <w:szCs w:val="24"/>
          <w:lang w:val="sq-AL"/>
        </w:rPr>
        <w:t xml:space="preserve">Të vijojë puna për </w:t>
      </w:r>
      <w:r>
        <w:rPr>
          <w:rFonts w:ascii="Times New Roman" w:hAnsi="Times New Roman" w:cs="Times New Roman"/>
          <w:sz w:val="24"/>
          <w:szCs w:val="24"/>
          <w:lang w:val="sq-AL"/>
        </w:rPr>
        <w:t>h</w:t>
      </w:r>
      <w:r w:rsidRPr="00D3666E">
        <w:rPr>
          <w:rFonts w:ascii="Times New Roman" w:hAnsi="Times New Roman" w:cs="Times New Roman"/>
          <w:sz w:val="24"/>
          <w:szCs w:val="24"/>
          <w:lang w:val="sq-AL"/>
        </w:rPr>
        <w:t>artimin dhe miratimin e</w:t>
      </w:r>
      <w:r>
        <w:rPr>
          <w:rFonts w:ascii="Times New Roman" w:hAnsi="Times New Roman" w:cs="Times New Roman"/>
          <w:sz w:val="24"/>
          <w:szCs w:val="24"/>
          <w:lang w:val="sq-AL"/>
        </w:rPr>
        <w:t xml:space="preserve"> </w:t>
      </w:r>
      <w:r w:rsidRPr="00D3666E">
        <w:rPr>
          <w:rFonts w:ascii="Times New Roman" w:hAnsi="Times New Roman" w:cs="Times New Roman"/>
          <w:sz w:val="24"/>
          <w:szCs w:val="24"/>
          <w:lang w:val="sq-AL"/>
        </w:rPr>
        <w:t>strategjisë  për admin</w:t>
      </w:r>
      <w:r>
        <w:rPr>
          <w:rFonts w:ascii="Times New Roman" w:hAnsi="Times New Roman" w:cs="Times New Roman"/>
          <w:sz w:val="24"/>
          <w:szCs w:val="24"/>
          <w:lang w:val="sq-AL"/>
        </w:rPr>
        <w:t>istrimin  e pronave të bashkisë;</w:t>
      </w:r>
    </w:p>
    <w:p w14:paraId="229B61AA" w14:textId="77777777" w:rsidR="0054482D" w:rsidRPr="00997662" w:rsidRDefault="0054482D" w:rsidP="0082478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r w:rsidRPr="00AA0963">
        <w:rPr>
          <w:rFonts w:ascii="Times New Roman" w:hAnsi="Times New Roman" w:cs="Times New Roman"/>
          <w:sz w:val="24"/>
          <w:szCs w:val="24"/>
        </w:rPr>
        <w:t>Forcimi</w:t>
      </w:r>
      <w:proofErr w:type="spellEnd"/>
      <w:r w:rsidRPr="00AA0963">
        <w:rPr>
          <w:rFonts w:ascii="Times New Roman" w:hAnsi="Times New Roman" w:cs="Times New Roman"/>
          <w:sz w:val="24"/>
          <w:szCs w:val="24"/>
        </w:rPr>
        <w:t xml:space="preserve"> </w:t>
      </w:r>
      <w:proofErr w:type="spellStart"/>
      <w:r w:rsidRPr="00AA0963">
        <w:rPr>
          <w:rFonts w:ascii="Times New Roman" w:hAnsi="Times New Roman" w:cs="Times New Roman"/>
          <w:sz w:val="24"/>
          <w:szCs w:val="24"/>
        </w:rPr>
        <w:t>i</w:t>
      </w:r>
      <w:proofErr w:type="spellEnd"/>
      <w:r w:rsidRPr="00AA0963">
        <w:rPr>
          <w:rFonts w:ascii="Times New Roman" w:hAnsi="Times New Roman" w:cs="Times New Roman"/>
          <w:sz w:val="24"/>
          <w:szCs w:val="24"/>
        </w:rPr>
        <w:t xml:space="preserve"> </w:t>
      </w:r>
      <w:proofErr w:type="spellStart"/>
      <w:r w:rsidRPr="00AA0963">
        <w:rPr>
          <w:rFonts w:ascii="Times New Roman" w:hAnsi="Times New Roman" w:cs="Times New Roman"/>
          <w:sz w:val="24"/>
          <w:szCs w:val="24"/>
        </w:rPr>
        <w:t>koordinimit</w:t>
      </w:r>
      <w:proofErr w:type="spellEnd"/>
      <w:r w:rsidRPr="00AA0963">
        <w:rPr>
          <w:rFonts w:ascii="Times New Roman" w:hAnsi="Times New Roman" w:cs="Times New Roman"/>
          <w:sz w:val="24"/>
          <w:szCs w:val="24"/>
        </w:rPr>
        <w:t xml:space="preserve"> </w:t>
      </w:r>
      <w:proofErr w:type="spellStart"/>
      <w:r w:rsidRPr="00AA0963">
        <w:rPr>
          <w:rFonts w:ascii="Times New Roman" w:hAnsi="Times New Roman" w:cs="Times New Roman"/>
          <w:sz w:val="24"/>
          <w:szCs w:val="24"/>
        </w:rPr>
        <w:t>dhe</w:t>
      </w:r>
      <w:proofErr w:type="spellEnd"/>
      <w:r w:rsidRPr="00AA0963">
        <w:rPr>
          <w:rFonts w:ascii="Times New Roman" w:hAnsi="Times New Roman" w:cs="Times New Roman"/>
          <w:sz w:val="24"/>
          <w:szCs w:val="24"/>
        </w:rPr>
        <w:t xml:space="preserve"> </w:t>
      </w:r>
      <w:proofErr w:type="spellStart"/>
      <w:r w:rsidRPr="00AA0963">
        <w:rPr>
          <w:rFonts w:ascii="Times New Roman" w:hAnsi="Times New Roman" w:cs="Times New Roman"/>
          <w:sz w:val="24"/>
          <w:szCs w:val="24"/>
        </w:rPr>
        <w:t>bashkëpunimit</w:t>
      </w:r>
      <w:proofErr w:type="spellEnd"/>
      <w:r w:rsidRPr="00AA0963">
        <w:rPr>
          <w:rFonts w:ascii="Times New Roman" w:hAnsi="Times New Roman" w:cs="Times New Roman"/>
          <w:sz w:val="24"/>
          <w:szCs w:val="24"/>
        </w:rPr>
        <w:t xml:space="preserve"> </w:t>
      </w:r>
      <w:proofErr w:type="spellStart"/>
      <w:r w:rsidRPr="00AA0963">
        <w:rPr>
          <w:rFonts w:ascii="Times New Roman" w:hAnsi="Times New Roman" w:cs="Times New Roman"/>
          <w:sz w:val="24"/>
          <w:szCs w:val="24"/>
        </w:rPr>
        <w:t>ndërmjet</w:t>
      </w:r>
      <w:proofErr w:type="spellEnd"/>
      <w:r w:rsidRPr="00AA0963">
        <w:rPr>
          <w:rFonts w:ascii="Times New Roman" w:hAnsi="Times New Roman" w:cs="Times New Roman"/>
          <w:sz w:val="24"/>
          <w:szCs w:val="24"/>
        </w:rPr>
        <w:t xml:space="preserve"> </w:t>
      </w:r>
      <w:proofErr w:type="spellStart"/>
      <w:r w:rsidRPr="00AA0963">
        <w:rPr>
          <w:rFonts w:ascii="Times New Roman" w:hAnsi="Times New Roman" w:cs="Times New Roman"/>
          <w:sz w:val="24"/>
          <w:szCs w:val="24"/>
        </w:rPr>
        <w:t>drejtorive</w:t>
      </w:r>
      <w:proofErr w:type="spellEnd"/>
      <w:r w:rsidRPr="00AA0963">
        <w:rPr>
          <w:rFonts w:ascii="Times New Roman" w:hAnsi="Times New Roman" w:cs="Times New Roman"/>
          <w:sz w:val="24"/>
          <w:szCs w:val="24"/>
        </w:rPr>
        <w:t xml:space="preserve">, </w:t>
      </w:r>
      <w:proofErr w:type="spellStart"/>
      <w:r w:rsidRPr="00AA0963">
        <w:rPr>
          <w:rFonts w:ascii="Times New Roman" w:hAnsi="Times New Roman" w:cs="Times New Roman"/>
          <w:sz w:val="24"/>
          <w:szCs w:val="24"/>
        </w:rPr>
        <w:t>për</w:t>
      </w:r>
      <w:proofErr w:type="spellEnd"/>
      <w:r w:rsidRPr="00AA0963">
        <w:rPr>
          <w:rFonts w:ascii="Times New Roman" w:hAnsi="Times New Roman" w:cs="Times New Roman"/>
          <w:sz w:val="24"/>
          <w:szCs w:val="24"/>
        </w:rPr>
        <w:t xml:space="preserve"> </w:t>
      </w:r>
      <w:proofErr w:type="spellStart"/>
      <w:r w:rsidRPr="00AA0963">
        <w:rPr>
          <w:rFonts w:ascii="Times New Roman" w:hAnsi="Times New Roman" w:cs="Times New Roman"/>
          <w:sz w:val="24"/>
          <w:szCs w:val="24"/>
        </w:rPr>
        <w:t>një</w:t>
      </w:r>
      <w:proofErr w:type="spellEnd"/>
      <w:r w:rsidRPr="00AA0963">
        <w:rPr>
          <w:rFonts w:ascii="Times New Roman" w:hAnsi="Times New Roman" w:cs="Times New Roman"/>
          <w:sz w:val="24"/>
          <w:szCs w:val="24"/>
        </w:rPr>
        <w:t xml:space="preserve"> </w:t>
      </w:r>
      <w:proofErr w:type="spellStart"/>
      <w:r w:rsidRPr="00AA0963">
        <w:rPr>
          <w:rFonts w:ascii="Times New Roman" w:hAnsi="Times New Roman" w:cs="Times New Roman"/>
          <w:sz w:val="24"/>
          <w:szCs w:val="24"/>
        </w:rPr>
        <w:t>raportim</w:t>
      </w:r>
      <w:proofErr w:type="spellEnd"/>
      <w:r w:rsidRPr="00AA0963">
        <w:rPr>
          <w:rFonts w:ascii="Times New Roman" w:hAnsi="Times New Roman" w:cs="Times New Roman"/>
          <w:sz w:val="24"/>
          <w:szCs w:val="24"/>
        </w:rPr>
        <w:t xml:space="preserve"> </w:t>
      </w:r>
      <w:proofErr w:type="spellStart"/>
      <w:r w:rsidRPr="00AA0963">
        <w:rPr>
          <w:rFonts w:ascii="Times New Roman" w:hAnsi="Times New Roman" w:cs="Times New Roman"/>
          <w:sz w:val="24"/>
          <w:szCs w:val="24"/>
        </w:rPr>
        <w:t>më</w:t>
      </w:r>
      <w:proofErr w:type="spellEnd"/>
      <w:r w:rsidRPr="00AA0963">
        <w:rPr>
          <w:rFonts w:ascii="Times New Roman" w:hAnsi="Times New Roman" w:cs="Times New Roman"/>
          <w:sz w:val="24"/>
          <w:szCs w:val="24"/>
        </w:rPr>
        <w:t xml:space="preserve"> </w:t>
      </w:r>
      <w:proofErr w:type="spellStart"/>
      <w:r w:rsidRPr="00AA0963">
        <w:rPr>
          <w:rFonts w:ascii="Times New Roman" w:hAnsi="Times New Roman" w:cs="Times New Roman"/>
          <w:sz w:val="24"/>
          <w:szCs w:val="24"/>
        </w:rPr>
        <w:t>të</w:t>
      </w:r>
      <w:proofErr w:type="spellEnd"/>
      <w:r w:rsidRPr="00AA0963">
        <w:rPr>
          <w:rFonts w:ascii="Times New Roman" w:hAnsi="Times New Roman" w:cs="Times New Roman"/>
          <w:sz w:val="24"/>
          <w:szCs w:val="24"/>
        </w:rPr>
        <w:t xml:space="preserve"> </w:t>
      </w:r>
      <w:proofErr w:type="spellStart"/>
      <w:r w:rsidRPr="00AA0963">
        <w:rPr>
          <w:rFonts w:ascii="Times New Roman" w:hAnsi="Times New Roman" w:cs="Times New Roman"/>
          <w:sz w:val="24"/>
          <w:szCs w:val="24"/>
        </w:rPr>
        <w:t>rregullt</w:t>
      </w:r>
      <w:proofErr w:type="spellEnd"/>
      <w:r w:rsidRPr="00AA0963">
        <w:rPr>
          <w:rFonts w:ascii="Times New Roman" w:hAnsi="Times New Roman" w:cs="Times New Roman"/>
          <w:sz w:val="24"/>
          <w:szCs w:val="24"/>
        </w:rPr>
        <w:t xml:space="preserve"> </w:t>
      </w:r>
      <w:proofErr w:type="spellStart"/>
      <w:r w:rsidRPr="00AA0963">
        <w:rPr>
          <w:rFonts w:ascii="Times New Roman" w:hAnsi="Times New Roman" w:cs="Times New Roman"/>
          <w:sz w:val="24"/>
          <w:szCs w:val="24"/>
        </w:rPr>
        <w:t>mbi</w:t>
      </w:r>
      <w:proofErr w:type="spellEnd"/>
      <w:r w:rsidRPr="00AA0963">
        <w:rPr>
          <w:rFonts w:ascii="Times New Roman" w:hAnsi="Times New Roman" w:cs="Times New Roman"/>
          <w:sz w:val="24"/>
          <w:szCs w:val="24"/>
        </w:rPr>
        <w:t xml:space="preserve"> </w:t>
      </w:r>
      <w:proofErr w:type="spellStart"/>
      <w:r w:rsidRPr="00AA0963">
        <w:rPr>
          <w:rFonts w:ascii="Times New Roman" w:hAnsi="Times New Roman" w:cs="Times New Roman"/>
          <w:sz w:val="24"/>
          <w:szCs w:val="24"/>
        </w:rPr>
        <w:t>masat</w:t>
      </w:r>
      <w:proofErr w:type="spellEnd"/>
      <w:r w:rsidRPr="00AA0963">
        <w:rPr>
          <w:rFonts w:ascii="Times New Roman" w:hAnsi="Times New Roman" w:cs="Times New Roman"/>
          <w:sz w:val="24"/>
          <w:szCs w:val="24"/>
        </w:rPr>
        <w:t xml:space="preserve"> e Planit </w:t>
      </w:r>
      <w:proofErr w:type="spellStart"/>
      <w:r w:rsidRPr="00AA0963">
        <w:rPr>
          <w:rFonts w:ascii="Times New Roman" w:hAnsi="Times New Roman" w:cs="Times New Roman"/>
          <w:sz w:val="24"/>
          <w:szCs w:val="24"/>
        </w:rPr>
        <w:t>të</w:t>
      </w:r>
      <w:proofErr w:type="spellEnd"/>
      <w:r w:rsidRPr="00AA0963">
        <w:rPr>
          <w:rFonts w:ascii="Times New Roman" w:hAnsi="Times New Roman" w:cs="Times New Roman"/>
          <w:sz w:val="24"/>
          <w:szCs w:val="24"/>
        </w:rPr>
        <w:t xml:space="preserve"> </w:t>
      </w:r>
      <w:proofErr w:type="spellStart"/>
      <w:r w:rsidRPr="00AA0963">
        <w:rPr>
          <w:rFonts w:ascii="Times New Roman" w:hAnsi="Times New Roman" w:cs="Times New Roman"/>
          <w:sz w:val="24"/>
          <w:szCs w:val="24"/>
        </w:rPr>
        <w:t>Integritetit</w:t>
      </w:r>
      <w:proofErr w:type="spellEnd"/>
      <w:r>
        <w:rPr>
          <w:rFonts w:ascii="Times New Roman" w:hAnsi="Times New Roman" w:cs="Times New Roman"/>
          <w:sz w:val="24"/>
          <w:szCs w:val="24"/>
        </w:rPr>
        <w:t>;</w:t>
      </w:r>
    </w:p>
    <w:p w14:paraId="3DFE78B2" w14:textId="77777777" w:rsidR="0054482D" w:rsidRPr="00997662" w:rsidRDefault="0054482D" w:rsidP="00824780">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r w:rsidRPr="00F67778">
        <w:rPr>
          <w:rFonts w:ascii="Times New Roman" w:eastAsia="Times New Roman" w:hAnsi="Times New Roman" w:cs="Times New Roman"/>
          <w:bCs/>
          <w:sz w:val="24"/>
          <w:szCs w:val="24"/>
        </w:rPr>
        <w:t>Sigurimi</w:t>
      </w:r>
      <w:proofErr w:type="spellEnd"/>
      <w:r w:rsidRPr="00F67778">
        <w:rPr>
          <w:rFonts w:ascii="Times New Roman" w:eastAsia="Times New Roman" w:hAnsi="Times New Roman" w:cs="Times New Roman"/>
          <w:bCs/>
          <w:sz w:val="24"/>
          <w:szCs w:val="24"/>
        </w:rPr>
        <w:t xml:space="preserve"> </w:t>
      </w:r>
      <w:proofErr w:type="spellStart"/>
      <w:r w:rsidRPr="00F67778">
        <w:rPr>
          <w:rFonts w:ascii="Times New Roman" w:eastAsia="Times New Roman" w:hAnsi="Times New Roman" w:cs="Times New Roman"/>
          <w:bCs/>
          <w:sz w:val="24"/>
          <w:szCs w:val="24"/>
        </w:rPr>
        <w:t>i</w:t>
      </w:r>
      <w:proofErr w:type="spellEnd"/>
      <w:r w:rsidRPr="00F67778">
        <w:rPr>
          <w:rFonts w:ascii="Times New Roman" w:eastAsia="Times New Roman" w:hAnsi="Times New Roman" w:cs="Times New Roman"/>
          <w:bCs/>
          <w:sz w:val="24"/>
          <w:szCs w:val="24"/>
        </w:rPr>
        <w:t xml:space="preserve"> </w:t>
      </w:r>
      <w:proofErr w:type="spellStart"/>
      <w:r w:rsidRPr="00F67778">
        <w:rPr>
          <w:rFonts w:ascii="Times New Roman" w:eastAsia="Times New Roman" w:hAnsi="Times New Roman" w:cs="Times New Roman"/>
          <w:bCs/>
          <w:sz w:val="24"/>
          <w:szCs w:val="24"/>
        </w:rPr>
        <w:t>një</w:t>
      </w:r>
      <w:proofErr w:type="spellEnd"/>
      <w:r w:rsidRPr="00F67778">
        <w:rPr>
          <w:rFonts w:ascii="Times New Roman" w:eastAsia="Times New Roman" w:hAnsi="Times New Roman" w:cs="Times New Roman"/>
          <w:bCs/>
          <w:sz w:val="24"/>
          <w:szCs w:val="24"/>
        </w:rPr>
        <w:t xml:space="preserve"> </w:t>
      </w:r>
      <w:proofErr w:type="spellStart"/>
      <w:r w:rsidRPr="00F67778">
        <w:rPr>
          <w:rFonts w:ascii="Times New Roman" w:eastAsia="Times New Roman" w:hAnsi="Times New Roman" w:cs="Times New Roman"/>
          <w:bCs/>
          <w:sz w:val="24"/>
          <w:szCs w:val="24"/>
        </w:rPr>
        <w:t>raportimi</w:t>
      </w:r>
      <w:proofErr w:type="spellEnd"/>
      <w:r w:rsidRPr="00F67778">
        <w:rPr>
          <w:rFonts w:ascii="Times New Roman" w:eastAsia="Times New Roman" w:hAnsi="Times New Roman" w:cs="Times New Roman"/>
          <w:bCs/>
          <w:sz w:val="24"/>
          <w:szCs w:val="24"/>
        </w:rPr>
        <w:t xml:space="preserve"> </w:t>
      </w:r>
      <w:proofErr w:type="spellStart"/>
      <w:r w:rsidRPr="00F67778">
        <w:rPr>
          <w:rFonts w:ascii="Times New Roman" w:eastAsia="Times New Roman" w:hAnsi="Times New Roman" w:cs="Times New Roman"/>
          <w:bCs/>
          <w:sz w:val="24"/>
          <w:szCs w:val="24"/>
        </w:rPr>
        <w:t>periodik</w:t>
      </w:r>
      <w:proofErr w:type="spellEnd"/>
      <w:r w:rsidRPr="00F67778">
        <w:rPr>
          <w:rFonts w:ascii="Times New Roman" w:eastAsia="Times New Roman" w:hAnsi="Times New Roman" w:cs="Times New Roman"/>
          <w:bCs/>
          <w:sz w:val="24"/>
          <w:szCs w:val="24"/>
        </w:rPr>
        <w:t xml:space="preserve"> transparent, </w:t>
      </w:r>
      <w:proofErr w:type="spellStart"/>
      <w:r w:rsidRPr="00F67778">
        <w:rPr>
          <w:rFonts w:ascii="Times New Roman" w:eastAsia="Times New Roman" w:hAnsi="Times New Roman" w:cs="Times New Roman"/>
          <w:bCs/>
          <w:sz w:val="24"/>
          <w:szCs w:val="24"/>
        </w:rPr>
        <w:t>përmes</w:t>
      </w:r>
      <w:proofErr w:type="spellEnd"/>
      <w:r w:rsidRPr="00F67778">
        <w:rPr>
          <w:rFonts w:ascii="Times New Roman" w:eastAsia="Times New Roman" w:hAnsi="Times New Roman" w:cs="Times New Roman"/>
          <w:bCs/>
          <w:sz w:val="24"/>
          <w:szCs w:val="24"/>
        </w:rPr>
        <w:t xml:space="preserve"> </w:t>
      </w:r>
      <w:proofErr w:type="spellStart"/>
      <w:r w:rsidRPr="00F67778">
        <w:rPr>
          <w:rFonts w:ascii="Times New Roman" w:eastAsia="Times New Roman" w:hAnsi="Times New Roman" w:cs="Times New Roman"/>
          <w:bCs/>
          <w:sz w:val="24"/>
          <w:szCs w:val="24"/>
        </w:rPr>
        <w:t>publikimit</w:t>
      </w:r>
      <w:proofErr w:type="spellEnd"/>
      <w:r w:rsidRPr="00F67778">
        <w:rPr>
          <w:rFonts w:ascii="Times New Roman" w:eastAsia="Times New Roman" w:hAnsi="Times New Roman" w:cs="Times New Roman"/>
          <w:bCs/>
          <w:sz w:val="24"/>
          <w:szCs w:val="24"/>
        </w:rPr>
        <w:t xml:space="preserve"> </w:t>
      </w:r>
      <w:proofErr w:type="spellStart"/>
      <w:r w:rsidRPr="00F67778">
        <w:rPr>
          <w:rFonts w:ascii="Times New Roman" w:eastAsia="Times New Roman" w:hAnsi="Times New Roman" w:cs="Times New Roman"/>
          <w:bCs/>
          <w:sz w:val="24"/>
          <w:szCs w:val="24"/>
        </w:rPr>
        <w:t>të</w:t>
      </w:r>
      <w:proofErr w:type="spellEnd"/>
      <w:r w:rsidRPr="00F67778">
        <w:rPr>
          <w:rFonts w:ascii="Times New Roman" w:eastAsia="Times New Roman" w:hAnsi="Times New Roman" w:cs="Times New Roman"/>
          <w:bCs/>
          <w:sz w:val="24"/>
          <w:szCs w:val="24"/>
        </w:rPr>
        <w:t xml:space="preserve"> </w:t>
      </w:r>
      <w:proofErr w:type="spellStart"/>
      <w:r w:rsidRPr="00F67778">
        <w:rPr>
          <w:rFonts w:ascii="Times New Roman" w:eastAsia="Times New Roman" w:hAnsi="Times New Roman" w:cs="Times New Roman"/>
          <w:bCs/>
          <w:sz w:val="24"/>
          <w:szCs w:val="24"/>
        </w:rPr>
        <w:t>raporteve</w:t>
      </w:r>
      <w:proofErr w:type="spellEnd"/>
      <w:r w:rsidRPr="00F67778">
        <w:rPr>
          <w:rFonts w:ascii="Times New Roman" w:eastAsia="Times New Roman" w:hAnsi="Times New Roman" w:cs="Times New Roman"/>
          <w:bCs/>
          <w:sz w:val="24"/>
          <w:szCs w:val="24"/>
        </w:rPr>
        <w:t xml:space="preserve"> 6-mujore </w:t>
      </w:r>
      <w:proofErr w:type="spellStart"/>
      <w:r w:rsidRPr="00F67778">
        <w:rPr>
          <w:rFonts w:ascii="Times New Roman" w:eastAsia="Times New Roman" w:hAnsi="Times New Roman" w:cs="Times New Roman"/>
          <w:bCs/>
          <w:sz w:val="24"/>
          <w:szCs w:val="24"/>
        </w:rPr>
        <w:t>mbi</w:t>
      </w:r>
      <w:proofErr w:type="spellEnd"/>
      <w:r w:rsidRPr="00F67778">
        <w:rPr>
          <w:rFonts w:ascii="Times New Roman" w:eastAsia="Times New Roman" w:hAnsi="Times New Roman" w:cs="Times New Roman"/>
          <w:bCs/>
          <w:sz w:val="24"/>
          <w:szCs w:val="24"/>
        </w:rPr>
        <w:t xml:space="preserve"> </w:t>
      </w:r>
      <w:proofErr w:type="spellStart"/>
      <w:r w:rsidRPr="00F67778">
        <w:rPr>
          <w:rFonts w:ascii="Times New Roman" w:eastAsia="Times New Roman" w:hAnsi="Times New Roman" w:cs="Times New Roman"/>
          <w:bCs/>
          <w:sz w:val="24"/>
          <w:szCs w:val="24"/>
        </w:rPr>
        <w:t>zbatimin</w:t>
      </w:r>
      <w:proofErr w:type="spellEnd"/>
      <w:r w:rsidRPr="00F67778">
        <w:rPr>
          <w:rFonts w:ascii="Times New Roman" w:eastAsia="Times New Roman" w:hAnsi="Times New Roman" w:cs="Times New Roman"/>
          <w:bCs/>
          <w:sz w:val="24"/>
          <w:szCs w:val="24"/>
        </w:rPr>
        <w:t xml:space="preserve"> e Planit </w:t>
      </w:r>
      <w:proofErr w:type="spellStart"/>
      <w:r w:rsidRPr="00F67778">
        <w:rPr>
          <w:rFonts w:ascii="Times New Roman" w:eastAsia="Times New Roman" w:hAnsi="Times New Roman" w:cs="Times New Roman"/>
          <w:bCs/>
          <w:sz w:val="24"/>
          <w:szCs w:val="24"/>
        </w:rPr>
        <w:t>të</w:t>
      </w:r>
      <w:proofErr w:type="spellEnd"/>
      <w:r w:rsidRPr="00F67778">
        <w:rPr>
          <w:rFonts w:ascii="Times New Roman" w:eastAsia="Times New Roman" w:hAnsi="Times New Roman" w:cs="Times New Roman"/>
          <w:bCs/>
          <w:sz w:val="24"/>
          <w:szCs w:val="24"/>
        </w:rPr>
        <w:t xml:space="preserve"> </w:t>
      </w:r>
      <w:proofErr w:type="spellStart"/>
      <w:r w:rsidRPr="00F67778">
        <w:rPr>
          <w:rFonts w:ascii="Times New Roman" w:eastAsia="Times New Roman" w:hAnsi="Times New Roman" w:cs="Times New Roman"/>
          <w:bCs/>
          <w:sz w:val="24"/>
          <w:szCs w:val="24"/>
        </w:rPr>
        <w:t>Integritetit</w:t>
      </w:r>
      <w:proofErr w:type="spellEnd"/>
      <w:r>
        <w:rPr>
          <w:rFonts w:ascii="Times New Roman" w:eastAsia="Times New Roman" w:hAnsi="Times New Roman" w:cs="Times New Roman"/>
          <w:bCs/>
          <w:sz w:val="24"/>
          <w:szCs w:val="24"/>
        </w:rPr>
        <w:t>;</w:t>
      </w:r>
    </w:p>
    <w:p w14:paraId="66691882" w14:textId="77777777" w:rsidR="00D3125C" w:rsidRPr="00180FC2" w:rsidRDefault="00D3125C" w:rsidP="0054482D">
      <w:pPr>
        <w:pStyle w:val="ListParagraph"/>
        <w:spacing w:before="100" w:beforeAutospacing="1" w:after="100" w:afterAutospacing="1" w:line="240" w:lineRule="auto"/>
        <w:rPr>
          <w:rFonts w:ascii="Times New Roman" w:eastAsia="Times New Roman" w:hAnsi="Times New Roman" w:cs="Times New Roman"/>
          <w:sz w:val="24"/>
          <w:szCs w:val="24"/>
          <w:lang w:val="en-GB" w:eastAsia="en-GB"/>
        </w:rPr>
      </w:pPr>
    </w:p>
    <w:sectPr w:rsidR="00D3125C" w:rsidRPr="00180F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25D0A" w14:textId="77777777" w:rsidR="00A54695" w:rsidRDefault="00A54695" w:rsidP="00A11F33">
      <w:pPr>
        <w:spacing w:after="0" w:line="240" w:lineRule="auto"/>
      </w:pPr>
      <w:r>
        <w:separator/>
      </w:r>
    </w:p>
  </w:endnote>
  <w:endnote w:type="continuationSeparator" w:id="0">
    <w:p w14:paraId="1B5A8CCD" w14:textId="77777777" w:rsidR="00A54695" w:rsidRDefault="00A54695" w:rsidP="00A11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wis721 Cn BT">
    <w:altName w:val="Swis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8F7D6" w14:textId="77777777" w:rsidR="00A54695" w:rsidRDefault="00A54695" w:rsidP="00A11F33">
      <w:pPr>
        <w:spacing w:after="0" w:line="240" w:lineRule="auto"/>
      </w:pPr>
      <w:r>
        <w:separator/>
      </w:r>
    </w:p>
  </w:footnote>
  <w:footnote w:type="continuationSeparator" w:id="0">
    <w:p w14:paraId="0E609622" w14:textId="77777777" w:rsidR="00A54695" w:rsidRDefault="00A54695" w:rsidP="00A11F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85750"/>
    <w:multiLevelType w:val="hybridMultilevel"/>
    <w:tmpl w:val="C540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950FA"/>
    <w:multiLevelType w:val="hybridMultilevel"/>
    <w:tmpl w:val="A238C5B0"/>
    <w:lvl w:ilvl="0" w:tplc="FBB88D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A221CC"/>
    <w:multiLevelType w:val="hybridMultilevel"/>
    <w:tmpl w:val="B51C81C0"/>
    <w:lvl w:ilvl="0" w:tplc="4B1AA8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98187A"/>
    <w:multiLevelType w:val="hybridMultilevel"/>
    <w:tmpl w:val="8B34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552EB"/>
    <w:multiLevelType w:val="hybridMultilevel"/>
    <w:tmpl w:val="9626D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875318"/>
    <w:multiLevelType w:val="hybridMultilevel"/>
    <w:tmpl w:val="1D9422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1626A30"/>
    <w:multiLevelType w:val="hybridMultilevel"/>
    <w:tmpl w:val="03C8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4F0934"/>
    <w:multiLevelType w:val="hybridMultilevel"/>
    <w:tmpl w:val="E2E2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277A30"/>
    <w:multiLevelType w:val="multilevel"/>
    <w:tmpl w:val="CB8AF0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EC109B"/>
    <w:multiLevelType w:val="hybridMultilevel"/>
    <w:tmpl w:val="585AFD4C"/>
    <w:lvl w:ilvl="0" w:tplc="5C1068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5944765">
    <w:abstractNumId w:val="7"/>
  </w:num>
  <w:num w:numId="2" w16cid:durableId="1620650292">
    <w:abstractNumId w:val="2"/>
  </w:num>
  <w:num w:numId="3" w16cid:durableId="805437558">
    <w:abstractNumId w:val="6"/>
  </w:num>
  <w:num w:numId="4" w16cid:durableId="860707730">
    <w:abstractNumId w:val="5"/>
  </w:num>
  <w:num w:numId="5" w16cid:durableId="336350845">
    <w:abstractNumId w:val="3"/>
  </w:num>
  <w:num w:numId="6" w16cid:durableId="510409491">
    <w:abstractNumId w:val="4"/>
  </w:num>
  <w:num w:numId="7" w16cid:durableId="1438792514">
    <w:abstractNumId w:val="0"/>
  </w:num>
  <w:num w:numId="8" w16cid:durableId="977687343">
    <w:abstractNumId w:val="9"/>
  </w:num>
  <w:num w:numId="9" w16cid:durableId="2023505712">
    <w:abstractNumId w:val="1"/>
  </w:num>
  <w:num w:numId="10" w16cid:durableId="116289377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72C"/>
    <w:rsid w:val="00000128"/>
    <w:rsid w:val="00000246"/>
    <w:rsid w:val="000019C0"/>
    <w:rsid w:val="00007D51"/>
    <w:rsid w:val="00022B9E"/>
    <w:rsid w:val="00031C48"/>
    <w:rsid w:val="00034B37"/>
    <w:rsid w:val="000514C5"/>
    <w:rsid w:val="00055DD3"/>
    <w:rsid w:val="00056B72"/>
    <w:rsid w:val="00063646"/>
    <w:rsid w:val="00067963"/>
    <w:rsid w:val="0008067F"/>
    <w:rsid w:val="00080C91"/>
    <w:rsid w:val="000A383A"/>
    <w:rsid w:val="000A6FDF"/>
    <w:rsid w:val="000D4363"/>
    <w:rsid w:val="000D4558"/>
    <w:rsid w:val="000F4552"/>
    <w:rsid w:val="00100619"/>
    <w:rsid w:val="00104BE1"/>
    <w:rsid w:val="00107122"/>
    <w:rsid w:val="0011334D"/>
    <w:rsid w:val="001164A9"/>
    <w:rsid w:val="001305E1"/>
    <w:rsid w:val="00133A0B"/>
    <w:rsid w:val="0013456E"/>
    <w:rsid w:val="00136099"/>
    <w:rsid w:val="00147EA2"/>
    <w:rsid w:val="00163F40"/>
    <w:rsid w:val="00171A3E"/>
    <w:rsid w:val="001758F3"/>
    <w:rsid w:val="00177909"/>
    <w:rsid w:val="00180FC2"/>
    <w:rsid w:val="001824B7"/>
    <w:rsid w:val="00183035"/>
    <w:rsid w:val="001830EF"/>
    <w:rsid w:val="0018338C"/>
    <w:rsid w:val="0018611F"/>
    <w:rsid w:val="00191F3C"/>
    <w:rsid w:val="00194153"/>
    <w:rsid w:val="00197ECD"/>
    <w:rsid w:val="001A08ED"/>
    <w:rsid w:val="001A2353"/>
    <w:rsid w:val="001A4BA3"/>
    <w:rsid w:val="001B692A"/>
    <w:rsid w:val="001D27BC"/>
    <w:rsid w:val="001E2B2A"/>
    <w:rsid w:val="001E2C3B"/>
    <w:rsid w:val="001E36B1"/>
    <w:rsid w:val="001F7C07"/>
    <w:rsid w:val="00203C2E"/>
    <w:rsid w:val="00204839"/>
    <w:rsid w:val="00214E95"/>
    <w:rsid w:val="002227CB"/>
    <w:rsid w:val="002245A6"/>
    <w:rsid w:val="0022488A"/>
    <w:rsid w:val="002268E1"/>
    <w:rsid w:val="002271F0"/>
    <w:rsid w:val="002369CE"/>
    <w:rsid w:val="00245942"/>
    <w:rsid w:val="00246106"/>
    <w:rsid w:val="00260F14"/>
    <w:rsid w:val="0027590C"/>
    <w:rsid w:val="00284AA5"/>
    <w:rsid w:val="00286519"/>
    <w:rsid w:val="00290FB7"/>
    <w:rsid w:val="002920B3"/>
    <w:rsid w:val="002949DA"/>
    <w:rsid w:val="002A51D9"/>
    <w:rsid w:val="002C4A96"/>
    <w:rsid w:val="002D1177"/>
    <w:rsid w:val="002E1E4B"/>
    <w:rsid w:val="002E699E"/>
    <w:rsid w:val="002F08A1"/>
    <w:rsid w:val="002F0F69"/>
    <w:rsid w:val="002F3581"/>
    <w:rsid w:val="00311B8A"/>
    <w:rsid w:val="00323976"/>
    <w:rsid w:val="00325612"/>
    <w:rsid w:val="00342F2E"/>
    <w:rsid w:val="0035344A"/>
    <w:rsid w:val="00355B31"/>
    <w:rsid w:val="00357504"/>
    <w:rsid w:val="00370FEB"/>
    <w:rsid w:val="00377637"/>
    <w:rsid w:val="003B3366"/>
    <w:rsid w:val="003C199F"/>
    <w:rsid w:val="003D2C4F"/>
    <w:rsid w:val="003E0125"/>
    <w:rsid w:val="003E3044"/>
    <w:rsid w:val="003E6B9F"/>
    <w:rsid w:val="003F305D"/>
    <w:rsid w:val="003F3B10"/>
    <w:rsid w:val="003F7ADF"/>
    <w:rsid w:val="00405825"/>
    <w:rsid w:val="00421A14"/>
    <w:rsid w:val="00426C4A"/>
    <w:rsid w:val="00443643"/>
    <w:rsid w:val="00443B64"/>
    <w:rsid w:val="00450D60"/>
    <w:rsid w:val="0045459A"/>
    <w:rsid w:val="00461565"/>
    <w:rsid w:val="00464AFC"/>
    <w:rsid w:val="00470A2B"/>
    <w:rsid w:val="00472F31"/>
    <w:rsid w:val="00480920"/>
    <w:rsid w:val="0048432C"/>
    <w:rsid w:val="004924C7"/>
    <w:rsid w:val="00493E22"/>
    <w:rsid w:val="004C67CD"/>
    <w:rsid w:val="004C67FA"/>
    <w:rsid w:val="004C7C63"/>
    <w:rsid w:val="004D51C6"/>
    <w:rsid w:val="004D55DF"/>
    <w:rsid w:val="004E264D"/>
    <w:rsid w:val="004F1264"/>
    <w:rsid w:val="004F57B0"/>
    <w:rsid w:val="00503C1E"/>
    <w:rsid w:val="005057DD"/>
    <w:rsid w:val="0051299B"/>
    <w:rsid w:val="00515DD7"/>
    <w:rsid w:val="00515E8F"/>
    <w:rsid w:val="00521D84"/>
    <w:rsid w:val="00522FCB"/>
    <w:rsid w:val="00523E01"/>
    <w:rsid w:val="00534DDB"/>
    <w:rsid w:val="00542429"/>
    <w:rsid w:val="0054482D"/>
    <w:rsid w:val="00557B8C"/>
    <w:rsid w:val="00570394"/>
    <w:rsid w:val="0057698A"/>
    <w:rsid w:val="005B3A8F"/>
    <w:rsid w:val="005B6A49"/>
    <w:rsid w:val="005B7F9B"/>
    <w:rsid w:val="005C5B9E"/>
    <w:rsid w:val="005D088E"/>
    <w:rsid w:val="005D3EBA"/>
    <w:rsid w:val="005E1615"/>
    <w:rsid w:val="005E434F"/>
    <w:rsid w:val="005F133E"/>
    <w:rsid w:val="0061340B"/>
    <w:rsid w:val="00614FD5"/>
    <w:rsid w:val="006207EA"/>
    <w:rsid w:val="00622855"/>
    <w:rsid w:val="00625302"/>
    <w:rsid w:val="00636AF4"/>
    <w:rsid w:val="006370FC"/>
    <w:rsid w:val="00652EDE"/>
    <w:rsid w:val="00654C8F"/>
    <w:rsid w:val="00662322"/>
    <w:rsid w:val="00663AA5"/>
    <w:rsid w:val="00664933"/>
    <w:rsid w:val="00664CF9"/>
    <w:rsid w:val="00670ABD"/>
    <w:rsid w:val="00683F3D"/>
    <w:rsid w:val="006956B2"/>
    <w:rsid w:val="006A7A22"/>
    <w:rsid w:val="006B1562"/>
    <w:rsid w:val="006B4A03"/>
    <w:rsid w:val="006C2691"/>
    <w:rsid w:val="006C5C70"/>
    <w:rsid w:val="006C7118"/>
    <w:rsid w:val="006D13CD"/>
    <w:rsid w:val="006D38AB"/>
    <w:rsid w:val="006D5F67"/>
    <w:rsid w:val="006E3328"/>
    <w:rsid w:val="006E7765"/>
    <w:rsid w:val="006F14C0"/>
    <w:rsid w:val="006F2090"/>
    <w:rsid w:val="00706CDB"/>
    <w:rsid w:val="00712AA9"/>
    <w:rsid w:val="00713AA9"/>
    <w:rsid w:val="00717558"/>
    <w:rsid w:val="00725EA1"/>
    <w:rsid w:val="00730409"/>
    <w:rsid w:val="00733359"/>
    <w:rsid w:val="00735A1B"/>
    <w:rsid w:val="00752B94"/>
    <w:rsid w:val="007534F7"/>
    <w:rsid w:val="007577EA"/>
    <w:rsid w:val="007601B0"/>
    <w:rsid w:val="007624D3"/>
    <w:rsid w:val="00763DC7"/>
    <w:rsid w:val="00772A1A"/>
    <w:rsid w:val="00777889"/>
    <w:rsid w:val="00784633"/>
    <w:rsid w:val="00793CB1"/>
    <w:rsid w:val="00797771"/>
    <w:rsid w:val="00797A76"/>
    <w:rsid w:val="007A7B4F"/>
    <w:rsid w:val="007B522B"/>
    <w:rsid w:val="007C328E"/>
    <w:rsid w:val="007D0EDA"/>
    <w:rsid w:val="007D6668"/>
    <w:rsid w:val="007D6EA0"/>
    <w:rsid w:val="007F26A7"/>
    <w:rsid w:val="007F566A"/>
    <w:rsid w:val="0080217A"/>
    <w:rsid w:val="008043B9"/>
    <w:rsid w:val="00815E41"/>
    <w:rsid w:val="0081638A"/>
    <w:rsid w:val="008167A8"/>
    <w:rsid w:val="00824780"/>
    <w:rsid w:val="00831421"/>
    <w:rsid w:val="00834E32"/>
    <w:rsid w:val="00836D09"/>
    <w:rsid w:val="00854EF7"/>
    <w:rsid w:val="00862948"/>
    <w:rsid w:val="008847C2"/>
    <w:rsid w:val="008A1756"/>
    <w:rsid w:val="008A62A3"/>
    <w:rsid w:val="008C16B0"/>
    <w:rsid w:val="008C2FCD"/>
    <w:rsid w:val="008D10AD"/>
    <w:rsid w:val="008D51F9"/>
    <w:rsid w:val="008E1626"/>
    <w:rsid w:val="008E35FC"/>
    <w:rsid w:val="008E6BA1"/>
    <w:rsid w:val="00902D62"/>
    <w:rsid w:val="009032A8"/>
    <w:rsid w:val="00912E9E"/>
    <w:rsid w:val="0091397A"/>
    <w:rsid w:val="00917EB0"/>
    <w:rsid w:val="00922119"/>
    <w:rsid w:val="00931010"/>
    <w:rsid w:val="00945645"/>
    <w:rsid w:val="009459D1"/>
    <w:rsid w:val="0094610D"/>
    <w:rsid w:val="00946C49"/>
    <w:rsid w:val="00950D5E"/>
    <w:rsid w:val="009535A8"/>
    <w:rsid w:val="00964105"/>
    <w:rsid w:val="00966BE8"/>
    <w:rsid w:val="00966D3E"/>
    <w:rsid w:val="009673AF"/>
    <w:rsid w:val="00974388"/>
    <w:rsid w:val="00980C36"/>
    <w:rsid w:val="009900EA"/>
    <w:rsid w:val="00992123"/>
    <w:rsid w:val="00994159"/>
    <w:rsid w:val="00994D45"/>
    <w:rsid w:val="009A32FD"/>
    <w:rsid w:val="009C2B36"/>
    <w:rsid w:val="009C5A9B"/>
    <w:rsid w:val="009F610F"/>
    <w:rsid w:val="00A11F33"/>
    <w:rsid w:val="00A16771"/>
    <w:rsid w:val="00A21A55"/>
    <w:rsid w:val="00A2732A"/>
    <w:rsid w:val="00A416B3"/>
    <w:rsid w:val="00A5195D"/>
    <w:rsid w:val="00A538F5"/>
    <w:rsid w:val="00A53FBA"/>
    <w:rsid w:val="00A54695"/>
    <w:rsid w:val="00A56CAD"/>
    <w:rsid w:val="00A62372"/>
    <w:rsid w:val="00A71B92"/>
    <w:rsid w:val="00A772AD"/>
    <w:rsid w:val="00A83C8F"/>
    <w:rsid w:val="00A863AE"/>
    <w:rsid w:val="00A918F8"/>
    <w:rsid w:val="00A935F9"/>
    <w:rsid w:val="00A96C65"/>
    <w:rsid w:val="00AA033A"/>
    <w:rsid w:val="00AA4788"/>
    <w:rsid w:val="00AA5E4C"/>
    <w:rsid w:val="00AB20C0"/>
    <w:rsid w:val="00AB5C68"/>
    <w:rsid w:val="00AC18CE"/>
    <w:rsid w:val="00AC2C42"/>
    <w:rsid w:val="00AC5D61"/>
    <w:rsid w:val="00AF4CFC"/>
    <w:rsid w:val="00B055B5"/>
    <w:rsid w:val="00B11063"/>
    <w:rsid w:val="00B2395C"/>
    <w:rsid w:val="00B6418E"/>
    <w:rsid w:val="00B676B4"/>
    <w:rsid w:val="00BB1F7E"/>
    <w:rsid w:val="00BB4300"/>
    <w:rsid w:val="00BD719D"/>
    <w:rsid w:val="00BE10EC"/>
    <w:rsid w:val="00BE7583"/>
    <w:rsid w:val="00BF6092"/>
    <w:rsid w:val="00C20A78"/>
    <w:rsid w:val="00C31F4C"/>
    <w:rsid w:val="00C324E7"/>
    <w:rsid w:val="00C35E49"/>
    <w:rsid w:val="00C50C53"/>
    <w:rsid w:val="00C52CAF"/>
    <w:rsid w:val="00C65F80"/>
    <w:rsid w:val="00C669F5"/>
    <w:rsid w:val="00C7451D"/>
    <w:rsid w:val="00C751EF"/>
    <w:rsid w:val="00C76E83"/>
    <w:rsid w:val="00C8489C"/>
    <w:rsid w:val="00CF3F0F"/>
    <w:rsid w:val="00D07C04"/>
    <w:rsid w:val="00D07CA7"/>
    <w:rsid w:val="00D23433"/>
    <w:rsid w:val="00D25F4E"/>
    <w:rsid w:val="00D3125C"/>
    <w:rsid w:val="00D3423B"/>
    <w:rsid w:val="00D45B23"/>
    <w:rsid w:val="00D45D4F"/>
    <w:rsid w:val="00D46A01"/>
    <w:rsid w:val="00D74318"/>
    <w:rsid w:val="00D822DE"/>
    <w:rsid w:val="00D8272D"/>
    <w:rsid w:val="00D8689F"/>
    <w:rsid w:val="00D96471"/>
    <w:rsid w:val="00DA3018"/>
    <w:rsid w:val="00DA4782"/>
    <w:rsid w:val="00DC31BD"/>
    <w:rsid w:val="00DD7C8B"/>
    <w:rsid w:val="00DE2993"/>
    <w:rsid w:val="00DE4EFC"/>
    <w:rsid w:val="00DE6CCE"/>
    <w:rsid w:val="00DF38C5"/>
    <w:rsid w:val="00E0428E"/>
    <w:rsid w:val="00E04901"/>
    <w:rsid w:val="00E04BD2"/>
    <w:rsid w:val="00E0572C"/>
    <w:rsid w:val="00E17E9D"/>
    <w:rsid w:val="00E33DD4"/>
    <w:rsid w:val="00E41EEC"/>
    <w:rsid w:val="00E634E1"/>
    <w:rsid w:val="00E7697A"/>
    <w:rsid w:val="00EA3918"/>
    <w:rsid w:val="00ED485E"/>
    <w:rsid w:val="00EE253A"/>
    <w:rsid w:val="00EE2C22"/>
    <w:rsid w:val="00EE4E07"/>
    <w:rsid w:val="00EE7B4B"/>
    <w:rsid w:val="00EF44A1"/>
    <w:rsid w:val="00EF75B9"/>
    <w:rsid w:val="00F017C4"/>
    <w:rsid w:val="00F10FAD"/>
    <w:rsid w:val="00F130DC"/>
    <w:rsid w:val="00F2089B"/>
    <w:rsid w:val="00F31C77"/>
    <w:rsid w:val="00F32C35"/>
    <w:rsid w:val="00F37AD6"/>
    <w:rsid w:val="00F5239B"/>
    <w:rsid w:val="00F53498"/>
    <w:rsid w:val="00F53DBF"/>
    <w:rsid w:val="00F55E88"/>
    <w:rsid w:val="00F60487"/>
    <w:rsid w:val="00F6054F"/>
    <w:rsid w:val="00F82427"/>
    <w:rsid w:val="00F94439"/>
    <w:rsid w:val="00F96D53"/>
    <w:rsid w:val="00FA2E39"/>
    <w:rsid w:val="00FB0FFC"/>
    <w:rsid w:val="00FB7761"/>
    <w:rsid w:val="00FD273C"/>
    <w:rsid w:val="00FD7F6D"/>
    <w:rsid w:val="00FE1FA8"/>
    <w:rsid w:val="00FE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C22D1"/>
  <w15:chartTrackingRefBased/>
  <w15:docId w15:val="{64D7656B-77BC-4E16-B67D-E602162B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4F57B0"/>
    <w:pPr>
      <w:keepNext/>
      <w:keepLines/>
      <w:spacing w:before="40" w:after="0"/>
      <w:outlineLvl w:val="2"/>
    </w:pPr>
    <w:rPr>
      <w:rFonts w:asciiTheme="majorHAnsi" w:eastAsiaTheme="majorEastAsia" w:hAnsiTheme="majorHAnsi" w:cstheme="majorBidi"/>
      <w:b/>
      <w:color w:val="1F4D78" w:themeColor="accent1" w:themeShade="7F"/>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572C"/>
    <w:pPr>
      <w:autoSpaceDE w:val="0"/>
      <w:autoSpaceDN w:val="0"/>
      <w:adjustRightInd w:val="0"/>
      <w:spacing w:after="0" w:line="240" w:lineRule="auto"/>
    </w:pPr>
    <w:rPr>
      <w:rFonts w:ascii="Swis721 Cn BT" w:hAnsi="Swis721 Cn BT" w:cs="Swis721 Cn BT"/>
      <w:color w:val="000000"/>
      <w:sz w:val="24"/>
      <w:szCs w:val="24"/>
    </w:rPr>
  </w:style>
  <w:style w:type="paragraph" w:styleId="ListParagraph">
    <w:name w:val="List Paragraph"/>
    <w:aliases w:val="Akapit z listą BS,List Paragraph1,Bullet1,List Paragraph (numbered (a)),Normal 1,List Paragraph 1,Bullets,NumberedParas,Lapis Bulleted List,List 100s,Citation List,Graphic,List Paragraph Char Char,Table of contents numbered,Resume Title,L"/>
    <w:basedOn w:val="Normal"/>
    <w:link w:val="ListParagraphChar"/>
    <w:uiPriority w:val="34"/>
    <w:qFormat/>
    <w:rsid w:val="001D27BC"/>
    <w:pPr>
      <w:ind w:left="720"/>
      <w:contextualSpacing/>
    </w:pPr>
  </w:style>
  <w:style w:type="table" w:styleId="TableGrid">
    <w:name w:val="Table Grid"/>
    <w:basedOn w:val="TableNormal"/>
    <w:uiPriority w:val="39"/>
    <w:rsid w:val="001D27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List Paragraph1 Char,Bullet1 Char,List Paragraph (numbered (a)) Char,Normal 1 Char,List Paragraph 1 Char,Bullets Char,NumberedParas Char,Lapis Bulleted List Char,List 100s Char,Citation List Char,Graphic Char"/>
    <w:basedOn w:val="DefaultParagraphFont"/>
    <w:link w:val="ListParagraph"/>
    <w:uiPriority w:val="34"/>
    <w:qFormat/>
    <w:locked/>
    <w:rsid w:val="00F6054F"/>
  </w:style>
  <w:style w:type="character" w:styleId="Hyperlink">
    <w:name w:val="Hyperlink"/>
    <w:basedOn w:val="DefaultParagraphFont"/>
    <w:uiPriority w:val="99"/>
    <w:unhideWhenUsed/>
    <w:rsid w:val="00C31F4C"/>
    <w:rPr>
      <w:color w:val="0563C1" w:themeColor="hyperlink"/>
      <w:u w:val="single"/>
    </w:rPr>
  </w:style>
  <w:style w:type="character" w:styleId="FollowedHyperlink">
    <w:name w:val="FollowedHyperlink"/>
    <w:basedOn w:val="DefaultParagraphFont"/>
    <w:uiPriority w:val="99"/>
    <w:semiHidden/>
    <w:unhideWhenUsed/>
    <w:rsid w:val="00EE253A"/>
    <w:rPr>
      <w:color w:val="954F72" w:themeColor="followedHyperlink"/>
      <w:u w:val="single"/>
    </w:rPr>
  </w:style>
  <w:style w:type="paragraph" w:styleId="Header">
    <w:name w:val="header"/>
    <w:basedOn w:val="Normal"/>
    <w:link w:val="HeaderChar"/>
    <w:uiPriority w:val="99"/>
    <w:unhideWhenUsed/>
    <w:rsid w:val="00A11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F33"/>
  </w:style>
  <w:style w:type="paragraph" w:styleId="Footer">
    <w:name w:val="footer"/>
    <w:basedOn w:val="Normal"/>
    <w:link w:val="FooterChar"/>
    <w:uiPriority w:val="99"/>
    <w:unhideWhenUsed/>
    <w:rsid w:val="00A11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F33"/>
  </w:style>
  <w:style w:type="character" w:customStyle="1" w:styleId="Heading3Char">
    <w:name w:val="Heading 3 Char"/>
    <w:basedOn w:val="DefaultParagraphFont"/>
    <w:link w:val="Heading3"/>
    <w:uiPriority w:val="9"/>
    <w:rsid w:val="004F57B0"/>
    <w:rPr>
      <w:rFonts w:asciiTheme="majorHAnsi" w:eastAsiaTheme="majorEastAsia" w:hAnsiTheme="majorHAnsi" w:cstheme="majorBidi"/>
      <w:b/>
      <w:color w:val="1F4D78" w:themeColor="accent1" w:themeShade="7F"/>
      <w:sz w:val="24"/>
      <w:szCs w:val="24"/>
      <w:lang w:val="sq-AL"/>
    </w:rPr>
  </w:style>
  <w:style w:type="paragraph" w:styleId="NormalWeb">
    <w:name w:val="Normal (Web)"/>
    <w:basedOn w:val="Normal"/>
    <w:uiPriority w:val="99"/>
    <w:unhideWhenUsed/>
    <w:rsid w:val="00426C4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17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EB0"/>
    <w:rPr>
      <w:rFonts w:ascii="Segoe UI" w:hAnsi="Segoe UI" w:cs="Segoe UI"/>
      <w:sz w:val="18"/>
      <w:szCs w:val="18"/>
    </w:rPr>
  </w:style>
  <w:style w:type="character" w:styleId="Strong">
    <w:name w:val="Strong"/>
    <w:basedOn w:val="DefaultParagraphFont"/>
    <w:uiPriority w:val="22"/>
    <w:qFormat/>
    <w:rsid w:val="0022488A"/>
    <w:rPr>
      <w:b/>
      <w:bCs/>
    </w:rPr>
  </w:style>
  <w:style w:type="character" w:customStyle="1" w:styleId="apple-tab-span">
    <w:name w:val="apple-tab-span"/>
    <w:basedOn w:val="DefaultParagraphFont"/>
    <w:rsid w:val="00D34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79744">
      <w:bodyDiv w:val="1"/>
      <w:marLeft w:val="0"/>
      <w:marRight w:val="0"/>
      <w:marTop w:val="0"/>
      <w:marBottom w:val="0"/>
      <w:divBdr>
        <w:top w:val="none" w:sz="0" w:space="0" w:color="auto"/>
        <w:left w:val="none" w:sz="0" w:space="0" w:color="auto"/>
        <w:bottom w:val="none" w:sz="0" w:space="0" w:color="auto"/>
        <w:right w:val="none" w:sz="0" w:space="0" w:color="auto"/>
      </w:divBdr>
    </w:div>
    <w:div w:id="360594939">
      <w:bodyDiv w:val="1"/>
      <w:marLeft w:val="0"/>
      <w:marRight w:val="0"/>
      <w:marTop w:val="0"/>
      <w:marBottom w:val="0"/>
      <w:divBdr>
        <w:top w:val="none" w:sz="0" w:space="0" w:color="auto"/>
        <w:left w:val="none" w:sz="0" w:space="0" w:color="auto"/>
        <w:bottom w:val="none" w:sz="0" w:space="0" w:color="auto"/>
        <w:right w:val="none" w:sz="0" w:space="0" w:color="auto"/>
      </w:divBdr>
    </w:div>
    <w:div w:id="479079021">
      <w:bodyDiv w:val="1"/>
      <w:marLeft w:val="0"/>
      <w:marRight w:val="0"/>
      <w:marTop w:val="0"/>
      <w:marBottom w:val="0"/>
      <w:divBdr>
        <w:top w:val="none" w:sz="0" w:space="0" w:color="auto"/>
        <w:left w:val="none" w:sz="0" w:space="0" w:color="auto"/>
        <w:bottom w:val="none" w:sz="0" w:space="0" w:color="auto"/>
        <w:right w:val="none" w:sz="0" w:space="0" w:color="auto"/>
      </w:divBdr>
    </w:div>
    <w:div w:id="697972311">
      <w:bodyDiv w:val="1"/>
      <w:marLeft w:val="0"/>
      <w:marRight w:val="0"/>
      <w:marTop w:val="0"/>
      <w:marBottom w:val="0"/>
      <w:divBdr>
        <w:top w:val="none" w:sz="0" w:space="0" w:color="auto"/>
        <w:left w:val="none" w:sz="0" w:space="0" w:color="auto"/>
        <w:bottom w:val="none" w:sz="0" w:space="0" w:color="auto"/>
        <w:right w:val="none" w:sz="0" w:space="0" w:color="auto"/>
      </w:divBdr>
    </w:div>
    <w:div w:id="749426806">
      <w:bodyDiv w:val="1"/>
      <w:marLeft w:val="0"/>
      <w:marRight w:val="0"/>
      <w:marTop w:val="0"/>
      <w:marBottom w:val="0"/>
      <w:divBdr>
        <w:top w:val="none" w:sz="0" w:space="0" w:color="auto"/>
        <w:left w:val="none" w:sz="0" w:space="0" w:color="auto"/>
        <w:bottom w:val="none" w:sz="0" w:space="0" w:color="auto"/>
        <w:right w:val="none" w:sz="0" w:space="0" w:color="auto"/>
      </w:divBdr>
    </w:div>
    <w:div w:id="1006176636">
      <w:bodyDiv w:val="1"/>
      <w:marLeft w:val="0"/>
      <w:marRight w:val="0"/>
      <w:marTop w:val="0"/>
      <w:marBottom w:val="0"/>
      <w:divBdr>
        <w:top w:val="none" w:sz="0" w:space="0" w:color="auto"/>
        <w:left w:val="none" w:sz="0" w:space="0" w:color="auto"/>
        <w:bottom w:val="none" w:sz="0" w:space="0" w:color="auto"/>
        <w:right w:val="none" w:sz="0" w:space="0" w:color="auto"/>
      </w:divBdr>
    </w:div>
    <w:div w:id="1280451125">
      <w:bodyDiv w:val="1"/>
      <w:marLeft w:val="0"/>
      <w:marRight w:val="0"/>
      <w:marTop w:val="0"/>
      <w:marBottom w:val="0"/>
      <w:divBdr>
        <w:top w:val="none" w:sz="0" w:space="0" w:color="auto"/>
        <w:left w:val="none" w:sz="0" w:space="0" w:color="auto"/>
        <w:bottom w:val="none" w:sz="0" w:space="0" w:color="auto"/>
        <w:right w:val="none" w:sz="0" w:space="0" w:color="auto"/>
      </w:divBdr>
    </w:div>
    <w:div w:id="1568614075">
      <w:bodyDiv w:val="1"/>
      <w:marLeft w:val="0"/>
      <w:marRight w:val="0"/>
      <w:marTop w:val="0"/>
      <w:marBottom w:val="0"/>
      <w:divBdr>
        <w:top w:val="none" w:sz="0" w:space="0" w:color="auto"/>
        <w:left w:val="none" w:sz="0" w:space="0" w:color="auto"/>
        <w:bottom w:val="none" w:sz="0" w:space="0" w:color="auto"/>
        <w:right w:val="none" w:sz="0" w:space="0" w:color="auto"/>
      </w:divBdr>
    </w:div>
    <w:div w:id="1712880834">
      <w:bodyDiv w:val="1"/>
      <w:marLeft w:val="0"/>
      <w:marRight w:val="0"/>
      <w:marTop w:val="0"/>
      <w:marBottom w:val="0"/>
      <w:divBdr>
        <w:top w:val="none" w:sz="0" w:space="0" w:color="auto"/>
        <w:left w:val="none" w:sz="0" w:space="0" w:color="auto"/>
        <w:bottom w:val="none" w:sz="0" w:space="0" w:color="auto"/>
        <w:right w:val="none" w:sz="0" w:space="0" w:color="auto"/>
      </w:divBdr>
    </w:div>
    <w:div w:id="183896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Situata e zbatimit në %  t</a:t>
            </a:r>
            <a:r>
              <a:rPr lang="en-US" sz="1400" b="0" i="0" u="none" strike="noStrike" kern="1200" spc="0" baseline="0">
                <a:solidFill>
                  <a:sysClr val="windowText" lastClr="000000">
                    <a:lumMod val="65000"/>
                    <a:lumOff val="35000"/>
                  </a:sysClr>
                </a:solidFill>
                <a:latin typeface="+mn-lt"/>
                <a:ea typeface="+mn-ea"/>
                <a:cs typeface="+mn-cs"/>
              </a:rPr>
              <a:t>ë</a:t>
            </a:r>
            <a:r>
              <a:rPr lang="en-US"/>
              <a:t> Planit t</a:t>
            </a:r>
            <a:r>
              <a:rPr lang="en-US" sz="1400" b="0" i="0" u="none" strike="noStrike" kern="1200" spc="0" baseline="0">
                <a:solidFill>
                  <a:sysClr val="windowText" lastClr="000000">
                    <a:lumMod val="65000"/>
                    <a:lumOff val="35000"/>
                  </a:sysClr>
                </a:solidFill>
                <a:latin typeface="+mn-lt"/>
                <a:ea typeface="+mn-ea"/>
                <a:cs typeface="+mn-cs"/>
              </a:rPr>
              <a:t>ë</a:t>
            </a:r>
            <a:r>
              <a:rPr lang="en-US"/>
              <a:t> Integritetit per vitin 2024</a:t>
            </a:r>
            <a:r>
              <a:rPr lang="en-US" baseline="0"/>
              <a:t> </a:t>
            </a:r>
            <a:r>
              <a:rPr lang="en-US"/>
              <a:t>bashkia Shijak</a:t>
            </a:r>
          </a:p>
          <a:p>
            <a:pPr>
              <a:defRPr/>
            </a:pPr>
            <a:endParaRPr lang="en-US"/>
          </a:p>
        </c:rich>
      </c:tx>
      <c:layout>
        <c:manualLayout>
          <c:xMode val="edge"/>
          <c:yMode val="edge"/>
          <c:x val="0.13101268591426068"/>
          <c:y val="2.69127258746635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3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8703703703703706E-2"/>
          <c:y val="0.19082969300117761"/>
          <c:w val="0.82407407407407407"/>
          <c:h val="0.54986814148231467"/>
        </c:manualLayout>
      </c:layout>
      <c:pie3DChart>
        <c:varyColors val="1"/>
        <c:ser>
          <c:idx val="0"/>
          <c:order val="0"/>
          <c:tx>
            <c:strRef>
              <c:f>Sheet1!$B$1</c:f>
              <c:strCache>
                <c:ptCount val="1"/>
                <c:pt idx="0">
                  <c:v>Series 1</c:v>
                </c:pt>
              </c:strCache>
            </c:strRef>
          </c:tx>
          <c:explosion val="9"/>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0DF-4435-9074-1052FF1ADC6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0DF-4435-9074-1052FF1ADC6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0DF-4435-9074-1052FF1ADC63}"/>
              </c:ext>
            </c:extLst>
          </c:dPt>
          <c:dLbls>
            <c:dLbl>
              <c:idx val="0"/>
              <c:tx>
                <c:rich>
                  <a:bodyPr/>
                  <a:lstStyle/>
                  <a:p>
                    <a:fld id="{4FEB0DD9-FD13-4BBB-9B89-24E2A1032C79}" type="VALUE">
                      <a:rPr lang="en-US" b="1">
                        <a:solidFill>
                          <a:schemeClr val="tx1"/>
                        </a:solidFill>
                      </a:rPr>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0DF-4435-9074-1052FF1ADC63}"/>
                </c:ext>
              </c:extLst>
            </c:dLbl>
            <c:dLbl>
              <c:idx val="1"/>
              <c:tx>
                <c:rich>
                  <a:bodyPr/>
                  <a:lstStyle/>
                  <a:p>
                    <a:fld id="{26F87541-1C44-4438-94C6-D022E6BED704}" type="VALUE">
                      <a:rPr lang="en-US" b="1"/>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0DF-4435-9074-1052FF1ADC63}"/>
                </c:ext>
              </c:extLst>
            </c:dLbl>
            <c:dLbl>
              <c:idx val="2"/>
              <c:tx>
                <c:rich>
                  <a:bodyPr/>
                  <a:lstStyle/>
                  <a:p>
                    <a:fld id="{D05EAEA3-FA8B-44C6-80F4-7CECEF8B62AE}" type="VALUE">
                      <a:rPr lang="en-US" b="1"/>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0DF-4435-9074-1052FF1ADC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Realizuar plotësisht</c:v>
                </c:pt>
                <c:pt idx="1">
                  <c:v>Realizuar pjesërisht</c:v>
                </c:pt>
                <c:pt idx="2">
                  <c:v>Pa realizuar</c:v>
                </c:pt>
              </c:strCache>
            </c:strRef>
          </c:cat>
          <c:val>
            <c:numRef>
              <c:f>Sheet1!$B$2:$B$4</c:f>
              <c:numCache>
                <c:formatCode>0.0%</c:formatCode>
                <c:ptCount val="3"/>
                <c:pt idx="0">
                  <c:v>0.57999999999999996</c:v>
                </c:pt>
                <c:pt idx="1">
                  <c:v>0.32</c:v>
                </c:pt>
                <c:pt idx="2">
                  <c:v>0.1</c:v>
                </c:pt>
              </c:numCache>
            </c:numRef>
          </c:val>
          <c:extLst>
            <c:ext xmlns:c16="http://schemas.microsoft.com/office/drawing/2014/chart" uri="{C3380CC4-5D6E-409C-BE32-E72D297353CC}">
              <c16:uniqueId val="{00000006-00DF-4435-9074-1052FF1ADC63}"/>
            </c:ext>
          </c:extLst>
        </c:ser>
        <c:ser>
          <c:idx val="1"/>
          <c:order val="1"/>
          <c:tx>
            <c:strRef>
              <c:f>Sheet1!$C$1</c:f>
              <c:strCache>
                <c:ptCount val="1"/>
                <c:pt idx="0">
                  <c:v>Series 2</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8-00DF-4435-9074-1052FF1ADC6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A-00DF-4435-9074-1052FF1ADC6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C-00DF-4435-9074-1052FF1ADC63}"/>
              </c:ext>
            </c:extLst>
          </c:dPt>
          <c:cat>
            <c:strRef>
              <c:f>Sheet1!$A$2:$A$4</c:f>
              <c:strCache>
                <c:ptCount val="3"/>
                <c:pt idx="0">
                  <c:v>Realizuar plotësisht</c:v>
                </c:pt>
                <c:pt idx="1">
                  <c:v>Realizuar pjesërisht</c:v>
                </c:pt>
                <c:pt idx="2">
                  <c:v>Pa realizuar</c:v>
                </c:pt>
              </c:strCache>
            </c:strRef>
          </c:cat>
          <c:val>
            <c:numRef>
              <c:f>Sheet1!$C$2:$C$4</c:f>
              <c:numCache>
                <c:formatCode>General</c:formatCode>
                <c:ptCount val="3"/>
              </c:numCache>
            </c:numRef>
          </c:val>
          <c:extLst>
            <c:ext xmlns:c16="http://schemas.microsoft.com/office/drawing/2014/chart" uri="{C3380CC4-5D6E-409C-BE32-E72D297353CC}">
              <c16:uniqueId val="{0000000D-00DF-4435-9074-1052FF1ADC63}"/>
            </c:ext>
          </c:extLst>
        </c:ser>
        <c:ser>
          <c:idx val="2"/>
          <c:order val="2"/>
          <c:tx>
            <c:strRef>
              <c:f>Sheet1!$D$1</c:f>
              <c:strCache>
                <c:ptCount val="1"/>
                <c:pt idx="0">
                  <c:v>Series 3</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F-00DF-4435-9074-1052FF1ADC6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11-00DF-4435-9074-1052FF1ADC6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13-00DF-4435-9074-1052FF1ADC63}"/>
              </c:ext>
            </c:extLst>
          </c:dPt>
          <c:cat>
            <c:strRef>
              <c:f>Sheet1!$A$2:$A$4</c:f>
              <c:strCache>
                <c:ptCount val="3"/>
                <c:pt idx="0">
                  <c:v>Realizuar plotësisht</c:v>
                </c:pt>
                <c:pt idx="1">
                  <c:v>Realizuar pjesërisht</c:v>
                </c:pt>
                <c:pt idx="2">
                  <c:v>Pa realizuar</c:v>
                </c:pt>
              </c:strCache>
            </c:strRef>
          </c:cat>
          <c:val>
            <c:numRef>
              <c:f>Sheet1!$D$2:$D$4</c:f>
              <c:numCache>
                <c:formatCode>General</c:formatCode>
                <c:ptCount val="3"/>
              </c:numCache>
            </c:numRef>
          </c:val>
          <c:extLst>
            <c:ext xmlns:c16="http://schemas.microsoft.com/office/drawing/2014/chart" uri="{C3380CC4-5D6E-409C-BE32-E72D297353CC}">
              <c16:uniqueId val="{00000014-00DF-4435-9074-1052FF1ADC63}"/>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sasia</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total</c:v>
                </c:pt>
                <c:pt idx="1">
                  <c:v>realizuar</c:v>
                </c:pt>
                <c:pt idx="2">
                  <c:v>ne proces</c:v>
                </c:pt>
                <c:pt idx="3">
                  <c:v>pa realizaur</c:v>
                </c:pt>
              </c:strCache>
            </c:strRef>
          </c:cat>
          <c:val>
            <c:numRef>
              <c:f>Sheet1!$B$2:$B$5</c:f>
              <c:numCache>
                <c:formatCode>General</c:formatCode>
                <c:ptCount val="4"/>
                <c:pt idx="0">
                  <c:v>31</c:v>
                </c:pt>
                <c:pt idx="1">
                  <c:v>18</c:v>
                </c:pt>
                <c:pt idx="2">
                  <c:v>11</c:v>
                </c:pt>
                <c:pt idx="3">
                  <c:v>3</c:v>
                </c:pt>
              </c:numCache>
            </c:numRef>
          </c:val>
          <c:extLst>
            <c:ext xmlns:c16="http://schemas.microsoft.com/office/drawing/2014/chart" uri="{C3380CC4-5D6E-409C-BE32-E72D297353CC}">
              <c16:uniqueId val="{00000000-986E-45D6-B126-5EA961F22963}"/>
            </c:ext>
          </c:extLst>
        </c:ser>
        <c:dLbls>
          <c:showLegendKey val="0"/>
          <c:showVal val="1"/>
          <c:showCatName val="0"/>
          <c:showSerName val="0"/>
          <c:showPercent val="0"/>
          <c:showBubbleSize val="0"/>
        </c:dLbls>
        <c:gapWidth val="65"/>
        <c:shape val="box"/>
        <c:axId val="26196192"/>
        <c:axId val="26197024"/>
        <c:axId val="0"/>
      </c:bar3DChart>
      <c:catAx>
        <c:axId val="261961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6197024"/>
        <c:crosses val="autoZero"/>
        <c:auto val="1"/>
        <c:lblAlgn val="ctr"/>
        <c:lblOffset val="100"/>
        <c:noMultiLvlLbl val="0"/>
      </c:catAx>
      <c:valAx>
        <c:axId val="261970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61961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sasia</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total</c:v>
                </c:pt>
                <c:pt idx="1">
                  <c:v>realizuar</c:v>
                </c:pt>
                <c:pt idx="2">
                  <c:v>ne proces</c:v>
                </c:pt>
                <c:pt idx="3">
                  <c:v>pa realizaur</c:v>
                </c:pt>
              </c:strCache>
            </c:strRef>
          </c:cat>
          <c:val>
            <c:numRef>
              <c:f>Sheet1!$B$2:$B$5</c:f>
              <c:numCache>
                <c:formatCode>General</c:formatCode>
                <c:ptCount val="4"/>
                <c:pt idx="0">
                  <c:v>2</c:v>
                </c:pt>
                <c:pt idx="1">
                  <c:v>0</c:v>
                </c:pt>
                <c:pt idx="2">
                  <c:v>1</c:v>
                </c:pt>
                <c:pt idx="3">
                  <c:v>1</c:v>
                </c:pt>
              </c:numCache>
            </c:numRef>
          </c:val>
          <c:extLst>
            <c:ext xmlns:c16="http://schemas.microsoft.com/office/drawing/2014/chart" uri="{C3380CC4-5D6E-409C-BE32-E72D297353CC}">
              <c16:uniqueId val="{00000000-5C42-4C5A-972C-9D44567CE2F7}"/>
            </c:ext>
          </c:extLst>
        </c:ser>
        <c:dLbls>
          <c:showLegendKey val="0"/>
          <c:showVal val="1"/>
          <c:showCatName val="0"/>
          <c:showSerName val="0"/>
          <c:showPercent val="0"/>
          <c:showBubbleSize val="0"/>
        </c:dLbls>
        <c:gapWidth val="65"/>
        <c:shape val="box"/>
        <c:axId val="26196192"/>
        <c:axId val="26197024"/>
        <c:axId val="0"/>
      </c:bar3DChart>
      <c:catAx>
        <c:axId val="261961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6197024"/>
        <c:crosses val="autoZero"/>
        <c:auto val="1"/>
        <c:lblAlgn val="ctr"/>
        <c:lblOffset val="100"/>
        <c:noMultiLvlLbl val="0"/>
      </c:catAx>
      <c:valAx>
        <c:axId val="261970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61961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sasia</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total</c:v>
                </c:pt>
                <c:pt idx="1">
                  <c:v>realizuar</c:v>
                </c:pt>
                <c:pt idx="2">
                  <c:v>ne proces</c:v>
                </c:pt>
                <c:pt idx="3">
                  <c:v>pa realizaur</c:v>
                </c:pt>
              </c:strCache>
            </c:strRef>
          </c:cat>
          <c:val>
            <c:numRef>
              <c:f>Sheet1!$B$2:$B$5</c:f>
              <c:numCache>
                <c:formatCode>General</c:formatCode>
                <c:ptCount val="4"/>
                <c:pt idx="0">
                  <c:v>1</c:v>
                </c:pt>
                <c:pt idx="1">
                  <c:v>1</c:v>
                </c:pt>
                <c:pt idx="2">
                  <c:v>0</c:v>
                </c:pt>
                <c:pt idx="3">
                  <c:v>0</c:v>
                </c:pt>
              </c:numCache>
            </c:numRef>
          </c:val>
          <c:extLst>
            <c:ext xmlns:c16="http://schemas.microsoft.com/office/drawing/2014/chart" uri="{C3380CC4-5D6E-409C-BE32-E72D297353CC}">
              <c16:uniqueId val="{00000000-D8C4-4F73-9E85-0F68632D1B11}"/>
            </c:ext>
          </c:extLst>
        </c:ser>
        <c:dLbls>
          <c:showLegendKey val="0"/>
          <c:showVal val="1"/>
          <c:showCatName val="0"/>
          <c:showSerName val="0"/>
          <c:showPercent val="0"/>
          <c:showBubbleSize val="0"/>
        </c:dLbls>
        <c:gapWidth val="65"/>
        <c:shape val="box"/>
        <c:axId val="26196192"/>
        <c:axId val="26197024"/>
        <c:axId val="0"/>
      </c:bar3DChart>
      <c:catAx>
        <c:axId val="261961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6197024"/>
        <c:crosses val="autoZero"/>
        <c:auto val="1"/>
        <c:lblAlgn val="ctr"/>
        <c:lblOffset val="100"/>
        <c:noMultiLvlLbl val="0"/>
      </c:catAx>
      <c:valAx>
        <c:axId val="261970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61961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sasia</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total</c:v>
                </c:pt>
                <c:pt idx="1">
                  <c:v>realizuar</c:v>
                </c:pt>
                <c:pt idx="2">
                  <c:v>ne proces</c:v>
                </c:pt>
                <c:pt idx="3">
                  <c:v>pa realizaur</c:v>
                </c:pt>
              </c:strCache>
            </c:strRef>
          </c:cat>
          <c:val>
            <c:numRef>
              <c:f>Sheet1!$B$2:$B$5</c:f>
              <c:numCache>
                <c:formatCode>General</c:formatCode>
                <c:ptCount val="4"/>
                <c:pt idx="0">
                  <c:v>3</c:v>
                </c:pt>
                <c:pt idx="1">
                  <c:v>2</c:v>
                </c:pt>
                <c:pt idx="2">
                  <c:v>0</c:v>
                </c:pt>
                <c:pt idx="3">
                  <c:v>1</c:v>
                </c:pt>
              </c:numCache>
            </c:numRef>
          </c:val>
          <c:extLst>
            <c:ext xmlns:c16="http://schemas.microsoft.com/office/drawing/2014/chart" uri="{C3380CC4-5D6E-409C-BE32-E72D297353CC}">
              <c16:uniqueId val="{00000000-F6D5-4241-ABF3-308C4A0D0D69}"/>
            </c:ext>
          </c:extLst>
        </c:ser>
        <c:dLbls>
          <c:showLegendKey val="0"/>
          <c:showVal val="1"/>
          <c:showCatName val="0"/>
          <c:showSerName val="0"/>
          <c:showPercent val="0"/>
          <c:showBubbleSize val="0"/>
        </c:dLbls>
        <c:gapWidth val="65"/>
        <c:shape val="box"/>
        <c:axId val="26196192"/>
        <c:axId val="26197024"/>
        <c:axId val="0"/>
      </c:bar3DChart>
      <c:catAx>
        <c:axId val="261961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6197024"/>
        <c:crosses val="autoZero"/>
        <c:auto val="1"/>
        <c:lblAlgn val="ctr"/>
        <c:lblOffset val="100"/>
        <c:noMultiLvlLbl val="0"/>
      </c:catAx>
      <c:valAx>
        <c:axId val="261970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61961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sasia</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total</c:v>
                </c:pt>
                <c:pt idx="1">
                  <c:v>realizuar</c:v>
                </c:pt>
                <c:pt idx="2">
                  <c:v>ne proces</c:v>
                </c:pt>
                <c:pt idx="3">
                  <c:v>pa realizaur</c:v>
                </c:pt>
              </c:strCache>
            </c:strRef>
          </c:cat>
          <c:val>
            <c:numRef>
              <c:f>Sheet1!$B$2:$B$5</c:f>
              <c:numCache>
                <c:formatCode>General</c:formatCode>
                <c:ptCount val="4"/>
                <c:pt idx="0">
                  <c:v>25</c:v>
                </c:pt>
                <c:pt idx="1">
                  <c:v>15</c:v>
                </c:pt>
                <c:pt idx="2">
                  <c:v>9</c:v>
                </c:pt>
                <c:pt idx="3">
                  <c:v>1</c:v>
                </c:pt>
              </c:numCache>
            </c:numRef>
          </c:val>
          <c:extLst>
            <c:ext xmlns:c16="http://schemas.microsoft.com/office/drawing/2014/chart" uri="{C3380CC4-5D6E-409C-BE32-E72D297353CC}">
              <c16:uniqueId val="{00000000-B78A-439D-8925-EF6CFFA14321}"/>
            </c:ext>
          </c:extLst>
        </c:ser>
        <c:dLbls>
          <c:showLegendKey val="0"/>
          <c:showVal val="1"/>
          <c:showCatName val="0"/>
          <c:showSerName val="0"/>
          <c:showPercent val="0"/>
          <c:showBubbleSize val="0"/>
        </c:dLbls>
        <c:gapWidth val="65"/>
        <c:shape val="box"/>
        <c:axId val="26196192"/>
        <c:axId val="26197024"/>
        <c:axId val="0"/>
      </c:bar3DChart>
      <c:catAx>
        <c:axId val="261961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6197024"/>
        <c:crosses val="autoZero"/>
        <c:auto val="1"/>
        <c:lblAlgn val="ctr"/>
        <c:lblOffset val="100"/>
        <c:noMultiLvlLbl val="0"/>
      </c:catAx>
      <c:valAx>
        <c:axId val="261970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61961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sasia</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total</c:v>
                </c:pt>
                <c:pt idx="1">
                  <c:v>realizuar</c:v>
                </c:pt>
                <c:pt idx="2">
                  <c:v>ne proces</c:v>
                </c:pt>
                <c:pt idx="3">
                  <c:v>pa realizaur</c:v>
                </c:pt>
              </c:strCache>
            </c:strRef>
          </c:cat>
          <c:val>
            <c:numRef>
              <c:f>Sheet1!$B$2:$B$5</c:f>
              <c:numCache>
                <c:formatCode>General</c:formatCode>
                <c:ptCount val="4"/>
                <c:pt idx="0">
                  <c:v>1</c:v>
                </c:pt>
                <c:pt idx="1">
                  <c:v>0</c:v>
                </c:pt>
                <c:pt idx="2">
                  <c:v>1</c:v>
                </c:pt>
                <c:pt idx="3">
                  <c:v>0</c:v>
                </c:pt>
              </c:numCache>
            </c:numRef>
          </c:val>
          <c:extLst>
            <c:ext xmlns:c16="http://schemas.microsoft.com/office/drawing/2014/chart" uri="{C3380CC4-5D6E-409C-BE32-E72D297353CC}">
              <c16:uniqueId val="{00000000-6679-402B-974D-3DEAC02237BE}"/>
            </c:ext>
          </c:extLst>
        </c:ser>
        <c:dLbls>
          <c:showLegendKey val="0"/>
          <c:showVal val="1"/>
          <c:showCatName val="0"/>
          <c:showSerName val="0"/>
          <c:showPercent val="0"/>
          <c:showBubbleSize val="0"/>
        </c:dLbls>
        <c:gapWidth val="65"/>
        <c:shape val="box"/>
        <c:axId val="26196192"/>
        <c:axId val="26197024"/>
        <c:axId val="0"/>
      </c:bar3DChart>
      <c:catAx>
        <c:axId val="261961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6197024"/>
        <c:crosses val="autoZero"/>
        <c:auto val="1"/>
        <c:lblAlgn val="ctr"/>
        <c:lblOffset val="100"/>
        <c:noMultiLvlLbl val="0"/>
      </c:catAx>
      <c:valAx>
        <c:axId val="261970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61961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colors3.xml><?xml version="1.0" encoding="utf-8"?>
<cs:colorStyle xmlns:cs="http://schemas.microsoft.com/office/drawing/2012/chartStyle" xmlns:a="http://schemas.openxmlformats.org/drawingml/2006/main" meth="withinLinearReversed" id="21">
  <a:schemeClr val="accent1"/>
</cs:colorStyle>
</file>

<file path=word/charts/colors4.xml><?xml version="1.0" encoding="utf-8"?>
<cs:colorStyle xmlns:cs="http://schemas.microsoft.com/office/drawing/2012/chartStyle" xmlns:a="http://schemas.openxmlformats.org/drawingml/2006/main" meth="withinLinearReversed" id="21">
  <a:schemeClr val="accent1"/>
</cs:colorStyle>
</file>

<file path=word/charts/colors5.xml><?xml version="1.0" encoding="utf-8"?>
<cs:colorStyle xmlns:cs="http://schemas.microsoft.com/office/drawing/2012/chartStyle" xmlns:a="http://schemas.openxmlformats.org/drawingml/2006/main" meth="withinLinearReversed" id="21">
  <a:schemeClr val="accent1"/>
</cs:colorStyle>
</file>

<file path=word/charts/colors6.xml><?xml version="1.0" encoding="utf-8"?>
<cs:colorStyle xmlns:cs="http://schemas.microsoft.com/office/drawing/2012/chartStyle" xmlns:a="http://schemas.openxmlformats.org/drawingml/2006/main" meth="withinLinearReversed" id="21">
  <a:schemeClr val="accent1"/>
</cs:colorStyle>
</file>

<file path=word/charts/colors7.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E1B76-64D3-45BE-889E-D770EDB0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3251</Words>
  <Characters>18536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Majlinda</dc:creator>
  <cp:keywords/>
  <dc:description/>
  <cp:lastModifiedBy>AMVV</cp:lastModifiedBy>
  <cp:revision>2</cp:revision>
  <cp:lastPrinted>2024-06-05T10:43:00Z</cp:lastPrinted>
  <dcterms:created xsi:type="dcterms:W3CDTF">2026-04-10T08:36:00Z</dcterms:created>
  <dcterms:modified xsi:type="dcterms:W3CDTF">2026-04-10T08:36:00Z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566819557</vt:i4>
  </property>
</Properties>
</file>