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A4F7F" w14:textId="77777777" w:rsidR="004857FC" w:rsidRPr="009E7384" w:rsidRDefault="00084571">
      <w:pPr>
        <w:pStyle w:val="BodyText"/>
        <w:ind w:left="3866"/>
        <w:jc w:val="left"/>
        <w:rPr>
          <w:color w:val="000000" w:themeColor="text1"/>
        </w:rPr>
      </w:pPr>
      <w:bookmarkStart w:id="0" w:name="_GoBack"/>
      <w:bookmarkEnd w:id="0"/>
      <w:r w:rsidRPr="009E7384">
        <w:rPr>
          <w:noProof/>
          <w:color w:val="000000" w:themeColor="text1"/>
          <w:lang w:val="en-US"/>
        </w:rPr>
        <w:drawing>
          <wp:inline distT="0" distB="0" distL="0" distR="0" wp14:anchorId="43C25FF6" wp14:editId="12E8375D">
            <wp:extent cx="488715" cy="557022"/>
            <wp:effectExtent l="0" t="0" r="0" b="0"/>
            <wp:docPr id="1" name="Image 1" descr="stema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ema1"/>
                    <pic:cNvPicPr/>
                  </pic:nvPicPr>
                  <pic:blipFill>
                    <a:blip r:embed="rId8" cstate="print"/>
                    <a:stretch>
                      <a:fillRect/>
                    </a:stretch>
                  </pic:blipFill>
                  <pic:spPr>
                    <a:xfrm>
                      <a:off x="0" y="0"/>
                      <a:ext cx="488715" cy="557022"/>
                    </a:xfrm>
                    <a:prstGeom prst="rect">
                      <a:avLst/>
                    </a:prstGeom>
                  </pic:spPr>
                </pic:pic>
              </a:graphicData>
            </a:graphic>
          </wp:inline>
        </w:drawing>
      </w:r>
    </w:p>
    <w:p w14:paraId="11D8A41D" w14:textId="77777777" w:rsidR="004857FC" w:rsidRPr="009E7384" w:rsidRDefault="00084571">
      <w:pPr>
        <w:spacing w:before="7"/>
        <w:ind w:left="2545" w:right="2679"/>
        <w:jc w:val="center"/>
        <w:rPr>
          <w:b/>
          <w:color w:val="000000" w:themeColor="text1"/>
          <w:sz w:val="24"/>
          <w:szCs w:val="24"/>
        </w:rPr>
      </w:pPr>
      <w:r w:rsidRPr="009E7384">
        <w:rPr>
          <w:b/>
          <w:color w:val="000000" w:themeColor="text1"/>
          <w:sz w:val="24"/>
          <w:szCs w:val="24"/>
        </w:rPr>
        <w:t>REPUBLIKA</w:t>
      </w:r>
      <w:r w:rsidRPr="009E7384">
        <w:rPr>
          <w:b/>
          <w:color w:val="000000" w:themeColor="text1"/>
          <w:spacing w:val="-15"/>
          <w:sz w:val="24"/>
          <w:szCs w:val="24"/>
        </w:rPr>
        <w:t xml:space="preserve"> </w:t>
      </w:r>
      <w:r w:rsidRPr="009E7384">
        <w:rPr>
          <w:b/>
          <w:color w:val="000000" w:themeColor="text1"/>
          <w:sz w:val="24"/>
          <w:szCs w:val="24"/>
        </w:rPr>
        <w:t>E</w:t>
      </w:r>
      <w:r w:rsidRPr="009E7384">
        <w:rPr>
          <w:b/>
          <w:color w:val="000000" w:themeColor="text1"/>
          <w:spacing w:val="-15"/>
          <w:sz w:val="24"/>
          <w:szCs w:val="24"/>
        </w:rPr>
        <w:t xml:space="preserve"> </w:t>
      </w:r>
      <w:r w:rsidRPr="009E7384">
        <w:rPr>
          <w:b/>
          <w:color w:val="000000" w:themeColor="text1"/>
          <w:sz w:val="24"/>
          <w:szCs w:val="24"/>
        </w:rPr>
        <w:t xml:space="preserve">SHQIPËRISË </w:t>
      </w:r>
      <w:r w:rsidRPr="009E7384">
        <w:rPr>
          <w:b/>
          <w:color w:val="000000" w:themeColor="text1"/>
          <w:spacing w:val="-2"/>
          <w:sz w:val="24"/>
          <w:szCs w:val="24"/>
        </w:rPr>
        <w:t>KUVENDI</w:t>
      </w:r>
    </w:p>
    <w:p w14:paraId="3F1CB25E" w14:textId="77777777" w:rsidR="004857FC" w:rsidRPr="009E7384" w:rsidRDefault="004857FC">
      <w:pPr>
        <w:pStyle w:val="BodyText"/>
        <w:spacing w:before="269"/>
        <w:ind w:left="0"/>
        <w:jc w:val="left"/>
        <w:rPr>
          <w:b/>
          <w:color w:val="000000" w:themeColor="text1"/>
        </w:rPr>
      </w:pPr>
    </w:p>
    <w:p w14:paraId="1BEAC227" w14:textId="77777777" w:rsidR="00731AD1" w:rsidRPr="009E7384" w:rsidRDefault="00731AD1" w:rsidP="00731AD1">
      <w:pPr>
        <w:jc w:val="center"/>
        <w:rPr>
          <w:b/>
          <w:bCs/>
          <w:color w:val="000000" w:themeColor="text1"/>
        </w:rPr>
      </w:pPr>
      <w:r w:rsidRPr="009E7384">
        <w:rPr>
          <w:b/>
          <w:bCs/>
          <w:color w:val="000000" w:themeColor="text1"/>
        </w:rPr>
        <w:t>P R O J E K T L I GJ</w:t>
      </w:r>
    </w:p>
    <w:p w14:paraId="18270293" w14:textId="77777777" w:rsidR="00731AD1" w:rsidRPr="009E7384" w:rsidRDefault="00731AD1" w:rsidP="00731AD1">
      <w:pPr>
        <w:pStyle w:val="Normal0"/>
        <w:spacing w:line="276" w:lineRule="auto"/>
        <w:jc w:val="center"/>
        <w:rPr>
          <w:rFonts w:ascii="Times New Roman" w:hAnsi="Times New Roman" w:cs="Times New Roman"/>
          <w:b/>
          <w:bCs/>
          <w:color w:val="000000" w:themeColor="text1"/>
          <w:lang w:val="sq-AL"/>
        </w:rPr>
      </w:pPr>
    </w:p>
    <w:p w14:paraId="2B9A81EB" w14:textId="77777777" w:rsidR="00731AD1" w:rsidRPr="009E7384" w:rsidRDefault="00731AD1" w:rsidP="00731AD1">
      <w:pPr>
        <w:pStyle w:val="Normal0"/>
        <w:spacing w:line="276" w:lineRule="auto"/>
        <w:jc w:val="center"/>
        <w:rPr>
          <w:rFonts w:ascii="Times New Roman" w:hAnsi="Times New Roman" w:cs="Times New Roman"/>
          <w:b/>
          <w:bCs/>
          <w:color w:val="000000" w:themeColor="text1"/>
          <w:lang w:val="sq-AL"/>
        </w:rPr>
      </w:pPr>
    </w:p>
    <w:p w14:paraId="6176D6E8" w14:textId="77777777" w:rsidR="00731AD1" w:rsidRPr="009E7384" w:rsidRDefault="00731AD1" w:rsidP="00731AD1">
      <w:pPr>
        <w:pStyle w:val="Normal0"/>
        <w:spacing w:line="276" w:lineRule="auto"/>
        <w:jc w:val="center"/>
        <w:rPr>
          <w:rFonts w:ascii="Times New Roman" w:hAnsi="Times New Roman" w:cs="Times New Roman"/>
          <w:b/>
          <w:color w:val="000000" w:themeColor="text1"/>
          <w:lang w:val="sq-AL"/>
        </w:rPr>
      </w:pPr>
      <w:r w:rsidRPr="009E7384">
        <w:rPr>
          <w:rFonts w:ascii="Times New Roman" w:hAnsi="Times New Roman" w:cs="Times New Roman"/>
          <w:b/>
          <w:bCs/>
          <w:color w:val="000000" w:themeColor="text1"/>
          <w:lang w:val="sq-AL"/>
        </w:rPr>
        <w:t>Nr.______/2026</w:t>
      </w:r>
    </w:p>
    <w:p w14:paraId="271F6783" w14:textId="77777777" w:rsidR="00731AD1" w:rsidRPr="009E7384" w:rsidRDefault="00731AD1" w:rsidP="00731AD1">
      <w:pPr>
        <w:pStyle w:val="Normal0"/>
        <w:spacing w:line="276" w:lineRule="auto"/>
        <w:rPr>
          <w:rFonts w:ascii="Times New Roman" w:hAnsi="Times New Roman" w:cs="Times New Roman"/>
          <w:b/>
          <w:color w:val="000000" w:themeColor="text1"/>
          <w:lang w:val="sq-AL"/>
        </w:rPr>
      </w:pPr>
    </w:p>
    <w:p w14:paraId="7AD2CF46" w14:textId="77777777" w:rsidR="00731AD1" w:rsidRPr="009E7384" w:rsidRDefault="00731AD1" w:rsidP="00731AD1">
      <w:pPr>
        <w:pStyle w:val="Normal0"/>
        <w:spacing w:line="276" w:lineRule="auto"/>
        <w:jc w:val="center"/>
        <w:rPr>
          <w:rFonts w:ascii="Times New Roman" w:eastAsia="Calibri" w:hAnsi="Times New Roman" w:cs="Times New Roman"/>
          <w:b/>
          <w:color w:val="000000" w:themeColor="text1"/>
          <w:u w:val="single"/>
          <w:lang w:val="sq-AL"/>
        </w:rPr>
      </w:pPr>
    </w:p>
    <w:p w14:paraId="0466A399" w14:textId="77777777" w:rsidR="00731AD1" w:rsidRPr="009E7384" w:rsidRDefault="00731AD1" w:rsidP="00731AD1">
      <w:pPr>
        <w:shd w:val="clear" w:color="auto" w:fill="FFFFFF"/>
        <w:jc w:val="center"/>
        <w:rPr>
          <w:b/>
          <w:color w:val="000000" w:themeColor="text1"/>
          <w:u w:val="single"/>
        </w:rPr>
      </w:pPr>
      <w:bookmarkStart w:id="1" w:name="_Hlk147925751"/>
      <w:r w:rsidRPr="009E7384">
        <w:rPr>
          <w:b/>
          <w:color w:val="000000" w:themeColor="text1"/>
          <w:u w:val="single"/>
        </w:rPr>
        <w:t>PËR PËRFSHIRJEN DHE AKSESUESHMËRINË E PERSONAVE ME AFTËSI TË KUFIZUARA”</w:t>
      </w:r>
      <w:r w:rsidRPr="009E7384">
        <w:rPr>
          <w:rStyle w:val="FootnoteReference"/>
          <w:b/>
          <w:color w:val="000000" w:themeColor="text1"/>
          <w:u w:val="single"/>
        </w:rPr>
        <w:footnoteReference w:id="1"/>
      </w:r>
    </w:p>
    <w:bookmarkEnd w:id="1"/>
    <w:p w14:paraId="709EDF19" w14:textId="77777777" w:rsidR="00731AD1" w:rsidRPr="009E7384" w:rsidRDefault="00731AD1" w:rsidP="00731AD1">
      <w:pPr>
        <w:pStyle w:val="Normal0"/>
        <w:spacing w:line="276" w:lineRule="auto"/>
        <w:rPr>
          <w:rFonts w:ascii="Times New Roman" w:hAnsi="Times New Roman" w:cs="Times New Roman"/>
          <w:color w:val="000000" w:themeColor="text1"/>
          <w:lang w:val="sq-AL"/>
        </w:rPr>
      </w:pPr>
    </w:p>
    <w:p w14:paraId="19E1BCF8" w14:textId="77777777" w:rsidR="00731AD1" w:rsidRPr="009E7384" w:rsidRDefault="00731AD1" w:rsidP="00731AD1">
      <w:pPr>
        <w:pStyle w:val="Normal0"/>
        <w:spacing w:line="276" w:lineRule="auto"/>
        <w:jc w:val="both"/>
        <w:rPr>
          <w:rFonts w:ascii="Times New Roman" w:hAnsi="Times New Roman" w:cs="Times New Roman"/>
          <w:color w:val="000000" w:themeColor="text1"/>
          <w:lang w:val="sq-AL"/>
        </w:rPr>
      </w:pPr>
      <w:r w:rsidRPr="009E7384">
        <w:rPr>
          <w:rFonts w:ascii="Times New Roman" w:hAnsi="Times New Roman" w:cs="Times New Roman"/>
          <w:color w:val="000000" w:themeColor="text1"/>
          <w:lang w:val="sq-AL"/>
        </w:rPr>
        <w:t>Në mbështetje të neneve 78 dhe 83 pika 1, të Kushtetutës, me propozimin e Këshillit të Ministrave, Kuvendi i Republikës së Shqipërisë,</w:t>
      </w:r>
    </w:p>
    <w:p w14:paraId="4CE2438D" w14:textId="77777777" w:rsidR="004857FC" w:rsidRPr="009E7384" w:rsidRDefault="004857FC" w:rsidP="007C3987">
      <w:pPr>
        <w:pStyle w:val="BodyText"/>
        <w:spacing w:before="272"/>
        <w:ind w:right="154"/>
        <w:jc w:val="left"/>
        <w:rPr>
          <w:color w:val="000000" w:themeColor="text1"/>
        </w:rPr>
      </w:pPr>
    </w:p>
    <w:p w14:paraId="1F466180" w14:textId="77777777" w:rsidR="004857FC" w:rsidRPr="009E7384" w:rsidRDefault="00084571">
      <w:pPr>
        <w:ind w:right="131"/>
        <w:jc w:val="center"/>
        <w:rPr>
          <w:color w:val="000000" w:themeColor="text1"/>
          <w:sz w:val="24"/>
          <w:szCs w:val="24"/>
        </w:rPr>
      </w:pPr>
      <w:r w:rsidRPr="009E7384">
        <w:rPr>
          <w:color w:val="000000" w:themeColor="text1"/>
          <w:sz w:val="24"/>
          <w:szCs w:val="24"/>
        </w:rPr>
        <w:t>K U</w:t>
      </w:r>
      <w:r w:rsidRPr="009E7384">
        <w:rPr>
          <w:color w:val="000000" w:themeColor="text1"/>
          <w:spacing w:val="-1"/>
          <w:sz w:val="24"/>
          <w:szCs w:val="24"/>
        </w:rPr>
        <w:t xml:space="preserve"> </w:t>
      </w:r>
      <w:r w:rsidRPr="009E7384">
        <w:rPr>
          <w:color w:val="000000" w:themeColor="text1"/>
          <w:sz w:val="24"/>
          <w:szCs w:val="24"/>
        </w:rPr>
        <w:t>V E</w:t>
      </w:r>
      <w:r w:rsidRPr="009E7384">
        <w:rPr>
          <w:color w:val="000000" w:themeColor="text1"/>
          <w:spacing w:val="-1"/>
          <w:sz w:val="24"/>
          <w:szCs w:val="24"/>
        </w:rPr>
        <w:t xml:space="preserve"> </w:t>
      </w:r>
      <w:r w:rsidRPr="009E7384">
        <w:rPr>
          <w:color w:val="000000" w:themeColor="text1"/>
          <w:sz w:val="24"/>
          <w:szCs w:val="24"/>
        </w:rPr>
        <w:t>N D</w:t>
      </w:r>
      <w:r w:rsidRPr="009E7384">
        <w:rPr>
          <w:color w:val="000000" w:themeColor="text1"/>
          <w:spacing w:val="1"/>
          <w:sz w:val="24"/>
          <w:szCs w:val="24"/>
        </w:rPr>
        <w:t xml:space="preserve"> </w:t>
      </w:r>
      <w:r w:rsidRPr="009E7384">
        <w:rPr>
          <w:color w:val="000000" w:themeColor="text1"/>
          <w:spacing w:val="-10"/>
          <w:sz w:val="24"/>
          <w:szCs w:val="24"/>
        </w:rPr>
        <w:t>I</w:t>
      </w:r>
    </w:p>
    <w:p w14:paraId="6A1726D7" w14:textId="77777777" w:rsidR="004857FC" w:rsidRPr="009E7384" w:rsidRDefault="004857FC">
      <w:pPr>
        <w:pStyle w:val="BodyText"/>
        <w:ind w:left="0"/>
        <w:jc w:val="left"/>
        <w:rPr>
          <w:color w:val="000000" w:themeColor="text1"/>
        </w:rPr>
      </w:pPr>
    </w:p>
    <w:p w14:paraId="153A00EA" w14:textId="77777777" w:rsidR="004857FC" w:rsidRPr="009E7384" w:rsidRDefault="00084571">
      <w:pPr>
        <w:spacing w:line="480" w:lineRule="auto"/>
        <w:ind w:left="2545" w:right="2677"/>
        <w:jc w:val="center"/>
        <w:rPr>
          <w:color w:val="000000" w:themeColor="text1"/>
          <w:sz w:val="24"/>
          <w:szCs w:val="24"/>
        </w:rPr>
      </w:pPr>
      <w:r w:rsidRPr="009E7384">
        <w:rPr>
          <w:color w:val="000000" w:themeColor="text1"/>
          <w:sz w:val="24"/>
          <w:szCs w:val="24"/>
        </w:rPr>
        <w:t>I</w:t>
      </w:r>
      <w:r w:rsidRPr="009E7384">
        <w:rPr>
          <w:color w:val="000000" w:themeColor="text1"/>
          <w:spacing w:val="-15"/>
          <w:sz w:val="24"/>
          <w:szCs w:val="24"/>
        </w:rPr>
        <w:t xml:space="preserve"> </w:t>
      </w:r>
      <w:r w:rsidRPr="009E7384">
        <w:rPr>
          <w:color w:val="000000" w:themeColor="text1"/>
          <w:sz w:val="24"/>
          <w:szCs w:val="24"/>
        </w:rPr>
        <w:t>REPUBLIKËS</w:t>
      </w:r>
      <w:r w:rsidRPr="009E7384">
        <w:rPr>
          <w:color w:val="000000" w:themeColor="text1"/>
          <w:spacing w:val="-15"/>
          <w:sz w:val="24"/>
          <w:szCs w:val="24"/>
        </w:rPr>
        <w:t xml:space="preserve"> </w:t>
      </w:r>
      <w:r w:rsidRPr="009E7384">
        <w:rPr>
          <w:color w:val="000000" w:themeColor="text1"/>
          <w:sz w:val="24"/>
          <w:szCs w:val="24"/>
        </w:rPr>
        <w:t>SË</w:t>
      </w:r>
      <w:r w:rsidRPr="009E7384">
        <w:rPr>
          <w:color w:val="000000" w:themeColor="text1"/>
          <w:spacing w:val="-18"/>
          <w:sz w:val="24"/>
          <w:szCs w:val="24"/>
        </w:rPr>
        <w:t xml:space="preserve"> </w:t>
      </w:r>
      <w:r w:rsidRPr="009E7384">
        <w:rPr>
          <w:color w:val="000000" w:themeColor="text1"/>
          <w:sz w:val="24"/>
          <w:szCs w:val="24"/>
        </w:rPr>
        <w:t>SHQIPËRISË V E N D O S I:</w:t>
      </w:r>
    </w:p>
    <w:p w14:paraId="6D41DFAE" w14:textId="77777777" w:rsidR="004857FC" w:rsidRPr="009E7384" w:rsidRDefault="00084571">
      <w:pPr>
        <w:ind w:right="131"/>
        <w:jc w:val="center"/>
        <w:rPr>
          <w:color w:val="000000" w:themeColor="text1"/>
          <w:sz w:val="24"/>
          <w:szCs w:val="24"/>
        </w:rPr>
      </w:pPr>
      <w:r w:rsidRPr="009E7384">
        <w:rPr>
          <w:color w:val="000000" w:themeColor="text1"/>
          <w:sz w:val="24"/>
          <w:szCs w:val="24"/>
        </w:rPr>
        <w:t>KREU</w:t>
      </w:r>
      <w:r w:rsidRPr="009E7384">
        <w:rPr>
          <w:color w:val="000000" w:themeColor="text1"/>
          <w:spacing w:val="1"/>
          <w:sz w:val="24"/>
          <w:szCs w:val="24"/>
        </w:rPr>
        <w:t xml:space="preserve"> </w:t>
      </w:r>
      <w:r w:rsidRPr="009E7384">
        <w:rPr>
          <w:color w:val="000000" w:themeColor="text1"/>
          <w:spacing w:val="-10"/>
          <w:sz w:val="24"/>
          <w:szCs w:val="24"/>
        </w:rPr>
        <w:t>I</w:t>
      </w:r>
    </w:p>
    <w:p w14:paraId="132F0BC7" w14:textId="77777777" w:rsidR="004857FC" w:rsidRPr="009E7384" w:rsidRDefault="004857FC">
      <w:pPr>
        <w:pStyle w:val="BodyText"/>
        <w:ind w:left="0"/>
        <w:jc w:val="left"/>
        <w:rPr>
          <w:color w:val="000000" w:themeColor="text1"/>
        </w:rPr>
      </w:pPr>
    </w:p>
    <w:p w14:paraId="0EE3849F" w14:textId="77777777" w:rsidR="004857FC" w:rsidRPr="009E7384" w:rsidRDefault="00084571">
      <w:pPr>
        <w:ind w:left="2545" w:right="2680"/>
        <w:jc w:val="center"/>
        <w:rPr>
          <w:color w:val="000000" w:themeColor="text1"/>
          <w:sz w:val="24"/>
          <w:szCs w:val="24"/>
        </w:rPr>
      </w:pPr>
      <w:r w:rsidRPr="009E7384">
        <w:rPr>
          <w:color w:val="000000" w:themeColor="text1"/>
          <w:sz w:val="24"/>
          <w:szCs w:val="24"/>
        </w:rPr>
        <w:t>DISPOZITA</w:t>
      </w:r>
      <w:r w:rsidRPr="009E7384">
        <w:rPr>
          <w:color w:val="000000" w:themeColor="text1"/>
          <w:spacing w:val="-4"/>
          <w:sz w:val="24"/>
          <w:szCs w:val="24"/>
        </w:rPr>
        <w:t xml:space="preserve"> </w:t>
      </w:r>
      <w:r w:rsidRPr="009E7384">
        <w:rPr>
          <w:color w:val="000000" w:themeColor="text1"/>
          <w:sz w:val="24"/>
          <w:szCs w:val="24"/>
        </w:rPr>
        <w:t>TË</w:t>
      </w:r>
      <w:r w:rsidRPr="009E7384">
        <w:rPr>
          <w:color w:val="000000" w:themeColor="text1"/>
          <w:spacing w:val="-4"/>
          <w:sz w:val="24"/>
          <w:szCs w:val="24"/>
        </w:rPr>
        <w:t xml:space="preserve"> </w:t>
      </w:r>
      <w:r w:rsidRPr="009E7384">
        <w:rPr>
          <w:color w:val="000000" w:themeColor="text1"/>
          <w:spacing w:val="-2"/>
          <w:sz w:val="24"/>
          <w:szCs w:val="24"/>
        </w:rPr>
        <w:t>PËRGJITHSHME</w:t>
      </w:r>
    </w:p>
    <w:p w14:paraId="49638B7F" w14:textId="77777777" w:rsidR="004857FC" w:rsidRPr="009E7384" w:rsidRDefault="004857FC">
      <w:pPr>
        <w:pStyle w:val="BodyText"/>
        <w:ind w:left="0"/>
        <w:jc w:val="left"/>
        <w:rPr>
          <w:color w:val="000000" w:themeColor="text1"/>
        </w:rPr>
      </w:pPr>
    </w:p>
    <w:p w14:paraId="0AEB68C6" w14:textId="77777777" w:rsidR="004857FC" w:rsidRPr="009E7384" w:rsidRDefault="00084571">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Pr="009E7384">
        <w:rPr>
          <w:color w:val="000000" w:themeColor="text1"/>
          <w:spacing w:val="-10"/>
        </w:rPr>
        <w:t>1</w:t>
      </w:r>
    </w:p>
    <w:p w14:paraId="041F1B0C" w14:textId="77777777" w:rsidR="004857FC" w:rsidRPr="009E7384" w:rsidRDefault="004857FC">
      <w:pPr>
        <w:pStyle w:val="BodyText"/>
        <w:spacing w:before="5"/>
        <w:ind w:left="0"/>
        <w:jc w:val="left"/>
        <w:rPr>
          <w:color w:val="000000" w:themeColor="text1"/>
        </w:rPr>
      </w:pPr>
    </w:p>
    <w:p w14:paraId="385D47CB" w14:textId="2B5BBC40" w:rsidR="004857FC" w:rsidRPr="009E7384" w:rsidRDefault="00731AD1">
      <w:pPr>
        <w:pStyle w:val="Heading1"/>
        <w:ind w:left="2545" w:right="2679"/>
        <w:rPr>
          <w:color w:val="000000" w:themeColor="text1"/>
        </w:rPr>
      </w:pPr>
      <w:r w:rsidRPr="009E7384">
        <w:rPr>
          <w:color w:val="000000" w:themeColor="text1"/>
          <w:spacing w:val="-2"/>
        </w:rPr>
        <w:t>Q</w:t>
      </w:r>
      <w:r w:rsidR="007C3987" w:rsidRPr="009E7384">
        <w:rPr>
          <w:color w:val="000000" w:themeColor="text1"/>
          <w:spacing w:val="-2"/>
        </w:rPr>
        <w:t>ë</w:t>
      </w:r>
      <w:r w:rsidRPr="009E7384">
        <w:rPr>
          <w:color w:val="000000" w:themeColor="text1"/>
          <w:spacing w:val="-2"/>
        </w:rPr>
        <w:t>llimi</w:t>
      </w:r>
    </w:p>
    <w:p w14:paraId="6D980591" w14:textId="5AD6F5D4" w:rsidR="004857FC" w:rsidRPr="009E7384" w:rsidRDefault="00731AD1">
      <w:pPr>
        <w:pStyle w:val="BodyText"/>
        <w:spacing w:before="271"/>
        <w:ind w:left="721"/>
        <w:rPr>
          <w:color w:val="000000" w:themeColor="text1"/>
        </w:rPr>
      </w:pPr>
      <w:r w:rsidRPr="009E7384">
        <w:rPr>
          <w:color w:val="000000" w:themeColor="text1"/>
        </w:rPr>
        <w:t>Ky ligj p</w:t>
      </w:r>
      <w:r w:rsidR="007C3987" w:rsidRPr="009E7384">
        <w:rPr>
          <w:color w:val="000000" w:themeColor="text1"/>
        </w:rPr>
        <w:t>ë</w:t>
      </w:r>
      <w:r w:rsidRPr="009E7384">
        <w:rPr>
          <w:color w:val="000000" w:themeColor="text1"/>
        </w:rPr>
        <w:t>rcakton</w:t>
      </w:r>
      <w:r w:rsidR="00084571" w:rsidRPr="009E7384">
        <w:rPr>
          <w:color w:val="000000" w:themeColor="text1"/>
          <w:spacing w:val="-4"/>
        </w:rPr>
        <w:t>:</w:t>
      </w:r>
    </w:p>
    <w:p w14:paraId="7C1A8F2C" w14:textId="6A2B09FB" w:rsidR="004857FC" w:rsidRPr="009E7384" w:rsidRDefault="00084571">
      <w:pPr>
        <w:pStyle w:val="ListParagraph"/>
        <w:numPr>
          <w:ilvl w:val="0"/>
          <w:numId w:val="17"/>
        </w:numPr>
        <w:tabs>
          <w:tab w:val="left" w:pos="1110"/>
        </w:tabs>
        <w:ind w:right="135" w:firstLine="719"/>
        <w:rPr>
          <w:color w:val="000000" w:themeColor="text1"/>
          <w:sz w:val="24"/>
          <w:szCs w:val="24"/>
        </w:rPr>
      </w:pPr>
      <w:r w:rsidRPr="009E7384">
        <w:rPr>
          <w:color w:val="000000" w:themeColor="text1"/>
          <w:sz w:val="24"/>
          <w:szCs w:val="24"/>
        </w:rPr>
        <w:t>të drejta</w:t>
      </w:r>
      <w:r w:rsidR="00731AD1" w:rsidRPr="009E7384">
        <w:rPr>
          <w:color w:val="000000" w:themeColor="text1"/>
          <w:sz w:val="24"/>
          <w:szCs w:val="24"/>
        </w:rPr>
        <w:t>t</w:t>
      </w:r>
      <w:r w:rsidRPr="009E7384">
        <w:rPr>
          <w:color w:val="000000" w:themeColor="text1"/>
          <w:sz w:val="24"/>
          <w:szCs w:val="24"/>
        </w:rPr>
        <w:t xml:space="preserve"> thelbësore që lidhen me përfshirjen dhe aksesueshmërinë e personave me aftësi të kufizuara</w:t>
      </w:r>
      <w:r w:rsidR="00731AD1" w:rsidRPr="009E7384">
        <w:rPr>
          <w:color w:val="000000" w:themeColor="text1"/>
          <w:sz w:val="24"/>
          <w:szCs w:val="24"/>
        </w:rPr>
        <w:t xml:space="preserve"> n</w:t>
      </w:r>
      <w:r w:rsidR="007C3987" w:rsidRPr="009E7384">
        <w:rPr>
          <w:color w:val="000000" w:themeColor="text1"/>
          <w:sz w:val="24"/>
          <w:szCs w:val="24"/>
        </w:rPr>
        <w:t>ë</w:t>
      </w:r>
      <w:r w:rsidR="00731AD1" w:rsidRPr="009E7384">
        <w:rPr>
          <w:color w:val="000000" w:themeColor="text1"/>
          <w:sz w:val="24"/>
          <w:szCs w:val="24"/>
        </w:rPr>
        <w:t xml:space="preserve"> mallra dhe sh</w:t>
      </w:r>
      <w:r w:rsidR="007C3987" w:rsidRPr="009E7384">
        <w:rPr>
          <w:color w:val="000000" w:themeColor="text1"/>
          <w:sz w:val="24"/>
          <w:szCs w:val="24"/>
        </w:rPr>
        <w:t>ë</w:t>
      </w:r>
      <w:r w:rsidR="00731AD1" w:rsidRPr="009E7384">
        <w:rPr>
          <w:color w:val="000000" w:themeColor="text1"/>
          <w:sz w:val="24"/>
          <w:szCs w:val="24"/>
        </w:rPr>
        <w:t>rbime</w:t>
      </w:r>
      <w:r w:rsidRPr="009E7384">
        <w:rPr>
          <w:color w:val="000000" w:themeColor="text1"/>
          <w:sz w:val="24"/>
          <w:szCs w:val="24"/>
        </w:rPr>
        <w:t>, me qëllim garantimin e mundësive të barabarta për të gjithë këta persona në kushte të barabarta me të tjerët;</w:t>
      </w:r>
    </w:p>
    <w:p w14:paraId="21F382CC" w14:textId="79A63276" w:rsidR="004857FC" w:rsidRPr="009E7384" w:rsidRDefault="00084571">
      <w:pPr>
        <w:pStyle w:val="ListParagraph"/>
        <w:numPr>
          <w:ilvl w:val="0"/>
          <w:numId w:val="17"/>
        </w:numPr>
        <w:tabs>
          <w:tab w:val="left" w:pos="1027"/>
        </w:tabs>
        <w:spacing w:before="1"/>
        <w:ind w:right="132" w:firstLine="719"/>
        <w:rPr>
          <w:color w:val="000000" w:themeColor="text1"/>
          <w:sz w:val="24"/>
          <w:szCs w:val="24"/>
        </w:rPr>
      </w:pPr>
      <w:r w:rsidRPr="009E7384">
        <w:rPr>
          <w:color w:val="000000" w:themeColor="text1"/>
          <w:sz w:val="24"/>
          <w:szCs w:val="24"/>
        </w:rPr>
        <w:t>garantimin</w:t>
      </w:r>
      <w:r w:rsidRPr="009E7384">
        <w:rPr>
          <w:color w:val="000000" w:themeColor="text1"/>
          <w:spacing w:val="-7"/>
          <w:sz w:val="24"/>
          <w:szCs w:val="24"/>
        </w:rPr>
        <w:t xml:space="preserve"> </w:t>
      </w:r>
      <w:r w:rsidRPr="009E7384">
        <w:rPr>
          <w:color w:val="000000" w:themeColor="text1"/>
          <w:sz w:val="24"/>
          <w:szCs w:val="24"/>
        </w:rPr>
        <w:t>e</w:t>
      </w:r>
      <w:r w:rsidRPr="009E7384">
        <w:rPr>
          <w:color w:val="000000" w:themeColor="text1"/>
          <w:spacing w:val="-8"/>
          <w:sz w:val="24"/>
          <w:szCs w:val="24"/>
        </w:rPr>
        <w:t xml:space="preserve"> </w:t>
      </w:r>
      <w:r w:rsidRPr="009E7384">
        <w:rPr>
          <w:color w:val="000000" w:themeColor="text1"/>
          <w:sz w:val="24"/>
          <w:szCs w:val="24"/>
        </w:rPr>
        <w:t>jetesës</w:t>
      </w:r>
      <w:r w:rsidRPr="009E7384">
        <w:rPr>
          <w:color w:val="000000" w:themeColor="text1"/>
          <w:spacing w:val="-7"/>
          <w:sz w:val="24"/>
          <w:szCs w:val="24"/>
        </w:rPr>
        <w:t xml:space="preserve"> </w:t>
      </w:r>
      <w:r w:rsidRPr="009E7384">
        <w:rPr>
          <w:color w:val="000000" w:themeColor="text1"/>
          <w:sz w:val="24"/>
          <w:szCs w:val="24"/>
        </w:rPr>
        <w:t>së</w:t>
      </w:r>
      <w:r w:rsidRPr="009E7384">
        <w:rPr>
          <w:color w:val="000000" w:themeColor="text1"/>
          <w:spacing w:val="-6"/>
          <w:sz w:val="24"/>
          <w:szCs w:val="24"/>
        </w:rPr>
        <w:t xml:space="preserve"> </w:t>
      </w:r>
      <w:r w:rsidRPr="009E7384">
        <w:rPr>
          <w:color w:val="000000" w:themeColor="text1"/>
          <w:sz w:val="24"/>
          <w:szCs w:val="24"/>
        </w:rPr>
        <w:t>pavarur</w:t>
      </w:r>
      <w:r w:rsidRPr="009E7384">
        <w:rPr>
          <w:color w:val="000000" w:themeColor="text1"/>
          <w:spacing w:val="-7"/>
          <w:sz w:val="24"/>
          <w:szCs w:val="24"/>
        </w:rPr>
        <w:t xml:space="preserve"> </w:t>
      </w:r>
      <w:r w:rsidRPr="009E7384">
        <w:rPr>
          <w:color w:val="000000" w:themeColor="text1"/>
          <w:sz w:val="24"/>
          <w:szCs w:val="24"/>
        </w:rPr>
        <w:t>për</w:t>
      </w:r>
      <w:r w:rsidRPr="009E7384">
        <w:rPr>
          <w:color w:val="000000" w:themeColor="text1"/>
          <w:spacing w:val="-6"/>
          <w:sz w:val="24"/>
          <w:szCs w:val="24"/>
        </w:rPr>
        <w:t xml:space="preserve"> </w:t>
      </w:r>
      <w:r w:rsidRPr="009E7384">
        <w:rPr>
          <w:color w:val="000000" w:themeColor="text1"/>
          <w:sz w:val="24"/>
          <w:szCs w:val="24"/>
        </w:rPr>
        <w:t>të</w:t>
      </w:r>
      <w:r w:rsidRPr="009E7384">
        <w:rPr>
          <w:color w:val="000000" w:themeColor="text1"/>
          <w:spacing w:val="-5"/>
          <w:sz w:val="24"/>
          <w:szCs w:val="24"/>
        </w:rPr>
        <w:t xml:space="preserve"> </w:t>
      </w:r>
      <w:r w:rsidRPr="009E7384">
        <w:rPr>
          <w:color w:val="000000" w:themeColor="text1"/>
          <w:sz w:val="24"/>
          <w:szCs w:val="24"/>
        </w:rPr>
        <w:t>gjithë</w:t>
      </w:r>
      <w:r w:rsidRPr="009E7384">
        <w:rPr>
          <w:color w:val="000000" w:themeColor="text1"/>
          <w:spacing w:val="-8"/>
          <w:sz w:val="24"/>
          <w:szCs w:val="24"/>
        </w:rPr>
        <w:t xml:space="preserve"> </w:t>
      </w:r>
      <w:r w:rsidRPr="009E7384">
        <w:rPr>
          <w:color w:val="000000" w:themeColor="text1"/>
          <w:sz w:val="24"/>
          <w:szCs w:val="24"/>
        </w:rPr>
        <w:t>personat</w:t>
      </w:r>
      <w:r w:rsidRPr="009E7384">
        <w:rPr>
          <w:color w:val="000000" w:themeColor="text1"/>
          <w:spacing w:val="-7"/>
          <w:sz w:val="24"/>
          <w:szCs w:val="24"/>
        </w:rPr>
        <w:t xml:space="preserve"> </w:t>
      </w:r>
      <w:r w:rsidRPr="009E7384">
        <w:rPr>
          <w:color w:val="000000" w:themeColor="text1"/>
          <w:sz w:val="24"/>
          <w:szCs w:val="24"/>
        </w:rPr>
        <w:t>me</w:t>
      </w:r>
      <w:r w:rsidRPr="009E7384">
        <w:rPr>
          <w:color w:val="000000" w:themeColor="text1"/>
          <w:spacing w:val="-8"/>
          <w:sz w:val="24"/>
          <w:szCs w:val="24"/>
        </w:rPr>
        <w:t xml:space="preserve"> </w:t>
      </w:r>
      <w:r w:rsidRPr="009E7384">
        <w:rPr>
          <w:color w:val="000000" w:themeColor="text1"/>
          <w:sz w:val="24"/>
          <w:szCs w:val="24"/>
        </w:rPr>
        <w:t>aftësi të kufizuara që zgjedhin të jetojnë në mënyrë të pavarur, duke rritur në maksimum autonominë e tyre dhe vendimmarrjen e pavarur, me synimin për të garantuar jetën në komunitet në kushte të barabarta me të tjerët;</w:t>
      </w:r>
    </w:p>
    <w:p w14:paraId="15ED90AC" w14:textId="77777777" w:rsidR="004857FC" w:rsidRPr="009E7384" w:rsidRDefault="00084571">
      <w:pPr>
        <w:pStyle w:val="ListParagraph"/>
        <w:numPr>
          <w:ilvl w:val="0"/>
          <w:numId w:val="17"/>
        </w:numPr>
        <w:tabs>
          <w:tab w:val="left" w:pos="1009"/>
        </w:tabs>
        <w:ind w:right="141" w:firstLine="719"/>
        <w:rPr>
          <w:color w:val="000000" w:themeColor="text1"/>
          <w:sz w:val="24"/>
          <w:szCs w:val="24"/>
        </w:rPr>
      </w:pPr>
      <w:r w:rsidRPr="009E7384">
        <w:rPr>
          <w:color w:val="000000" w:themeColor="text1"/>
          <w:sz w:val="24"/>
          <w:szCs w:val="24"/>
        </w:rPr>
        <w:t xml:space="preserve">përcaktimet për mënyrën e vlerësimit të aftësisë së kufizuar, nevojave për mbështetje të personave me aftësi të kufizuara dhe mënyrat se si do të sigurohet kjo </w:t>
      </w:r>
      <w:r w:rsidRPr="009E7384">
        <w:rPr>
          <w:color w:val="000000" w:themeColor="text1"/>
          <w:spacing w:val="-2"/>
          <w:sz w:val="24"/>
          <w:szCs w:val="24"/>
        </w:rPr>
        <w:t>mbështetje.</w:t>
      </w:r>
    </w:p>
    <w:p w14:paraId="55D3D1AD" w14:textId="77777777" w:rsidR="004857FC" w:rsidRPr="009E7384" w:rsidRDefault="004857FC">
      <w:pPr>
        <w:pStyle w:val="BodyText"/>
        <w:ind w:left="0"/>
        <w:jc w:val="left"/>
        <w:rPr>
          <w:color w:val="000000" w:themeColor="text1"/>
        </w:rPr>
      </w:pPr>
    </w:p>
    <w:p w14:paraId="3A1FC6B8" w14:textId="77777777" w:rsidR="004857FC" w:rsidRPr="009E7384" w:rsidRDefault="00084571">
      <w:pPr>
        <w:pStyle w:val="BodyText"/>
        <w:ind w:left="0" w:right="136"/>
        <w:jc w:val="center"/>
        <w:rPr>
          <w:color w:val="000000" w:themeColor="text1"/>
        </w:rPr>
      </w:pPr>
      <w:r w:rsidRPr="009E7384">
        <w:rPr>
          <w:color w:val="000000" w:themeColor="text1"/>
        </w:rPr>
        <w:lastRenderedPageBreak/>
        <w:t>Neni</w:t>
      </w:r>
      <w:r w:rsidRPr="009E7384">
        <w:rPr>
          <w:color w:val="000000" w:themeColor="text1"/>
          <w:spacing w:val="-2"/>
        </w:rPr>
        <w:t xml:space="preserve"> </w:t>
      </w:r>
      <w:r w:rsidRPr="009E7384">
        <w:rPr>
          <w:color w:val="000000" w:themeColor="text1"/>
          <w:spacing w:val="-10"/>
        </w:rPr>
        <w:t>2</w:t>
      </w:r>
    </w:p>
    <w:p w14:paraId="701757C2" w14:textId="77777777" w:rsidR="004857FC" w:rsidRPr="009E7384" w:rsidRDefault="004857FC">
      <w:pPr>
        <w:pStyle w:val="BodyText"/>
        <w:spacing w:before="5"/>
        <w:ind w:left="0"/>
        <w:jc w:val="left"/>
        <w:rPr>
          <w:color w:val="000000" w:themeColor="text1"/>
        </w:rPr>
      </w:pPr>
    </w:p>
    <w:p w14:paraId="4A8EA24A" w14:textId="77EAD026" w:rsidR="004857FC" w:rsidRPr="009E7384" w:rsidRDefault="000F324D">
      <w:pPr>
        <w:pStyle w:val="Heading1"/>
        <w:ind w:right="144"/>
        <w:rPr>
          <w:color w:val="000000" w:themeColor="text1"/>
        </w:rPr>
      </w:pPr>
      <w:r w:rsidRPr="009E7384">
        <w:rPr>
          <w:color w:val="000000" w:themeColor="text1"/>
          <w:spacing w:val="-2"/>
        </w:rPr>
        <w:t>Fusha e zbatimit</w:t>
      </w:r>
    </w:p>
    <w:p w14:paraId="5CF4D19D" w14:textId="60B920B1" w:rsidR="004857FC" w:rsidRPr="009E7384" w:rsidRDefault="00084571">
      <w:pPr>
        <w:pStyle w:val="BodyText"/>
        <w:spacing w:before="271"/>
        <w:ind w:left="721"/>
        <w:rPr>
          <w:color w:val="000000" w:themeColor="text1"/>
        </w:rPr>
      </w:pPr>
      <w:r w:rsidRPr="009E7384">
        <w:rPr>
          <w:color w:val="000000" w:themeColor="text1"/>
        </w:rPr>
        <w:t>Ky</w:t>
      </w:r>
      <w:r w:rsidRPr="009E7384">
        <w:rPr>
          <w:color w:val="000000" w:themeColor="text1"/>
          <w:spacing w:val="-5"/>
        </w:rPr>
        <w:t xml:space="preserve"> </w:t>
      </w:r>
      <w:r w:rsidRPr="009E7384">
        <w:rPr>
          <w:color w:val="000000" w:themeColor="text1"/>
        </w:rPr>
        <w:t xml:space="preserve">ligj </w:t>
      </w:r>
      <w:r w:rsidRPr="009E7384">
        <w:rPr>
          <w:color w:val="000000" w:themeColor="text1"/>
          <w:spacing w:val="-2"/>
        </w:rPr>
        <w:t>:</w:t>
      </w:r>
    </w:p>
    <w:p w14:paraId="0A075B13" w14:textId="513518BF" w:rsidR="004857FC" w:rsidRPr="009E7384" w:rsidRDefault="00084571">
      <w:pPr>
        <w:pStyle w:val="ListParagraph"/>
        <w:numPr>
          <w:ilvl w:val="0"/>
          <w:numId w:val="16"/>
        </w:numPr>
        <w:tabs>
          <w:tab w:val="left" w:pos="1014"/>
        </w:tabs>
        <w:spacing w:before="73"/>
        <w:ind w:right="135" w:firstLine="719"/>
        <w:rPr>
          <w:color w:val="000000" w:themeColor="text1"/>
          <w:sz w:val="24"/>
          <w:szCs w:val="24"/>
        </w:rPr>
      </w:pPr>
      <w:r w:rsidRPr="009E7384">
        <w:rPr>
          <w:color w:val="000000" w:themeColor="text1"/>
          <w:sz w:val="24"/>
          <w:szCs w:val="24"/>
        </w:rPr>
        <w:t>garanto</w:t>
      </w:r>
      <w:r w:rsidR="000F324D" w:rsidRPr="009E7384">
        <w:rPr>
          <w:color w:val="000000" w:themeColor="text1"/>
          <w:sz w:val="24"/>
          <w:szCs w:val="24"/>
        </w:rPr>
        <w:t>n</w:t>
      </w:r>
      <w:r w:rsidRPr="009E7384">
        <w:rPr>
          <w:color w:val="000000" w:themeColor="text1"/>
          <w:sz w:val="24"/>
          <w:szCs w:val="24"/>
        </w:rPr>
        <w:t xml:space="preserve"> nxitjen dhe mbrojtjen e të drejtave të personave me aftësi të kufizuara për të mundësuar pjesëmarrjen e tyre të plotë dhe efektive në të gjitha sferat e shoqërisë, në kushte të barabarta me të tjerët, duke mundësuar autonominë dhe jetesën e pavarur për të gjithë personat me aftësi të kufizuara, nëpërmjet ofrimit të ndihmës e të </w:t>
      </w:r>
      <w:r w:rsidRPr="009E7384">
        <w:rPr>
          <w:color w:val="000000" w:themeColor="text1"/>
          <w:spacing w:val="-2"/>
          <w:sz w:val="24"/>
          <w:szCs w:val="24"/>
        </w:rPr>
        <w:t>mbështetjes;</w:t>
      </w:r>
    </w:p>
    <w:p w14:paraId="6F2BA4AE" w14:textId="05B4F027" w:rsidR="004857FC" w:rsidRPr="009E7384" w:rsidRDefault="00194BBB" w:rsidP="007C3987">
      <w:pPr>
        <w:pStyle w:val="ListParagraph"/>
        <w:numPr>
          <w:ilvl w:val="0"/>
          <w:numId w:val="16"/>
        </w:numPr>
        <w:tabs>
          <w:tab w:val="left" w:pos="1039"/>
        </w:tabs>
        <w:ind w:right="138" w:firstLine="719"/>
        <w:rPr>
          <w:color w:val="000000" w:themeColor="text1"/>
          <w:spacing w:val="-4"/>
        </w:rPr>
      </w:pPr>
      <w:r w:rsidRPr="009E7384">
        <w:rPr>
          <w:color w:val="000000" w:themeColor="text1"/>
        </w:rPr>
        <w:t>përcakto</w:t>
      </w:r>
      <w:r w:rsidR="00342CA2" w:rsidRPr="009E7384">
        <w:rPr>
          <w:color w:val="000000" w:themeColor="text1"/>
        </w:rPr>
        <w:t>n</w:t>
      </w:r>
      <w:r w:rsidRPr="009E7384">
        <w:rPr>
          <w:color w:val="000000" w:themeColor="text1"/>
        </w:rPr>
        <w:t xml:space="preserve"> përgjegjësinë </w:t>
      </w:r>
      <w:r w:rsidR="00342CA2" w:rsidRPr="009E7384">
        <w:rPr>
          <w:color w:val="000000" w:themeColor="text1"/>
        </w:rPr>
        <w:t>dhe kuadrin rregullator t</w:t>
      </w:r>
      <w:r w:rsidR="007C3987" w:rsidRPr="009E7384">
        <w:rPr>
          <w:color w:val="000000" w:themeColor="text1"/>
        </w:rPr>
        <w:t>ë</w:t>
      </w:r>
      <w:r w:rsidRPr="009E7384">
        <w:rPr>
          <w:color w:val="000000" w:themeColor="text1"/>
        </w:rPr>
        <w:t xml:space="preserve"> të gjitha strukturave publike dhe jopublike, përfshirë organet shtetërore,</w:t>
      </w:r>
      <w:r w:rsidRPr="009E7384">
        <w:rPr>
          <w:color w:val="000000" w:themeColor="text1"/>
          <w:spacing w:val="-14"/>
        </w:rPr>
        <w:t xml:space="preserve"> </w:t>
      </w:r>
      <w:r w:rsidRPr="009E7384">
        <w:rPr>
          <w:color w:val="000000" w:themeColor="text1"/>
        </w:rPr>
        <w:t>qendrore</w:t>
      </w:r>
      <w:r w:rsidRPr="009E7384">
        <w:rPr>
          <w:color w:val="000000" w:themeColor="text1"/>
          <w:spacing w:val="-14"/>
        </w:rPr>
        <w:t xml:space="preserve"> </w:t>
      </w:r>
      <w:r w:rsidRPr="009E7384">
        <w:rPr>
          <w:color w:val="000000" w:themeColor="text1"/>
        </w:rPr>
        <w:t>e</w:t>
      </w:r>
      <w:r w:rsidRPr="009E7384">
        <w:rPr>
          <w:color w:val="000000" w:themeColor="text1"/>
          <w:spacing w:val="-14"/>
        </w:rPr>
        <w:t xml:space="preserve"> </w:t>
      </w:r>
      <w:r w:rsidRPr="009E7384">
        <w:rPr>
          <w:color w:val="000000" w:themeColor="text1"/>
        </w:rPr>
        <w:t>vendore dhe operatorët ekonomik,</w:t>
      </w:r>
      <w:r w:rsidRPr="009E7384">
        <w:rPr>
          <w:color w:val="000000" w:themeColor="text1"/>
          <w:spacing w:val="-14"/>
        </w:rPr>
        <w:t xml:space="preserve"> </w:t>
      </w:r>
      <w:r w:rsidRPr="009E7384">
        <w:rPr>
          <w:color w:val="000000" w:themeColor="text1"/>
        </w:rPr>
        <w:t>në</w:t>
      </w:r>
      <w:r w:rsidRPr="009E7384">
        <w:rPr>
          <w:color w:val="000000" w:themeColor="text1"/>
          <w:spacing w:val="-13"/>
        </w:rPr>
        <w:t xml:space="preserve"> </w:t>
      </w:r>
      <w:r w:rsidRPr="009E7384">
        <w:rPr>
          <w:color w:val="000000" w:themeColor="text1"/>
        </w:rPr>
        <w:t>zbatimin</w:t>
      </w:r>
      <w:r w:rsidRPr="009E7384">
        <w:rPr>
          <w:color w:val="000000" w:themeColor="text1"/>
          <w:spacing w:val="-13"/>
        </w:rPr>
        <w:t xml:space="preserve"> </w:t>
      </w:r>
      <w:r w:rsidRPr="009E7384">
        <w:rPr>
          <w:color w:val="000000" w:themeColor="text1"/>
        </w:rPr>
        <w:t>e</w:t>
      </w:r>
      <w:r w:rsidRPr="009E7384">
        <w:rPr>
          <w:color w:val="000000" w:themeColor="text1"/>
          <w:spacing w:val="-13"/>
        </w:rPr>
        <w:t xml:space="preserve"> </w:t>
      </w:r>
      <w:r w:rsidRPr="009E7384">
        <w:rPr>
          <w:color w:val="000000" w:themeColor="text1"/>
        </w:rPr>
        <w:t>parimeve</w:t>
      </w:r>
      <w:r w:rsidRPr="009E7384">
        <w:rPr>
          <w:color w:val="000000" w:themeColor="text1"/>
          <w:spacing w:val="-13"/>
        </w:rPr>
        <w:t xml:space="preserve"> </w:t>
      </w:r>
      <w:r w:rsidRPr="009E7384">
        <w:rPr>
          <w:color w:val="000000" w:themeColor="text1"/>
        </w:rPr>
        <w:t>të</w:t>
      </w:r>
      <w:r w:rsidRPr="009E7384">
        <w:rPr>
          <w:color w:val="000000" w:themeColor="text1"/>
          <w:spacing w:val="-13"/>
        </w:rPr>
        <w:t xml:space="preserve"> </w:t>
      </w:r>
      <w:r w:rsidRPr="009E7384">
        <w:rPr>
          <w:color w:val="000000" w:themeColor="text1"/>
        </w:rPr>
        <w:t>përfshirjes</w:t>
      </w:r>
      <w:r w:rsidRPr="009E7384">
        <w:rPr>
          <w:color w:val="000000" w:themeColor="text1"/>
          <w:spacing w:val="-14"/>
        </w:rPr>
        <w:t xml:space="preserve"> </w:t>
      </w:r>
      <w:r w:rsidRPr="009E7384">
        <w:rPr>
          <w:color w:val="000000" w:themeColor="text1"/>
        </w:rPr>
        <w:t>dhe</w:t>
      </w:r>
      <w:r w:rsidRPr="009E7384">
        <w:rPr>
          <w:color w:val="000000" w:themeColor="text1"/>
          <w:spacing w:val="-14"/>
        </w:rPr>
        <w:t xml:space="preserve"> </w:t>
      </w:r>
      <w:r w:rsidRPr="009E7384">
        <w:rPr>
          <w:color w:val="000000" w:themeColor="text1"/>
        </w:rPr>
        <w:t>aksesueshmërisë</w:t>
      </w:r>
      <w:r w:rsidR="00CD71D1" w:rsidRPr="009E7384">
        <w:rPr>
          <w:color w:val="000000" w:themeColor="text1"/>
          <w:spacing w:val="-13"/>
        </w:rPr>
        <w:t>, p</w:t>
      </w:r>
      <w:r w:rsidR="007C3987" w:rsidRPr="009E7384">
        <w:rPr>
          <w:color w:val="000000" w:themeColor="text1"/>
          <w:spacing w:val="-13"/>
        </w:rPr>
        <w:t>ë</w:t>
      </w:r>
      <w:r w:rsidR="00CD71D1" w:rsidRPr="009E7384">
        <w:rPr>
          <w:color w:val="000000" w:themeColor="text1"/>
          <w:spacing w:val="-13"/>
        </w:rPr>
        <w:t>rfshir</w:t>
      </w:r>
      <w:r w:rsidR="007C3987" w:rsidRPr="009E7384">
        <w:rPr>
          <w:color w:val="000000" w:themeColor="text1"/>
          <w:spacing w:val="-13"/>
        </w:rPr>
        <w:t>ë</w:t>
      </w:r>
      <w:r w:rsidR="00CD71D1" w:rsidRPr="009E7384">
        <w:rPr>
          <w:color w:val="000000" w:themeColor="text1"/>
          <w:spacing w:val="-13"/>
        </w:rPr>
        <w:t xml:space="preserve"> ato </w:t>
      </w:r>
      <w:r w:rsidRPr="009E7384">
        <w:rPr>
          <w:color w:val="000000" w:themeColor="text1"/>
          <w:spacing w:val="-13"/>
        </w:rPr>
        <w:t>për mallra dhe shërbime</w:t>
      </w:r>
      <w:r w:rsidR="00CD71D1" w:rsidRPr="009E7384">
        <w:rPr>
          <w:color w:val="000000" w:themeColor="text1"/>
          <w:spacing w:val="-13"/>
        </w:rPr>
        <w:t>,</w:t>
      </w:r>
      <w:r w:rsidRPr="009E7384">
        <w:rPr>
          <w:color w:val="000000" w:themeColor="text1"/>
          <w:spacing w:val="-13"/>
        </w:rPr>
        <w:t xml:space="preserve"> </w:t>
      </w:r>
      <w:r w:rsidRPr="009E7384">
        <w:rPr>
          <w:color w:val="000000" w:themeColor="text1"/>
        </w:rPr>
        <w:t xml:space="preserve">për personat me aftësi të kufizuara, me qëllim mundësimin e </w:t>
      </w:r>
      <w:r w:rsidRPr="009E7384">
        <w:rPr>
          <w:color w:val="000000" w:themeColor="text1"/>
          <w:spacing w:val="-4"/>
        </w:rPr>
        <w:t>pjesëmarrjes</w:t>
      </w:r>
      <w:r w:rsidRPr="009E7384">
        <w:rPr>
          <w:color w:val="000000" w:themeColor="text1"/>
          <w:spacing w:val="-7"/>
        </w:rPr>
        <w:t xml:space="preserve"> </w:t>
      </w:r>
      <w:r w:rsidRPr="009E7384">
        <w:rPr>
          <w:color w:val="000000" w:themeColor="text1"/>
          <w:spacing w:val="-4"/>
        </w:rPr>
        <w:t>së</w:t>
      </w:r>
      <w:r w:rsidRPr="009E7384">
        <w:rPr>
          <w:color w:val="000000" w:themeColor="text1"/>
          <w:spacing w:val="-7"/>
        </w:rPr>
        <w:t xml:space="preserve"> </w:t>
      </w:r>
      <w:r w:rsidRPr="009E7384">
        <w:rPr>
          <w:color w:val="000000" w:themeColor="text1"/>
          <w:spacing w:val="-4"/>
        </w:rPr>
        <w:t>tyre</w:t>
      </w:r>
      <w:r w:rsidRPr="009E7384">
        <w:rPr>
          <w:color w:val="000000" w:themeColor="text1"/>
          <w:spacing w:val="-7"/>
        </w:rPr>
        <w:t xml:space="preserve"> </w:t>
      </w:r>
      <w:r w:rsidRPr="009E7384">
        <w:rPr>
          <w:color w:val="000000" w:themeColor="text1"/>
          <w:spacing w:val="-4"/>
        </w:rPr>
        <w:t>të</w:t>
      </w:r>
      <w:r w:rsidRPr="009E7384">
        <w:rPr>
          <w:color w:val="000000" w:themeColor="text1"/>
          <w:spacing w:val="-7"/>
        </w:rPr>
        <w:t xml:space="preserve"> </w:t>
      </w:r>
      <w:r w:rsidRPr="009E7384">
        <w:rPr>
          <w:color w:val="000000" w:themeColor="text1"/>
          <w:spacing w:val="-4"/>
        </w:rPr>
        <w:t>barabartë</w:t>
      </w:r>
      <w:r w:rsidRPr="009E7384">
        <w:rPr>
          <w:color w:val="000000" w:themeColor="text1"/>
          <w:spacing w:val="-7"/>
        </w:rPr>
        <w:t xml:space="preserve"> </w:t>
      </w:r>
      <w:r w:rsidRPr="009E7384">
        <w:rPr>
          <w:color w:val="000000" w:themeColor="text1"/>
          <w:spacing w:val="-4"/>
        </w:rPr>
        <w:t>në</w:t>
      </w:r>
      <w:r w:rsidRPr="009E7384">
        <w:rPr>
          <w:color w:val="000000" w:themeColor="text1"/>
          <w:spacing w:val="-7"/>
        </w:rPr>
        <w:t xml:space="preserve"> </w:t>
      </w:r>
      <w:r w:rsidRPr="009E7384">
        <w:rPr>
          <w:color w:val="000000" w:themeColor="text1"/>
          <w:spacing w:val="-4"/>
        </w:rPr>
        <w:t>shoqëri.</w:t>
      </w:r>
    </w:p>
    <w:p w14:paraId="413FFA52" w14:textId="77777777" w:rsidR="00194BBB" w:rsidRPr="009E7384" w:rsidRDefault="00194BBB">
      <w:pPr>
        <w:pStyle w:val="BodyText"/>
        <w:ind w:left="0"/>
        <w:jc w:val="left"/>
        <w:rPr>
          <w:color w:val="000000" w:themeColor="text1"/>
        </w:rPr>
      </w:pPr>
    </w:p>
    <w:p w14:paraId="785989AA" w14:textId="77777777" w:rsidR="004857FC" w:rsidRPr="009E7384" w:rsidRDefault="00084571">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Pr="009E7384">
        <w:rPr>
          <w:color w:val="000000" w:themeColor="text1"/>
          <w:spacing w:val="-10"/>
        </w:rPr>
        <w:t>3</w:t>
      </w:r>
    </w:p>
    <w:p w14:paraId="1E0332AD" w14:textId="77777777" w:rsidR="004857FC" w:rsidRPr="009E7384" w:rsidRDefault="004857FC">
      <w:pPr>
        <w:pStyle w:val="BodyText"/>
        <w:spacing w:before="5"/>
        <w:ind w:left="0"/>
        <w:jc w:val="left"/>
        <w:rPr>
          <w:color w:val="000000" w:themeColor="text1"/>
        </w:rPr>
      </w:pPr>
    </w:p>
    <w:p w14:paraId="7BBBCA52" w14:textId="77777777" w:rsidR="004857FC" w:rsidRPr="009E7384" w:rsidRDefault="00084571">
      <w:pPr>
        <w:pStyle w:val="Heading1"/>
        <w:ind w:right="137"/>
        <w:rPr>
          <w:color w:val="000000" w:themeColor="text1"/>
        </w:rPr>
      </w:pPr>
      <w:r w:rsidRPr="009E7384">
        <w:rPr>
          <w:color w:val="000000" w:themeColor="text1"/>
          <w:spacing w:val="-2"/>
        </w:rPr>
        <w:t>Përkufizime</w:t>
      </w:r>
    </w:p>
    <w:p w14:paraId="6E4DA3D2" w14:textId="77777777" w:rsidR="004857FC" w:rsidRPr="009E7384" w:rsidRDefault="00084571">
      <w:pPr>
        <w:pStyle w:val="BodyText"/>
        <w:spacing w:before="272"/>
        <w:ind w:left="721"/>
        <w:rPr>
          <w:color w:val="000000" w:themeColor="text1"/>
        </w:rPr>
      </w:pPr>
      <w:r w:rsidRPr="009E7384">
        <w:rPr>
          <w:color w:val="000000" w:themeColor="text1"/>
        </w:rPr>
        <w:t>Në</w:t>
      </w:r>
      <w:r w:rsidRPr="009E7384">
        <w:rPr>
          <w:color w:val="000000" w:themeColor="text1"/>
          <w:spacing w:val="-3"/>
        </w:rPr>
        <w:t xml:space="preserve"> </w:t>
      </w:r>
      <w:r w:rsidRPr="009E7384">
        <w:rPr>
          <w:color w:val="000000" w:themeColor="text1"/>
        </w:rPr>
        <w:t>këtë ligj</w:t>
      </w:r>
      <w:r w:rsidRPr="009E7384">
        <w:rPr>
          <w:color w:val="000000" w:themeColor="text1"/>
          <w:spacing w:val="-1"/>
        </w:rPr>
        <w:t xml:space="preserve"> </w:t>
      </w:r>
      <w:r w:rsidRPr="009E7384">
        <w:rPr>
          <w:color w:val="000000" w:themeColor="text1"/>
        </w:rPr>
        <w:t>termat e</w:t>
      </w:r>
      <w:r w:rsidRPr="009E7384">
        <w:rPr>
          <w:color w:val="000000" w:themeColor="text1"/>
          <w:spacing w:val="-1"/>
        </w:rPr>
        <w:t xml:space="preserve"> </w:t>
      </w:r>
      <w:r w:rsidRPr="009E7384">
        <w:rPr>
          <w:color w:val="000000" w:themeColor="text1"/>
        </w:rPr>
        <w:t>mëposhtëm kanë</w:t>
      </w:r>
      <w:r w:rsidRPr="009E7384">
        <w:rPr>
          <w:color w:val="000000" w:themeColor="text1"/>
          <w:spacing w:val="-3"/>
        </w:rPr>
        <w:t xml:space="preserve"> </w:t>
      </w:r>
      <w:r w:rsidRPr="009E7384">
        <w:rPr>
          <w:color w:val="000000" w:themeColor="text1"/>
        </w:rPr>
        <w:t xml:space="preserve">këto </w:t>
      </w:r>
      <w:r w:rsidRPr="009E7384">
        <w:rPr>
          <w:color w:val="000000" w:themeColor="text1"/>
          <w:spacing w:val="-2"/>
        </w:rPr>
        <w:t>kuptime:</w:t>
      </w:r>
    </w:p>
    <w:p w14:paraId="3392AF31" w14:textId="77777777" w:rsidR="004857FC" w:rsidRPr="009E7384" w:rsidRDefault="00084571">
      <w:pPr>
        <w:pStyle w:val="ListParagraph"/>
        <w:numPr>
          <w:ilvl w:val="0"/>
          <w:numId w:val="15"/>
        </w:numPr>
        <w:tabs>
          <w:tab w:val="left" w:pos="960"/>
        </w:tabs>
        <w:ind w:left="960" w:hanging="239"/>
        <w:rPr>
          <w:color w:val="000000" w:themeColor="text1"/>
          <w:sz w:val="24"/>
          <w:szCs w:val="24"/>
        </w:rPr>
      </w:pPr>
      <w:r w:rsidRPr="009E7384">
        <w:rPr>
          <w:color w:val="000000" w:themeColor="text1"/>
          <w:sz w:val="24"/>
          <w:szCs w:val="24"/>
        </w:rPr>
        <w:t>“Aksesueshmëri”</w:t>
      </w:r>
      <w:r w:rsidRPr="009E7384">
        <w:rPr>
          <w:color w:val="000000" w:themeColor="text1"/>
          <w:spacing w:val="-6"/>
          <w:sz w:val="24"/>
          <w:szCs w:val="24"/>
        </w:rPr>
        <w:t xml:space="preserve"> </w:t>
      </w:r>
      <w:r w:rsidRPr="009E7384">
        <w:rPr>
          <w:color w:val="000000" w:themeColor="text1"/>
          <w:sz w:val="24"/>
          <w:szCs w:val="24"/>
        </w:rPr>
        <w:t>është</w:t>
      </w:r>
      <w:r w:rsidRPr="009E7384">
        <w:rPr>
          <w:color w:val="000000" w:themeColor="text1"/>
          <w:spacing w:val="-1"/>
          <w:sz w:val="24"/>
          <w:szCs w:val="24"/>
        </w:rPr>
        <w:t xml:space="preserve"> </w:t>
      </w:r>
      <w:r w:rsidRPr="009E7384">
        <w:rPr>
          <w:color w:val="000000" w:themeColor="text1"/>
          <w:sz w:val="24"/>
          <w:szCs w:val="24"/>
        </w:rPr>
        <w:t>mënjanimi</w:t>
      </w:r>
      <w:r w:rsidRPr="009E7384">
        <w:rPr>
          <w:color w:val="000000" w:themeColor="text1"/>
          <w:spacing w:val="-1"/>
          <w:sz w:val="24"/>
          <w:szCs w:val="24"/>
        </w:rPr>
        <w:t xml:space="preserve"> </w:t>
      </w:r>
      <w:r w:rsidRPr="009E7384">
        <w:rPr>
          <w:color w:val="000000" w:themeColor="text1"/>
          <w:sz w:val="24"/>
          <w:szCs w:val="24"/>
        </w:rPr>
        <w:t>i</w:t>
      </w:r>
      <w:r w:rsidRPr="009E7384">
        <w:rPr>
          <w:color w:val="000000" w:themeColor="text1"/>
          <w:spacing w:val="-2"/>
          <w:sz w:val="24"/>
          <w:szCs w:val="24"/>
        </w:rPr>
        <w:t xml:space="preserve"> </w:t>
      </w:r>
      <w:r w:rsidRPr="009E7384">
        <w:rPr>
          <w:color w:val="000000" w:themeColor="text1"/>
          <w:sz w:val="24"/>
          <w:szCs w:val="24"/>
        </w:rPr>
        <w:t>pengesave</w:t>
      </w:r>
      <w:r w:rsidRPr="009E7384">
        <w:rPr>
          <w:color w:val="000000" w:themeColor="text1"/>
          <w:spacing w:val="-2"/>
          <w:sz w:val="24"/>
          <w:szCs w:val="24"/>
        </w:rPr>
        <w:t xml:space="preserve"> </w:t>
      </w:r>
      <w:r w:rsidRPr="009E7384">
        <w:rPr>
          <w:color w:val="000000" w:themeColor="text1"/>
          <w:sz w:val="24"/>
          <w:szCs w:val="24"/>
        </w:rPr>
        <w:t>të</w:t>
      </w:r>
      <w:r w:rsidRPr="009E7384">
        <w:rPr>
          <w:color w:val="000000" w:themeColor="text1"/>
          <w:spacing w:val="-1"/>
          <w:sz w:val="24"/>
          <w:szCs w:val="24"/>
        </w:rPr>
        <w:t xml:space="preserve"> </w:t>
      </w:r>
      <w:r w:rsidRPr="009E7384">
        <w:rPr>
          <w:color w:val="000000" w:themeColor="text1"/>
          <w:sz w:val="24"/>
          <w:szCs w:val="24"/>
        </w:rPr>
        <w:t>të</w:t>
      </w:r>
      <w:r w:rsidRPr="009E7384">
        <w:rPr>
          <w:color w:val="000000" w:themeColor="text1"/>
          <w:spacing w:val="-1"/>
          <w:sz w:val="24"/>
          <w:szCs w:val="24"/>
        </w:rPr>
        <w:t xml:space="preserve"> </w:t>
      </w:r>
      <w:r w:rsidRPr="009E7384">
        <w:rPr>
          <w:color w:val="000000" w:themeColor="text1"/>
          <w:sz w:val="24"/>
          <w:szCs w:val="24"/>
        </w:rPr>
        <w:t>gjitha</w:t>
      </w:r>
      <w:r w:rsidRPr="009E7384">
        <w:rPr>
          <w:color w:val="000000" w:themeColor="text1"/>
          <w:spacing w:val="-7"/>
          <w:sz w:val="24"/>
          <w:szCs w:val="24"/>
        </w:rPr>
        <w:t xml:space="preserve"> </w:t>
      </w:r>
      <w:r w:rsidRPr="009E7384">
        <w:rPr>
          <w:color w:val="000000" w:themeColor="text1"/>
          <w:spacing w:val="-2"/>
          <w:sz w:val="24"/>
          <w:szCs w:val="24"/>
        </w:rPr>
        <w:t>llojeve.</w:t>
      </w:r>
    </w:p>
    <w:p w14:paraId="1D57C70A" w14:textId="77777777" w:rsidR="004857FC" w:rsidRPr="009E7384" w:rsidRDefault="00084571">
      <w:pPr>
        <w:pStyle w:val="ListParagraph"/>
        <w:numPr>
          <w:ilvl w:val="0"/>
          <w:numId w:val="15"/>
        </w:numPr>
        <w:tabs>
          <w:tab w:val="left" w:pos="962"/>
        </w:tabs>
        <w:ind w:left="2" w:right="134" w:firstLine="719"/>
        <w:rPr>
          <w:color w:val="000000" w:themeColor="text1"/>
          <w:sz w:val="24"/>
          <w:szCs w:val="24"/>
        </w:rPr>
      </w:pPr>
      <w:r w:rsidRPr="009E7384">
        <w:rPr>
          <w:color w:val="000000" w:themeColor="text1"/>
          <w:sz w:val="24"/>
          <w:szCs w:val="24"/>
        </w:rPr>
        <w:t>“Ndihmësi personal” është ai individ</w:t>
      </w:r>
      <w:r w:rsidRPr="009E7384">
        <w:rPr>
          <w:color w:val="000000" w:themeColor="text1"/>
          <w:spacing w:val="-1"/>
          <w:sz w:val="24"/>
          <w:szCs w:val="24"/>
        </w:rPr>
        <w:t xml:space="preserve"> </w:t>
      </w:r>
      <w:r w:rsidRPr="009E7384">
        <w:rPr>
          <w:color w:val="000000" w:themeColor="text1"/>
          <w:sz w:val="24"/>
          <w:szCs w:val="24"/>
        </w:rPr>
        <w:t>i</w:t>
      </w:r>
      <w:r w:rsidRPr="009E7384">
        <w:rPr>
          <w:color w:val="000000" w:themeColor="text1"/>
          <w:spacing w:val="-1"/>
          <w:sz w:val="24"/>
          <w:szCs w:val="24"/>
        </w:rPr>
        <w:t xml:space="preserve"> </w:t>
      </w:r>
      <w:r w:rsidRPr="009E7384">
        <w:rPr>
          <w:color w:val="000000" w:themeColor="text1"/>
          <w:sz w:val="24"/>
          <w:szCs w:val="24"/>
        </w:rPr>
        <w:t xml:space="preserve">zgjedhur dhe i udhëzuar nga një person me aftësi të kufizuara për ta ndihmuar këtë të fundit që të kapërcejë pengesat në jetën e </w:t>
      </w:r>
      <w:r w:rsidRPr="009E7384">
        <w:rPr>
          <w:color w:val="000000" w:themeColor="text1"/>
          <w:spacing w:val="-2"/>
          <w:sz w:val="24"/>
          <w:szCs w:val="24"/>
        </w:rPr>
        <w:t>përditshme.</w:t>
      </w:r>
    </w:p>
    <w:p w14:paraId="4B7B951C" w14:textId="77777777" w:rsidR="004857FC" w:rsidRPr="009E7384" w:rsidRDefault="00084571">
      <w:pPr>
        <w:pStyle w:val="ListParagraph"/>
        <w:numPr>
          <w:ilvl w:val="0"/>
          <w:numId w:val="15"/>
        </w:numPr>
        <w:tabs>
          <w:tab w:val="left" w:pos="960"/>
        </w:tabs>
        <w:ind w:left="960" w:hanging="239"/>
        <w:rPr>
          <w:color w:val="000000" w:themeColor="text1"/>
          <w:sz w:val="24"/>
          <w:szCs w:val="24"/>
        </w:rPr>
      </w:pPr>
      <w:r w:rsidRPr="009E7384">
        <w:rPr>
          <w:color w:val="000000" w:themeColor="text1"/>
          <w:sz w:val="24"/>
          <w:szCs w:val="24"/>
        </w:rPr>
        <w:t>“Pengesat”</w:t>
      </w:r>
      <w:r w:rsidRPr="009E7384">
        <w:rPr>
          <w:color w:val="000000" w:themeColor="text1"/>
          <w:spacing w:val="-7"/>
          <w:sz w:val="24"/>
          <w:szCs w:val="24"/>
        </w:rPr>
        <w:t xml:space="preserve"> </w:t>
      </w:r>
      <w:r w:rsidRPr="009E7384">
        <w:rPr>
          <w:color w:val="000000" w:themeColor="text1"/>
          <w:spacing w:val="-2"/>
          <w:sz w:val="24"/>
          <w:szCs w:val="24"/>
        </w:rPr>
        <w:t>nënkupton:</w:t>
      </w:r>
    </w:p>
    <w:p w14:paraId="5F144224" w14:textId="77777777" w:rsidR="004857FC" w:rsidRPr="009E7384" w:rsidRDefault="00084571">
      <w:pPr>
        <w:pStyle w:val="ListParagraph"/>
        <w:numPr>
          <w:ilvl w:val="1"/>
          <w:numId w:val="15"/>
        </w:numPr>
        <w:tabs>
          <w:tab w:val="left" w:pos="964"/>
        </w:tabs>
        <w:ind w:left="964" w:hanging="243"/>
        <w:rPr>
          <w:color w:val="000000" w:themeColor="text1"/>
          <w:sz w:val="24"/>
          <w:szCs w:val="24"/>
        </w:rPr>
      </w:pPr>
      <w:r w:rsidRPr="009E7384">
        <w:rPr>
          <w:color w:val="000000" w:themeColor="text1"/>
          <w:sz w:val="24"/>
          <w:szCs w:val="24"/>
        </w:rPr>
        <w:t>pengesat</w:t>
      </w:r>
      <w:r w:rsidRPr="009E7384">
        <w:rPr>
          <w:color w:val="000000" w:themeColor="text1"/>
          <w:spacing w:val="-4"/>
          <w:sz w:val="24"/>
          <w:szCs w:val="24"/>
        </w:rPr>
        <w:t xml:space="preserve"> </w:t>
      </w:r>
      <w:r w:rsidRPr="009E7384">
        <w:rPr>
          <w:color w:val="000000" w:themeColor="text1"/>
          <w:sz w:val="24"/>
          <w:szCs w:val="24"/>
        </w:rPr>
        <w:t>sociale,</w:t>
      </w:r>
      <w:r w:rsidRPr="009E7384">
        <w:rPr>
          <w:color w:val="000000" w:themeColor="text1"/>
          <w:spacing w:val="-1"/>
          <w:sz w:val="24"/>
          <w:szCs w:val="24"/>
        </w:rPr>
        <w:t xml:space="preserve"> </w:t>
      </w:r>
      <w:r w:rsidRPr="009E7384">
        <w:rPr>
          <w:color w:val="000000" w:themeColor="text1"/>
          <w:sz w:val="24"/>
          <w:szCs w:val="24"/>
        </w:rPr>
        <w:t>veçanërisht</w:t>
      </w:r>
      <w:r w:rsidRPr="009E7384">
        <w:rPr>
          <w:color w:val="000000" w:themeColor="text1"/>
          <w:spacing w:val="-1"/>
          <w:sz w:val="24"/>
          <w:szCs w:val="24"/>
        </w:rPr>
        <w:t xml:space="preserve"> </w:t>
      </w:r>
      <w:r w:rsidRPr="009E7384">
        <w:rPr>
          <w:color w:val="000000" w:themeColor="text1"/>
          <w:sz w:val="24"/>
          <w:szCs w:val="24"/>
        </w:rPr>
        <w:t>qëndrimet,</w:t>
      </w:r>
      <w:r w:rsidRPr="009E7384">
        <w:rPr>
          <w:color w:val="000000" w:themeColor="text1"/>
          <w:spacing w:val="-2"/>
          <w:sz w:val="24"/>
          <w:szCs w:val="24"/>
        </w:rPr>
        <w:t xml:space="preserve"> </w:t>
      </w:r>
      <w:r w:rsidRPr="009E7384">
        <w:rPr>
          <w:color w:val="000000" w:themeColor="text1"/>
          <w:sz w:val="24"/>
          <w:szCs w:val="24"/>
        </w:rPr>
        <w:t>stereotipet</w:t>
      </w:r>
      <w:r w:rsidRPr="009E7384">
        <w:rPr>
          <w:color w:val="000000" w:themeColor="text1"/>
          <w:spacing w:val="-1"/>
          <w:sz w:val="24"/>
          <w:szCs w:val="24"/>
        </w:rPr>
        <w:t xml:space="preserve"> </w:t>
      </w:r>
      <w:r w:rsidRPr="009E7384">
        <w:rPr>
          <w:color w:val="000000" w:themeColor="text1"/>
          <w:sz w:val="24"/>
          <w:szCs w:val="24"/>
        </w:rPr>
        <w:t>e</w:t>
      </w:r>
      <w:r w:rsidRPr="009E7384">
        <w:rPr>
          <w:color w:val="000000" w:themeColor="text1"/>
          <w:spacing w:val="-1"/>
          <w:sz w:val="24"/>
          <w:szCs w:val="24"/>
        </w:rPr>
        <w:t xml:space="preserve"> </w:t>
      </w:r>
      <w:r w:rsidRPr="009E7384">
        <w:rPr>
          <w:color w:val="000000" w:themeColor="text1"/>
          <w:sz w:val="24"/>
          <w:szCs w:val="24"/>
        </w:rPr>
        <w:t>sjelljen</w:t>
      </w:r>
      <w:r w:rsidRPr="009E7384">
        <w:rPr>
          <w:color w:val="000000" w:themeColor="text1"/>
          <w:spacing w:val="-5"/>
          <w:sz w:val="24"/>
          <w:szCs w:val="24"/>
        </w:rPr>
        <w:t xml:space="preserve"> </w:t>
      </w:r>
      <w:r w:rsidRPr="009E7384">
        <w:rPr>
          <w:color w:val="000000" w:themeColor="text1"/>
          <w:spacing w:val="-2"/>
          <w:sz w:val="24"/>
          <w:szCs w:val="24"/>
        </w:rPr>
        <w:t>tutelore;</w:t>
      </w:r>
    </w:p>
    <w:p w14:paraId="273A394B" w14:textId="77777777" w:rsidR="004857FC" w:rsidRPr="009E7384" w:rsidRDefault="00084571">
      <w:pPr>
        <w:pStyle w:val="ListParagraph"/>
        <w:numPr>
          <w:ilvl w:val="1"/>
          <w:numId w:val="15"/>
        </w:numPr>
        <w:tabs>
          <w:tab w:val="left" w:pos="985"/>
        </w:tabs>
        <w:ind w:left="2" w:right="138" w:firstLine="719"/>
        <w:rPr>
          <w:color w:val="000000" w:themeColor="text1"/>
          <w:sz w:val="24"/>
          <w:szCs w:val="24"/>
        </w:rPr>
      </w:pPr>
      <w:r w:rsidRPr="009E7384">
        <w:rPr>
          <w:color w:val="000000" w:themeColor="text1"/>
          <w:sz w:val="24"/>
          <w:szCs w:val="24"/>
        </w:rPr>
        <w:t>pengesat mjedisore, përfshirë vështirësitë në komunikim që kanë personat me dëmtime ndijore, veçanërisht ata me dëmtime në shikim dhe dëgjim, ata për të cilët komunikimi verbal është i kufizuar ose i pamundur e personat që kërkojnë formate të thjeshta për t’u lexuar dhe për t’u kuptuar;</w:t>
      </w:r>
    </w:p>
    <w:p w14:paraId="7FB4C065" w14:textId="096DCD7B" w:rsidR="004857FC" w:rsidRPr="009E7384" w:rsidRDefault="00084571">
      <w:pPr>
        <w:pStyle w:val="ListParagraph"/>
        <w:numPr>
          <w:ilvl w:val="1"/>
          <w:numId w:val="15"/>
        </w:numPr>
        <w:tabs>
          <w:tab w:val="left" w:pos="1027"/>
        </w:tabs>
        <w:ind w:left="2" w:right="140" w:firstLine="719"/>
        <w:rPr>
          <w:color w:val="000000" w:themeColor="text1"/>
          <w:sz w:val="24"/>
          <w:szCs w:val="24"/>
        </w:rPr>
      </w:pPr>
      <w:r w:rsidRPr="009E7384">
        <w:rPr>
          <w:color w:val="000000" w:themeColor="text1"/>
          <w:sz w:val="24"/>
          <w:szCs w:val="24"/>
        </w:rPr>
        <w:t>pengesat infrastrukturore</w:t>
      </w:r>
      <w:r w:rsidR="00342CA2" w:rsidRPr="009E7384">
        <w:rPr>
          <w:color w:val="000000" w:themeColor="text1"/>
          <w:sz w:val="24"/>
          <w:szCs w:val="24"/>
        </w:rPr>
        <w:t xml:space="preserve"> dhe digjitale</w:t>
      </w:r>
      <w:r w:rsidRPr="009E7384">
        <w:rPr>
          <w:color w:val="000000" w:themeColor="text1"/>
          <w:sz w:val="24"/>
          <w:szCs w:val="24"/>
        </w:rPr>
        <w:t>, përfshirë ato në banesa, hapësira</w:t>
      </w:r>
      <w:r w:rsidR="00342CA2" w:rsidRPr="009E7384">
        <w:rPr>
          <w:color w:val="000000" w:themeColor="text1"/>
          <w:sz w:val="24"/>
          <w:szCs w:val="24"/>
        </w:rPr>
        <w:t xml:space="preserve">, mallra </w:t>
      </w:r>
      <w:r w:rsidRPr="009E7384">
        <w:rPr>
          <w:color w:val="000000" w:themeColor="text1"/>
          <w:sz w:val="24"/>
          <w:szCs w:val="24"/>
        </w:rPr>
        <w:t xml:space="preserve">dhe shërbime </w:t>
      </w:r>
      <w:r w:rsidRPr="009E7384">
        <w:rPr>
          <w:color w:val="000000" w:themeColor="text1"/>
          <w:spacing w:val="-2"/>
          <w:sz w:val="24"/>
          <w:szCs w:val="24"/>
        </w:rPr>
        <w:t>publike</w:t>
      </w:r>
      <w:r w:rsidR="00342CA2" w:rsidRPr="009E7384">
        <w:rPr>
          <w:color w:val="000000" w:themeColor="text1"/>
          <w:spacing w:val="-2"/>
          <w:sz w:val="24"/>
          <w:szCs w:val="24"/>
        </w:rPr>
        <w:t xml:space="preserve"> e private</w:t>
      </w:r>
      <w:r w:rsidRPr="009E7384">
        <w:rPr>
          <w:color w:val="000000" w:themeColor="text1"/>
          <w:spacing w:val="-2"/>
          <w:sz w:val="24"/>
          <w:szCs w:val="24"/>
        </w:rPr>
        <w:t>;</w:t>
      </w:r>
    </w:p>
    <w:p w14:paraId="5445CDD7" w14:textId="77777777" w:rsidR="004857FC" w:rsidRPr="009E7384" w:rsidRDefault="00084571">
      <w:pPr>
        <w:pStyle w:val="BodyText"/>
        <w:ind w:left="721"/>
        <w:rPr>
          <w:color w:val="000000" w:themeColor="text1"/>
        </w:rPr>
      </w:pPr>
      <w:r w:rsidRPr="009E7384">
        <w:rPr>
          <w:color w:val="000000" w:themeColor="text1"/>
        </w:rPr>
        <w:t>ç)</w:t>
      </w:r>
      <w:r w:rsidRPr="009E7384">
        <w:rPr>
          <w:color w:val="000000" w:themeColor="text1"/>
          <w:spacing w:val="-2"/>
        </w:rPr>
        <w:t xml:space="preserve"> </w:t>
      </w:r>
      <w:r w:rsidRPr="009E7384">
        <w:rPr>
          <w:color w:val="000000" w:themeColor="text1"/>
        </w:rPr>
        <w:t>pengesat</w:t>
      </w:r>
      <w:r w:rsidRPr="009E7384">
        <w:rPr>
          <w:color w:val="000000" w:themeColor="text1"/>
          <w:spacing w:val="-1"/>
        </w:rPr>
        <w:t xml:space="preserve"> </w:t>
      </w:r>
      <w:r w:rsidRPr="009E7384">
        <w:rPr>
          <w:color w:val="000000" w:themeColor="text1"/>
        </w:rPr>
        <w:t>institucionale,</w:t>
      </w:r>
      <w:r w:rsidRPr="009E7384">
        <w:rPr>
          <w:color w:val="000000" w:themeColor="text1"/>
          <w:spacing w:val="-2"/>
        </w:rPr>
        <w:t xml:space="preserve"> </w:t>
      </w:r>
      <w:r w:rsidRPr="009E7384">
        <w:rPr>
          <w:color w:val="000000" w:themeColor="text1"/>
        </w:rPr>
        <w:t>përfshirë</w:t>
      </w:r>
      <w:r w:rsidRPr="009E7384">
        <w:rPr>
          <w:color w:val="000000" w:themeColor="text1"/>
          <w:spacing w:val="-1"/>
        </w:rPr>
        <w:t xml:space="preserve"> </w:t>
      </w:r>
      <w:r w:rsidRPr="009E7384">
        <w:rPr>
          <w:color w:val="000000" w:themeColor="text1"/>
        </w:rPr>
        <w:t>ato</w:t>
      </w:r>
      <w:r w:rsidRPr="009E7384">
        <w:rPr>
          <w:color w:val="000000" w:themeColor="text1"/>
          <w:spacing w:val="-1"/>
        </w:rPr>
        <w:t xml:space="preserve"> </w:t>
      </w:r>
      <w:r w:rsidRPr="009E7384">
        <w:rPr>
          <w:color w:val="000000" w:themeColor="text1"/>
        </w:rPr>
        <w:t>në</w:t>
      </w:r>
      <w:r w:rsidRPr="009E7384">
        <w:rPr>
          <w:color w:val="000000" w:themeColor="text1"/>
          <w:spacing w:val="-1"/>
        </w:rPr>
        <w:t xml:space="preserve"> </w:t>
      </w:r>
      <w:r w:rsidRPr="009E7384">
        <w:rPr>
          <w:color w:val="000000" w:themeColor="text1"/>
        </w:rPr>
        <w:t>legjislacion</w:t>
      </w:r>
      <w:r w:rsidRPr="009E7384">
        <w:rPr>
          <w:color w:val="000000" w:themeColor="text1"/>
          <w:spacing w:val="-2"/>
        </w:rPr>
        <w:t xml:space="preserve"> </w:t>
      </w:r>
      <w:r w:rsidRPr="009E7384">
        <w:rPr>
          <w:color w:val="000000" w:themeColor="text1"/>
        </w:rPr>
        <w:t>dhe</w:t>
      </w:r>
      <w:r w:rsidRPr="009E7384">
        <w:rPr>
          <w:color w:val="000000" w:themeColor="text1"/>
          <w:spacing w:val="-1"/>
        </w:rPr>
        <w:t xml:space="preserve"> </w:t>
      </w:r>
      <w:r w:rsidRPr="009E7384">
        <w:rPr>
          <w:color w:val="000000" w:themeColor="text1"/>
          <w:spacing w:val="-2"/>
        </w:rPr>
        <w:t>politika.</w:t>
      </w:r>
    </w:p>
    <w:p w14:paraId="14F6815B" w14:textId="77777777" w:rsidR="004857FC" w:rsidRPr="009E7384" w:rsidRDefault="00084571">
      <w:pPr>
        <w:pStyle w:val="ListParagraph"/>
        <w:numPr>
          <w:ilvl w:val="0"/>
          <w:numId w:val="15"/>
        </w:numPr>
        <w:tabs>
          <w:tab w:val="left" w:pos="1075"/>
        </w:tabs>
        <w:ind w:left="2" w:right="136" w:firstLine="719"/>
        <w:rPr>
          <w:color w:val="000000" w:themeColor="text1"/>
          <w:sz w:val="24"/>
          <w:szCs w:val="24"/>
        </w:rPr>
      </w:pPr>
      <w:r w:rsidRPr="009E7384">
        <w:rPr>
          <w:color w:val="000000" w:themeColor="text1"/>
          <w:sz w:val="24"/>
          <w:szCs w:val="24"/>
        </w:rPr>
        <w:t>“Diskriminim</w:t>
      </w:r>
      <w:r w:rsidRPr="009E7384">
        <w:rPr>
          <w:color w:val="000000" w:themeColor="text1"/>
          <w:spacing w:val="-15"/>
          <w:sz w:val="24"/>
          <w:szCs w:val="24"/>
        </w:rPr>
        <w:t xml:space="preserve"> </w:t>
      </w:r>
      <w:r w:rsidRPr="009E7384">
        <w:rPr>
          <w:color w:val="000000" w:themeColor="text1"/>
          <w:sz w:val="24"/>
          <w:szCs w:val="24"/>
        </w:rPr>
        <w:t>i</w:t>
      </w:r>
      <w:r w:rsidRPr="009E7384">
        <w:rPr>
          <w:color w:val="000000" w:themeColor="text1"/>
          <w:spacing w:val="-15"/>
          <w:sz w:val="24"/>
          <w:szCs w:val="24"/>
        </w:rPr>
        <w:t xml:space="preserve"> </w:t>
      </w:r>
      <w:r w:rsidRPr="009E7384">
        <w:rPr>
          <w:color w:val="000000" w:themeColor="text1"/>
          <w:sz w:val="24"/>
          <w:szCs w:val="24"/>
        </w:rPr>
        <w:t>personave</w:t>
      </w:r>
      <w:r w:rsidRPr="009E7384">
        <w:rPr>
          <w:color w:val="000000" w:themeColor="text1"/>
          <w:spacing w:val="-15"/>
          <w:sz w:val="24"/>
          <w:szCs w:val="24"/>
        </w:rPr>
        <w:t xml:space="preserve"> </w:t>
      </w:r>
      <w:r w:rsidRPr="009E7384">
        <w:rPr>
          <w:color w:val="000000" w:themeColor="text1"/>
          <w:sz w:val="24"/>
          <w:szCs w:val="24"/>
        </w:rPr>
        <w:t>me</w:t>
      </w:r>
      <w:r w:rsidRPr="009E7384">
        <w:rPr>
          <w:color w:val="000000" w:themeColor="text1"/>
          <w:spacing w:val="-15"/>
          <w:sz w:val="24"/>
          <w:szCs w:val="24"/>
        </w:rPr>
        <w:t xml:space="preserve"> </w:t>
      </w:r>
      <w:r w:rsidRPr="009E7384">
        <w:rPr>
          <w:color w:val="000000" w:themeColor="text1"/>
          <w:sz w:val="24"/>
          <w:szCs w:val="24"/>
        </w:rPr>
        <w:t>aftësi</w:t>
      </w:r>
      <w:r w:rsidRPr="009E7384">
        <w:rPr>
          <w:color w:val="000000" w:themeColor="text1"/>
          <w:spacing w:val="-15"/>
          <w:sz w:val="24"/>
          <w:szCs w:val="24"/>
        </w:rPr>
        <w:t xml:space="preserve"> </w:t>
      </w:r>
      <w:r w:rsidRPr="009E7384">
        <w:rPr>
          <w:color w:val="000000" w:themeColor="text1"/>
          <w:sz w:val="24"/>
          <w:szCs w:val="24"/>
        </w:rPr>
        <w:t>të</w:t>
      </w:r>
      <w:r w:rsidRPr="009E7384">
        <w:rPr>
          <w:color w:val="000000" w:themeColor="text1"/>
          <w:spacing w:val="-15"/>
          <w:sz w:val="24"/>
          <w:szCs w:val="24"/>
        </w:rPr>
        <w:t xml:space="preserve"> </w:t>
      </w:r>
      <w:r w:rsidRPr="009E7384">
        <w:rPr>
          <w:color w:val="000000" w:themeColor="text1"/>
          <w:sz w:val="24"/>
          <w:szCs w:val="24"/>
        </w:rPr>
        <w:t>kufizuara”</w:t>
      </w:r>
      <w:r w:rsidRPr="009E7384">
        <w:rPr>
          <w:color w:val="000000" w:themeColor="text1"/>
          <w:spacing w:val="-14"/>
          <w:sz w:val="24"/>
          <w:szCs w:val="24"/>
        </w:rPr>
        <w:t xml:space="preserve"> </w:t>
      </w:r>
      <w:r w:rsidRPr="009E7384">
        <w:rPr>
          <w:color w:val="000000" w:themeColor="text1"/>
          <w:sz w:val="24"/>
          <w:szCs w:val="24"/>
        </w:rPr>
        <w:t>është</w:t>
      </w:r>
      <w:r w:rsidRPr="009E7384">
        <w:rPr>
          <w:color w:val="000000" w:themeColor="text1"/>
          <w:spacing w:val="-15"/>
          <w:sz w:val="24"/>
          <w:szCs w:val="24"/>
        </w:rPr>
        <w:t xml:space="preserve"> </w:t>
      </w:r>
      <w:r w:rsidRPr="009E7384">
        <w:rPr>
          <w:color w:val="000000" w:themeColor="text1"/>
          <w:sz w:val="24"/>
          <w:szCs w:val="24"/>
        </w:rPr>
        <w:t>çdo</w:t>
      </w:r>
      <w:r w:rsidRPr="009E7384">
        <w:rPr>
          <w:color w:val="000000" w:themeColor="text1"/>
          <w:spacing w:val="-15"/>
          <w:sz w:val="24"/>
          <w:szCs w:val="24"/>
        </w:rPr>
        <w:t xml:space="preserve"> </w:t>
      </w:r>
      <w:r w:rsidRPr="009E7384">
        <w:rPr>
          <w:color w:val="000000" w:themeColor="text1"/>
          <w:sz w:val="24"/>
          <w:szCs w:val="24"/>
        </w:rPr>
        <w:t>dallim,</w:t>
      </w:r>
      <w:r w:rsidRPr="009E7384">
        <w:rPr>
          <w:color w:val="000000" w:themeColor="text1"/>
          <w:spacing w:val="-14"/>
          <w:sz w:val="24"/>
          <w:szCs w:val="24"/>
        </w:rPr>
        <w:t xml:space="preserve"> </w:t>
      </w:r>
      <w:r w:rsidRPr="009E7384">
        <w:rPr>
          <w:color w:val="000000" w:themeColor="text1"/>
          <w:sz w:val="24"/>
          <w:szCs w:val="24"/>
        </w:rPr>
        <w:t>përjashtim, kufizim ose parapëlqim për shkak të aftësisë së kufizuar, që ka si qëllim ose pasojë pengimin apo bërjen të pamundur të ushtrimit, njëlloj si të tjerët, të të drejtave dhe lirive themelore të njohura nga Kushtetuta e Republikës së Shqipërisë, aktet ndërkombëtare të ratifikuara nga Republika e Shqipërisë dhe legjislacioni në fuqi.</w:t>
      </w:r>
    </w:p>
    <w:p w14:paraId="11555CE1" w14:textId="54709BD5" w:rsidR="004857FC" w:rsidRPr="009E7384" w:rsidRDefault="00084571">
      <w:pPr>
        <w:pStyle w:val="ListParagraph"/>
        <w:numPr>
          <w:ilvl w:val="0"/>
          <w:numId w:val="15"/>
        </w:numPr>
        <w:tabs>
          <w:tab w:val="left" w:pos="998"/>
        </w:tabs>
        <w:spacing w:before="1"/>
        <w:ind w:left="2" w:right="134" w:firstLine="719"/>
        <w:rPr>
          <w:color w:val="000000" w:themeColor="text1"/>
          <w:sz w:val="24"/>
          <w:szCs w:val="24"/>
        </w:rPr>
      </w:pPr>
      <w:r w:rsidRPr="009E7384">
        <w:rPr>
          <w:color w:val="000000" w:themeColor="text1"/>
          <w:sz w:val="24"/>
          <w:szCs w:val="24"/>
        </w:rPr>
        <w:t>“Mjet ndihmëse” është një pajisje ose një sistem produktesh që mund të modifikohet ose të përshtatet dhe të përdoret për të mbështetur personat me aftësi të kufizuara për kapërcimin e pengesave dhe për të përmirësuar mundësitë e tyre për pjesëmarrje në mënyrë të barabartë.</w:t>
      </w:r>
    </w:p>
    <w:p w14:paraId="12D8E860" w14:textId="77777777" w:rsidR="004857FC" w:rsidRPr="009E7384" w:rsidRDefault="00084571">
      <w:pPr>
        <w:pStyle w:val="ListParagraph"/>
        <w:numPr>
          <w:ilvl w:val="0"/>
          <w:numId w:val="15"/>
        </w:numPr>
        <w:tabs>
          <w:tab w:val="left" w:pos="986"/>
        </w:tabs>
        <w:ind w:left="2" w:right="136" w:firstLine="719"/>
        <w:rPr>
          <w:color w:val="000000" w:themeColor="text1"/>
          <w:sz w:val="24"/>
          <w:szCs w:val="24"/>
        </w:rPr>
      </w:pPr>
      <w:r w:rsidRPr="009E7384">
        <w:rPr>
          <w:color w:val="000000" w:themeColor="text1"/>
          <w:sz w:val="24"/>
          <w:szCs w:val="24"/>
        </w:rPr>
        <w:t>“Mohim</w:t>
      </w:r>
      <w:r w:rsidRPr="009E7384">
        <w:rPr>
          <w:color w:val="000000" w:themeColor="text1"/>
          <w:spacing w:val="-12"/>
          <w:sz w:val="24"/>
          <w:szCs w:val="24"/>
        </w:rPr>
        <w:t xml:space="preserve"> </w:t>
      </w:r>
      <w:r w:rsidRPr="009E7384">
        <w:rPr>
          <w:color w:val="000000" w:themeColor="text1"/>
          <w:sz w:val="24"/>
          <w:szCs w:val="24"/>
        </w:rPr>
        <w:t>i</w:t>
      </w:r>
      <w:r w:rsidRPr="009E7384">
        <w:rPr>
          <w:color w:val="000000" w:themeColor="text1"/>
          <w:spacing w:val="-12"/>
          <w:sz w:val="24"/>
          <w:szCs w:val="24"/>
        </w:rPr>
        <w:t xml:space="preserve"> </w:t>
      </w:r>
      <w:r w:rsidRPr="009E7384">
        <w:rPr>
          <w:color w:val="000000" w:themeColor="text1"/>
          <w:sz w:val="24"/>
          <w:szCs w:val="24"/>
        </w:rPr>
        <w:t>përshtatjes</w:t>
      </w:r>
      <w:r w:rsidRPr="009E7384">
        <w:rPr>
          <w:color w:val="000000" w:themeColor="text1"/>
          <w:spacing w:val="-12"/>
          <w:sz w:val="24"/>
          <w:szCs w:val="24"/>
        </w:rPr>
        <w:t xml:space="preserve"> </w:t>
      </w:r>
      <w:r w:rsidRPr="009E7384">
        <w:rPr>
          <w:color w:val="000000" w:themeColor="text1"/>
          <w:sz w:val="24"/>
          <w:szCs w:val="24"/>
        </w:rPr>
        <w:t>së</w:t>
      </w:r>
      <w:r w:rsidRPr="009E7384">
        <w:rPr>
          <w:color w:val="000000" w:themeColor="text1"/>
          <w:spacing w:val="-13"/>
          <w:sz w:val="24"/>
          <w:szCs w:val="24"/>
        </w:rPr>
        <w:t xml:space="preserve"> </w:t>
      </w:r>
      <w:r w:rsidRPr="009E7384">
        <w:rPr>
          <w:color w:val="000000" w:themeColor="text1"/>
          <w:sz w:val="24"/>
          <w:szCs w:val="24"/>
        </w:rPr>
        <w:t>arsyeshme”</w:t>
      </w:r>
      <w:r w:rsidRPr="009E7384">
        <w:rPr>
          <w:color w:val="000000" w:themeColor="text1"/>
          <w:spacing w:val="-13"/>
          <w:sz w:val="24"/>
          <w:szCs w:val="24"/>
        </w:rPr>
        <w:t xml:space="preserve"> </w:t>
      </w:r>
      <w:r w:rsidRPr="009E7384">
        <w:rPr>
          <w:color w:val="000000" w:themeColor="text1"/>
          <w:sz w:val="24"/>
          <w:szCs w:val="24"/>
        </w:rPr>
        <w:t>është</w:t>
      </w:r>
      <w:r w:rsidRPr="009E7384">
        <w:rPr>
          <w:color w:val="000000" w:themeColor="text1"/>
          <w:spacing w:val="-13"/>
          <w:sz w:val="24"/>
          <w:szCs w:val="24"/>
        </w:rPr>
        <w:t xml:space="preserve"> </w:t>
      </w:r>
      <w:r w:rsidRPr="009E7384">
        <w:rPr>
          <w:color w:val="000000" w:themeColor="text1"/>
          <w:sz w:val="24"/>
          <w:szCs w:val="24"/>
        </w:rPr>
        <w:t>ajo</w:t>
      </w:r>
      <w:r w:rsidRPr="009E7384">
        <w:rPr>
          <w:color w:val="000000" w:themeColor="text1"/>
          <w:spacing w:val="-12"/>
          <w:sz w:val="24"/>
          <w:szCs w:val="24"/>
        </w:rPr>
        <w:t xml:space="preserve"> </w:t>
      </w:r>
      <w:r w:rsidRPr="009E7384">
        <w:rPr>
          <w:color w:val="000000" w:themeColor="text1"/>
          <w:sz w:val="24"/>
          <w:szCs w:val="24"/>
        </w:rPr>
        <w:t>formë</w:t>
      </w:r>
      <w:r w:rsidRPr="009E7384">
        <w:rPr>
          <w:color w:val="000000" w:themeColor="text1"/>
          <w:spacing w:val="-13"/>
          <w:sz w:val="24"/>
          <w:szCs w:val="24"/>
        </w:rPr>
        <w:t xml:space="preserve"> </w:t>
      </w:r>
      <w:r w:rsidRPr="009E7384">
        <w:rPr>
          <w:color w:val="000000" w:themeColor="text1"/>
          <w:sz w:val="24"/>
          <w:szCs w:val="24"/>
        </w:rPr>
        <w:t>diskriminimi</w:t>
      </w:r>
      <w:r w:rsidRPr="009E7384">
        <w:rPr>
          <w:color w:val="000000" w:themeColor="text1"/>
          <w:spacing w:val="-11"/>
          <w:sz w:val="24"/>
          <w:szCs w:val="24"/>
        </w:rPr>
        <w:t xml:space="preserve"> </w:t>
      </w:r>
      <w:r w:rsidRPr="009E7384">
        <w:rPr>
          <w:color w:val="000000" w:themeColor="text1"/>
          <w:sz w:val="24"/>
          <w:szCs w:val="24"/>
        </w:rPr>
        <w:t>që</w:t>
      </w:r>
      <w:r w:rsidRPr="009E7384">
        <w:rPr>
          <w:color w:val="000000" w:themeColor="text1"/>
          <w:spacing w:val="-13"/>
          <w:sz w:val="24"/>
          <w:szCs w:val="24"/>
        </w:rPr>
        <w:t xml:space="preserve"> </w:t>
      </w:r>
      <w:r w:rsidRPr="009E7384">
        <w:rPr>
          <w:color w:val="000000" w:themeColor="text1"/>
          <w:sz w:val="24"/>
          <w:szCs w:val="24"/>
        </w:rPr>
        <w:t>ndodh</w:t>
      </w:r>
      <w:r w:rsidRPr="009E7384">
        <w:rPr>
          <w:color w:val="000000" w:themeColor="text1"/>
          <w:spacing w:val="-12"/>
          <w:sz w:val="24"/>
          <w:szCs w:val="24"/>
        </w:rPr>
        <w:t xml:space="preserve"> </w:t>
      </w:r>
      <w:r w:rsidRPr="009E7384">
        <w:rPr>
          <w:color w:val="000000" w:themeColor="text1"/>
          <w:sz w:val="24"/>
          <w:szCs w:val="24"/>
        </w:rPr>
        <w:t>kur mohohet</w:t>
      </w:r>
      <w:r w:rsidRPr="009E7384">
        <w:rPr>
          <w:color w:val="000000" w:themeColor="text1"/>
          <w:spacing w:val="-12"/>
          <w:sz w:val="24"/>
          <w:szCs w:val="24"/>
        </w:rPr>
        <w:t xml:space="preserve"> </w:t>
      </w:r>
      <w:r w:rsidRPr="009E7384">
        <w:rPr>
          <w:color w:val="000000" w:themeColor="text1"/>
          <w:sz w:val="24"/>
          <w:szCs w:val="24"/>
        </w:rPr>
        <w:t>ose</w:t>
      </w:r>
      <w:r w:rsidRPr="009E7384">
        <w:rPr>
          <w:color w:val="000000" w:themeColor="text1"/>
          <w:spacing w:val="-13"/>
          <w:sz w:val="24"/>
          <w:szCs w:val="24"/>
        </w:rPr>
        <w:t xml:space="preserve"> </w:t>
      </w:r>
      <w:r w:rsidRPr="009E7384">
        <w:rPr>
          <w:color w:val="000000" w:themeColor="text1"/>
          <w:sz w:val="24"/>
          <w:szCs w:val="24"/>
        </w:rPr>
        <w:t>kundërshtohet</w:t>
      </w:r>
      <w:r w:rsidRPr="009E7384">
        <w:rPr>
          <w:color w:val="000000" w:themeColor="text1"/>
          <w:spacing w:val="-12"/>
          <w:sz w:val="24"/>
          <w:szCs w:val="24"/>
        </w:rPr>
        <w:t xml:space="preserve"> </w:t>
      </w:r>
      <w:r w:rsidRPr="009E7384">
        <w:rPr>
          <w:color w:val="000000" w:themeColor="text1"/>
          <w:sz w:val="24"/>
          <w:szCs w:val="24"/>
        </w:rPr>
        <w:t>kryerja</w:t>
      </w:r>
      <w:r w:rsidRPr="009E7384">
        <w:rPr>
          <w:color w:val="000000" w:themeColor="text1"/>
          <w:spacing w:val="-11"/>
          <w:sz w:val="24"/>
          <w:szCs w:val="24"/>
        </w:rPr>
        <w:t xml:space="preserve"> </w:t>
      </w:r>
      <w:r w:rsidRPr="009E7384">
        <w:rPr>
          <w:color w:val="000000" w:themeColor="text1"/>
          <w:sz w:val="24"/>
          <w:szCs w:val="24"/>
        </w:rPr>
        <w:t>e</w:t>
      </w:r>
      <w:r w:rsidRPr="009E7384">
        <w:rPr>
          <w:color w:val="000000" w:themeColor="text1"/>
          <w:spacing w:val="-13"/>
          <w:sz w:val="24"/>
          <w:szCs w:val="24"/>
        </w:rPr>
        <w:t xml:space="preserve"> </w:t>
      </w:r>
      <w:r w:rsidRPr="009E7384">
        <w:rPr>
          <w:color w:val="000000" w:themeColor="text1"/>
          <w:sz w:val="24"/>
          <w:szCs w:val="24"/>
        </w:rPr>
        <w:t>rregullimeve</w:t>
      </w:r>
      <w:r w:rsidRPr="009E7384">
        <w:rPr>
          <w:color w:val="000000" w:themeColor="text1"/>
          <w:spacing w:val="-8"/>
          <w:sz w:val="24"/>
          <w:szCs w:val="24"/>
        </w:rPr>
        <w:t xml:space="preserve"> </w:t>
      </w:r>
      <w:r w:rsidRPr="009E7384">
        <w:rPr>
          <w:color w:val="000000" w:themeColor="text1"/>
          <w:sz w:val="24"/>
          <w:szCs w:val="24"/>
        </w:rPr>
        <w:t>ose</w:t>
      </w:r>
      <w:r w:rsidRPr="009E7384">
        <w:rPr>
          <w:color w:val="000000" w:themeColor="text1"/>
          <w:spacing w:val="-13"/>
          <w:sz w:val="24"/>
          <w:szCs w:val="24"/>
        </w:rPr>
        <w:t xml:space="preserve"> </w:t>
      </w:r>
      <w:r w:rsidRPr="009E7384">
        <w:rPr>
          <w:color w:val="000000" w:themeColor="text1"/>
          <w:sz w:val="24"/>
          <w:szCs w:val="24"/>
        </w:rPr>
        <w:t>ndryshimeve</w:t>
      </w:r>
      <w:r w:rsidRPr="009E7384">
        <w:rPr>
          <w:color w:val="000000" w:themeColor="text1"/>
          <w:spacing w:val="-11"/>
          <w:sz w:val="24"/>
          <w:szCs w:val="24"/>
        </w:rPr>
        <w:t xml:space="preserve"> </w:t>
      </w:r>
      <w:r w:rsidRPr="009E7384">
        <w:rPr>
          <w:color w:val="000000" w:themeColor="text1"/>
          <w:sz w:val="24"/>
          <w:szCs w:val="24"/>
        </w:rPr>
        <w:t>të</w:t>
      </w:r>
      <w:r w:rsidRPr="009E7384">
        <w:rPr>
          <w:color w:val="000000" w:themeColor="text1"/>
          <w:spacing w:val="-13"/>
          <w:sz w:val="24"/>
          <w:szCs w:val="24"/>
        </w:rPr>
        <w:t xml:space="preserve"> </w:t>
      </w:r>
      <w:r w:rsidRPr="009E7384">
        <w:rPr>
          <w:color w:val="000000" w:themeColor="text1"/>
          <w:sz w:val="24"/>
          <w:szCs w:val="24"/>
        </w:rPr>
        <w:t>domosdoshme</w:t>
      </w:r>
      <w:r w:rsidRPr="009E7384">
        <w:rPr>
          <w:color w:val="000000" w:themeColor="text1"/>
          <w:spacing w:val="-13"/>
          <w:sz w:val="24"/>
          <w:szCs w:val="24"/>
        </w:rPr>
        <w:t xml:space="preserve"> </w:t>
      </w:r>
      <w:r w:rsidRPr="009E7384">
        <w:rPr>
          <w:color w:val="000000" w:themeColor="text1"/>
          <w:sz w:val="24"/>
          <w:szCs w:val="24"/>
        </w:rPr>
        <w:t>dhe të përshtatshme që janë të nevojshme në një rast të veçantë, pa vendosur një barrë të tepruar, me qëllim garantimin që personat me aftësi të kufizuara të mund të gëzojnë dhe të ushtrojnë, në kushte të barabarta me të tjerët, të drejtat dhe liritë themelore të njeriut.</w:t>
      </w:r>
    </w:p>
    <w:p w14:paraId="26576D0A" w14:textId="77777777" w:rsidR="004857FC" w:rsidRPr="009E7384" w:rsidRDefault="00084571">
      <w:pPr>
        <w:pStyle w:val="ListParagraph"/>
        <w:numPr>
          <w:ilvl w:val="0"/>
          <w:numId w:val="15"/>
        </w:numPr>
        <w:tabs>
          <w:tab w:val="left" w:pos="1056"/>
        </w:tabs>
        <w:ind w:left="2" w:right="134" w:firstLine="719"/>
        <w:rPr>
          <w:color w:val="000000" w:themeColor="text1"/>
          <w:sz w:val="24"/>
          <w:szCs w:val="24"/>
        </w:rPr>
      </w:pPr>
      <w:r w:rsidRPr="009E7384">
        <w:rPr>
          <w:color w:val="000000" w:themeColor="text1"/>
          <w:sz w:val="24"/>
          <w:szCs w:val="24"/>
        </w:rPr>
        <w:t>“Organizatë e personave me aftësi të kufizuara” është çdo organizatë jofitimprurëse, ku personat me aftësi të kufizuara ose prindërit e tyre kanë shumicën e cilësuar në vendimmarrje.</w:t>
      </w:r>
    </w:p>
    <w:p w14:paraId="0625261D" w14:textId="7F172466" w:rsidR="004857FC" w:rsidRPr="009E7384" w:rsidRDefault="00084571">
      <w:pPr>
        <w:pStyle w:val="ListParagraph"/>
        <w:numPr>
          <w:ilvl w:val="0"/>
          <w:numId w:val="15"/>
        </w:numPr>
        <w:tabs>
          <w:tab w:val="left" w:pos="1051"/>
        </w:tabs>
        <w:spacing w:before="73"/>
        <w:ind w:left="2" w:right="136" w:firstLine="719"/>
        <w:rPr>
          <w:color w:val="000000" w:themeColor="text1"/>
          <w:sz w:val="24"/>
          <w:szCs w:val="24"/>
        </w:rPr>
      </w:pPr>
      <w:r w:rsidRPr="009E7384">
        <w:rPr>
          <w:color w:val="000000" w:themeColor="text1"/>
          <w:sz w:val="24"/>
          <w:szCs w:val="24"/>
        </w:rPr>
        <w:t xml:space="preserve">“Organizatë për personat me aftësi të kufizuara” është çdo organizatë jofitimprurëse, që </w:t>
      </w:r>
      <w:r w:rsidR="00542B2A" w:rsidRPr="009E7384">
        <w:rPr>
          <w:color w:val="000000" w:themeColor="text1"/>
          <w:sz w:val="24"/>
          <w:szCs w:val="24"/>
        </w:rPr>
        <w:t>kryen veprimtari</w:t>
      </w:r>
      <w:r w:rsidRPr="009E7384">
        <w:rPr>
          <w:color w:val="000000" w:themeColor="text1"/>
          <w:sz w:val="24"/>
          <w:szCs w:val="24"/>
        </w:rPr>
        <w:t xml:space="preserve"> për personat me aftësi të kufizuara dhe/ose kryen </w:t>
      </w:r>
      <w:r w:rsidRPr="009E7384">
        <w:rPr>
          <w:color w:val="000000" w:themeColor="text1"/>
          <w:sz w:val="24"/>
          <w:szCs w:val="24"/>
        </w:rPr>
        <w:lastRenderedPageBreak/>
        <w:t>aktivitet në mbrojtje të interesave të këtyre personave e të familjeve të tyre.</w:t>
      </w:r>
    </w:p>
    <w:p w14:paraId="5A33CB1A" w14:textId="35DC5E15" w:rsidR="004857FC" w:rsidRPr="009E7384" w:rsidRDefault="00084571">
      <w:pPr>
        <w:pStyle w:val="ListParagraph"/>
        <w:numPr>
          <w:ilvl w:val="0"/>
          <w:numId w:val="15"/>
        </w:numPr>
        <w:tabs>
          <w:tab w:val="left" w:pos="1003"/>
        </w:tabs>
        <w:ind w:left="2" w:right="136" w:firstLine="719"/>
        <w:rPr>
          <w:color w:val="000000" w:themeColor="text1"/>
          <w:sz w:val="24"/>
          <w:szCs w:val="24"/>
        </w:rPr>
      </w:pPr>
      <w:r w:rsidRPr="009E7384">
        <w:rPr>
          <w:color w:val="000000" w:themeColor="text1"/>
          <w:sz w:val="24"/>
          <w:szCs w:val="24"/>
        </w:rPr>
        <w:t>“Persona me aftësi të kufizuara” janë individët që kanë dëmtime afatgjata fizike,</w:t>
      </w:r>
      <w:r w:rsidRPr="009E7384">
        <w:rPr>
          <w:color w:val="000000" w:themeColor="text1"/>
          <w:spacing w:val="-5"/>
          <w:sz w:val="24"/>
          <w:szCs w:val="24"/>
        </w:rPr>
        <w:t xml:space="preserve"> </w:t>
      </w:r>
      <w:r w:rsidRPr="009E7384">
        <w:rPr>
          <w:color w:val="000000" w:themeColor="text1"/>
          <w:sz w:val="24"/>
          <w:szCs w:val="24"/>
        </w:rPr>
        <w:t>mendore,</w:t>
      </w:r>
      <w:r w:rsidRPr="009E7384">
        <w:rPr>
          <w:color w:val="000000" w:themeColor="text1"/>
          <w:spacing w:val="-5"/>
          <w:sz w:val="24"/>
          <w:szCs w:val="24"/>
        </w:rPr>
        <w:t xml:space="preserve"> </w:t>
      </w:r>
      <w:r w:rsidRPr="009E7384">
        <w:rPr>
          <w:color w:val="000000" w:themeColor="text1"/>
          <w:sz w:val="24"/>
          <w:szCs w:val="24"/>
        </w:rPr>
        <w:t>intelektuale</w:t>
      </w:r>
      <w:r w:rsidRPr="009E7384">
        <w:rPr>
          <w:color w:val="000000" w:themeColor="text1"/>
          <w:spacing w:val="-5"/>
          <w:sz w:val="24"/>
          <w:szCs w:val="24"/>
        </w:rPr>
        <w:t xml:space="preserve"> </w:t>
      </w:r>
      <w:r w:rsidRPr="009E7384">
        <w:rPr>
          <w:color w:val="000000" w:themeColor="text1"/>
          <w:sz w:val="24"/>
          <w:szCs w:val="24"/>
        </w:rPr>
        <w:t>ose</w:t>
      </w:r>
      <w:r w:rsidRPr="009E7384">
        <w:rPr>
          <w:color w:val="000000" w:themeColor="text1"/>
          <w:spacing w:val="-6"/>
          <w:sz w:val="24"/>
          <w:szCs w:val="24"/>
        </w:rPr>
        <w:t xml:space="preserve"> </w:t>
      </w:r>
      <w:r w:rsidRPr="009E7384">
        <w:rPr>
          <w:color w:val="000000" w:themeColor="text1"/>
          <w:sz w:val="24"/>
          <w:szCs w:val="24"/>
        </w:rPr>
        <w:t>ndijore,</w:t>
      </w:r>
      <w:r w:rsidRPr="009E7384">
        <w:rPr>
          <w:color w:val="000000" w:themeColor="text1"/>
          <w:spacing w:val="-5"/>
          <w:sz w:val="24"/>
          <w:szCs w:val="24"/>
        </w:rPr>
        <w:t xml:space="preserve"> </w:t>
      </w:r>
      <w:r w:rsidRPr="009E7384">
        <w:rPr>
          <w:color w:val="000000" w:themeColor="text1"/>
          <w:sz w:val="24"/>
          <w:szCs w:val="24"/>
        </w:rPr>
        <w:t>dëmtime</w:t>
      </w:r>
      <w:r w:rsidRPr="009E7384">
        <w:rPr>
          <w:color w:val="000000" w:themeColor="text1"/>
          <w:spacing w:val="-6"/>
          <w:sz w:val="24"/>
          <w:szCs w:val="24"/>
        </w:rPr>
        <w:t xml:space="preserve"> </w:t>
      </w:r>
      <w:r w:rsidRPr="009E7384">
        <w:rPr>
          <w:color w:val="000000" w:themeColor="text1"/>
          <w:sz w:val="24"/>
          <w:szCs w:val="24"/>
        </w:rPr>
        <w:t>të</w:t>
      </w:r>
      <w:r w:rsidRPr="009E7384">
        <w:rPr>
          <w:color w:val="000000" w:themeColor="text1"/>
          <w:spacing w:val="-5"/>
          <w:sz w:val="24"/>
          <w:szCs w:val="24"/>
        </w:rPr>
        <w:t xml:space="preserve"> </w:t>
      </w:r>
      <w:r w:rsidRPr="009E7384">
        <w:rPr>
          <w:color w:val="000000" w:themeColor="text1"/>
          <w:sz w:val="24"/>
          <w:szCs w:val="24"/>
        </w:rPr>
        <w:t>cilat,</w:t>
      </w:r>
      <w:r w:rsidRPr="009E7384">
        <w:rPr>
          <w:color w:val="000000" w:themeColor="text1"/>
          <w:spacing w:val="-4"/>
          <w:sz w:val="24"/>
          <w:szCs w:val="24"/>
        </w:rPr>
        <w:t xml:space="preserve"> </w:t>
      </w:r>
      <w:r w:rsidRPr="009E7384">
        <w:rPr>
          <w:color w:val="000000" w:themeColor="text1"/>
          <w:sz w:val="24"/>
          <w:szCs w:val="24"/>
        </w:rPr>
        <w:t>në</w:t>
      </w:r>
      <w:r w:rsidRPr="009E7384">
        <w:rPr>
          <w:color w:val="000000" w:themeColor="text1"/>
          <w:spacing w:val="-6"/>
          <w:sz w:val="24"/>
          <w:szCs w:val="24"/>
        </w:rPr>
        <w:t xml:space="preserve"> </w:t>
      </w:r>
      <w:r w:rsidRPr="009E7384">
        <w:rPr>
          <w:color w:val="000000" w:themeColor="text1"/>
          <w:sz w:val="24"/>
          <w:szCs w:val="24"/>
        </w:rPr>
        <w:t>bashkëveprim</w:t>
      </w:r>
      <w:r w:rsidRPr="009E7384">
        <w:rPr>
          <w:color w:val="000000" w:themeColor="text1"/>
          <w:spacing w:val="-5"/>
          <w:sz w:val="24"/>
          <w:szCs w:val="24"/>
        </w:rPr>
        <w:t xml:space="preserve"> </w:t>
      </w:r>
      <w:r w:rsidRPr="009E7384">
        <w:rPr>
          <w:color w:val="000000" w:themeColor="text1"/>
          <w:sz w:val="24"/>
          <w:szCs w:val="24"/>
        </w:rPr>
        <w:t>me</w:t>
      </w:r>
      <w:r w:rsidRPr="009E7384">
        <w:rPr>
          <w:color w:val="000000" w:themeColor="text1"/>
          <w:spacing w:val="-5"/>
          <w:sz w:val="24"/>
          <w:szCs w:val="24"/>
        </w:rPr>
        <w:t xml:space="preserve"> </w:t>
      </w:r>
      <w:r w:rsidRPr="009E7384">
        <w:rPr>
          <w:color w:val="000000" w:themeColor="text1"/>
          <w:sz w:val="24"/>
          <w:szCs w:val="24"/>
        </w:rPr>
        <w:t>pengesat e ndryshme, përfshirë ato mjedisore dhe të qëndrimit</w:t>
      </w:r>
      <w:r w:rsidR="000B01AA" w:rsidRPr="009E7384">
        <w:rPr>
          <w:color w:val="000000" w:themeColor="text1"/>
          <w:sz w:val="24"/>
          <w:szCs w:val="24"/>
        </w:rPr>
        <w:t xml:space="preserve"> por jo vet</w:t>
      </w:r>
      <w:r w:rsidR="007C3987" w:rsidRPr="009E7384">
        <w:rPr>
          <w:color w:val="000000" w:themeColor="text1"/>
          <w:sz w:val="24"/>
          <w:szCs w:val="24"/>
        </w:rPr>
        <w:t>ë</w:t>
      </w:r>
      <w:r w:rsidR="000B01AA" w:rsidRPr="009E7384">
        <w:rPr>
          <w:color w:val="000000" w:themeColor="text1"/>
          <w:sz w:val="24"/>
          <w:szCs w:val="24"/>
        </w:rPr>
        <w:t>m</w:t>
      </w:r>
      <w:r w:rsidRPr="009E7384">
        <w:rPr>
          <w:color w:val="000000" w:themeColor="text1"/>
          <w:sz w:val="24"/>
          <w:szCs w:val="24"/>
        </w:rPr>
        <w:t>, mund të pengojnë pjesëmarrjen e plotë dhe efikase të këtyre personave në shoqëri, në kushte të barabarta me të tjerët.</w:t>
      </w:r>
    </w:p>
    <w:p w14:paraId="1003877F" w14:textId="4A725C43" w:rsidR="004857FC" w:rsidRPr="009E7384" w:rsidRDefault="00084571">
      <w:pPr>
        <w:pStyle w:val="ListParagraph"/>
        <w:numPr>
          <w:ilvl w:val="0"/>
          <w:numId w:val="15"/>
        </w:numPr>
        <w:tabs>
          <w:tab w:val="left" w:pos="1094"/>
        </w:tabs>
        <w:ind w:left="2" w:right="138" w:firstLine="719"/>
        <w:rPr>
          <w:color w:val="000000" w:themeColor="text1"/>
          <w:sz w:val="24"/>
          <w:szCs w:val="24"/>
        </w:rPr>
      </w:pPr>
      <w:r w:rsidRPr="009E7384">
        <w:rPr>
          <w:color w:val="000000" w:themeColor="text1"/>
          <w:sz w:val="24"/>
          <w:szCs w:val="24"/>
        </w:rPr>
        <w:t>“Përfshirje” është pjesëmarrja efikase dhe e barabartë e personave me aftësi të kufizuara në të gjitha sferat e jetës, nëpërmjet heqjes së pengesave sociale mjedisore, infrastrukturore</w:t>
      </w:r>
      <w:r w:rsidR="000B01AA" w:rsidRPr="009E7384">
        <w:rPr>
          <w:color w:val="000000" w:themeColor="text1"/>
          <w:sz w:val="24"/>
          <w:szCs w:val="24"/>
        </w:rPr>
        <w:t>, digjitale</w:t>
      </w:r>
      <w:r w:rsidRPr="009E7384">
        <w:rPr>
          <w:color w:val="000000" w:themeColor="text1"/>
          <w:spacing w:val="-6"/>
          <w:sz w:val="24"/>
          <w:szCs w:val="24"/>
        </w:rPr>
        <w:t xml:space="preserve"> </w:t>
      </w:r>
      <w:r w:rsidRPr="009E7384">
        <w:rPr>
          <w:color w:val="000000" w:themeColor="text1"/>
          <w:sz w:val="24"/>
          <w:szCs w:val="24"/>
        </w:rPr>
        <w:t>dhe</w:t>
      </w:r>
      <w:r w:rsidRPr="009E7384">
        <w:rPr>
          <w:color w:val="000000" w:themeColor="text1"/>
          <w:spacing w:val="-4"/>
          <w:sz w:val="24"/>
          <w:szCs w:val="24"/>
        </w:rPr>
        <w:t xml:space="preserve"> </w:t>
      </w:r>
      <w:r w:rsidRPr="009E7384">
        <w:rPr>
          <w:color w:val="000000" w:themeColor="text1"/>
          <w:sz w:val="24"/>
          <w:szCs w:val="24"/>
        </w:rPr>
        <w:t>institucionale,</w:t>
      </w:r>
      <w:r w:rsidRPr="009E7384">
        <w:rPr>
          <w:color w:val="000000" w:themeColor="text1"/>
          <w:spacing w:val="-5"/>
          <w:sz w:val="24"/>
          <w:szCs w:val="24"/>
        </w:rPr>
        <w:t xml:space="preserve"> </w:t>
      </w:r>
      <w:r w:rsidRPr="009E7384">
        <w:rPr>
          <w:color w:val="000000" w:themeColor="text1"/>
          <w:sz w:val="24"/>
          <w:szCs w:val="24"/>
        </w:rPr>
        <w:t>të</w:t>
      </w:r>
      <w:r w:rsidRPr="009E7384">
        <w:rPr>
          <w:color w:val="000000" w:themeColor="text1"/>
          <w:spacing w:val="-3"/>
          <w:sz w:val="24"/>
          <w:szCs w:val="24"/>
        </w:rPr>
        <w:t xml:space="preserve"> </w:t>
      </w:r>
      <w:r w:rsidRPr="009E7384">
        <w:rPr>
          <w:color w:val="000000" w:themeColor="text1"/>
          <w:sz w:val="24"/>
          <w:szCs w:val="24"/>
        </w:rPr>
        <w:t>cilat</w:t>
      </w:r>
      <w:r w:rsidRPr="009E7384">
        <w:rPr>
          <w:color w:val="000000" w:themeColor="text1"/>
          <w:spacing w:val="-4"/>
          <w:sz w:val="24"/>
          <w:szCs w:val="24"/>
        </w:rPr>
        <w:t xml:space="preserve"> </w:t>
      </w:r>
      <w:r w:rsidRPr="009E7384">
        <w:rPr>
          <w:color w:val="000000" w:themeColor="text1"/>
          <w:sz w:val="24"/>
          <w:szCs w:val="24"/>
        </w:rPr>
        <w:t>shkaktojnë</w:t>
      </w:r>
      <w:r w:rsidRPr="009E7384">
        <w:rPr>
          <w:color w:val="000000" w:themeColor="text1"/>
          <w:spacing w:val="-6"/>
          <w:sz w:val="24"/>
          <w:szCs w:val="24"/>
        </w:rPr>
        <w:t xml:space="preserve"> </w:t>
      </w:r>
      <w:r w:rsidRPr="009E7384">
        <w:rPr>
          <w:color w:val="000000" w:themeColor="text1"/>
          <w:sz w:val="24"/>
          <w:szCs w:val="24"/>
        </w:rPr>
        <w:t>përjashtimin,</w:t>
      </w:r>
      <w:r w:rsidRPr="009E7384">
        <w:rPr>
          <w:color w:val="000000" w:themeColor="text1"/>
          <w:spacing w:val="-5"/>
          <w:sz w:val="24"/>
          <w:szCs w:val="24"/>
        </w:rPr>
        <w:t xml:space="preserve"> </w:t>
      </w:r>
      <w:r w:rsidRPr="009E7384">
        <w:rPr>
          <w:color w:val="000000" w:themeColor="text1"/>
          <w:sz w:val="24"/>
          <w:szCs w:val="24"/>
        </w:rPr>
        <w:t>izolimin</w:t>
      </w:r>
      <w:r w:rsidRPr="009E7384">
        <w:rPr>
          <w:color w:val="000000" w:themeColor="text1"/>
          <w:spacing w:val="-7"/>
          <w:sz w:val="24"/>
          <w:szCs w:val="24"/>
        </w:rPr>
        <w:t xml:space="preserve"> </w:t>
      </w:r>
      <w:r w:rsidRPr="009E7384">
        <w:rPr>
          <w:color w:val="000000" w:themeColor="text1"/>
          <w:sz w:val="24"/>
          <w:szCs w:val="24"/>
        </w:rPr>
        <w:t>ose</w:t>
      </w:r>
      <w:r w:rsidRPr="009E7384">
        <w:rPr>
          <w:color w:val="000000" w:themeColor="text1"/>
          <w:spacing w:val="-6"/>
          <w:sz w:val="24"/>
          <w:szCs w:val="24"/>
        </w:rPr>
        <w:t xml:space="preserve"> </w:t>
      </w:r>
      <w:r w:rsidRPr="009E7384">
        <w:rPr>
          <w:color w:val="000000" w:themeColor="text1"/>
          <w:sz w:val="24"/>
          <w:szCs w:val="24"/>
        </w:rPr>
        <w:t>veçimin e tyre dhe kufizojnë mundësitë e barabarta për këta persona.</w:t>
      </w:r>
    </w:p>
    <w:p w14:paraId="2735B3DD" w14:textId="77777777" w:rsidR="00194BBB" w:rsidRPr="009E7384" w:rsidRDefault="00084571"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“Përshtatje e arsyeshme” është modifikimi dhe rregullimet e nevojshme e të përshtatshme, atëherë kur është e nevojshme, pa vendosur barrë të tepruar, për t’u garantuar</w:t>
      </w:r>
      <w:r w:rsidRPr="009E7384">
        <w:rPr>
          <w:color w:val="000000" w:themeColor="text1"/>
          <w:spacing w:val="-2"/>
          <w:sz w:val="24"/>
          <w:szCs w:val="24"/>
        </w:rPr>
        <w:t xml:space="preserve"> </w:t>
      </w:r>
      <w:r w:rsidRPr="009E7384">
        <w:rPr>
          <w:color w:val="000000" w:themeColor="text1"/>
          <w:sz w:val="24"/>
          <w:szCs w:val="24"/>
        </w:rPr>
        <w:t>personave</w:t>
      </w:r>
      <w:r w:rsidRPr="009E7384">
        <w:rPr>
          <w:color w:val="000000" w:themeColor="text1"/>
          <w:spacing w:val="-2"/>
          <w:sz w:val="24"/>
          <w:szCs w:val="24"/>
        </w:rPr>
        <w:t xml:space="preserve"> </w:t>
      </w:r>
      <w:r w:rsidRPr="009E7384">
        <w:rPr>
          <w:color w:val="000000" w:themeColor="text1"/>
          <w:sz w:val="24"/>
          <w:szCs w:val="24"/>
        </w:rPr>
        <w:t>me aftësi</w:t>
      </w:r>
      <w:r w:rsidRPr="009E7384">
        <w:rPr>
          <w:color w:val="000000" w:themeColor="text1"/>
          <w:spacing w:val="-1"/>
          <w:sz w:val="24"/>
          <w:szCs w:val="24"/>
        </w:rPr>
        <w:t xml:space="preserve"> </w:t>
      </w:r>
      <w:r w:rsidRPr="009E7384">
        <w:rPr>
          <w:color w:val="000000" w:themeColor="text1"/>
          <w:sz w:val="24"/>
          <w:szCs w:val="24"/>
        </w:rPr>
        <w:t>të</w:t>
      </w:r>
      <w:r w:rsidRPr="009E7384">
        <w:rPr>
          <w:color w:val="000000" w:themeColor="text1"/>
          <w:spacing w:val="-2"/>
          <w:sz w:val="24"/>
          <w:szCs w:val="24"/>
        </w:rPr>
        <w:t xml:space="preserve"> </w:t>
      </w:r>
      <w:r w:rsidRPr="009E7384">
        <w:rPr>
          <w:color w:val="000000" w:themeColor="text1"/>
          <w:sz w:val="24"/>
          <w:szCs w:val="24"/>
        </w:rPr>
        <w:t>kufizuara</w:t>
      </w:r>
      <w:r w:rsidRPr="009E7384">
        <w:rPr>
          <w:color w:val="000000" w:themeColor="text1"/>
          <w:spacing w:val="-1"/>
          <w:sz w:val="24"/>
          <w:szCs w:val="24"/>
        </w:rPr>
        <w:t xml:space="preserve"> </w:t>
      </w:r>
      <w:r w:rsidRPr="009E7384">
        <w:rPr>
          <w:color w:val="000000" w:themeColor="text1"/>
          <w:sz w:val="24"/>
          <w:szCs w:val="24"/>
        </w:rPr>
        <w:t>gëzimin</w:t>
      </w:r>
      <w:r w:rsidRPr="009E7384">
        <w:rPr>
          <w:color w:val="000000" w:themeColor="text1"/>
          <w:spacing w:val="-1"/>
          <w:sz w:val="24"/>
          <w:szCs w:val="24"/>
        </w:rPr>
        <w:t xml:space="preserve"> </w:t>
      </w:r>
      <w:r w:rsidRPr="009E7384">
        <w:rPr>
          <w:color w:val="000000" w:themeColor="text1"/>
          <w:sz w:val="24"/>
          <w:szCs w:val="24"/>
        </w:rPr>
        <w:t>ose</w:t>
      </w:r>
      <w:r w:rsidRPr="009E7384">
        <w:rPr>
          <w:color w:val="000000" w:themeColor="text1"/>
          <w:spacing w:val="-2"/>
          <w:sz w:val="24"/>
          <w:szCs w:val="24"/>
        </w:rPr>
        <w:t xml:space="preserve"> </w:t>
      </w:r>
      <w:r w:rsidRPr="009E7384">
        <w:rPr>
          <w:color w:val="000000" w:themeColor="text1"/>
          <w:sz w:val="24"/>
          <w:szCs w:val="24"/>
        </w:rPr>
        <w:t>ushtrimin,</w:t>
      </w:r>
      <w:r w:rsidRPr="009E7384">
        <w:rPr>
          <w:color w:val="000000" w:themeColor="text1"/>
          <w:spacing w:val="-1"/>
          <w:sz w:val="24"/>
          <w:szCs w:val="24"/>
        </w:rPr>
        <w:t xml:space="preserve"> </w:t>
      </w:r>
      <w:r w:rsidRPr="009E7384">
        <w:rPr>
          <w:color w:val="000000" w:themeColor="text1"/>
          <w:sz w:val="24"/>
          <w:szCs w:val="24"/>
        </w:rPr>
        <w:t>në</w:t>
      </w:r>
      <w:r w:rsidRPr="009E7384">
        <w:rPr>
          <w:color w:val="000000" w:themeColor="text1"/>
          <w:spacing w:val="-2"/>
          <w:sz w:val="24"/>
          <w:szCs w:val="24"/>
        </w:rPr>
        <w:t xml:space="preserve"> </w:t>
      </w:r>
      <w:r w:rsidRPr="009E7384">
        <w:rPr>
          <w:color w:val="000000" w:themeColor="text1"/>
          <w:sz w:val="24"/>
          <w:szCs w:val="24"/>
        </w:rPr>
        <w:t>kushte</w:t>
      </w:r>
      <w:r w:rsidRPr="009E7384">
        <w:rPr>
          <w:color w:val="000000" w:themeColor="text1"/>
          <w:spacing w:val="-2"/>
          <w:sz w:val="24"/>
          <w:szCs w:val="24"/>
        </w:rPr>
        <w:t xml:space="preserve"> </w:t>
      </w:r>
      <w:r w:rsidRPr="009E7384">
        <w:rPr>
          <w:color w:val="000000" w:themeColor="text1"/>
          <w:sz w:val="24"/>
          <w:szCs w:val="24"/>
        </w:rPr>
        <w:t>të</w:t>
      </w:r>
      <w:r w:rsidRPr="009E7384">
        <w:rPr>
          <w:color w:val="000000" w:themeColor="text1"/>
          <w:spacing w:val="-2"/>
          <w:sz w:val="24"/>
          <w:szCs w:val="24"/>
        </w:rPr>
        <w:t xml:space="preserve"> </w:t>
      </w:r>
      <w:r w:rsidRPr="009E7384">
        <w:rPr>
          <w:color w:val="000000" w:themeColor="text1"/>
          <w:sz w:val="24"/>
          <w:szCs w:val="24"/>
        </w:rPr>
        <w:t>barabarta me të tjerët, të të gjitha të drejtave dhe lirive themelore të njeriut.</w:t>
      </w:r>
    </w:p>
    <w:p w14:paraId="7F8CE11E" w14:textId="4422063E" w:rsidR="00606B0E" w:rsidRPr="009E7384" w:rsidRDefault="00194BBB" w:rsidP="00606B0E">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 xml:space="preserve">“Mall” </w:t>
      </w:r>
      <w:r w:rsidR="000B3462" w:rsidRPr="009E7384">
        <w:rPr>
          <w:color w:val="000000" w:themeColor="text1"/>
          <w:sz w:val="24"/>
          <w:szCs w:val="24"/>
        </w:rPr>
        <w:t>n</w:t>
      </w:r>
      <w:r w:rsidR="007C3987" w:rsidRPr="009E7384">
        <w:rPr>
          <w:color w:val="000000" w:themeColor="text1"/>
          <w:sz w:val="24"/>
          <w:szCs w:val="24"/>
        </w:rPr>
        <w:t>ë</w:t>
      </w:r>
      <w:r w:rsidR="000B3462" w:rsidRPr="009E7384">
        <w:rPr>
          <w:color w:val="000000" w:themeColor="text1"/>
          <w:sz w:val="24"/>
          <w:szCs w:val="24"/>
        </w:rPr>
        <w:t xml:space="preserve"> kuptim t</w:t>
      </w:r>
      <w:r w:rsidR="007C3987" w:rsidRPr="009E7384">
        <w:rPr>
          <w:color w:val="000000" w:themeColor="text1"/>
          <w:sz w:val="24"/>
          <w:szCs w:val="24"/>
        </w:rPr>
        <w:t>ë</w:t>
      </w:r>
      <w:r w:rsidR="000B3462" w:rsidRPr="009E7384">
        <w:rPr>
          <w:color w:val="000000" w:themeColor="text1"/>
          <w:sz w:val="24"/>
          <w:szCs w:val="24"/>
        </w:rPr>
        <w:t xml:space="preserve"> k</w:t>
      </w:r>
      <w:r w:rsidR="007C3987" w:rsidRPr="009E7384">
        <w:rPr>
          <w:color w:val="000000" w:themeColor="text1"/>
          <w:sz w:val="24"/>
          <w:szCs w:val="24"/>
        </w:rPr>
        <w:t>ë</w:t>
      </w:r>
      <w:r w:rsidR="000B3462" w:rsidRPr="009E7384">
        <w:rPr>
          <w:color w:val="000000" w:themeColor="text1"/>
          <w:sz w:val="24"/>
          <w:szCs w:val="24"/>
        </w:rPr>
        <w:t xml:space="preserve">tij ligji </w:t>
      </w:r>
      <w:r w:rsidRPr="009E7384">
        <w:rPr>
          <w:color w:val="000000" w:themeColor="text1"/>
          <w:sz w:val="24"/>
          <w:szCs w:val="24"/>
        </w:rPr>
        <w:t>është një substancë, përgatitje ose mall joushqimor të prodhuar përmes një procesi prodhimi, përveç produkteve me origjinë njerëzore</w:t>
      </w:r>
      <w:r w:rsidR="00606B0E" w:rsidRPr="009E7384">
        <w:rPr>
          <w:color w:val="000000" w:themeColor="text1"/>
          <w:sz w:val="24"/>
          <w:szCs w:val="24"/>
        </w:rPr>
        <w:t>, bimore dhe shtazore, p</w:t>
      </w:r>
      <w:r w:rsidR="007C3987" w:rsidRPr="009E7384">
        <w:rPr>
          <w:color w:val="000000" w:themeColor="text1"/>
          <w:sz w:val="24"/>
          <w:szCs w:val="24"/>
        </w:rPr>
        <w:t>ë</w:t>
      </w:r>
      <w:r w:rsidR="00606B0E" w:rsidRPr="009E7384">
        <w:rPr>
          <w:color w:val="000000" w:themeColor="text1"/>
          <w:sz w:val="24"/>
          <w:szCs w:val="24"/>
        </w:rPr>
        <w:t>rveç atyre mallrave q</w:t>
      </w:r>
      <w:r w:rsidR="007C3987" w:rsidRPr="009E7384">
        <w:rPr>
          <w:color w:val="000000" w:themeColor="text1"/>
          <w:sz w:val="24"/>
          <w:szCs w:val="24"/>
        </w:rPr>
        <w:t>ë</w:t>
      </w:r>
      <w:r w:rsidR="00606B0E" w:rsidRPr="009E7384">
        <w:rPr>
          <w:color w:val="000000" w:themeColor="text1"/>
          <w:sz w:val="24"/>
          <w:szCs w:val="24"/>
        </w:rPr>
        <w:t xml:space="preserve"> prodhohen nga mikrond</w:t>
      </w:r>
      <w:r w:rsidR="007C3987" w:rsidRPr="009E7384">
        <w:rPr>
          <w:color w:val="000000" w:themeColor="text1"/>
          <w:sz w:val="24"/>
          <w:szCs w:val="24"/>
        </w:rPr>
        <w:t>ë</w:t>
      </w:r>
      <w:r w:rsidR="00606B0E" w:rsidRPr="009E7384">
        <w:rPr>
          <w:color w:val="000000" w:themeColor="text1"/>
          <w:sz w:val="24"/>
          <w:szCs w:val="24"/>
        </w:rPr>
        <w:t xml:space="preserve">rmarrjet. </w:t>
      </w:r>
    </w:p>
    <w:p w14:paraId="3DC402AD" w14:textId="6BFDCC3B"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“Shërbim”</w:t>
      </w:r>
      <w:r w:rsidR="000B3462" w:rsidRPr="009E7384">
        <w:rPr>
          <w:color w:val="000000" w:themeColor="text1"/>
          <w:sz w:val="24"/>
          <w:szCs w:val="24"/>
        </w:rPr>
        <w:t xml:space="preserve"> n</w:t>
      </w:r>
      <w:r w:rsidR="007C3987" w:rsidRPr="009E7384">
        <w:rPr>
          <w:color w:val="000000" w:themeColor="text1"/>
          <w:sz w:val="24"/>
          <w:szCs w:val="24"/>
        </w:rPr>
        <w:t>ë</w:t>
      </w:r>
      <w:r w:rsidR="000B3462" w:rsidRPr="009E7384">
        <w:rPr>
          <w:color w:val="000000" w:themeColor="text1"/>
          <w:sz w:val="24"/>
          <w:szCs w:val="24"/>
        </w:rPr>
        <w:t xml:space="preserve"> kuptim t</w:t>
      </w:r>
      <w:r w:rsidR="007C3987" w:rsidRPr="009E7384">
        <w:rPr>
          <w:color w:val="000000" w:themeColor="text1"/>
          <w:sz w:val="24"/>
          <w:szCs w:val="24"/>
        </w:rPr>
        <w:t>ë</w:t>
      </w:r>
      <w:r w:rsidR="000B3462" w:rsidRPr="009E7384">
        <w:rPr>
          <w:color w:val="000000" w:themeColor="text1"/>
          <w:sz w:val="24"/>
          <w:szCs w:val="24"/>
        </w:rPr>
        <w:t xml:space="preserve"> k</w:t>
      </w:r>
      <w:r w:rsidR="007C3987" w:rsidRPr="009E7384">
        <w:rPr>
          <w:color w:val="000000" w:themeColor="text1"/>
          <w:sz w:val="24"/>
          <w:szCs w:val="24"/>
        </w:rPr>
        <w:t>ë</w:t>
      </w:r>
      <w:r w:rsidR="000B3462" w:rsidRPr="009E7384">
        <w:rPr>
          <w:color w:val="000000" w:themeColor="text1"/>
          <w:sz w:val="24"/>
          <w:szCs w:val="24"/>
        </w:rPr>
        <w:t>tij ligji</w:t>
      </w:r>
      <w:r w:rsidRPr="009E7384">
        <w:rPr>
          <w:color w:val="000000" w:themeColor="text1"/>
          <w:sz w:val="24"/>
          <w:szCs w:val="24"/>
        </w:rPr>
        <w:t xml:space="preserve"> është çdo veprimtari ekonomike që vjen nga vetëpunësimi, që zakonisht ofrohet kundrejt pagesës</w:t>
      </w:r>
      <w:r w:rsidR="00606B0E" w:rsidRPr="009E7384">
        <w:rPr>
          <w:color w:val="000000" w:themeColor="text1"/>
          <w:sz w:val="24"/>
          <w:szCs w:val="24"/>
        </w:rPr>
        <w:t>, p</w:t>
      </w:r>
      <w:r w:rsidR="007C3987" w:rsidRPr="009E7384">
        <w:rPr>
          <w:color w:val="000000" w:themeColor="text1"/>
          <w:sz w:val="24"/>
          <w:szCs w:val="24"/>
        </w:rPr>
        <w:t>ë</w:t>
      </w:r>
      <w:r w:rsidR="00606B0E" w:rsidRPr="009E7384">
        <w:rPr>
          <w:color w:val="000000" w:themeColor="text1"/>
          <w:sz w:val="24"/>
          <w:szCs w:val="24"/>
        </w:rPr>
        <w:t>rveç atyre sh</w:t>
      </w:r>
      <w:r w:rsidR="007C3987" w:rsidRPr="009E7384">
        <w:rPr>
          <w:color w:val="000000" w:themeColor="text1"/>
          <w:sz w:val="24"/>
          <w:szCs w:val="24"/>
        </w:rPr>
        <w:t>ë</w:t>
      </w:r>
      <w:r w:rsidR="00606B0E" w:rsidRPr="009E7384">
        <w:rPr>
          <w:color w:val="000000" w:themeColor="text1"/>
          <w:sz w:val="24"/>
          <w:szCs w:val="24"/>
        </w:rPr>
        <w:t>rbimeve q</w:t>
      </w:r>
      <w:r w:rsidR="007C3987" w:rsidRPr="009E7384">
        <w:rPr>
          <w:color w:val="000000" w:themeColor="text1"/>
          <w:sz w:val="24"/>
          <w:szCs w:val="24"/>
        </w:rPr>
        <w:t>ë</w:t>
      </w:r>
      <w:r w:rsidR="00606B0E" w:rsidRPr="009E7384">
        <w:rPr>
          <w:color w:val="000000" w:themeColor="text1"/>
          <w:sz w:val="24"/>
          <w:szCs w:val="24"/>
        </w:rPr>
        <w:t xml:space="preserve"> vijn</w:t>
      </w:r>
      <w:r w:rsidR="007C3987" w:rsidRPr="009E7384">
        <w:rPr>
          <w:color w:val="000000" w:themeColor="text1"/>
          <w:sz w:val="24"/>
          <w:szCs w:val="24"/>
        </w:rPr>
        <w:t>ë</w:t>
      </w:r>
      <w:r w:rsidR="00606B0E" w:rsidRPr="009E7384">
        <w:rPr>
          <w:color w:val="000000" w:themeColor="text1"/>
          <w:sz w:val="24"/>
          <w:szCs w:val="24"/>
        </w:rPr>
        <w:t xml:space="preserve"> nga mikrond</w:t>
      </w:r>
      <w:r w:rsidR="007C3987" w:rsidRPr="009E7384">
        <w:rPr>
          <w:color w:val="000000" w:themeColor="text1"/>
          <w:sz w:val="24"/>
          <w:szCs w:val="24"/>
        </w:rPr>
        <w:t>ë</w:t>
      </w:r>
      <w:r w:rsidR="00606B0E" w:rsidRPr="009E7384">
        <w:rPr>
          <w:color w:val="000000" w:themeColor="text1"/>
          <w:sz w:val="24"/>
          <w:szCs w:val="24"/>
        </w:rPr>
        <w:t xml:space="preserve">rmarrjet. </w:t>
      </w:r>
    </w:p>
    <w:p w14:paraId="304804ED" w14:textId="0290E3E8"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 xml:space="preserve">“Ofrues shërbimi” </w:t>
      </w:r>
      <w:r w:rsidR="000B3462" w:rsidRPr="009E7384">
        <w:rPr>
          <w:color w:val="000000" w:themeColor="text1"/>
          <w:sz w:val="24"/>
          <w:szCs w:val="24"/>
        </w:rPr>
        <w:t>n</w:t>
      </w:r>
      <w:r w:rsidR="007C3987" w:rsidRPr="009E7384">
        <w:rPr>
          <w:color w:val="000000" w:themeColor="text1"/>
          <w:sz w:val="24"/>
          <w:szCs w:val="24"/>
        </w:rPr>
        <w:t>ë</w:t>
      </w:r>
      <w:r w:rsidR="000B3462" w:rsidRPr="009E7384">
        <w:rPr>
          <w:color w:val="000000" w:themeColor="text1"/>
          <w:sz w:val="24"/>
          <w:szCs w:val="24"/>
        </w:rPr>
        <w:t xml:space="preserve"> kuptim t</w:t>
      </w:r>
      <w:r w:rsidR="007C3987" w:rsidRPr="009E7384">
        <w:rPr>
          <w:color w:val="000000" w:themeColor="text1"/>
          <w:sz w:val="24"/>
          <w:szCs w:val="24"/>
        </w:rPr>
        <w:t>ë</w:t>
      </w:r>
      <w:r w:rsidR="000B3462" w:rsidRPr="009E7384">
        <w:rPr>
          <w:color w:val="000000" w:themeColor="text1"/>
          <w:sz w:val="24"/>
          <w:szCs w:val="24"/>
        </w:rPr>
        <w:t xml:space="preserve"> k</w:t>
      </w:r>
      <w:r w:rsidR="007C3987" w:rsidRPr="009E7384">
        <w:rPr>
          <w:color w:val="000000" w:themeColor="text1"/>
          <w:sz w:val="24"/>
          <w:szCs w:val="24"/>
        </w:rPr>
        <w:t>ë</w:t>
      </w:r>
      <w:r w:rsidR="000B3462" w:rsidRPr="009E7384">
        <w:rPr>
          <w:color w:val="000000" w:themeColor="text1"/>
          <w:sz w:val="24"/>
          <w:szCs w:val="24"/>
        </w:rPr>
        <w:t xml:space="preserve">tij ligji </w:t>
      </w:r>
      <w:r w:rsidRPr="009E7384">
        <w:rPr>
          <w:color w:val="000000" w:themeColor="text1"/>
          <w:sz w:val="24"/>
          <w:szCs w:val="24"/>
        </w:rPr>
        <w:t>është çdo individ ose person juridik</w:t>
      </w:r>
      <w:r w:rsidR="00542B2A" w:rsidRPr="009E7384">
        <w:rPr>
          <w:color w:val="000000" w:themeColor="text1"/>
          <w:sz w:val="24"/>
          <w:szCs w:val="24"/>
        </w:rPr>
        <w:t xml:space="preserve"> publik dhe privat, </w:t>
      </w:r>
      <w:r w:rsidRPr="009E7384">
        <w:rPr>
          <w:color w:val="000000" w:themeColor="text1"/>
          <w:sz w:val="24"/>
          <w:szCs w:val="24"/>
        </w:rPr>
        <w:t xml:space="preserve">i cili ofron një shërbim në treg, ose vetëofrohet për ta ofruar një shërbim për konsumatorët. </w:t>
      </w:r>
    </w:p>
    <w:p w14:paraId="5C81FCE1" w14:textId="0B83E120"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“Shërbime që sigurojnë qasje në shërbimet e mediave audiovizive” janë shërbimet e transmetuara përmes rrjeteve të komunikimeve elektronike</w:t>
      </w:r>
      <w:r w:rsidR="00542B2A" w:rsidRPr="009E7384">
        <w:rPr>
          <w:color w:val="000000" w:themeColor="text1"/>
          <w:sz w:val="24"/>
          <w:szCs w:val="24"/>
        </w:rPr>
        <w:t xml:space="preserve"> publike dhe private,</w:t>
      </w:r>
      <w:r w:rsidRPr="009E7384">
        <w:rPr>
          <w:color w:val="000000" w:themeColor="text1"/>
          <w:sz w:val="24"/>
          <w:szCs w:val="24"/>
        </w:rPr>
        <w:t xml:space="preserve"> që përdoren për të identifikuar, zgjedhur, marrë informacion dhe për të parë shërbimet e mediave audiovizive, përfshirë këtu çdo element të tyre të tilla si titrat për personat </w:t>
      </w:r>
      <w:r w:rsidR="000B3462" w:rsidRPr="009E7384">
        <w:rPr>
          <w:color w:val="000000" w:themeColor="text1"/>
          <w:sz w:val="24"/>
          <w:szCs w:val="24"/>
        </w:rPr>
        <w:t>q</w:t>
      </w:r>
      <w:r w:rsidR="007C3987" w:rsidRPr="009E7384">
        <w:rPr>
          <w:color w:val="000000" w:themeColor="text1"/>
          <w:sz w:val="24"/>
          <w:szCs w:val="24"/>
        </w:rPr>
        <w:t>ë</w:t>
      </w:r>
      <w:r w:rsidR="000B3462" w:rsidRPr="009E7384">
        <w:rPr>
          <w:color w:val="000000" w:themeColor="text1"/>
          <w:sz w:val="24"/>
          <w:szCs w:val="24"/>
        </w:rPr>
        <w:t xml:space="preserve"> nuk d</w:t>
      </w:r>
      <w:r w:rsidR="007C3987" w:rsidRPr="009E7384">
        <w:rPr>
          <w:color w:val="000000" w:themeColor="text1"/>
          <w:sz w:val="24"/>
          <w:szCs w:val="24"/>
        </w:rPr>
        <w:t>ë</w:t>
      </w:r>
      <w:r w:rsidR="000B3462" w:rsidRPr="009E7384">
        <w:rPr>
          <w:color w:val="000000" w:themeColor="text1"/>
          <w:sz w:val="24"/>
          <w:szCs w:val="24"/>
        </w:rPr>
        <w:t>gjojn</w:t>
      </w:r>
      <w:r w:rsidR="007C3987" w:rsidRPr="009E7384">
        <w:rPr>
          <w:color w:val="000000" w:themeColor="text1"/>
          <w:sz w:val="24"/>
          <w:szCs w:val="24"/>
        </w:rPr>
        <w:t>ë</w:t>
      </w:r>
      <w:r w:rsidRPr="009E7384">
        <w:rPr>
          <w:color w:val="000000" w:themeColor="text1"/>
          <w:sz w:val="24"/>
          <w:szCs w:val="24"/>
        </w:rPr>
        <w:t xml:space="preserve"> ose me dëgjim të dobësuar, përshkrimi audio, leximin e titrave dhe interpretimi në gjuhën e shenjave.</w:t>
      </w:r>
    </w:p>
    <w:p w14:paraId="6B51AEA3" w14:textId="77777777"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“Pajisje me aftësi llogaritëse interaktive që përdoret për të aksesuar shërbimet mediatike audiovizuale" është çdo pajisje qëllimi kryesor i së cilës është të ofrojë akses në shërbimet mediatike audiovizuale.</w:t>
      </w:r>
    </w:p>
    <w:p w14:paraId="7FFF9817" w14:textId="77777777"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 xml:space="preserve">“Tekst në kohë reale" është një formë bisede me tekst ku komunikohet nga njëra pikë në tjetrën, ose përmes shumë pikave ku teksti që futet dërgohet në atë mënyrë, që komunikimi perceptohet nga përdoruesi si i vazhdueshëm. </w:t>
      </w:r>
    </w:p>
    <w:p w14:paraId="645699C5" w14:textId="2F5F8CC6"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“H</w:t>
      </w:r>
      <w:r w:rsidR="00B53095" w:rsidRPr="009E7384">
        <w:rPr>
          <w:color w:val="000000" w:themeColor="text1"/>
          <w:sz w:val="24"/>
          <w:szCs w:val="24"/>
        </w:rPr>
        <w:t xml:space="preserve">edhje </w:t>
      </w:r>
      <w:r w:rsidRPr="009E7384">
        <w:rPr>
          <w:color w:val="000000" w:themeColor="text1"/>
          <w:sz w:val="24"/>
          <w:szCs w:val="24"/>
        </w:rPr>
        <w:t xml:space="preserve">në treg e </w:t>
      </w:r>
      <w:r w:rsidR="00542B2A" w:rsidRPr="009E7384">
        <w:rPr>
          <w:color w:val="000000" w:themeColor="text1"/>
          <w:sz w:val="24"/>
          <w:szCs w:val="24"/>
        </w:rPr>
        <w:t>mallit</w:t>
      </w:r>
      <w:r w:rsidRPr="009E7384">
        <w:rPr>
          <w:color w:val="000000" w:themeColor="text1"/>
          <w:sz w:val="24"/>
          <w:szCs w:val="24"/>
        </w:rPr>
        <w:t xml:space="preserve">” është çdo furnizim me një produkt për shpërndarje, konsum ose përdorim në treg gjatë një aktiviteti tregtar me pagesë ose falas. </w:t>
      </w:r>
    </w:p>
    <w:p w14:paraId="5BB9D960" w14:textId="2BA99387"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 xml:space="preserve">“Mikrondërmarrje" është çdo ndërmarrje me më pak se 10 punëmarrës, e cila ka një xhiro vjetore që nuk tejkalon 2 milionë euro, ose një total bilanci vjetor që nuk tejkalon 2 milionë euro. </w:t>
      </w:r>
    </w:p>
    <w:p w14:paraId="12C0B90A" w14:textId="77777777"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 xml:space="preserve">“Ndërmarrje e vogël dhe e mesme" është çdo ndërmarrje që punëson më pak se 250 persona dhe që kanë një xhiro vjetore që nuk i kalon 50 milionë euro, ose një bilanc vjetor që nuk i kalon 43 milionë euro, por që nuk kategorizohet si mikrondërmarrje. </w:t>
      </w:r>
    </w:p>
    <w:p w14:paraId="6E59B5EF" w14:textId="77777777"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“Standard i harmonizuar” është çdo standard që përmbush përkufizimin e parashikuar nga pika 1(c) e nenit 2 të Rregullores (BE) nr. 1025/2012.</w:t>
      </w:r>
    </w:p>
    <w:p w14:paraId="53642E85" w14:textId="77777777"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 xml:space="preserve"> “Specifikim teknik” është çdo specifikim që përmbush kërkesat e pikës 4 të nenit 2 të Rregullores (BE) nr. 1025/2012 dhe që ofron mjete për të përmbushur kërkesat e aksesueshmërisë për mallrat ose shërbimet. </w:t>
      </w:r>
    </w:p>
    <w:p w14:paraId="406AE7A4" w14:textId="77777777"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 xml:space="preserve">"Tërheqje" është çdo masë që synon të parandalojë futjen e një malli nga zinxhiri i furnizimit në treg. </w:t>
      </w:r>
    </w:p>
    <w:p w14:paraId="1592DDBD" w14:textId="7FA8472A"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lastRenderedPageBreak/>
        <w:t xml:space="preserve">“Shërbim i tregëtisë elektronike” është ai shërbim që ofrohet në distancë, përmes faqeve të internetit dhe shërbimeve të bazuara në pajisje </w:t>
      </w:r>
      <w:r w:rsidR="000B3462" w:rsidRPr="009E7384">
        <w:rPr>
          <w:color w:val="000000" w:themeColor="text1"/>
          <w:sz w:val="24"/>
          <w:szCs w:val="24"/>
        </w:rPr>
        <w:t>t</w:t>
      </w:r>
      <w:r w:rsidR="007C3987" w:rsidRPr="009E7384">
        <w:rPr>
          <w:color w:val="000000" w:themeColor="text1"/>
          <w:sz w:val="24"/>
          <w:szCs w:val="24"/>
        </w:rPr>
        <w:t>ë</w:t>
      </w:r>
      <w:r w:rsidR="000B3462" w:rsidRPr="009E7384">
        <w:rPr>
          <w:color w:val="000000" w:themeColor="text1"/>
          <w:sz w:val="24"/>
          <w:szCs w:val="24"/>
        </w:rPr>
        <w:t xml:space="preserve"> l</w:t>
      </w:r>
      <w:r w:rsidR="007C3987" w:rsidRPr="009E7384">
        <w:rPr>
          <w:color w:val="000000" w:themeColor="text1"/>
          <w:sz w:val="24"/>
          <w:szCs w:val="24"/>
        </w:rPr>
        <w:t>ë</w:t>
      </w:r>
      <w:r w:rsidR="000B3462" w:rsidRPr="009E7384">
        <w:rPr>
          <w:color w:val="000000" w:themeColor="text1"/>
          <w:sz w:val="24"/>
          <w:szCs w:val="24"/>
        </w:rPr>
        <w:t>vizshme</w:t>
      </w:r>
      <w:r w:rsidRPr="009E7384">
        <w:rPr>
          <w:color w:val="000000" w:themeColor="text1"/>
          <w:sz w:val="24"/>
          <w:szCs w:val="24"/>
        </w:rPr>
        <w:t xml:space="preserve">, me anë të mjeteve elektronike dhe me kërkesë të një konsumatori me qëllim lidhjen e një kontrate konsumatore. </w:t>
      </w:r>
    </w:p>
    <w:p w14:paraId="0B6D66D2" w14:textId="77777777"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 xml:space="preserve">“Teknologji ndihmëse" është çdo artikull, pjesë pajisjeje, shërbim ose sistem mallrash, përfshirë softueret që përdoren për të rritur, mirëmbajtur, zëvendësuar ose përmirësuar aftësitë funksionale të personave me aftësi të kufizuara, ose për lehtësimin dhe kompensimin e dëmtimeve, kufizimet e aktivizimit, ose kufizimet e pjesëmarrjes aktive. </w:t>
      </w:r>
    </w:p>
    <w:p w14:paraId="0CE818ED" w14:textId="6881054C" w:rsidR="00194BBB" w:rsidRPr="009E7384" w:rsidRDefault="000B3462"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 xml:space="preserve">“Sistem operativ” quhet çdo program kompjuterik që menaxhon komunikimin me pajisjet periferike, organizon dhe shpërndan detyrat, siguron hapësirë për ruajtjen e të dhënave dhe i ofron përdoruesit një ndërfaqe të paracaktuar kur nuk është aktiv asnjë aplikacion tjetër. Ky sistem përfshin edhe ndërfaqet grafike, pavarësisht nëse ato janë pjesë e integruar e harduerit të një kompjuteri me përdorim të përgjithshëm për konsumatorët, apo një program i veçantë. Në këtë përkufizim nuk përfshihen programet e nisjes së sistemit operativ, sistemi bazë input/output dhe mikroprogramet e tjera, që nevojiten vetëm gjatë nisjes ose instalimit të sistemit operativ. </w:t>
      </w:r>
    </w:p>
    <w:p w14:paraId="08283D0F" w14:textId="77777777"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“Sistem harduerësh kompjuterikë për qëllim të përdorimit konsumator” është kombinimi i harduerit që formon një kompjuter të plotë, i karakterizuar nga natyra e tij shumëfunksionale, aftësia e tij për të kryer detyrat më të zakonshme kompjuterike të kërkuara dhe që synojnë konsumatorin duke përfshirë kompjuterët personalë, në veçanti kompjuterët desktop, notebook-ët, telefonat inteligjentë dhe tabletët.</w:t>
      </w:r>
    </w:p>
    <w:p w14:paraId="3E0FFE5A" w14:textId="77777777"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 xml:space="preserve">"Aftësi informatike interaktive" është çdo funksion që mbështet bashkëveprimin njeri-pajisje duke lejuar përpunimin dhe transmetimin e të dhënave, zërit, videos ose çdo kombinimi mes tyre. </w:t>
      </w:r>
    </w:p>
    <w:p w14:paraId="7E460711" w14:textId="38B516B1"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"Libër elektronik dhe softuer i dedikuar" është një shërbim, që përbëhet nga ofrimi i skedarëve digjitalë</w:t>
      </w:r>
      <w:r w:rsidR="00B53095" w:rsidRPr="009E7384">
        <w:rPr>
          <w:color w:val="000000" w:themeColor="text1"/>
          <w:sz w:val="24"/>
          <w:szCs w:val="24"/>
        </w:rPr>
        <w:t>,</w:t>
      </w:r>
      <w:r w:rsidRPr="009E7384">
        <w:rPr>
          <w:color w:val="000000" w:themeColor="text1"/>
          <w:sz w:val="24"/>
          <w:szCs w:val="24"/>
        </w:rPr>
        <w:t xml:space="preserve"> që përcjellin një version elektronik të një libri, të cilin mund ta përdorim, të navigojmë</w:t>
      </w:r>
      <w:r w:rsidR="00B53095" w:rsidRPr="009E7384">
        <w:rPr>
          <w:color w:val="000000" w:themeColor="text1"/>
          <w:sz w:val="24"/>
          <w:szCs w:val="24"/>
        </w:rPr>
        <w:t xml:space="preserve"> dhe </w:t>
      </w:r>
      <w:r w:rsidRPr="009E7384">
        <w:rPr>
          <w:color w:val="000000" w:themeColor="text1"/>
          <w:sz w:val="24"/>
          <w:szCs w:val="24"/>
        </w:rPr>
        <w:t xml:space="preserve">të lexojmë. Këtu përfshihen dhe softuerët e pajisjeve mobile, si aplikacionet mobile të dedikuara, navigimi, leximi dhe përdorimi i skedarëve digjitalë, duke përjashtuar lexuesit elektronik. </w:t>
      </w:r>
    </w:p>
    <w:p w14:paraId="324AE48A" w14:textId="77777777"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 xml:space="preserve">"Lexues elektronik" është pajisje e dedikuar, duke përfshirë këtu harduerin edhe softuerin, që përdoren për të aksesuar, naviguar, lexuar dhe përdorur skedarët e librave elektronikë. </w:t>
      </w:r>
    </w:p>
    <w:p w14:paraId="13642E64" w14:textId="1DF099D9" w:rsidR="00194BBB" w:rsidRPr="009E7384" w:rsidRDefault="00194BBB" w:rsidP="00194BBB">
      <w:pPr>
        <w:pStyle w:val="ListParagraph"/>
        <w:numPr>
          <w:ilvl w:val="0"/>
          <w:numId w:val="15"/>
        </w:numPr>
        <w:tabs>
          <w:tab w:val="left" w:pos="1092"/>
        </w:tabs>
        <w:ind w:left="2" w:right="142" w:firstLine="719"/>
        <w:rPr>
          <w:color w:val="000000" w:themeColor="text1"/>
          <w:sz w:val="24"/>
          <w:szCs w:val="24"/>
        </w:rPr>
      </w:pPr>
      <w:r w:rsidRPr="009E7384">
        <w:rPr>
          <w:color w:val="000000" w:themeColor="text1"/>
          <w:sz w:val="24"/>
          <w:szCs w:val="24"/>
        </w:rPr>
        <w:t>"Biletë elektronike" është çdo sistem që të jep të drejtë për të udhëtuar, në formën e biletës së vetme ose të shumëfishtë të udhëtimit, aboneve të udhëtimit ose kreditit të udhëtimit, e cila ruhet elektronikisht në një kartë transporti fizike ose në një pajisje tjetër, në vend që të shtypet në letër.</w:t>
      </w:r>
    </w:p>
    <w:p w14:paraId="1050988F" w14:textId="77777777" w:rsidR="004857FC" w:rsidRPr="009E7384" w:rsidRDefault="004857FC">
      <w:pPr>
        <w:pStyle w:val="BodyText"/>
        <w:spacing w:before="1"/>
        <w:ind w:left="0"/>
        <w:jc w:val="left"/>
        <w:rPr>
          <w:color w:val="000000" w:themeColor="text1"/>
        </w:rPr>
      </w:pPr>
    </w:p>
    <w:p w14:paraId="7EF9523A" w14:textId="77777777" w:rsidR="004857FC" w:rsidRPr="009E7384" w:rsidRDefault="00084571">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Pr="009E7384">
        <w:rPr>
          <w:color w:val="000000" w:themeColor="text1"/>
          <w:spacing w:val="-10"/>
        </w:rPr>
        <w:t>4</w:t>
      </w:r>
    </w:p>
    <w:p w14:paraId="3DD488AF" w14:textId="77777777" w:rsidR="004857FC" w:rsidRPr="009E7384" w:rsidRDefault="004857FC">
      <w:pPr>
        <w:pStyle w:val="BodyText"/>
        <w:spacing w:before="4"/>
        <w:ind w:left="0"/>
        <w:jc w:val="left"/>
        <w:rPr>
          <w:color w:val="000000" w:themeColor="text1"/>
        </w:rPr>
      </w:pPr>
    </w:p>
    <w:p w14:paraId="1D8C871B" w14:textId="77777777" w:rsidR="004857FC" w:rsidRPr="009E7384" w:rsidRDefault="00084571">
      <w:pPr>
        <w:pStyle w:val="Heading1"/>
        <w:spacing w:before="1"/>
        <w:ind w:right="136"/>
        <w:rPr>
          <w:color w:val="000000" w:themeColor="text1"/>
        </w:rPr>
      </w:pPr>
      <w:r w:rsidRPr="009E7384">
        <w:rPr>
          <w:color w:val="000000" w:themeColor="text1"/>
          <w:spacing w:val="-2"/>
        </w:rPr>
        <w:t>Parimet</w:t>
      </w:r>
    </w:p>
    <w:p w14:paraId="3327CF02" w14:textId="77777777" w:rsidR="004857FC" w:rsidRPr="009E7384" w:rsidRDefault="00084571">
      <w:pPr>
        <w:pStyle w:val="BodyText"/>
        <w:spacing w:before="271"/>
        <w:ind w:left="721"/>
        <w:jc w:val="left"/>
        <w:rPr>
          <w:color w:val="000000" w:themeColor="text1"/>
        </w:rPr>
      </w:pPr>
      <w:r w:rsidRPr="009E7384">
        <w:rPr>
          <w:color w:val="000000" w:themeColor="text1"/>
        </w:rPr>
        <w:t>Parimet</w:t>
      </w:r>
      <w:r w:rsidRPr="009E7384">
        <w:rPr>
          <w:color w:val="000000" w:themeColor="text1"/>
          <w:spacing w:val="-2"/>
        </w:rPr>
        <w:t xml:space="preserve"> </w:t>
      </w:r>
      <w:r w:rsidRPr="009E7384">
        <w:rPr>
          <w:color w:val="000000" w:themeColor="text1"/>
        </w:rPr>
        <w:t>bazë</w:t>
      </w:r>
      <w:r w:rsidRPr="009E7384">
        <w:rPr>
          <w:color w:val="000000" w:themeColor="text1"/>
          <w:spacing w:val="-2"/>
        </w:rPr>
        <w:t xml:space="preserve"> </w:t>
      </w:r>
      <w:r w:rsidRPr="009E7384">
        <w:rPr>
          <w:color w:val="000000" w:themeColor="text1"/>
        </w:rPr>
        <w:t>të</w:t>
      </w:r>
      <w:r w:rsidRPr="009E7384">
        <w:rPr>
          <w:color w:val="000000" w:themeColor="text1"/>
          <w:spacing w:val="-1"/>
        </w:rPr>
        <w:t xml:space="preserve"> </w:t>
      </w:r>
      <w:r w:rsidRPr="009E7384">
        <w:rPr>
          <w:color w:val="000000" w:themeColor="text1"/>
        </w:rPr>
        <w:t>këtij</w:t>
      </w:r>
      <w:r w:rsidRPr="009E7384">
        <w:rPr>
          <w:color w:val="000000" w:themeColor="text1"/>
          <w:spacing w:val="-1"/>
        </w:rPr>
        <w:t xml:space="preserve"> </w:t>
      </w:r>
      <w:r w:rsidRPr="009E7384">
        <w:rPr>
          <w:color w:val="000000" w:themeColor="text1"/>
        </w:rPr>
        <w:t>ligji</w:t>
      </w:r>
      <w:r w:rsidRPr="009E7384">
        <w:rPr>
          <w:color w:val="000000" w:themeColor="text1"/>
          <w:spacing w:val="-1"/>
        </w:rPr>
        <w:t xml:space="preserve"> </w:t>
      </w:r>
      <w:r w:rsidRPr="009E7384">
        <w:rPr>
          <w:color w:val="000000" w:themeColor="text1"/>
          <w:spacing w:val="-2"/>
        </w:rPr>
        <w:t>janë:</w:t>
      </w:r>
    </w:p>
    <w:p w14:paraId="193D3C0C" w14:textId="77777777" w:rsidR="004857FC" w:rsidRPr="009E7384" w:rsidRDefault="00084571">
      <w:pPr>
        <w:pStyle w:val="ListParagraph"/>
        <w:numPr>
          <w:ilvl w:val="1"/>
          <w:numId w:val="15"/>
        </w:numPr>
        <w:tabs>
          <w:tab w:val="left" w:pos="1031"/>
        </w:tabs>
        <w:ind w:left="2" w:right="900" w:firstLine="719"/>
        <w:rPr>
          <w:color w:val="000000" w:themeColor="text1"/>
          <w:sz w:val="24"/>
          <w:szCs w:val="24"/>
        </w:rPr>
      </w:pPr>
      <w:r w:rsidRPr="009E7384">
        <w:rPr>
          <w:color w:val="000000" w:themeColor="text1"/>
          <w:sz w:val="24"/>
          <w:szCs w:val="24"/>
        </w:rPr>
        <w:t>mosdiskriminimi,</w:t>
      </w:r>
      <w:r w:rsidRPr="009E7384">
        <w:rPr>
          <w:color w:val="000000" w:themeColor="text1"/>
          <w:spacing w:val="-3"/>
          <w:sz w:val="24"/>
          <w:szCs w:val="24"/>
        </w:rPr>
        <w:t xml:space="preserve"> </w:t>
      </w:r>
      <w:r w:rsidRPr="009E7384">
        <w:rPr>
          <w:color w:val="000000" w:themeColor="text1"/>
          <w:sz w:val="24"/>
          <w:szCs w:val="24"/>
        </w:rPr>
        <w:t>me</w:t>
      </w:r>
      <w:r w:rsidRPr="009E7384">
        <w:rPr>
          <w:color w:val="000000" w:themeColor="text1"/>
          <w:spacing w:val="-4"/>
          <w:sz w:val="24"/>
          <w:szCs w:val="24"/>
        </w:rPr>
        <w:t xml:space="preserve"> </w:t>
      </w:r>
      <w:r w:rsidRPr="009E7384">
        <w:rPr>
          <w:color w:val="000000" w:themeColor="text1"/>
          <w:sz w:val="24"/>
          <w:szCs w:val="24"/>
        </w:rPr>
        <w:t>anë</w:t>
      </w:r>
      <w:r w:rsidRPr="009E7384">
        <w:rPr>
          <w:color w:val="000000" w:themeColor="text1"/>
          <w:spacing w:val="-4"/>
          <w:sz w:val="24"/>
          <w:szCs w:val="24"/>
        </w:rPr>
        <w:t xml:space="preserve"> </w:t>
      </w:r>
      <w:r w:rsidRPr="009E7384">
        <w:rPr>
          <w:color w:val="000000" w:themeColor="text1"/>
          <w:sz w:val="24"/>
          <w:szCs w:val="24"/>
        </w:rPr>
        <w:t>të</w:t>
      </w:r>
      <w:r w:rsidRPr="009E7384">
        <w:rPr>
          <w:color w:val="000000" w:themeColor="text1"/>
          <w:spacing w:val="-3"/>
          <w:sz w:val="24"/>
          <w:szCs w:val="24"/>
        </w:rPr>
        <w:t xml:space="preserve"> </w:t>
      </w:r>
      <w:r w:rsidRPr="009E7384">
        <w:rPr>
          <w:color w:val="000000" w:themeColor="text1"/>
          <w:sz w:val="24"/>
          <w:szCs w:val="24"/>
        </w:rPr>
        <w:t>të</w:t>
      </w:r>
      <w:r w:rsidRPr="009E7384">
        <w:rPr>
          <w:color w:val="000000" w:themeColor="text1"/>
          <w:spacing w:val="-4"/>
          <w:sz w:val="24"/>
          <w:szCs w:val="24"/>
        </w:rPr>
        <w:t xml:space="preserve"> </w:t>
      </w:r>
      <w:r w:rsidRPr="009E7384">
        <w:rPr>
          <w:color w:val="000000" w:themeColor="text1"/>
          <w:sz w:val="24"/>
          <w:szCs w:val="24"/>
        </w:rPr>
        <w:t>cilit</w:t>
      </w:r>
      <w:r w:rsidRPr="009E7384">
        <w:rPr>
          <w:color w:val="000000" w:themeColor="text1"/>
          <w:spacing w:val="-3"/>
          <w:sz w:val="24"/>
          <w:szCs w:val="24"/>
        </w:rPr>
        <w:t xml:space="preserve"> </w:t>
      </w:r>
      <w:r w:rsidRPr="009E7384">
        <w:rPr>
          <w:color w:val="000000" w:themeColor="text1"/>
          <w:sz w:val="24"/>
          <w:szCs w:val="24"/>
        </w:rPr>
        <w:t>garantohet</w:t>
      </w:r>
      <w:r w:rsidRPr="009E7384">
        <w:rPr>
          <w:color w:val="000000" w:themeColor="text1"/>
          <w:spacing w:val="-3"/>
          <w:sz w:val="24"/>
          <w:szCs w:val="24"/>
        </w:rPr>
        <w:t xml:space="preserve"> </w:t>
      </w:r>
      <w:r w:rsidRPr="009E7384">
        <w:rPr>
          <w:color w:val="000000" w:themeColor="text1"/>
          <w:sz w:val="24"/>
          <w:szCs w:val="24"/>
        </w:rPr>
        <w:t>se</w:t>
      </w:r>
      <w:r w:rsidRPr="009E7384">
        <w:rPr>
          <w:color w:val="000000" w:themeColor="text1"/>
          <w:spacing w:val="-3"/>
          <w:sz w:val="24"/>
          <w:szCs w:val="24"/>
        </w:rPr>
        <w:t xml:space="preserve"> </w:t>
      </w:r>
      <w:r w:rsidRPr="009E7384">
        <w:rPr>
          <w:color w:val="000000" w:themeColor="text1"/>
          <w:sz w:val="24"/>
          <w:szCs w:val="24"/>
        </w:rPr>
        <w:t>personat</w:t>
      </w:r>
      <w:r w:rsidRPr="009E7384">
        <w:rPr>
          <w:color w:val="000000" w:themeColor="text1"/>
          <w:spacing w:val="-3"/>
          <w:sz w:val="24"/>
          <w:szCs w:val="24"/>
        </w:rPr>
        <w:t xml:space="preserve"> </w:t>
      </w:r>
      <w:r w:rsidRPr="009E7384">
        <w:rPr>
          <w:color w:val="000000" w:themeColor="text1"/>
          <w:sz w:val="24"/>
          <w:szCs w:val="24"/>
        </w:rPr>
        <w:t>me</w:t>
      </w:r>
      <w:r w:rsidRPr="009E7384">
        <w:rPr>
          <w:color w:val="000000" w:themeColor="text1"/>
          <w:spacing w:val="-4"/>
          <w:sz w:val="24"/>
          <w:szCs w:val="24"/>
        </w:rPr>
        <w:t xml:space="preserve"> </w:t>
      </w:r>
      <w:r w:rsidRPr="009E7384">
        <w:rPr>
          <w:color w:val="000000" w:themeColor="text1"/>
          <w:sz w:val="24"/>
          <w:szCs w:val="24"/>
        </w:rPr>
        <w:t>aftësi</w:t>
      </w:r>
      <w:r w:rsidRPr="009E7384">
        <w:rPr>
          <w:color w:val="000000" w:themeColor="text1"/>
          <w:spacing w:val="-3"/>
          <w:sz w:val="24"/>
          <w:szCs w:val="24"/>
        </w:rPr>
        <w:t xml:space="preserve"> </w:t>
      </w:r>
      <w:r w:rsidRPr="009E7384">
        <w:rPr>
          <w:color w:val="000000" w:themeColor="text1"/>
          <w:sz w:val="24"/>
          <w:szCs w:val="24"/>
        </w:rPr>
        <w:t>të kufizuara të mos trajtohen në mënyrë të diferencuar, nisur nga dëmtimi që</w:t>
      </w:r>
      <w:r w:rsidRPr="009E7384">
        <w:rPr>
          <w:color w:val="000000" w:themeColor="text1"/>
          <w:spacing w:val="-8"/>
          <w:sz w:val="24"/>
          <w:szCs w:val="24"/>
        </w:rPr>
        <w:t xml:space="preserve"> </w:t>
      </w:r>
      <w:r w:rsidRPr="009E7384">
        <w:rPr>
          <w:color w:val="000000" w:themeColor="text1"/>
          <w:sz w:val="24"/>
          <w:szCs w:val="24"/>
        </w:rPr>
        <w:t>kanë;</w:t>
      </w:r>
    </w:p>
    <w:p w14:paraId="5D35544D" w14:textId="77777777" w:rsidR="004857FC" w:rsidRPr="009E7384" w:rsidRDefault="00084571">
      <w:pPr>
        <w:pStyle w:val="ListParagraph"/>
        <w:numPr>
          <w:ilvl w:val="1"/>
          <w:numId w:val="15"/>
        </w:numPr>
        <w:tabs>
          <w:tab w:val="left" w:pos="1055"/>
        </w:tabs>
        <w:ind w:left="2" w:right="891" w:firstLine="719"/>
        <w:rPr>
          <w:color w:val="000000" w:themeColor="text1"/>
          <w:sz w:val="24"/>
          <w:szCs w:val="24"/>
        </w:rPr>
      </w:pPr>
      <w:r w:rsidRPr="009E7384">
        <w:rPr>
          <w:color w:val="000000" w:themeColor="text1"/>
          <w:sz w:val="24"/>
          <w:szCs w:val="24"/>
        </w:rPr>
        <w:t>barazia,</w:t>
      </w:r>
      <w:r w:rsidRPr="009E7384">
        <w:rPr>
          <w:color w:val="000000" w:themeColor="text1"/>
          <w:spacing w:val="-3"/>
          <w:sz w:val="24"/>
          <w:szCs w:val="24"/>
        </w:rPr>
        <w:t xml:space="preserve"> </w:t>
      </w:r>
      <w:r w:rsidRPr="009E7384">
        <w:rPr>
          <w:color w:val="000000" w:themeColor="text1"/>
          <w:sz w:val="24"/>
          <w:szCs w:val="24"/>
        </w:rPr>
        <w:t>përfshirë</w:t>
      </w:r>
      <w:r w:rsidRPr="009E7384">
        <w:rPr>
          <w:color w:val="000000" w:themeColor="text1"/>
          <w:spacing w:val="-5"/>
          <w:sz w:val="24"/>
          <w:szCs w:val="24"/>
        </w:rPr>
        <w:t xml:space="preserve"> </w:t>
      </w:r>
      <w:r w:rsidRPr="009E7384">
        <w:rPr>
          <w:color w:val="000000" w:themeColor="text1"/>
          <w:sz w:val="24"/>
          <w:szCs w:val="24"/>
        </w:rPr>
        <w:t>barazinë</w:t>
      </w:r>
      <w:r w:rsidRPr="009E7384">
        <w:rPr>
          <w:color w:val="000000" w:themeColor="text1"/>
          <w:spacing w:val="-3"/>
          <w:sz w:val="24"/>
          <w:szCs w:val="24"/>
        </w:rPr>
        <w:t xml:space="preserve"> </w:t>
      </w:r>
      <w:r w:rsidRPr="009E7384">
        <w:rPr>
          <w:color w:val="000000" w:themeColor="text1"/>
          <w:sz w:val="24"/>
          <w:szCs w:val="24"/>
        </w:rPr>
        <w:t>gjinore</w:t>
      </w:r>
      <w:r w:rsidRPr="009E7384">
        <w:rPr>
          <w:i/>
          <w:color w:val="000000" w:themeColor="text1"/>
          <w:sz w:val="24"/>
          <w:szCs w:val="24"/>
        </w:rPr>
        <w:t>,</w:t>
      </w:r>
      <w:r w:rsidRPr="009E7384">
        <w:rPr>
          <w:i/>
          <w:color w:val="000000" w:themeColor="text1"/>
          <w:spacing w:val="-3"/>
          <w:sz w:val="24"/>
          <w:szCs w:val="24"/>
        </w:rPr>
        <w:t xml:space="preserve"> </w:t>
      </w:r>
      <w:r w:rsidRPr="009E7384">
        <w:rPr>
          <w:color w:val="000000" w:themeColor="text1"/>
          <w:sz w:val="24"/>
          <w:szCs w:val="24"/>
        </w:rPr>
        <w:t>që</w:t>
      </w:r>
      <w:r w:rsidRPr="009E7384">
        <w:rPr>
          <w:color w:val="000000" w:themeColor="text1"/>
          <w:spacing w:val="-4"/>
          <w:sz w:val="24"/>
          <w:szCs w:val="24"/>
        </w:rPr>
        <w:t xml:space="preserve"> </w:t>
      </w:r>
      <w:r w:rsidRPr="009E7384">
        <w:rPr>
          <w:color w:val="000000" w:themeColor="text1"/>
          <w:sz w:val="24"/>
          <w:szCs w:val="24"/>
        </w:rPr>
        <w:t>siguron</w:t>
      </w:r>
      <w:r w:rsidRPr="009E7384">
        <w:rPr>
          <w:color w:val="000000" w:themeColor="text1"/>
          <w:spacing w:val="-4"/>
          <w:sz w:val="24"/>
          <w:szCs w:val="24"/>
        </w:rPr>
        <w:t xml:space="preserve"> </w:t>
      </w:r>
      <w:r w:rsidRPr="009E7384">
        <w:rPr>
          <w:color w:val="000000" w:themeColor="text1"/>
          <w:sz w:val="24"/>
          <w:szCs w:val="24"/>
        </w:rPr>
        <w:t>se</w:t>
      </w:r>
      <w:r w:rsidRPr="009E7384">
        <w:rPr>
          <w:color w:val="000000" w:themeColor="text1"/>
          <w:spacing w:val="-4"/>
          <w:sz w:val="24"/>
          <w:szCs w:val="24"/>
        </w:rPr>
        <w:t xml:space="preserve"> </w:t>
      </w:r>
      <w:r w:rsidRPr="009E7384">
        <w:rPr>
          <w:color w:val="000000" w:themeColor="text1"/>
          <w:sz w:val="24"/>
          <w:szCs w:val="24"/>
        </w:rPr>
        <w:t>personat</w:t>
      </w:r>
      <w:r w:rsidRPr="009E7384">
        <w:rPr>
          <w:color w:val="000000" w:themeColor="text1"/>
          <w:spacing w:val="-3"/>
          <w:sz w:val="24"/>
          <w:szCs w:val="24"/>
        </w:rPr>
        <w:t xml:space="preserve"> </w:t>
      </w:r>
      <w:r w:rsidRPr="009E7384">
        <w:rPr>
          <w:color w:val="000000" w:themeColor="text1"/>
          <w:sz w:val="24"/>
          <w:szCs w:val="24"/>
        </w:rPr>
        <w:t>me</w:t>
      </w:r>
      <w:r w:rsidRPr="009E7384">
        <w:rPr>
          <w:color w:val="000000" w:themeColor="text1"/>
          <w:spacing w:val="-4"/>
          <w:sz w:val="24"/>
          <w:szCs w:val="24"/>
        </w:rPr>
        <w:t xml:space="preserve"> </w:t>
      </w:r>
      <w:r w:rsidRPr="009E7384">
        <w:rPr>
          <w:color w:val="000000" w:themeColor="text1"/>
          <w:sz w:val="24"/>
          <w:szCs w:val="24"/>
        </w:rPr>
        <w:t>aftësi</w:t>
      </w:r>
      <w:r w:rsidRPr="009E7384">
        <w:rPr>
          <w:color w:val="000000" w:themeColor="text1"/>
          <w:spacing w:val="-3"/>
          <w:sz w:val="24"/>
          <w:szCs w:val="24"/>
        </w:rPr>
        <w:t xml:space="preserve"> </w:t>
      </w:r>
      <w:r w:rsidRPr="009E7384">
        <w:rPr>
          <w:color w:val="000000" w:themeColor="text1"/>
          <w:sz w:val="24"/>
          <w:szCs w:val="24"/>
        </w:rPr>
        <w:t>të kufizuara të kenë mundësi të barabarta;</w:t>
      </w:r>
    </w:p>
    <w:p w14:paraId="61EFF3CC" w14:textId="77777777" w:rsidR="004857FC" w:rsidRPr="009E7384" w:rsidRDefault="00084571">
      <w:pPr>
        <w:pStyle w:val="ListParagraph"/>
        <w:numPr>
          <w:ilvl w:val="1"/>
          <w:numId w:val="15"/>
        </w:numPr>
        <w:tabs>
          <w:tab w:val="left" w:pos="985"/>
        </w:tabs>
        <w:ind w:left="2" w:right="390" w:firstLine="719"/>
        <w:rPr>
          <w:color w:val="000000" w:themeColor="text1"/>
          <w:sz w:val="24"/>
          <w:szCs w:val="24"/>
        </w:rPr>
      </w:pPr>
      <w:r w:rsidRPr="009E7384">
        <w:rPr>
          <w:color w:val="000000" w:themeColor="text1"/>
          <w:sz w:val="24"/>
          <w:szCs w:val="24"/>
        </w:rPr>
        <w:t>autonomia</w:t>
      </w:r>
      <w:r w:rsidRPr="009E7384">
        <w:rPr>
          <w:color w:val="000000" w:themeColor="text1"/>
          <w:spacing w:val="-3"/>
          <w:sz w:val="24"/>
          <w:szCs w:val="24"/>
        </w:rPr>
        <w:t xml:space="preserve"> </w:t>
      </w:r>
      <w:r w:rsidRPr="009E7384">
        <w:rPr>
          <w:color w:val="000000" w:themeColor="text1"/>
          <w:sz w:val="24"/>
          <w:szCs w:val="24"/>
        </w:rPr>
        <w:t>e</w:t>
      </w:r>
      <w:r w:rsidRPr="009E7384">
        <w:rPr>
          <w:color w:val="000000" w:themeColor="text1"/>
          <w:spacing w:val="-5"/>
          <w:sz w:val="24"/>
          <w:szCs w:val="24"/>
        </w:rPr>
        <w:t xml:space="preserve"> </w:t>
      </w:r>
      <w:r w:rsidRPr="009E7384">
        <w:rPr>
          <w:color w:val="000000" w:themeColor="text1"/>
          <w:sz w:val="24"/>
          <w:szCs w:val="24"/>
        </w:rPr>
        <w:t>personave</w:t>
      </w:r>
      <w:r w:rsidRPr="009E7384">
        <w:rPr>
          <w:color w:val="000000" w:themeColor="text1"/>
          <w:spacing w:val="-2"/>
          <w:sz w:val="24"/>
          <w:szCs w:val="24"/>
        </w:rPr>
        <w:t xml:space="preserve"> </w:t>
      </w:r>
      <w:r w:rsidRPr="009E7384">
        <w:rPr>
          <w:color w:val="000000" w:themeColor="text1"/>
          <w:sz w:val="24"/>
          <w:szCs w:val="24"/>
        </w:rPr>
        <w:t>me</w:t>
      </w:r>
      <w:r w:rsidRPr="009E7384">
        <w:rPr>
          <w:color w:val="000000" w:themeColor="text1"/>
          <w:spacing w:val="-3"/>
          <w:sz w:val="24"/>
          <w:szCs w:val="24"/>
        </w:rPr>
        <w:t xml:space="preserve"> </w:t>
      </w:r>
      <w:r w:rsidRPr="009E7384">
        <w:rPr>
          <w:color w:val="000000" w:themeColor="text1"/>
          <w:sz w:val="24"/>
          <w:szCs w:val="24"/>
        </w:rPr>
        <w:t>aftësi</w:t>
      </w:r>
      <w:r w:rsidRPr="009E7384">
        <w:rPr>
          <w:color w:val="000000" w:themeColor="text1"/>
          <w:spacing w:val="-3"/>
          <w:sz w:val="24"/>
          <w:szCs w:val="24"/>
        </w:rPr>
        <w:t xml:space="preserve"> </w:t>
      </w:r>
      <w:r w:rsidRPr="009E7384">
        <w:rPr>
          <w:color w:val="000000" w:themeColor="text1"/>
          <w:sz w:val="24"/>
          <w:szCs w:val="24"/>
        </w:rPr>
        <w:t>të</w:t>
      </w:r>
      <w:r w:rsidRPr="009E7384">
        <w:rPr>
          <w:color w:val="000000" w:themeColor="text1"/>
          <w:spacing w:val="-2"/>
          <w:sz w:val="24"/>
          <w:szCs w:val="24"/>
        </w:rPr>
        <w:t xml:space="preserve"> </w:t>
      </w:r>
      <w:r w:rsidRPr="009E7384">
        <w:rPr>
          <w:color w:val="000000" w:themeColor="text1"/>
          <w:sz w:val="24"/>
          <w:szCs w:val="24"/>
        </w:rPr>
        <w:t>kufizuara</w:t>
      </w:r>
      <w:r w:rsidRPr="009E7384">
        <w:rPr>
          <w:color w:val="000000" w:themeColor="text1"/>
          <w:spacing w:val="-3"/>
          <w:sz w:val="24"/>
          <w:szCs w:val="24"/>
        </w:rPr>
        <w:t xml:space="preserve"> </w:t>
      </w:r>
      <w:r w:rsidRPr="009E7384">
        <w:rPr>
          <w:color w:val="000000" w:themeColor="text1"/>
          <w:sz w:val="24"/>
          <w:szCs w:val="24"/>
        </w:rPr>
        <w:t>dhe</w:t>
      </w:r>
      <w:r w:rsidRPr="009E7384">
        <w:rPr>
          <w:color w:val="000000" w:themeColor="text1"/>
          <w:spacing w:val="-4"/>
          <w:sz w:val="24"/>
          <w:szCs w:val="24"/>
        </w:rPr>
        <w:t xml:space="preserve"> </w:t>
      </w:r>
      <w:r w:rsidRPr="009E7384">
        <w:rPr>
          <w:color w:val="000000" w:themeColor="text1"/>
          <w:sz w:val="24"/>
          <w:szCs w:val="24"/>
        </w:rPr>
        <w:t>respektimi</w:t>
      </w:r>
      <w:r w:rsidRPr="009E7384">
        <w:rPr>
          <w:color w:val="000000" w:themeColor="text1"/>
          <w:spacing w:val="-3"/>
          <w:sz w:val="24"/>
          <w:szCs w:val="24"/>
        </w:rPr>
        <w:t xml:space="preserve"> </w:t>
      </w:r>
      <w:r w:rsidRPr="009E7384">
        <w:rPr>
          <w:color w:val="000000" w:themeColor="text1"/>
          <w:sz w:val="24"/>
          <w:szCs w:val="24"/>
        </w:rPr>
        <w:t>i</w:t>
      </w:r>
      <w:r w:rsidRPr="009E7384">
        <w:rPr>
          <w:color w:val="000000" w:themeColor="text1"/>
          <w:spacing w:val="-3"/>
          <w:sz w:val="24"/>
          <w:szCs w:val="24"/>
        </w:rPr>
        <w:t xml:space="preserve"> </w:t>
      </w:r>
      <w:r w:rsidRPr="009E7384">
        <w:rPr>
          <w:color w:val="000000" w:themeColor="text1"/>
          <w:sz w:val="24"/>
          <w:szCs w:val="24"/>
        </w:rPr>
        <w:t>pavarësisë</w:t>
      </w:r>
      <w:r w:rsidRPr="009E7384">
        <w:rPr>
          <w:color w:val="000000" w:themeColor="text1"/>
          <w:spacing w:val="-2"/>
          <w:sz w:val="24"/>
          <w:szCs w:val="24"/>
        </w:rPr>
        <w:t xml:space="preserve"> </w:t>
      </w:r>
      <w:r w:rsidRPr="009E7384">
        <w:rPr>
          <w:color w:val="000000" w:themeColor="text1"/>
          <w:sz w:val="24"/>
          <w:szCs w:val="24"/>
        </w:rPr>
        <w:t>së vendimmarrjes së personave me aftësi të kufizuara;</w:t>
      </w:r>
    </w:p>
    <w:p w14:paraId="4D68D38B" w14:textId="77777777" w:rsidR="004857FC" w:rsidRPr="009E7384" w:rsidRDefault="00084571">
      <w:pPr>
        <w:pStyle w:val="BodyText"/>
        <w:ind w:left="721"/>
        <w:jc w:val="left"/>
        <w:rPr>
          <w:color w:val="000000" w:themeColor="text1"/>
        </w:rPr>
      </w:pPr>
      <w:r w:rsidRPr="009E7384">
        <w:rPr>
          <w:color w:val="000000" w:themeColor="text1"/>
        </w:rPr>
        <w:t>ç)</w:t>
      </w:r>
      <w:r w:rsidRPr="009E7384">
        <w:rPr>
          <w:color w:val="000000" w:themeColor="text1"/>
          <w:spacing w:val="-1"/>
        </w:rPr>
        <w:t xml:space="preserve"> </w:t>
      </w:r>
      <w:r w:rsidRPr="009E7384">
        <w:rPr>
          <w:color w:val="000000" w:themeColor="text1"/>
        </w:rPr>
        <w:t>garantimi</w:t>
      </w:r>
      <w:r w:rsidRPr="009E7384">
        <w:rPr>
          <w:color w:val="000000" w:themeColor="text1"/>
          <w:spacing w:val="-2"/>
        </w:rPr>
        <w:t xml:space="preserve"> </w:t>
      </w:r>
      <w:r w:rsidRPr="009E7384">
        <w:rPr>
          <w:color w:val="000000" w:themeColor="text1"/>
        </w:rPr>
        <w:t>i</w:t>
      </w:r>
      <w:r w:rsidRPr="009E7384">
        <w:rPr>
          <w:color w:val="000000" w:themeColor="text1"/>
          <w:spacing w:val="-1"/>
        </w:rPr>
        <w:t xml:space="preserve"> </w:t>
      </w:r>
      <w:r w:rsidRPr="009E7384">
        <w:rPr>
          <w:color w:val="000000" w:themeColor="text1"/>
        </w:rPr>
        <w:t>aksesueshmërisë</w:t>
      </w:r>
      <w:r w:rsidRPr="009E7384">
        <w:rPr>
          <w:color w:val="000000" w:themeColor="text1"/>
          <w:spacing w:val="-2"/>
        </w:rPr>
        <w:t xml:space="preserve"> </w:t>
      </w:r>
      <w:r w:rsidRPr="009E7384">
        <w:rPr>
          <w:color w:val="000000" w:themeColor="text1"/>
        </w:rPr>
        <w:t>nëpërmjet</w:t>
      </w:r>
      <w:r w:rsidRPr="009E7384">
        <w:rPr>
          <w:color w:val="000000" w:themeColor="text1"/>
          <w:spacing w:val="-1"/>
        </w:rPr>
        <w:t xml:space="preserve"> </w:t>
      </w:r>
      <w:r w:rsidRPr="009E7384">
        <w:rPr>
          <w:color w:val="000000" w:themeColor="text1"/>
        </w:rPr>
        <w:t>mënjanimit</w:t>
      </w:r>
      <w:r w:rsidRPr="009E7384">
        <w:rPr>
          <w:color w:val="000000" w:themeColor="text1"/>
          <w:spacing w:val="-1"/>
        </w:rPr>
        <w:t xml:space="preserve"> </w:t>
      </w:r>
      <w:r w:rsidRPr="009E7384">
        <w:rPr>
          <w:color w:val="000000" w:themeColor="text1"/>
        </w:rPr>
        <w:t>të</w:t>
      </w:r>
      <w:r w:rsidRPr="009E7384">
        <w:rPr>
          <w:color w:val="000000" w:themeColor="text1"/>
          <w:spacing w:val="-2"/>
        </w:rPr>
        <w:t xml:space="preserve"> </w:t>
      </w:r>
      <w:r w:rsidRPr="009E7384">
        <w:rPr>
          <w:color w:val="000000" w:themeColor="text1"/>
        </w:rPr>
        <w:t>pengesave</w:t>
      </w:r>
      <w:r w:rsidRPr="009E7384">
        <w:rPr>
          <w:color w:val="000000" w:themeColor="text1"/>
          <w:spacing w:val="-2"/>
        </w:rPr>
        <w:t xml:space="preserve"> </w:t>
      </w:r>
      <w:r w:rsidRPr="009E7384">
        <w:rPr>
          <w:color w:val="000000" w:themeColor="text1"/>
        </w:rPr>
        <w:t>të</w:t>
      </w:r>
      <w:r w:rsidRPr="009E7384">
        <w:rPr>
          <w:color w:val="000000" w:themeColor="text1"/>
          <w:spacing w:val="-2"/>
        </w:rPr>
        <w:t xml:space="preserve"> </w:t>
      </w:r>
      <w:r w:rsidRPr="009E7384">
        <w:rPr>
          <w:color w:val="000000" w:themeColor="text1"/>
        </w:rPr>
        <w:t xml:space="preserve">të </w:t>
      </w:r>
      <w:r w:rsidRPr="009E7384">
        <w:rPr>
          <w:color w:val="000000" w:themeColor="text1"/>
          <w:spacing w:val="-2"/>
        </w:rPr>
        <w:t>gjitha</w:t>
      </w:r>
    </w:p>
    <w:p w14:paraId="49884DB1" w14:textId="77777777" w:rsidR="004857FC" w:rsidRPr="009E7384" w:rsidRDefault="00084571">
      <w:pPr>
        <w:pStyle w:val="BodyText"/>
        <w:jc w:val="left"/>
        <w:rPr>
          <w:color w:val="000000" w:themeColor="text1"/>
        </w:rPr>
      </w:pPr>
      <w:r w:rsidRPr="009E7384">
        <w:rPr>
          <w:color w:val="000000" w:themeColor="text1"/>
          <w:spacing w:val="-2"/>
        </w:rPr>
        <w:t>llojeve;</w:t>
      </w:r>
    </w:p>
    <w:p w14:paraId="0D19631C" w14:textId="77777777" w:rsidR="004857FC" w:rsidRPr="009E7384" w:rsidRDefault="00084571">
      <w:pPr>
        <w:pStyle w:val="ListParagraph"/>
        <w:numPr>
          <w:ilvl w:val="1"/>
          <w:numId w:val="15"/>
        </w:numPr>
        <w:tabs>
          <w:tab w:val="left" w:pos="983"/>
        </w:tabs>
        <w:ind w:left="983" w:hanging="262"/>
        <w:rPr>
          <w:color w:val="000000" w:themeColor="text1"/>
          <w:sz w:val="24"/>
          <w:szCs w:val="24"/>
        </w:rPr>
      </w:pPr>
      <w:r w:rsidRPr="009E7384">
        <w:rPr>
          <w:color w:val="000000" w:themeColor="text1"/>
          <w:sz w:val="24"/>
          <w:szCs w:val="24"/>
        </w:rPr>
        <w:lastRenderedPageBreak/>
        <w:t>përfshirja,</w:t>
      </w:r>
      <w:r w:rsidRPr="009E7384">
        <w:rPr>
          <w:color w:val="000000" w:themeColor="text1"/>
          <w:spacing w:val="-3"/>
          <w:sz w:val="24"/>
          <w:szCs w:val="24"/>
        </w:rPr>
        <w:t xml:space="preserve"> </w:t>
      </w:r>
      <w:r w:rsidRPr="009E7384">
        <w:rPr>
          <w:color w:val="000000" w:themeColor="text1"/>
          <w:sz w:val="24"/>
          <w:szCs w:val="24"/>
        </w:rPr>
        <w:t>nëpërmjet</w:t>
      </w:r>
      <w:r w:rsidRPr="009E7384">
        <w:rPr>
          <w:color w:val="000000" w:themeColor="text1"/>
          <w:spacing w:val="-1"/>
          <w:sz w:val="24"/>
          <w:szCs w:val="24"/>
        </w:rPr>
        <w:t xml:space="preserve"> </w:t>
      </w:r>
      <w:r w:rsidRPr="009E7384">
        <w:rPr>
          <w:color w:val="000000" w:themeColor="text1"/>
          <w:sz w:val="24"/>
          <w:szCs w:val="24"/>
        </w:rPr>
        <w:t>së cilës</w:t>
      </w:r>
      <w:r w:rsidRPr="009E7384">
        <w:rPr>
          <w:color w:val="000000" w:themeColor="text1"/>
          <w:spacing w:val="-1"/>
          <w:sz w:val="24"/>
          <w:szCs w:val="24"/>
        </w:rPr>
        <w:t xml:space="preserve"> </w:t>
      </w:r>
      <w:r w:rsidRPr="009E7384">
        <w:rPr>
          <w:color w:val="000000" w:themeColor="text1"/>
          <w:sz w:val="24"/>
          <w:szCs w:val="24"/>
        </w:rPr>
        <w:t>mundësohet pjesëmarrja</w:t>
      </w:r>
      <w:r w:rsidRPr="009E7384">
        <w:rPr>
          <w:color w:val="000000" w:themeColor="text1"/>
          <w:spacing w:val="-1"/>
          <w:sz w:val="24"/>
          <w:szCs w:val="24"/>
        </w:rPr>
        <w:t xml:space="preserve"> </w:t>
      </w:r>
      <w:r w:rsidRPr="009E7384">
        <w:rPr>
          <w:color w:val="000000" w:themeColor="text1"/>
          <w:sz w:val="24"/>
          <w:szCs w:val="24"/>
        </w:rPr>
        <w:t>e</w:t>
      </w:r>
      <w:r w:rsidRPr="009E7384">
        <w:rPr>
          <w:color w:val="000000" w:themeColor="text1"/>
          <w:spacing w:val="-3"/>
          <w:sz w:val="24"/>
          <w:szCs w:val="24"/>
        </w:rPr>
        <w:t xml:space="preserve"> </w:t>
      </w:r>
      <w:r w:rsidRPr="009E7384">
        <w:rPr>
          <w:color w:val="000000" w:themeColor="text1"/>
          <w:sz w:val="24"/>
          <w:szCs w:val="24"/>
        </w:rPr>
        <w:t>duhur</w:t>
      </w:r>
      <w:r w:rsidRPr="009E7384">
        <w:rPr>
          <w:color w:val="000000" w:themeColor="text1"/>
          <w:spacing w:val="-2"/>
          <w:sz w:val="24"/>
          <w:szCs w:val="24"/>
        </w:rPr>
        <w:t xml:space="preserve"> </w:t>
      </w:r>
      <w:r w:rsidRPr="009E7384">
        <w:rPr>
          <w:color w:val="000000" w:themeColor="text1"/>
          <w:sz w:val="24"/>
          <w:szCs w:val="24"/>
        </w:rPr>
        <w:t>dhe</w:t>
      </w:r>
      <w:r w:rsidRPr="009E7384">
        <w:rPr>
          <w:color w:val="000000" w:themeColor="text1"/>
          <w:spacing w:val="-1"/>
          <w:sz w:val="24"/>
          <w:szCs w:val="24"/>
        </w:rPr>
        <w:t xml:space="preserve"> </w:t>
      </w:r>
      <w:r w:rsidRPr="009E7384">
        <w:rPr>
          <w:color w:val="000000" w:themeColor="text1"/>
          <w:sz w:val="24"/>
          <w:szCs w:val="24"/>
        </w:rPr>
        <w:t>e</w:t>
      </w:r>
      <w:r w:rsidRPr="009E7384">
        <w:rPr>
          <w:color w:val="000000" w:themeColor="text1"/>
          <w:spacing w:val="38"/>
          <w:sz w:val="24"/>
          <w:szCs w:val="24"/>
        </w:rPr>
        <w:t xml:space="preserve"> </w:t>
      </w:r>
      <w:r w:rsidRPr="009E7384">
        <w:rPr>
          <w:color w:val="000000" w:themeColor="text1"/>
          <w:spacing w:val="-2"/>
          <w:sz w:val="24"/>
          <w:szCs w:val="24"/>
        </w:rPr>
        <w:t>barabartë</w:t>
      </w:r>
    </w:p>
    <w:p w14:paraId="21FBDA8D" w14:textId="77777777" w:rsidR="004857FC" w:rsidRPr="009E7384" w:rsidRDefault="00084571">
      <w:pPr>
        <w:pStyle w:val="BodyText"/>
        <w:spacing w:before="1"/>
        <w:rPr>
          <w:color w:val="000000" w:themeColor="text1"/>
        </w:rPr>
      </w:pPr>
      <w:r w:rsidRPr="009E7384">
        <w:rPr>
          <w:color w:val="000000" w:themeColor="text1"/>
        </w:rPr>
        <w:t>e</w:t>
      </w:r>
      <w:r w:rsidRPr="009E7384">
        <w:rPr>
          <w:color w:val="000000" w:themeColor="text1"/>
          <w:spacing w:val="-2"/>
        </w:rPr>
        <w:t xml:space="preserve"> </w:t>
      </w:r>
      <w:r w:rsidRPr="009E7384">
        <w:rPr>
          <w:color w:val="000000" w:themeColor="text1"/>
        </w:rPr>
        <w:t>personave</w:t>
      </w:r>
      <w:r w:rsidRPr="009E7384">
        <w:rPr>
          <w:color w:val="000000" w:themeColor="text1"/>
          <w:spacing w:val="-2"/>
        </w:rPr>
        <w:t xml:space="preserve"> </w:t>
      </w:r>
      <w:r w:rsidRPr="009E7384">
        <w:rPr>
          <w:color w:val="000000" w:themeColor="text1"/>
        </w:rPr>
        <w:t>me aftësi</w:t>
      </w:r>
      <w:r w:rsidRPr="009E7384">
        <w:rPr>
          <w:color w:val="000000" w:themeColor="text1"/>
          <w:spacing w:val="-1"/>
        </w:rPr>
        <w:t xml:space="preserve"> </w:t>
      </w:r>
      <w:r w:rsidRPr="009E7384">
        <w:rPr>
          <w:color w:val="000000" w:themeColor="text1"/>
        </w:rPr>
        <w:t>të kufizuara</w:t>
      </w:r>
      <w:r w:rsidRPr="009E7384">
        <w:rPr>
          <w:color w:val="000000" w:themeColor="text1"/>
          <w:spacing w:val="-2"/>
        </w:rPr>
        <w:t xml:space="preserve"> </w:t>
      </w:r>
      <w:r w:rsidRPr="009E7384">
        <w:rPr>
          <w:color w:val="000000" w:themeColor="text1"/>
        </w:rPr>
        <w:t>në</w:t>
      </w:r>
      <w:r w:rsidRPr="009E7384">
        <w:rPr>
          <w:color w:val="000000" w:themeColor="text1"/>
          <w:spacing w:val="-2"/>
        </w:rPr>
        <w:t xml:space="preserve"> </w:t>
      </w:r>
      <w:r w:rsidRPr="009E7384">
        <w:rPr>
          <w:color w:val="000000" w:themeColor="text1"/>
        </w:rPr>
        <w:t>të gjitha sferat</w:t>
      </w:r>
      <w:r w:rsidRPr="009E7384">
        <w:rPr>
          <w:color w:val="000000" w:themeColor="text1"/>
          <w:spacing w:val="-1"/>
        </w:rPr>
        <w:t xml:space="preserve"> </w:t>
      </w:r>
      <w:r w:rsidRPr="009E7384">
        <w:rPr>
          <w:color w:val="000000" w:themeColor="text1"/>
        </w:rPr>
        <w:t xml:space="preserve">e </w:t>
      </w:r>
      <w:r w:rsidRPr="009E7384">
        <w:rPr>
          <w:color w:val="000000" w:themeColor="text1"/>
          <w:spacing w:val="-2"/>
        </w:rPr>
        <w:t>jetës;</w:t>
      </w:r>
    </w:p>
    <w:p w14:paraId="55FC2199" w14:textId="77777777" w:rsidR="004857FC" w:rsidRPr="009E7384" w:rsidRDefault="00084571">
      <w:pPr>
        <w:pStyle w:val="BodyText"/>
        <w:ind w:right="135" w:firstLine="719"/>
        <w:rPr>
          <w:color w:val="000000" w:themeColor="text1"/>
        </w:rPr>
      </w:pPr>
      <w:r w:rsidRPr="009E7384">
        <w:rPr>
          <w:color w:val="000000" w:themeColor="text1"/>
        </w:rPr>
        <w:t>dh) pjesëmarrja e personave me aftësi të kufizuara nëpërmjet konsultimit individual dhe përfshirjes aktive të personave me aftësi të kufizuara dhe organizatave të tyre përfaqësuese, përfshirë fëmijët me aftësi të kufizuara;</w:t>
      </w:r>
    </w:p>
    <w:p w14:paraId="44A1C445" w14:textId="77777777" w:rsidR="004857FC" w:rsidRPr="009E7384" w:rsidRDefault="00084571">
      <w:pPr>
        <w:pStyle w:val="ListParagraph"/>
        <w:numPr>
          <w:ilvl w:val="1"/>
          <w:numId w:val="15"/>
        </w:numPr>
        <w:tabs>
          <w:tab w:val="left" w:pos="973"/>
        </w:tabs>
        <w:ind w:left="2" w:right="134" w:firstLine="719"/>
        <w:rPr>
          <w:color w:val="000000" w:themeColor="text1"/>
          <w:sz w:val="24"/>
          <w:szCs w:val="24"/>
        </w:rPr>
      </w:pPr>
      <w:r w:rsidRPr="009E7384">
        <w:rPr>
          <w:color w:val="000000" w:themeColor="text1"/>
          <w:sz w:val="24"/>
          <w:szCs w:val="24"/>
        </w:rPr>
        <w:t>qasja në dy drejtime, për të integruar në maksimum të drejtat e personave me aftësi</w:t>
      </w:r>
      <w:r w:rsidRPr="009E7384">
        <w:rPr>
          <w:color w:val="000000" w:themeColor="text1"/>
          <w:spacing w:val="-11"/>
          <w:sz w:val="24"/>
          <w:szCs w:val="24"/>
        </w:rPr>
        <w:t xml:space="preserve"> </w:t>
      </w:r>
      <w:r w:rsidRPr="009E7384">
        <w:rPr>
          <w:color w:val="000000" w:themeColor="text1"/>
          <w:sz w:val="24"/>
          <w:szCs w:val="24"/>
        </w:rPr>
        <w:t>të</w:t>
      </w:r>
      <w:r w:rsidRPr="009E7384">
        <w:rPr>
          <w:color w:val="000000" w:themeColor="text1"/>
          <w:spacing w:val="-13"/>
          <w:sz w:val="24"/>
          <w:szCs w:val="24"/>
        </w:rPr>
        <w:t xml:space="preserve"> </w:t>
      </w:r>
      <w:r w:rsidRPr="009E7384">
        <w:rPr>
          <w:color w:val="000000" w:themeColor="text1"/>
          <w:sz w:val="24"/>
          <w:szCs w:val="24"/>
        </w:rPr>
        <w:t>kufizuara</w:t>
      </w:r>
      <w:r w:rsidRPr="009E7384">
        <w:rPr>
          <w:color w:val="000000" w:themeColor="text1"/>
          <w:spacing w:val="-14"/>
          <w:sz w:val="24"/>
          <w:szCs w:val="24"/>
        </w:rPr>
        <w:t xml:space="preserve"> </w:t>
      </w:r>
      <w:r w:rsidRPr="009E7384">
        <w:rPr>
          <w:color w:val="000000" w:themeColor="text1"/>
          <w:sz w:val="24"/>
          <w:szCs w:val="24"/>
        </w:rPr>
        <w:t>në</w:t>
      </w:r>
      <w:r w:rsidRPr="009E7384">
        <w:rPr>
          <w:color w:val="000000" w:themeColor="text1"/>
          <w:spacing w:val="-13"/>
          <w:sz w:val="24"/>
          <w:szCs w:val="24"/>
        </w:rPr>
        <w:t xml:space="preserve"> </w:t>
      </w:r>
      <w:r w:rsidRPr="009E7384">
        <w:rPr>
          <w:color w:val="000000" w:themeColor="text1"/>
          <w:sz w:val="24"/>
          <w:szCs w:val="24"/>
        </w:rPr>
        <w:t>legjislacionin</w:t>
      </w:r>
      <w:r w:rsidRPr="009E7384">
        <w:rPr>
          <w:color w:val="000000" w:themeColor="text1"/>
          <w:spacing w:val="-12"/>
          <w:sz w:val="24"/>
          <w:szCs w:val="24"/>
        </w:rPr>
        <w:t xml:space="preserve"> </w:t>
      </w:r>
      <w:r w:rsidRPr="009E7384">
        <w:rPr>
          <w:color w:val="000000" w:themeColor="text1"/>
          <w:sz w:val="24"/>
          <w:szCs w:val="24"/>
        </w:rPr>
        <w:t>e</w:t>
      </w:r>
      <w:r w:rsidRPr="009E7384">
        <w:rPr>
          <w:color w:val="000000" w:themeColor="text1"/>
          <w:spacing w:val="-13"/>
          <w:sz w:val="24"/>
          <w:szCs w:val="24"/>
        </w:rPr>
        <w:t xml:space="preserve"> </w:t>
      </w:r>
      <w:r w:rsidRPr="009E7384">
        <w:rPr>
          <w:color w:val="000000" w:themeColor="text1"/>
          <w:sz w:val="24"/>
          <w:szCs w:val="24"/>
        </w:rPr>
        <w:t>zakonshëm</w:t>
      </w:r>
      <w:r w:rsidRPr="009E7384">
        <w:rPr>
          <w:color w:val="000000" w:themeColor="text1"/>
          <w:spacing w:val="-12"/>
          <w:sz w:val="24"/>
          <w:szCs w:val="24"/>
        </w:rPr>
        <w:t xml:space="preserve"> </w:t>
      </w:r>
      <w:r w:rsidRPr="009E7384">
        <w:rPr>
          <w:color w:val="000000" w:themeColor="text1"/>
          <w:sz w:val="24"/>
          <w:szCs w:val="24"/>
        </w:rPr>
        <w:t>dhe</w:t>
      </w:r>
      <w:r w:rsidRPr="009E7384">
        <w:rPr>
          <w:color w:val="000000" w:themeColor="text1"/>
          <w:spacing w:val="-13"/>
          <w:sz w:val="24"/>
          <w:szCs w:val="24"/>
        </w:rPr>
        <w:t xml:space="preserve"> </w:t>
      </w:r>
      <w:r w:rsidRPr="009E7384">
        <w:rPr>
          <w:color w:val="000000" w:themeColor="text1"/>
          <w:sz w:val="24"/>
          <w:szCs w:val="24"/>
        </w:rPr>
        <w:t>për</w:t>
      </w:r>
      <w:r w:rsidRPr="009E7384">
        <w:rPr>
          <w:color w:val="000000" w:themeColor="text1"/>
          <w:spacing w:val="-13"/>
          <w:sz w:val="24"/>
          <w:szCs w:val="24"/>
        </w:rPr>
        <w:t xml:space="preserve"> </w:t>
      </w:r>
      <w:r w:rsidRPr="009E7384">
        <w:rPr>
          <w:color w:val="000000" w:themeColor="text1"/>
          <w:sz w:val="24"/>
          <w:szCs w:val="24"/>
        </w:rPr>
        <w:t>t’i</w:t>
      </w:r>
      <w:r w:rsidRPr="009E7384">
        <w:rPr>
          <w:color w:val="000000" w:themeColor="text1"/>
          <w:spacing w:val="-12"/>
          <w:sz w:val="24"/>
          <w:szCs w:val="24"/>
        </w:rPr>
        <w:t xml:space="preserve"> </w:t>
      </w:r>
      <w:r w:rsidRPr="009E7384">
        <w:rPr>
          <w:color w:val="000000" w:themeColor="text1"/>
          <w:sz w:val="24"/>
          <w:szCs w:val="24"/>
        </w:rPr>
        <w:t>kufizuar</w:t>
      </w:r>
      <w:r w:rsidRPr="009E7384">
        <w:rPr>
          <w:color w:val="000000" w:themeColor="text1"/>
          <w:spacing w:val="-13"/>
          <w:sz w:val="24"/>
          <w:szCs w:val="24"/>
        </w:rPr>
        <w:t xml:space="preserve"> </w:t>
      </w:r>
      <w:r w:rsidRPr="009E7384">
        <w:rPr>
          <w:color w:val="000000" w:themeColor="text1"/>
          <w:sz w:val="24"/>
          <w:szCs w:val="24"/>
        </w:rPr>
        <w:t>në</w:t>
      </w:r>
      <w:r w:rsidRPr="009E7384">
        <w:rPr>
          <w:color w:val="000000" w:themeColor="text1"/>
          <w:spacing w:val="-13"/>
          <w:sz w:val="24"/>
          <w:szCs w:val="24"/>
        </w:rPr>
        <w:t xml:space="preserve"> </w:t>
      </w:r>
      <w:r w:rsidRPr="009E7384">
        <w:rPr>
          <w:color w:val="000000" w:themeColor="text1"/>
          <w:sz w:val="24"/>
          <w:szCs w:val="24"/>
        </w:rPr>
        <w:t>minimum</w:t>
      </w:r>
      <w:r w:rsidRPr="009E7384">
        <w:rPr>
          <w:color w:val="000000" w:themeColor="text1"/>
          <w:spacing w:val="-12"/>
          <w:sz w:val="24"/>
          <w:szCs w:val="24"/>
        </w:rPr>
        <w:t xml:space="preserve"> </w:t>
      </w:r>
      <w:r w:rsidRPr="009E7384">
        <w:rPr>
          <w:color w:val="000000" w:themeColor="text1"/>
          <w:sz w:val="24"/>
          <w:szCs w:val="24"/>
        </w:rPr>
        <w:t>çështjet që duhen trajtuar më vete;</w:t>
      </w:r>
    </w:p>
    <w:p w14:paraId="0CF3752B" w14:textId="77777777" w:rsidR="004857FC" w:rsidRPr="009E7384" w:rsidRDefault="00084571">
      <w:pPr>
        <w:pStyle w:val="BodyText"/>
        <w:ind w:right="134" w:firstLine="719"/>
        <w:rPr>
          <w:color w:val="000000" w:themeColor="text1"/>
        </w:rPr>
      </w:pPr>
      <w:r w:rsidRPr="009E7384">
        <w:rPr>
          <w:color w:val="000000" w:themeColor="text1"/>
        </w:rPr>
        <w:t>ë) realizimi progresiv, sipas të cilit Qeveria ndërmerr masa për të garantuar përfshirjen dhe aksesueshmërinë e të gjithë personave me aftësi të kufizuara në nivelin maksimal,</w:t>
      </w:r>
      <w:r w:rsidRPr="009E7384">
        <w:rPr>
          <w:color w:val="000000" w:themeColor="text1"/>
          <w:spacing w:val="-7"/>
        </w:rPr>
        <w:t xml:space="preserve"> </w:t>
      </w:r>
      <w:r w:rsidRPr="009E7384">
        <w:rPr>
          <w:color w:val="000000" w:themeColor="text1"/>
        </w:rPr>
        <w:t>që</w:t>
      </w:r>
      <w:r w:rsidRPr="009E7384">
        <w:rPr>
          <w:color w:val="000000" w:themeColor="text1"/>
          <w:spacing w:val="-8"/>
        </w:rPr>
        <w:t xml:space="preserve"> </w:t>
      </w:r>
      <w:r w:rsidRPr="009E7384">
        <w:rPr>
          <w:color w:val="000000" w:themeColor="text1"/>
        </w:rPr>
        <w:t>e</w:t>
      </w:r>
      <w:r w:rsidRPr="009E7384">
        <w:rPr>
          <w:color w:val="000000" w:themeColor="text1"/>
          <w:spacing w:val="-8"/>
        </w:rPr>
        <w:t xml:space="preserve"> </w:t>
      </w:r>
      <w:r w:rsidRPr="009E7384">
        <w:rPr>
          <w:color w:val="000000" w:themeColor="text1"/>
        </w:rPr>
        <w:t>lejojnë</w:t>
      </w:r>
      <w:r w:rsidRPr="009E7384">
        <w:rPr>
          <w:color w:val="000000" w:themeColor="text1"/>
          <w:spacing w:val="-8"/>
        </w:rPr>
        <w:t xml:space="preserve"> </w:t>
      </w:r>
      <w:r w:rsidRPr="009E7384">
        <w:rPr>
          <w:color w:val="000000" w:themeColor="text1"/>
        </w:rPr>
        <w:t>burimet</w:t>
      </w:r>
      <w:r w:rsidRPr="009E7384">
        <w:rPr>
          <w:color w:val="000000" w:themeColor="text1"/>
          <w:spacing w:val="-7"/>
        </w:rPr>
        <w:t xml:space="preserve"> </w:t>
      </w:r>
      <w:r w:rsidRPr="009E7384">
        <w:rPr>
          <w:color w:val="000000" w:themeColor="text1"/>
        </w:rPr>
        <w:t>e</w:t>
      </w:r>
      <w:r w:rsidRPr="009E7384">
        <w:rPr>
          <w:color w:val="000000" w:themeColor="text1"/>
          <w:spacing w:val="-8"/>
        </w:rPr>
        <w:t xml:space="preserve"> </w:t>
      </w:r>
      <w:r w:rsidRPr="009E7384">
        <w:rPr>
          <w:color w:val="000000" w:themeColor="text1"/>
        </w:rPr>
        <w:t>disponueshme,</w:t>
      </w:r>
      <w:r w:rsidRPr="009E7384">
        <w:rPr>
          <w:color w:val="000000" w:themeColor="text1"/>
          <w:spacing w:val="-8"/>
        </w:rPr>
        <w:t xml:space="preserve"> </w:t>
      </w:r>
      <w:r w:rsidRPr="009E7384">
        <w:rPr>
          <w:color w:val="000000" w:themeColor="text1"/>
        </w:rPr>
        <w:t>pa</w:t>
      </w:r>
      <w:r w:rsidRPr="009E7384">
        <w:rPr>
          <w:color w:val="000000" w:themeColor="text1"/>
          <w:spacing w:val="-8"/>
        </w:rPr>
        <w:t xml:space="preserve"> </w:t>
      </w:r>
      <w:r w:rsidRPr="009E7384">
        <w:rPr>
          <w:color w:val="000000" w:themeColor="text1"/>
        </w:rPr>
        <w:t>cenuar</w:t>
      </w:r>
      <w:r w:rsidRPr="009E7384">
        <w:rPr>
          <w:color w:val="000000" w:themeColor="text1"/>
          <w:spacing w:val="-8"/>
        </w:rPr>
        <w:t xml:space="preserve"> </w:t>
      </w:r>
      <w:r w:rsidRPr="009E7384">
        <w:rPr>
          <w:color w:val="000000" w:themeColor="text1"/>
        </w:rPr>
        <w:t>të</w:t>
      </w:r>
      <w:r w:rsidRPr="009E7384">
        <w:rPr>
          <w:color w:val="000000" w:themeColor="text1"/>
          <w:spacing w:val="-8"/>
        </w:rPr>
        <w:t xml:space="preserve"> </w:t>
      </w:r>
      <w:r w:rsidRPr="009E7384">
        <w:rPr>
          <w:color w:val="000000" w:themeColor="text1"/>
        </w:rPr>
        <w:t>drejtat</w:t>
      </w:r>
      <w:r w:rsidRPr="009E7384">
        <w:rPr>
          <w:color w:val="000000" w:themeColor="text1"/>
          <w:spacing w:val="-7"/>
        </w:rPr>
        <w:t xml:space="preserve"> </w:t>
      </w:r>
      <w:r w:rsidRPr="009E7384">
        <w:rPr>
          <w:color w:val="000000" w:themeColor="text1"/>
        </w:rPr>
        <w:t>e</w:t>
      </w:r>
      <w:r w:rsidRPr="009E7384">
        <w:rPr>
          <w:color w:val="000000" w:themeColor="text1"/>
          <w:spacing w:val="-8"/>
        </w:rPr>
        <w:t xml:space="preserve"> </w:t>
      </w:r>
      <w:r w:rsidRPr="009E7384">
        <w:rPr>
          <w:color w:val="000000" w:themeColor="text1"/>
        </w:rPr>
        <w:t>fituara,</w:t>
      </w:r>
      <w:r w:rsidRPr="009E7384">
        <w:rPr>
          <w:color w:val="000000" w:themeColor="text1"/>
          <w:spacing w:val="-7"/>
        </w:rPr>
        <w:t xml:space="preserve"> </w:t>
      </w:r>
      <w:r w:rsidRPr="009E7384">
        <w:rPr>
          <w:color w:val="000000" w:themeColor="text1"/>
        </w:rPr>
        <w:t>të</w:t>
      </w:r>
      <w:r w:rsidRPr="009E7384">
        <w:rPr>
          <w:color w:val="000000" w:themeColor="text1"/>
          <w:spacing w:val="-8"/>
        </w:rPr>
        <w:t xml:space="preserve"> </w:t>
      </w:r>
      <w:r w:rsidRPr="009E7384">
        <w:rPr>
          <w:color w:val="000000" w:themeColor="text1"/>
        </w:rPr>
        <w:t>cilat</w:t>
      </w:r>
      <w:r w:rsidRPr="009E7384">
        <w:rPr>
          <w:color w:val="000000" w:themeColor="text1"/>
          <w:spacing w:val="-7"/>
        </w:rPr>
        <w:t xml:space="preserve"> </w:t>
      </w:r>
      <w:r w:rsidRPr="009E7384">
        <w:rPr>
          <w:color w:val="000000" w:themeColor="text1"/>
        </w:rPr>
        <w:t>janë në</w:t>
      </w:r>
      <w:r w:rsidRPr="009E7384">
        <w:rPr>
          <w:color w:val="000000" w:themeColor="text1"/>
          <w:spacing w:val="-4"/>
        </w:rPr>
        <w:t xml:space="preserve"> </w:t>
      </w:r>
      <w:r w:rsidRPr="009E7384">
        <w:rPr>
          <w:color w:val="000000" w:themeColor="text1"/>
        </w:rPr>
        <w:t>përputhje</w:t>
      </w:r>
      <w:r w:rsidRPr="009E7384">
        <w:rPr>
          <w:color w:val="000000" w:themeColor="text1"/>
          <w:spacing w:val="-1"/>
        </w:rPr>
        <w:t xml:space="preserve"> </w:t>
      </w:r>
      <w:r w:rsidRPr="009E7384">
        <w:rPr>
          <w:color w:val="000000" w:themeColor="text1"/>
        </w:rPr>
        <w:t>me</w:t>
      </w:r>
      <w:r w:rsidRPr="009E7384">
        <w:rPr>
          <w:color w:val="000000" w:themeColor="text1"/>
          <w:spacing w:val="-3"/>
        </w:rPr>
        <w:t xml:space="preserve"> </w:t>
      </w:r>
      <w:r w:rsidRPr="009E7384">
        <w:rPr>
          <w:color w:val="000000" w:themeColor="text1"/>
        </w:rPr>
        <w:t>Konventën</w:t>
      </w:r>
      <w:r w:rsidRPr="009E7384">
        <w:rPr>
          <w:color w:val="000000" w:themeColor="text1"/>
          <w:spacing w:val="-1"/>
        </w:rPr>
        <w:t xml:space="preserve"> </w:t>
      </w:r>
      <w:r w:rsidRPr="009E7384">
        <w:rPr>
          <w:color w:val="000000" w:themeColor="text1"/>
        </w:rPr>
        <w:t>e</w:t>
      </w:r>
      <w:r w:rsidRPr="009E7384">
        <w:rPr>
          <w:color w:val="000000" w:themeColor="text1"/>
          <w:spacing w:val="-2"/>
        </w:rPr>
        <w:t xml:space="preserve"> </w:t>
      </w:r>
      <w:r w:rsidRPr="009E7384">
        <w:rPr>
          <w:color w:val="000000" w:themeColor="text1"/>
        </w:rPr>
        <w:t>OKB-së</w:t>
      </w:r>
      <w:r w:rsidRPr="009E7384">
        <w:rPr>
          <w:color w:val="000000" w:themeColor="text1"/>
          <w:spacing w:val="-2"/>
        </w:rPr>
        <w:t xml:space="preserve"> </w:t>
      </w:r>
      <w:r w:rsidRPr="009E7384">
        <w:rPr>
          <w:color w:val="000000" w:themeColor="text1"/>
        </w:rPr>
        <w:t>për të</w:t>
      </w:r>
      <w:r w:rsidRPr="009E7384">
        <w:rPr>
          <w:color w:val="000000" w:themeColor="text1"/>
          <w:spacing w:val="-3"/>
        </w:rPr>
        <w:t xml:space="preserve"> </w:t>
      </w:r>
      <w:r w:rsidRPr="009E7384">
        <w:rPr>
          <w:color w:val="000000" w:themeColor="text1"/>
        </w:rPr>
        <w:t>Drejtat</w:t>
      </w:r>
      <w:r w:rsidRPr="009E7384">
        <w:rPr>
          <w:color w:val="000000" w:themeColor="text1"/>
          <w:spacing w:val="-1"/>
        </w:rPr>
        <w:t xml:space="preserve"> </w:t>
      </w:r>
      <w:r w:rsidRPr="009E7384">
        <w:rPr>
          <w:color w:val="000000" w:themeColor="text1"/>
        </w:rPr>
        <w:t>e</w:t>
      </w:r>
      <w:r w:rsidRPr="009E7384">
        <w:rPr>
          <w:color w:val="000000" w:themeColor="text1"/>
          <w:spacing w:val="-1"/>
        </w:rPr>
        <w:t xml:space="preserve"> </w:t>
      </w:r>
      <w:r w:rsidRPr="009E7384">
        <w:rPr>
          <w:color w:val="000000" w:themeColor="text1"/>
        </w:rPr>
        <w:t>Personave</w:t>
      </w:r>
      <w:r w:rsidRPr="009E7384">
        <w:rPr>
          <w:color w:val="000000" w:themeColor="text1"/>
          <w:spacing w:val="-2"/>
        </w:rPr>
        <w:t xml:space="preserve"> </w:t>
      </w:r>
      <w:r w:rsidRPr="009E7384">
        <w:rPr>
          <w:color w:val="000000" w:themeColor="text1"/>
        </w:rPr>
        <w:t>me</w:t>
      </w:r>
      <w:r w:rsidRPr="009E7384">
        <w:rPr>
          <w:color w:val="000000" w:themeColor="text1"/>
          <w:spacing w:val="-1"/>
        </w:rPr>
        <w:t xml:space="preserve"> </w:t>
      </w:r>
      <w:r w:rsidRPr="009E7384">
        <w:rPr>
          <w:color w:val="000000" w:themeColor="text1"/>
        </w:rPr>
        <w:t>Aftësi</w:t>
      </w:r>
      <w:r w:rsidRPr="009E7384">
        <w:rPr>
          <w:color w:val="000000" w:themeColor="text1"/>
          <w:spacing w:val="1"/>
        </w:rPr>
        <w:t xml:space="preserve"> </w:t>
      </w:r>
      <w:r w:rsidRPr="009E7384">
        <w:rPr>
          <w:color w:val="000000" w:themeColor="text1"/>
        </w:rPr>
        <w:t xml:space="preserve">të </w:t>
      </w:r>
      <w:r w:rsidRPr="009E7384">
        <w:rPr>
          <w:color w:val="000000" w:themeColor="text1"/>
          <w:spacing w:val="-2"/>
        </w:rPr>
        <w:t>Kufizuara.</w:t>
      </w:r>
    </w:p>
    <w:p w14:paraId="0710D630" w14:textId="77777777" w:rsidR="00194BBB" w:rsidRPr="009E7384" w:rsidRDefault="00194BBB" w:rsidP="00194BBB">
      <w:pPr>
        <w:pStyle w:val="BodyText"/>
        <w:ind w:left="0"/>
        <w:rPr>
          <w:color w:val="000000" w:themeColor="text1"/>
        </w:rPr>
      </w:pPr>
    </w:p>
    <w:p w14:paraId="0A1015D4" w14:textId="77777777" w:rsidR="00194BBB" w:rsidRPr="009E7384" w:rsidRDefault="00194BBB" w:rsidP="00194BBB">
      <w:pPr>
        <w:pStyle w:val="BodyText"/>
        <w:ind w:left="0"/>
        <w:rPr>
          <w:color w:val="000000" w:themeColor="text1"/>
        </w:rPr>
      </w:pPr>
    </w:p>
    <w:p w14:paraId="262224CF" w14:textId="1634553A" w:rsidR="00194BBB" w:rsidRPr="009E7384" w:rsidRDefault="00194BBB" w:rsidP="00194BBB">
      <w:pPr>
        <w:jc w:val="center"/>
        <w:rPr>
          <w:b/>
          <w:bCs/>
          <w:color w:val="000000" w:themeColor="text1"/>
          <w:sz w:val="24"/>
          <w:szCs w:val="24"/>
        </w:rPr>
      </w:pPr>
      <w:r w:rsidRPr="009E7384">
        <w:rPr>
          <w:b/>
          <w:bCs/>
          <w:color w:val="000000" w:themeColor="text1"/>
          <w:sz w:val="24"/>
          <w:szCs w:val="24"/>
        </w:rPr>
        <w:t xml:space="preserve">Neni </w:t>
      </w:r>
      <w:r w:rsidR="00A241D0" w:rsidRPr="009E7384">
        <w:rPr>
          <w:b/>
          <w:bCs/>
          <w:color w:val="000000" w:themeColor="text1"/>
          <w:sz w:val="24"/>
          <w:szCs w:val="24"/>
        </w:rPr>
        <w:t>5</w:t>
      </w:r>
    </w:p>
    <w:p w14:paraId="06EAD4EC" w14:textId="77777777" w:rsidR="00194BBB" w:rsidRPr="009E7384" w:rsidRDefault="00194BBB" w:rsidP="00194BBB">
      <w:pPr>
        <w:jc w:val="center"/>
        <w:rPr>
          <w:b/>
          <w:bCs/>
          <w:color w:val="000000" w:themeColor="text1"/>
          <w:sz w:val="24"/>
          <w:szCs w:val="24"/>
        </w:rPr>
      </w:pPr>
      <w:r w:rsidRPr="009E7384">
        <w:rPr>
          <w:b/>
          <w:bCs/>
          <w:color w:val="000000" w:themeColor="text1"/>
          <w:sz w:val="24"/>
          <w:szCs w:val="24"/>
        </w:rPr>
        <w:t>Kërkesat e aksesueshmërisë për mallrat</w:t>
      </w:r>
    </w:p>
    <w:p w14:paraId="79F70C4A" w14:textId="77777777" w:rsidR="00194BBB" w:rsidRPr="009E7384" w:rsidRDefault="00194BBB" w:rsidP="00194BBB">
      <w:pPr>
        <w:jc w:val="center"/>
        <w:rPr>
          <w:b/>
          <w:bCs/>
          <w:color w:val="000000" w:themeColor="text1"/>
          <w:sz w:val="24"/>
          <w:szCs w:val="24"/>
        </w:rPr>
      </w:pPr>
    </w:p>
    <w:p w14:paraId="159F79AF" w14:textId="1C93D227" w:rsidR="00194BBB" w:rsidRPr="009E7384" w:rsidRDefault="00194BBB" w:rsidP="00194BBB">
      <w:pPr>
        <w:pStyle w:val="ListParagraph"/>
        <w:widowControl/>
        <w:numPr>
          <w:ilvl w:val="0"/>
          <w:numId w:val="19"/>
        </w:numPr>
        <w:autoSpaceDE/>
        <w:autoSpaceDN/>
        <w:spacing w:line="276" w:lineRule="auto"/>
        <w:contextualSpacing/>
        <w:rPr>
          <w:color w:val="000000" w:themeColor="text1"/>
          <w:sz w:val="24"/>
          <w:szCs w:val="24"/>
        </w:rPr>
      </w:pPr>
      <w:r w:rsidRPr="009E7384">
        <w:rPr>
          <w:color w:val="000000" w:themeColor="text1"/>
          <w:sz w:val="24"/>
          <w:szCs w:val="24"/>
        </w:rPr>
        <w:t xml:space="preserve">Mallrat </w:t>
      </w:r>
      <w:r w:rsidR="00A241D0" w:rsidRPr="009E7384">
        <w:rPr>
          <w:color w:val="000000" w:themeColor="text1"/>
          <w:sz w:val="24"/>
          <w:szCs w:val="24"/>
        </w:rPr>
        <w:t>dizenjohen d</w:t>
      </w:r>
      <w:r w:rsidRPr="009E7384">
        <w:rPr>
          <w:color w:val="000000" w:themeColor="text1"/>
          <w:sz w:val="24"/>
          <w:szCs w:val="24"/>
        </w:rPr>
        <w:t xml:space="preserve">he prodhohen në mënyrë të tillë për të maksimizuar përdorimin e tyre nga personat me aftësi të kufizuara. </w:t>
      </w:r>
    </w:p>
    <w:p w14:paraId="220BD95C" w14:textId="74B748EB" w:rsidR="00194BBB" w:rsidRPr="009E7384" w:rsidRDefault="00A241D0" w:rsidP="00194BBB">
      <w:pPr>
        <w:pStyle w:val="ListParagraph"/>
        <w:widowControl/>
        <w:numPr>
          <w:ilvl w:val="0"/>
          <w:numId w:val="19"/>
        </w:numPr>
        <w:autoSpaceDE/>
        <w:autoSpaceDN/>
        <w:spacing w:line="276" w:lineRule="auto"/>
        <w:contextualSpacing/>
        <w:rPr>
          <w:color w:val="000000" w:themeColor="text1"/>
          <w:sz w:val="24"/>
          <w:szCs w:val="24"/>
        </w:rPr>
      </w:pPr>
      <w:r w:rsidRPr="009E7384">
        <w:rPr>
          <w:color w:val="000000" w:themeColor="text1"/>
          <w:sz w:val="24"/>
          <w:szCs w:val="24"/>
        </w:rPr>
        <w:t>Mallrat</w:t>
      </w:r>
      <w:r w:rsidR="00194BBB" w:rsidRPr="009E7384">
        <w:rPr>
          <w:color w:val="000000" w:themeColor="text1"/>
          <w:sz w:val="24"/>
          <w:szCs w:val="24"/>
        </w:rPr>
        <w:t xml:space="preserve"> shoqërohen me informacionin e nevojshëm mbi funksionin e tyre dhe elementët e aksesueshmërisë. </w:t>
      </w:r>
    </w:p>
    <w:p w14:paraId="3B9E6D66" w14:textId="36754666" w:rsidR="00194BBB" w:rsidRPr="009E7384" w:rsidRDefault="00194BBB" w:rsidP="00194BBB">
      <w:pPr>
        <w:pStyle w:val="ListParagraph"/>
        <w:widowControl/>
        <w:numPr>
          <w:ilvl w:val="0"/>
          <w:numId w:val="19"/>
        </w:numPr>
        <w:autoSpaceDE/>
        <w:autoSpaceDN/>
        <w:spacing w:line="276" w:lineRule="auto"/>
        <w:contextualSpacing/>
        <w:rPr>
          <w:color w:val="000000" w:themeColor="text1"/>
          <w:sz w:val="24"/>
          <w:szCs w:val="24"/>
        </w:rPr>
      </w:pPr>
      <w:r w:rsidRPr="009E7384">
        <w:rPr>
          <w:color w:val="000000" w:themeColor="text1"/>
          <w:sz w:val="24"/>
          <w:szCs w:val="24"/>
        </w:rPr>
        <w:t xml:space="preserve">Mallrat përmbajnë elementë dhe funksione të cilat i lejojnë personat me aftësi të kufizuara të kenë akses, perceptojnë, veprojnë, kuptojnë dhe kontrollojnë mallin, që po përdorin. </w:t>
      </w:r>
    </w:p>
    <w:p w14:paraId="5334BC5D" w14:textId="469688AA" w:rsidR="007B0C60" w:rsidRPr="009E7384" w:rsidRDefault="007B0C60" w:rsidP="00194BBB">
      <w:pPr>
        <w:pStyle w:val="ListParagraph"/>
        <w:widowControl/>
        <w:numPr>
          <w:ilvl w:val="0"/>
          <w:numId w:val="19"/>
        </w:numPr>
        <w:autoSpaceDE/>
        <w:autoSpaceDN/>
        <w:spacing w:line="276" w:lineRule="auto"/>
        <w:contextualSpacing/>
        <w:rPr>
          <w:color w:val="000000" w:themeColor="text1"/>
          <w:sz w:val="24"/>
          <w:szCs w:val="24"/>
        </w:rPr>
      </w:pPr>
      <w:r w:rsidRPr="009E7384">
        <w:rPr>
          <w:color w:val="000000" w:themeColor="text1"/>
          <w:sz w:val="24"/>
          <w:szCs w:val="24"/>
        </w:rPr>
        <w:t>Kriteret specifike t</w:t>
      </w:r>
      <w:r w:rsidR="00410711" w:rsidRPr="009E7384">
        <w:rPr>
          <w:color w:val="000000" w:themeColor="text1"/>
          <w:sz w:val="24"/>
          <w:szCs w:val="24"/>
        </w:rPr>
        <w:t>ë</w:t>
      </w:r>
      <w:r w:rsidRPr="009E7384">
        <w:rPr>
          <w:color w:val="000000" w:themeColor="text1"/>
          <w:sz w:val="24"/>
          <w:szCs w:val="24"/>
        </w:rPr>
        <w:t xml:space="preserve"> aksesueshm</w:t>
      </w:r>
      <w:r w:rsidR="00410711" w:rsidRPr="009E7384">
        <w:rPr>
          <w:color w:val="000000" w:themeColor="text1"/>
          <w:sz w:val="24"/>
          <w:szCs w:val="24"/>
        </w:rPr>
        <w:t>ë</w:t>
      </w:r>
      <w:r w:rsidRPr="009E7384">
        <w:rPr>
          <w:color w:val="000000" w:themeColor="text1"/>
          <w:sz w:val="24"/>
          <w:szCs w:val="24"/>
        </w:rPr>
        <w:t>ris</w:t>
      </w:r>
      <w:r w:rsidR="00410711" w:rsidRPr="009E7384">
        <w:rPr>
          <w:color w:val="000000" w:themeColor="text1"/>
          <w:sz w:val="24"/>
          <w:szCs w:val="24"/>
        </w:rPr>
        <w:t>ë</w:t>
      </w:r>
      <w:r w:rsidRPr="009E7384">
        <w:rPr>
          <w:color w:val="000000" w:themeColor="text1"/>
          <w:sz w:val="24"/>
          <w:szCs w:val="24"/>
        </w:rPr>
        <w:t xml:space="preserve"> e mallrave  miratohen me vendim t</w:t>
      </w:r>
      <w:r w:rsidR="00410711" w:rsidRPr="009E7384">
        <w:rPr>
          <w:color w:val="000000" w:themeColor="text1"/>
          <w:sz w:val="24"/>
          <w:szCs w:val="24"/>
        </w:rPr>
        <w:t>ë</w:t>
      </w:r>
      <w:r w:rsidRPr="009E7384">
        <w:rPr>
          <w:color w:val="000000" w:themeColor="text1"/>
          <w:sz w:val="24"/>
          <w:szCs w:val="24"/>
        </w:rPr>
        <w:t xml:space="preserve"> K</w:t>
      </w:r>
      <w:r w:rsidR="00410711" w:rsidRPr="009E7384">
        <w:rPr>
          <w:color w:val="000000" w:themeColor="text1"/>
          <w:sz w:val="24"/>
          <w:szCs w:val="24"/>
        </w:rPr>
        <w:t>ë</w:t>
      </w:r>
      <w:r w:rsidRPr="009E7384">
        <w:rPr>
          <w:color w:val="000000" w:themeColor="text1"/>
          <w:sz w:val="24"/>
          <w:szCs w:val="24"/>
        </w:rPr>
        <w:t>shillit t</w:t>
      </w:r>
      <w:r w:rsidR="00410711" w:rsidRPr="009E7384">
        <w:rPr>
          <w:color w:val="000000" w:themeColor="text1"/>
          <w:sz w:val="24"/>
          <w:szCs w:val="24"/>
        </w:rPr>
        <w:t>ë</w:t>
      </w:r>
      <w:r w:rsidRPr="009E7384">
        <w:rPr>
          <w:color w:val="000000" w:themeColor="text1"/>
          <w:sz w:val="24"/>
          <w:szCs w:val="24"/>
        </w:rPr>
        <w:t xml:space="preserve"> Ministrave.</w:t>
      </w:r>
    </w:p>
    <w:p w14:paraId="47D7A6C4" w14:textId="77777777" w:rsidR="00194BBB" w:rsidRPr="009E7384" w:rsidRDefault="00194BBB" w:rsidP="00194BBB">
      <w:pPr>
        <w:jc w:val="both"/>
        <w:rPr>
          <w:color w:val="000000" w:themeColor="text1"/>
          <w:sz w:val="24"/>
          <w:szCs w:val="24"/>
        </w:rPr>
      </w:pPr>
    </w:p>
    <w:p w14:paraId="37257656" w14:textId="4C1A879A" w:rsidR="00194BBB" w:rsidRPr="009E7384" w:rsidRDefault="00194BBB" w:rsidP="00194BBB">
      <w:pPr>
        <w:jc w:val="center"/>
        <w:rPr>
          <w:b/>
          <w:bCs/>
          <w:color w:val="000000" w:themeColor="text1"/>
          <w:sz w:val="24"/>
          <w:szCs w:val="24"/>
        </w:rPr>
      </w:pPr>
      <w:r w:rsidRPr="009E7384">
        <w:rPr>
          <w:b/>
          <w:bCs/>
          <w:color w:val="000000" w:themeColor="text1"/>
          <w:sz w:val="24"/>
          <w:szCs w:val="24"/>
        </w:rPr>
        <w:t xml:space="preserve">Neni </w:t>
      </w:r>
      <w:r w:rsidR="00A241D0" w:rsidRPr="009E7384">
        <w:rPr>
          <w:b/>
          <w:bCs/>
          <w:color w:val="000000" w:themeColor="text1"/>
          <w:sz w:val="24"/>
          <w:szCs w:val="24"/>
        </w:rPr>
        <w:t>6</w:t>
      </w:r>
    </w:p>
    <w:p w14:paraId="33397F82" w14:textId="77777777" w:rsidR="00194BBB" w:rsidRPr="009E7384" w:rsidRDefault="00194BBB" w:rsidP="00194BBB">
      <w:pPr>
        <w:jc w:val="center"/>
        <w:rPr>
          <w:b/>
          <w:bCs/>
          <w:color w:val="000000" w:themeColor="text1"/>
          <w:sz w:val="24"/>
          <w:szCs w:val="24"/>
        </w:rPr>
      </w:pPr>
      <w:r w:rsidRPr="009E7384">
        <w:rPr>
          <w:b/>
          <w:bCs/>
          <w:color w:val="000000" w:themeColor="text1"/>
          <w:sz w:val="24"/>
          <w:szCs w:val="24"/>
        </w:rPr>
        <w:t>Kërkesat e aksesueshmërisë për shërbimet</w:t>
      </w:r>
    </w:p>
    <w:p w14:paraId="3FDD75E5" w14:textId="77777777" w:rsidR="00194BBB" w:rsidRPr="009E7384" w:rsidRDefault="00194BBB" w:rsidP="00194BBB">
      <w:pPr>
        <w:jc w:val="center"/>
        <w:rPr>
          <w:b/>
          <w:bCs/>
          <w:color w:val="000000" w:themeColor="text1"/>
          <w:sz w:val="24"/>
          <w:szCs w:val="24"/>
        </w:rPr>
      </w:pPr>
    </w:p>
    <w:p w14:paraId="2E009999" w14:textId="43886AE6" w:rsidR="00194BBB" w:rsidRPr="009E7384" w:rsidRDefault="00194BBB" w:rsidP="00194BBB">
      <w:pPr>
        <w:pStyle w:val="ListParagraph"/>
        <w:widowControl/>
        <w:numPr>
          <w:ilvl w:val="0"/>
          <w:numId w:val="20"/>
        </w:numPr>
        <w:autoSpaceDE/>
        <w:autoSpaceDN/>
        <w:spacing w:line="276" w:lineRule="auto"/>
        <w:contextualSpacing/>
        <w:rPr>
          <w:color w:val="000000" w:themeColor="text1"/>
          <w:sz w:val="24"/>
          <w:szCs w:val="24"/>
        </w:rPr>
      </w:pPr>
      <w:r w:rsidRPr="009E7384">
        <w:rPr>
          <w:color w:val="000000" w:themeColor="text1"/>
          <w:sz w:val="24"/>
          <w:szCs w:val="24"/>
        </w:rPr>
        <w:t xml:space="preserve">Me qëllim maksimizimin e përdorimit të shërbimeve nga personat me aftësi të kufizuara, shërbimet </w:t>
      </w:r>
      <w:r w:rsidR="007C3987" w:rsidRPr="009E7384">
        <w:rPr>
          <w:color w:val="000000" w:themeColor="text1"/>
          <w:sz w:val="24"/>
          <w:szCs w:val="24"/>
        </w:rPr>
        <w:t>ëë</w:t>
      </w:r>
      <w:r w:rsidR="00266CDF" w:rsidRPr="009E7384">
        <w:rPr>
          <w:color w:val="000000" w:themeColor="text1"/>
          <w:sz w:val="24"/>
          <w:szCs w:val="24"/>
        </w:rPr>
        <w:t>p</w:t>
      </w:r>
      <w:r w:rsidR="007C3987" w:rsidRPr="009E7384">
        <w:rPr>
          <w:color w:val="000000" w:themeColor="text1"/>
          <w:sz w:val="24"/>
          <w:szCs w:val="24"/>
        </w:rPr>
        <w:t>ë</w:t>
      </w:r>
      <w:r w:rsidR="00266CDF" w:rsidRPr="009E7384">
        <w:rPr>
          <w:color w:val="000000" w:themeColor="text1"/>
          <w:sz w:val="24"/>
          <w:szCs w:val="24"/>
        </w:rPr>
        <w:t>rmbajn</w:t>
      </w:r>
      <w:r w:rsidR="007C3987" w:rsidRPr="009E7384">
        <w:rPr>
          <w:color w:val="000000" w:themeColor="text1"/>
          <w:sz w:val="24"/>
          <w:szCs w:val="24"/>
        </w:rPr>
        <w:t>ë</w:t>
      </w:r>
      <w:r w:rsidR="00F441DB" w:rsidRPr="009E7384">
        <w:rPr>
          <w:color w:val="000000" w:themeColor="text1"/>
          <w:sz w:val="24"/>
          <w:szCs w:val="24"/>
        </w:rPr>
        <w:t xml:space="preserve"> </w:t>
      </w:r>
      <w:r w:rsidRPr="009E7384">
        <w:rPr>
          <w:color w:val="000000" w:themeColor="text1"/>
          <w:sz w:val="24"/>
          <w:szCs w:val="24"/>
        </w:rPr>
        <w:t xml:space="preserve">informacion mbi funksionet, praktikat, politikat dhe procedurat në lidhje me funksionet e shërbimit, i cili i drejtohet personave me aftësi të kufizuara. </w:t>
      </w:r>
    </w:p>
    <w:p w14:paraId="68116064" w14:textId="6379DC9C" w:rsidR="00194BBB" w:rsidRPr="009E7384" w:rsidRDefault="00194BBB" w:rsidP="00194BBB">
      <w:pPr>
        <w:pStyle w:val="ListParagraph"/>
        <w:widowControl/>
        <w:numPr>
          <w:ilvl w:val="0"/>
          <w:numId w:val="20"/>
        </w:numPr>
        <w:autoSpaceDE/>
        <w:autoSpaceDN/>
        <w:spacing w:line="276" w:lineRule="auto"/>
        <w:contextualSpacing/>
        <w:rPr>
          <w:color w:val="000000" w:themeColor="text1"/>
          <w:sz w:val="24"/>
          <w:szCs w:val="24"/>
        </w:rPr>
      </w:pPr>
      <w:r w:rsidRPr="009E7384">
        <w:rPr>
          <w:color w:val="000000" w:themeColor="text1"/>
          <w:sz w:val="24"/>
          <w:szCs w:val="24"/>
        </w:rPr>
        <w:t xml:space="preserve">Me qëllim maksimizimin e përdorimit të shërbimeve, ofruesit e këtyre shërbimeve sigurojnë: </w:t>
      </w:r>
    </w:p>
    <w:p w14:paraId="7DABC60C" w14:textId="77777777" w:rsidR="00194BBB" w:rsidRPr="009E7384" w:rsidRDefault="00194BBB" w:rsidP="00194BBB">
      <w:pPr>
        <w:pStyle w:val="ListParagraph"/>
        <w:widowControl/>
        <w:numPr>
          <w:ilvl w:val="1"/>
          <w:numId w:val="21"/>
        </w:numPr>
        <w:autoSpaceDE/>
        <w:autoSpaceDN/>
        <w:spacing w:line="276" w:lineRule="auto"/>
        <w:contextualSpacing/>
        <w:rPr>
          <w:color w:val="000000" w:themeColor="text1"/>
          <w:sz w:val="24"/>
          <w:szCs w:val="24"/>
        </w:rPr>
      </w:pPr>
      <w:r w:rsidRPr="009E7384">
        <w:rPr>
          <w:color w:val="000000" w:themeColor="text1"/>
          <w:sz w:val="24"/>
          <w:szCs w:val="24"/>
        </w:rPr>
        <w:t>aksesueshmërinë e mallrave që përdoren për të ofruar këto shërbime;</w:t>
      </w:r>
    </w:p>
    <w:p w14:paraId="13BCB320" w14:textId="68EAD036" w:rsidR="007B0C60" w:rsidRPr="009E7384" w:rsidRDefault="00194BBB" w:rsidP="007B0C60">
      <w:pPr>
        <w:pStyle w:val="ListParagraph"/>
        <w:widowControl/>
        <w:numPr>
          <w:ilvl w:val="1"/>
          <w:numId w:val="21"/>
        </w:numPr>
        <w:autoSpaceDE/>
        <w:autoSpaceDN/>
        <w:spacing w:line="276" w:lineRule="auto"/>
        <w:contextualSpacing/>
        <w:rPr>
          <w:color w:val="000000" w:themeColor="text1"/>
          <w:sz w:val="24"/>
          <w:szCs w:val="24"/>
        </w:rPr>
      </w:pPr>
      <w:r w:rsidRPr="009E7384">
        <w:rPr>
          <w:color w:val="000000" w:themeColor="text1"/>
          <w:sz w:val="24"/>
          <w:szCs w:val="24"/>
        </w:rPr>
        <w:t>informacion mbi funksionet e shërbimit dhe lidhjen me mallra të tjërë në rast se nevojitet.</w:t>
      </w:r>
    </w:p>
    <w:p w14:paraId="50C2CA2B" w14:textId="374DA0FE" w:rsidR="007B0C60" w:rsidRPr="009E7384" w:rsidRDefault="007B0C60" w:rsidP="00410711">
      <w:pPr>
        <w:pStyle w:val="ListParagraph"/>
        <w:widowControl/>
        <w:numPr>
          <w:ilvl w:val="0"/>
          <w:numId w:val="19"/>
        </w:numPr>
        <w:autoSpaceDE/>
        <w:autoSpaceDN/>
        <w:spacing w:line="276" w:lineRule="auto"/>
        <w:contextualSpacing/>
        <w:rPr>
          <w:color w:val="000000" w:themeColor="text1"/>
          <w:sz w:val="24"/>
          <w:szCs w:val="24"/>
        </w:rPr>
      </w:pPr>
      <w:r w:rsidRPr="009E7384">
        <w:rPr>
          <w:color w:val="000000" w:themeColor="text1"/>
          <w:sz w:val="24"/>
          <w:szCs w:val="24"/>
        </w:rPr>
        <w:t>3. Kriteret specifike t</w:t>
      </w:r>
      <w:r w:rsidR="00410711" w:rsidRPr="009E7384">
        <w:rPr>
          <w:color w:val="000000" w:themeColor="text1"/>
          <w:sz w:val="24"/>
          <w:szCs w:val="24"/>
        </w:rPr>
        <w:t>ë</w:t>
      </w:r>
      <w:r w:rsidRPr="009E7384">
        <w:rPr>
          <w:color w:val="000000" w:themeColor="text1"/>
          <w:sz w:val="24"/>
          <w:szCs w:val="24"/>
        </w:rPr>
        <w:t xml:space="preserve"> aksesueshm</w:t>
      </w:r>
      <w:r w:rsidR="00410711" w:rsidRPr="009E7384">
        <w:rPr>
          <w:color w:val="000000" w:themeColor="text1"/>
          <w:sz w:val="24"/>
          <w:szCs w:val="24"/>
        </w:rPr>
        <w:t>ë</w:t>
      </w:r>
      <w:r w:rsidRPr="009E7384">
        <w:rPr>
          <w:color w:val="000000" w:themeColor="text1"/>
          <w:sz w:val="24"/>
          <w:szCs w:val="24"/>
        </w:rPr>
        <w:t>ris</w:t>
      </w:r>
      <w:r w:rsidR="00410711" w:rsidRPr="009E7384">
        <w:rPr>
          <w:color w:val="000000" w:themeColor="text1"/>
          <w:sz w:val="24"/>
          <w:szCs w:val="24"/>
        </w:rPr>
        <w:t>ë</w:t>
      </w:r>
      <w:r w:rsidRPr="009E7384">
        <w:rPr>
          <w:color w:val="000000" w:themeColor="text1"/>
          <w:sz w:val="24"/>
          <w:szCs w:val="24"/>
        </w:rPr>
        <w:t xml:space="preserve"> e sh</w:t>
      </w:r>
      <w:r w:rsidR="00410711" w:rsidRPr="009E7384">
        <w:rPr>
          <w:color w:val="000000" w:themeColor="text1"/>
          <w:sz w:val="24"/>
          <w:szCs w:val="24"/>
        </w:rPr>
        <w:t>ë</w:t>
      </w:r>
      <w:r w:rsidRPr="009E7384">
        <w:rPr>
          <w:color w:val="000000" w:themeColor="text1"/>
          <w:sz w:val="24"/>
          <w:szCs w:val="24"/>
        </w:rPr>
        <w:t>rbimeve miratohen me vendim t</w:t>
      </w:r>
      <w:r w:rsidR="00410711" w:rsidRPr="009E7384">
        <w:rPr>
          <w:color w:val="000000" w:themeColor="text1"/>
          <w:sz w:val="24"/>
          <w:szCs w:val="24"/>
        </w:rPr>
        <w:t>ë</w:t>
      </w:r>
      <w:r w:rsidRPr="009E7384">
        <w:rPr>
          <w:color w:val="000000" w:themeColor="text1"/>
          <w:sz w:val="24"/>
          <w:szCs w:val="24"/>
        </w:rPr>
        <w:t xml:space="preserve"> K</w:t>
      </w:r>
      <w:r w:rsidR="00410711" w:rsidRPr="009E7384">
        <w:rPr>
          <w:color w:val="000000" w:themeColor="text1"/>
          <w:sz w:val="24"/>
          <w:szCs w:val="24"/>
        </w:rPr>
        <w:t>ë</w:t>
      </w:r>
      <w:r w:rsidRPr="009E7384">
        <w:rPr>
          <w:color w:val="000000" w:themeColor="text1"/>
          <w:sz w:val="24"/>
          <w:szCs w:val="24"/>
        </w:rPr>
        <w:t>shillit t</w:t>
      </w:r>
      <w:r w:rsidR="00410711" w:rsidRPr="009E7384">
        <w:rPr>
          <w:color w:val="000000" w:themeColor="text1"/>
          <w:sz w:val="24"/>
          <w:szCs w:val="24"/>
        </w:rPr>
        <w:t>ë</w:t>
      </w:r>
      <w:r w:rsidRPr="009E7384">
        <w:rPr>
          <w:color w:val="000000" w:themeColor="text1"/>
          <w:sz w:val="24"/>
          <w:szCs w:val="24"/>
        </w:rPr>
        <w:t xml:space="preserve"> Ministrave.</w:t>
      </w:r>
    </w:p>
    <w:p w14:paraId="5A89049B" w14:textId="55112B75" w:rsidR="00194BBB" w:rsidRPr="009E7384" w:rsidRDefault="00194BBB" w:rsidP="00194BBB">
      <w:pPr>
        <w:jc w:val="center"/>
        <w:rPr>
          <w:b/>
          <w:bCs/>
          <w:color w:val="000000" w:themeColor="text1"/>
          <w:sz w:val="24"/>
          <w:szCs w:val="24"/>
        </w:rPr>
      </w:pPr>
      <w:r w:rsidRPr="009E7384">
        <w:rPr>
          <w:b/>
          <w:bCs/>
          <w:color w:val="000000" w:themeColor="text1"/>
          <w:sz w:val="24"/>
          <w:szCs w:val="24"/>
        </w:rPr>
        <w:t xml:space="preserve">Neni </w:t>
      </w:r>
      <w:r w:rsidR="00266CDF" w:rsidRPr="009E7384">
        <w:rPr>
          <w:b/>
          <w:bCs/>
          <w:color w:val="000000" w:themeColor="text1"/>
          <w:sz w:val="24"/>
          <w:szCs w:val="24"/>
        </w:rPr>
        <w:t>7</w:t>
      </w:r>
    </w:p>
    <w:p w14:paraId="55828D2B" w14:textId="5E70D290" w:rsidR="00194BBB" w:rsidRPr="009E7384" w:rsidRDefault="00194BBB" w:rsidP="00194BBB">
      <w:pPr>
        <w:jc w:val="center"/>
        <w:rPr>
          <w:b/>
          <w:bCs/>
          <w:color w:val="000000" w:themeColor="text1"/>
          <w:sz w:val="24"/>
          <w:szCs w:val="24"/>
        </w:rPr>
      </w:pPr>
      <w:r w:rsidRPr="009E7384">
        <w:rPr>
          <w:b/>
          <w:bCs/>
          <w:color w:val="000000" w:themeColor="text1"/>
          <w:sz w:val="24"/>
          <w:szCs w:val="24"/>
        </w:rPr>
        <w:t>Prezumimi i konformitetit</w:t>
      </w:r>
      <w:r w:rsidR="00954AD2" w:rsidRPr="009E7384">
        <w:rPr>
          <w:b/>
          <w:bCs/>
          <w:color w:val="000000" w:themeColor="text1"/>
          <w:sz w:val="24"/>
          <w:szCs w:val="24"/>
        </w:rPr>
        <w:t xml:space="preserve"> p</w:t>
      </w:r>
      <w:r w:rsidR="007C3987" w:rsidRPr="009E7384">
        <w:rPr>
          <w:b/>
          <w:bCs/>
          <w:color w:val="000000" w:themeColor="text1"/>
          <w:sz w:val="24"/>
          <w:szCs w:val="24"/>
        </w:rPr>
        <w:t>ë</w:t>
      </w:r>
      <w:r w:rsidR="00954AD2" w:rsidRPr="009E7384">
        <w:rPr>
          <w:b/>
          <w:bCs/>
          <w:color w:val="000000" w:themeColor="text1"/>
          <w:sz w:val="24"/>
          <w:szCs w:val="24"/>
        </w:rPr>
        <w:t>r mallrat dhe sh</w:t>
      </w:r>
      <w:r w:rsidR="007C3987" w:rsidRPr="009E7384">
        <w:rPr>
          <w:b/>
          <w:bCs/>
          <w:color w:val="000000" w:themeColor="text1"/>
          <w:sz w:val="24"/>
          <w:szCs w:val="24"/>
        </w:rPr>
        <w:t>ë</w:t>
      </w:r>
      <w:r w:rsidR="00954AD2" w:rsidRPr="009E7384">
        <w:rPr>
          <w:b/>
          <w:bCs/>
          <w:color w:val="000000" w:themeColor="text1"/>
          <w:sz w:val="24"/>
          <w:szCs w:val="24"/>
        </w:rPr>
        <w:t>rbimet</w:t>
      </w:r>
    </w:p>
    <w:p w14:paraId="0C6E82D1" w14:textId="77777777" w:rsidR="00194BBB" w:rsidRPr="009E7384" w:rsidRDefault="00194BBB" w:rsidP="00194BBB">
      <w:pPr>
        <w:jc w:val="both"/>
        <w:rPr>
          <w:color w:val="000000" w:themeColor="text1"/>
          <w:sz w:val="24"/>
          <w:szCs w:val="24"/>
        </w:rPr>
      </w:pPr>
    </w:p>
    <w:p w14:paraId="4CDD29AB" w14:textId="029ECD84" w:rsidR="00266CDF" w:rsidRPr="009E7384" w:rsidRDefault="00194BBB" w:rsidP="00194BBB">
      <w:pPr>
        <w:pStyle w:val="ListParagraph"/>
        <w:widowControl/>
        <w:numPr>
          <w:ilvl w:val="0"/>
          <w:numId w:val="18"/>
        </w:numPr>
        <w:autoSpaceDE/>
        <w:autoSpaceDN/>
        <w:spacing w:line="276" w:lineRule="auto"/>
        <w:contextualSpacing/>
        <w:rPr>
          <w:color w:val="000000" w:themeColor="text1"/>
          <w:sz w:val="24"/>
          <w:szCs w:val="24"/>
        </w:rPr>
      </w:pPr>
      <w:r w:rsidRPr="009E7384">
        <w:rPr>
          <w:color w:val="000000" w:themeColor="text1"/>
          <w:sz w:val="24"/>
          <w:szCs w:val="24"/>
        </w:rPr>
        <w:t xml:space="preserve">Mallrat dhe shërbimet që janë konform standardeve të harmonizuara të publikuara në Fletoren Zyrtare të Bashkimit Evropian prezumohen se përmbushin kërkesat e aksesueshmërisë. </w:t>
      </w:r>
    </w:p>
    <w:p w14:paraId="72E2ADE3" w14:textId="586291ED" w:rsidR="00F31708" w:rsidRPr="009E7384" w:rsidRDefault="00194BBB" w:rsidP="007C3987">
      <w:pPr>
        <w:pStyle w:val="ListParagraph"/>
        <w:widowControl/>
        <w:numPr>
          <w:ilvl w:val="0"/>
          <w:numId w:val="18"/>
        </w:numPr>
        <w:autoSpaceDE/>
        <w:autoSpaceDN/>
        <w:spacing w:line="276" w:lineRule="auto"/>
        <w:contextualSpacing/>
        <w:rPr>
          <w:color w:val="000000" w:themeColor="text1"/>
        </w:rPr>
        <w:sectPr w:rsidR="00F31708" w:rsidRPr="009E7384">
          <w:footerReference w:type="default" r:id="rId9"/>
          <w:pgSz w:w="11920" w:h="16860"/>
          <w:pgMar w:top="1380" w:right="1559" w:bottom="1180" w:left="1700" w:header="0" w:footer="983" w:gutter="0"/>
          <w:cols w:space="720"/>
        </w:sectPr>
      </w:pPr>
      <w:r w:rsidRPr="009E7384">
        <w:rPr>
          <w:color w:val="000000" w:themeColor="text1"/>
        </w:rPr>
        <w:t>Mallrat dhe shërbimet që janë konform specifikimeve teknike ose pjesë të tyre, do të prezumohen se janë konform kërkesave të aksesueshmërisë të këtij ligji, për aq kohë sa këto specifikime ose pjesë të tyre përfshijnë këto kërkesa.</w:t>
      </w:r>
    </w:p>
    <w:p w14:paraId="14AB7049" w14:textId="77777777" w:rsidR="004857FC" w:rsidRPr="009E7384" w:rsidRDefault="00084571">
      <w:pPr>
        <w:spacing w:line="480" w:lineRule="auto"/>
        <w:ind w:left="3127" w:right="3149" w:firstLine="691"/>
        <w:rPr>
          <w:color w:val="000000" w:themeColor="text1"/>
          <w:sz w:val="24"/>
          <w:szCs w:val="24"/>
        </w:rPr>
      </w:pPr>
      <w:r w:rsidRPr="009E7384">
        <w:rPr>
          <w:color w:val="000000" w:themeColor="text1"/>
          <w:sz w:val="24"/>
          <w:szCs w:val="24"/>
        </w:rPr>
        <w:t>KREU II JETESA</w:t>
      </w:r>
      <w:r w:rsidRPr="009E7384">
        <w:rPr>
          <w:color w:val="000000" w:themeColor="text1"/>
          <w:spacing w:val="-14"/>
          <w:sz w:val="24"/>
          <w:szCs w:val="24"/>
        </w:rPr>
        <w:t xml:space="preserve"> </w:t>
      </w:r>
      <w:r w:rsidRPr="009E7384">
        <w:rPr>
          <w:color w:val="000000" w:themeColor="text1"/>
          <w:sz w:val="24"/>
          <w:szCs w:val="24"/>
        </w:rPr>
        <w:t>E</w:t>
      </w:r>
      <w:r w:rsidRPr="009E7384">
        <w:rPr>
          <w:color w:val="000000" w:themeColor="text1"/>
          <w:spacing w:val="-14"/>
          <w:sz w:val="24"/>
          <w:szCs w:val="24"/>
        </w:rPr>
        <w:t xml:space="preserve"> </w:t>
      </w:r>
      <w:r w:rsidRPr="009E7384">
        <w:rPr>
          <w:color w:val="000000" w:themeColor="text1"/>
          <w:sz w:val="24"/>
          <w:szCs w:val="24"/>
        </w:rPr>
        <w:t>PAVARUR</w:t>
      </w:r>
    </w:p>
    <w:p w14:paraId="0FFF56FF" w14:textId="4E1CC23F" w:rsidR="004857FC" w:rsidRPr="009E7384" w:rsidRDefault="00084571">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7B0C60" w:rsidRPr="009E7384">
        <w:rPr>
          <w:color w:val="000000" w:themeColor="text1"/>
          <w:spacing w:val="-10"/>
        </w:rPr>
        <w:t>8</w:t>
      </w:r>
    </w:p>
    <w:p w14:paraId="51B92A23" w14:textId="77777777" w:rsidR="004857FC" w:rsidRPr="009E7384" w:rsidRDefault="004857FC">
      <w:pPr>
        <w:pStyle w:val="BodyText"/>
        <w:spacing w:before="5"/>
        <w:ind w:left="0"/>
        <w:jc w:val="left"/>
        <w:rPr>
          <w:color w:val="000000" w:themeColor="text1"/>
        </w:rPr>
      </w:pPr>
    </w:p>
    <w:p w14:paraId="47924EB7" w14:textId="77777777" w:rsidR="004857FC" w:rsidRPr="009E7384" w:rsidRDefault="00084571">
      <w:pPr>
        <w:pStyle w:val="Heading1"/>
        <w:ind w:right="138"/>
        <w:rPr>
          <w:color w:val="000000" w:themeColor="text1"/>
        </w:rPr>
      </w:pPr>
      <w:r w:rsidRPr="009E7384">
        <w:rPr>
          <w:color w:val="000000" w:themeColor="text1"/>
        </w:rPr>
        <w:t>Jetesa</w:t>
      </w:r>
      <w:r w:rsidRPr="009E7384">
        <w:rPr>
          <w:color w:val="000000" w:themeColor="text1"/>
          <w:spacing w:val="-2"/>
        </w:rPr>
        <w:t xml:space="preserve"> </w:t>
      </w:r>
      <w:r w:rsidRPr="009E7384">
        <w:rPr>
          <w:color w:val="000000" w:themeColor="text1"/>
        </w:rPr>
        <w:t>e</w:t>
      </w:r>
      <w:r w:rsidRPr="009E7384">
        <w:rPr>
          <w:color w:val="000000" w:themeColor="text1"/>
          <w:spacing w:val="-2"/>
        </w:rPr>
        <w:t xml:space="preserve"> pavarur</w:t>
      </w:r>
    </w:p>
    <w:p w14:paraId="52E29FB1" w14:textId="77777777" w:rsidR="004857FC" w:rsidRPr="009E7384" w:rsidRDefault="00084571">
      <w:pPr>
        <w:pStyle w:val="ListParagraph"/>
        <w:numPr>
          <w:ilvl w:val="0"/>
          <w:numId w:val="14"/>
        </w:numPr>
        <w:tabs>
          <w:tab w:val="left" w:pos="973"/>
        </w:tabs>
        <w:spacing w:before="271"/>
        <w:ind w:right="138" w:firstLine="719"/>
        <w:rPr>
          <w:color w:val="000000" w:themeColor="text1"/>
          <w:sz w:val="24"/>
          <w:szCs w:val="24"/>
        </w:rPr>
      </w:pPr>
      <w:r w:rsidRPr="009E7384">
        <w:rPr>
          <w:color w:val="000000" w:themeColor="text1"/>
          <w:sz w:val="24"/>
          <w:szCs w:val="24"/>
        </w:rPr>
        <w:t>Jetesa e pavarur u siguron personave me aftësi të kufizuara zgjedhje, kontroll dhe liri të njëjta me të tjerët, kur është nevoja, nëpërmjet ofrimit të mbështetjes dhe të ndihmës, bazuar në zgjedhjen dhe aspiratat e vetë individit për nevojat e jetës së përditshme, përfshirë aksesin në strehim, transport, shëndetësi, kujdes social, arsimim, punësim</w:t>
      </w:r>
      <w:r w:rsidRPr="009E7384">
        <w:rPr>
          <w:color w:val="000000" w:themeColor="text1"/>
          <w:spacing w:val="-10"/>
          <w:sz w:val="24"/>
          <w:szCs w:val="24"/>
        </w:rPr>
        <w:t xml:space="preserve"> </w:t>
      </w:r>
      <w:r w:rsidRPr="009E7384">
        <w:rPr>
          <w:color w:val="000000" w:themeColor="text1"/>
          <w:sz w:val="24"/>
          <w:szCs w:val="24"/>
        </w:rPr>
        <w:t>dhe</w:t>
      </w:r>
      <w:r w:rsidRPr="009E7384">
        <w:rPr>
          <w:color w:val="000000" w:themeColor="text1"/>
          <w:spacing w:val="-12"/>
          <w:sz w:val="24"/>
          <w:szCs w:val="24"/>
        </w:rPr>
        <w:t xml:space="preserve"> </w:t>
      </w:r>
      <w:r w:rsidRPr="009E7384">
        <w:rPr>
          <w:color w:val="000000" w:themeColor="text1"/>
          <w:sz w:val="24"/>
          <w:szCs w:val="24"/>
        </w:rPr>
        <w:t>shërbime</w:t>
      </w:r>
      <w:r w:rsidRPr="009E7384">
        <w:rPr>
          <w:color w:val="000000" w:themeColor="text1"/>
          <w:spacing w:val="-11"/>
          <w:sz w:val="24"/>
          <w:szCs w:val="24"/>
        </w:rPr>
        <w:t xml:space="preserve"> </w:t>
      </w:r>
      <w:r w:rsidRPr="009E7384">
        <w:rPr>
          <w:color w:val="000000" w:themeColor="text1"/>
          <w:sz w:val="24"/>
          <w:szCs w:val="24"/>
        </w:rPr>
        <w:t>e</w:t>
      </w:r>
      <w:r w:rsidRPr="009E7384">
        <w:rPr>
          <w:color w:val="000000" w:themeColor="text1"/>
          <w:spacing w:val="-9"/>
          <w:sz w:val="24"/>
          <w:szCs w:val="24"/>
        </w:rPr>
        <w:t xml:space="preserve"> </w:t>
      </w:r>
      <w:r w:rsidRPr="009E7384">
        <w:rPr>
          <w:color w:val="000000" w:themeColor="text1"/>
          <w:sz w:val="24"/>
          <w:szCs w:val="24"/>
        </w:rPr>
        <w:t>mundësi</w:t>
      </w:r>
      <w:r w:rsidRPr="009E7384">
        <w:rPr>
          <w:color w:val="000000" w:themeColor="text1"/>
          <w:spacing w:val="-10"/>
          <w:sz w:val="24"/>
          <w:szCs w:val="24"/>
        </w:rPr>
        <w:t xml:space="preserve"> </w:t>
      </w:r>
      <w:r w:rsidRPr="009E7384">
        <w:rPr>
          <w:color w:val="000000" w:themeColor="text1"/>
          <w:sz w:val="24"/>
          <w:szCs w:val="24"/>
        </w:rPr>
        <w:t>të</w:t>
      </w:r>
      <w:r w:rsidRPr="009E7384">
        <w:rPr>
          <w:color w:val="000000" w:themeColor="text1"/>
          <w:spacing w:val="-11"/>
          <w:sz w:val="24"/>
          <w:szCs w:val="24"/>
        </w:rPr>
        <w:t xml:space="preserve"> </w:t>
      </w:r>
      <w:r w:rsidRPr="009E7384">
        <w:rPr>
          <w:color w:val="000000" w:themeColor="text1"/>
          <w:sz w:val="24"/>
          <w:szCs w:val="24"/>
        </w:rPr>
        <w:t>tjera,</w:t>
      </w:r>
      <w:r w:rsidRPr="009E7384">
        <w:rPr>
          <w:color w:val="000000" w:themeColor="text1"/>
          <w:spacing w:val="-11"/>
          <w:sz w:val="24"/>
          <w:szCs w:val="24"/>
        </w:rPr>
        <w:t xml:space="preserve"> </w:t>
      </w:r>
      <w:r w:rsidRPr="009E7384">
        <w:rPr>
          <w:color w:val="000000" w:themeColor="text1"/>
          <w:sz w:val="24"/>
          <w:szCs w:val="24"/>
        </w:rPr>
        <w:t>si</w:t>
      </w:r>
      <w:r w:rsidRPr="009E7384">
        <w:rPr>
          <w:color w:val="000000" w:themeColor="text1"/>
          <w:spacing w:val="-10"/>
          <w:sz w:val="24"/>
          <w:szCs w:val="24"/>
        </w:rPr>
        <w:t xml:space="preserve"> </w:t>
      </w:r>
      <w:r w:rsidRPr="009E7384">
        <w:rPr>
          <w:color w:val="000000" w:themeColor="text1"/>
          <w:sz w:val="24"/>
          <w:szCs w:val="24"/>
        </w:rPr>
        <w:t>dhe</w:t>
      </w:r>
      <w:r w:rsidRPr="009E7384">
        <w:rPr>
          <w:color w:val="000000" w:themeColor="text1"/>
          <w:spacing w:val="-12"/>
          <w:sz w:val="24"/>
          <w:szCs w:val="24"/>
        </w:rPr>
        <w:t xml:space="preserve"> </w:t>
      </w:r>
      <w:r w:rsidRPr="009E7384">
        <w:rPr>
          <w:color w:val="000000" w:themeColor="text1"/>
          <w:sz w:val="24"/>
          <w:szCs w:val="24"/>
        </w:rPr>
        <w:t>nëpërmjet</w:t>
      </w:r>
      <w:r w:rsidRPr="009E7384">
        <w:rPr>
          <w:color w:val="000000" w:themeColor="text1"/>
          <w:spacing w:val="-10"/>
          <w:sz w:val="24"/>
          <w:szCs w:val="24"/>
        </w:rPr>
        <w:t xml:space="preserve"> </w:t>
      </w:r>
      <w:r w:rsidRPr="009E7384">
        <w:rPr>
          <w:color w:val="000000" w:themeColor="text1"/>
          <w:sz w:val="24"/>
          <w:szCs w:val="24"/>
        </w:rPr>
        <w:t>pjesëmarrjes</w:t>
      </w:r>
      <w:r w:rsidRPr="009E7384">
        <w:rPr>
          <w:color w:val="000000" w:themeColor="text1"/>
          <w:spacing w:val="-11"/>
          <w:sz w:val="24"/>
          <w:szCs w:val="24"/>
        </w:rPr>
        <w:t xml:space="preserve"> </w:t>
      </w:r>
      <w:r w:rsidRPr="009E7384">
        <w:rPr>
          <w:color w:val="000000" w:themeColor="text1"/>
          <w:sz w:val="24"/>
          <w:szCs w:val="24"/>
        </w:rPr>
        <w:t>në</w:t>
      </w:r>
      <w:r w:rsidRPr="009E7384">
        <w:rPr>
          <w:color w:val="000000" w:themeColor="text1"/>
          <w:spacing w:val="-9"/>
          <w:sz w:val="24"/>
          <w:szCs w:val="24"/>
        </w:rPr>
        <w:t xml:space="preserve"> </w:t>
      </w:r>
      <w:r w:rsidRPr="009E7384">
        <w:rPr>
          <w:color w:val="000000" w:themeColor="text1"/>
          <w:sz w:val="24"/>
          <w:szCs w:val="24"/>
        </w:rPr>
        <w:t>të</w:t>
      </w:r>
      <w:r w:rsidRPr="009E7384">
        <w:rPr>
          <w:color w:val="000000" w:themeColor="text1"/>
          <w:spacing w:val="-11"/>
          <w:sz w:val="24"/>
          <w:szCs w:val="24"/>
        </w:rPr>
        <w:t xml:space="preserve"> </w:t>
      </w:r>
      <w:r w:rsidRPr="009E7384">
        <w:rPr>
          <w:color w:val="000000" w:themeColor="text1"/>
          <w:sz w:val="24"/>
          <w:szCs w:val="24"/>
        </w:rPr>
        <w:t>gjitha</w:t>
      </w:r>
      <w:r w:rsidRPr="009E7384">
        <w:rPr>
          <w:color w:val="000000" w:themeColor="text1"/>
          <w:spacing w:val="-11"/>
          <w:sz w:val="24"/>
          <w:szCs w:val="24"/>
        </w:rPr>
        <w:t xml:space="preserve"> </w:t>
      </w:r>
      <w:r w:rsidRPr="009E7384">
        <w:rPr>
          <w:color w:val="000000" w:themeColor="text1"/>
          <w:sz w:val="24"/>
          <w:szCs w:val="24"/>
        </w:rPr>
        <w:t>sferat e jetës, përfshirë jetën familjare, komunitare dhe qytetare.</w:t>
      </w:r>
    </w:p>
    <w:p w14:paraId="5B1521A4" w14:textId="7EF0C63A" w:rsidR="004857FC" w:rsidRPr="009E7384" w:rsidRDefault="00194BBB">
      <w:pPr>
        <w:pStyle w:val="ListParagraph"/>
        <w:numPr>
          <w:ilvl w:val="0"/>
          <w:numId w:val="14"/>
        </w:numPr>
        <w:tabs>
          <w:tab w:val="left" w:pos="1016"/>
        </w:tabs>
        <w:spacing w:before="1"/>
        <w:ind w:right="140" w:firstLine="719"/>
        <w:rPr>
          <w:color w:val="000000" w:themeColor="text1"/>
          <w:sz w:val="24"/>
          <w:szCs w:val="24"/>
        </w:rPr>
      </w:pPr>
      <w:r w:rsidRPr="009E7384">
        <w:rPr>
          <w:color w:val="000000" w:themeColor="text1"/>
          <w:sz w:val="24"/>
          <w:szCs w:val="24"/>
        </w:rPr>
        <w:t xml:space="preserve">Politikat shtetërore mbështesin personat me aftësi të kufizuara që të kenë akses në të gjitha sfertat e jetës, </w:t>
      </w:r>
      <w:r w:rsidR="00266CDF" w:rsidRPr="009E7384">
        <w:rPr>
          <w:color w:val="000000" w:themeColor="text1"/>
          <w:sz w:val="24"/>
          <w:szCs w:val="24"/>
        </w:rPr>
        <w:t>p</w:t>
      </w:r>
      <w:r w:rsidR="007C3987" w:rsidRPr="009E7384">
        <w:rPr>
          <w:color w:val="000000" w:themeColor="text1"/>
          <w:sz w:val="24"/>
          <w:szCs w:val="24"/>
        </w:rPr>
        <w:t>ë</w:t>
      </w:r>
      <w:r w:rsidR="00266CDF" w:rsidRPr="009E7384">
        <w:rPr>
          <w:color w:val="000000" w:themeColor="text1"/>
          <w:sz w:val="24"/>
          <w:szCs w:val="24"/>
        </w:rPr>
        <w:t>rfshir</w:t>
      </w:r>
      <w:r w:rsidR="007C3987" w:rsidRPr="009E7384">
        <w:rPr>
          <w:color w:val="000000" w:themeColor="text1"/>
          <w:sz w:val="24"/>
          <w:szCs w:val="24"/>
        </w:rPr>
        <w:t>ë</w:t>
      </w:r>
      <w:r w:rsidR="00266CDF" w:rsidRPr="009E7384">
        <w:rPr>
          <w:color w:val="000000" w:themeColor="text1"/>
          <w:sz w:val="24"/>
          <w:szCs w:val="24"/>
        </w:rPr>
        <w:t xml:space="preserve"> </w:t>
      </w:r>
      <w:r w:rsidRPr="009E7384">
        <w:rPr>
          <w:color w:val="000000" w:themeColor="text1"/>
          <w:sz w:val="24"/>
          <w:szCs w:val="24"/>
        </w:rPr>
        <w:t>mallra</w:t>
      </w:r>
      <w:r w:rsidR="00266CDF" w:rsidRPr="009E7384">
        <w:rPr>
          <w:color w:val="000000" w:themeColor="text1"/>
          <w:sz w:val="24"/>
          <w:szCs w:val="24"/>
        </w:rPr>
        <w:t>t</w:t>
      </w:r>
      <w:r w:rsidRPr="009E7384">
        <w:rPr>
          <w:color w:val="000000" w:themeColor="text1"/>
          <w:sz w:val="24"/>
          <w:szCs w:val="24"/>
        </w:rPr>
        <w:t xml:space="preserve"> dhe shërbime</w:t>
      </w:r>
      <w:r w:rsidR="00266CDF" w:rsidRPr="009E7384">
        <w:rPr>
          <w:color w:val="000000" w:themeColor="text1"/>
          <w:sz w:val="24"/>
          <w:szCs w:val="24"/>
        </w:rPr>
        <w:t>t</w:t>
      </w:r>
      <w:r w:rsidR="00F441DB" w:rsidRPr="009E7384">
        <w:rPr>
          <w:color w:val="000000" w:themeColor="text1"/>
          <w:sz w:val="24"/>
          <w:szCs w:val="24"/>
        </w:rPr>
        <w:t>, si pjes</w:t>
      </w:r>
      <w:r w:rsidR="007C3987" w:rsidRPr="009E7384">
        <w:rPr>
          <w:color w:val="000000" w:themeColor="text1"/>
          <w:sz w:val="24"/>
          <w:szCs w:val="24"/>
        </w:rPr>
        <w:t>ë</w:t>
      </w:r>
      <w:r w:rsidR="00F441DB" w:rsidRPr="009E7384">
        <w:rPr>
          <w:color w:val="000000" w:themeColor="text1"/>
          <w:sz w:val="24"/>
          <w:szCs w:val="24"/>
        </w:rPr>
        <w:t xml:space="preserve"> integrale e jetes</w:t>
      </w:r>
      <w:r w:rsidR="007C3987" w:rsidRPr="009E7384">
        <w:rPr>
          <w:color w:val="000000" w:themeColor="text1"/>
          <w:sz w:val="24"/>
          <w:szCs w:val="24"/>
        </w:rPr>
        <w:t>ë</w:t>
      </w:r>
      <w:r w:rsidR="00F441DB" w:rsidRPr="009E7384">
        <w:rPr>
          <w:color w:val="000000" w:themeColor="text1"/>
          <w:sz w:val="24"/>
          <w:szCs w:val="24"/>
        </w:rPr>
        <w:t>s s</w:t>
      </w:r>
      <w:r w:rsidR="007C3987" w:rsidRPr="009E7384">
        <w:rPr>
          <w:color w:val="000000" w:themeColor="text1"/>
          <w:sz w:val="24"/>
          <w:szCs w:val="24"/>
        </w:rPr>
        <w:t>ë</w:t>
      </w:r>
      <w:r w:rsidR="00F441DB" w:rsidRPr="009E7384">
        <w:rPr>
          <w:color w:val="000000" w:themeColor="text1"/>
          <w:sz w:val="24"/>
          <w:szCs w:val="24"/>
        </w:rPr>
        <w:t xml:space="preserve"> pavarur dhe/ose pjes</w:t>
      </w:r>
      <w:r w:rsidR="007C3987" w:rsidRPr="009E7384">
        <w:rPr>
          <w:color w:val="000000" w:themeColor="text1"/>
          <w:sz w:val="24"/>
          <w:szCs w:val="24"/>
        </w:rPr>
        <w:t>ë</w:t>
      </w:r>
      <w:r w:rsidR="00F441DB" w:rsidRPr="009E7384">
        <w:rPr>
          <w:color w:val="000000" w:themeColor="text1"/>
          <w:sz w:val="24"/>
          <w:szCs w:val="24"/>
        </w:rPr>
        <w:t>marrjes n</w:t>
      </w:r>
      <w:r w:rsidR="007C3987" w:rsidRPr="009E7384">
        <w:rPr>
          <w:color w:val="000000" w:themeColor="text1"/>
          <w:sz w:val="24"/>
          <w:szCs w:val="24"/>
        </w:rPr>
        <w:t>ë</w:t>
      </w:r>
      <w:r w:rsidR="00F441DB" w:rsidRPr="009E7384">
        <w:rPr>
          <w:color w:val="000000" w:themeColor="text1"/>
          <w:sz w:val="24"/>
          <w:szCs w:val="24"/>
        </w:rPr>
        <w:t xml:space="preserve"> komunitet</w:t>
      </w:r>
      <w:r w:rsidRPr="009E7384">
        <w:rPr>
          <w:color w:val="000000" w:themeColor="text1"/>
          <w:sz w:val="24"/>
          <w:szCs w:val="24"/>
        </w:rPr>
        <w:t xml:space="preserve">. </w:t>
      </w:r>
      <w:r w:rsidR="00B62E34" w:rsidRPr="009E7384">
        <w:rPr>
          <w:color w:val="000000" w:themeColor="text1"/>
          <w:sz w:val="24"/>
          <w:szCs w:val="24"/>
        </w:rPr>
        <w:t>N</w:t>
      </w:r>
      <w:r w:rsidR="007C3987" w:rsidRPr="009E7384">
        <w:rPr>
          <w:color w:val="000000" w:themeColor="text1"/>
          <w:sz w:val="24"/>
          <w:szCs w:val="24"/>
        </w:rPr>
        <w:t>ë</w:t>
      </w:r>
      <w:r w:rsidR="00B62E34" w:rsidRPr="009E7384">
        <w:rPr>
          <w:color w:val="000000" w:themeColor="text1"/>
          <w:sz w:val="24"/>
          <w:szCs w:val="24"/>
        </w:rPr>
        <w:t xml:space="preserve"> k</w:t>
      </w:r>
      <w:r w:rsidR="007C3987" w:rsidRPr="009E7384">
        <w:rPr>
          <w:color w:val="000000" w:themeColor="text1"/>
          <w:sz w:val="24"/>
          <w:szCs w:val="24"/>
        </w:rPr>
        <w:t>ë</w:t>
      </w:r>
      <w:r w:rsidR="00B62E34" w:rsidRPr="009E7384">
        <w:rPr>
          <w:color w:val="000000" w:themeColor="text1"/>
          <w:sz w:val="24"/>
          <w:szCs w:val="24"/>
        </w:rPr>
        <w:t>t</w:t>
      </w:r>
      <w:r w:rsidR="007C3987" w:rsidRPr="009E7384">
        <w:rPr>
          <w:color w:val="000000" w:themeColor="text1"/>
          <w:sz w:val="24"/>
          <w:szCs w:val="24"/>
        </w:rPr>
        <w:t>ë</w:t>
      </w:r>
      <w:r w:rsidR="00B62E34" w:rsidRPr="009E7384">
        <w:rPr>
          <w:color w:val="000000" w:themeColor="text1"/>
          <w:sz w:val="24"/>
          <w:szCs w:val="24"/>
        </w:rPr>
        <w:t xml:space="preserve"> kuad</w:t>
      </w:r>
      <w:r w:rsidR="007C3987" w:rsidRPr="009E7384">
        <w:rPr>
          <w:color w:val="000000" w:themeColor="text1"/>
          <w:sz w:val="24"/>
          <w:szCs w:val="24"/>
        </w:rPr>
        <w:t>ë</w:t>
      </w:r>
      <w:r w:rsidR="00B62E34" w:rsidRPr="009E7384">
        <w:rPr>
          <w:color w:val="000000" w:themeColor="text1"/>
          <w:sz w:val="24"/>
          <w:szCs w:val="24"/>
        </w:rPr>
        <w:t>r, politikat shtet</w:t>
      </w:r>
      <w:r w:rsidR="007C3987" w:rsidRPr="009E7384">
        <w:rPr>
          <w:color w:val="000000" w:themeColor="text1"/>
          <w:sz w:val="24"/>
          <w:szCs w:val="24"/>
        </w:rPr>
        <w:t>ë</w:t>
      </w:r>
      <w:r w:rsidR="00B62E34" w:rsidRPr="009E7384">
        <w:rPr>
          <w:color w:val="000000" w:themeColor="text1"/>
          <w:sz w:val="24"/>
          <w:szCs w:val="24"/>
        </w:rPr>
        <w:t>rore synojn</w:t>
      </w:r>
      <w:r w:rsidR="007C3987" w:rsidRPr="009E7384">
        <w:rPr>
          <w:color w:val="000000" w:themeColor="text1"/>
          <w:sz w:val="24"/>
          <w:szCs w:val="24"/>
        </w:rPr>
        <w:t>ë</w:t>
      </w:r>
      <w:r w:rsidR="00B62E34" w:rsidRPr="009E7384">
        <w:rPr>
          <w:color w:val="000000" w:themeColor="text1"/>
          <w:sz w:val="24"/>
          <w:szCs w:val="24"/>
        </w:rPr>
        <w:t xml:space="preserve"> garantimin e aksesit </w:t>
      </w:r>
      <w:r w:rsidR="007C3987" w:rsidRPr="009E7384">
        <w:rPr>
          <w:color w:val="000000" w:themeColor="text1"/>
          <w:sz w:val="24"/>
          <w:szCs w:val="24"/>
        </w:rPr>
        <w:t>ëëë</w:t>
      </w:r>
      <w:r w:rsidR="00266CDF" w:rsidRPr="009E7384">
        <w:rPr>
          <w:color w:val="000000" w:themeColor="text1"/>
          <w:sz w:val="24"/>
          <w:szCs w:val="24"/>
        </w:rPr>
        <w:t>efektiv</w:t>
      </w:r>
      <w:r w:rsidRPr="009E7384">
        <w:rPr>
          <w:color w:val="000000" w:themeColor="text1"/>
          <w:sz w:val="24"/>
          <w:szCs w:val="24"/>
        </w:rPr>
        <w:t>:</w:t>
      </w:r>
    </w:p>
    <w:p w14:paraId="54B87056" w14:textId="68927D7C" w:rsidR="004857FC" w:rsidRPr="009E7384" w:rsidRDefault="00084571">
      <w:pPr>
        <w:pStyle w:val="ListParagraph"/>
        <w:numPr>
          <w:ilvl w:val="1"/>
          <w:numId w:val="14"/>
        </w:numPr>
        <w:tabs>
          <w:tab w:val="left" w:pos="964"/>
        </w:tabs>
        <w:ind w:left="964" w:hanging="243"/>
        <w:rPr>
          <w:color w:val="000000" w:themeColor="text1"/>
          <w:sz w:val="24"/>
          <w:szCs w:val="24"/>
        </w:rPr>
      </w:pPr>
      <w:r w:rsidRPr="009E7384">
        <w:rPr>
          <w:color w:val="000000" w:themeColor="text1"/>
          <w:sz w:val="24"/>
          <w:szCs w:val="24"/>
        </w:rPr>
        <w:t>në</w:t>
      </w:r>
      <w:r w:rsidRPr="009E7384">
        <w:rPr>
          <w:color w:val="000000" w:themeColor="text1"/>
          <w:spacing w:val="-2"/>
          <w:sz w:val="24"/>
          <w:szCs w:val="24"/>
        </w:rPr>
        <w:t xml:space="preserve"> </w:t>
      </w:r>
      <w:r w:rsidRPr="009E7384">
        <w:rPr>
          <w:color w:val="000000" w:themeColor="text1"/>
          <w:sz w:val="24"/>
          <w:szCs w:val="24"/>
        </w:rPr>
        <w:t>strehim të përshtatshëm</w:t>
      </w:r>
      <w:r w:rsidRPr="009E7384">
        <w:rPr>
          <w:color w:val="000000" w:themeColor="text1"/>
          <w:spacing w:val="-1"/>
          <w:sz w:val="24"/>
          <w:szCs w:val="24"/>
        </w:rPr>
        <w:t xml:space="preserve"> </w:t>
      </w:r>
      <w:r w:rsidRPr="009E7384">
        <w:rPr>
          <w:color w:val="000000" w:themeColor="text1"/>
          <w:sz w:val="24"/>
          <w:szCs w:val="24"/>
        </w:rPr>
        <w:t>dhe</w:t>
      </w:r>
      <w:r w:rsidR="00B62E34" w:rsidRPr="009E7384">
        <w:rPr>
          <w:color w:val="000000" w:themeColor="text1"/>
          <w:sz w:val="24"/>
          <w:szCs w:val="24"/>
        </w:rPr>
        <w:t xml:space="preserve"> mund</w:t>
      </w:r>
      <w:r w:rsidR="007C3987" w:rsidRPr="009E7384">
        <w:rPr>
          <w:color w:val="000000" w:themeColor="text1"/>
          <w:sz w:val="24"/>
          <w:szCs w:val="24"/>
        </w:rPr>
        <w:t>ë</w:t>
      </w:r>
      <w:r w:rsidR="00B62E34" w:rsidRPr="009E7384">
        <w:rPr>
          <w:color w:val="000000" w:themeColor="text1"/>
          <w:sz w:val="24"/>
          <w:szCs w:val="24"/>
        </w:rPr>
        <w:t>sis</w:t>
      </w:r>
      <w:r w:rsidR="007C3987" w:rsidRPr="009E7384">
        <w:rPr>
          <w:color w:val="000000" w:themeColor="text1"/>
          <w:sz w:val="24"/>
          <w:szCs w:val="24"/>
        </w:rPr>
        <w:t>ë</w:t>
      </w:r>
      <w:r w:rsidR="00B62E34" w:rsidRPr="009E7384">
        <w:rPr>
          <w:color w:val="000000" w:themeColor="text1"/>
          <w:sz w:val="24"/>
          <w:szCs w:val="24"/>
        </w:rPr>
        <w:t xml:space="preserve"> p</w:t>
      </w:r>
      <w:r w:rsidR="007C3987" w:rsidRPr="009E7384">
        <w:rPr>
          <w:color w:val="000000" w:themeColor="text1"/>
          <w:sz w:val="24"/>
          <w:szCs w:val="24"/>
        </w:rPr>
        <w:t>ë</w:t>
      </w:r>
      <w:r w:rsidR="00B62E34" w:rsidRPr="009E7384">
        <w:rPr>
          <w:color w:val="000000" w:themeColor="text1"/>
          <w:sz w:val="24"/>
          <w:szCs w:val="24"/>
        </w:rPr>
        <w:t>r t</w:t>
      </w:r>
      <w:r w:rsidR="007C3987" w:rsidRPr="009E7384">
        <w:rPr>
          <w:color w:val="000000" w:themeColor="text1"/>
          <w:sz w:val="24"/>
          <w:szCs w:val="24"/>
        </w:rPr>
        <w:t>ë</w:t>
      </w:r>
      <w:r w:rsidR="00B62E34" w:rsidRPr="009E7384">
        <w:rPr>
          <w:color w:val="000000" w:themeColor="text1"/>
          <w:sz w:val="24"/>
          <w:szCs w:val="24"/>
        </w:rPr>
        <w:t xml:space="preserve"> jetuar</w:t>
      </w:r>
      <w:r w:rsidRPr="009E7384">
        <w:rPr>
          <w:color w:val="000000" w:themeColor="text1"/>
          <w:sz w:val="24"/>
          <w:szCs w:val="24"/>
        </w:rPr>
        <w:t xml:space="preserve"> ku</w:t>
      </w:r>
      <w:r w:rsidRPr="009E7384">
        <w:rPr>
          <w:color w:val="000000" w:themeColor="text1"/>
          <w:spacing w:val="-1"/>
          <w:sz w:val="24"/>
          <w:szCs w:val="24"/>
        </w:rPr>
        <w:t xml:space="preserve"> </w:t>
      </w:r>
      <w:r w:rsidRPr="009E7384">
        <w:rPr>
          <w:color w:val="000000" w:themeColor="text1"/>
          <w:sz w:val="24"/>
          <w:szCs w:val="24"/>
        </w:rPr>
        <w:t>dhe me kë</w:t>
      </w:r>
      <w:r w:rsidRPr="009E7384">
        <w:rPr>
          <w:color w:val="000000" w:themeColor="text1"/>
          <w:spacing w:val="-2"/>
          <w:sz w:val="24"/>
          <w:szCs w:val="24"/>
        </w:rPr>
        <w:t xml:space="preserve"> </w:t>
      </w:r>
      <w:r w:rsidRPr="009E7384">
        <w:rPr>
          <w:color w:val="000000" w:themeColor="text1"/>
          <w:sz w:val="24"/>
          <w:szCs w:val="24"/>
        </w:rPr>
        <w:t>të</w:t>
      </w:r>
      <w:r w:rsidRPr="009E7384">
        <w:rPr>
          <w:color w:val="000000" w:themeColor="text1"/>
          <w:spacing w:val="-12"/>
          <w:sz w:val="24"/>
          <w:szCs w:val="24"/>
        </w:rPr>
        <w:t xml:space="preserve"> </w:t>
      </w:r>
      <w:r w:rsidRPr="009E7384">
        <w:rPr>
          <w:color w:val="000000" w:themeColor="text1"/>
          <w:spacing w:val="-2"/>
          <w:sz w:val="24"/>
          <w:szCs w:val="24"/>
        </w:rPr>
        <w:t>dëshirojnë;</w:t>
      </w:r>
    </w:p>
    <w:p w14:paraId="42BA7254" w14:textId="07864EF2" w:rsidR="004857FC" w:rsidRPr="009E7384" w:rsidRDefault="00084571">
      <w:pPr>
        <w:pStyle w:val="ListParagraph"/>
        <w:numPr>
          <w:ilvl w:val="1"/>
          <w:numId w:val="14"/>
        </w:numPr>
        <w:tabs>
          <w:tab w:val="left" w:pos="978"/>
        </w:tabs>
        <w:ind w:left="978" w:hanging="257"/>
        <w:rPr>
          <w:color w:val="000000" w:themeColor="text1"/>
          <w:sz w:val="24"/>
          <w:szCs w:val="24"/>
        </w:rPr>
      </w:pPr>
      <w:r w:rsidRPr="009E7384">
        <w:rPr>
          <w:color w:val="000000" w:themeColor="text1"/>
          <w:sz w:val="24"/>
          <w:szCs w:val="24"/>
        </w:rPr>
        <w:t>në</w:t>
      </w:r>
      <w:r w:rsidRPr="009E7384">
        <w:rPr>
          <w:color w:val="000000" w:themeColor="text1"/>
          <w:spacing w:val="-4"/>
          <w:sz w:val="24"/>
          <w:szCs w:val="24"/>
        </w:rPr>
        <w:t xml:space="preserve"> </w:t>
      </w:r>
      <w:r w:rsidR="00B62E34" w:rsidRPr="009E7384">
        <w:rPr>
          <w:color w:val="000000" w:themeColor="text1"/>
          <w:sz w:val="24"/>
          <w:szCs w:val="24"/>
        </w:rPr>
        <w:t>arsim gjith</w:t>
      </w:r>
      <w:r w:rsidR="007C3987" w:rsidRPr="009E7384">
        <w:rPr>
          <w:color w:val="000000" w:themeColor="text1"/>
          <w:sz w:val="24"/>
          <w:szCs w:val="24"/>
        </w:rPr>
        <w:t>ë</w:t>
      </w:r>
      <w:r w:rsidR="00B62E34" w:rsidRPr="009E7384">
        <w:rPr>
          <w:color w:val="000000" w:themeColor="text1"/>
          <w:sz w:val="24"/>
          <w:szCs w:val="24"/>
        </w:rPr>
        <w:t>p</w:t>
      </w:r>
      <w:r w:rsidR="007C3987" w:rsidRPr="009E7384">
        <w:rPr>
          <w:color w:val="000000" w:themeColor="text1"/>
          <w:sz w:val="24"/>
          <w:szCs w:val="24"/>
        </w:rPr>
        <w:t>ë</w:t>
      </w:r>
      <w:r w:rsidR="00B62E34" w:rsidRPr="009E7384">
        <w:rPr>
          <w:color w:val="000000" w:themeColor="text1"/>
          <w:sz w:val="24"/>
          <w:szCs w:val="24"/>
        </w:rPr>
        <w:t>rfshir</w:t>
      </w:r>
      <w:r w:rsidR="007C3987" w:rsidRPr="009E7384">
        <w:rPr>
          <w:color w:val="000000" w:themeColor="text1"/>
          <w:sz w:val="24"/>
          <w:szCs w:val="24"/>
        </w:rPr>
        <w:t>ë</w:t>
      </w:r>
      <w:r w:rsidR="00B62E34" w:rsidRPr="009E7384">
        <w:rPr>
          <w:color w:val="000000" w:themeColor="text1"/>
          <w:sz w:val="24"/>
          <w:szCs w:val="24"/>
        </w:rPr>
        <w:t>s</w:t>
      </w:r>
      <w:r w:rsidRPr="009E7384">
        <w:rPr>
          <w:color w:val="000000" w:themeColor="text1"/>
          <w:spacing w:val="-2"/>
          <w:sz w:val="24"/>
          <w:szCs w:val="24"/>
        </w:rPr>
        <w:t xml:space="preserve"> </w:t>
      </w:r>
      <w:r w:rsidRPr="009E7384">
        <w:rPr>
          <w:color w:val="000000" w:themeColor="text1"/>
          <w:sz w:val="24"/>
          <w:szCs w:val="24"/>
        </w:rPr>
        <w:t>dhe</w:t>
      </w:r>
      <w:r w:rsidRPr="009E7384">
        <w:rPr>
          <w:color w:val="000000" w:themeColor="text1"/>
          <w:spacing w:val="-1"/>
          <w:sz w:val="24"/>
          <w:szCs w:val="24"/>
        </w:rPr>
        <w:t xml:space="preserve"> </w:t>
      </w:r>
      <w:r w:rsidRPr="009E7384">
        <w:rPr>
          <w:color w:val="000000" w:themeColor="text1"/>
          <w:sz w:val="24"/>
          <w:szCs w:val="24"/>
        </w:rPr>
        <w:t xml:space="preserve">të </w:t>
      </w:r>
      <w:r w:rsidR="00B62E34" w:rsidRPr="009E7384">
        <w:rPr>
          <w:color w:val="000000" w:themeColor="text1"/>
          <w:sz w:val="24"/>
          <w:szCs w:val="24"/>
        </w:rPr>
        <w:t>ken</w:t>
      </w:r>
      <w:r w:rsidR="007C3987" w:rsidRPr="009E7384">
        <w:rPr>
          <w:color w:val="000000" w:themeColor="text1"/>
          <w:sz w:val="24"/>
          <w:szCs w:val="24"/>
        </w:rPr>
        <w:t>ë</w:t>
      </w:r>
      <w:r w:rsidR="00B62E34" w:rsidRPr="009E7384">
        <w:rPr>
          <w:color w:val="000000" w:themeColor="text1"/>
          <w:sz w:val="24"/>
          <w:szCs w:val="24"/>
        </w:rPr>
        <w:t xml:space="preserve"> mund</w:t>
      </w:r>
      <w:r w:rsidR="007C3987" w:rsidRPr="009E7384">
        <w:rPr>
          <w:color w:val="000000" w:themeColor="text1"/>
          <w:sz w:val="24"/>
          <w:szCs w:val="24"/>
        </w:rPr>
        <w:t>ë</w:t>
      </w:r>
      <w:r w:rsidR="00B62E34" w:rsidRPr="009E7384">
        <w:rPr>
          <w:color w:val="000000" w:themeColor="text1"/>
          <w:sz w:val="24"/>
          <w:szCs w:val="24"/>
        </w:rPr>
        <w:t>si t</w:t>
      </w:r>
      <w:r w:rsidR="007C3987" w:rsidRPr="009E7384">
        <w:rPr>
          <w:color w:val="000000" w:themeColor="text1"/>
          <w:sz w:val="24"/>
          <w:szCs w:val="24"/>
        </w:rPr>
        <w:t>ë</w:t>
      </w:r>
      <w:r w:rsidR="00B62E34" w:rsidRPr="009E7384">
        <w:rPr>
          <w:color w:val="000000" w:themeColor="text1"/>
          <w:sz w:val="24"/>
          <w:szCs w:val="24"/>
        </w:rPr>
        <w:t xml:space="preserve"> zgjedhin institucionin arsimor</w:t>
      </w:r>
      <w:r w:rsidRPr="009E7384">
        <w:rPr>
          <w:color w:val="000000" w:themeColor="text1"/>
          <w:spacing w:val="-2"/>
          <w:sz w:val="24"/>
          <w:szCs w:val="24"/>
        </w:rPr>
        <w:t>;</w:t>
      </w:r>
    </w:p>
    <w:p w14:paraId="05C0C740" w14:textId="77777777" w:rsidR="004857FC" w:rsidRPr="009E7384" w:rsidRDefault="00084571">
      <w:pPr>
        <w:pStyle w:val="ListParagraph"/>
        <w:numPr>
          <w:ilvl w:val="1"/>
          <w:numId w:val="14"/>
        </w:numPr>
        <w:tabs>
          <w:tab w:val="left" w:pos="964"/>
        </w:tabs>
        <w:ind w:left="964" w:hanging="243"/>
        <w:rPr>
          <w:color w:val="000000" w:themeColor="text1"/>
          <w:sz w:val="24"/>
          <w:szCs w:val="24"/>
        </w:rPr>
      </w:pPr>
      <w:r w:rsidRPr="009E7384">
        <w:rPr>
          <w:color w:val="000000" w:themeColor="text1"/>
          <w:sz w:val="24"/>
          <w:szCs w:val="24"/>
        </w:rPr>
        <w:t>në</w:t>
      </w:r>
      <w:r w:rsidRPr="009E7384">
        <w:rPr>
          <w:color w:val="000000" w:themeColor="text1"/>
          <w:spacing w:val="-2"/>
          <w:sz w:val="24"/>
          <w:szCs w:val="24"/>
        </w:rPr>
        <w:t xml:space="preserve"> </w:t>
      </w:r>
      <w:r w:rsidRPr="009E7384">
        <w:rPr>
          <w:color w:val="000000" w:themeColor="text1"/>
          <w:sz w:val="24"/>
          <w:szCs w:val="24"/>
        </w:rPr>
        <w:t>një</w:t>
      </w:r>
      <w:r w:rsidRPr="009E7384">
        <w:rPr>
          <w:color w:val="000000" w:themeColor="text1"/>
          <w:spacing w:val="-1"/>
          <w:sz w:val="24"/>
          <w:szCs w:val="24"/>
        </w:rPr>
        <w:t xml:space="preserve"> </w:t>
      </w:r>
      <w:r w:rsidRPr="009E7384">
        <w:rPr>
          <w:color w:val="000000" w:themeColor="text1"/>
          <w:sz w:val="24"/>
          <w:szCs w:val="24"/>
        </w:rPr>
        <w:t>treg</w:t>
      </w:r>
      <w:r w:rsidRPr="009E7384">
        <w:rPr>
          <w:color w:val="000000" w:themeColor="text1"/>
          <w:spacing w:val="-2"/>
          <w:sz w:val="24"/>
          <w:szCs w:val="24"/>
        </w:rPr>
        <w:t xml:space="preserve"> </w:t>
      </w:r>
      <w:r w:rsidRPr="009E7384">
        <w:rPr>
          <w:color w:val="000000" w:themeColor="text1"/>
          <w:sz w:val="24"/>
          <w:szCs w:val="24"/>
        </w:rPr>
        <w:t>gjithëpërfshirës</w:t>
      </w:r>
      <w:r w:rsidRPr="009E7384">
        <w:rPr>
          <w:color w:val="000000" w:themeColor="text1"/>
          <w:spacing w:val="-1"/>
          <w:sz w:val="24"/>
          <w:szCs w:val="24"/>
        </w:rPr>
        <w:t xml:space="preserve"> </w:t>
      </w:r>
      <w:r w:rsidRPr="009E7384">
        <w:rPr>
          <w:color w:val="000000" w:themeColor="text1"/>
          <w:sz w:val="24"/>
          <w:szCs w:val="24"/>
        </w:rPr>
        <w:t>të</w:t>
      </w:r>
      <w:r w:rsidRPr="009E7384">
        <w:rPr>
          <w:color w:val="000000" w:themeColor="text1"/>
          <w:spacing w:val="-3"/>
          <w:sz w:val="24"/>
          <w:szCs w:val="24"/>
        </w:rPr>
        <w:t xml:space="preserve"> </w:t>
      </w:r>
      <w:r w:rsidRPr="009E7384">
        <w:rPr>
          <w:color w:val="000000" w:themeColor="text1"/>
          <w:spacing w:val="-2"/>
          <w:sz w:val="24"/>
          <w:szCs w:val="24"/>
        </w:rPr>
        <w:t>punësimit;</w:t>
      </w:r>
    </w:p>
    <w:p w14:paraId="4FA8A7B5" w14:textId="468F4ED0" w:rsidR="004857FC" w:rsidRPr="009E7384" w:rsidRDefault="00084571">
      <w:pPr>
        <w:pStyle w:val="BodyText"/>
        <w:ind w:left="721"/>
        <w:rPr>
          <w:color w:val="000000" w:themeColor="text1"/>
        </w:rPr>
      </w:pPr>
      <w:r w:rsidRPr="009E7384">
        <w:rPr>
          <w:color w:val="000000" w:themeColor="text1"/>
        </w:rPr>
        <w:t>ç)</w:t>
      </w:r>
      <w:r w:rsidRPr="009E7384">
        <w:rPr>
          <w:color w:val="000000" w:themeColor="text1"/>
          <w:spacing w:val="-2"/>
        </w:rPr>
        <w:t xml:space="preserve"> </w:t>
      </w:r>
      <w:r w:rsidRPr="009E7384">
        <w:rPr>
          <w:color w:val="000000" w:themeColor="text1"/>
        </w:rPr>
        <w:t>në</w:t>
      </w:r>
      <w:r w:rsidRPr="009E7384">
        <w:rPr>
          <w:color w:val="000000" w:themeColor="text1"/>
          <w:spacing w:val="-2"/>
        </w:rPr>
        <w:t xml:space="preserve"> </w:t>
      </w:r>
      <w:r w:rsidRPr="009E7384">
        <w:rPr>
          <w:color w:val="000000" w:themeColor="text1"/>
        </w:rPr>
        <w:t>qendra</w:t>
      </w:r>
      <w:r w:rsidRPr="009E7384">
        <w:rPr>
          <w:color w:val="000000" w:themeColor="text1"/>
          <w:spacing w:val="-2"/>
        </w:rPr>
        <w:t xml:space="preserve"> </w:t>
      </w:r>
      <w:r w:rsidRPr="009E7384">
        <w:rPr>
          <w:color w:val="000000" w:themeColor="text1"/>
        </w:rPr>
        <w:t>kulturore, sportive dhe</w:t>
      </w:r>
      <w:r w:rsidRPr="009E7384">
        <w:rPr>
          <w:color w:val="000000" w:themeColor="text1"/>
          <w:spacing w:val="-1"/>
        </w:rPr>
        <w:t xml:space="preserve"> </w:t>
      </w:r>
      <w:r w:rsidRPr="009E7384">
        <w:rPr>
          <w:color w:val="000000" w:themeColor="text1"/>
        </w:rPr>
        <w:t>qendra</w:t>
      </w:r>
      <w:r w:rsidR="00B62E34" w:rsidRPr="009E7384">
        <w:rPr>
          <w:color w:val="000000" w:themeColor="text1"/>
        </w:rPr>
        <w:t>/hap</w:t>
      </w:r>
      <w:r w:rsidR="007C3987" w:rsidRPr="009E7384">
        <w:rPr>
          <w:color w:val="000000" w:themeColor="text1"/>
        </w:rPr>
        <w:t>ë</w:t>
      </w:r>
      <w:r w:rsidR="00B62E34" w:rsidRPr="009E7384">
        <w:rPr>
          <w:color w:val="000000" w:themeColor="text1"/>
        </w:rPr>
        <w:t>sira</w:t>
      </w:r>
      <w:r w:rsidRPr="009E7384">
        <w:rPr>
          <w:color w:val="000000" w:themeColor="text1"/>
          <w:spacing w:val="-1"/>
        </w:rPr>
        <w:t xml:space="preserve"> </w:t>
      </w:r>
      <w:r w:rsidRPr="009E7384">
        <w:rPr>
          <w:color w:val="000000" w:themeColor="text1"/>
        </w:rPr>
        <w:t xml:space="preserve">të tjera </w:t>
      </w:r>
      <w:r w:rsidRPr="009E7384">
        <w:rPr>
          <w:color w:val="000000" w:themeColor="text1"/>
          <w:spacing w:val="-2"/>
        </w:rPr>
        <w:t>publike;</w:t>
      </w:r>
    </w:p>
    <w:p w14:paraId="1436B335" w14:textId="77777777" w:rsidR="004857FC" w:rsidRPr="009E7384" w:rsidRDefault="00084571">
      <w:pPr>
        <w:pStyle w:val="ListParagraph"/>
        <w:numPr>
          <w:ilvl w:val="1"/>
          <w:numId w:val="14"/>
        </w:numPr>
        <w:tabs>
          <w:tab w:val="left" w:pos="978"/>
        </w:tabs>
        <w:ind w:left="978" w:hanging="257"/>
        <w:rPr>
          <w:color w:val="000000" w:themeColor="text1"/>
          <w:sz w:val="24"/>
          <w:szCs w:val="24"/>
        </w:rPr>
      </w:pPr>
      <w:r w:rsidRPr="009E7384">
        <w:rPr>
          <w:color w:val="000000" w:themeColor="text1"/>
          <w:sz w:val="24"/>
          <w:szCs w:val="24"/>
        </w:rPr>
        <w:t>në</w:t>
      </w:r>
      <w:r w:rsidRPr="009E7384">
        <w:rPr>
          <w:color w:val="000000" w:themeColor="text1"/>
          <w:spacing w:val="-2"/>
          <w:sz w:val="24"/>
          <w:szCs w:val="24"/>
        </w:rPr>
        <w:t xml:space="preserve"> </w:t>
      </w:r>
      <w:r w:rsidRPr="009E7384">
        <w:rPr>
          <w:color w:val="000000" w:themeColor="text1"/>
          <w:sz w:val="24"/>
          <w:szCs w:val="24"/>
        </w:rPr>
        <w:t>shërbime</w:t>
      </w:r>
      <w:r w:rsidRPr="009E7384">
        <w:rPr>
          <w:color w:val="000000" w:themeColor="text1"/>
          <w:spacing w:val="-3"/>
          <w:sz w:val="24"/>
          <w:szCs w:val="24"/>
        </w:rPr>
        <w:t xml:space="preserve"> </w:t>
      </w:r>
      <w:r w:rsidRPr="009E7384">
        <w:rPr>
          <w:color w:val="000000" w:themeColor="text1"/>
          <w:spacing w:val="-2"/>
          <w:sz w:val="24"/>
          <w:szCs w:val="24"/>
        </w:rPr>
        <w:t>shoqërore;</w:t>
      </w:r>
    </w:p>
    <w:p w14:paraId="1185B3AD" w14:textId="77777777" w:rsidR="004857FC" w:rsidRPr="009E7384" w:rsidRDefault="00084571">
      <w:pPr>
        <w:pStyle w:val="BodyText"/>
        <w:ind w:left="721"/>
        <w:rPr>
          <w:color w:val="000000" w:themeColor="text1"/>
        </w:rPr>
      </w:pPr>
      <w:r w:rsidRPr="009E7384">
        <w:rPr>
          <w:color w:val="000000" w:themeColor="text1"/>
        </w:rPr>
        <w:t>dh)</w:t>
      </w:r>
      <w:r w:rsidRPr="009E7384">
        <w:rPr>
          <w:color w:val="000000" w:themeColor="text1"/>
          <w:spacing w:val="-1"/>
        </w:rPr>
        <w:t xml:space="preserve"> </w:t>
      </w:r>
      <w:r w:rsidRPr="009E7384">
        <w:rPr>
          <w:color w:val="000000" w:themeColor="text1"/>
        </w:rPr>
        <w:t>në</w:t>
      </w:r>
      <w:r w:rsidRPr="009E7384">
        <w:rPr>
          <w:color w:val="000000" w:themeColor="text1"/>
          <w:spacing w:val="-1"/>
        </w:rPr>
        <w:t xml:space="preserve"> </w:t>
      </w:r>
      <w:r w:rsidRPr="009E7384">
        <w:rPr>
          <w:color w:val="000000" w:themeColor="text1"/>
        </w:rPr>
        <w:t>qendra</w:t>
      </w:r>
      <w:r w:rsidRPr="009E7384">
        <w:rPr>
          <w:color w:val="000000" w:themeColor="text1"/>
          <w:spacing w:val="-2"/>
        </w:rPr>
        <w:t xml:space="preserve"> </w:t>
      </w:r>
      <w:r w:rsidRPr="009E7384">
        <w:rPr>
          <w:color w:val="000000" w:themeColor="text1"/>
        </w:rPr>
        <w:t xml:space="preserve">aftësimi dhe </w:t>
      </w:r>
      <w:r w:rsidRPr="009E7384">
        <w:rPr>
          <w:color w:val="000000" w:themeColor="text1"/>
          <w:spacing w:val="-2"/>
        </w:rPr>
        <w:t>rehabilitimi;</w:t>
      </w:r>
    </w:p>
    <w:p w14:paraId="2EB1B01E" w14:textId="2EA144DB" w:rsidR="00194BBB" w:rsidRPr="009E7384" w:rsidRDefault="00084571" w:rsidP="00194BBB">
      <w:pPr>
        <w:pStyle w:val="ListParagraph"/>
        <w:numPr>
          <w:ilvl w:val="1"/>
          <w:numId w:val="14"/>
        </w:numPr>
        <w:tabs>
          <w:tab w:val="left" w:pos="967"/>
        </w:tabs>
        <w:ind w:left="721" w:right="1354" w:firstLine="0"/>
        <w:rPr>
          <w:color w:val="000000" w:themeColor="text1"/>
          <w:sz w:val="24"/>
          <w:szCs w:val="24"/>
        </w:rPr>
      </w:pPr>
      <w:r w:rsidRPr="009E7384">
        <w:rPr>
          <w:color w:val="000000" w:themeColor="text1"/>
          <w:sz w:val="24"/>
          <w:szCs w:val="24"/>
        </w:rPr>
        <w:t>në</w:t>
      </w:r>
      <w:r w:rsidRPr="009E7384">
        <w:rPr>
          <w:color w:val="000000" w:themeColor="text1"/>
          <w:spacing w:val="-6"/>
          <w:sz w:val="24"/>
          <w:szCs w:val="24"/>
        </w:rPr>
        <w:t xml:space="preserve"> </w:t>
      </w:r>
      <w:r w:rsidRPr="009E7384">
        <w:rPr>
          <w:color w:val="000000" w:themeColor="text1"/>
          <w:sz w:val="24"/>
          <w:szCs w:val="24"/>
        </w:rPr>
        <w:t>shërbime</w:t>
      </w:r>
      <w:r w:rsidRPr="009E7384">
        <w:rPr>
          <w:color w:val="000000" w:themeColor="text1"/>
          <w:spacing w:val="-6"/>
          <w:sz w:val="24"/>
          <w:szCs w:val="24"/>
        </w:rPr>
        <w:t xml:space="preserve"> </w:t>
      </w:r>
      <w:r w:rsidRPr="009E7384">
        <w:rPr>
          <w:color w:val="000000" w:themeColor="text1"/>
          <w:sz w:val="24"/>
          <w:szCs w:val="24"/>
        </w:rPr>
        <w:t>shëndetësore</w:t>
      </w:r>
      <w:r w:rsidRPr="009E7384">
        <w:rPr>
          <w:color w:val="000000" w:themeColor="text1"/>
          <w:spacing w:val="-6"/>
          <w:sz w:val="24"/>
          <w:szCs w:val="24"/>
        </w:rPr>
        <w:t xml:space="preserve"> </w:t>
      </w:r>
      <w:r w:rsidRPr="009E7384">
        <w:rPr>
          <w:color w:val="000000" w:themeColor="text1"/>
          <w:sz w:val="24"/>
          <w:szCs w:val="24"/>
        </w:rPr>
        <w:t>përmes</w:t>
      </w:r>
      <w:r w:rsidRPr="009E7384">
        <w:rPr>
          <w:color w:val="000000" w:themeColor="text1"/>
          <w:spacing w:val="-5"/>
          <w:sz w:val="24"/>
          <w:szCs w:val="24"/>
        </w:rPr>
        <w:t xml:space="preserve"> </w:t>
      </w:r>
      <w:r w:rsidRPr="009E7384">
        <w:rPr>
          <w:color w:val="000000" w:themeColor="text1"/>
          <w:sz w:val="24"/>
          <w:szCs w:val="24"/>
        </w:rPr>
        <w:t>infrastrukturës</w:t>
      </w:r>
      <w:r w:rsidRPr="009E7384">
        <w:rPr>
          <w:color w:val="000000" w:themeColor="text1"/>
          <w:spacing w:val="-4"/>
          <w:sz w:val="24"/>
          <w:szCs w:val="24"/>
        </w:rPr>
        <w:t xml:space="preserve"> </w:t>
      </w:r>
      <w:r w:rsidRPr="009E7384">
        <w:rPr>
          <w:color w:val="000000" w:themeColor="text1"/>
          <w:sz w:val="24"/>
          <w:szCs w:val="24"/>
        </w:rPr>
        <w:t>së</w:t>
      </w:r>
      <w:r w:rsidRPr="009E7384">
        <w:rPr>
          <w:color w:val="000000" w:themeColor="text1"/>
          <w:spacing w:val="-6"/>
          <w:sz w:val="24"/>
          <w:szCs w:val="24"/>
        </w:rPr>
        <w:t xml:space="preserve"> </w:t>
      </w:r>
      <w:r w:rsidRPr="009E7384">
        <w:rPr>
          <w:color w:val="000000" w:themeColor="text1"/>
          <w:sz w:val="24"/>
          <w:szCs w:val="24"/>
        </w:rPr>
        <w:t xml:space="preserve">përshtatshme; ë) </w:t>
      </w:r>
      <w:r w:rsidR="00194BBB" w:rsidRPr="009E7384">
        <w:rPr>
          <w:color w:val="000000" w:themeColor="text1"/>
          <w:sz w:val="24"/>
          <w:szCs w:val="24"/>
        </w:rPr>
        <w:t>në transportin ajror, rrugor, hekurudhor dhe detar, duke përfshirë shërbimet e ofruara në faqet zyrtare të internetit, aplikacionet mobile, biletat dhe shërbimet elektronike, marrja e informacionit mbi transportin në kohë reale, si dhe pajisj</w:t>
      </w:r>
      <w:r w:rsidR="007F0211" w:rsidRPr="009E7384">
        <w:rPr>
          <w:color w:val="000000" w:themeColor="text1"/>
          <w:sz w:val="24"/>
          <w:szCs w:val="24"/>
        </w:rPr>
        <w:t>e me aft</w:t>
      </w:r>
      <w:r w:rsidR="007C3987" w:rsidRPr="009E7384">
        <w:rPr>
          <w:color w:val="000000" w:themeColor="text1"/>
          <w:sz w:val="24"/>
          <w:szCs w:val="24"/>
        </w:rPr>
        <w:t>ë</w:t>
      </w:r>
      <w:r w:rsidR="007F0211" w:rsidRPr="009E7384">
        <w:rPr>
          <w:color w:val="000000" w:themeColor="text1"/>
          <w:sz w:val="24"/>
          <w:szCs w:val="24"/>
        </w:rPr>
        <w:t xml:space="preserve">si kompjuterike </w:t>
      </w:r>
      <w:r w:rsidR="00194BBB" w:rsidRPr="009E7384">
        <w:rPr>
          <w:color w:val="000000" w:themeColor="text1"/>
          <w:sz w:val="24"/>
          <w:szCs w:val="24"/>
        </w:rPr>
        <w:t>t interaktive ;</w:t>
      </w:r>
    </w:p>
    <w:p w14:paraId="383E4A1C" w14:textId="4DDD7A1A" w:rsidR="004857FC" w:rsidRPr="009E7384" w:rsidRDefault="00084571" w:rsidP="00194BBB">
      <w:pPr>
        <w:pStyle w:val="ListParagraph"/>
        <w:numPr>
          <w:ilvl w:val="1"/>
          <w:numId w:val="14"/>
        </w:numPr>
        <w:tabs>
          <w:tab w:val="left" w:pos="967"/>
        </w:tabs>
        <w:ind w:left="721" w:right="1354" w:firstLine="0"/>
        <w:rPr>
          <w:color w:val="000000" w:themeColor="text1"/>
          <w:sz w:val="24"/>
          <w:szCs w:val="24"/>
        </w:rPr>
      </w:pPr>
      <w:r w:rsidRPr="009E7384">
        <w:rPr>
          <w:color w:val="000000" w:themeColor="text1"/>
          <w:sz w:val="24"/>
          <w:szCs w:val="24"/>
        </w:rPr>
        <w:t>në</w:t>
      </w:r>
      <w:r w:rsidRPr="009E7384">
        <w:rPr>
          <w:color w:val="000000" w:themeColor="text1"/>
          <w:spacing w:val="-1"/>
          <w:sz w:val="24"/>
          <w:szCs w:val="24"/>
        </w:rPr>
        <w:t xml:space="preserve"> </w:t>
      </w:r>
      <w:r w:rsidRPr="009E7384">
        <w:rPr>
          <w:color w:val="000000" w:themeColor="text1"/>
          <w:sz w:val="24"/>
          <w:szCs w:val="24"/>
        </w:rPr>
        <w:t>komunikim dhe</w:t>
      </w:r>
      <w:r w:rsidRPr="009E7384">
        <w:rPr>
          <w:color w:val="000000" w:themeColor="text1"/>
          <w:spacing w:val="-3"/>
          <w:sz w:val="24"/>
          <w:szCs w:val="24"/>
        </w:rPr>
        <w:t xml:space="preserve"> </w:t>
      </w:r>
      <w:r w:rsidRPr="009E7384">
        <w:rPr>
          <w:color w:val="000000" w:themeColor="text1"/>
          <w:spacing w:val="-2"/>
          <w:sz w:val="24"/>
          <w:szCs w:val="24"/>
        </w:rPr>
        <w:t>informacion</w:t>
      </w:r>
      <w:r w:rsidR="00194BBB" w:rsidRPr="009E7384">
        <w:rPr>
          <w:color w:val="000000" w:themeColor="text1"/>
          <w:spacing w:val="-2"/>
          <w:sz w:val="24"/>
          <w:szCs w:val="24"/>
        </w:rPr>
        <w:t xml:space="preserve"> </w:t>
      </w:r>
      <w:r w:rsidR="00467205" w:rsidRPr="009E7384">
        <w:rPr>
          <w:color w:val="000000" w:themeColor="text1"/>
          <w:sz w:val="24"/>
          <w:szCs w:val="24"/>
        </w:rPr>
        <w:t>p</w:t>
      </w:r>
      <w:r w:rsidR="007C3987" w:rsidRPr="009E7384">
        <w:rPr>
          <w:color w:val="000000" w:themeColor="text1"/>
          <w:sz w:val="24"/>
          <w:szCs w:val="24"/>
        </w:rPr>
        <w:t>ë</w:t>
      </w:r>
      <w:r w:rsidR="00467205" w:rsidRPr="009E7384">
        <w:rPr>
          <w:color w:val="000000" w:themeColor="text1"/>
          <w:sz w:val="24"/>
          <w:szCs w:val="24"/>
        </w:rPr>
        <w:t>rfshir</w:t>
      </w:r>
      <w:r w:rsidR="007C3987" w:rsidRPr="009E7384">
        <w:rPr>
          <w:color w:val="000000" w:themeColor="text1"/>
          <w:sz w:val="24"/>
          <w:szCs w:val="24"/>
        </w:rPr>
        <w:t>ë</w:t>
      </w:r>
      <w:r w:rsidR="00467205" w:rsidRPr="009E7384">
        <w:rPr>
          <w:color w:val="000000" w:themeColor="text1"/>
          <w:sz w:val="24"/>
          <w:szCs w:val="24"/>
        </w:rPr>
        <w:t xml:space="preserve"> </w:t>
      </w:r>
      <w:r w:rsidR="00194BBB" w:rsidRPr="009E7384">
        <w:rPr>
          <w:color w:val="000000" w:themeColor="text1"/>
          <w:sz w:val="24"/>
          <w:szCs w:val="24"/>
        </w:rPr>
        <w:t>në shërbimet e komunikimit elektronik;</w:t>
      </w:r>
    </w:p>
    <w:p w14:paraId="48ADE3BF" w14:textId="06859A29" w:rsidR="004857FC" w:rsidRPr="009E7384" w:rsidRDefault="00084571">
      <w:pPr>
        <w:pStyle w:val="ListParagraph"/>
        <w:numPr>
          <w:ilvl w:val="1"/>
          <w:numId w:val="14"/>
        </w:numPr>
        <w:tabs>
          <w:tab w:val="left" w:pos="978"/>
        </w:tabs>
        <w:ind w:left="721" w:right="2151" w:firstLine="0"/>
        <w:rPr>
          <w:color w:val="000000" w:themeColor="text1"/>
          <w:sz w:val="24"/>
          <w:szCs w:val="24"/>
        </w:rPr>
      </w:pPr>
      <w:r w:rsidRPr="009E7384">
        <w:rPr>
          <w:color w:val="000000" w:themeColor="text1"/>
          <w:sz w:val="24"/>
          <w:szCs w:val="24"/>
        </w:rPr>
        <w:t>në</w:t>
      </w:r>
      <w:r w:rsidRPr="009E7384">
        <w:rPr>
          <w:color w:val="000000" w:themeColor="text1"/>
          <w:spacing w:val="-4"/>
          <w:sz w:val="24"/>
          <w:szCs w:val="24"/>
        </w:rPr>
        <w:t xml:space="preserve"> </w:t>
      </w:r>
      <w:r w:rsidRPr="009E7384">
        <w:rPr>
          <w:color w:val="000000" w:themeColor="text1"/>
          <w:sz w:val="24"/>
          <w:szCs w:val="24"/>
        </w:rPr>
        <w:t>jetën</w:t>
      </w:r>
      <w:r w:rsidRPr="009E7384">
        <w:rPr>
          <w:color w:val="000000" w:themeColor="text1"/>
          <w:spacing w:val="-3"/>
          <w:sz w:val="24"/>
          <w:szCs w:val="24"/>
        </w:rPr>
        <w:t xml:space="preserve"> </w:t>
      </w:r>
      <w:r w:rsidRPr="009E7384">
        <w:rPr>
          <w:color w:val="000000" w:themeColor="text1"/>
          <w:sz w:val="24"/>
          <w:szCs w:val="24"/>
        </w:rPr>
        <w:t>politike</w:t>
      </w:r>
      <w:r w:rsidRPr="009E7384">
        <w:rPr>
          <w:color w:val="000000" w:themeColor="text1"/>
          <w:spacing w:val="-4"/>
          <w:sz w:val="24"/>
          <w:szCs w:val="24"/>
        </w:rPr>
        <w:t xml:space="preserve"> </w:t>
      </w:r>
      <w:r w:rsidRPr="009E7384">
        <w:rPr>
          <w:color w:val="000000" w:themeColor="text1"/>
          <w:sz w:val="24"/>
          <w:szCs w:val="24"/>
        </w:rPr>
        <w:t>dhe</w:t>
      </w:r>
      <w:r w:rsidRPr="009E7384">
        <w:rPr>
          <w:color w:val="000000" w:themeColor="text1"/>
          <w:spacing w:val="-4"/>
          <w:sz w:val="24"/>
          <w:szCs w:val="24"/>
        </w:rPr>
        <w:t xml:space="preserve"> </w:t>
      </w:r>
      <w:r w:rsidRPr="009E7384">
        <w:rPr>
          <w:color w:val="000000" w:themeColor="text1"/>
          <w:sz w:val="24"/>
          <w:szCs w:val="24"/>
        </w:rPr>
        <w:t>publike,</w:t>
      </w:r>
      <w:r w:rsidRPr="009E7384">
        <w:rPr>
          <w:color w:val="000000" w:themeColor="text1"/>
          <w:spacing w:val="-3"/>
          <w:sz w:val="24"/>
          <w:szCs w:val="24"/>
        </w:rPr>
        <w:t xml:space="preserve"> </w:t>
      </w:r>
      <w:r w:rsidRPr="009E7384">
        <w:rPr>
          <w:color w:val="000000" w:themeColor="text1"/>
          <w:sz w:val="24"/>
          <w:szCs w:val="24"/>
        </w:rPr>
        <w:t>si</w:t>
      </w:r>
      <w:r w:rsidRPr="009E7384">
        <w:rPr>
          <w:color w:val="000000" w:themeColor="text1"/>
          <w:spacing w:val="-3"/>
          <w:sz w:val="24"/>
          <w:szCs w:val="24"/>
        </w:rPr>
        <w:t xml:space="preserve"> </w:t>
      </w:r>
      <w:r w:rsidRPr="009E7384">
        <w:rPr>
          <w:color w:val="000000" w:themeColor="text1"/>
          <w:sz w:val="24"/>
          <w:szCs w:val="24"/>
        </w:rPr>
        <w:t>zgjedhës</w:t>
      </w:r>
      <w:r w:rsidRPr="009E7384">
        <w:rPr>
          <w:color w:val="000000" w:themeColor="text1"/>
          <w:spacing w:val="-3"/>
          <w:sz w:val="24"/>
          <w:szCs w:val="24"/>
        </w:rPr>
        <w:t xml:space="preserve"> </w:t>
      </w:r>
      <w:r w:rsidRPr="009E7384">
        <w:rPr>
          <w:color w:val="000000" w:themeColor="text1"/>
          <w:sz w:val="24"/>
          <w:szCs w:val="24"/>
        </w:rPr>
        <w:t>dhe</w:t>
      </w:r>
      <w:r w:rsidRPr="009E7384">
        <w:rPr>
          <w:color w:val="000000" w:themeColor="text1"/>
          <w:spacing w:val="-4"/>
          <w:sz w:val="24"/>
          <w:szCs w:val="24"/>
        </w:rPr>
        <w:t xml:space="preserve"> </w:t>
      </w:r>
      <w:r w:rsidRPr="009E7384">
        <w:rPr>
          <w:color w:val="000000" w:themeColor="text1"/>
          <w:sz w:val="24"/>
          <w:szCs w:val="24"/>
        </w:rPr>
        <w:t>të</w:t>
      </w:r>
      <w:r w:rsidRPr="009E7384">
        <w:rPr>
          <w:color w:val="000000" w:themeColor="text1"/>
          <w:spacing w:val="-3"/>
          <w:sz w:val="24"/>
          <w:szCs w:val="24"/>
        </w:rPr>
        <w:t xml:space="preserve"> </w:t>
      </w:r>
      <w:r w:rsidRPr="009E7384">
        <w:rPr>
          <w:color w:val="000000" w:themeColor="text1"/>
          <w:sz w:val="24"/>
          <w:szCs w:val="24"/>
        </w:rPr>
        <w:t>zgjedhur; gj) në aktivitete biznesi e sipërmarrjeje</w:t>
      </w:r>
      <w:r w:rsidR="00194BBB" w:rsidRPr="009E7384">
        <w:rPr>
          <w:color w:val="000000" w:themeColor="text1"/>
          <w:sz w:val="24"/>
          <w:szCs w:val="24"/>
        </w:rPr>
        <w:t>;</w:t>
      </w:r>
    </w:p>
    <w:p w14:paraId="6AC6E0E3" w14:textId="44A21661" w:rsidR="00952FDE" w:rsidRPr="009E7384" w:rsidRDefault="00194BBB" w:rsidP="00952FDE">
      <w:pPr>
        <w:pStyle w:val="ListParagraph"/>
        <w:numPr>
          <w:ilvl w:val="1"/>
          <w:numId w:val="14"/>
        </w:numPr>
        <w:shd w:val="clear" w:color="auto" w:fill="FFFFFF"/>
        <w:rPr>
          <w:color w:val="000000" w:themeColor="text1"/>
          <w:sz w:val="24"/>
          <w:szCs w:val="24"/>
        </w:rPr>
      </w:pPr>
      <w:r w:rsidRPr="009E7384">
        <w:rPr>
          <w:color w:val="000000" w:themeColor="text1"/>
          <w:sz w:val="24"/>
          <w:szCs w:val="24"/>
        </w:rPr>
        <w:t>në</w:t>
      </w:r>
      <w:r w:rsidR="007F0211" w:rsidRPr="009E7384">
        <w:rPr>
          <w:color w:val="000000" w:themeColor="text1"/>
          <w:sz w:val="24"/>
          <w:szCs w:val="24"/>
        </w:rPr>
        <w:t xml:space="preserve"> </w:t>
      </w:r>
      <w:r w:rsidR="00952FDE" w:rsidRPr="009E7384">
        <w:rPr>
          <w:color w:val="000000" w:themeColor="text1"/>
          <w:sz w:val="24"/>
          <w:szCs w:val="24"/>
        </w:rPr>
        <w:t>mallra dhe sh</w:t>
      </w:r>
      <w:r w:rsidR="007C3987" w:rsidRPr="009E7384">
        <w:rPr>
          <w:color w:val="000000" w:themeColor="text1"/>
          <w:sz w:val="24"/>
          <w:szCs w:val="24"/>
        </w:rPr>
        <w:t>ë</w:t>
      </w:r>
      <w:r w:rsidR="00952FDE" w:rsidRPr="009E7384">
        <w:rPr>
          <w:color w:val="000000" w:themeColor="text1"/>
          <w:sz w:val="24"/>
          <w:szCs w:val="24"/>
        </w:rPr>
        <w:t xml:space="preserve">rbime elektronike si: </w:t>
      </w:r>
    </w:p>
    <w:p w14:paraId="378EE1AF" w14:textId="77777777" w:rsidR="00952FDE" w:rsidRPr="009E7384" w:rsidRDefault="00952FDE" w:rsidP="00952FDE">
      <w:pPr>
        <w:pStyle w:val="ListParagraph"/>
        <w:numPr>
          <w:ilvl w:val="2"/>
          <w:numId w:val="14"/>
        </w:numPr>
        <w:shd w:val="clear" w:color="auto" w:fill="FFFFFF"/>
        <w:rPr>
          <w:color w:val="000000" w:themeColor="text1"/>
          <w:sz w:val="24"/>
          <w:szCs w:val="24"/>
        </w:rPr>
      </w:pPr>
      <w:r w:rsidRPr="009E7384">
        <w:rPr>
          <w:color w:val="000000" w:themeColor="text1"/>
          <w:sz w:val="24"/>
          <w:szCs w:val="24"/>
        </w:rPr>
        <w:t xml:space="preserve">pikat e pagesave; </w:t>
      </w:r>
    </w:p>
    <w:p w14:paraId="2E6DDA0E" w14:textId="77777777" w:rsidR="00952FDE" w:rsidRPr="009E7384" w:rsidRDefault="00952FDE" w:rsidP="00952FDE">
      <w:pPr>
        <w:pStyle w:val="ListParagraph"/>
        <w:numPr>
          <w:ilvl w:val="2"/>
          <w:numId w:val="14"/>
        </w:numPr>
        <w:shd w:val="clear" w:color="auto" w:fill="FFFFFF"/>
        <w:rPr>
          <w:color w:val="000000" w:themeColor="text1"/>
          <w:sz w:val="24"/>
          <w:szCs w:val="24"/>
        </w:rPr>
      </w:pPr>
      <w:r w:rsidRPr="009E7384">
        <w:rPr>
          <w:color w:val="000000" w:themeColor="text1"/>
          <w:sz w:val="24"/>
          <w:szCs w:val="24"/>
        </w:rPr>
        <w:t>bankomatet dhe pajisjet automatike të biletave;</w:t>
      </w:r>
    </w:p>
    <w:p w14:paraId="55F89E8A" w14:textId="77777777" w:rsidR="00952FDE" w:rsidRPr="009E7384" w:rsidRDefault="00952FDE" w:rsidP="00952FDE">
      <w:pPr>
        <w:pStyle w:val="ListParagraph"/>
        <w:numPr>
          <w:ilvl w:val="2"/>
          <w:numId w:val="14"/>
        </w:numPr>
        <w:shd w:val="clear" w:color="auto" w:fill="FFFFFF"/>
        <w:rPr>
          <w:color w:val="000000" w:themeColor="text1"/>
          <w:sz w:val="24"/>
          <w:szCs w:val="24"/>
        </w:rPr>
      </w:pPr>
      <w:r w:rsidRPr="009E7384">
        <w:rPr>
          <w:color w:val="000000" w:themeColor="text1"/>
          <w:sz w:val="24"/>
          <w:szCs w:val="24"/>
        </w:rPr>
        <w:t xml:space="preserve">pajisjet me aftësi kompjuterike interaktive; </w:t>
      </w:r>
    </w:p>
    <w:p w14:paraId="6C3D61DF" w14:textId="69716CD1" w:rsidR="00952FDE" w:rsidRPr="009E7384" w:rsidRDefault="00952FDE" w:rsidP="00952FDE">
      <w:pPr>
        <w:pStyle w:val="ListParagraph"/>
        <w:numPr>
          <w:ilvl w:val="2"/>
          <w:numId w:val="14"/>
        </w:numPr>
        <w:shd w:val="clear" w:color="auto" w:fill="FFFFFF"/>
        <w:rPr>
          <w:color w:val="000000" w:themeColor="text1"/>
          <w:sz w:val="24"/>
          <w:szCs w:val="24"/>
        </w:rPr>
      </w:pPr>
      <w:r w:rsidRPr="009E7384">
        <w:rPr>
          <w:color w:val="000000" w:themeColor="text1"/>
          <w:sz w:val="24"/>
          <w:szCs w:val="24"/>
        </w:rPr>
        <w:t>n</w:t>
      </w:r>
      <w:r w:rsidR="007C3987" w:rsidRPr="009E7384">
        <w:rPr>
          <w:color w:val="000000" w:themeColor="text1"/>
          <w:sz w:val="24"/>
          <w:szCs w:val="24"/>
        </w:rPr>
        <w:t>ë</w:t>
      </w:r>
      <w:r w:rsidRPr="009E7384">
        <w:rPr>
          <w:color w:val="000000" w:themeColor="text1"/>
          <w:sz w:val="24"/>
          <w:szCs w:val="24"/>
        </w:rPr>
        <w:t xml:space="preserve"> shërbimet bankare për konsumatorin; </w:t>
      </w:r>
    </w:p>
    <w:p w14:paraId="3CD6B48A" w14:textId="77777777" w:rsidR="00952FDE" w:rsidRPr="009E7384" w:rsidRDefault="00952FDE" w:rsidP="00952FDE">
      <w:pPr>
        <w:pStyle w:val="ListParagraph"/>
        <w:numPr>
          <w:ilvl w:val="2"/>
          <w:numId w:val="14"/>
        </w:numPr>
        <w:shd w:val="clear" w:color="auto" w:fill="FFFFFF"/>
        <w:rPr>
          <w:color w:val="000000" w:themeColor="text1"/>
          <w:sz w:val="24"/>
          <w:szCs w:val="24"/>
        </w:rPr>
      </w:pPr>
      <w:r w:rsidRPr="009E7384">
        <w:rPr>
          <w:color w:val="000000" w:themeColor="text1"/>
          <w:sz w:val="24"/>
          <w:szCs w:val="24"/>
        </w:rPr>
        <w:t>librat elektronikë dhe softuerët e dedikuar;</w:t>
      </w:r>
    </w:p>
    <w:p w14:paraId="305F7964" w14:textId="77777777" w:rsidR="00952FDE" w:rsidRPr="009E7384" w:rsidRDefault="00952FDE" w:rsidP="00952FDE">
      <w:pPr>
        <w:pStyle w:val="ListParagraph"/>
        <w:numPr>
          <w:ilvl w:val="2"/>
          <w:numId w:val="14"/>
        </w:numPr>
        <w:shd w:val="clear" w:color="auto" w:fill="FFFFFF"/>
        <w:rPr>
          <w:color w:val="000000" w:themeColor="text1"/>
          <w:sz w:val="24"/>
          <w:szCs w:val="24"/>
        </w:rPr>
      </w:pPr>
      <w:r w:rsidRPr="009E7384">
        <w:rPr>
          <w:color w:val="000000" w:themeColor="text1"/>
          <w:sz w:val="24"/>
          <w:szCs w:val="24"/>
        </w:rPr>
        <w:t xml:space="preserve">shërbimet e tregëtisë elektronike; </w:t>
      </w:r>
    </w:p>
    <w:p w14:paraId="0BBD48F4" w14:textId="14B2F4A1" w:rsidR="00952FDE" w:rsidRPr="009E7384" w:rsidRDefault="00952FDE" w:rsidP="007C3987">
      <w:pPr>
        <w:pStyle w:val="ListParagraph"/>
        <w:numPr>
          <w:ilvl w:val="2"/>
          <w:numId w:val="14"/>
        </w:numPr>
        <w:shd w:val="clear" w:color="auto" w:fill="FFFFFF"/>
        <w:rPr>
          <w:color w:val="000000" w:themeColor="text1"/>
          <w:sz w:val="24"/>
          <w:szCs w:val="24"/>
        </w:rPr>
      </w:pPr>
      <w:r w:rsidRPr="009E7384">
        <w:rPr>
          <w:color w:val="000000" w:themeColor="text1"/>
          <w:sz w:val="24"/>
          <w:szCs w:val="24"/>
        </w:rPr>
        <w:t>shërbimet e urgjencës me numrin “112”.</w:t>
      </w:r>
    </w:p>
    <w:p w14:paraId="72E7E4B4" w14:textId="6FDF5739" w:rsidR="00194BBB" w:rsidRPr="009E7384" w:rsidRDefault="007F0211" w:rsidP="007C3987">
      <w:pPr>
        <w:pStyle w:val="ListParagraph"/>
        <w:numPr>
          <w:ilvl w:val="2"/>
          <w:numId w:val="14"/>
        </w:numPr>
        <w:shd w:val="clear" w:color="auto" w:fill="FFFFFF"/>
        <w:rPr>
          <w:color w:val="000000" w:themeColor="text1"/>
          <w:sz w:val="24"/>
          <w:szCs w:val="24"/>
        </w:rPr>
      </w:pPr>
      <w:r w:rsidRPr="009E7384">
        <w:rPr>
          <w:color w:val="000000" w:themeColor="text1"/>
          <w:sz w:val="24"/>
          <w:szCs w:val="24"/>
        </w:rPr>
        <w:t>nj</w:t>
      </w:r>
      <w:r w:rsidR="007C3987" w:rsidRPr="009E7384">
        <w:rPr>
          <w:color w:val="000000" w:themeColor="text1"/>
          <w:sz w:val="24"/>
          <w:szCs w:val="24"/>
        </w:rPr>
        <w:t>ë</w:t>
      </w:r>
      <w:r w:rsidRPr="009E7384">
        <w:rPr>
          <w:color w:val="000000" w:themeColor="text1"/>
          <w:sz w:val="24"/>
          <w:szCs w:val="24"/>
        </w:rPr>
        <w:t>sit</w:t>
      </w:r>
      <w:r w:rsidR="007C3987" w:rsidRPr="009E7384">
        <w:rPr>
          <w:color w:val="000000" w:themeColor="text1"/>
          <w:sz w:val="24"/>
          <w:szCs w:val="24"/>
        </w:rPr>
        <w:t>ë</w:t>
      </w:r>
      <w:r w:rsidRPr="009E7384">
        <w:rPr>
          <w:color w:val="000000" w:themeColor="text1"/>
          <w:sz w:val="24"/>
          <w:szCs w:val="24"/>
        </w:rPr>
        <w:t>/subjektet e autorizuara t</w:t>
      </w:r>
      <w:r w:rsidR="007C3987" w:rsidRPr="009E7384">
        <w:rPr>
          <w:color w:val="000000" w:themeColor="text1"/>
          <w:sz w:val="24"/>
          <w:szCs w:val="24"/>
        </w:rPr>
        <w:t>ë</w:t>
      </w:r>
      <w:r w:rsidRPr="009E7384">
        <w:rPr>
          <w:color w:val="000000" w:themeColor="text1"/>
          <w:sz w:val="24"/>
          <w:szCs w:val="24"/>
        </w:rPr>
        <w:t xml:space="preserve"> </w:t>
      </w:r>
      <w:r w:rsidR="00194BBB" w:rsidRPr="009E7384">
        <w:rPr>
          <w:color w:val="000000" w:themeColor="text1"/>
          <w:sz w:val="24"/>
          <w:szCs w:val="24"/>
        </w:rPr>
        <w:t xml:space="preserve"> pagesave; </w:t>
      </w:r>
    </w:p>
    <w:p w14:paraId="6B64EC98" w14:textId="77777777" w:rsidR="00194BBB" w:rsidRPr="009E7384" w:rsidRDefault="00194BBB" w:rsidP="00194BBB">
      <w:pPr>
        <w:tabs>
          <w:tab w:val="left" w:pos="978"/>
        </w:tabs>
        <w:ind w:left="720" w:right="2151"/>
        <w:rPr>
          <w:color w:val="000000" w:themeColor="text1"/>
          <w:sz w:val="24"/>
          <w:szCs w:val="24"/>
        </w:rPr>
      </w:pPr>
    </w:p>
    <w:p w14:paraId="36AC157F" w14:textId="4054C613" w:rsidR="00194BBB" w:rsidRPr="009E7384" w:rsidRDefault="00194BBB" w:rsidP="00194BBB">
      <w:pPr>
        <w:shd w:val="clear" w:color="auto" w:fill="FFFFFF"/>
        <w:jc w:val="center"/>
        <w:rPr>
          <w:b/>
          <w:bCs/>
          <w:color w:val="000000" w:themeColor="text1"/>
          <w:sz w:val="24"/>
          <w:szCs w:val="24"/>
        </w:rPr>
      </w:pPr>
      <w:r w:rsidRPr="009E7384">
        <w:rPr>
          <w:b/>
          <w:bCs/>
          <w:color w:val="000000" w:themeColor="text1"/>
          <w:sz w:val="24"/>
          <w:szCs w:val="24"/>
        </w:rPr>
        <w:t xml:space="preserve">Neni </w:t>
      </w:r>
      <w:r w:rsidR="007B0C60" w:rsidRPr="009E7384">
        <w:rPr>
          <w:b/>
          <w:bCs/>
          <w:color w:val="000000" w:themeColor="text1"/>
          <w:sz w:val="24"/>
          <w:szCs w:val="24"/>
        </w:rPr>
        <w:t>9</w:t>
      </w:r>
    </w:p>
    <w:p w14:paraId="02C189B9" w14:textId="54A4022C" w:rsidR="00194BBB" w:rsidRPr="009E7384" w:rsidRDefault="00194BBB" w:rsidP="00194BBB">
      <w:pPr>
        <w:shd w:val="clear" w:color="auto" w:fill="FFFFFF"/>
        <w:jc w:val="center"/>
        <w:rPr>
          <w:b/>
          <w:bCs/>
          <w:color w:val="000000" w:themeColor="text1"/>
          <w:sz w:val="24"/>
          <w:szCs w:val="24"/>
        </w:rPr>
      </w:pPr>
      <w:r w:rsidRPr="009E7384">
        <w:rPr>
          <w:b/>
          <w:bCs/>
          <w:color w:val="000000" w:themeColor="text1"/>
          <w:sz w:val="24"/>
          <w:szCs w:val="24"/>
        </w:rPr>
        <w:t>Kërkesat e aksesueshmërisë</w:t>
      </w:r>
      <w:r w:rsidR="00954AD2" w:rsidRPr="009E7384">
        <w:rPr>
          <w:b/>
          <w:bCs/>
          <w:color w:val="000000" w:themeColor="text1"/>
          <w:sz w:val="24"/>
          <w:szCs w:val="24"/>
        </w:rPr>
        <w:t xml:space="preserve"> p</w:t>
      </w:r>
      <w:r w:rsidR="007C3987" w:rsidRPr="009E7384">
        <w:rPr>
          <w:b/>
          <w:bCs/>
          <w:color w:val="000000" w:themeColor="text1"/>
          <w:sz w:val="24"/>
          <w:szCs w:val="24"/>
        </w:rPr>
        <w:t>ë</w:t>
      </w:r>
      <w:r w:rsidR="00954AD2" w:rsidRPr="009E7384">
        <w:rPr>
          <w:b/>
          <w:bCs/>
          <w:color w:val="000000" w:themeColor="text1"/>
          <w:sz w:val="24"/>
          <w:szCs w:val="24"/>
        </w:rPr>
        <w:t>r mallrat dhe sh</w:t>
      </w:r>
      <w:r w:rsidR="007C3987" w:rsidRPr="009E7384">
        <w:rPr>
          <w:b/>
          <w:bCs/>
          <w:color w:val="000000" w:themeColor="text1"/>
          <w:sz w:val="24"/>
          <w:szCs w:val="24"/>
        </w:rPr>
        <w:t>ë</w:t>
      </w:r>
      <w:r w:rsidR="00954AD2" w:rsidRPr="009E7384">
        <w:rPr>
          <w:b/>
          <w:bCs/>
          <w:color w:val="000000" w:themeColor="text1"/>
          <w:sz w:val="24"/>
          <w:szCs w:val="24"/>
        </w:rPr>
        <w:t>rbimet</w:t>
      </w:r>
    </w:p>
    <w:p w14:paraId="55CD36DA" w14:textId="77777777" w:rsidR="00194BBB" w:rsidRPr="009E7384" w:rsidRDefault="00194BBB" w:rsidP="00194BBB">
      <w:pPr>
        <w:shd w:val="clear" w:color="auto" w:fill="FFFFFF"/>
        <w:jc w:val="both"/>
        <w:rPr>
          <w:color w:val="000000" w:themeColor="text1"/>
          <w:sz w:val="24"/>
          <w:szCs w:val="24"/>
        </w:rPr>
      </w:pPr>
    </w:p>
    <w:p w14:paraId="3CBE2F53" w14:textId="035F2C6C" w:rsidR="00194BBB" w:rsidRPr="009E7384" w:rsidRDefault="00194BBB" w:rsidP="00194BBB">
      <w:pPr>
        <w:pStyle w:val="ListParagraph"/>
        <w:widowControl/>
        <w:numPr>
          <w:ilvl w:val="0"/>
          <w:numId w:val="22"/>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Strukturat e mbikqyrjes së tregut sigurojnë</w:t>
      </w:r>
      <w:r w:rsidR="00CE3D05" w:rsidRPr="009E7384">
        <w:rPr>
          <w:color w:val="000000" w:themeColor="text1"/>
          <w:sz w:val="24"/>
          <w:szCs w:val="24"/>
        </w:rPr>
        <w:t>,</w:t>
      </w:r>
      <w:r w:rsidRPr="009E7384">
        <w:rPr>
          <w:color w:val="000000" w:themeColor="text1"/>
          <w:sz w:val="24"/>
          <w:szCs w:val="24"/>
        </w:rPr>
        <w:t xml:space="preserve"> që operatorët ekonomikë të hedhin në treg vetëm mallra dhe shërbime</w:t>
      </w:r>
      <w:r w:rsidR="00CE3D05" w:rsidRPr="009E7384">
        <w:rPr>
          <w:color w:val="000000" w:themeColor="text1"/>
          <w:sz w:val="24"/>
          <w:szCs w:val="24"/>
        </w:rPr>
        <w:t>,</w:t>
      </w:r>
      <w:r w:rsidRPr="009E7384">
        <w:rPr>
          <w:color w:val="000000" w:themeColor="text1"/>
          <w:sz w:val="24"/>
          <w:szCs w:val="24"/>
        </w:rPr>
        <w:t xml:space="preserve"> që përmbushin kërkesat e aksesueshmërisë të parashikuara në këtë ligj. </w:t>
      </w:r>
    </w:p>
    <w:p w14:paraId="672A63BC" w14:textId="7537DD95" w:rsidR="00194BBB" w:rsidRPr="009E7384" w:rsidRDefault="00194BBB" w:rsidP="00194BBB">
      <w:pPr>
        <w:pStyle w:val="ListParagraph"/>
        <w:widowControl/>
        <w:numPr>
          <w:ilvl w:val="0"/>
          <w:numId w:val="22"/>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Të gjithë mallrat duhet të përmbushin kërkesat e aksesueshmërisë të parashikuara nga neni </w:t>
      </w:r>
      <w:r w:rsidR="00CE3D05" w:rsidRPr="009E7384">
        <w:rPr>
          <w:color w:val="000000" w:themeColor="text1"/>
          <w:sz w:val="24"/>
          <w:szCs w:val="24"/>
        </w:rPr>
        <w:t>5</w:t>
      </w:r>
      <w:r w:rsidRPr="009E7384">
        <w:rPr>
          <w:color w:val="000000" w:themeColor="text1"/>
          <w:sz w:val="24"/>
          <w:szCs w:val="24"/>
        </w:rPr>
        <w:t xml:space="preserve"> i këtij ligji dhe aktet nënligjore në zbatim të tij. </w:t>
      </w:r>
    </w:p>
    <w:p w14:paraId="6041024E" w14:textId="7B3C9FBA" w:rsidR="00194BBB" w:rsidRPr="009E7384" w:rsidRDefault="00194BBB" w:rsidP="00194BBB">
      <w:pPr>
        <w:pStyle w:val="ListParagraph"/>
        <w:widowControl/>
        <w:numPr>
          <w:ilvl w:val="0"/>
          <w:numId w:val="22"/>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Të gjitha shërbimet duhet të përmbushin kërkesat e aksesueshmërisë të parashikuara nga neni </w:t>
      </w:r>
      <w:r w:rsidR="00CE3D05" w:rsidRPr="009E7384">
        <w:rPr>
          <w:color w:val="000000" w:themeColor="text1"/>
          <w:sz w:val="24"/>
          <w:szCs w:val="24"/>
        </w:rPr>
        <w:t>6</w:t>
      </w:r>
      <w:r w:rsidRPr="009E7384">
        <w:rPr>
          <w:color w:val="000000" w:themeColor="text1"/>
          <w:sz w:val="24"/>
          <w:szCs w:val="24"/>
        </w:rPr>
        <w:t xml:space="preserve"> i këtij ligji dhe aktet nënligjore në zbatim të tij.</w:t>
      </w:r>
    </w:p>
    <w:p w14:paraId="39025077" w14:textId="30B15D3C" w:rsidR="00194BBB" w:rsidRPr="009E7384" w:rsidRDefault="00194BBB" w:rsidP="00194BBB">
      <w:pPr>
        <w:pStyle w:val="ListParagraph"/>
        <w:widowControl/>
        <w:numPr>
          <w:ilvl w:val="0"/>
          <w:numId w:val="22"/>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Mikrondërmarrjet</w:t>
      </w:r>
      <w:r w:rsidR="00CE3D05" w:rsidRPr="009E7384">
        <w:rPr>
          <w:color w:val="000000" w:themeColor="text1"/>
          <w:sz w:val="24"/>
          <w:szCs w:val="24"/>
        </w:rPr>
        <w:t>,</w:t>
      </w:r>
      <w:r w:rsidRPr="009E7384">
        <w:rPr>
          <w:color w:val="000000" w:themeColor="text1"/>
          <w:sz w:val="24"/>
          <w:szCs w:val="24"/>
        </w:rPr>
        <w:t xml:space="preserve"> që ofrojnë shërbime duhet të përjashtohen nga përmbushja e kritereve të aksesueshmërisë të parashikuara nga paragrafi 3 i këtij neni. </w:t>
      </w:r>
    </w:p>
    <w:p w14:paraId="28D5AED0" w14:textId="32EB99FF" w:rsidR="00194BBB" w:rsidRPr="009E7384" w:rsidRDefault="00CE3D05" w:rsidP="00194BBB">
      <w:pPr>
        <w:pStyle w:val="ListParagraph"/>
        <w:widowControl/>
        <w:numPr>
          <w:ilvl w:val="0"/>
          <w:numId w:val="22"/>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Ministria p</w:t>
      </w:r>
      <w:r w:rsidR="007C3987" w:rsidRPr="009E7384">
        <w:rPr>
          <w:color w:val="000000" w:themeColor="text1"/>
          <w:sz w:val="24"/>
          <w:szCs w:val="24"/>
        </w:rPr>
        <w:t>ë</w:t>
      </w:r>
      <w:r w:rsidRPr="009E7384">
        <w:rPr>
          <w:color w:val="000000" w:themeColor="text1"/>
          <w:sz w:val="24"/>
          <w:szCs w:val="24"/>
        </w:rPr>
        <w:t>rgjegj</w:t>
      </w:r>
      <w:r w:rsidR="007C3987" w:rsidRPr="009E7384">
        <w:rPr>
          <w:color w:val="000000" w:themeColor="text1"/>
          <w:sz w:val="24"/>
          <w:szCs w:val="24"/>
        </w:rPr>
        <w:t>ë</w:t>
      </w:r>
      <w:r w:rsidRPr="009E7384">
        <w:rPr>
          <w:color w:val="000000" w:themeColor="text1"/>
          <w:sz w:val="24"/>
          <w:szCs w:val="24"/>
        </w:rPr>
        <w:t>se q</w:t>
      </w:r>
      <w:r w:rsidR="007C3987" w:rsidRPr="009E7384">
        <w:rPr>
          <w:color w:val="000000" w:themeColor="text1"/>
          <w:sz w:val="24"/>
          <w:szCs w:val="24"/>
        </w:rPr>
        <w:t>ë</w:t>
      </w:r>
      <w:r w:rsidRPr="009E7384">
        <w:rPr>
          <w:color w:val="000000" w:themeColor="text1"/>
          <w:sz w:val="24"/>
          <w:szCs w:val="24"/>
        </w:rPr>
        <w:t xml:space="preserve"> mbulon ç</w:t>
      </w:r>
      <w:r w:rsidR="007C3987" w:rsidRPr="009E7384">
        <w:rPr>
          <w:color w:val="000000" w:themeColor="text1"/>
          <w:sz w:val="24"/>
          <w:szCs w:val="24"/>
        </w:rPr>
        <w:t>ë</w:t>
      </w:r>
      <w:r w:rsidRPr="009E7384">
        <w:rPr>
          <w:color w:val="000000" w:themeColor="text1"/>
          <w:sz w:val="24"/>
          <w:szCs w:val="24"/>
        </w:rPr>
        <w:t xml:space="preserve">shtjet e </w:t>
      </w:r>
      <w:r w:rsidR="00194BBB" w:rsidRPr="009E7384">
        <w:rPr>
          <w:color w:val="000000" w:themeColor="text1"/>
          <w:sz w:val="24"/>
          <w:szCs w:val="24"/>
        </w:rPr>
        <w:t>aftësi</w:t>
      </w:r>
      <w:r w:rsidRPr="009E7384">
        <w:rPr>
          <w:color w:val="000000" w:themeColor="text1"/>
          <w:sz w:val="24"/>
          <w:szCs w:val="24"/>
        </w:rPr>
        <w:t>s</w:t>
      </w:r>
      <w:r w:rsidR="00194BBB" w:rsidRPr="009E7384">
        <w:rPr>
          <w:color w:val="000000" w:themeColor="text1"/>
          <w:sz w:val="24"/>
          <w:szCs w:val="24"/>
        </w:rPr>
        <w:t xml:space="preserve">ë </w:t>
      </w:r>
      <w:r w:rsidRPr="009E7384">
        <w:rPr>
          <w:color w:val="000000" w:themeColor="text1"/>
          <w:sz w:val="24"/>
          <w:szCs w:val="24"/>
        </w:rPr>
        <w:t>s</w:t>
      </w:r>
      <w:r w:rsidR="007C3987" w:rsidRPr="009E7384">
        <w:rPr>
          <w:color w:val="000000" w:themeColor="text1"/>
          <w:sz w:val="24"/>
          <w:szCs w:val="24"/>
        </w:rPr>
        <w:t>ë</w:t>
      </w:r>
      <w:r w:rsidR="00194BBB" w:rsidRPr="009E7384">
        <w:rPr>
          <w:color w:val="000000" w:themeColor="text1"/>
          <w:sz w:val="24"/>
          <w:szCs w:val="24"/>
        </w:rPr>
        <w:t xml:space="preserve"> kufizuar duhet të ofrojë udhërrëfyes orientues për mikrondërmarrjet me qëllim lehtësimin e zbatimit të këtij ligji. </w:t>
      </w:r>
    </w:p>
    <w:p w14:paraId="28A02347" w14:textId="6337957D" w:rsidR="00194BBB" w:rsidRPr="009E7384" w:rsidRDefault="00CE3D05" w:rsidP="00194BBB">
      <w:pPr>
        <w:pStyle w:val="ListParagraph"/>
        <w:widowControl/>
        <w:numPr>
          <w:ilvl w:val="0"/>
          <w:numId w:val="22"/>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Ministria p</w:t>
      </w:r>
      <w:r w:rsidR="007C3987" w:rsidRPr="009E7384">
        <w:rPr>
          <w:color w:val="000000" w:themeColor="text1"/>
          <w:sz w:val="24"/>
          <w:szCs w:val="24"/>
        </w:rPr>
        <w:t>ë</w:t>
      </w:r>
      <w:r w:rsidRPr="009E7384">
        <w:rPr>
          <w:color w:val="000000" w:themeColor="text1"/>
          <w:sz w:val="24"/>
          <w:szCs w:val="24"/>
        </w:rPr>
        <w:t>rgjegj</w:t>
      </w:r>
      <w:r w:rsidR="007C3987" w:rsidRPr="009E7384">
        <w:rPr>
          <w:color w:val="000000" w:themeColor="text1"/>
          <w:sz w:val="24"/>
          <w:szCs w:val="24"/>
        </w:rPr>
        <w:t>ë</w:t>
      </w:r>
      <w:r w:rsidRPr="009E7384">
        <w:rPr>
          <w:color w:val="000000" w:themeColor="text1"/>
          <w:sz w:val="24"/>
          <w:szCs w:val="24"/>
        </w:rPr>
        <w:t>se q</w:t>
      </w:r>
      <w:r w:rsidR="007C3987" w:rsidRPr="009E7384">
        <w:rPr>
          <w:color w:val="000000" w:themeColor="text1"/>
          <w:sz w:val="24"/>
          <w:szCs w:val="24"/>
        </w:rPr>
        <w:t>ë</w:t>
      </w:r>
      <w:r w:rsidRPr="009E7384">
        <w:rPr>
          <w:color w:val="000000" w:themeColor="text1"/>
          <w:sz w:val="24"/>
          <w:szCs w:val="24"/>
        </w:rPr>
        <w:t xml:space="preserve"> mbulon ç</w:t>
      </w:r>
      <w:r w:rsidR="007C3987" w:rsidRPr="009E7384">
        <w:rPr>
          <w:color w:val="000000" w:themeColor="text1"/>
          <w:sz w:val="24"/>
          <w:szCs w:val="24"/>
        </w:rPr>
        <w:t>ë</w:t>
      </w:r>
      <w:r w:rsidRPr="009E7384">
        <w:rPr>
          <w:color w:val="000000" w:themeColor="text1"/>
          <w:sz w:val="24"/>
          <w:szCs w:val="24"/>
        </w:rPr>
        <w:t>shtjet e aftësisë s</w:t>
      </w:r>
      <w:r w:rsidR="007C3987" w:rsidRPr="009E7384">
        <w:rPr>
          <w:color w:val="000000" w:themeColor="text1"/>
          <w:sz w:val="24"/>
          <w:szCs w:val="24"/>
        </w:rPr>
        <w:t>ë</w:t>
      </w:r>
      <w:r w:rsidRPr="009E7384">
        <w:rPr>
          <w:color w:val="000000" w:themeColor="text1"/>
          <w:sz w:val="24"/>
          <w:szCs w:val="24"/>
        </w:rPr>
        <w:t xml:space="preserve"> kufizuar </w:t>
      </w:r>
      <w:r w:rsidR="00194BBB" w:rsidRPr="009E7384">
        <w:rPr>
          <w:color w:val="000000" w:themeColor="text1"/>
          <w:sz w:val="24"/>
          <w:szCs w:val="24"/>
        </w:rPr>
        <w:t xml:space="preserve"> duhet të informojnë operatorë</w:t>
      </w:r>
      <w:r w:rsidR="00D76B98" w:rsidRPr="009E7384">
        <w:rPr>
          <w:color w:val="000000" w:themeColor="text1"/>
          <w:sz w:val="24"/>
          <w:szCs w:val="24"/>
        </w:rPr>
        <w:t>t</w:t>
      </w:r>
      <w:r w:rsidR="00194BBB" w:rsidRPr="009E7384">
        <w:rPr>
          <w:color w:val="000000" w:themeColor="text1"/>
          <w:sz w:val="24"/>
          <w:szCs w:val="24"/>
        </w:rPr>
        <w:t xml:space="preserve"> ekonomik</w:t>
      </w:r>
      <w:r w:rsidR="00D76B98" w:rsidRPr="009E7384">
        <w:rPr>
          <w:color w:val="000000" w:themeColor="text1"/>
          <w:sz w:val="24"/>
          <w:szCs w:val="24"/>
        </w:rPr>
        <w:t>ë</w:t>
      </w:r>
      <w:r w:rsidR="00194BBB" w:rsidRPr="009E7384">
        <w:rPr>
          <w:color w:val="000000" w:themeColor="text1"/>
          <w:sz w:val="24"/>
          <w:szCs w:val="24"/>
        </w:rPr>
        <w:t xml:space="preserve"> </w:t>
      </w:r>
      <w:r w:rsidR="007F0211" w:rsidRPr="009E7384">
        <w:rPr>
          <w:color w:val="000000" w:themeColor="text1"/>
          <w:sz w:val="24"/>
          <w:szCs w:val="24"/>
        </w:rPr>
        <w:t xml:space="preserve">me </w:t>
      </w:r>
      <w:r w:rsidR="00194BBB" w:rsidRPr="009E7384">
        <w:rPr>
          <w:color w:val="000000" w:themeColor="text1"/>
          <w:sz w:val="24"/>
          <w:szCs w:val="24"/>
        </w:rPr>
        <w:t xml:space="preserve">shembuj indikativ </w:t>
      </w:r>
      <w:r w:rsidR="007F0211" w:rsidRPr="009E7384">
        <w:rPr>
          <w:color w:val="000000" w:themeColor="text1"/>
          <w:sz w:val="24"/>
          <w:szCs w:val="24"/>
        </w:rPr>
        <w:t>p</w:t>
      </w:r>
      <w:r w:rsidR="007C3987" w:rsidRPr="009E7384">
        <w:rPr>
          <w:color w:val="000000" w:themeColor="text1"/>
          <w:sz w:val="24"/>
          <w:szCs w:val="24"/>
        </w:rPr>
        <w:t>ë</w:t>
      </w:r>
      <w:r w:rsidR="007F0211" w:rsidRPr="009E7384">
        <w:rPr>
          <w:color w:val="000000" w:themeColor="text1"/>
          <w:sz w:val="24"/>
          <w:szCs w:val="24"/>
        </w:rPr>
        <w:t>r</w:t>
      </w:r>
      <w:r w:rsidR="00194BBB" w:rsidRPr="009E7384">
        <w:rPr>
          <w:color w:val="000000" w:themeColor="text1"/>
          <w:sz w:val="24"/>
          <w:szCs w:val="24"/>
        </w:rPr>
        <w:t xml:space="preserve"> përmbushjen e kritereve të aksesueshmërisë</w:t>
      </w:r>
      <w:r w:rsidR="00032165" w:rsidRPr="009E7384">
        <w:rPr>
          <w:color w:val="000000" w:themeColor="text1"/>
          <w:sz w:val="24"/>
          <w:szCs w:val="24"/>
        </w:rPr>
        <w:t xml:space="preserve"> parashikuar nga ky ligj dhe aktet n</w:t>
      </w:r>
      <w:r w:rsidR="007C3987" w:rsidRPr="009E7384">
        <w:rPr>
          <w:color w:val="000000" w:themeColor="text1"/>
          <w:sz w:val="24"/>
          <w:szCs w:val="24"/>
        </w:rPr>
        <w:t>ë</w:t>
      </w:r>
      <w:r w:rsidR="00032165" w:rsidRPr="009E7384">
        <w:rPr>
          <w:color w:val="000000" w:themeColor="text1"/>
          <w:sz w:val="24"/>
          <w:szCs w:val="24"/>
        </w:rPr>
        <w:t>nligjore n</w:t>
      </w:r>
      <w:r w:rsidR="007C3987" w:rsidRPr="009E7384">
        <w:rPr>
          <w:color w:val="000000" w:themeColor="text1"/>
          <w:sz w:val="24"/>
          <w:szCs w:val="24"/>
        </w:rPr>
        <w:t>ë</w:t>
      </w:r>
      <w:r w:rsidR="00032165" w:rsidRPr="009E7384">
        <w:rPr>
          <w:color w:val="000000" w:themeColor="text1"/>
          <w:sz w:val="24"/>
          <w:szCs w:val="24"/>
        </w:rPr>
        <w:t xml:space="preserve"> zbatim t</w:t>
      </w:r>
      <w:r w:rsidR="007C3987" w:rsidRPr="009E7384">
        <w:rPr>
          <w:color w:val="000000" w:themeColor="text1"/>
          <w:sz w:val="24"/>
          <w:szCs w:val="24"/>
        </w:rPr>
        <w:t>ë</w:t>
      </w:r>
      <w:r w:rsidR="00032165" w:rsidRPr="009E7384">
        <w:rPr>
          <w:color w:val="000000" w:themeColor="text1"/>
          <w:sz w:val="24"/>
          <w:szCs w:val="24"/>
        </w:rPr>
        <w:t xml:space="preserve"> tij</w:t>
      </w:r>
      <w:r w:rsidR="00194BBB" w:rsidRPr="009E7384">
        <w:rPr>
          <w:color w:val="000000" w:themeColor="text1"/>
          <w:sz w:val="24"/>
          <w:szCs w:val="24"/>
        </w:rPr>
        <w:t xml:space="preserve">. </w:t>
      </w:r>
    </w:p>
    <w:p w14:paraId="227619BC" w14:textId="666EC11D" w:rsidR="00194BBB" w:rsidRPr="009E7384" w:rsidRDefault="00194BBB" w:rsidP="00194BBB">
      <w:pPr>
        <w:pStyle w:val="ListParagraph"/>
        <w:widowControl/>
        <w:numPr>
          <w:ilvl w:val="0"/>
          <w:numId w:val="22"/>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 </w:t>
      </w:r>
      <w:r w:rsidR="001A4BF2" w:rsidRPr="009E7384">
        <w:rPr>
          <w:color w:val="000000" w:themeColor="text1"/>
          <w:sz w:val="24"/>
          <w:szCs w:val="24"/>
        </w:rPr>
        <w:t>Ministria p</w:t>
      </w:r>
      <w:r w:rsidR="007C3987" w:rsidRPr="009E7384">
        <w:rPr>
          <w:color w:val="000000" w:themeColor="text1"/>
          <w:sz w:val="24"/>
          <w:szCs w:val="24"/>
        </w:rPr>
        <w:t>ë</w:t>
      </w:r>
      <w:r w:rsidR="001A4BF2" w:rsidRPr="009E7384">
        <w:rPr>
          <w:color w:val="000000" w:themeColor="text1"/>
          <w:sz w:val="24"/>
          <w:szCs w:val="24"/>
        </w:rPr>
        <w:t>rgjegj</w:t>
      </w:r>
      <w:r w:rsidR="007C3987" w:rsidRPr="009E7384">
        <w:rPr>
          <w:color w:val="000000" w:themeColor="text1"/>
          <w:sz w:val="24"/>
          <w:szCs w:val="24"/>
        </w:rPr>
        <w:t>ë</w:t>
      </w:r>
      <w:r w:rsidR="001A4BF2" w:rsidRPr="009E7384">
        <w:rPr>
          <w:color w:val="000000" w:themeColor="text1"/>
          <w:sz w:val="24"/>
          <w:szCs w:val="24"/>
        </w:rPr>
        <w:t>se q</w:t>
      </w:r>
      <w:r w:rsidR="007C3987" w:rsidRPr="009E7384">
        <w:rPr>
          <w:color w:val="000000" w:themeColor="text1"/>
          <w:sz w:val="24"/>
          <w:szCs w:val="24"/>
        </w:rPr>
        <w:t>ë</w:t>
      </w:r>
      <w:r w:rsidR="001A4BF2" w:rsidRPr="009E7384">
        <w:rPr>
          <w:color w:val="000000" w:themeColor="text1"/>
          <w:sz w:val="24"/>
          <w:szCs w:val="24"/>
        </w:rPr>
        <w:t xml:space="preserve"> mbulon ç</w:t>
      </w:r>
      <w:r w:rsidR="007C3987" w:rsidRPr="009E7384">
        <w:rPr>
          <w:color w:val="000000" w:themeColor="text1"/>
          <w:sz w:val="24"/>
          <w:szCs w:val="24"/>
        </w:rPr>
        <w:t>ë</w:t>
      </w:r>
      <w:r w:rsidR="001A4BF2" w:rsidRPr="009E7384">
        <w:rPr>
          <w:color w:val="000000" w:themeColor="text1"/>
          <w:sz w:val="24"/>
          <w:szCs w:val="24"/>
        </w:rPr>
        <w:t>shtjet e aftësisë s</w:t>
      </w:r>
      <w:r w:rsidR="007C3987" w:rsidRPr="009E7384">
        <w:rPr>
          <w:color w:val="000000" w:themeColor="text1"/>
          <w:sz w:val="24"/>
          <w:szCs w:val="24"/>
        </w:rPr>
        <w:t>ë</w:t>
      </w:r>
      <w:r w:rsidR="001A4BF2" w:rsidRPr="009E7384">
        <w:rPr>
          <w:color w:val="000000" w:themeColor="text1"/>
          <w:sz w:val="24"/>
          <w:szCs w:val="24"/>
        </w:rPr>
        <w:t xml:space="preserve"> kufizuar </w:t>
      </w:r>
      <w:r w:rsidRPr="009E7384">
        <w:rPr>
          <w:color w:val="000000" w:themeColor="text1"/>
          <w:sz w:val="24"/>
          <w:szCs w:val="24"/>
        </w:rPr>
        <w:t>duhet të garantojnë aksesueshmëri edhe në shërbimin e urgjencës “112”.</w:t>
      </w:r>
    </w:p>
    <w:p w14:paraId="2A515EDB" w14:textId="5DE96692" w:rsidR="007B0C60" w:rsidRPr="009E7384" w:rsidRDefault="007B0C60" w:rsidP="007B0C60">
      <w:pPr>
        <w:pStyle w:val="ListParagraph"/>
        <w:widowControl/>
        <w:numPr>
          <w:ilvl w:val="0"/>
          <w:numId w:val="22"/>
        </w:numPr>
        <w:autoSpaceDE/>
        <w:autoSpaceDN/>
        <w:spacing w:line="276" w:lineRule="auto"/>
        <w:contextualSpacing/>
        <w:rPr>
          <w:color w:val="000000" w:themeColor="text1"/>
          <w:sz w:val="24"/>
          <w:szCs w:val="24"/>
        </w:rPr>
      </w:pPr>
      <w:r w:rsidRPr="009E7384">
        <w:rPr>
          <w:color w:val="000000" w:themeColor="text1"/>
          <w:sz w:val="24"/>
          <w:szCs w:val="24"/>
        </w:rPr>
        <w:t>Kriteret specifike t</w:t>
      </w:r>
      <w:r w:rsidR="00410711" w:rsidRPr="009E7384">
        <w:rPr>
          <w:color w:val="000000" w:themeColor="text1"/>
          <w:sz w:val="24"/>
          <w:szCs w:val="24"/>
        </w:rPr>
        <w:t>ë</w:t>
      </w:r>
      <w:r w:rsidRPr="009E7384">
        <w:rPr>
          <w:color w:val="000000" w:themeColor="text1"/>
          <w:sz w:val="24"/>
          <w:szCs w:val="24"/>
        </w:rPr>
        <w:t xml:space="preserve"> aksesueshm</w:t>
      </w:r>
      <w:r w:rsidR="00410711" w:rsidRPr="009E7384">
        <w:rPr>
          <w:color w:val="000000" w:themeColor="text1"/>
          <w:sz w:val="24"/>
          <w:szCs w:val="24"/>
        </w:rPr>
        <w:t>ë</w:t>
      </w:r>
      <w:r w:rsidRPr="009E7384">
        <w:rPr>
          <w:color w:val="000000" w:themeColor="text1"/>
          <w:sz w:val="24"/>
          <w:szCs w:val="24"/>
        </w:rPr>
        <w:t>ris</w:t>
      </w:r>
      <w:r w:rsidR="00410711" w:rsidRPr="009E7384">
        <w:rPr>
          <w:color w:val="000000" w:themeColor="text1"/>
          <w:sz w:val="24"/>
          <w:szCs w:val="24"/>
        </w:rPr>
        <w:t>ë</w:t>
      </w:r>
      <w:r w:rsidRPr="009E7384">
        <w:rPr>
          <w:color w:val="000000" w:themeColor="text1"/>
          <w:sz w:val="24"/>
          <w:szCs w:val="24"/>
        </w:rPr>
        <w:t xml:space="preserve"> miratohen me vendim t</w:t>
      </w:r>
      <w:r w:rsidR="00410711" w:rsidRPr="009E7384">
        <w:rPr>
          <w:color w:val="000000" w:themeColor="text1"/>
          <w:sz w:val="24"/>
          <w:szCs w:val="24"/>
        </w:rPr>
        <w:t>ë</w:t>
      </w:r>
      <w:r w:rsidRPr="009E7384">
        <w:rPr>
          <w:color w:val="000000" w:themeColor="text1"/>
          <w:sz w:val="24"/>
          <w:szCs w:val="24"/>
        </w:rPr>
        <w:t xml:space="preserve"> K</w:t>
      </w:r>
      <w:r w:rsidR="00410711" w:rsidRPr="009E7384">
        <w:rPr>
          <w:color w:val="000000" w:themeColor="text1"/>
          <w:sz w:val="24"/>
          <w:szCs w:val="24"/>
        </w:rPr>
        <w:t>ë</w:t>
      </w:r>
      <w:r w:rsidRPr="009E7384">
        <w:rPr>
          <w:color w:val="000000" w:themeColor="text1"/>
          <w:sz w:val="24"/>
          <w:szCs w:val="24"/>
        </w:rPr>
        <w:t>shillit t</w:t>
      </w:r>
      <w:r w:rsidR="00410711" w:rsidRPr="009E7384">
        <w:rPr>
          <w:color w:val="000000" w:themeColor="text1"/>
          <w:sz w:val="24"/>
          <w:szCs w:val="24"/>
        </w:rPr>
        <w:t>ë</w:t>
      </w:r>
      <w:r w:rsidRPr="009E7384">
        <w:rPr>
          <w:color w:val="000000" w:themeColor="text1"/>
          <w:sz w:val="24"/>
          <w:szCs w:val="24"/>
        </w:rPr>
        <w:t xml:space="preserve"> Ministrave.</w:t>
      </w:r>
    </w:p>
    <w:p w14:paraId="04BFA52C" w14:textId="77777777" w:rsidR="007B0C60" w:rsidRPr="009E7384" w:rsidRDefault="007B0C60" w:rsidP="00410711">
      <w:pPr>
        <w:pStyle w:val="ListParagraph"/>
        <w:widowControl/>
        <w:shd w:val="clear" w:color="auto" w:fill="FFFFFF"/>
        <w:autoSpaceDE/>
        <w:autoSpaceDN/>
        <w:spacing w:line="276" w:lineRule="auto"/>
        <w:ind w:left="720" w:firstLine="0"/>
        <w:contextualSpacing/>
        <w:rPr>
          <w:color w:val="000000" w:themeColor="text1"/>
          <w:sz w:val="24"/>
          <w:szCs w:val="24"/>
        </w:rPr>
      </w:pPr>
    </w:p>
    <w:p w14:paraId="27C60AF4" w14:textId="3BD31256" w:rsidR="00194BBB" w:rsidRPr="009E7384" w:rsidRDefault="00D76B98" w:rsidP="00194BBB">
      <w:pPr>
        <w:shd w:val="clear" w:color="auto" w:fill="FFFFFF"/>
        <w:jc w:val="both"/>
        <w:rPr>
          <w:color w:val="000000" w:themeColor="text1"/>
          <w:sz w:val="24"/>
          <w:szCs w:val="24"/>
        </w:rPr>
      </w:pPr>
      <w:r w:rsidRPr="009E7384">
        <w:rPr>
          <w:color w:val="000000" w:themeColor="text1"/>
          <w:sz w:val="24"/>
          <w:szCs w:val="24"/>
        </w:rPr>
        <w:t xml:space="preserve"> </w:t>
      </w:r>
    </w:p>
    <w:p w14:paraId="739EFB51" w14:textId="77777777" w:rsidR="00194BBB" w:rsidRPr="009E7384" w:rsidRDefault="00194BBB" w:rsidP="00194BBB">
      <w:pPr>
        <w:shd w:val="clear" w:color="auto" w:fill="FFFFFF"/>
        <w:jc w:val="both"/>
        <w:rPr>
          <w:color w:val="000000" w:themeColor="text1"/>
          <w:sz w:val="24"/>
          <w:szCs w:val="24"/>
        </w:rPr>
      </w:pPr>
    </w:p>
    <w:p w14:paraId="351C59F9" w14:textId="0F3FA2EB" w:rsidR="00194BBB" w:rsidRPr="009E7384" w:rsidRDefault="00194BBB" w:rsidP="00194BBB">
      <w:pPr>
        <w:shd w:val="clear" w:color="auto" w:fill="FFFFFF"/>
        <w:jc w:val="center"/>
        <w:rPr>
          <w:b/>
          <w:bCs/>
          <w:color w:val="000000" w:themeColor="text1"/>
          <w:sz w:val="24"/>
          <w:szCs w:val="24"/>
        </w:rPr>
      </w:pPr>
      <w:r w:rsidRPr="009E7384">
        <w:rPr>
          <w:b/>
          <w:bCs/>
          <w:color w:val="000000" w:themeColor="text1"/>
          <w:sz w:val="24"/>
          <w:szCs w:val="24"/>
        </w:rPr>
        <w:t xml:space="preserve">Neni </w:t>
      </w:r>
      <w:r w:rsidR="007B0C60" w:rsidRPr="009E7384">
        <w:rPr>
          <w:b/>
          <w:bCs/>
          <w:color w:val="000000" w:themeColor="text1"/>
          <w:sz w:val="24"/>
          <w:szCs w:val="24"/>
        </w:rPr>
        <w:t>10</w:t>
      </w:r>
    </w:p>
    <w:p w14:paraId="1BB46F90" w14:textId="77777777" w:rsidR="00194BBB" w:rsidRPr="009E7384" w:rsidRDefault="00194BBB" w:rsidP="00194BBB">
      <w:pPr>
        <w:shd w:val="clear" w:color="auto" w:fill="FFFFFF"/>
        <w:jc w:val="center"/>
        <w:rPr>
          <w:b/>
          <w:bCs/>
          <w:color w:val="000000" w:themeColor="text1"/>
          <w:sz w:val="24"/>
          <w:szCs w:val="24"/>
        </w:rPr>
      </w:pPr>
      <w:r w:rsidRPr="009E7384">
        <w:rPr>
          <w:b/>
          <w:bCs/>
          <w:color w:val="000000" w:themeColor="text1"/>
          <w:sz w:val="24"/>
          <w:szCs w:val="24"/>
        </w:rPr>
        <w:t>Detyrimet e prodhuesve të mallrave</w:t>
      </w:r>
    </w:p>
    <w:p w14:paraId="7428B370" w14:textId="77777777" w:rsidR="00194BBB" w:rsidRPr="009E7384" w:rsidRDefault="00194BBB" w:rsidP="00194BBB">
      <w:pPr>
        <w:shd w:val="clear" w:color="auto" w:fill="FFFFFF"/>
        <w:tabs>
          <w:tab w:val="left" w:pos="1022"/>
          <w:tab w:val="left" w:pos="1080"/>
        </w:tabs>
        <w:jc w:val="both"/>
        <w:rPr>
          <w:color w:val="000000" w:themeColor="text1"/>
          <w:sz w:val="24"/>
          <w:szCs w:val="24"/>
        </w:rPr>
      </w:pPr>
    </w:p>
    <w:p w14:paraId="5878BE81" w14:textId="06B7AAF8" w:rsidR="00194BBB" w:rsidRPr="009E7384" w:rsidRDefault="00194BBB" w:rsidP="00194BBB">
      <w:pPr>
        <w:pStyle w:val="ListParagraph"/>
        <w:widowControl/>
        <w:numPr>
          <w:ilvl w:val="0"/>
          <w:numId w:val="23"/>
        </w:numPr>
        <w:shd w:val="clear" w:color="auto" w:fill="FFFFFF"/>
        <w:tabs>
          <w:tab w:val="left" w:pos="1022"/>
          <w:tab w:val="left" w:pos="1080"/>
        </w:tabs>
        <w:autoSpaceDE/>
        <w:autoSpaceDN/>
        <w:spacing w:after="200" w:line="276" w:lineRule="auto"/>
        <w:contextualSpacing/>
        <w:rPr>
          <w:color w:val="000000" w:themeColor="text1"/>
          <w:sz w:val="24"/>
          <w:szCs w:val="24"/>
        </w:rPr>
      </w:pPr>
      <w:r w:rsidRPr="009E7384">
        <w:rPr>
          <w:color w:val="000000" w:themeColor="text1"/>
          <w:sz w:val="24"/>
          <w:szCs w:val="24"/>
        </w:rPr>
        <w:t>Prodhuesit e mallrave sigurojnë përmbushjen e kërkesave të aksesueshmërisë në përputhje me këtë ligj</w:t>
      </w:r>
      <w:r w:rsidR="00B25BE2" w:rsidRPr="009E7384">
        <w:rPr>
          <w:color w:val="000000" w:themeColor="text1"/>
          <w:sz w:val="24"/>
          <w:szCs w:val="24"/>
        </w:rPr>
        <w:t xml:space="preserve"> dhe aktet n</w:t>
      </w:r>
      <w:r w:rsidR="007C3987" w:rsidRPr="009E7384">
        <w:rPr>
          <w:color w:val="000000" w:themeColor="text1"/>
          <w:sz w:val="24"/>
          <w:szCs w:val="24"/>
        </w:rPr>
        <w:t>ë</w:t>
      </w:r>
      <w:r w:rsidR="00B25BE2" w:rsidRPr="009E7384">
        <w:rPr>
          <w:color w:val="000000" w:themeColor="text1"/>
          <w:sz w:val="24"/>
          <w:szCs w:val="24"/>
        </w:rPr>
        <w:t>nligjore n</w:t>
      </w:r>
      <w:r w:rsidR="007C3987" w:rsidRPr="009E7384">
        <w:rPr>
          <w:color w:val="000000" w:themeColor="text1"/>
          <w:sz w:val="24"/>
          <w:szCs w:val="24"/>
        </w:rPr>
        <w:t>ë</w:t>
      </w:r>
      <w:r w:rsidR="00B25BE2" w:rsidRPr="009E7384">
        <w:rPr>
          <w:color w:val="000000" w:themeColor="text1"/>
          <w:sz w:val="24"/>
          <w:szCs w:val="24"/>
        </w:rPr>
        <w:t xml:space="preserve"> zbatim t</w:t>
      </w:r>
      <w:r w:rsidR="007C3987" w:rsidRPr="009E7384">
        <w:rPr>
          <w:color w:val="000000" w:themeColor="text1"/>
          <w:sz w:val="24"/>
          <w:szCs w:val="24"/>
        </w:rPr>
        <w:t>ë</w:t>
      </w:r>
      <w:r w:rsidR="00B25BE2" w:rsidRPr="009E7384">
        <w:rPr>
          <w:color w:val="000000" w:themeColor="text1"/>
          <w:sz w:val="24"/>
          <w:szCs w:val="24"/>
        </w:rPr>
        <w:t xml:space="preserve"> tij</w:t>
      </w:r>
      <w:r w:rsidRPr="009E7384">
        <w:rPr>
          <w:color w:val="000000" w:themeColor="text1"/>
          <w:sz w:val="24"/>
          <w:szCs w:val="24"/>
        </w:rPr>
        <w:t xml:space="preserve"> për çdo mall që </w:t>
      </w:r>
      <w:r w:rsidR="001A4BF2" w:rsidRPr="009E7384">
        <w:rPr>
          <w:color w:val="000000" w:themeColor="text1"/>
          <w:sz w:val="24"/>
          <w:szCs w:val="24"/>
        </w:rPr>
        <w:t>dizajnojn</w:t>
      </w:r>
      <w:r w:rsidR="007C3987" w:rsidRPr="009E7384">
        <w:rPr>
          <w:color w:val="000000" w:themeColor="text1"/>
          <w:sz w:val="24"/>
          <w:szCs w:val="24"/>
        </w:rPr>
        <w:t>ë</w:t>
      </w:r>
      <w:r w:rsidR="001A4BF2" w:rsidRPr="009E7384">
        <w:rPr>
          <w:color w:val="000000" w:themeColor="text1"/>
          <w:sz w:val="24"/>
          <w:szCs w:val="24"/>
        </w:rPr>
        <w:t xml:space="preserve"> </w:t>
      </w:r>
      <w:r w:rsidRPr="009E7384">
        <w:rPr>
          <w:color w:val="000000" w:themeColor="text1"/>
          <w:sz w:val="24"/>
          <w:szCs w:val="24"/>
        </w:rPr>
        <w:t xml:space="preserve">dhe prodhojnë. </w:t>
      </w:r>
    </w:p>
    <w:p w14:paraId="2B314D95" w14:textId="34037C83" w:rsidR="00194BBB" w:rsidRPr="009E7384" w:rsidRDefault="00194BBB" w:rsidP="00194BBB">
      <w:pPr>
        <w:pStyle w:val="ListParagraph"/>
        <w:widowControl/>
        <w:numPr>
          <w:ilvl w:val="0"/>
          <w:numId w:val="23"/>
        </w:numPr>
        <w:shd w:val="clear" w:color="auto" w:fill="FFFFFF"/>
        <w:tabs>
          <w:tab w:val="left" w:pos="1022"/>
          <w:tab w:val="left" w:pos="1080"/>
        </w:tabs>
        <w:autoSpaceDE/>
        <w:autoSpaceDN/>
        <w:spacing w:after="200" w:line="276" w:lineRule="auto"/>
        <w:contextualSpacing/>
        <w:rPr>
          <w:color w:val="000000" w:themeColor="text1"/>
          <w:sz w:val="24"/>
          <w:szCs w:val="24"/>
        </w:rPr>
      </w:pPr>
      <w:r w:rsidRPr="009E7384">
        <w:rPr>
          <w:color w:val="000000" w:themeColor="text1"/>
          <w:sz w:val="24"/>
          <w:szCs w:val="24"/>
        </w:rPr>
        <w:t xml:space="preserve">Prodhuesit plotësojnë Deklaratën e Konformitetit EU dhe vendosin markimin CE pasi të </w:t>
      </w:r>
      <w:r w:rsidR="001A4BF2" w:rsidRPr="009E7384">
        <w:rPr>
          <w:color w:val="000000" w:themeColor="text1"/>
          <w:sz w:val="24"/>
          <w:szCs w:val="24"/>
        </w:rPr>
        <w:t>v</w:t>
      </w:r>
      <w:r w:rsidR="007C3987" w:rsidRPr="009E7384">
        <w:rPr>
          <w:color w:val="000000" w:themeColor="text1"/>
          <w:sz w:val="24"/>
          <w:szCs w:val="24"/>
        </w:rPr>
        <w:t>ë</w:t>
      </w:r>
      <w:r w:rsidR="001A4BF2" w:rsidRPr="009E7384">
        <w:rPr>
          <w:color w:val="000000" w:themeColor="text1"/>
          <w:sz w:val="24"/>
          <w:szCs w:val="24"/>
        </w:rPr>
        <w:t>rtetojn</w:t>
      </w:r>
      <w:r w:rsidR="007C3987" w:rsidRPr="009E7384">
        <w:rPr>
          <w:color w:val="000000" w:themeColor="text1"/>
          <w:sz w:val="24"/>
          <w:szCs w:val="24"/>
        </w:rPr>
        <w:t>ë</w:t>
      </w:r>
      <w:r w:rsidR="001A4BF2" w:rsidRPr="009E7384">
        <w:rPr>
          <w:color w:val="000000" w:themeColor="text1"/>
          <w:sz w:val="24"/>
          <w:szCs w:val="24"/>
        </w:rPr>
        <w:t xml:space="preserve"> kryerjen e </w:t>
      </w:r>
      <w:r w:rsidRPr="009E7384">
        <w:rPr>
          <w:color w:val="000000" w:themeColor="text1"/>
          <w:sz w:val="24"/>
          <w:szCs w:val="24"/>
        </w:rPr>
        <w:t>procedurë</w:t>
      </w:r>
      <w:r w:rsidR="001A4BF2" w:rsidRPr="009E7384">
        <w:rPr>
          <w:color w:val="000000" w:themeColor="text1"/>
          <w:sz w:val="24"/>
          <w:szCs w:val="24"/>
        </w:rPr>
        <w:t>s</w:t>
      </w:r>
      <w:r w:rsidRPr="009E7384">
        <w:rPr>
          <w:color w:val="000000" w:themeColor="text1"/>
          <w:sz w:val="24"/>
          <w:szCs w:val="24"/>
        </w:rPr>
        <w:t xml:space="preserve"> </w:t>
      </w:r>
      <w:r w:rsidR="001A4BF2" w:rsidRPr="009E7384">
        <w:rPr>
          <w:color w:val="000000" w:themeColor="text1"/>
          <w:sz w:val="24"/>
          <w:szCs w:val="24"/>
        </w:rPr>
        <w:t>s</w:t>
      </w:r>
      <w:r w:rsidR="007C3987" w:rsidRPr="009E7384">
        <w:rPr>
          <w:color w:val="000000" w:themeColor="text1"/>
          <w:sz w:val="24"/>
          <w:szCs w:val="24"/>
        </w:rPr>
        <w:t>ë</w:t>
      </w:r>
      <w:r w:rsidRPr="009E7384">
        <w:rPr>
          <w:color w:val="000000" w:themeColor="text1"/>
          <w:sz w:val="24"/>
          <w:szCs w:val="24"/>
        </w:rPr>
        <w:t xml:space="preserve"> plotësimit të kritereve të aksesueshmërisë. </w:t>
      </w:r>
    </w:p>
    <w:p w14:paraId="1D7A0421" w14:textId="06B7DE16" w:rsidR="00194BBB" w:rsidRPr="009E7384" w:rsidRDefault="00194BBB" w:rsidP="00194BBB">
      <w:pPr>
        <w:pStyle w:val="ListParagraph"/>
        <w:widowControl/>
        <w:numPr>
          <w:ilvl w:val="0"/>
          <w:numId w:val="23"/>
        </w:numPr>
        <w:shd w:val="clear" w:color="auto" w:fill="FFFFFF"/>
        <w:tabs>
          <w:tab w:val="left" w:pos="1022"/>
          <w:tab w:val="left" w:pos="1080"/>
        </w:tabs>
        <w:autoSpaceDE/>
        <w:autoSpaceDN/>
        <w:spacing w:after="200" w:line="276" w:lineRule="auto"/>
        <w:contextualSpacing/>
        <w:rPr>
          <w:color w:val="000000" w:themeColor="text1"/>
          <w:sz w:val="24"/>
          <w:szCs w:val="24"/>
        </w:rPr>
      </w:pPr>
      <w:r w:rsidRPr="009E7384">
        <w:rPr>
          <w:color w:val="000000" w:themeColor="text1"/>
          <w:sz w:val="24"/>
          <w:szCs w:val="24"/>
        </w:rPr>
        <w:t xml:space="preserve">Garantimi i </w:t>
      </w:r>
      <w:r w:rsidR="00EF6814" w:rsidRPr="009E7384">
        <w:rPr>
          <w:color w:val="000000" w:themeColor="text1"/>
          <w:sz w:val="24"/>
          <w:szCs w:val="24"/>
        </w:rPr>
        <w:t xml:space="preserve">detyrimeve </w:t>
      </w:r>
      <w:r w:rsidRPr="009E7384">
        <w:rPr>
          <w:color w:val="000000" w:themeColor="text1"/>
          <w:sz w:val="24"/>
          <w:szCs w:val="24"/>
        </w:rPr>
        <w:t>të mësipërme duhet të bëhet dhe për prodhimin në seri, duke përfshirë deklarimin e çdo ndryshim</w:t>
      </w:r>
      <w:r w:rsidR="00EF6814" w:rsidRPr="009E7384">
        <w:rPr>
          <w:color w:val="000000" w:themeColor="text1"/>
          <w:sz w:val="24"/>
          <w:szCs w:val="24"/>
        </w:rPr>
        <w:t>i</w:t>
      </w:r>
      <w:r w:rsidRPr="009E7384">
        <w:rPr>
          <w:color w:val="000000" w:themeColor="text1"/>
          <w:sz w:val="24"/>
          <w:szCs w:val="24"/>
        </w:rPr>
        <w:t xml:space="preserve"> në </w:t>
      </w:r>
      <w:r w:rsidR="007F0211" w:rsidRPr="009E7384">
        <w:rPr>
          <w:color w:val="000000" w:themeColor="text1"/>
          <w:sz w:val="24"/>
          <w:szCs w:val="24"/>
        </w:rPr>
        <w:t xml:space="preserve">projektim </w:t>
      </w:r>
      <w:r w:rsidRPr="009E7384">
        <w:rPr>
          <w:color w:val="000000" w:themeColor="text1"/>
          <w:sz w:val="24"/>
          <w:szCs w:val="24"/>
        </w:rPr>
        <w:t xml:space="preserve">ose karakteristika të mallrave. </w:t>
      </w:r>
    </w:p>
    <w:p w14:paraId="6CFD25E6" w14:textId="4DFF7059" w:rsidR="00194BBB" w:rsidRPr="009E7384" w:rsidRDefault="007F0211" w:rsidP="00194BBB">
      <w:pPr>
        <w:pStyle w:val="ListParagraph"/>
        <w:widowControl/>
        <w:numPr>
          <w:ilvl w:val="0"/>
          <w:numId w:val="23"/>
        </w:numPr>
        <w:shd w:val="clear" w:color="auto" w:fill="FFFFFF"/>
        <w:tabs>
          <w:tab w:val="left" w:pos="1022"/>
          <w:tab w:val="left" w:pos="1080"/>
        </w:tabs>
        <w:autoSpaceDE/>
        <w:autoSpaceDN/>
        <w:spacing w:after="200" w:line="276" w:lineRule="auto"/>
        <w:contextualSpacing/>
        <w:rPr>
          <w:color w:val="000000" w:themeColor="text1"/>
          <w:sz w:val="24"/>
          <w:szCs w:val="24"/>
        </w:rPr>
      </w:pPr>
      <w:r w:rsidRPr="009E7384">
        <w:rPr>
          <w:color w:val="000000" w:themeColor="text1"/>
          <w:sz w:val="24"/>
          <w:szCs w:val="24"/>
        </w:rPr>
        <w:t>Kur p</w:t>
      </w:r>
      <w:r w:rsidR="00194BBB" w:rsidRPr="009E7384">
        <w:rPr>
          <w:color w:val="000000" w:themeColor="text1"/>
          <w:sz w:val="24"/>
          <w:szCs w:val="24"/>
        </w:rPr>
        <w:t xml:space="preserve">rodhuesit </w:t>
      </w:r>
      <w:r w:rsidR="00B25BE2" w:rsidRPr="009E7384">
        <w:rPr>
          <w:color w:val="000000" w:themeColor="text1"/>
          <w:sz w:val="24"/>
          <w:szCs w:val="24"/>
        </w:rPr>
        <w:t>konstatojn</w:t>
      </w:r>
      <w:r w:rsidR="007C3987" w:rsidRPr="009E7384">
        <w:rPr>
          <w:color w:val="000000" w:themeColor="text1"/>
          <w:sz w:val="24"/>
          <w:szCs w:val="24"/>
        </w:rPr>
        <w:t>ë</w:t>
      </w:r>
      <w:r w:rsidR="00B25BE2" w:rsidRPr="009E7384">
        <w:rPr>
          <w:color w:val="000000" w:themeColor="text1"/>
          <w:sz w:val="24"/>
          <w:szCs w:val="24"/>
        </w:rPr>
        <w:t>/</w:t>
      </w:r>
      <w:r w:rsidR="00194BBB" w:rsidRPr="009E7384">
        <w:rPr>
          <w:color w:val="000000" w:themeColor="text1"/>
          <w:sz w:val="24"/>
          <w:szCs w:val="24"/>
        </w:rPr>
        <w:t xml:space="preserve">vlerësojnë se malli i hedhur në treg nuk përmbush kërkesat e aksesueshmërisë marrin masa korigjuese, ose tërheqin mallin nga tregu. </w:t>
      </w:r>
    </w:p>
    <w:p w14:paraId="46A3E66F" w14:textId="5B85F6CC" w:rsidR="00194BBB" w:rsidRPr="009E7384" w:rsidRDefault="00194BBB" w:rsidP="00194BBB">
      <w:pPr>
        <w:pStyle w:val="ListParagraph"/>
        <w:widowControl/>
        <w:numPr>
          <w:ilvl w:val="0"/>
          <w:numId w:val="23"/>
        </w:numPr>
        <w:shd w:val="clear" w:color="auto" w:fill="FFFFFF"/>
        <w:tabs>
          <w:tab w:val="left" w:pos="1022"/>
          <w:tab w:val="left" w:pos="1080"/>
        </w:tabs>
        <w:autoSpaceDE/>
        <w:autoSpaceDN/>
        <w:spacing w:after="200" w:line="276" w:lineRule="auto"/>
        <w:contextualSpacing/>
        <w:rPr>
          <w:color w:val="000000" w:themeColor="text1"/>
          <w:sz w:val="24"/>
          <w:szCs w:val="24"/>
        </w:rPr>
      </w:pPr>
      <w:r w:rsidRPr="009E7384">
        <w:rPr>
          <w:color w:val="000000" w:themeColor="text1"/>
          <w:sz w:val="24"/>
          <w:szCs w:val="24"/>
        </w:rPr>
        <w:t xml:space="preserve">Njoftimi i autoriteteve përgjegjëse për mbikqyrjen e tregut për produktet joushqimore përbën detyrim ligjor. </w:t>
      </w:r>
      <w:r w:rsidR="00EF6814" w:rsidRPr="009E7384">
        <w:rPr>
          <w:color w:val="000000" w:themeColor="text1"/>
          <w:sz w:val="24"/>
          <w:szCs w:val="24"/>
        </w:rPr>
        <w:t>E gjith</w:t>
      </w:r>
      <w:r w:rsidR="007C3987" w:rsidRPr="009E7384">
        <w:rPr>
          <w:color w:val="000000" w:themeColor="text1"/>
          <w:sz w:val="24"/>
          <w:szCs w:val="24"/>
        </w:rPr>
        <w:t>ë</w:t>
      </w:r>
      <w:r w:rsidR="00EF6814" w:rsidRPr="009E7384">
        <w:rPr>
          <w:color w:val="000000" w:themeColor="text1"/>
          <w:sz w:val="24"/>
          <w:szCs w:val="24"/>
        </w:rPr>
        <w:t xml:space="preserve"> procedura e </w:t>
      </w:r>
      <w:r w:rsidR="000C6A6F" w:rsidRPr="009E7384">
        <w:rPr>
          <w:color w:val="000000" w:themeColor="text1"/>
          <w:sz w:val="24"/>
          <w:szCs w:val="24"/>
        </w:rPr>
        <w:t>aksesueshm</w:t>
      </w:r>
      <w:r w:rsidR="007C3987" w:rsidRPr="009E7384">
        <w:rPr>
          <w:color w:val="000000" w:themeColor="text1"/>
          <w:sz w:val="24"/>
          <w:szCs w:val="24"/>
        </w:rPr>
        <w:t>ë</w:t>
      </w:r>
      <w:r w:rsidR="000C6A6F" w:rsidRPr="009E7384">
        <w:rPr>
          <w:color w:val="000000" w:themeColor="text1"/>
          <w:sz w:val="24"/>
          <w:szCs w:val="24"/>
        </w:rPr>
        <w:t>ris</w:t>
      </w:r>
      <w:r w:rsidR="007C3987" w:rsidRPr="009E7384">
        <w:rPr>
          <w:color w:val="000000" w:themeColor="text1"/>
          <w:sz w:val="24"/>
          <w:szCs w:val="24"/>
        </w:rPr>
        <w:t>ë</w:t>
      </w:r>
      <w:r w:rsidR="000C6A6F" w:rsidRPr="009E7384">
        <w:rPr>
          <w:color w:val="000000" w:themeColor="text1"/>
          <w:sz w:val="24"/>
          <w:szCs w:val="24"/>
        </w:rPr>
        <w:t xml:space="preserve"> </w:t>
      </w:r>
      <w:r w:rsidRPr="009E7384">
        <w:rPr>
          <w:color w:val="000000" w:themeColor="text1"/>
          <w:sz w:val="24"/>
          <w:szCs w:val="24"/>
        </w:rPr>
        <w:t>duhet të regjistrohet në një regjistër të posaçëm.</w:t>
      </w:r>
    </w:p>
    <w:p w14:paraId="18CC1029" w14:textId="48DD8DAF" w:rsidR="00194BBB" w:rsidRPr="009E7384" w:rsidRDefault="00194BBB" w:rsidP="00194BBB">
      <w:pPr>
        <w:pStyle w:val="ListParagraph"/>
        <w:widowControl/>
        <w:numPr>
          <w:ilvl w:val="0"/>
          <w:numId w:val="23"/>
        </w:numPr>
        <w:shd w:val="clear" w:color="auto" w:fill="FFFFFF"/>
        <w:tabs>
          <w:tab w:val="left" w:pos="1022"/>
          <w:tab w:val="left" w:pos="1080"/>
        </w:tabs>
        <w:autoSpaceDE/>
        <w:autoSpaceDN/>
        <w:spacing w:after="200" w:line="276" w:lineRule="auto"/>
        <w:contextualSpacing/>
        <w:rPr>
          <w:color w:val="000000" w:themeColor="text1"/>
          <w:sz w:val="24"/>
          <w:szCs w:val="24"/>
        </w:rPr>
      </w:pPr>
      <w:r w:rsidRPr="009E7384">
        <w:rPr>
          <w:color w:val="000000" w:themeColor="text1"/>
          <w:sz w:val="24"/>
          <w:szCs w:val="24"/>
        </w:rPr>
        <w:t xml:space="preserve">Dokumentacioni teknik i kërkuar </w:t>
      </w:r>
      <w:r w:rsidR="00E603E2" w:rsidRPr="009E7384">
        <w:rPr>
          <w:color w:val="000000" w:themeColor="text1"/>
          <w:sz w:val="24"/>
          <w:szCs w:val="24"/>
        </w:rPr>
        <w:t>sipas k</w:t>
      </w:r>
      <w:r w:rsidR="007C3987" w:rsidRPr="009E7384">
        <w:rPr>
          <w:color w:val="000000" w:themeColor="text1"/>
          <w:sz w:val="24"/>
          <w:szCs w:val="24"/>
        </w:rPr>
        <w:t>ë</w:t>
      </w:r>
      <w:r w:rsidR="00E603E2" w:rsidRPr="009E7384">
        <w:rPr>
          <w:color w:val="000000" w:themeColor="text1"/>
          <w:sz w:val="24"/>
          <w:szCs w:val="24"/>
        </w:rPr>
        <w:t>tij ligji</w:t>
      </w:r>
      <w:r w:rsidRPr="009E7384">
        <w:rPr>
          <w:color w:val="000000" w:themeColor="text1"/>
          <w:sz w:val="24"/>
          <w:szCs w:val="24"/>
        </w:rPr>
        <w:t xml:space="preserve"> duhet të plotësohet, ruhet dhe vendoset në dispozicion të autoriteteve</w:t>
      </w:r>
      <w:r w:rsidR="00E603E2" w:rsidRPr="009E7384">
        <w:rPr>
          <w:color w:val="000000" w:themeColor="text1"/>
          <w:sz w:val="24"/>
          <w:szCs w:val="24"/>
        </w:rPr>
        <w:t>,</w:t>
      </w:r>
      <w:r w:rsidRPr="009E7384">
        <w:rPr>
          <w:color w:val="000000" w:themeColor="text1"/>
          <w:sz w:val="24"/>
          <w:szCs w:val="24"/>
        </w:rPr>
        <w:t xml:space="preserve"> me kërkesë</w:t>
      </w:r>
      <w:r w:rsidR="000C6A6F" w:rsidRPr="009E7384">
        <w:rPr>
          <w:color w:val="000000" w:themeColor="text1"/>
          <w:sz w:val="24"/>
          <w:szCs w:val="24"/>
        </w:rPr>
        <w:t xml:space="preserve"> t</w:t>
      </w:r>
      <w:r w:rsidR="007C3987" w:rsidRPr="009E7384">
        <w:rPr>
          <w:color w:val="000000" w:themeColor="text1"/>
          <w:sz w:val="24"/>
          <w:szCs w:val="24"/>
        </w:rPr>
        <w:t>ë</w:t>
      </w:r>
      <w:r w:rsidR="000C6A6F" w:rsidRPr="009E7384">
        <w:rPr>
          <w:color w:val="000000" w:themeColor="text1"/>
          <w:sz w:val="24"/>
          <w:szCs w:val="24"/>
        </w:rPr>
        <w:t xml:space="preserve"> tyre</w:t>
      </w:r>
      <w:r w:rsidR="00E603E2" w:rsidRPr="009E7384">
        <w:rPr>
          <w:color w:val="000000" w:themeColor="text1"/>
          <w:sz w:val="24"/>
          <w:szCs w:val="24"/>
        </w:rPr>
        <w:t>,</w:t>
      </w:r>
      <w:r w:rsidRPr="009E7384">
        <w:rPr>
          <w:color w:val="000000" w:themeColor="text1"/>
          <w:sz w:val="24"/>
          <w:szCs w:val="24"/>
        </w:rPr>
        <w:t xml:space="preserve"> për një periudhë 5 (pesë) vjeçare</w:t>
      </w:r>
      <w:r w:rsidR="00E603E2" w:rsidRPr="009E7384">
        <w:rPr>
          <w:color w:val="000000" w:themeColor="text1"/>
          <w:sz w:val="24"/>
          <w:szCs w:val="24"/>
        </w:rPr>
        <w:t xml:space="preserve"> nga data e hedhj</w:t>
      </w:r>
      <w:r w:rsidR="007C3987" w:rsidRPr="009E7384">
        <w:rPr>
          <w:color w:val="000000" w:themeColor="text1"/>
          <w:sz w:val="24"/>
          <w:szCs w:val="24"/>
        </w:rPr>
        <w:t>ë</w:t>
      </w:r>
      <w:r w:rsidR="00E603E2" w:rsidRPr="009E7384">
        <w:rPr>
          <w:color w:val="000000" w:themeColor="text1"/>
          <w:sz w:val="24"/>
          <w:szCs w:val="24"/>
        </w:rPr>
        <w:t>s s</w:t>
      </w:r>
      <w:r w:rsidR="007C3987" w:rsidRPr="009E7384">
        <w:rPr>
          <w:color w:val="000000" w:themeColor="text1"/>
          <w:sz w:val="24"/>
          <w:szCs w:val="24"/>
        </w:rPr>
        <w:t>ë</w:t>
      </w:r>
      <w:r w:rsidR="00E603E2" w:rsidRPr="009E7384">
        <w:rPr>
          <w:color w:val="000000" w:themeColor="text1"/>
          <w:sz w:val="24"/>
          <w:szCs w:val="24"/>
        </w:rPr>
        <w:t xml:space="preserve"> mallit n</w:t>
      </w:r>
      <w:r w:rsidR="007C3987" w:rsidRPr="009E7384">
        <w:rPr>
          <w:color w:val="000000" w:themeColor="text1"/>
          <w:sz w:val="24"/>
          <w:szCs w:val="24"/>
        </w:rPr>
        <w:t>ë</w:t>
      </w:r>
      <w:r w:rsidR="00E603E2" w:rsidRPr="009E7384">
        <w:rPr>
          <w:color w:val="000000" w:themeColor="text1"/>
          <w:sz w:val="24"/>
          <w:szCs w:val="24"/>
        </w:rPr>
        <w:t xml:space="preserve"> treg</w:t>
      </w:r>
      <w:r w:rsidR="000C6A6F" w:rsidRPr="009E7384">
        <w:rPr>
          <w:color w:val="000000" w:themeColor="text1"/>
          <w:sz w:val="24"/>
          <w:szCs w:val="24"/>
        </w:rPr>
        <w:t xml:space="preserve">. </w:t>
      </w:r>
    </w:p>
    <w:p w14:paraId="717C968C" w14:textId="1444E244" w:rsidR="007B0C60" w:rsidRPr="009E7384" w:rsidRDefault="007B0C60" w:rsidP="007B0C60">
      <w:pPr>
        <w:pStyle w:val="ListParagraph"/>
        <w:widowControl/>
        <w:numPr>
          <w:ilvl w:val="0"/>
          <w:numId w:val="23"/>
        </w:numPr>
        <w:autoSpaceDE/>
        <w:autoSpaceDN/>
        <w:spacing w:line="276" w:lineRule="auto"/>
        <w:contextualSpacing/>
        <w:rPr>
          <w:color w:val="000000" w:themeColor="text1"/>
          <w:sz w:val="24"/>
          <w:szCs w:val="24"/>
        </w:rPr>
      </w:pPr>
      <w:r w:rsidRPr="009E7384">
        <w:rPr>
          <w:color w:val="000000" w:themeColor="text1"/>
          <w:sz w:val="24"/>
          <w:szCs w:val="24"/>
        </w:rPr>
        <w:t>Detyrimet specifike t</w:t>
      </w:r>
      <w:r w:rsidR="00410711" w:rsidRPr="009E7384">
        <w:rPr>
          <w:color w:val="000000" w:themeColor="text1"/>
          <w:sz w:val="24"/>
          <w:szCs w:val="24"/>
        </w:rPr>
        <w:t>ë</w:t>
      </w:r>
      <w:r w:rsidRPr="009E7384">
        <w:rPr>
          <w:color w:val="000000" w:themeColor="text1"/>
          <w:sz w:val="24"/>
          <w:szCs w:val="24"/>
        </w:rPr>
        <w:t xml:space="preserve"> prodhuesve miratohen me vendim t</w:t>
      </w:r>
      <w:r w:rsidR="00410711" w:rsidRPr="009E7384">
        <w:rPr>
          <w:color w:val="000000" w:themeColor="text1"/>
          <w:sz w:val="24"/>
          <w:szCs w:val="24"/>
        </w:rPr>
        <w:t>ë</w:t>
      </w:r>
      <w:r w:rsidRPr="009E7384">
        <w:rPr>
          <w:color w:val="000000" w:themeColor="text1"/>
          <w:sz w:val="24"/>
          <w:szCs w:val="24"/>
        </w:rPr>
        <w:t xml:space="preserve"> K</w:t>
      </w:r>
      <w:r w:rsidR="00410711" w:rsidRPr="009E7384">
        <w:rPr>
          <w:color w:val="000000" w:themeColor="text1"/>
          <w:sz w:val="24"/>
          <w:szCs w:val="24"/>
        </w:rPr>
        <w:t>ë</w:t>
      </w:r>
      <w:r w:rsidRPr="009E7384">
        <w:rPr>
          <w:color w:val="000000" w:themeColor="text1"/>
          <w:sz w:val="24"/>
          <w:szCs w:val="24"/>
        </w:rPr>
        <w:t>shillit t</w:t>
      </w:r>
      <w:r w:rsidR="00410711" w:rsidRPr="009E7384">
        <w:rPr>
          <w:color w:val="000000" w:themeColor="text1"/>
          <w:sz w:val="24"/>
          <w:szCs w:val="24"/>
        </w:rPr>
        <w:t>ë</w:t>
      </w:r>
      <w:r w:rsidRPr="009E7384">
        <w:rPr>
          <w:color w:val="000000" w:themeColor="text1"/>
          <w:sz w:val="24"/>
          <w:szCs w:val="24"/>
        </w:rPr>
        <w:t xml:space="preserve"> Ministrave.</w:t>
      </w:r>
    </w:p>
    <w:p w14:paraId="046B30C3" w14:textId="77777777" w:rsidR="007B0C60" w:rsidRPr="009E7384" w:rsidRDefault="007B0C60" w:rsidP="00410711">
      <w:pPr>
        <w:pStyle w:val="ListParagraph"/>
        <w:widowControl/>
        <w:shd w:val="clear" w:color="auto" w:fill="FFFFFF"/>
        <w:tabs>
          <w:tab w:val="left" w:pos="1022"/>
          <w:tab w:val="left" w:pos="1080"/>
        </w:tabs>
        <w:autoSpaceDE/>
        <w:autoSpaceDN/>
        <w:spacing w:after="200" w:line="276" w:lineRule="auto"/>
        <w:ind w:left="720" w:firstLine="0"/>
        <w:contextualSpacing/>
        <w:rPr>
          <w:color w:val="000000" w:themeColor="text1"/>
          <w:sz w:val="24"/>
          <w:szCs w:val="24"/>
        </w:rPr>
      </w:pPr>
    </w:p>
    <w:p w14:paraId="6794B495" w14:textId="77777777" w:rsidR="00194BBB" w:rsidRPr="009E7384" w:rsidRDefault="00194BBB" w:rsidP="00194BBB">
      <w:pPr>
        <w:pStyle w:val="ListParagraph"/>
        <w:shd w:val="clear" w:color="auto" w:fill="FFFFFF"/>
        <w:tabs>
          <w:tab w:val="left" w:pos="1022"/>
          <w:tab w:val="left" w:pos="1080"/>
        </w:tabs>
        <w:rPr>
          <w:color w:val="000000" w:themeColor="text1"/>
          <w:sz w:val="24"/>
          <w:szCs w:val="24"/>
        </w:rPr>
      </w:pPr>
    </w:p>
    <w:p w14:paraId="4EE0A11A" w14:textId="1759C6F3" w:rsidR="00194BBB" w:rsidRPr="009E7384" w:rsidRDefault="00194BBB" w:rsidP="00194BBB">
      <w:pPr>
        <w:shd w:val="clear" w:color="auto" w:fill="FFFFFF"/>
        <w:jc w:val="center"/>
        <w:rPr>
          <w:b/>
          <w:bCs/>
          <w:color w:val="000000" w:themeColor="text1"/>
          <w:sz w:val="24"/>
          <w:szCs w:val="24"/>
        </w:rPr>
      </w:pPr>
      <w:r w:rsidRPr="009E7384">
        <w:rPr>
          <w:b/>
          <w:bCs/>
          <w:color w:val="000000" w:themeColor="text1"/>
          <w:sz w:val="24"/>
          <w:szCs w:val="24"/>
        </w:rPr>
        <w:t xml:space="preserve">Neni </w:t>
      </w:r>
      <w:r w:rsidR="007B0C60" w:rsidRPr="009E7384">
        <w:rPr>
          <w:b/>
          <w:bCs/>
          <w:color w:val="000000" w:themeColor="text1"/>
          <w:sz w:val="24"/>
          <w:szCs w:val="24"/>
        </w:rPr>
        <w:t>11</w:t>
      </w:r>
    </w:p>
    <w:p w14:paraId="1A914EA5" w14:textId="09EAE2E1" w:rsidR="00194BBB" w:rsidRPr="009E7384" w:rsidRDefault="00194BBB" w:rsidP="00194BBB">
      <w:pPr>
        <w:shd w:val="clear" w:color="auto" w:fill="FFFFFF"/>
        <w:jc w:val="center"/>
        <w:rPr>
          <w:b/>
          <w:bCs/>
          <w:color w:val="000000" w:themeColor="text1"/>
          <w:sz w:val="24"/>
          <w:szCs w:val="24"/>
        </w:rPr>
      </w:pPr>
      <w:r w:rsidRPr="009E7384">
        <w:rPr>
          <w:b/>
          <w:bCs/>
          <w:color w:val="000000" w:themeColor="text1"/>
          <w:sz w:val="24"/>
          <w:szCs w:val="24"/>
        </w:rPr>
        <w:t>Detyrimet e përfaqësuesve të autorizuar</w:t>
      </w:r>
      <w:r w:rsidR="000C6A6F" w:rsidRPr="009E7384">
        <w:rPr>
          <w:b/>
          <w:bCs/>
          <w:color w:val="000000" w:themeColor="text1"/>
          <w:sz w:val="24"/>
          <w:szCs w:val="24"/>
        </w:rPr>
        <w:t xml:space="preserve"> t</w:t>
      </w:r>
      <w:r w:rsidR="007C3987" w:rsidRPr="009E7384">
        <w:rPr>
          <w:b/>
          <w:bCs/>
          <w:color w:val="000000" w:themeColor="text1"/>
          <w:sz w:val="24"/>
          <w:szCs w:val="24"/>
        </w:rPr>
        <w:t>ë</w:t>
      </w:r>
      <w:r w:rsidR="000C6A6F" w:rsidRPr="009E7384">
        <w:rPr>
          <w:b/>
          <w:bCs/>
          <w:color w:val="000000" w:themeColor="text1"/>
          <w:sz w:val="24"/>
          <w:szCs w:val="24"/>
        </w:rPr>
        <w:t xml:space="preserve"> shp</w:t>
      </w:r>
      <w:r w:rsidR="007C3987" w:rsidRPr="009E7384">
        <w:rPr>
          <w:b/>
          <w:bCs/>
          <w:color w:val="000000" w:themeColor="text1"/>
          <w:sz w:val="24"/>
          <w:szCs w:val="24"/>
        </w:rPr>
        <w:t>ë</w:t>
      </w:r>
      <w:r w:rsidR="000C6A6F" w:rsidRPr="009E7384">
        <w:rPr>
          <w:b/>
          <w:bCs/>
          <w:color w:val="000000" w:themeColor="text1"/>
          <w:sz w:val="24"/>
          <w:szCs w:val="24"/>
        </w:rPr>
        <w:t>rndarjes s</w:t>
      </w:r>
      <w:r w:rsidR="007C3987" w:rsidRPr="009E7384">
        <w:rPr>
          <w:b/>
          <w:bCs/>
          <w:color w:val="000000" w:themeColor="text1"/>
          <w:sz w:val="24"/>
          <w:szCs w:val="24"/>
        </w:rPr>
        <w:t>ë</w:t>
      </w:r>
      <w:r w:rsidR="000C6A6F" w:rsidRPr="009E7384">
        <w:rPr>
          <w:b/>
          <w:bCs/>
          <w:color w:val="000000" w:themeColor="text1"/>
          <w:sz w:val="24"/>
          <w:szCs w:val="24"/>
        </w:rPr>
        <w:t xml:space="preserve"> mallrave</w:t>
      </w:r>
    </w:p>
    <w:p w14:paraId="5382CE81" w14:textId="77777777" w:rsidR="00194BBB" w:rsidRPr="009E7384" w:rsidRDefault="00194BBB" w:rsidP="00194BBB">
      <w:pPr>
        <w:shd w:val="clear" w:color="auto" w:fill="FFFFFF"/>
        <w:jc w:val="both"/>
        <w:rPr>
          <w:b/>
          <w:bCs/>
          <w:color w:val="000000" w:themeColor="text1"/>
          <w:sz w:val="24"/>
          <w:szCs w:val="24"/>
        </w:rPr>
      </w:pPr>
    </w:p>
    <w:p w14:paraId="5C391E67" w14:textId="0F6F43B9" w:rsidR="00194BBB" w:rsidRPr="009E7384" w:rsidRDefault="00194BBB" w:rsidP="00194BBB">
      <w:pPr>
        <w:pStyle w:val="ListParagraph"/>
        <w:widowControl/>
        <w:numPr>
          <w:ilvl w:val="0"/>
          <w:numId w:val="24"/>
        </w:numPr>
        <w:shd w:val="clear" w:color="auto" w:fill="FFFFFF"/>
        <w:tabs>
          <w:tab w:val="left" w:pos="1022"/>
          <w:tab w:val="left" w:pos="1080"/>
        </w:tabs>
        <w:autoSpaceDE/>
        <w:autoSpaceDN/>
        <w:spacing w:after="200" w:line="276" w:lineRule="auto"/>
        <w:contextualSpacing/>
        <w:rPr>
          <w:color w:val="000000" w:themeColor="text1"/>
          <w:sz w:val="24"/>
          <w:szCs w:val="24"/>
        </w:rPr>
      </w:pPr>
      <w:r w:rsidRPr="009E7384">
        <w:rPr>
          <w:color w:val="000000" w:themeColor="text1"/>
          <w:sz w:val="24"/>
          <w:szCs w:val="24"/>
        </w:rPr>
        <w:t>Përfaqësuesit e autorizuar zbatojnë me përpikmëri të drejtat dhe detyrimet e përcaktuara në mandatin e përfaqë</w:t>
      </w:r>
      <w:r w:rsidR="00E603E2" w:rsidRPr="009E7384">
        <w:rPr>
          <w:color w:val="000000" w:themeColor="text1"/>
          <w:sz w:val="24"/>
          <w:szCs w:val="24"/>
        </w:rPr>
        <w:t>simit</w:t>
      </w:r>
      <w:r w:rsidRPr="009E7384">
        <w:rPr>
          <w:color w:val="000000" w:themeColor="text1"/>
          <w:sz w:val="24"/>
          <w:szCs w:val="24"/>
        </w:rPr>
        <w:t xml:space="preserve"> duke përfshirë:</w:t>
      </w:r>
    </w:p>
    <w:p w14:paraId="165032B5" w14:textId="138A02AA" w:rsidR="00194BBB" w:rsidRPr="009E7384" w:rsidRDefault="00194BBB" w:rsidP="00194BBB">
      <w:pPr>
        <w:pStyle w:val="ListParagraph"/>
        <w:widowControl/>
        <w:numPr>
          <w:ilvl w:val="1"/>
          <w:numId w:val="28"/>
        </w:numPr>
        <w:shd w:val="clear" w:color="auto" w:fill="FFFFFF"/>
        <w:tabs>
          <w:tab w:val="left" w:pos="1022"/>
          <w:tab w:val="left" w:pos="1080"/>
        </w:tabs>
        <w:autoSpaceDE/>
        <w:autoSpaceDN/>
        <w:spacing w:after="200" w:line="276" w:lineRule="auto"/>
        <w:contextualSpacing/>
        <w:rPr>
          <w:color w:val="000000" w:themeColor="text1"/>
          <w:sz w:val="24"/>
          <w:szCs w:val="24"/>
        </w:rPr>
      </w:pPr>
      <w:r w:rsidRPr="009E7384">
        <w:rPr>
          <w:color w:val="000000" w:themeColor="text1"/>
          <w:sz w:val="24"/>
          <w:szCs w:val="24"/>
        </w:rPr>
        <w:t xml:space="preserve">Mbajtjen e deklaratës EU të konformitetit dhe vënien e dokumentacionit përkatës në dispozicion të autoriteteve të mbikqyrjes së tregut; </w:t>
      </w:r>
    </w:p>
    <w:p w14:paraId="1DB602B4" w14:textId="3094DF84" w:rsidR="00194BBB" w:rsidRPr="009E7384" w:rsidRDefault="00194BBB" w:rsidP="00194BBB">
      <w:pPr>
        <w:pStyle w:val="ListParagraph"/>
        <w:widowControl/>
        <w:numPr>
          <w:ilvl w:val="1"/>
          <w:numId w:val="28"/>
        </w:numPr>
        <w:shd w:val="clear" w:color="auto" w:fill="FFFFFF"/>
        <w:tabs>
          <w:tab w:val="left" w:pos="1022"/>
          <w:tab w:val="left" w:pos="1080"/>
        </w:tabs>
        <w:autoSpaceDE/>
        <w:autoSpaceDN/>
        <w:spacing w:after="200" w:line="276" w:lineRule="auto"/>
        <w:contextualSpacing/>
        <w:rPr>
          <w:color w:val="000000" w:themeColor="text1"/>
          <w:sz w:val="24"/>
          <w:szCs w:val="24"/>
        </w:rPr>
      </w:pPr>
      <w:r w:rsidRPr="009E7384">
        <w:rPr>
          <w:color w:val="000000" w:themeColor="text1"/>
          <w:sz w:val="24"/>
          <w:szCs w:val="24"/>
        </w:rPr>
        <w:t>Vënien në dispozicion të autoriteteve</w:t>
      </w:r>
      <w:r w:rsidR="00E603E2" w:rsidRPr="009E7384">
        <w:rPr>
          <w:color w:val="000000" w:themeColor="text1"/>
          <w:sz w:val="24"/>
          <w:szCs w:val="24"/>
        </w:rPr>
        <w:t>,</w:t>
      </w:r>
      <w:r w:rsidRPr="009E7384">
        <w:rPr>
          <w:color w:val="000000" w:themeColor="text1"/>
          <w:sz w:val="24"/>
          <w:szCs w:val="24"/>
        </w:rPr>
        <w:t xml:space="preserve"> me kërkesë, të të gjithë informacionit dhe dokumentacionit përkatës që vërteton konformitetin e mallit; </w:t>
      </w:r>
    </w:p>
    <w:p w14:paraId="6A9268AA" w14:textId="163A28B1" w:rsidR="00194BBB" w:rsidRPr="009E7384" w:rsidRDefault="00194BBB" w:rsidP="000C6A6F">
      <w:pPr>
        <w:pStyle w:val="ListParagraph"/>
        <w:widowControl/>
        <w:numPr>
          <w:ilvl w:val="1"/>
          <w:numId w:val="28"/>
        </w:numPr>
        <w:shd w:val="clear" w:color="auto" w:fill="FFFFFF"/>
        <w:tabs>
          <w:tab w:val="left" w:pos="1022"/>
          <w:tab w:val="left" w:pos="1080"/>
        </w:tabs>
        <w:autoSpaceDE/>
        <w:autoSpaceDN/>
        <w:spacing w:after="200" w:line="276" w:lineRule="auto"/>
        <w:contextualSpacing/>
        <w:rPr>
          <w:color w:val="000000" w:themeColor="text1"/>
          <w:sz w:val="24"/>
          <w:szCs w:val="24"/>
        </w:rPr>
      </w:pPr>
      <w:r w:rsidRPr="009E7384">
        <w:rPr>
          <w:color w:val="000000" w:themeColor="text1"/>
          <w:sz w:val="24"/>
          <w:szCs w:val="24"/>
        </w:rPr>
        <w:t xml:space="preserve">Bashkëpunimin me </w:t>
      </w:r>
      <w:r w:rsidR="000C6A6F" w:rsidRPr="009E7384">
        <w:rPr>
          <w:color w:val="000000" w:themeColor="text1"/>
          <w:sz w:val="24"/>
          <w:szCs w:val="24"/>
        </w:rPr>
        <w:t>strukturat mbikqyr</w:t>
      </w:r>
      <w:r w:rsidR="007C3987" w:rsidRPr="009E7384">
        <w:rPr>
          <w:color w:val="000000" w:themeColor="text1"/>
          <w:sz w:val="24"/>
          <w:szCs w:val="24"/>
        </w:rPr>
        <w:t>ë</w:t>
      </w:r>
      <w:r w:rsidR="000C6A6F" w:rsidRPr="009E7384">
        <w:rPr>
          <w:color w:val="000000" w:themeColor="text1"/>
          <w:sz w:val="24"/>
          <w:szCs w:val="24"/>
        </w:rPr>
        <w:t>se t</w:t>
      </w:r>
      <w:r w:rsidR="007C3987" w:rsidRPr="009E7384">
        <w:rPr>
          <w:color w:val="000000" w:themeColor="text1"/>
          <w:sz w:val="24"/>
          <w:szCs w:val="24"/>
        </w:rPr>
        <w:t>ë</w:t>
      </w:r>
      <w:r w:rsidR="000C6A6F" w:rsidRPr="009E7384">
        <w:rPr>
          <w:color w:val="000000" w:themeColor="text1"/>
          <w:sz w:val="24"/>
          <w:szCs w:val="24"/>
        </w:rPr>
        <w:t xml:space="preserve"> tregut p</w:t>
      </w:r>
      <w:r w:rsidR="007C3987" w:rsidRPr="009E7384">
        <w:rPr>
          <w:color w:val="000000" w:themeColor="text1"/>
          <w:sz w:val="24"/>
          <w:szCs w:val="24"/>
        </w:rPr>
        <w:t>ë</w:t>
      </w:r>
      <w:r w:rsidR="000C6A6F" w:rsidRPr="009E7384">
        <w:rPr>
          <w:color w:val="000000" w:themeColor="text1"/>
          <w:sz w:val="24"/>
          <w:szCs w:val="24"/>
        </w:rPr>
        <w:t>r mallrat joushqimor</w:t>
      </w:r>
      <w:r w:rsidR="00A76784" w:rsidRPr="009E7384">
        <w:rPr>
          <w:color w:val="000000" w:themeColor="text1"/>
          <w:sz w:val="24"/>
          <w:szCs w:val="24"/>
        </w:rPr>
        <w:t>e,</w:t>
      </w:r>
      <w:r w:rsidRPr="009E7384">
        <w:rPr>
          <w:color w:val="000000" w:themeColor="text1"/>
          <w:sz w:val="24"/>
          <w:szCs w:val="24"/>
        </w:rPr>
        <w:t xml:space="preserve"> </w:t>
      </w:r>
      <w:r w:rsidR="004270F9" w:rsidRPr="009E7384">
        <w:rPr>
          <w:color w:val="000000" w:themeColor="text1"/>
          <w:sz w:val="24"/>
          <w:szCs w:val="24"/>
        </w:rPr>
        <w:t>p</w:t>
      </w:r>
      <w:r w:rsidR="007C3987" w:rsidRPr="009E7384">
        <w:rPr>
          <w:color w:val="000000" w:themeColor="text1"/>
          <w:sz w:val="24"/>
          <w:szCs w:val="24"/>
        </w:rPr>
        <w:t>ë</w:t>
      </w:r>
      <w:r w:rsidR="004270F9" w:rsidRPr="009E7384">
        <w:rPr>
          <w:color w:val="000000" w:themeColor="text1"/>
          <w:sz w:val="24"/>
          <w:szCs w:val="24"/>
        </w:rPr>
        <w:t>r t</w:t>
      </w:r>
      <w:r w:rsidR="007C3987" w:rsidRPr="009E7384">
        <w:rPr>
          <w:color w:val="000000" w:themeColor="text1"/>
          <w:sz w:val="24"/>
          <w:szCs w:val="24"/>
        </w:rPr>
        <w:t>ë</w:t>
      </w:r>
      <w:r w:rsidRPr="009E7384">
        <w:rPr>
          <w:color w:val="000000" w:themeColor="text1"/>
          <w:sz w:val="24"/>
          <w:szCs w:val="24"/>
        </w:rPr>
        <w:t xml:space="preserve"> mënjan</w:t>
      </w:r>
      <w:r w:rsidR="004270F9" w:rsidRPr="009E7384">
        <w:rPr>
          <w:color w:val="000000" w:themeColor="text1"/>
          <w:sz w:val="24"/>
          <w:szCs w:val="24"/>
        </w:rPr>
        <w:t xml:space="preserve">uar </w:t>
      </w:r>
      <w:r w:rsidRPr="009E7384">
        <w:rPr>
          <w:color w:val="000000" w:themeColor="text1"/>
          <w:sz w:val="24"/>
          <w:szCs w:val="24"/>
        </w:rPr>
        <w:t xml:space="preserve"> karakteristika</w:t>
      </w:r>
      <w:r w:rsidR="004270F9" w:rsidRPr="009E7384">
        <w:rPr>
          <w:color w:val="000000" w:themeColor="text1"/>
          <w:sz w:val="24"/>
          <w:szCs w:val="24"/>
        </w:rPr>
        <w:t>t</w:t>
      </w:r>
      <w:r w:rsidRPr="009E7384">
        <w:rPr>
          <w:color w:val="000000" w:themeColor="text1"/>
          <w:sz w:val="24"/>
          <w:szCs w:val="24"/>
        </w:rPr>
        <w:t xml:space="preserve"> që pengojnë aksesueshmërinë e mallit. </w:t>
      </w:r>
    </w:p>
    <w:p w14:paraId="0A2FD691" w14:textId="1C677A24" w:rsidR="007B0C60" w:rsidRPr="009E7384" w:rsidRDefault="007B0C60" w:rsidP="007B0C60">
      <w:pPr>
        <w:pStyle w:val="ListParagraph"/>
        <w:widowControl/>
        <w:numPr>
          <w:ilvl w:val="0"/>
          <w:numId w:val="28"/>
        </w:numPr>
        <w:autoSpaceDE/>
        <w:autoSpaceDN/>
        <w:spacing w:line="276" w:lineRule="auto"/>
        <w:contextualSpacing/>
        <w:rPr>
          <w:color w:val="000000" w:themeColor="text1"/>
          <w:sz w:val="24"/>
          <w:szCs w:val="24"/>
        </w:rPr>
      </w:pPr>
      <w:r w:rsidRPr="009E7384">
        <w:rPr>
          <w:color w:val="000000" w:themeColor="text1"/>
          <w:sz w:val="24"/>
          <w:szCs w:val="24"/>
        </w:rPr>
        <w:t>Detyrimet specifike t</w:t>
      </w:r>
      <w:r w:rsidR="00410711" w:rsidRPr="009E7384">
        <w:rPr>
          <w:color w:val="000000" w:themeColor="text1"/>
          <w:sz w:val="24"/>
          <w:szCs w:val="24"/>
        </w:rPr>
        <w:t>ë</w:t>
      </w:r>
      <w:r w:rsidRPr="009E7384">
        <w:rPr>
          <w:color w:val="000000" w:themeColor="text1"/>
          <w:sz w:val="24"/>
          <w:szCs w:val="24"/>
        </w:rPr>
        <w:t xml:space="preserve"> p</w:t>
      </w:r>
      <w:r w:rsidR="00410711" w:rsidRPr="009E7384">
        <w:rPr>
          <w:color w:val="000000" w:themeColor="text1"/>
          <w:sz w:val="24"/>
          <w:szCs w:val="24"/>
        </w:rPr>
        <w:t>ë</w:t>
      </w:r>
      <w:r w:rsidRPr="009E7384">
        <w:rPr>
          <w:color w:val="000000" w:themeColor="text1"/>
          <w:sz w:val="24"/>
          <w:szCs w:val="24"/>
        </w:rPr>
        <w:t>rfaq</w:t>
      </w:r>
      <w:r w:rsidR="00410711" w:rsidRPr="009E7384">
        <w:rPr>
          <w:color w:val="000000" w:themeColor="text1"/>
          <w:sz w:val="24"/>
          <w:szCs w:val="24"/>
        </w:rPr>
        <w:t>ë</w:t>
      </w:r>
      <w:r w:rsidRPr="009E7384">
        <w:rPr>
          <w:color w:val="000000" w:themeColor="text1"/>
          <w:sz w:val="24"/>
          <w:szCs w:val="24"/>
        </w:rPr>
        <w:t>suesve t</w:t>
      </w:r>
      <w:r w:rsidR="00410711" w:rsidRPr="009E7384">
        <w:rPr>
          <w:color w:val="000000" w:themeColor="text1"/>
          <w:sz w:val="24"/>
          <w:szCs w:val="24"/>
        </w:rPr>
        <w:t>ë</w:t>
      </w:r>
      <w:r w:rsidRPr="009E7384">
        <w:rPr>
          <w:color w:val="000000" w:themeColor="text1"/>
          <w:sz w:val="24"/>
          <w:szCs w:val="24"/>
        </w:rPr>
        <w:t xml:space="preserve"> autorizuar t</w:t>
      </w:r>
      <w:r w:rsidR="00410711" w:rsidRPr="009E7384">
        <w:rPr>
          <w:color w:val="000000" w:themeColor="text1"/>
          <w:sz w:val="24"/>
          <w:szCs w:val="24"/>
        </w:rPr>
        <w:t>ë</w:t>
      </w:r>
      <w:r w:rsidRPr="009E7384">
        <w:rPr>
          <w:color w:val="000000" w:themeColor="text1"/>
          <w:sz w:val="24"/>
          <w:szCs w:val="24"/>
        </w:rPr>
        <w:t xml:space="preserve"> shp</w:t>
      </w:r>
      <w:r w:rsidR="00410711" w:rsidRPr="009E7384">
        <w:rPr>
          <w:color w:val="000000" w:themeColor="text1"/>
          <w:sz w:val="24"/>
          <w:szCs w:val="24"/>
        </w:rPr>
        <w:t>ë</w:t>
      </w:r>
      <w:r w:rsidRPr="009E7384">
        <w:rPr>
          <w:color w:val="000000" w:themeColor="text1"/>
          <w:sz w:val="24"/>
          <w:szCs w:val="24"/>
        </w:rPr>
        <w:t>rndarjes s</w:t>
      </w:r>
      <w:r w:rsidR="00410711" w:rsidRPr="009E7384">
        <w:rPr>
          <w:color w:val="000000" w:themeColor="text1"/>
          <w:sz w:val="24"/>
          <w:szCs w:val="24"/>
        </w:rPr>
        <w:t>ë</w:t>
      </w:r>
      <w:r w:rsidRPr="009E7384">
        <w:rPr>
          <w:color w:val="000000" w:themeColor="text1"/>
          <w:sz w:val="24"/>
          <w:szCs w:val="24"/>
        </w:rPr>
        <w:t xml:space="preserve"> mallrave miratohen me vendim t</w:t>
      </w:r>
      <w:r w:rsidR="00410711" w:rsidRPr="009E7384">
        <w:rPr>
          <w:color w:val="000000" w:themeColor="text1"/>
          <w:sz w:val="24"/>
          <w:szCs w:val="24"/>
        </w:rPr>
        <w:t>ë</w:t>
      </w:r>
      <w:r w:rsidRPr="009E7384">
        <w:rPr>
          <w:color w:val="000000" w:themeColor="text1"/>
          <w:sz w:val="24"/>
          <w:szCs w:val="24"/>
        </w:rPr>
        <w:t xml:space="preserve"> K</w:t>
      </w:r>
      <w:r w:rsidR="00410711" w:rsidRPr="009E7384">
        <w:rPr>
          <w:color w:val="000000" w:themeColor="text1"/>
          <w:sz w:val="24"/>
          <w:szCs w:val="24"/>
        </w:rPr>
        <w:t>ë</w:t>
      </w:r>
      <w:r w:rsidRPr="009E7384">
        <w:rPr>
          <w:color w:val="000000" w:themeColor="text1"/>
          <w:sz w:val="24"/>
          <w:szCs w:val="24"/>
        </w:rPr>
        <w:t>shillit t</w:t>
      </w:r>
      <w:r w:rsidR="00410711" w:rsidRPr="009E7384">
        <w:rPr>
          <w:color w:val="000000" w:themeColor="text1"/>
          <w:sz w:val="24"/>
          <w:szCs w:val="24"/>
        </w:rPr>
        <w:t>ë</w:t>
      </w:r>
      <w:r w:rsidRPr="009E7384">
        <w:rPr>
          <w:color w:val="000000" w:themeColor="text1"/>
          <w:sz w:val="24"/>
          <w:szCs w:val="24"/>
        </w:rPr>
        <w:t xml:space="preserve"> Ministrave.</w:t>
      </w:r>
    </w:p>
    <w:p w14:paraId="352990D7" w14:textId="77777777" w:rsidR="007B0C60" w:rsidRPr="009E7384" w:rsidRDefault="007B0C60" w:rsidP="00410711">
      <w:pPr>
        <w:pStyle w:val="ListParagraph"/>
        <w:widowControl/>
        <w:shd w:val="clear" w:color="auto" w:fill="FFFFFF"/>
        <w:tabs>
          <w:tab w:val="left" w:pos="1022"/>
          <w:tab w:val="left" w:pos="1080"/>
        </w:tabs>
        <w:autoSpaceDE/>
        <w:autoSpaceDN/>
        <w:spacing w:after="200" w:line="276" w:lineRule="auto"/>
        <w:ind w:left="720" w:firstLine="0"/>
        <w:contextualSpacing/>
        <w:rPr>
          <w:color w:val="000000" w:themeColor="text1"/>
          <w:sz w:val="24"/>
          <w:szCs w:val="24"/>
        </w:rPr>
      </w:pPr>
    </w:p>
    <w:p w14:paraId="0DC62138" w14:textId="77777777" w:rsidR="00194BBB" w:rsidRPr="009E7384" w:rsidRDefault="00194BBB" w:rsidP="00194BBB">
      <w:pPr>
        <w:pStyle w:val="ListParagraph"/>
        <w:shd w:val="clear" w:color="auto" w:fill="FFFFFF"/>
        <w:tabs>
          <w:tab w:val="left" w:pos="1022"/>
          <w:tab w:val="left" w:pos="1080"/>
        </w:tabs>
        <w:ind w:left="1440"/>
        <w:rPr>
          <w:color w:val="000000" w:themeColor="text1"/>
          <w:sz w:val="24"/>
          <w:szCs w:val="24"/>
        </w:rPr>
      </w:pPr>
    </w:p>
    <w:p w14:paraId="04F5248F" w14:textId="6A3206E1" w:rsidR="00194BBB" w:rsidRPr="009E7384" w:rsidRDefault="00194BBB" w:rsidP="00194BBB">
      <w:pPr>
        <w:shd w:val="clear" w:color="auto" w:fill="FFFFFF"/>
        <w:jc w:val="center"/>
        <w:rPr>
          <w:b/>
          <w:bCs/>
          <w:color w:val="000000" w:themeColor="text1"/>
          <w:sz w:val="24"/>
          <w:szCs w:val="24"/>
        </w:rPr>
      </w:pPr>
      <w:r w:rsidRPr="009E7384">
        <w:rPr>
          <w:b/>
          <w:bCs/>
          <w:color w:val="000000" w:themeColor="text1"/>
          <w:sz w:val="24"/>
          <w:szCs w:val="24"/>
        </w:rPr>
        <w:t xml:space="preserve">Neni </w:t>
      </w:r>
      <w:r w:rsidR="007B0C60" w:rsidRPr="009E7384">
        <w:rPr>
          <w:b/>
          <w:bCs/>
          <w:color w:val="000000" w:themeColor="text1"/>
          <w:sz w:val="24"/>
          <w:szCs w:val="24"/>
        </w:rPr>
        <w:t>12</w:t>
      </w:r>
    </w:p>
    <w:p w14:paraId="4B8832CD" w14:textId="77777777" w:rsidR="00194BBB" w:rsidRPr="009E7384" w:rsidRDefault="00194BBB" w:rsidP="00194BBB">
      <w:pPr>
        <w:shd w:val="clear" w:color="auto" w:fill="FFFFFF"/>
        <w:jc w:val="center"/>
        <w:rPr>
          <w:b/>
          <w:bCs/>
          <w:color w:val="000000" w:themeColor="text1"/>
          <w:sz w:val="24"/>
          <w:szCs w:val="24"/>
        </w:rPr>
      </w:pPr>
      <w:r w:rsidRPr="009E7384">
        <w:rPr>
          <w:b/>
          <w:bCs/>
          <w:color w:val="000000" w:themeColor="text1"/>
          <w:sz w:val="24"/>
          <w:szCs w:val="24"/>
        </w:rPr>
        <w:t>Detyrimet e subjekteve importuese të mallrave</w:t>
      </w:r>
    </w:p>
    <w:p w14:paraId="4311CCCC" w14:textId="77777777" w:rsidR="00194BBB" w:rsidRPr="009E7384" w:rsidRDefault="00194BBB" w:rsidP="00194BBB">
      <w:pPr>
        <w:shd w:val="clear" w:color="auto" w:fill="FFFFFF"/>
        <w:jc w:val="both"/>
        <w:rPr>
          <w:b/>
          <w:bCs/>
          <w:color w:val="000000" w:themeColor="text1"/>
          <w:sz w:val="24"/>
          <w:szCs w:val="24"/>
        </w:rPr>
      </w:pPr>
    </w:p>
    <w:p w14:paraId="1CEA7E49" w14:textId="56DB705E" w:rsidR="00194BBB" w:rsidRPr="009E7384" w:rsidRDefault="00194BBB" w:rsidP="00194BBB">
      <w:pPr>
        <w:pStyle w:val="ListParagraph"/>
        <w:widowControl/>
        <w:numPr>
          <w:ilvl w:val="0"/>
          <w:numId w:val="25"/>
        </w:numPr>
        <w:shd w:val="clear" w:color="auto" w:fill="FFFFFF"/>
        <w:autoSpaceDE/>
        <w:autoSpaceDN/>
        <w:spacing w:line="276" w:lineRule="auto"/>
        <w:contextualSpacing/>
        <w:rPr>
          <w:b/>
          <w:bCs/>
          <w:color w:val="000000" w:themeColor="text1"/>
          <w:sz w:val="24"/>
          <w:szCs w:val="24"/>
        </w:rPr>
      </w:pPr>
      <w:r w:rsidRPr="009E7384">
        <w:rPr>
          <w:color w:val="000000" w:themeColor="text1"/>
          <w:sz w:val="24"/>
          <w:szCs w:val="24"/>
        </w:rPr>
        <w:t>Importuesit hedhin në treg vetëm mallra që përmbushin kërkesat e aksesueshmërisë</w:t>
      </w:r>
      <w:r w:rsidR="00E603E2" w:rsidRPr="009E7384">
        <w:rPr>
          <w:color w:val="000000" w:themeColor="text1"/>
          <w:sz w:val="24"/>
          <w:szCs w:val="24"/>
        </w:rPr>
        <w:t xml:space="preserve"> n</w:t>
      </w:r>
      <w:r w:rsidR="007C3987" w:rsidRPr="009E7384">
        <w:rPr>
          <w:color w:val="000000" w:themeColor="text1"/>
          <w:sz w:val="24"/>
          <w:szCs w:val="24"/>
        </w:rPr>
        <w:t>ë</w:t>
      </w:r>
      <w:r w:rsidR="00E603E2" w:rsidRPr="009E7384">
        <w:rPr>
          <w:color w:val="000000" w:themeColor="text1"/>
          <w:sz w:val="24"/>
          <w:szCs w:val="24"/>
        </w:rPr>
        <w:t xml:space="preserve"> p</w:t>
      </w:r>
      <w:r w:rsidR="007C3987" w:rsidRPr="009E7384">
        <w:rPr>
          <w:color w:val="000000" w:themeColor="text1"/>
          <w:sz w:val="24"/>
          <w:szCs w:val="24"/>
        </w:rPr>
        <w:t>ë</w:t>
      </w:r>
      <w:r w:rsidR="00E603E2" w:rsidRPr="009E7384">
        <w:rPr>
          <w:color w:val="000000" w:themeColor="text1"/>
          <w:sz w:val="24"/>
          <w:szCs w:val="24"/>
        </w:rPr>
        <w:t>rputhje me k</w:t>
      </w:r>
      <w:r w:rsidR="007C3987" w:rsidRPr="009E7384">
        <w:rPr>
          <w:color w:val="000000" w:themeColor="text1"/>
          <w:sz w:val="24"/>
          <w:szCs w:val="24"/>
        </w:rPr>
        <w:t>ë</w:t>
      </w:r>
      <w:r w:rsidR="00E603E2" w:rsidRPr="009E7384">
        <w:rPr>
          <w:color w:val="000000" w:themeColor="text1"/>
          <w:sz w:val="24"/>
          <w:szCs w:val="24"/>
        </w:rPr>
        <w:t>t</w:t>
      </w:r>
      <w:r w:rsidR="007C3987" w:rsidRPr="009E7384">
        <w:rPr>
          <w:color w:val="000000" w:themeColor="text1"/>
          <w:sz w:val="24"/>
          <w:szCs w:val="24"/>
        </w:rPr>
        <w:t>ë</w:t>
      </w:r>
      <w:r w:rsidR="00E603E2" w:rsidRPr="009E7384">
        <w:rPr>
          <w:color w:val="000000" w:themeColor="text1"/>
          <w:sz w:val="24"/>
          <w:szCs w:val="24"/>
        </w:rPr>
        <w:t xml:space="preserve"> ligj dhe aktet n</w:t>
      </w:r>
      <w:r w:rsidR="007C3987" w:rsidRPr="009E7384">
        <w:rPr>
          <w:color w:val="000000" w:themeColor="text1"/>
          <w:sz w:val="24"/>
          <w:szCs w:val="24"/>
        </w:rPr>
        <w:t>ë</w:t>
      </w:r>
      <w:r w:rsidR="00E603E2" w:rsidRPr="009E7384">
        <w:rPr>
          <w:color w:val="000000" w:themeColor="text1"/>
          <w:sz w:val="24"/>
          <w:szCs w:val="24"/>
        </w:rPr>
        <w:t>nligjore n</w:t>
      </w:r>
      <w:r w:rsidR="007C3987" w:rsidRPr="009E7384">
        <w:rPr>
          <w:color w:val="000000" w:themeColor="text1"/>
          <w:sz w:val="24"/>
          <w:szCs w:val="24"/>
        </w:rPr>
        <w:t>ë</w:t>
      </w:r>
      <w:r w:rsidR="00E603E2" w:rsidRPr="009E7384">
        <w:rPr>
          <w:color w:val="000000" w:themeColor="text1"/>
          <w:sz w:val="24"/>
          <w:szCs w:val="24"/>
        </w:rPr>
        <w:t xml:space="preserve"> zbatim t</w:t>
      </w:r>
      <w:r w:rsidR="007C3987" w:rsidRPr="009E7384">
        <w:rPr>
          <w:color w:val="000000" w:themeColor="text1"/>
          <w:sz w:val="24"/>
          <w:szCs w:val="24"/>
        </w:rPr>
        <w:t>ë</w:t>
      </w:r>
      <w:r w:rsidR="00E603E2" w:rsidRPr="009E7384">
        <w:rPr>
          <w:color w:val="000000" w:themeColor="text1"/>
          <w:sz w:val="24"/>
          <w:szCs w:val="24"/>
        </w:rPr>
        <w:t xml:space="preserve"> tij</w:t>
      </w:r>
      <w:r w:rsidRPr="009E7384">
        <w:rPr>
          <w:color w:val="000000" w:themeColor="text1"/>
          <w:sz w:val="24"/>
          <w:szCs w:val="24"/>
        </w:rPr>
        <w:t>. Ata duhet të sigurohen se procedura e konformitetit është kryer dhe dokumentuar sipas këtij ligji dhe akteve</w:t>
      </w:r>
      <w:r w:rsidR="004270F9" w:rsidRPr="009E7384">
        <w:rPr>
          <w:color w:val="000000" w:themeColor="text1"/>
          <w:sz w:val="24"/>
          <w:szCs w:val="24"/>
        </w:rPr>
        <w:t xml:space="preserve"> n</w:t>
      </w:r>
      <w:r w:rsidR="007C3987" w:rsidRPr="009E7384">
        <w:rPr>
          <w:color w:val="000000" w:themeColor="text1"/>
          <w:sz w:val="24"/>
          <w:szCs w:val="24"/>
        </w:rPr>
        <w:t>ë</w:t>
      </w:r>
      <w:r w:rsidR="004270F9" w:rsidRPr="009E7384">
        <w:rPr>
          <w:color w:val="000000" w:themeColor="text1"/>
          <w:sz w:val="24"/>
          <w:szCs w:val="24"/>
        </w:rPr>
        <w:t>nligjore</w:t>
      </w:r>
      <w:r w:rsidRPr="009E7384">
        <w:rPr>
          <w:color w:val="000000" w:themeColor="text1"/>
          <w:sz w:val="24"/>
          <w:szCs w:val="24"/>
        </w:rPr>
        <w:t xml:space="preserve"> të dala në zbatim të tij.  </w:t>
      </w:r>
    </w:p>
    <w:p w14:paraId="6AFB77A1" w14:textId="49EB45ED" w:rsidR="00194BBB" w:rsidRPr="009E7384" w:rsidRDefault="00194BBB" w:rsidP="00194BBB">
      <w:pPr>
        <w:pStyle w:val="ListParagraph"/>
        <w:widowControl/>
        <w:numPr>
          <w:ilvl w:val="0"/>
          <w:numId w:val="25"/>
        </w:numPr>
        <w:shd w:val="clear" w:color="auto" w:fill="FFFFFF"/>
        <w:autoSpaceDE/>
        <w:autoSpaceDN/>
        <w:spacing w:line="276" w:lineRule="auto"/>
        <w:contextualSpacing/>
        <w:rPr>
          <w:b/>
          <w:bCs/>
          <w:color w:val="000000" w:themeColor="text1"/>
          <w:sz w:val="24"/>
          <w:szCs w:val="24"/>
        </w:rPr>
      </w:pPr>
      <w:r w:rsidRPr="009E7384">
        <w:rPr>
          <w:color w:val="000000" w:themeColor="text1"/>
          <w:sz w:val="24"/>
          <w:szCs w:val="24"/>
        </w:rPr>
        <w:t xml:space="preserve">Kur importuesi dyshon se malli nuk përmbush kërkesat e konformitetit, ai </w:t>
      </w:r>
      <w:r w:rsidR="000476AD" w:rsidRPr="009E7384">
        <w:rPr>
          <w:color w:val="000000" w:themeColor="text1"/>
          <w:sz w:val="24"/>
          <w:szCs w:val="24"/>
        </w:rPr>
        <w:t>njofton</w:t>
      </w:r>
      <w:r w:rsidRPr="009E7384">
        <w:rPr>
          <w:color w:val="000000" w:themeColor="text1"/>
          <w:sz w:val="24"/>
          <w:szCs w:val="24"/>
        </w:rPr>
        <w:t xml:space="preserve"> prodhuesin dhe </w:t>
      </w:r>
      <w:r w:rsidR="000476AD" w:rsidRPr="009E7384">
        <w:rPr>
          <w:color w:val="000000" w:themeColor="text1"/>
          <w:sz w:val="24"/>
          <w:szCs w:val="24"/>
        </w:rPr>
        <w:t>s</w:t>
      </w:r>
      <w:r w:rsidRPr="009E7384">
        <w:rPr>
          <w:color w:val="000000" w:themeColor="text1"/>
          <w:sz w:val="24"/>
          <w:szCs w:val="24"/>
        </w:rPr>
        <w:t xml:space="preserve">trukturat përgjegjëse </w:t>
      </w:r>
      <w:r w:rsidR="000476AD" w:rsidRPr="009E7384">
        <w:rPr>
          <w:color w:val="000000" w:themeColor="text1"/>
          <w:sz w:val="24"/>
          <w:szCs w:val="24"/>
        </w:rPr>
        <w:t>p</w:t>
      </w:r>
      <w:r w:rsidR="007C3987" w:rsidRPr="009E7384">
        <w:rPr>
          <w:color w:val="000000" w:themeColor="text1"/>
          <w:sz w:val="24"/>
          <w:szCs w:val="24"/>
        </w:rPr>
        <w:t>ë</w:t>
      </w:r>
      <w:r w:rsidR="000476AD" w:rsidRPr="009E7384">
        <w:rPr>
          <w:color w:val="000000" w:themeColor="text1"/>
          <w:sz w:val="24"/>
          <w:szCs w:val="24"/>
        </w:rPr>
        <w:t xml:space="preserve">r mbikqyrjen e mallrave joushqimore </w:t>
      </w:r>
      <w:r w:rsidRPr="009E7384">
        <w:rPr>
          <w:color w:val="000000" w:themeColor="text1"/>
          <w:sz w:val="24"/>
          <w:szCs w:val="24"/>
        </w:rPr>
        <w:t xml:space="preserve">dhe nuk </w:t>
      </w:r>
      <w:r w:rsidR="000476AD" w:rsidRPr="009E7384">
        <w:rPr>
          <w:color w:val="000000" w:themeColor="text1"/>
          <w:sz w:val="24"/>
          <w:szCs w:val="24"/>
        </w:rPr>
        <w:t xml:space="preserve">hedh </w:t>
      </w:r>
      <w:r w:rsidRPr="009E7384">
        <w:rPr>
          <w:color w:val="000000" w:themeColor="text1"/>
          <w:sz w:val="24"/>
          <w:szCs w:val="24"/>
        </w:rPr>
        <w:t xml:space="preserve">mallin në treg deri </w:t>
      </w:r>
      <w:r w:rsidR="000476AD" w:rsidRPr="009E7384">
        <w:rPr>
          <w:color w:val="000000" w:themeColor="text1"/>
          <w:sz w:val="24"/>
          <w:szCs w:val="24"/>
        </w:rPr>
        <w:t>n</w:t>
      </w:r>
      <w:r w:rsidR="007C3987" w:rsidRPr="009E7384">
        <w:rPr>
          <w:color w:val="000000" w:themeColor="text1"/>
          <w:sz w:val="24"/>
          <w:szCs w:val="24"/>
        </w:rPr>
        <w:t>ë</w:t>
      </w:r>
      <w:r w:rsidR="000476AD" w:rsidRPr="009E7384">
        <w:rPr>
          <w:color w:val="000000" w:themeColor="text1"/>
          <w:sz w:val="24"/>
          <w:szCs w:val="24"/>
        </w:rPr>
        <w:t xml:space="preserve"> korigjim t</w:t>
      </w:r>
      <w:r w:rsidR="007C3987" w:rsidRPr="009E7384">
        <w:rPr>
          <w:color w:val="000000" w:themeColor="text1"/>
          <w:sz w:val="24"/>
          <w:szCs w:val="24"/>
        </w:rPr>
        <w:t>ë</w:t>
      </w:r>
      <w:r w:rsidR="000476AD" w:rsidRPr="009E7384">
        <w:rPr>
          <w:color w:val="000000" w:themeColor="text1"/>
          <w:sz w:val="24"/>
          <w:szCs w:val="24"/>
        </w:rPr>
        <w:t xml:space="preserve"> situat</w:t>
      </w:r>
      <w:r w:rsidR="007C3987" w:rsidRPr="009E7384">
        <w:rPr>
          <w:color w:val="000000" w:themeColor="text1"/>
          <w:sz w:val="24"/>
          <w:szCs w:val="24"/>
        </w:rPr>
        <w:t>ë</w:t>
      </w:r>
      <w:r w:rsidR="000476AD" w:rsidRPr="009E7384">
        <w:rPr>
          <w:color w:val="000000" w:themeColor="text1"/>
          <w:sz w:val="24"/>
          <w:szCs w:val="24"/>
        </w:rPr>
        <w:t>s.</w:t>
      </w:r>
      <w:r w:rsidRPr="009E7384">
        <w:rPr>
          <w:color w:val="000000" w:themeColor="text1"/>
          <w:sz w:val="24"/>
          <w:szCs w:val="24"/>
        </w:rPr>
        <w:t xml:space="preserve"> </w:t>
      </w:r>
    </w:p>
    <w:p w14:paraId="4C2955C5" w14:textId="60F87652" w:rsidR="00194BBB" w:rsidRPr="009E7384" w:rsidRDefault="00194BBB" w:rsidP="00194BBB">
      <w:pPr>
        <w:pStyle w:val="ListParagraph"/>
        <w:widowControl/>
        <w:numPr>
          <w:ilvl w:val="0"/>
          <w:numId w:val="25"/>
        </w:numPr>
        <w:shd w:val="clear" w:color="auto" w:fill="FFFFFF"/>
        <w:autoSpaceDE/>
        <w:autoSpaceDN/>
        <w:spacing w:line="276" w:lineRule="auto"/>
        <w:contextualSpacing/>
        <w:rPr>
          <w:b/>
          <w:bCs/>
          <w:color w:val="000000" w:themeColor="text1"/>
          <w:sz w:val="24"/>
          <w:szCs w:val="24"/>
        </w:rPr>
      </w:pPr>
      <w:r w:rsidRPr="009E7384">
        <w:rPr>
          <w:color w:val="000000" w:themeColor="text1"/>
          <w:sz w:val="24"/>
          <w:szCs w:val="24"/>
        </w:rPr>
        <w:t xml:space="preserve">Të dhënat tregtare identifikuese të importuesit vendosen në mallin e importuar, ose në një dokument shoqërues në gjuhën e vendit ku po shitet malli. Mallrat shoqërohen me udhëzimet dhe informacionet e sigurisë përkatëse. </w:t>
      </w:r>
    </w:p>
    <w:p w14:paraId="68CC5130" w14:textId="36E02419" w:rsidR="00194BBB" w:rsidRPr="009E7384" w:rsidRDefault="00194BBB" w:rsidP="00194BBB">
      <w:pPr>
        <w:pStyle w:val="ListParagraph"/>
        <w:widowControl/>
        <w:numPr>
          <w:ilvl w:val="0"/>
          <w:numId w:val="25"/>
        </w:numPr>
        <w:shd w:val="clear" w:color="auto" w:fill="FFFFFF"/>
        <w:autoSpaceDE/>
        <w:autoSpaceDN/>
        <w:spacing w:line="276" w:lineRule="auto"/>
        <w:contextualSpacing/>
        <w:rPr>
          <w:b/>
          <w:bCs/>
          <w:color w:val="000000" w:themeColor="text1"/>
          <w:sz w:val="24"/>
          <w:szCs w:val="24"/>
        </w:rPr>
      </w:pPr>
      <w:r w:rsidRPr="009E7384">
        <w:rPr>
          <w:color w:val="000000" w:themeColor="text1"/>
          <w:sz w:val="24"/>
          <w:szCs w:val="24"/>
        </w:rPr>
        <w:t xml:space="preserve">Importuesit sigurojnë dhe mbajnë përgjegjësi për mos cenimin e kritereve të aksesueshmërië gjatë magazinimit, ose transportit të mallrave. </w:t>
      </w:r>
    </w:p>
    <w:p w14:paraId="01538A7D" w14:textId="747BB73D" w:rsidR="00194BBB" w:rsidRPr="009E7384" w:rsidRDefault="00194BBB" w:rsidP="00194BBB">
      <w:pPr>
        <w:pStyle w:val="ListParagraph"/>
        <w:widowControl/>
        <w:numPr>
          <w:ilvl w:val="0"/>
          <w:numId w:val="25"/>
        </w:numPr>
        <w:shd w:val="clear" w:color="auto" w:fill="FFFFFF"/>
        <w:autoSpaceDE/>
        <w:autoSpaceDN/>
        <w:spacing w:line="276" w:lineRule="auto"/>
        <w:contextualSpacing/>
        <w:rPr>
          <w:b/>
          <w:bCs/>
          <w:color w:val="000000" w:themeColor="text1"/>
          <w:sz w:val="24"/>
          <w:szCs w:val="24"/>
        </w:rPr>
      </w:pPr>
      <w:r w:rsidRPr="009E7384">
        <w:rPr>
          <w:color w:val="000000" w:themeColor="text1"/>
          <w:sz w:val="24"/>
          <w:szCs w:val="24"/>
        </w:rPr>
        <w:t xml:space="preserve">Detyrimet për </w:t>
      </w:r>
      <w:r w:rsidR="00C855A1" w:rsidRPr="009E7384">
        <w:rPr>
          <w:color w:val="000000" w:themeColor="text1"/>
          <w:sz w:val="24"/>
          <w:szCs w:val="24"/>
        </w:rPr>
        <w:t>marrjen e masave</w:t>
      </w:r>
      <w:r w:rsidRPr="009E7384">
        <w:rPr>
          <w:color w:val="000000" w:themeColor="text1"/>
          <w:sz w:val="24"/>
          <w:szCs w:val="24"/>
        </w:rPr>
        <w:t xml:space="preserve"> korigjuese ose tërheqjen</w:t>
      </w:r>
      <w:r w:rsidR="00C855A1" w:rsidRPr="009E7384">
        <w:rPr>
          <w:color w:val="000000" w:themeColor="text1"/>
          <w:sz w:val="24"/>
          <w:szCs w:val="24"/>
        </w:rPr>
        <w:t xml:space="preserve"> e mallrave</w:t>
      </w:r>
      <w:r w:rsidRPr="009E7384">
        <w:rPr>
          <w:color w:val="000000" w:themeColor="text1"/>
          <w:sz w:val="24"/>
          <w:szCs w:val="24"/>
        </w:rPr>
        <w:t xml:space="preserve"> nga tregu, njoftimin e autoriteteve të mbikqyrjes së tregut, si dhe mbajtjen e dokumentacionit të konformitetit zbatohen në mënyrë të njëjtë si në rastin e prodhuesve</w:t>
      </w:r>
      <w:r w:rsidR="00C855A1" w:rsidRPr="009E7384">
        <w:rPr>
          <w:color w:val="000000" w:themeColor="text1"/>
          <w:sz w:val="24"/>
          <w:szCs w:val="24"/>
        </w:rPr>
        <w:t xml:space="preserve"> sipas detyrimeve q</w:t>
      </w:r>
      <w:r w:rsidR="007C3987" w:rsidRPr="009E7384">
        <w:rPr>
          <w:color w:val="000000" w:themeColor="text1"/>
          <w:sz w:val="24"/>
          <w:szCs w:val="24"/>
        </w:rPr>
        <w:t>ë</w:t>
      </w:r>
      <w:r w:rsidR="00C855A1" w:rsidRPr="009E7384">
        <w:rPr>
          <w:color w:val="000000" w:themeColor="text1"/>
          <w:sz w:val="24"/>
          <w:szCs w:val="24"/>
        </w:rPr>
        <w:t xml:space="preserve"> p</w:t>
      </w:r>
      <w:r w:rsidR="007C3987" w:rsidRPr="009E7384">
        <w:rPr>
          <w:color w:val="000000" w:themeColor="text1"/>
          <w:sz w:val="24"/>
          <w:szCs w:val="24"/>
        </w:rPr>
        <w:t>ë</w:t>
      </w:r>
      <w:r w:rsidR="00C855A1" w:rsidRPr="009E7384">
        <w:rPr>
          <w:color w:val="000000" w:themeColor="text1"/>
          <w:sz w:val="24"/>
          <w:szCs w:val="24"/>
        </w:rPr>
        <w:t>rcaktohen nga ky ligj dhe akte</w:t>
      </w:r>
      <w:r w:rsidR="005F45C6" w:rsidRPr="009E7384">
        <w:rPr>
          <w:color w:val="000000" w:themeColor="text1"/>
          <w:sz w:val="24"/>
          <w:szCs w:val="24"/>
        </w:rPr>
        <w:t>t</w:t>
      </w:r>
      <w:r w:rsidR="00C855A1" w:rsidRPr="009E7384">
        <w:rPr>
          <w:color w:val="000000" w:themeColor="text1"/>
          <w:sz w:val="24"/>
          <w:szCs w:val="24"/>
        </w:rPr>
        <w:t xml:space="preserve"> n</w:t>
      </w:r>
      <w:r w:rsidR="007C3987" w:rsidRPr="009E7384">
        <w:rPr>
          <w:color w:val="000000" w:themeColor="text1"/>
          <w:sz w:val="24"/>
          <w:szCs w:val="24"/>
        </w:rPr>
        <w:t>ë</w:t>
      </w:r>
      <w:r w:rsidR="00C855A1" w:rsidRPr="009E7384">
        <w:rPr>
          <w:color w:val="000000" w:themeColor="text1"/>
          <w:sz w:val="24"/>
          <w:szCs w:val="24"/>
        </w:rPr>
        <w:t>nligjore n</w:t>
      </w:r>
      <w:r w:rsidR="007C3987" w:rsidRPr="009E7384">
        <w:rPr>
          <w:color w:val="000000" w:themeColor="text1"/>
          <w:sz w:val="24"/>
          <w:szCs w:val="24"/>
        </w:rPr>
        <w:t>ë</w:t>
      </w:r>
      <w:r w:rsidR="00C855A1" w:rsidRPr="009E7384">
        <w:rPr>
          <w:color w:val="000000" w:themeColor="text1"/>
          <w:sz w:val="24"/>
          <w:szCs w:val="24"/>
        </w:rPr>
        <w:t xml:space="preserve"> zbatim t</w:t>
      </w:r>
      <w:r w:rsidR="007C3987" w:rsidRPr="009E7384">
        <w:rPr>
          <w:color w:val="000000" w:themeColor="text1"/>
          <w:sz w:val="24"/>
          <w:szCs w:val="24"/>
        </w:rPr>
        <w:t>ë</w:t>
      </w:r>
      <w:r w:rsidR="00C855A1" w:rsidRPr="009E7384">
        <w:rPr>
          <w:color w:val="000000" w:themeColor="text1"/>
          <w:sz w:val="24"/>
          <w:szCs w:val="24"/>
        </w:rPr>
        <w:t xml:space="preserve"> tij</w:t>
      </w:r>
      <w:r w:rsidRPr="009E7384">
        <w:rPr>
          <w:color w:val="000000" w:themeColor="text1"/>
          <w:sz w:val="24"/>
          <w:szCs w:val="24"/>
        </w:rPr>
        <w:t xml:space="preserve">. </w:t>
      </w:r>
    </w:p>
    <w:p w14:paraId="7CF48E09" w14:textId="49318DAE" w:rsidR="00194BBB" w:rsidRPr="009E7384" w:rsidRDefault="00194BBB" w:rsidP="00194BBB">
      <w:pPr>
        <w:pStyle w:val="ListParagraph"/>
        <w:widowControl/>
        <w:numPr>
          <w:ilvl w:val="0"/>
          <w:numId w:val="25"/>
        </w:numPr>
        <w:shd w:val="clear" w:color="auto" w:fill="FFFFFF"/>
        <w:autoSpaceDE/>
        <w:autoSpaceDN/>
        <w:spacing w:line="276" w:lineRule="auto"/>
        <w:contextualSpacing/>
        <w:rPr>
          <w:b/>
          <w:bCs/>
          <w:color w:val="000000" w:themeColor="text1"/>
          <w:sz w:val="24"/>
          <w:szCs w:val="24"/>
        </w:rPr>
      </w:pPr>
      <w:r w:rsidRPr="009E7384">
        <w:rPr>
          <w:color w:val="000000" w:themeColor="text1"/>
          <w:sz w:val="24"/>
          <w:szCs w:val="24"/>
        </w:rPr>
        <w:t xml:space="preserve">Importuesit </w:t>
      </w:r>
      <w:r w:rsidR="005F45C6" w:rsidRPr="009E7384">
        <w:rPr>
          <w:color w:val="000000" w:themeColor="text1"/>
          <w:sz w:val="24"/>
          <w:szCs w:val="24"/>
        </w:rPr>
        <w:t>kan</w:t>
      </w:r>
      <w:r w:rsidR="007C3987" w:rsidRPr="009E7384">
        <w:rPr>
          <w:color w:val="000000" w:themeColor="text1"/>
          <w:sz w:val="24"/>
          <w:szCs w:val="24"/>
        </w:rPr>
        <w:t>ë</w:t>
      </w:r>
      <w:r w:rsidRPr="009E7384">
        <w:rPr>
          <w:color w:val="000000" w:themeColor="text1"/>
          <w:sz w:val="24"/>
          <w:szCs w:val="24"/>
        </w:rPr>
        <w:t xml:space="preserve"> të njëtat detyrime si prodhuesit vetëm në ato raste kur malli që shpërndajnë në treg del nën emrin ose markën e tyre të regjistruar.</w:t>
      </w:r>
    </w:p>
    <w:p w14:paraId="70EF2E24" w14:textId="15262995" w:rsidR="007B0C60" w:rsidRPr="009E7384" w:rsidRDefault="007B0C60" w:rsidP="007B0C60">
      <w:pPr>
        <w:pStyle w:val="ListParagraph"/>
        <w:widowControl/>
        <w:numPr>
          <w:ilvl w:val="0"/>
          <w:numId w:val="25"/>
        </w:numPr>
        <w:autoSpaceDE/>
        <w:autoSpaceDN/>
        <w:spacing w:line="276" w:lineRule="auto"/>
        <w:contextualSpacing/>
        <w:rPr>
          <w:color w:val="000000" w:themeColor="text1"/>
          <w:sz w:val="24"/>
          <w:szCs w:val="24"/>
        </w:rPr>
      </w:pPr>
      <w:r w:rsidRPr="009E7384">
        <w:rPr>
          <w:color w:val="000000" w:themeColor="text1"/>
          <w:sz w:val="24"/>
          <w:szCs w:val="24"/>
        </w:rPr>
        <w:t>Detyrimet specifike t</w:t>
      </w:r>
      <w:r w:rsidR="00410711" w:rsidRPr="009E7384">
        <w:rPr>
          <w:color w:val="000000" w:themeColor="text1"/>
          <w:sz w:val="24"/>
          <w:szCs w:val="24"/>
        </w:rPr>
        <w:t>ë</w:t>
      </w:r>
      <w:r w:rsidRPr="009E7384">
        <w:rPr>
          <w:color w:val="000000" w:themeColor="text1"/>
          <w:sz w:val="24"/>
          <w:szCs w:val="24"/>
        </w:rPr>
        <w:t xml:space="preserve"> subjekteve importueset</w:t>
      </w:r>
      <w:r w:rsidR="00410711" w:rsidRPr="009E7384">
        <w:rPr>
          <w:color w:val="000000" w:themeColor="text1"/>
          <w:sz w:val="24"/>
          <w:szCs w:val="24"/>
        </w:rPr>
        <w:t>ë</w:t>
      </w:r>
      <w:r w:rsidRPr="009E7384">
        <w:rPr>
          <w:color w:val="000000" w:themeColor="text1"/>
          <w:sz w:val="24"/>
          <w:szCs w:val="24"/>
        </w:rPr>
        <w:t xml:space="preserve"> mallrave miratohen me vendim t</w:t>
      </w:r>
      <w:r w:rsidR="00410711" w:rsidRPr="009E7384">
        <w:rPr>
          <w:color w:val="000000" w:themeColor="text1"/>
          <w:sz w:val="24"/>
          <w:szCs w:val="24"/>
        </w:rPr>
        <w:t>ë</w:t>
      </w:r>
      <w:r w:rsidRPr="009E7384">
        <w:rPr>
          <w:color w:val="000000" w:themeColor="text1"/>
          <w:sz w:val="24"/>
          <w:szCs w:val="24"/>
        </w:rPr>
        <w:t xml:space="preserve"> K</w:t>
      </w:r>
      <w:r w:rsidR="00410711" w:rsidRPr="009E7384">
        <w:rPr>
          <w:color w:val="000000" w:themeColor="text1"/>
          <w:sz w:val="24"/>
          <w:szCs w:val="24"/>
        </w:rPr>
        <w:t>ë</w:t>
      </w:r>
      <w:r w:rsidRPr="009E7384">
        <w:rPr>
          <w:color w:val="000000" w:themeColor="text1"/>
          <w:sz w:val="24"/>
          <w:szCs w:val="24"/>
        </w:rPr>
        <w:t>shillit t</w:t>
      </w:r>
      <w:r w:rsidR="00410711" w:rsidRPr="009E7384">
        <w:rPr>
          <w:color w:val="000000" w:themeColor="text1"/>
          <w:sz w:val="24"/>
          <w:szCs w:val="24"/>
        </w:rPr>
        <w:t>ë</w:t>
      </w:r>
      <w:r w:rsidRPr="009E7384">
        <w:rPr>
          <w:color w:val="000000" w:themeColor="text1"/>
          <w:sz w:val="24"/>
          <w:szCs w:val="24"/>
        </w:rPr>
        <w:t xml:space="preserve"> Ministrave.</w:t>
      </w:r>
    </w:p>
    <w:p w14:paraId="37E03101" w14:textId="77777777" w:rsidR="007B0C60" w:rsidRPr="009E7384" w:rsidRDefault="007B0C60" w:rsidP="00410711">
      <w:pPr>
        <w:pStyle w:val="ListParagraph"/>
        <w:widowControl/>
        <w:shd w:val="clear" w:color="auto" w:fill="FFFFFF"/>
        <w:autoSpaceDE/>
        <w:autoSpaceDN/>
        <w:spacing w:line="276" w:lineRule="auto"/>
        <w:ind w:left="720" w:firstLine="0"/>
        <w:contextualSpacing/>
        <w:rPr>
          <w:b/>
          <w:bCs/>
          <w:color w:val="000000" w:themeColor="text1"/>
          <w:sz w:val="24"/>
          <w:szCs w:val="24"/>
        </w:rPr>
      </w:pPr>
    </w:p>
    <w:p w14:paraId="4CF9EB0D" w14:textId="77777777" w:rsidR="00194BBB" w:rsidRPr="009E7384" w:rsidRDefault="00194BBB" w:rsidP="00194BBB">
      <w:pPr>
        <w:shd w:val="clear" w:color="auto" w:fill="FFFFFF"/>
        <w:jc w:val="both"/>
        <w:rPr>
          <w:b/>
          <w:bCs/>
          <w:color w:val="000000" w:themeColor="text1"/>
          <w:sz w:val="24"/>
          <w:szCs w:val="24"/>
        </w:rPr>
      </w:pPr>
    </w:p>
    <w:p w14:paraId="2ABB39CD" w14:textId="1C3EE532" w:rsidR="00194BBB" w:rsidRPr="009E7384" w:rsidRDefault="00194BBB" w:rsidP="00194BBB">
      <w:pPr>
        <w:shd w:val="clear" w:color="auto" w:fill="FFFFFF"/>
        <w:jc w:val="center"/>
        <w:rPr>
          <w:b/>
          <w:bCs/>
          <w:color w:val="000000" w:themeColor="text1"/>
          <w:sz w:val="24"/>
          <w:szCs w:val="24"/>
        </w:rPr>
      </w:pPr>
      <w:r w:rsidRPr="009E7384">
        <w:rPr>
          <w:b/>
          <w:bCs/>
          <w:color w:val="000000" w:themeColor="text1"/>
          <w:sz w:val="24"/>
          <w:szCs w:val="24"/>
        </w:rPr>
        <w:t xml:space="preserve">Neni </w:t>
      </w:r>
      <w:r w:rsidR="007B0C60" w:rsidRPr="009E7384">
        <w:rPr>
          <w:b/>
          <w:bCs/>
          <w:color w:val="000000" w:themeColor="text1"/>
          <w:sz w:val="24"/>
          <w:szCs w:val="24"/>
        </w:rPr>
        <w:t>13</w:t>
      </w:r>
    </w:p>
    <w:p w14:paraId="6BA52C69" w14:textId="77777777" w:rsidR="00194BBB" w:rsidRPr="009E7384" w:rsidRDefault="00194BBB" w:rsidP="00194BBB">
      <w:pPr>
        <w:shd w:val="clear" w:color="auto" w:fill="FFFFFF"/>
        <w:jc w:val="center"/>
        <w:rPr>
          <w:b/>
          <w:bCs/>
          <w:color w:val="000000" w:themeColor="text1"/>
          <w:sz w:val="24"/>
          <w:szCs w:val="24"/>
        </w:rPr>
      </w:pPr>
      <w:r w:rsidRPr="009E7384">
        <w:rPr>
          <w:b/>
          <w:bCs/>
          <w:color w:val="000000" w:themeColor="text1"/>
          <w:sz w:val="24"/>
          <w:szCs w:val="24"/>
        </w:rPr>
        <w:t>Detyrimet e distributorëve</w:t>
      </w:r>
    </w:p>
    <w:p w14:paraId="3AA5A82A" w14:textId="77777777" w:rsidR="00194BBB" w:rsidRPr="009E7384" w:rsidRDefault="00194BBB" w:rsidP="00194BBB">
      <w:pPr>
        <w:shd w:val="clear" w:color="auto" w:fill="FFFFFF"/>
        <w:jc w:val="both"/>
        <w:rPr>
          <w:b/>
          <w:bCs/>
          <w:color w:val="000000" w:themeColor="text1"/>
          <w:sz w:val="24"/>
          <w:szCs w:val="24"/>
        </w:rPr>
      </w:pPr>
    </w:p>
    <w:p w14:paraId="00311C04" w14:textId="121B99D2" w:rsidR="00194BBB" w:rsidRPr="009E7384" w:rsidRDefault="00194BBB" w:rsidP="00194BBB">
      <w:pPr>
        <w:pStyle w:val="ListParagraph"/>
        <w:widowControl/>
        <w:numPr>
          <w:ilvl w:val="0"/>
          <w:numId w:val="26"/>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Përpara se të shpërndajnë në treg një mall, distributorët duhet të sigurohen për përmbushjen e kritereve të këtij ligji</w:t>
      </w:r>
      <w:r w:rsidR="00C855A1" w:rsidRPr="009E7384">
        <w:rPr>
          <w:color w:val="000000" w:themeColor="text1"/>
          <w:sz w:val="24"/>
          <w:szCs w:val="24"/>
        </w:rPr>
        <w:t xml:space="preserve"> dhe akteve n</w:t>
      </w:r>
      <w:r w:rsidR="007C3987" w:rsidRPr="009E7384">
        <w:rPr>
          <w:color w:val="000000" w:themeColor="text1"/>
          <w:sz w:val="24"/>
          <w:szCs w:val="24"/>
        </w:rPr>
        <w:t>ë</w:t>
      </w:r>
      <w:r w:rsidR="00C855A1" w:rsidRPr="009E7384">
        <w:rPr>
          <w:color w:val="000000" w:themeColor="text1"/>
          <w:sz w:val="24"/>
          <w:szCs w:val="24"/>
        </w:rPr>
        <w:t>nligjore n</w:t>
      </w:r>
      <w:r w:rsidR="007C3987" w:rsidRPr="009E7384">
        <w:rPr>
          <w:color w:val="000000" w:themeColor="text1"/>
          <w:sz w:val="24"/>
          <w:szCs w:val="24"/>
        </w:rPr>
        <w:t>ë</w:t>
      </w:r>
      <w:r w:rsidR="00C855A1" w:rsidRPr="009E7384">
        <w:rPr>
          <w:color w:val="000000" w:themeColor="text1"/>
          <w:sz w:val="24"/>
          <w:szCs w:val="24"/>
        </w:rPr>
        <w:t xml:space="preserve"> zbatim t</w:t>
      </w:r>
      <w:r w:rsidR="007C3987" w:rsidRPr="009E7384">
        <w:rPr>
          <w:color w:val="000000" w:themeColor="text1"/>
          <w:sz w:val="24"/>
          <w:szCs w:val="24"/>
        </w:rPr>
        <w:t>ë</w:t>
      </w:r>
      <w:r w:rsidR="00C855A1" w:rsidRPr="009E7384">
        <w:rPr>
          <w:color w:val="000000" w:themeColor="text1"/>
          <w:sz w:val="24"/>
          <w:szCs w:val="24"/>
        </w:rPr>
        <w:t xml:space="preserve"> tij</w:t>
      </w:r>
      <w:r w:rsidRPr="009E7384">
        <w:rPr>
          <w:color w:val="000000" w:themeColor="text1"/>
          <w:sz w:val="24"/>
          <w:szCs w:val="24"/>
        </w:rPr>
        <w:t xml:space="preserve">. </w:t>
      </w:r>
    </w:p>
    <w:p w14:paraId="770C873D" w14:textId="3CFF22B4" w:rsidR="00194BBB" w:rsidRPr="009E7384" w:rsidRDefault="00194BBB" w:rsidP="00194BBB">
      <w:pPr>
        <w:pStyle w:val="ListParagraph"/>
        <w:widowControl/>
        <w:numPr>
          <w:ilvl w:val="0"/>
          <w:numId w:val="26"/>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Distributorët kanë të njëjtat detyrime me përfaqësuesit e autorizuar në lidhje me krit</w:t>
      </w:r>
      <w:r w:rsidR="00D56BE3" w:rsidRPr="009E7384">
        <w:rPr>
          <w:color w:val="000000" w:themeColor="text1"/>
          <w:sz w:val="24"/>
          <w:szCs w:val="24"/>
        </w:rPr>
        <w:t>e</w:t>
      </w:r>
      <w:r w:rsidRPr="009E7384">
        <w:rPr>
          <w:color w:val="000000" w:themeColor="text1"/>
          <w:sz w:val="24"/>
          <w:szCs w:val="24"/>
        </w:rPr>
        <w:t xml:space="preserve">ret formale ligjore që duhet të përmbushin mallrat përpara shpërndarjes në treg të mallrave. </w:t>
      </w:r>
    </w:p>
    <w:p w14:paraId="36AD1B6F" w14:textId="47E8D36C" w:rsidR="00194BBB" w:rsidRPr="009E7384" w:rsidRDefault="00194BBB" w:rsidP="00194BBB">
      <w:pPr>
        <w:pStyle w:val="ListParagraph"/>
        <w:widowControl/>
        <w:numPr>
          <w:ilvl w:val="0"/>
          <w:numId w:val="26"/>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Distributorët </w:t>
      </w:r>
      <w:r w:rsidR="00D56BE3" w:rsidRPr="009E7384">
        <w:rPr>
          <w:color w:val="000000" w:themeColor="text1"/>
          <w:sz w:val="24"/>
          <w:szCs w:val="24"/>
        </w:rPr>
        <w:t>kan</w:t>
      </w:r>
      <w:r w:rsidR="007C3987" w:rsidRPr="009E7384">
        <w:rPr>
          <w:color w:val="000000" w:themeColor="text1"/>
          <w:sz w:val="24"/>
          <w:szCs w:val="24"/>
        </w:rPr>
        <w:t>ë</w:t>
      </w:r>
      <w:r w:rsidRPr="009E7384">
        <w:rPr>
          <w:color w:val="000000" w:themeColor="text1"/>
          <w:sz w:val="24"/>
          <w:szCs w:val="24"/>
        </w:rPr>
        <w:t xml:space="preserve"> të njëtat detyrime si prodhuesit vetëm në ato raste kur malli që shpërndajnë në treg del nën emrin ose markën e tyre të regjistruar. </w:t>
      </w:r>
    </w:p>
    <w:p w14:paraId="2A024552" w14:textId="77777777" w:rsidR="00194BBB" w:rsidRPr="009E7384" w:rsidRDefault="00194BBB" w:rsidP="00194BBB">
      <w:pPr>
        <w:pStyle w:val="ListParagraph"/>
        <w:shd w:val="clear" w:color="auto" w:fill="FFFFFF"/>
        <w:rPr>
          <w:color w:val="000000" w:themeColor="text1"/>
          <w:sz w:val="24"/>
          <w:szCs w:val="24"/>
        </w:rPr>
      </w:pPr>
    </w:p>
    <w:p w14:paraId="342A2605" w14:textId="33EB6184" w:rsidR="00194BBB" w:rsidRPr="009E7384" w:rsidRDefault="00194BBB" w:rsidP="00194BBB">
      <w:pPr>
        <w:shd w:val="clear" w:color="auto" w:fill="FFFFFF"/>
        <w:jc w:val="center"/>
        <w:rPr>
          <w:b/>
          <w:bCs/>
          <w:color w:val="000000" w:themeColor="text1"/>
          <w:sz w:val="24"/>
          <w:szCs w:val="24"/>
        </w:rPr>
      </w:pPr>
      <w:r w:rsidRPr="009E7384">
        <w:rPr>
          <w:b/>
          <w:bCs/>
          <w:color w:val="000000" w:themeColor="text1"/>
          <w:sz w:val="24"/>
          <w:szCs w:val="24"/>
        </w:rPr>
        <w:t xml:space="preserve">Neni </w:t>
      </w:r>
      <w:r w:rsidR="007B0C60" w:rsidRPr="009E7384">
        <w:rPr>
          <w:b/>
          <w:bCs/>
          <w:color w:val="000000" w:themeColor="text1"/>
          <w:sz w:val="24"/>
          <w:szCs w:val="24"/>
        </w:rPr>
        <w:t>14</w:t>
      </w:r>
    </w:p>
    <w:p w14:paraId="50014F61" w14:textId="77777777" w:rsidR="00194BBB" w:rsidRPr="009E7384" w:rsidRDefault="00194BBB" w:rsidP="00194BBB">
      <w:pPr>
        <w:shd w:val="clear" w:color="auto" w:fill="FFFFFF"/>
        <w:jc w:val="center"/>
        <w:rPr>
          <w:b/>
          <w:bCs/>
          <w:color w:val="000000" w:themeColor="text1"/>
          <w:sz w:val="24"/>
          <w:szCs w:val="24"/>
        </w:rPr>
      </w:pPr>
      <w:r w:rsidRPr="009E7384">
        <w:rPr>
          <w:b/>
          <w:bCs/>
          <w:color w:val="000000" w:themeColor="text1"/>
          <w:sz w:val="24"/>
          <w:szCs w:val="24"/>
        </w:rPr>
        <w:t>Identifikimi i operatorëve ekonomikë</w:t>
      </w:r>
    </w:p>
    <w:p w14:paraId="5D4F139A" w14:textId="77777777" w:rsidR="00194BBB" w:rsidRPr="009E7384" w:rsidRDefault="00194BBB" w:rsidP="00194BBB">
      <w:pPr>
        <w:shd w:val="clear" w:color="auto" w:fill="FFFFFF"/>
        <w:jc w:val="both"/>
        <w:rPr>
          <w:color w:val="000000" w:themeColor="text1"/>
          <w:sz w:val="24"/>
          <w:szCs w:val="24"/>
        </w:rPr>
      </w:pPr>
    </w:p>
    <w:p w14:paraId="3DAFF335" w14:textId="12156E2A" w:rsidR="00194BBB" w:rsidRPr="009E7384" w:rsidRDefault="00194BBB" w:rsidP="00194BBB">
      <w:pPr>
        <w:pStyle w:val="ListParagraph"/>
        <w:widowControl/>
        <w:numPr>
          <w:ilvl w:val="0"/>
          <w:numId w:val="27"/>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Të gjith</w:t>
      </w:r>
      <w:r w:rsidR="0006385A" w:rsidRPr="009E7384">
        <w:rPr>
          <w:color w:val="000000" w:themeColor="text1"/>
          <w:sz w:val="24"/>
          <w:szCs w:val="24"/>
        </w:rPr>
        <w:t>a</w:t>
      </w:r>
      <w:r w:rsidRPr="009E7384">
        <w:rPr>
          <w:color w:val="000000" w:themeColor="text1"/>
          <w:sz w:val="24"/>
          <w:szCs w:val="24"/>
        </w:rPr>
        <w:t xml:space="preserve"> kategoritë e operatorëve ekonomikë përmendur më sipër duhet</w:t>
      </w:r>
      <w:r w:rsidR="0006385A" w:rsidRPr="009E7384">
        <w:rPr>
          <w:color w:val="000000" w:themeColor="text1"/>
          <w:sz w:val="24"/>
          <w:szCs w:val="24"/>
        </w:rPr>
        <w:t xml:space="preserve"> t</w:t>
      </w:r>
      <w:r w:rsidR="007C3987" w:rsidRPr="009E7384">
        <w:rPr>
          <w:color w:val="000000" w:themeColor="text1"/>
          <w:sz w:val="24"/>
          <w:szCs w:val="24"/>
        </w:rPr>
        <w:t>ë</w:t>
      </w:r>
      <w:r w:rsidR="0006385A" w:rsidRPr="009E7384">
        <w:rPr>
          <w:color w:val="000000" w:themeColor="text1"/>
          <w:sz w:val="24"/>
          <w:szCs w:val="24"/>
        </w:rPr>
        <w:t xml:space="preserve"> identifikojn</w:t>
      </w:r>
      <w:r w:rsidR="007C3987" w:rsidRPr="009E7384">
        <w:rPr>
          <w:color w:val="000000" w:themeColor="text1"/>
          <w:sz w:val="24"/>
          <w:szCs w:val="24"/>
        </w:rPr>
        <w:t>ë</w:t>
      </w:r>
      <w:r w:rsidR="0006385A" w:rsidRPr="009E7384">
        <w:rPr>
          <w:color w:val="000000" w:themeColor="text1"/>
          <w:sz w:val="24"/>
          <w:szCs w:val="24"/>
        </w:rPr>
        <w:t>, at</w:t>
      </w:r>
      <w:r w:rsidR="007C3987" w:rsidRPr="009E7384">
        <w:rPr>
          <w:color w:val="000000" w:themeColor="text1"/>
          <w:sz w:val="24"/>
          <w:szCs w:val="24"/>
        </w:rPr>
        <w:t>ë</w:t>
      </w:r>
      <w:r w:rsidR="0006385A" w:rsidRPr="009E7384">
        <w:rPr>
          <w:color w:val="000000" w:themeColor="text1"/>
          <w:sz w:val="24"/>
          <w:szCs w:val="24"/>
        </w:rPr>
        <w:t>her</w:t>
      </w:r>
      <w:r w:rsidR="007C3987" w:rsidRPr="009E7384">
        <w:rPr>
          <w:color w:val="000000" w:themeColor="text1"/>
          <w:sz w:val="24"/>
          <w:szCs w:val="24"/>
        </w:rPr>
        <w:t>ë</w:t>
      </w:r>
      <w:r w:rsidR="0006385A" w:rsidRPr="009E7384">
        <w:rPr>
          <w:color w:val="000000" w:themeColor="text1"/>
          <w:sz w:val="24"/>
          <w:szCs w:val="24"/>
        </w:rPr>
        <w:t xml:space="preserve"> kur u k</w:t>
      </w:r>
      <w:r w:rsidR="007C3987" w:rsidRPr="009E7384">
        <w:rPr>
          <w:color w:val="000000" w:themeColor="text1"/>
          <w:sz w:val="24"/>
          <w:szCs w:val="24"/>
        </w:rPr>
        <w:t>ë</w:t>
      </w:r>
      <w:r w:rsidR="0006385A" w:rsidRPr="009E7384">
        <w:rPr>
          <w:color w:val="000000" w:themeColor="text1"/>
          <w:sz w:val="24"/>
          <w:szCs w:val="24"/>
        </w:rPr>
        <w:t xml:space="preserve">rkohet nga </w:t>
      </w:r>
      <w:r w:rsidRPr="009E7384">
        <w:rPr>
          <w:color w:val="000000" w:themeColor="text1"/>
          <w:sz w:val="24"/>
          <w:szCs w:val="24"/>
        </w:rPr>
        <w:t>autoritete</w:t>
      </w:r>
      <w:r w:rsidR="0006385A" w:rsidRPr="009E7384">
        <w:rPr>
          <w:color w:val="000000" w:themeColor="text1"/>
          <w:sz w:val="24"/>
          <w:szCs w:val="24"/>
        </w:rPr>
        <w:t>t</w:t>
      </w:r>
      <w:r w:rsidRPr="009E7384">
        <w:rPr>
          <w:color w:val="000000" w:themeColor="text1"/>
          <w:sz w:val="24"/>
          <w:szCs w:val="24"/>
        </w:rPr>
        <w:t xml:space="preserve"> mbikqyrëse të tregut: </w:t>
      </w:r>
    </w:p>
    <w:p w14:paraId="22120030" w14:textId="77777777" w:rsidR="00194BBB" w:rsidRPr="009E7384" w:rsidRDefault="00194BBB" w:rsidP="00194BBB">
      <w:pPr>
        <w:pStyle w:val="ListParagraph"/>
        <w:widowControl/>
        <w:numPr>
          <w:ilvl w:val="1"/>
          <w:numId w:val="29"/>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çdo operator tjetër ekonomik që i ka furnizuar me mallra; </w:t>
      </w:r>
    </w:p>
    <w:p w14:paraId="279DF34D" w14:textId="77777777" w:rsidR="00194BBB" w:rsidRPr="009E7384" w:rsidRDefault="00194BBB" w:rsidP="00194BBB">
      <w:pPr>
        <w:pStyle w:val="ListParagraph"/>
        <w:widowControl/>
        <w:numPr>
          <w:ilvl w:val="1"/>
          <w:numId w:val="29"/>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çdo operator tjetër ekonomik që ata kanë furnizuar me mallra. </w:t>
      </w:r>
    </w:p>
    <w:p w14:paraId="2E8FDE73" w14:textId="5BC3AB56" w:rsidR="00194BBB" w:rsidRPr="009E7384" w:rsidRDefault="00194BBB" w:rsidP="0000456E">
      <w:pPr>
        <w:pStyle w:val="ListParagraph"/>
        <w:numPr>
          <w:ilvl w:val="0"/>
          <w:numId w:val="29"/>
        </w:numPr>
        <w:tabs>
          <w:tab w:val="left" w:pos="978"/>
        </w:tabs>
        <w:ind w:right="21"/>
        <w:rPr>
          <w:color w:val="000000" w:themeColor="text1"/>
          <w:sz w:val="24"/>
          <w:szCs w:val="24"/>
        </w:rPr>
      </w:pPr>
      <w:r w:rsidRPr="009E7384">
        <w:rPr>
          <w:color w:val="000000" w:themeColor="text1"/>
          <w:sz w:val="24"/>
          <w:szCs w:val="24"/>
        </w:rPr>
        <w:t xml:space="preserve">Informacioni </w:t>
      </w:r>
      <w:r w:rsidR="006D2510" w:rsidRPr="009E7384">
        <w:rPr>
          <w:color w:val="000000" w:themeColor="text1"/>
          <w:sz w:val="24"/>
          <w:szCs w:val="24"/>
        </w:rPr>
        <w:t>identifikues p</w:t>
      </w:r>
      <w:r w:rsidR="007C3987" w:rsidRPr="009E7384">
        <w:rPr>
          <w:color w:val="000000" w:themeColor="text1"/>
          <w:sz w:val="24"/>
          <w:szCs w:val="24"/>
        </w:rPr>
        <w:t>ë</w:t>
      </w:r>
      <w:r w:rsidR="006D2510" w:rsidRPr="009E7384">
        <w:rPr>
          <w:color w:val="000000" w:themeColor="text1"/>
          <w:sz w:val="24"/>
          <w:szCs w:val="24"/>
        </w:rPr>
        <w:t>r operator</w:t>
      </w:r>
      <w:r w:rsidR="007C3987" w:rsidRPr="009E7384">
        <w:rPr>
          <w:color w:val="000000" w:themeColor="text1"/>
          <w:sz w:val="24"/>
          <w:szCs w:val="24"/>
        </w:rPr>
        <w:t>ë</w:t>
      </w:r>
      <w:r w:rsidR="006D2510" w:rsidRPr="009E7384">
        <w:rPr>
          <w:color w:val="000000" w:themeColor="text1"/>
          <w:sz w:val="24"/>
          <w:szCs w:val="24"/>
        </w:rPr>
        <w:t>t ekonomik furnizues dhe t</w:t>
      </w:r>
      <w:r w:rsidR="007C3987" w:rsidRPr="009E7384">
        <w:rPr>
          <w:color w:val="000000" w:themeColor="text1"/>
          <w:sz w:val="24"/>
          <w:szCs w:val="24"/>
        </w:rPr>
        <w:t>ë</w:t>
      </w:r>
      <w:r w:rsidR="006D2510" w:rsidRPr="009E7384">
        <w:rPr>
          <w:color w:val="000000" w:themeColor="text1"/>
          <w:sz w:val="24"/>
          <w:szCs w:val="24"/>
        </w:rPr>
        <w:t xml:space="preserve"> furnizuar</w:t>
      </w:r>
      <w:r w:rsidRPr="009E7384">
        <w:rPr>
          <w:color w:val="000000" w:themeColor="text1"/>
          <w:sz w:val="24"/>
          <w:szCs w:val="24"/>
        </w:rPr>
        <w:t xml:space="preserve"> </w:t>
      </w:r>
      <w:r w:rsidR="007C3987" w:rsidRPr="009E7384">
        <w:rPr>
          <w:color w:val="000000" w:themeColor="text1"/>
          <w:sz w:val="24"/>
          <w:szCs w:val="24"/>
        </w:rPr>
        <w:t>ë</w:t>
      </w:r>
      <w:r w:rsidR="006D2510" w:rsidRPr="009E7384">
        <w:rPr>
          <w:color w:val="000000" w:themeColor="text1"/>
          <w:sz w:val="24"/>
          <w:szCs w:val="24"/>
        </w:rPr>
        <w:t>sht</w:t>
      </w:r>
      <w:r w:rsidR="007C3987" w:rsidRPr="009E7384">
        <w:rPr>
          <w:color w:val="000000" w:themeColor="text1"/>
          <w:sz w:val="24"/>
          <w:szCs w:val="24"/>
        </w:rPr>
        <w:t>ë</w:t>
      </w:r>
      <w:r w:rsidRPr="009E7384">
        <w:rPr>
          <w:color w:val="000000" w:themeColor="text1"/>
          <w:sz w:val="24"/>
          <w:szCs w:val="24"/>
        </w:rPr>
        <w:t xml:space="preserve"> i disponueshëm për një periudhë 5 (pesë) vjeçare.</w:t>
      </w:r>
    </w:p>
    <w:p w14:paraId="5206EC7B" w14:textId="77777777" w:rsidR="004857FC" w:rsidRPr="009E7384" w:rsidRDefault="004857FC">
      <w:pPr>
        <w:pStyle w:val="BodyText"/>
        <w:ind w:left="0"/>
        <w:jc w:val="left"/>
        <w:rPr>
          <w:color w:val="000000" w:themeColor="text1"/>
        </w:rPr>
      </w:pPr>
    </w:p>
    <w:p w14:paraId="6EAAF935" w14:textId="6808E130" w:rsidR="004857FC" w:rsidRPr="009E7384" w:rsidRDefault="00084571">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7B0C60" w:rsidRPr="009E7384">
        <w:rPr>
          <w:color w:val="000000" w:themeColor="text1"/>
          <w:spacing w:val="-10"/>
        </w:rPr>
        <w:t>15</w:t>
      </w:r>
    </w:p>
    <w:p w14:paraId="30274DE2" w14:textId="77777777" w:rsidR="004857FC" w:rsidRPr="009E7384" w:rsidRDefault="004857FC">
      <w:pPr>
        <w:pStyle w:val="BodyText"/>
        <w:spacing w:before="5"/>
        <w:ind w:left="0"/>
        <w:jc w:val="left"/>
        <w:rPr>
          <w:color w:val="000000" w:themeColor="text1"/>
        </w:rPr>
      </w:pPr>
    </w:p>
    <w:p w14:paraId="6EE392AB" w14:textId="77777777" w:rsidR="004857FC" w:rsidRPr="009E7384" w:rsidRDefault="00084571">
      <w:pPr>
        <w:pStyle w:val="Heading1"/>
        <w:ind w:left="587"/>
        <w:rPr>
          <w:color w:val="000000" w:themeColor="text1"/>
        </w:rPr>
      </w:pPr>
      <w:r w:rsidRPr="009E7384">
        <w:rPr>
          <w:color w:val="000000" w:themeColor="text1"/>
        </w:rPr>
        <w:t>Shërbimet</w:t>
      </w:r>
      <w:r w:rsidRPr="009E7384">
        <w:rPr>
          <w:color w:val="000000" w:themeColor="text1"/>
          <w:spacing w:val="-2"/>
        </w:rPr>
        <w:t xml:space="preserve"> </w:t>
      </w:r>
      <w:r w:rsidRPr="009E7384">
        <w:rPr>
          <w:color w:val="000000" w:themeColor="text1"/>
        </w:rPr>
        <w:t>për</w:t>
      </w:r>
      <w:r w:rsidRPr="009E7384">
        <w:rPr>
          <w:color w:val="000000" w:themeColor="text1"/>
          <w:spacing w:val="-2"/>
        </w:rPr>
        <w:t xml:space="preserve"> </w:t>
      </w:r>
      <w:r w:rsidRPr="009E7384">
        <w:rPr>
          <w:color w:val="000000" w:themeColor="text1"/>
        </w:rPr>
        <w:t>një</w:t>
      </w:r>
      <w:r w:rsidRPr="009E7384">
        <w:rPr>
          <w:color w:val="000000" w:themeColor="text1"/>
          <w:spacing w:val="-3"/>
        </w:rPr>
        <w:t xml:space="preserve"> </w:t>
      </w:r>
      <w:r w:rsidRPr="009E7384">
        <w:rPr>
          <w:color w:val="000000" w:themeColor="text1"/>
        </w:rPr>
        <w:t>jetesë</w:t>
      </w:r>
      <w:r w:rsidRPr="009E7384">
        <w:rPr>
          <w:color w:val="000000" w:themeColor="text1"/>
          <w:spacing w:val="-2"/>
        </w:rPr>
        <w:t xml:space="preserve"> </w:t>
      </w:r>
      <w:r w:rsidRPr="009E7384">
        <w:rPr>
          <w:color w:val="000000" w:themeColor="text1"/>
        </w:rPr>
        <w:t>të</w:t>
      </w:r>
      <w:r w:rsidRPr="009E7384">
        <w:rPr>
          <w:color w:val="000000" w:themeColor="text1"/>
          <w:spacing w:val="-2"/>
        </w:rPr>
        <w:t xml:space="preserve"> pavarur</w:t>
      </w:r>
    </w:p>
    <w:p w14:paraId="2B7E9379" w14:textId="159859AD" w:rsidR="004857FC" w:rsidRPr="009E7384" w:rsidRDefault="00084571">
      <w:pPr>
        <w:pStyle w:val="ListParagraph"/>
        <w:numPr>
          <w:ilvl w:val="0"/>
          <w:numId w:val="13"/>
        </w:numPr>
        <w:tabs>
          <w:tab w:val="left" w:pos="963"/>
        </w:tabs>
        <w:spacing w:before="272"/>
        <w:ind w:right="134" w:firstLine="719"/>
        <w:rPr>
          <w:color w:val="000000" w:themeColor="text1"/>
          <w:sz w:val="24"/>
          <w:szCs w:val="24"/>
        </w:rPr>
      </w:pPr>
      <w:r w:rsidRPr="009E7384">
        <w:rPr>
          <w:color w:val="000000" w:themeColor="text1"/>
          <w:sz w:val="24"/>
          <w:szCs w:val="24"/>
        </w:rPr>
        <w:t>Jetesa e pavarur mundësohet nëpërmjet shërbimeve të ndryshme që synojnë të ofrojnë mbështetje në kapërcimin e barrierave. Në këto shërbime përfshi</w:t>
      </w:r>
      <w:r w:rsidR="00FF56DD" w:rsidRPr="009E7384">
        <w:rPr>
          <w:color w:val="000000" w:themeColor="text1"/>
          <w:sz w:val="24"/>
          <w:szCs w:val="24"/>
        </w:rPr>
        <w:t>ijn</w:t>
      </w:r>
      <w:r w:rsidR="007C3987" w:rsidRPr="009E7384">
        <w:rPr>
          <w:color w:val="000000" w:themeColor="text1"/>
          <w:sz w:val="24"/>
          <w:szCs w:val="24"/>
        </w:rPr>
        <w:t>ë</w:t>
      </w:r>
      <w:r w:rsidR="00FF56DD" w:rsidRPr="009E7384">
        <w:rPr>
          <w:color w:val="000000" w:themeColor="text1"/>
          <w:sz w:val="24"/>
          <w:szCs w:val="24"/>
        </w:rPr>
        <w:t xml:space="preserve"> </w:t>
      </w:r>
      <w:r w:rsidR="007C3987" w:rsidRPr="009E7384">
        <w:rPr>
          <w:color w:val="000000" w:themeColor="text1"/>
          <w:sz w:val="24"/>
          <w:szCs w:val="24"/>
        </w:rPr>
        <w:t>ëë</w:t>
      </w:r>
      <w:r w:rsidRPr="009E7384">
        <w:rPr>
          <w:color w:val="000000" w:themeColor="text1"/>
          <w:sz w:val="24"/>
          <w:szCs w:val="24"/>
        </w:rPr>
        <w:t xml:space="preserve">: </w:t>
      </w:r>
      <w:r w:rsidR="00A22D31" w:rsidRPr="009E7384">
        <w:rPr>
          <w:color w:val="000000" w:themeColor="text1"/>
          <w:sz w:val="24"/>
          <w:szCs w:val="24"/>
        </w:rPr>
        <w:t>asistenc</w:t>
      </w:r>
      <w:r w:rsidR="007C3987" w:rsidRPr="009E7384">
        <w:rPr>
          <w:color w:val="000000" w:themeColor="text1"/>
          <w:sz w:val="24"/>
          <w:szCs w:val="24"/>
        </w:rPr>
        <w:t>ë</w:t>
      </w:r>
      <w:r w:rsidR="00A22D31" w:rsidRPr="009E7384">
        <w:rPr>
          <w:color w:val="000000" w:themeColor="text1"/>
          <w:sz w:val="24"/>
          <w:szCs w:val="24"/>
        </w:rPr>
        <w:t xml:space="preserve">n </w:t>
      </w:r>
      <w:r w:rsidRPr="009E7384">
        <w:rPr>
          <w:color w:val="000000" w:themeColor="text1"/>
          <w:sz w:val="24"/>
          <w:szCs w:val="24"/>
        </w:rPr>
        <w:t xml:space="preserve">personale, pajisjet e mjetet teknike mbështetëse, shërbimet e aksesueshmërisë, përfshirë transportin, përshtatja e arsyeshme dhe, atëherë kur është e nevojshme, vendimmarrja e </w:t>
      </w:r>
      <w:r w:rsidRPr="009E7384">
        <w:rPr>
          <w:color w:val="000000" w:themeColor="text1"/>
          <w:spacing w:val="-2"/>
          <w:sz w:val="24"/>
          <w:szCs w:val="24"/>
        </w:rPr>
        <w:t>mbështetur.</w:t>
      </w:r>
    </w:p>
    <w:p w14:paraId="31EC4B6B" w14:textId="77777777" w:rsidR="004857FC" w:rsidRPr="009E7384" w:rsidRDefault="00084571">
      <w:pPr>
        <w:pStyle w:val="ListParagraph"/>
        <w:numPr>
          <w:ilvl w:val="0"/>
          <w:numId w:val="13"/>
        </w:numPr>
        <w:tabs>
          <w:tab w:val="left" w:pos="968"/>
        </w:tabs>
        <w:ind w:right="135" w:firstLine="719"/>
        <w:rPr>
          <w:color w:val="000000" w:themeColor="text1"/>
          <w:sz w:val="24"/>
          <w:szCs w:val="24"/>
        </w:rPr>
      </w:pPr>
      <w:r w:rsidRPr="009E7384">
        <w:rPr>
          <w:color w:val="000000" w:themeColor="text1"/>
          <w:sz w:val="24"/>
          <w:szCs w:val="24"/>
        </w:rPr>
        <w:t xml:space="preserve">Shërbimet që mundësojnë jetesën e pavarur kanë minimalisht karakteristikat e </w:t>
      </w:r>
      <w:r w:rsidRPr="009E7384">
        <w:rPr>
          <w:color w:val="000000" w:themeColor="text1"/>
          <w:spacing w:val="-2"/>
          <w:sz w:val="24"/>
          <w:szCs w:val="24"/>
        </w:rPr>
        <w:t>mëposhtme:</w:t>
      </w:r>
    </w:p>
    <w:p w14:paraId="51162621" w14:textId="77777777" w:rsidR="004857FC" w:rsidRPr="009E7384" w:rsidRDefault="00084571">
      <w:pPr>
        <w:pStyle w:val="ListParagraph"/>
        <w:numPr>
          <w:ilvl w:val="1"/>
          <w:numId w:val="13"/>
        </w:numPr>
        <w:tabs>
          <w:tab w:val="left" w:pos="965"/>
        </w:tabs>
        <w:ind w:left="965" w:hanging="244"/>
        <w:rPr>
          <w:color w:val="000000" w:themeColor="text1"/>
          <w:sz w:val="24"/>
          <w:szCs w:val="24"/>
        </w:rPr>
      </w:pPr>
      <w:r w:rsidRPr="009E7384">
        <w:rPr>
          <w:color w:val="000000" w:themeColor="text1"/>
          <w:sz w:val="24"/>
          <w:szCs w:val="24"/>
        </w:rPr>
        <w:t>fokusohen</w:t>
      </w:r>
      <w:r w:rsidRPr="009E7384">
        <w:rPr>
          <w:color w:val="000000" w:themeColor="text1"/>
          <w:spacing w:val="-3"/>
          <w:sz w:val="24"/>
          <w:szCs w:val="24"/>
        </w:rPr>
        <w:t xml:space="preserve"> </w:t>
      </w:r>
      <w:r w:rsidRPr="009E7384">
        <w:rPr>
          <w:color w:val="000000" w:themeColor="text1"/>
          <w:sz w:val="24"/>
          <w:szCs w:val="24"/>
        </w:rPr>
        <w:t>në</w:t>
      </w:r>
      <w:r w:rsidRPr="009E7384">
        <w:rPr>
          <w:color w:val="000000" w:themeColor="text1"/>
          <w:spacing w:val="-1"/>
          <w:sz w:val="24"/>
          <w:szCs w:val="24"/>
        </w:rPr>
        <w:t xml:space="preserve"> </w:t>
      </w:r>
      <w:r w:rsidRPr="009E7384">
        <w:rPr>
          <w:color w:val="000000" w:themeColor="text1"/>
          <w:sz w:val="24"/>
          <w:szCs w:val="24"/>
        </w:rPr>
        <w:t>nevojat e</w:t>
      </w:r>
      <w:r w:rsidRPr="009E7384">
        <w:rPr>
          <w:color w:val="000000" w:themeColor="text1"/>
          <w:spacing w:val="-1"/>
          <w:sz w:val="24"/>
          <w:szCs w:val="24"/>
        </w:rPr>
        <w:t xml:space="preserve"> </w:t>
      </w:r>
      <w:r w:rsidRPr="009E7384">
        <w:rPr>
          <w:color w:val="000000" w:themeColor="text1"/>
          <w:sz w:val="24"/>
          <w:szCs w:val="24"/>
        </w:rPr>
        <w:t>individit dhe</w:t>
      </w:r>
      <w:r w:rsidRPr="009E7384">
        <w:rPr>
          <w:color w:val="000000" w:themeColor="text1"/>
          <w:spacing w:val="-1"/>
          <w:sz w:val="24"/>
          <w:szCs w:val="24"/>
        </w:rPr>
        <w:t xml:space="preserve"> </w:t>
      </w:r>
      <w:r w:rsidRPr="009E7384">
        <w:rPr>
          <w:color w:val="000000" w:themeColor="text1"/>
          <w:sz w:val="24"/>
          <w:szCs w:val="24"/>
        </w:rPr>
        <w:t>në</w:t>
      </w:r>
      <w:r w:rsidRPr="009E7384">
        <w:rPr>
          <w:color w:val="000000" w:themeColor="text1"/>
          <w:spacing w:val="-2"/>
          <w:sz w:val="24"/>
          <w:szCs w:val="24"/>
        </w:rPr>
        <w:t xml:space="preserve"> </w:t>
      </w:r>
      <w:r w:rsidRPr="009E7384">
        <w:rPr>
          <w:color w:val="000000" w:themeColor="text1"/>
          <w:sz w:val="24"/>
          <w:szCs w:val="24"/>
        </w:rPr>
        <w:t>zgjedhjet e tij</w:t>
      </w:r>
      <w:r w:rsidRPr="009E7384">
        <w:rPr>
          <w:color w:val="000000" w:themeColor="text1"/>
          <w:spacing w:val="-3"/>
          <w:sz w:val="24"/>
          <w:szCs w:val="24"/>
        </w:rPr>
        <w:t xml:space="preserve"> </w:t>
      </w:r>
      <w:r w:rsidRPr="009E7384">
        <w:rPr>
          <w:color w:val="000000" w:themeColor="text1"/>
          <w:spacing w:val="-2"/>
          <w:sz w:val="24"/>
          <w:szCs w:val="24"/>
        </w:rPr>
        <w:t>personale;</w:t>
      </w:r>
    </w:p>
    <w:p w14:paraId="59C1AD28" w14:textId="77777777" w:rsidR="004857FC" w:rsidRPr="009E7384" w:rsidRDefault="00084571">
      <w:pPr>
        <w:pStyle w:val="ListParagraph"/>
        <w:numPr>
          <w:ilvl w:val="1"/>
          <w:numId w:val="13"/>
        </w:numPr>
        <w:tabs>
          <w:tab w:val="left" w:pos="979"/>
        </w:tabs>
        <w:ind w:left="2" w:right="140" w:firstLine="719"/>
        <w:rPr>
          <w:color w:val="000000" w:themeColor="text1"/>
          <w:sz w:val="24"/>
          <w:szCs w:val="24"/>
        </w:rPr>
      </w:pPr>
      <w:r w:rsidRPr="009E7384">
        <w:rPr>
          <w:color w:val="000000" w:themeColor="text1"/>
          <w:sz w:val="24"/>
          <w:szCs w:val="24"/>
        </w:rPr>
        <w:t>mbulojnë</w:t>
      </w:r>
      <w:r w:rsidRPr="009E7384">
        <w:rPr>
          <w:color w:val="000000" w:themeColor="text1"/>
          <w:spacing w:val="-2"/>
          <w:sz w:val="24"/>
          <w:szCs w:val="24"/>
        </w:rPr>
        <w:t xml:space="preserve"> </w:t>
      </w:r>
      <w:r w:rsidRPr="009E7384">
        <w:rPr>
          <w:color w:val="000000" w:themeColor="text1"/>
          <w:sz w:val="24"/>
          <w:szCs w:val="24"/>
        </w:rPr>
        <w:t>në</w:t>
      </w:r>
      <w:r w:rsidRPr="009E7384">
        <w:rPr>
          <w:color w:val="000000" w:themeColor="text1"/>
          <w:spacing w:val="-4"/>
          <w:sz w:val="24"/>
          <w:szCs w:val="24"/>
        </w:rPr>
        <w:t xml:space="preserve"> </w:t>
      </w:r>
      <w:r w:rsidRPr="009E7384">
        <w:rPr>
          <w:color w:val="000000" w:themeColor="text1"/>
          <w:sz w:val="24"/>
          <w:szCs w:val="24"/>
        </w:rPr>
        <w:t>mënyrë gjithëpërfshirëse</w:t>
      </w:r>
      <w:r w:rsidRPr="009E7384">
        <w:rPr>
          <w:color w:val="000000" w:themeColor="text1"/>
          <w:spacing w:val="-1"/>
          <w:sz w:val="24"/>
          <w:szCs w:val="24"/>
        </w:rPr>
        <w:t xml:space="preserve"> </w:t>
      </w:r>
      <w:r w:rsidRPr="009E7384">
        <w:rPr>
          <w:color w:val="000000" w:themeColor="text1"/>
          <w:sz w:val="24"/>
          <w:szCs w:val="24"/>
        </w:rPr>
        <w:t>të</w:t>
      </w:r>
      <w:r w:rsidRPr="009E7384">
        <w:rPr>
          <w:color w:val="000000" w:themeColor="text1"/>
          <w:spacing w:val="-1"/>
          <w:sz w:val="24"/>
          <w:szCs w:val="24"/>
        </w:rPr>
        <w:t xml:space="preserve"> </w:t>
      </w:r>
      <w:r w:rsidRPr="009E7384">
        <w:rPr>
          <w:color w:val="000000" w:themeColor="text1"/>
          <w:sz w:val="24"/>
          <w:szCs w:val="24"/>
        </w:rPr>
        <w:t>gjitha</w:t>
      </w:r>
      <w:r w:rsidRPr="009E7384">
        <w:rPr>
          <w:color w:val="000000" w:themeColor="text1"/>
          <w:spacing w:val="-1"/>
          <w:sz w:val="24"/>
          <w:szCs w:val="24"/>
        </w:rPr>
        <w:t xml:space="preserve"> </w:t>
      </w:r>
      <w:r w:rsidRPr="009E7384">
        <w:rPr>
          <w:color w:val="000000" w:themeColor="text1"/>
          <w:sz w:val="24"/>
          <w:szCs w:val="24"/>
        </w:rPr>
        <w:t>sferat e</w:t>
      </w:r>
      <w:r w:rsidRPr="009E7384">
        <w:rPr>
          <w:color w:val="000000" w:themeColor="text1"/>
          <w:spacing w:val="-3"/>
          <w:sz w:val="24"/>
          <w:szCs w:val="24"/>
        </w:rPr>
        <w:t xml:space="preserve"> </w:t>
      </w:r>
      <w:r w:rsidRPr="009E7384">
        <w:rPr>
          <w:color w:val="000000" w:themeColor="text1"/>
          <w:sz w:val="24"/>
          <w:szCs w:val="24"/>
        </w:rPr>
        <w:t>jetës,</w:t>
      </w:r>
      <w:r w:rsidRPr="009E7384">
        <w:rPr>
          <w:color w:val="000000" w:themeColor="text1"/>
          <w:spacing w:val="-2"/>
          <w:sz w:val="24"/>
          <w:szCs w:val="24"/>
        </w:rPr>
        <w:t xml:space="preserve"> </w:t>
      </w:r>
      <w:r w:rsidRPr="009E7384">
        <w:rPr>
          <w:color w:val="000000" w:themeColor="text1"/>
          <w:sz w:val="24"/>
          <w:szCs w:val="24"/>
        </w:rPr>
        <w:t>përfshirë</w:t>
      </w:r>
      <w:r w:rsidRPr="009E7384">
        <w:rPr>
          <w:color w:val="000000" w:themeColor="text1"/>
          <w:spacing w:val="-1"/>
          <w:sz w:val="24"/>
          <w:szCs w:val="24"/>
        </w:rPr>
        <w:t xml:space="preserve"> </w:t>
      </w:r>
      <w:r w:rsidRPr="009E7384">
        <w:rPr>
          <w:color w:val="000000" w:themeColor="text1"/>
          <w:sz w:val="24"/>
          <w:szCs w:val="24"/>
        </w:rPr>
        <w:t>sferën</w:t>
      </w:r>
      <w:r w:rsidRPr="009E7384">
        <w:rPr>
          <w:color w:val="000000" w:themeColor="text1"/>
          <w:spacing w:val="-2"/>
          <w:sz w:val="24"/>
          <w:szCs w:val="24"/>
        </w:rPr>
        <w:t xml:space="preserve"> </w:t>
      </w:r>
      <w:r w:rsidRPr="009E7384">
        <w:rPr>
          <w:color w:val="000000" w:themeColor="text1"/>
          <w:sz w:val="24"/>
          <w:szCs w:val="24"/>
        </w:rPr>
        <w:t>e punës,</w:t>
      </w:r>
      <w:r w:rsidRPr="009E7384">
        <w:rPr>
          <w:color w:val="000000" w:themeColor="text1"/>
          <w:spacing w:val="-14"/>
          <w:sz w:val="24"/>
          <w:szCs w:val="24"/>
        </w:rPr>
        <w:t xml:space="preserve"> </w:t>
      </w:r>
      <w:r w:rsidRPr="009E7384">
        <w:rPr>
          <w:color w:val="000000" w:themeColor="text1"/>
          <w:sz w:val="24"/>
          <w:szCs w:val="24"/>
        </w:rPr>
        <w:t>arsimit</w:t>
      </w:r>
      <w:r w:rsidRPr="009E7384">
        <w:rPr>
          <w:color w:val="000000" w:themeColor="text1"/>
          <w:spacing w:val="-14"/>
          <w:sz w:val="24"/>
          <w:szCs w:val="24"/>
        </w:rPr>
        <w:t xml:space="preserve"> </w:t>
      </w:r>
      <w:r w:rsidRPr="009E7384">
        <w:rPr>
          <w:color w:val="000000" w:themeColor="text1"/>
          <w:sz w:val="24"/>
          <w:szCs w:val="24"/>
        </w:rPr>
        <w:t>dhe</w:t>
      </w:r>
      <w:r w:rsidRPr="009E7384">
        <w:rPr>
          <w:color w:val="000000" w:themeColor="text1"/>
          <w:spacing w:val="-13"/>
          <w:sz w:val="24"/>
          <w:szCs w:val="24"/>
        </w:rPr>
        <w:t xml:space="preserve"> </w:t>
      </w:r>
      <w:r w:rsidRPr="009E7384">
        <w:rPr>
          <w:color w:val="000000" w:themeColor="text1"/>
          <w:sz w:val="24"/>
          <w:szCs w:val="24"/>
        </w:rPr>
        <w:t>aktiviteteve</w:t>
      </w:r>
      <w:r w:rsidRPr="009E7384">
        <w:rPr>
          <w:color w:val="000000" w:themeColor="text1"/>
          <w:spacing w:val="-15"/>
          <w:sz w:val="24"/>
          <w:szCs w:val="24"/>
        </w:rPr>
        <w:t xml:space="preserve"> </w:t>
      </w:r>
      <w:r w:rsidRPr="009E7384">
        <w:rPr>
          <w:color w:val="000000" w:themeColor="text1"/>
          <w:sz w:val="24"/>
          <w:szCs w:val="24"/>
        </w:rPr>
        <w:t>shoqërore,</w:t>
      </w:r>
      <w:r w:rsidRPr="009E7384">
        <w:rPr>
          <w:color w:val="000000" w:themeColor="text1"/>
          <w:spacing w:val="-12"/>
          <w:sz w:val="24"/>
          <w:szCs w:val="24"/>
        </w:rPr>
        <w:t xml:space="preserve"> </w:t>
      </w:r>
      <w:r w:rsidRPr="009E7384">
        <w:rPr>
          <w:color w:val="000000" w:themeColor="text1"/>
          <w:sz w:val="24"/>
          <w:szCs w:val="24"/>
        </w:rPr>
        <w:t>profesionale</w:t>
      </w:r>
      <w:r w:rsidRPr="009E7384">
        <w:rPr>
          <w:color w:val="000000" w:themeColor="text1"/>
          <w:spacing w:val="-15"/>
          <w:sz w:val="24"/>
          <w:szCs w:val="24"/>
        </w:rPr>
        <w:t xml:space="preserve"> </w:t>
      </w:r>
      <w:r w:rsidRPr="009E7384">
        <w:rPr>
          <w:color w:val="000000" w:themeColor="text1"/>
          <w:sz w:val="24"/>
          <w:szCs w:val="24"/>
        </w:rPr>
        <w:t>dhe</w:t>
      </w:r>
      <w:r w:rsidRPr="009E7384">
        <w:rPr>
          <w:color w:val="000000" w:themeColor="text1"/>
          <w:spacing w:val="-15"/>
          <w:sz w:val="24"/>
          <w:szCs w:val="24"/>
        </w:rPr>
        <w:t xml:space="preserve"> </w:t>
      </w:r>
      <w:r w:rsidRPr="009E7384">
        <w:rPr>
          <w:color w:val="000000" w:themeColor="text1"/>
          <w:sz w:val="24"/>
          <w:szCs w:val="24"/>
        </w:rPr>
        <w:t>të</w:t>
      </w:r>
      <w:r w:rsidRPr="009E7384">
        <w:rPr>
          <w:color w:val="000000" w:themeColor="text1"/>
          <w:spacing w:val="-15"/>
          <w:sz w:val="24"/>
          <w:szCs w:val="24"/>
        </w:rPr>
        <w:t xml:space="preserve"> </w:t>
      </w:r>
      <w:r w:rsidRPr="009E7384">
        <w:rPr>
          <w:color w:val="000000" w:themeColor="text1"/>
          <w:sz w:val="24"/>
          <w:szCs w:val="24"/>
        </w:rPr>
        <w:t>kohës</w:t>
      </w:r>
      <w:r w:rsidRPr="009E7384">
        <w:rPr>
          <w:color w:val="000000" w:themeColor="text1"/>
          <w:spacing w:val="-14"/>
          <w:sz w:val="24"/>
          <w:szCs w:val="24"/>
        </w:rPr>
        <w:t xml:space="preserve"> </w:t>
      </w:r>
      <w:r w:rsidRPr="009E7384">
        <w:rPr>
          <w:color w:val="000000" w:themeColor="text1"/>
          <w:sz w:val="24"/>
          <w:szCs w:val="24"/>
        </w:rPr>
        <w:t>së</w:t>
      </w:r>
      <w:r w:rsidRPr="009E7384">
        <w:rPr>
          <w:color w:val="000000" w:themeColor="text1"/>
          <w:spacing w:val="-15"/>
          <w:sz w:val="24"/>
          <w:szCs w:val="24"/>
        </w:rPr>
        <w:t xml:space="preserve"> </w:t>
      </w:r>
      <w:r w:rsidRPr="009E7384">
        <w:rPr>
          <w:color w:val="000000" w:themeColor="text1"/>
          <w:sz w:val="24"/>
          <w:szCs w:val="24"/>
        </w:rPr>
        <w:t>lirë,</w:t>
      </w:r>
      <w:r w:rsidRPr="009E7384">
        <w:rPr>
          <w:color w:val="000000" w:themeColor="text1"/>
          <w:spacing w:val="-14"/>
          <w:sz w:val="24"/>
          <w:szCs w:val="24"/>
        </w:rPr>
        <w:t xml:space="preserve"> </w:t>
      </w:r>
      <w:r w:rsidRPr="009E7384">
        <w:rPr>
          <w:color w:val="000000" w:themeColor="text1"/>
          <w:sz w:val="24"/>
          <w:szCs w:val="24"/>
        </w:rPr>
        <w:t>si</w:t>
      </w:r>
      <w:r w:rsidRPr="009E7384">
        <w:rPr>
          <w:color w:val="000000" w:themeColor="text1"/>
          <w:spacing w:val="-14"/>
          <w:sz w:val="24"/>
          <w:szCs w:val="24"/>
        </w:rPr>
        <w:t xml:space="preserve"> </w:t>
      </w:r>
      <w:r w:rsidRPr="009E7384">
        <w:rPr>
          <w:color w:val="000000" w:themeColor="text1"/>
          <w:sz w:val="24"/>
          <w:szCs w:val="24"/>
        </w:rPr>
        <w:t>dhe</w:t>
      </w:r>
      <w:r w:rsidRPr="009E7384">
        <w:rPr>
          <w:color w:val="000000" w:themeColor="text1"/>
          <w:spacing w:val="-15"/>
          <w:sz w:val="24"/>
          <w:szCs w:val="24"/>
        </w:rPr>
        <w:t xml:space="preserve"> </w:t>
      </w:r>
      <w:r w:rsidRPr="009E7384">
        <w:rPr>
          <w:color w:val="000000" w:themeColor="text1"/>
          <w:sz w:val="24"/>
          <w:szCs w:val="24"/>
        </w:rPr>
        <w:t>të</w:t>
      </w:r>
      <w:r w:rsidRPr="009E7384">
        <w:rPr>
          <w:color w:val="000000" w:themeColor="text1"/>
          <w:spacing w:val="-13"/>
          <w:sz w:val="24"/>
          <w:szCs w:val="24"/>
        </w:rPr>
        <w:t xml:space="preserve"> </w:t>
      </w:r>
      <w:r w:rsidRPr="009E7384">
        <w:rPr>
          <w:color w:val="000000" w:themeColor="text1"/>
          <w:sz w:val="24"/>
          <w:szCs w:val="24"/>
        </w:rPr>
        <w:t>gjitha dëmtimet e nevojat për ndihmë që rrjedhin nga dëmtimi/aftësia e kufizuar;</w:t>
      </w:r>
    </w:p>
    <w:p w14:paraId="761CCA52" w14:textId="77777777" w:rsidR="004857FC" w:rsidRPr="009E7384" w:rsidRDefault="00084571">
      <w:pPr>
        <w:pStyle w:val="ListParagraph"/>
        <w:numPr>
          <w:ilvl w:val="1"/>
          <w:numId w:val="13"/>
        </w:numPr>
        <w:tabs>
          <w:tab w:val="left" w:pos="979"/>
        </w:tabs>
        <w:ind w:left="2" w:right="141" w:firstLine="719"/>
        <w:rPr>
          <w:color w:val="000000" w:themeColor="text1"/>
          <w:sz w:val="24"/>
          <w:szCs w:val="24"/>
        </w:rPr>
      </w:pPr>
      <w:r w:rsidRPr="009E7384">
        <w:rPr>
          <w:color w:val="000000" w:themeColor="text1"/>
          <w:sz w:val="24"/>
          <w:szCs w:val="24"/>
        </w:rPr>
        <w:t>krijohen në formën e një shërbimi kontraktual ndërmjet individit me aftësi të kufizuara dhe ofruesit të shërbimit;</w:t>
      </w:r>
    </w:p>
    <w:p w14:paraId="63C7B121" w14:textId="77777777" w:rsidR="004857FC" w:rsidRPr="009E7384" w:rsidRDefault="00084571">
      <w:pPr>
        <w:pStyle w:val="BodyText"/>
        <w:spacing w:before="73"/>
        <w:ind w:right="255" w:firstLine="719"/>
        <w:jc w:val="left"/>
        <w:rPr>
          <w:color w:val="000000" w:themeColor="text1"/>
        </w:rPr>
      </w:pPr>
      <w:r w:rsidRPr="009E7384">
        <w:rPr>
          <w:color w:val="000000" w:themeColor="text1"/>
        </w:rPr>
        <w:t>ç)</w:t>
      </w:r>
      <w:r w:rsidRPr="009E7384">
        <w:rPr>
          <w:color w:val="000000" w:themeColor="text1"/>
          <w:spacing w:val="-3"/>
        </w:rPr>
        <w:t xml:space="preserve"> </w:t>
      </w:r>
      <w:r w:rsidRPr="009E7384">
        <w:rPr>
          <w:color w:val="000000" w:themeColor="text1"/>
        </w:rPr>
        <w:t>janë</w:t>
      </w:r>
      <w:r w:rsidRPr="009E7384">
        <w:rPr>
          <w:color w:val="000000" w:themeColor="text1"/>
          <w:spacing w:val="-4"/>
        </w:rPr>
        <w:t xml:space="preserve"> </w:t>
      </w:r>
      <w:r w:rsidRPr="009E7384">
        <w:rPr>
          <w:color w:val="000000" w:themeColor="text1"/>
        </w:rPr>
        <w:t>nën</w:t>
      </w:r>
      <w:r w:rsidRPr="009E7384">
        <w:rPr>
          <w:color w:val="000000" w:themeColor="text1"/>
          <w:spacing w:val="-3"/>
        </w:rPr>
        <w:t xml:space="preserve"> </w:t>
      </w:r>
      <w:r w:rsidRPr="009E7384">
        <w:rPr>
          <w:color w:val="000000" w:themeColor="text1"/>
        </w:rPr>
        <w:t>kontrollin</w:t>
      </w:r>
      <w:r w:rsidRPr="009E7384">
        <w:rPr>
          <w:color w:val="000000" w:themeColor="text1"/>
          <w:spacing w:val="-3"/>
        </w:rPr>
        <w:t xml:space="preserve"> </w:t>
      </w:r>
      <w:r w:rsidRPr="009E7384">
        <w:rPr>
          <w:color w:val="000000" w:themeColor="text1"/>
        </w:rPr>
        <w:t>e</w:t>
      </w:r>
      <w:r w:rsidRPr="009E7384">
        <w:rPr>
          <w:color w:val="000000" w:themeColor="text1"/>
          <w:spacing w:val="-4"/>
        </w:rPr>
        <w:t xml:space="preserve"> </w:t>
      </w:r>
      <w:r w:rsidRPr="009E7384">
        <w:rPr>
          <w:color w:val="000000" w:themeColor="text1"/>
        </w:rPr>
        <w:t>personit</w:t>
      </w:r>
      <w:r w:rsidRPr="009E7384">
        <w:rPr>
          <w:color w:val="000000" w:themeColor="text1"/>
          <w:spacing w:val="-3"/>
        </w:rPr>
        <w:t xml:space="preserve"> </w:t>
      </w:r>
      <w:r w:rsidRPr="009E7384">
        <w:rPr>
          <w:color w:val="000000" w:themeColor="text1"/>
        </w:rPr>
        <w:t>me</w:t>
      </w:r>
      <w:r w:rsidRPr="009E7384">
        <w:rPr>
          <w:color w:val="000000" w:themeColor="text1"/>
          <w:spacing w:val="-4"/>
        </w:rPr>
        <w:t xml:space="preserve"> </w:t>
      </w:r>
      <w:r w:rsidRPr="009E7384">
        <w:rPr>
          <w:color w:val="000000" w:themeColor="text1"/>
        </w:rPr>
        <w:t>aftësi</w:t>
      </w:r>
      <w:r w:rsidRPr="009E7384">
        <w:rPr>
          <w:color w:val="000000" w:themeColor="text1"/>
          <w:spacing w:val="-3"/>
        </w:rPr>
        <w:t xml:space="preserve"> </w:t>
      </w:r>
      <w:r w:rsidRPr="009E7384">
        <w:rPr>
          <w:color w:val="000000" w:themeColor="text1"/>
        </w:rPr>
        <w:t>të</w:t>
      </w:r>
      <w:r w:rsidRPr="009E7384">
        <w:rPr>
          <w:color w:val="000000" w:themeColor="text1"/>
          <w:spacing w:val="-4"/>
        </w:rPr>
        <w:t xml:space="preserve"> </w:t>
      </w:r>
      <w:r w:rsidRPr="009E7384">
        <w:rPr>
          <w:color w:val="000000" w:themeColor="text1"/>
        </w:rPr>
        <w:t>kufizuara</w:t>
      </w:r>
      <w:r w:rsidRPr="009E7384">
        <w:rPr>
          <w:color w:val="000000" w:themeColor="text1"/>
          <w:spacing w:val="-4"/>
        </w:rPr>
        <w:t xml:space="preserve"> </w:t>
      </w:r>
      <w:r w:rsidRPr="009E7384">
        <w:rPr>
          <w:color w:val="000000" w:themeColor="text1"/>
        </w:rPr>
        <w:t>në</w:t>
      </w:r>
      <w:r w:rsidRPr="009E7384">
        <w:rPr>
          <w:color w:val="000000" w:themeColor="text1"/>
          <w:spacing w:val="-2"/>
        </w:rPr>
        <w:t xml:space="preserve"> </w:t>
      </w:r>
      <w:r w:rsidRPr="009E7384">
        <w:rPr>
          <w:color w:val="000000" w:themeColor="text1"/>
        </w:rPr>
        <w:t>cilësinë</w:t>
      </w:r>
      <w:r w:rsidRPr="009E7384">
        <w:rPr>
          <w:color w:val="000000" w:themeColor="text1"/>
          <w:spacing w:val="-3"/>
        </w:rPr>
        <w:t xml:space="preserve"> </w:t>
      </w:r>
      <w:r w:rsidRPr="009E7384">
        <w:rPr>
          <w:color w:val="000000" w:themeColor="text1"/>
        </w:rPr>
        <w:t xml:space="preserve">e </w:t>
      </w:r>
      <w:r w:rsidRPr="009E7384">
        <w:rPr>
          <w:color w:val="000000" w:themeColor="text1"/>
          <w:spacing w:val="-2"/>
        </w:rPr>
        <w:t>konsumatorit;</w:t>
      </w:r>
    </w:p>
    <w:p w14:paraId="7EE31DD8" w14:textId="77777777" w:rsidR="004857FC" w:rsidRPr="009E7384" w:rsidRDefault="00084571">
      <w:pPr>
        <w:pStyle w:val="ListParagraph"/>
        <w:numPr>
          <w:ilvl w:val="1"/>
          <w:numId w:val="13"/>
        </w:numPr>
        <w:tabs>
          <w:tab w:val="left" w:pos="979"/>
        </w:tabs>
        <w:ind w:left="979" w:hanging="258"/>
        <w:rPr>
          <w:color w:val="000000" w:themeColor="text1"/>
          <w:sz w:val="24"/>
          <w:szCs w:val="24"/>
        </w:rPr>
      </w:pPr>
      <w:r w:rsidRPr="009E7384">
        <w:rPr>
          <w:color w:val="000000" w:themeColor="text1"/>
          <w:sz w:val="24"/>
          <w:szCs w:val="24"/>
        </w:rPr>
        <w:t>kanë</w:t>
      </w:r>
      <w:r w:rsidRPr="009E7384">
        <w:rPr>
          <w:color w:val="000000" w:themeColor="text1"/>
          <w:spacing w:val="-2"/>
          <w:sz w:val="24"/>
          <w:szCs w:val="24"/>
        </w:rPr>
        <w:t xml:space="preserve"> </w:t>
      </w:r>
      <w:r w:rsidRPr="009E7384">
        <w:rPr>
          <w:color w:val="000000" w:themeColor="text1"/>
          <w:sz w:val="24"/>
          <w:szCs w:val="24"/>
        </w:rPr>
        <w:t>procedura</w:t>
      </w:r>
      <w:r w:rsidRPr="009E7384">
        <w:rPr>
          <w:color w:val="000000" w:themeColor="text1"/>
          <w:spacing w:val="-1"/>
          <w:sz w:val="24"/>
          <w:szCs w:val="24"/>
        </w:rPr>
        <w:t xml:space="preserve"> </w:t>
      </w:r>
      <w:r w:rsidRPr="009E7384">
        <w:rPr>
          <w:color w:val="000000" w:themeColor="text1"/>
          <w:sz w:val="24"/>
          <w:szCs w:val="24"/>
        </w:rPr>
        <w:t>të</w:t>
      </w:r>
      <w:r w:rsidRPr="009E7384">
        <w:rPr>
          <w:color w:val="000000" w:themeColor="text1"/>
          <w:spacing w:val="-1"/>
          <w:sz w:val="24"/>
          <w:szCs w:val="24"/>
        </w:rPr>
        <w:t xml:space="preserve"> </w:t>
      </w:r>
      <w:r w:rsidRPr="009E7384">
        <w:rPr>
          <w:color w:val="000000" w:themeColor="text1"/>
          <w:sz w:val="24"/>
          <w:szCs w:val="24"/>
        </w:rPr>
        <w:t>qarta</w:t>
      </w:r>
      <w:r w:rsidRPr="009E7384">
        <w:rPr>
          <w:color w:val="000000" w:themeColor="text1"/>
          <w:spacing w:val="-2"/>
          <w:sz w:val="24"/>
          <w:szCs w:val="24"/>
        </w:rPr>
        <w:t xml:space="preserve"> </w:t>
      </w:r>
      <w:r w:rsidRPr="009E7384">
        <w:rPr>
          <w:color w:val="000000" w:themeColor="text1"/>
          <w:sz w:val="24"/>
          <w:szCs w:val="24"/>
        </w:rPr>
        <w:t>dhe</w:t>
      </w:r>
      <w:r w:rsidRPr="009E7384">
        <w:rPr>
          <w:color w:val="000000" w:themeColor="text1"/>
          <w:spacing w:val="-1"/>
          <w:sz w:val="24"/>
          <w:szCs w:val="24"/>
        </w:rPr>
        <w:t xml:space="preserve"> </w:t>
      </w:r>
      <w:r w:rsidRPr="009E7384">
        <w:rPr>
          <w:color w:val="000000" w:themeColor="text1"/>
          <w:sz w:val="24"/>
          <w:szCs w:val="24"/>
        </w:rPr>
        <w:t>transparente</w:t>
      </w:r>
      <w:r w:rsidRPr="009E7384">
        <w:rPr>
          <w:color w:val="000000" w:themeColor="text1"/>
          <w:spacing w:val="-5"/>
          <w:sz w:val="24"/>
          <w:szCs w:val="24"/>
        </w:rPr>
        <w:t xml:space="preserve"> </w:t>
      </w:r>
      <w:r w:rsidRPr="009E7384">
        <w:rPr>
          <w:color w:val="000000" w:themeColor="text1"/>
          <w:spacing w:val="-2"/>
          <w:sz w:val="24"/>
          <w:szCs w:val="24"/>
        </w:rPr>
        <w:t>ofrimi;</w:t>
      </w:r>
    </w:p>
    <w:p w14:paraId="69FCE605" w14:textId="77777777" w:rsidR="004857FC" w:rsidRPr="009E7384" w:rsidRDefault="00084571">
      <w:pPr>
        <w:pStyle w:val="BodyText"/>
        <w:ind w:right="154" w:firstLine="719"/>
        <w:jc w:val="left"/>
        <w:rPr>
          <w:color w:val="000000" w:themeColor="text1"/>
        </w:rPr>
      </w:pPr>
      <w:r w:rsidRPr="009E7384">
        <w:rPr>
          <w:color w:val="000000" w:themeColor="text1"/>
        </w:rPr>
        <w:t>dh)</w:t>
      </w:r>
      <w:r w:rsidRPr="009E7384">
        <w:rPr>
          <w:color w:val="000000" w:themeColor="text1"/>
          <w:spacing w:val="-3"/>
        </w:rPr>
        <w:t xml:space="preserve"> </w:t>
      </w:r>
      <w:r w:rsidRPr="009E7384">
        <w:rPr>
          <w:color w:val="000000" w:themeColor="text1"/>
        </w:rPr>
        <w:t>përfshijnë</w:t>
      </w:r>
      <w:r w:rsidRPr="009E7384">
        <w:rPr>
          <w:color w:val="000000" w:themeColor="text1"/>
          <w:spacing w:val="-4"/>
        </w:rPr>
        <w:t xml:space="preserve"> </w:t>
      </w:r>
      <w:r w:rsidRPr="009E7384">
        <w:rPr>
          <w:color w:val="000000" w:themeColor="text1"/>
        </w:rPr>
        <w:t>të</w:t>
      </w:r>
      <w:r w:rsidRPr="009E7384">
        <w:rPr>
          <w:color w:val="000000" w:themeColor="text1"/>
          <w:spacing w:val="-3"/>
        </w:rPr>
        <w:t xml:space="preserve"> </w:t>
      </w:r>
      <w:r w:rsidRPr="009E7384">
        <w:rPr>
          <w:color w:val="000000" w:themeColor="text1"/>
        </w:rPr>
        <w:t>drejtën</w:t>
      </w:r>
      <w:r w:rsidRPr="009E7384">
        <w:rPr>
          <w:color w:val="000000" w:themeColor="text1"/>
          <w:spacing w:val="-1"/>
        </w:rPr>
        <w:t xml:space="preserve"> </w:t>
      </w:r>
      <w:r w:rsidRPr="009E7384">
        <w:rPr>
          <w:color w:val="000000" w:themeColor="text1"/>
        </w:rPr>
        <w:t>e</w:t>
      </w:r>
      <w:r w:rsidRPr="009E7384">
        <w:rPr>
          <w:color w:val="000000" w:themeColor="text1"/>
          <w:spacing w:val="-4"/>
        </w:rPr>
        <w:t xml:space="preserve"> </w:t>
      </w:r>
      <w:r w:rsidRPr="009E7384">
        <w:rPr>
          <w:color w:val="000000" w:themeColor="text1"/>
        </w:rPr>
        <w:t>personave</w:t>
      </w:r>
      <w:r w:rsidRPr="009E7384">
        <w:rPr>
          <w:color w:val="000000" w:themeColor="text1"/>
          <w:spacing w:val="-4"/>
        </w:rPr>
        <w:t xml:space="preserve"> </w:t>
      </w:r>
      <w:r w:rsidRPr="009E7384">
        <w:rPr>
          <w:color w:val="000000" w:themeColor="text1"/>
        </w:rPr>
        <w:t>me</w:t>
      </w:r>
      <w:r w:rsidRPr="009E7384">
        <w:rPr>
          <w:color w:val="000000" w:themeColor="text1"/>
          <w:spacing w:val="-3"/>
        </w:rPr>
        <w:t xml:space="preserve"> </w:t>
      </w:r>
      <w:r w:rsidRPr="009E7384">
        <w:rPr>
          <w:color w:val="000000" w:themeColor="text1"/>
        </w:rPr>
        <w:t>aftësi</w:t>
      </w:r>
      <w:r w:rsidRPr="009E7384">
        <w:rPr>
          <w:color w:val="000000" w:themeColor="text1"/>
          <w:spacing w:val="-3"/>
        </w:rPr>
        <w:t xml:space="preserve"> </w:t>
      </w:r>
      <w:r w:rsidRPr="009E7384">
        <w:rPr>
          <w:color w:val="000000" w:themeColor="text1"/>
        </w:rPr>
        <w:t>të</w:t>
      </w:r>
      <w:r w:rsidRPr="009E7384">
        <w:rPr>
          <w:color w:val="000000" w:themeColor="text1"/>
          <w:spacing w:val="-2"/>
        </w:rPr>
        <w:t xml:space="preserve"> </w:t>
      </w:r>
      <w:r w:rsidRPr="009E7384">
        <w:rPr>
          <w:color w:val="000000" w:themeColor="text1"/>
        </w:rPr>
        <w:t>kufizuara</w:t>
      </w:r>
      <w:r w:rsidRPr="009E7384">
        <w:rPr>
          <w:color w:val="000000" w:themeColor="text1"/>
          <w:spacing w:val="-5"/>
        </w:rPr>
        <w:t xml:space="preserve"> </w:t>
      </w:r>
      <w:r w:rsidRPr="009E7384">
        <w:rPr>
          <w:color w:val="000000" w:themeColor="text1"/>
        </w:rPr>
        <w:t>për</w:t>
      </w:r>
      <w:r w:rsidRPr="009E7384">
        <w:rPr>
          <w:color w:val="000000" w:themeColor="text1"/>
          <w:spacing w:val="-3"/>
        </w:rPr>
        <w:t xml:space="preserve"> </w:t>
      </w:r>
      <w:r w:rsidRPr="009E7384">
        <w:rPr>
          <w:color w:val="000000" w:themeColor="text1"/>
        </w:rPr>
        <w:t>të</w:t>
      </w:r>
      <w:r w:rsidRPr="009E7384">
        <w:rPr>
          <w:color w:val="000000" w:themeColor="text1"/>
          <w:spacing w:val="-5"/>
        </w:rPr>
        <w:t xml:space="preserve"> </w:t>
      </w:r>
      <w:r w:rsidRPr="009E7384">
        <w:rPr>
          <w:color w:val="000000" w:themeColor="text1"/>
        </w:rPr>
        <w:t xml:space="preserve">dhënë </w:t>
      </w:r>
      <w:r w:rsidRPr="009E7384">
        <w:rPr>
          <w:color w:val="000000" w:themeColor="text1"/>
          <w:spacing w:val="-2"/>
        </w:rPr>
        <w:t>udhëzime;</w:t>
      </w:r>
    </w:p>
    <w:p w14:paraId="26114614" w14:textId="77777777" w:rsidR="004857FC" w:rsidRPr="009E7384" w:rsidRDefault="00084571">
      <w:pPr>
        <w:pStyle w:val="ListParagraph"/>
        <w:numPr>
          <w:ilvl w:val="1"/>
          <w:numId w:val="13"/>
        </w:numPr>
        <w:tabs>
          <w:tab w:val="left" w:pos="972"/>
        </w:tabs>
        <w:ind w:left="2" w:right="238" w:firstLine="719"/>
        <w:rPr>
          <w:color w:val="000000" w:themeColor="text1"/>
          <w:sz w:val="24"/>
          <w:szCs w:val="24"/>
        </w:rPr>
      </w:pPr>
      <w:r w:rsidRPr="009E7384">
        <w:rPr>
          <w:color w:val="000000" w:themeColor="text1"/>
          <w:sz w:val="24"/>
          <w:szCs w:val="24"/>
        </w:rPr>
        <w:t>japin</w:t>
      </w:r>
      <w:r w:rsidRPr="009E7384">
        <w:rPr>
          <w:color w:val="000000" w:themeColor="text1"/>
          <w:spacing w:val="-2"/>
          <w:sz w:val="24"/>
          <w:szCs w:val="24"/>
        </w:rPr>
        <w:t xml:space="preserve"> </w:t>
      </w:r>
      <w:r w:rsidRPr="009E7384">
        <w:rPr>
          <w:color w:val="000000" w:themeColor="text1"/>
          <w:sz w:val="24"/>
          <w:szCs w:val="24"/>
        </w:rPr>
        <w:t>mundësinë</w:t>
      </w:r>
      <w:r w:rsidRPr="009E7384">
        <w:rPr>
          <w:color w:val="000000" w:themeColor="text1"/>
          <w:spacing w:val="-3"/>
          <w:sz w:val="24"/>
          <w:szCs w:val="24"/>
        </w:rPr>
        <w:t xml:space="preserve"> </w:t>
      </w:r>
      <w:r w:rsidRPr="009E7384">
        <w:rPr>
          <w:color w:val="000000" w:themeColor="text1"/>
          <w:sz w:val="24"/>
          <w:szCs w:val="24"/>
        </w:rPr>
        <w:t>për</w:t>
      </w:r>
      <w:r w:rsidRPr="009E7384">
        <w:rPr>
          <w:color w:val="000000" w:themeColor="text1"/>
          <w:spacing w:val="-2"/>
          <w:sz w:val="24"/>
          <w:szCs w:val="24"/>
        </w:rPr>
        <w:t xml:space="preserve"> </w:t>
      </w:r>
      <w:r w:rsidRPr="009E7384">
        <w:rPr>
          <w:color w:val="000000" w:themeColor="text1"/>
          <w:sz w:val="24"/>
          <w:szCs w:val="24"/>
        </w:rPr>
        <w:t>personat</w:t>
      </w:r>
      <w:r w:rsidRPr="009E7384">
        <w:rPr>
          <w:color w:val="000000" w:themeColor="text1"/>
          <w:spacing w:val="-2"/>
          <w:sz w:val="24"/>
          <w:szCs w:val="24"/>
        </w:rPr>
        <w:t xml:space="preserve"> </w:t>
      </w:r>
      <w:r w:rsidRPr="009E7384">
        <w:rPr>
          <w:color w:val="000000" w:themeColor="text1"/>
          <w:sz w:val="24"/>
          <w:szCs w:val="24"/>
        </w:rPr>
        <w:t>me</w:t>
      </w:r>
      <w:r w:rsidRPr="009E7384">
        <w:rPr>
          <w:color w:val="000000" w:themeColor="text1"/>
          <w:spacing w:val="-3"/>
          <w:sz w:val="24"/>
          <w:szCs w:val="24"/>
        </w:rPr>
        <w:t xml:space="preserve"> </w:t>
      </w:r>
      <w:r w:rsidRPr="009E7384">
        <w:rPr>
          <w:color w:val="000000" w:themeColor="text1"/>
          <w:sz w:val="24"/>
          <w:szCs w:val="24"/>
        </w:rPr>
        <w:t>aftësi</w:t>
      </w:r>
      <w:r w:rsidRPr="009E7384">
        <w:rPr>
          <w:color w:val="000000" w:themeColor="text1"/>
          <w:spacing w:val="-2"/>
          <w:sz w:val="24"/>
          <w:szCs w:val="24"/>
        </w:rPr>
        <w:t xml:space="preserve"> </w:t>
      </w:r>
      <w:r w:rsidRPr="009E7384">
        <w:rPr>
          <w:color w:val="000000" w:themeColor="text1"/>
          <w:sz w:val="24"/>
          <w:szCs w:val="24"/>
        </w:rPr>
        <w:t>të</w:t>
      </w:r>
      <w:r w:rsidRPr="009E7384">
        <w:rPr>
          <w:color w:val="000000" w:themeColor="text1"/>
          <w:spacing w:val="-1"/>
          <w:sz w:val="24"/>
          <w:szCs w:val="24"/>
        </w:rPr>
        <w:t xml:space="preserve"> </w:t>
      </w:r>
      <w:r w:rsidRPr="009E7384">
        <w:rPr>
          <w:color w:val="000000" w:themeColor="text1"/>
          <w:sz w:val="24"/>
          <w:szCs w:val="24"/>
        </w:rPr>
        <w:t>kufizuara</w:t>
      </w:r>
      <w:r w:rsidRPr="009E7384">
        <w:rPr>
          <w:color w:val="000000" w:themeColor="text1"/>
          <w:spacing w:val="-3"/>
          <w:sz w:val="24"/>
          <w:szCs w:val="24"/>
        </w:rPr>
        <w:t xml:space="preserve"> </w:t>
      </w:r>
      <w:r w:rsidRPr="009E7384">
        <w:rPr>
          <w:color w:val="000000" w:themeColor="text1"/>
          <w:sz w:val="24"/>
          <w:szCs w:val="24"/>
        </w:rPr>
        <w:t>që</w:t>
      </w:r>
      <w:r w:rsidRPr="009E7384">
        <w:rPr>
          <w:color w:val="000000" w:themeColor="text1"/>
          <w:spacing w:val="-3"/>
          <w:sz w:val="24"/>
          <w:szCs w:val="24"/>
        </w:rPr>
        <w:t xml:space="preserve"> </w:t>
      </w:r>
      <w:r w:rsidRPr="009E7384">
        <w:rPr>
          <w:color w:val="000000" w:themeColor="text1"/>
          <w:sz w:val="24"/>
          <w:szCs w:val="24"/>
        </w:rPr>
        <w:t>kërkojnë</w:t>
      </w:r>
      <w:r w:rsidRPr="009E7384">
        <w:rPr>
          <w:color w:val="000000" w:themeColor="text1"/>
          <w:spacing w:val="-3"/>
          <w:sz w:val="24"/>
          <w:szCs w:val="24"/>
        </w:rPr>
        <w:t xml:space="preserve"> </w:t>
      </w:r>
      <w:r w:rsidRPr="009E7384">
        <w:rPr>
          <w:color w:val="000000" w:themeColor="text1"/>
          <w:sz w:val="24"/>
          <w:szCs w:val="24"/>
        </w:rPr>
        <w:t>ndihmë</w:t>
      </w:r>
      <w:r w:rsidRPr="009E7384">
        <w:rPr>
          <w:color w:val="000000" w:themeColor="text1"/>
          <w:spacing w:val="-3"/>
          <w:sz w:val="24"/>
          <w:szCs w:val="24"/>
        </w:rPr>
        <w:t xml:space="preserve"> </w:t>
      </w:r>
      <w:r w:rsidRPr="009E7384">
        <w:rPr>
          <w:color w:val="000000" w:themeColor="text1"/>
          <w:sz w:val="24"/>
          <w:szCs w:val="24"/>
        </w:rPr>
        <w:t>që</w:t>
      </w:r>
      <w:r w:rsidRPr="009E7384">
        <w:rPr>
          <w:color w:val="000000" w:themeColor="text1"/>
          <w:spacing w:val="-1"/>
          <w:sz w:val="24"/>
          <w:szCs w:val="24"/>
        </w:rPr>
        <w:t xml:space="preserve"> </w:t>
      </w:r>
      <w:r w:rsidRPr="009E7384">
        <w:rPr>
          <w:color w:val="000000" w:themeColor="text1"/>
          <w:sz w:val="24"/>
          <w:szCs w:val="24"/>
        </w:rPr>
        <w:t>të mësojnë gradualisht si të japin udhëzime;</w:t>
      </w:r>
    </w:p>
    <w:p w14:paraId="7FBA3531" w14:textId="77777777" w:rsidR="004857FC" w:rsidRPr="009E7384" w:rsidRDefault="00084571">
      <w:pPr>
        <w:pStyle w:val="BodyText"/>
        <w:ind w:right="82" w:firstLine="719"/>
        <w:jc w:val="left"/>
        <w:rPr>
          <w:color w:val="000000" w:themeColor="text1"/>
        </w:rPr>
      </w:pPr>
      <w:r w:rsidRPr="009E7384">
        <w:rPr>
          <w:color w:val="000000" w:themeColor="text1"/>
        </w:rPr>
        <w:t>ë)</w:t>
      </w:r>
      <w:r w:rsidRPr="009E7384">
        <w:rPr>
          <w:color w:val="000000" w:themeColor="text1"/>
          <w:spacing w:val="-3"/>
        </w:rPr>
        <w:t xml:space="preserve"> </w:t>
      </w:r>
      <w:r w:rsidRPr="009E7384">
        <w:rPr>
          <w:color w:val="000000" w:themeColor="text1"/>
        </w:rPr>
        <w:t>synojnë</w:t>
      </w:r>
      <w:r w:rsidRPr="009E7384">
        <w:rPr>
          <w:color w:val="000000" w:themeColor="text1"/>
          <w:spacing w:val="-3"/>
        </w:rPr>
        <w:t xml:space="preserve"> </w:t>
      </w:r>
      <w:r w:rsidRPr="009E7384">
        <w:rPr>
          <w:color w:val="000000" w:themeColor="text1"/>
        </w:rPr>
        <w:t>zhvillimin</w:t>
      </w:r>
      <w:r w:rsidRPr="009E7384">
        <w:rPr>
          <w:color w:val="000000" w:themeColor="text1"/>
          <w:spacing w:val="-3"/>
        </w:rPr>
        <w:t xml:space="preserve"> </w:t>
      </w:r>
      <w:r w:rsidRPr="009E7384">
        <w:rPr>
          <w:color w:val="000000" w:themeColor="text1"/>
        </w:rPr>
        <w:t>e</w:t>
      </w:r>
      <w:r w:rsidRPr="009E7384">
        <w:rPr>
          <w:color w:val="000000" w:themeColor="text1"/>
          <w:spacing w:val="-4"/>
        </w:rPr>
        <w:t xml:space="preserve"> </w:t>
      </w:r>
      <w:r w:rsidRPr="009E7384">
        <w:rPr>
          <w:color w:val="000000" w:themeColor="text1"/>
        </w:rPr>
        <w:t>plotë</w:t>
      </w:r>
      <w:r w:rsidRPr="009E7384">
        <w:rPr>
          <w:color w:val="000000" w:themeColor="text1"/>
          <w:spacing w:val="-3"/>
        </w:rPr>
        <w:t xml:space="preserve"> </w:t>
      </w:r>
      <w:r w:rsidRPr="009E7384">
        <w:rPr>
          <w:color w:val="000000" w:themeColor="text1"/>
        </w:rPr>
        <w:t>të</w:t>
      </w:r>
      <w:r w:rsidRPr="009E7384">
        <w:rPr>
          <w:color w:val="000000" w:themeColor="text1"/>
          <w:spacing w:val="-4"/>
        </w:rPr>
        <w:t xml:space="preserve"> </w:t>
      </w:r>
      <w:r w:rsidRPr="009E7384">
        <w:rPr>
          <w:color w:val="000000" w:themeColor="text1"/>
        </w:rPr>
        <w:t>personalitetit</w:t>
      </w:r>
      <w:r w:rsidRPr="009E7384">
        <w:rPr>
          <w:color w:val="000000" w:themeColor="text1"/>
          <w:spacing w:val="-3"/>
        </w:rPr>
        <w:t xml:space="preserve"> </w:t>
      </w:r>
      <w:r w:rsidRPr="009E7384">
        <w:rPr>
          <w:color w:val="000000" w:themeColor="text1"/>
        </w:rPr>
        <w:t>të</w:t>
      </w:r>
      <w:r w:rsidRPr="009E7384">
        <w:rPr>
          <w:color w:val="000000" w:themeColor="text1"/>
          <w:spacing w:val="-3"/>
        </w:rPr>
        <w:t xml:space="preserve"> </w:t>
      </w:r>
      <w:r w:rsidRPr="009E7384">
        <w:rPr>
          <w:color w:val="000000" w:themeColor="text1"/>
        </w:rPr>
        <w:t>personave</w:t>
      </w:r>
      <w:r w:rsidRPr="009E7384">
        <w:rPr>
          <w:color w:val="000000" w:themeColor="text1"/>
          <w:spacing w:val="-4"/>
        </w:rPr>
        <w:t xml:space="preserve"> </w:t>
      </w:r>
      <w:r w:rsidRPr="009E7384">
        <w:rPr>
          <w:color w:val="000000" w:themeColor="text1"/>
        </w:rPr>
        <w:t>me</w:t>
      </w:r>
      <w:r w:rsidRPr="009E7384">
        <w:rPr>
          <w:color w:val="000000" w:themeColor="text1"/>
          <w:spacing w:val="-3"/>
        </w:rPr>
        <w:t xml:space="preserve"> </w:t>
      </w:r>
      <w:r w:rsidRPr="009E7384">
        <w:rPr>
          <w:color w:val="000000" w:themeColor="text1"/>
        </w:rPr>
        <w:t>aftësi</w:t>
      </w:r>
      <w:r w:rsidRPr="009E7384">
        <w:rPr>
          <w:color w:val="000000" w:themeColor="text1"/>
          <w:spacing w:val="-3"/>
        </w:rPr>
        <w:t xml:space="preserve"> </w:t>
      </w:r>
      <w:r w:rsidRPr="009E7384">
        <w:rPr>
          <w:color w:val="000000" w:themeColor="text1"/>
        </w:rPr>
        <w:t>të</w:t>
      </w:r>
      <w:r w:rsidRPr="009E7384">
        <w:rPr>
          <w:color w:val="000000" w:themeColor="text1"/>
          <w:spacing w:val="-4"/>
        </w:rPr>
        <w:t xml:space="preserve"> </w:t>
      </w:r>
      <w:r w:rsidRPr="009E7384">
        <w:rPr>
          <w:color w:val="000000" w:themeColor="text1"/>
        </w:rPr>
        <w:t>kufizuara në respekt të diversitetit.</w:t>
      </w:r>
    </w:p>
    <w:p w14:paraId="2597A764" w14:textId="77777777" w:rsidR="004857FC" w:rsidRPr="009E7384" w:rsidRDefault="00084571">
      <w:pPr>
        <w:pStyle w:val="ListParagraph"/>
        <w:numPr>
          <w:ilvl w:val="0"/>
          <w:numId w:val="13"/>
        </w:numPr>
        <w:tabs>
          <w:tab w:val="left" w:pos="980"/>
        </w:tabs>
        <w:ind w:right="283" w:firstLine="719"/>
        <w:rPr>
          <w:color w:val="000000" w:themeColor="text1"/>
          <w:sz w:val="24"/>
          <w:szCs w:val="24"/>
        </w:rPr>
      </w:pPr>
      <w:r w:rsidRPr="009E7384">
        <w:rPr>
          <w:color w:val="000000" w:themeColor="text1"/>
          <w:sz w:val="24"/>
          <w:szCs w:val="24"/>
        </w:rPr>
        <w:t>Rregullat,</w:t>
      </w:r>
      <w:r w:rsidRPr="009E7384">
        <w:rPr>
          <w:color w:val="000000" w:themeColor="text1"/>
          <w:spacing w:val="-3"/>
          <w:sz w:val="24"/>
          <w:szCs w:val="24"/>
        </w:rPr>
        <w:t xml:space="preserve"> </w:t>
      </w:r>
      <w:r w:rsidRPr="009E7384">
        <w:rPr>
          <w:color w:val="000000" w:themeColor="text1"/>
          <w:sz w:val="24"/>
          <w:szCs w:val="24"/>
        </w:rPr>
        <w:t>procedurat</w:t>
      </w:r>
      <w:r w:rsidRPr="009E7384">
        <w:rPr>
          <w:color w:val="000000" w:themeColor="text1"/>
          <w:spacing w:val="-3"/>
          <w:sz w:val="24"/>
          <w:szCs w:val="24"/>
        </w:rPr>
        <w:t xml:space="preserve"> </w:t>
      </w:r>
      <w:r w:rsidRPr="009E7384">
        <w:rPr>
          <w:color w:val="000000" w:themeColor="text1"/>
          <w:sz w:val="24"/>
          <w:szCs w:val="24"/>
        </w:rPr>
        <w:t>dhe</w:t>
      </w:r>
      <w:r w:rsidRPr="009E7384">
        <w:rPr>
          <w:color w:val="000000" w:themeColor="text1"/>
          <w:spacing w:val="-2"/>
          <w:sz w:val="24"/>
          <w:szCs w:val="24"/>
        </w:rPr>
        <w:t xml:space="preserve"> </w:t>
      </w:r>
      <w:r w:rsidRPr="009E7384">
        <w:rPr>
          <w:color w:val="000000" w:themeColor="text1"/>
          <w:sz w:val="24"/>
          <w:szCs w:val="24"/>
        </w:rPr>
        <w:t>kriteret</w:t>
      </w:r>
      <w:r w:rsidRPr="009E7384">
        <w:rPr>
          <w:color w:val="000000" w:themeColor="text1"/>
          <w:spacing w:val="-3"/>
          <w:sz w:val="24"/>
          <w:szCs w:val="24"/>
        </w:rPr>
        <w:t xml:space="preserve"> </w:t>
      </w:r>
      <w:r w:rsidRPr="009E7384">
        <w:rPr>
          <w:color w:val="000000" w:themeColor="text1"/>
          <w:sz w:val="24"/>
          <w:szCs w:val="24"/>
        </w:rPr>
        <w:t>e</w:t>
      </w:r>
      <w:r w:rsidRPr="009E7384">
        <w:rPr>
          <w:color w:val="000000" w:themeColor="text1"/>
          <w:spacing w:val="-3"/>
          <w:sz w:val="24"/>
          <w:szCs w:val="24"/>
        </w:rPr>
        <w:t xml:space="preserve"> </w:t>
      </w:r>
      <w:r w:rsidRPr="009E7384">
        <w:rPr>
          <w:color w:val="000000" w:themeColor="text1"/>
          <w:sz w:val="24"/>
          <w:szCs w:val="24"/>
        </w:rPr>
        <w:t>ofrimit</w:t>
      </w:r>
      <w:r w:rsidRPr="009E7384">
        <w:rPr>
          <w:color w:val="000000" w:themeColor="text1"/>
          <w:spacing w:val="-3"/>
          <w:sz w:val="24"/>
          <w:szCs w:val="24"/>
        </w:rPr>
        <w:t xml:space="preserve"> </w:t>
      </w:r>
      <w:r w:rsidRPr="009E7384">
        <w:rPr>
          <w:color w:val="000000" w:themeColor="text1"/>
          <w:sz w:val="24"/>
          <w:szCs w:val="24"/>
        </w:rPr>
        <w:t>të</w:t>
      </w:r>
      <w:r w:rsidRPr="009E7384">
        <w:rPr>
          <w:color w:val="000000" w:themeColor="text1"/>
          <w:spacing w:val="-4"/>
          <w:sz w:val="24"/>
          <w:szCs w:val="24"/>
        </w:rPr>
        <w:t xml:space="preserve"> </w:t>
      </w:r>
      <w:r w:rsidRPr="009E7384">
        <w:rPr>
          <w:color w:val="000000" w:themeColor="text1"/>
          <w:sz w:val="24"/>
          <w:szCs w:val="24"/>
        </w:rPr>
        <w:t>këtyre</w:t>
      </w:r>
      <w:r w:rsidRPr="009E7384">
        <w:rPr>
          <w:color w:val="000000" w:themeColor="text1"/>
          <w:spacing w:val="-4"/>
          <w:sz w:val="24"/>
          <w:szCs w:val="24"/>
        </w:rPr>
        <w:t xml:space="preserve"> </w:t>
      </w:r>
      <w:r w:rsidRPr="009E7384">
        <w:rPr>
          <w:color w:val="000000" w:themeColor="text1"/>
          <w:sz w:val="24"/>
          <w:szCs w:val="24"/>
        </w:rPr>
        <w:t>shërbimeve</w:t>
      </w:r>
      <w:r w:rsidRPr="009E7384">
        <w:rPr>
          <w:color w:val="000000" w:themeColor="text1"/>
          <w:spacing w:val="-4"/>
          <w:sz w:val="24"/>
          <w:szCs w:val="24"/>
        </w:rPr>
        <w:t xml:space="preserve"> </w:t>
      </w:r>
      <w:r w:rsidRPr="009E7384">
        <w:rPr>
          <w:color w:val="000000" w:themeColor="text1"/>
          <w:sz w:val="24"/>
          <w:szCs w:val="24"/>
        </w:rPr>
        <w:t>përcaktohen me vendim të Këshillit të Ministrave.</w:t>
      </w:r>
    </w:p>
    <w:p w14:paraId="797D68B9" w14:textId="77777777" w:rsidR="0000456E" w:rsidRPr="009E7384" w:rsidRDefault="0000456E" w:rsidP="0000456E">
      <w:pPr>
        <w:tabs>
          <w:tab w:val="left" w:pos="980"/>
        </w:tabs>
        <w:ind w:right="283"/>
        <w:rPr>
          <w:color w:val="000000" w:themeColor="text1"/>
          <w:sz w:val="24"/>
          <w:szCs w:val="24"/>
        </w:rPr>
      </w:pPr>
    </w:p>
    <w:p w14:paraId="5AC51075" w14:textId="37B3DF48" w:rsidR="0000456E" w:rsidRPr="009E7384" w:rsidRDefault="0000456E" w:rsidP="0000456E">
      <w:pPr>
        <w:shd w:val="clear" w:color="auto" w:fill="FFFFFF"/>
        <w:jc w:val="center"/>
        <w:rPr>
          <w:b/>
          <w:bCs/>
          <w:color w:val="000000" w:themeColor="text1"/>
          <w:sz w:val="24"/>
          <w:szCs w:val="24"/>
        </w:rPr>
      </w:pPr>
      <w:r w:rsidRPr="009E7384">
        <w:rPr>
          <w:b/>
          <w:bCs/>
          <w:color w:val="000000" w:themeColor="text1"/>
          <w:sz w:val="24"/>
          <w:szCs w:val="24"/>
        </w:rPr>
        <w:t xml:space="preserve">Neni </w:t>
      </w:r>
      <w:r w:rsidR="007B0C60" w:rsidRPr="009E7384">
        <w:rPr>
          <w:b/>
          <w:bCs/>
          <w:color w:val="000000" w:themeColor="text1"/>
          <w:sz w:val="24"/>
          <w:szCs w:val="24"/>
        </w:rPr>
        <w:t>16</w:t>
      </w:r>
    </w:p>
    <w:p w14:paraId="5515411A" w14:textId="77777777" w:rsidR="0000456E" w:rsidRPr="009E7384" w:rsidRDefault="0000456E" w:rsidP="0000456E">
      <w:pPr>
        <w:shd w:val="clear" w:color="auto" w:fill="FFFFFF"/>
        <w:jc w:val="center"/>
        <w:rPr>
          <w:color w:val="000000" w:themeColor="text1"/>
          <w:sz w:val="24"/>
          <w:szCs w:val="24"/>
        </w:rPr>
      </w:pPr>
      <w:r w:rsidRPr="009E7384">
        <w:rPr>
          <w:b/>
          <w:bCs/>
          <w:color w:val="000000" w:themeColor="text1"/>
          <w:sz w:val="24"/>
          <w:szCs w:val="24"/>
        </w:rPr>
        <w:t>Detyrimet e ofruesve të shërbimeve</w:t>
      </w:r>
    </w:p>
    <w:p w14:paraId="2B6F722A" w14:textId="77777777" w:rsidR="0000456E" w:rsidRPr="009E7384" w:rsidRDefault="0000456E" w:rsidP="0000456E">
      <w:pPr>
        <w:shd w:val="clear" w:color="auto" w:fill="FFFFFF"/>
        <w:jc w:val="both"/>
        <w:rPr>
          <w:color w:val="000000" w:themeColor="text1"/>
          <w:sz w:val="24"/>
          <w:szCs w:val="24"/>
        </w:rPr>
      </w:pPr>
    </w:p>
    <w:p w14:paraId="6D7B886D" w14:textId="67E3F726" w:rsidR="0000456E" w:rsidRPr="009E7384" w:rsidRDefault="0000456E" w:rsidP="0000456E">
      <w:pPr>
        <w:pStyle w:val="ListParagraph"/>
        <w:widowControl/>
        <w:numPr>
          <w:ilvl w:val="0"/>
          <w:numId w:val="30"/>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Ofruesit e shërbimeve sigurohen se </w:t>
      </w:r>
      <w:r w:rsidR="007C3987" w:rsidRPr="009E7384">
        <w:rPr>
          <w:color w:val="000000" w:themeColor="text1"/>
          <w:sz w:val="24"/>
          <w:szCs w:val="24"/>
        </w:rPr>
        <w:t>ë</w:t>
      </w:r>
      <w:r w:rsidR="00DE717A" w:rsidRPr="009E7384">
        <w:rPr>
          <w:color w:val="000000" w:themeColor="text1"/>
          <w:sz w:val="24"/>
          <w:szCs w:val="24"/>
        </w:rPr>
        <w:t>dizenjojn</w:t>
      </w:r>
      <w:r w:rsidR="007C3987" w:rsidRPr="009E7384">
        <w:rPr>
          <w:color w:val="000000" w:themeColor="text1"/>
          <w:sz w:val="24"/>
          <w:szCs w:val="24"/>
        </w:rPr>
        <w:t>ë</w:t>
      </w:r>
      <w:r w:rsidRPr="009E7384">
        <w:rPr>
          <w:color w:val="000000" w:themeColor="text1"/>
          <w:sz w:val="24"/>
          <w:szCs w:val="24"/>
        </w:rPr>
        <w:t xml:space="preserve"> dhe ofrojnë shërbime në përputhje me kërkesat e aksesueshmërisë</w:t>
      </w:r>
      <w:r w:rsidR="00A36463" w:rsidRPr="009E7384">
        <w:rPr>
          <w:color w:val="000000" w:themeColor="text1"/>
          <w:sz w:val="24"/>
          <w:szCs w:val="24"/>
        </w:rPr>
        <w:t xml:space="preserve"> t</w:t>
      </w:r>
      <w:r w:rsidR="007C3987" w:rsidRPr="009E7384">
        <w:rPr>
          <w:color w:val="000000" w:themeColor="text1"/>
          <w:sz w:val="24"/>
          <w:szCs w:val="24"/>
        </w:rPr>
        <w:t>ë</w:t>
      </w:r>
      <w:r w:rsidR="00A36463" w:rsidRPr="009E7384">
        <w:rPr>
          <w:color w:val="000000" w:themeColor="text1"/>
          <w:sz w:val="24"/>
          <w:szCs w:val="24"/>
        </w:rPr>
        <w:t xml:space="preserve"> parashikuara n</w:t>
      </w:r>
      <w:r w:rsidR="007C3987" w:rsidRPr="009E7384">
        <w:rPr>
          <w:color w:val="000000" w:themeColor="text1"/>
          <w:sz w:val="24"/>
          <w:szCs w:val="24"/>
        </w:rPr>
        <w:t>ë</w:t>
      </w:r>
      <w:r w:rsidR="00A36463" w:rsidRPr="009E7384">
        <w:rPr>
          <w:color w:val="000000" w:themeColor="text1"/>
          <w:sz w:val="24"/>
          <w:szCs w:val="24"/>
        </w:rPr>
        <w:t xml:space="preserve"> k</w:t>
      </w:r>
      <w:r w:rsidR="007C3987" w:rsidRPr="009E7384">
        <w:rPr>
          <w:color w:val="000000" w:themeColor="text1"/>
          <w:sz w:val="24"/>
          <w:szCs w:val="24"/>
        </w:rPr>
        <w:t>ë</w:t>
      </w:r>
      <w:r w:rsidR="00A36463" w:rsidRPr="009E7384">
        <w:rPr>
          <w:color w:val="000000" w:themeColor="text1"/>
          <w:sz w:val="24"/>
          <w:szCs w:val="24"/>
        </w:rPr>
        <w:t>t</w:t>
      </w:r>
      <w:r w:rsidR="007C3987" w:rsidRPr="009E7384">
        <w:rPr>
          <w:color w:val="000000" w:themeColor="text1"/>
          <w:sz w:val="24"/>
          <w:szCs w:val="24"/>
        </w:rPr>
        <w:t>ë</w:t>
      </w:r>
      <w:r w:rsidR="00A36463" w:rsidRPr="009E7384">
        <w:rPr>
          <w:color w:val="000000" w:themeColor="text1"/>
          <w:sz w:val="24"/>
          <w:szCs w:val="24"/>
        </w:rPr>
        <w:t xml:space="preserve"> ligj dhe n</w:t>
      </w:r>
      <w:r w:rsidR="007C3987" w:rsidRPr="009E7384">
        <w:rPr>
          <w:color w:val="000000" w:themeColor="text1"/>
          <w:sz w:val="24"/>
          <w:szCs w:val="24"/>
        </w:rPr>
        <w:t>ë</w:t>
      </w:r>
      <w:r w:rsidR="00A36463" w:rsidRPr="009E7384">
        <w:rPr>
          <w:color w:val="000000" w:themeColor="text1"/>
          <w:sz w:val="24"/>
          <w:szCs w:val="24"/>
        </w:rPr>
        <w:t xml:space="preserve"> aktet n</w:t>
      </w:r>
      <w:r w:rsidR="007C3987" w:rsidRPr="009E7384">
        <w:rPr>
          <w:color w:val="000000" w:themeColor="text1"/>
          <w:sz w:val="24"/>
          <w:szCs w:val="24"/>
        </w:rPr>
        <w:t>ë</w:t>
      </w:r>
      <w:r w:rsidR="00A36463" w:rsidRPr="009E7384">
        <w:rPr>
          <w:color w:val="000000" w:themeColor="text1"/>
          <w:sz w:val="24"/>
          <w:szCs w:val="24"/>
        </w:rPr>
        <w:t>nligjore n</w:t>
      </w:r>
      <w:r w:rsidR="007C3987" w:rsidRPr="009E7384">
        <w:rPr>
          <w:color w:val="000000" w:themeColor="text1"/>
          <w:sz w:val="24"/>
          <w:szCs w:val="24"/>
        </w:rPr>
        <w:t>ë</w:t>
      </w:r>
      <w:r w:rsidR="00A36463" w:rsidRPr="009E7384">
        <w:rPr>
          <w:color w:val="000000" w:themeColor="text1"/>
          <w:sz w:val="24"/>
          <w:szCs w:val="24"/>
        </w:rPr>
        <w:t xml:space="preserve"> zbatim t</w:t>
      </w:r>
      <w:r w:rsidR="007C3987" w:rsidRPr="009E7384">
        <w:rPr>
          <w:color w:val="000000" w:themeColor="text1"/>
          <w:sz w:val="24"/>
          <w:szCs w:val="24"/>
        </w:rPr>
        <w:t>ë</w:t>
      </w:r>
      <w:r w:rsidR="00A36463" w:rsidRPr="009E7384">
        <w:rPr>
          <w:color w:val="000000" w:themeColor="text1"/>
          <w:sz w:val="24"/>
          <w:szCs w:val="24"/>
        </w:rPr>
        <w:t xml:space="preserve"> tij</w:t>
      </w:r>
      <w:r w:rsidRPr="009E7384">
        <w:rPr>
          <w:color w:val="000000" w:themeColor="text1"/>
          <w:sz w:val="24"/>
          <w:szCs w:val="24"/>
        </w:rPr>
        <w:t xml:space="preserve">. </w:t>
      </w:r>
    </w:p>
    <w:p w14:paraId="372DAF44" w14:textId="31B8E6D1" w:rsidR="0000456E" w:rsidRPr="009E7384" w:rsidRDefault="0000456E" w:rsidP="0000456E">
      <w:pPr>
        <w:pStyle w:val="ListParagraph"/>
        <w:widowControl/>
        <w:numPr>
          <w:ilvl w:val="0"/>
          <w:numId w:val="30"/>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Ofruesit e shërbimeve përgatisin të gjithë informacionin e nevojshëm dhe shpjegojnë në formë të shkruar dhe </w:t>
      </w:r>
      <w:r w:rsidR="007B70D7" w:rsidRPr="009E7384">
        <w:rPr>
          <w:color w:val="000000" w:themeColor="text1"/>
          <w:sz w:val="24"/>
          <w:szCs w:val="24"/>
        </w:rPr>
        <w:t>n</w:t>
      </w:r>
      <w:r w:rsidR="007C3987" w:rsidRPr="009E7384">
        <w:rPr>
          <w:color w:val="000000" w:themeColor="text1"/>
          <w:sz w:val="24"/>
          <w:szCs w:val="24"/>
        </w:rPr>
        <w:t>ë</w:t>
      </w:r>
      <w:r w:rsidR="007B70D7" w:rsidRPr="009E7384">
        <w:rPr>
          <w:color w:val="000000" w:themeColor="text1"/>
          <w:sz w:val="24"/>
          <w:szCs w:val="24"/>
        </w:rPr>
        <w:t xml:space="preserve">se </w:t>
      </w:r>
      <w:r w:rsidR="007C3987" w:rsidRPr="009E7384">
        <w:rPr>
          <w:color w:val="000000" w:themeColor="text1"/>
          <w:sz w:val="24"/>
          <w:szCs w:val="24"/>
        </w:rPr>
        <w:t>ë</w:t>
      </w:r>
      <w:r w:rsidR="007B70D7" w:rsidRPr="009E7384">
        <w:rPr>
          <w:color w:val="000000" w:themeColor="text1"/>
          <w:sz w:val="24"/>
          <w:szCs w:val="24"/>
        </w:rPr>
        <w:t>sht</w:t>
      </w:r>
      <w:r w:rsidR="007C3987" w:rsidRPr="009E7384">
        <w:rPr>
          <w:color w:val="000000" w:themeColor="text1"/>
          <w:sz w:val="24"/>
          <w:szCs w:val="24"/>
        </w:rPr>
        <w:t>ë</w:t>
      </w:r>
      <w:r w:rsidR="007B70D7" w:rsidRPr="009E7384">
        <w:rPr>
          <w:color w:val="000000" w:themeColor="text1"/>
          <w:sz w:val="24"/>
          <w:szCs w:val="24"/>
        </w:rPr>
        <w:t xml:space="preserve"> e nevojshme </w:t>
      </w:r>
      <w:r w:rsidRPr="009E7384">
        <w:rPr>
          <w:color w:val="000000" w:themeColor="text1"/>
          <w:sz w:val="24"/>
          <w:szCs w:val="24"/>
        </w:rPr>
        <w:t xml:space="preserve">verbale, si shërbimet e tyre përmbushin kërkesat e kërkuara të aksesueshmërisë. Ky informacion duhet të jetë </w:t>
      </w:r>
      <w:r w:rsidR="004270F9" w:rsidRPr="009E7384">
        <w:rPr>
          <w:color w:val="000000" w:themeColor="text1"/>
          <w:sz w:val="24"/>
          <w:szCs w:val="24"/>
        </w:rPr>
        <w:t>n</w:t>
      </w:r>
      <w:r w:rsidR="007C3987" w:rsidRPr="009E7384">
        <w:rPr>
          <w:color w:val="000000" w:themeColor="text1"/>
          <w:sz w:val="24"/>
          <w:szCs w:val="24"/>
        </w:rPr>
        <w:t>ë</w:t>
      </w:r>
      <w:r w:rsidR="004270F9" w:rsidRPr="009E7384">
        <w:rPr>
          <w:color w:val="000000" w:themeColor="text1"/>
          <w:sz w:val="24"/>
          <w:szCs w:val="24"/>
        </w:rPr>
        <w:t xml:space="preserve"> gjuh</w:t>
      </w:r>
      <w:r w:rsidR="007C3987" w:rsidRPr="009E7384">
        <w:rPr>
          <w:color w:val="000000" w:themeColor="text1"/>
          <w:sz w:val="24"/>
          <w:szCs w:val="24"/>
        </w:rPr>
        <w:t>ë</w:t>
      </w:r>
      <w:r w:rsidR="004270F9" w:rsidRPr="009E7384">
        <w:rPr>
          <w:color w:val="000000" w:themeColor="text1"/>
          <w:sz w:val="24"/>
          <w:szCs w:val="24"/>
        </w:rPr>
        <w:t xml:space="preserve"> t</w:t>
      </w:r>
      <w:r w:rsidR="007C3987" w:rsidRPr="009E7384">
        <w:rPr>
          <w:color w:val="000000" w:themeColor="text1"/>
          <w:sz w:val="24"/>
          <w:szCs w:val="24"/>
        </w:rPr>
        <w:t>ë</w:t>
      </w:r>
      <w:r w:rsidR="004270F9" w:rsidRPr="009E7384">
        <w:rPr>
          <w:color w:val="000000" w:themeColor="text1"/>
          <w:sz w:val="24"/>
          <w:szCs w:val="24"/>
        </w:rPr>
        <w:t xml:space="preserve"> thjesht</w:t>
      </w:r>
      <w:r w:rsidR="007C3987" w:rsidRPr="009E7384">
        <w:rPr>
          <w:color w:val="000000" w:themeColor="text1"/>
          <w:sz w:val="24"/>
          <w:szCs w:val="24"/>
        </w:rPr>
        <w:t>ë</w:t>
      </w:r>
      <w:r w:rsidR="004270F9" w:rsidRPr="009E7384">
        <w:rPr>
          <w:color w:val="000000" w:themeColor="text1"/>
          <w:sz w:val="24"/>
          <w:szCs w:val="24"/>
        </w:rPr>
        <w:t xml:space="preserve"> dhe t</w:t>
      </w:r>
      <w:r w:rsidR="007C3987" w:rsidRPr="009E7384">
        <w:rPr>
          <w:color w:val="000000" w:themeColor="text1"/>
          <w:sz w:val="24"/>
          <w:szCs w:val="24"/>
        </w:rPr>
        <w:t>ë</w:t>
      </w:r>
      <w:r w:rsidR="004270F9" w:rsidRPr="009E7384">
        <w:rPr>
          <w:color w:val="000000" w:themeColor="text1"/>
          <w:sz w:val="24"/>
          <w:szCs w:val="24"/>
        </w:rPr>
        <w:t xml:space="preserve"> kuptueshme </w:t>
      </w:r>
      <w:r w:rsidRPr="009E7384">
        <w:rPr>
          <w:color w:val="000000" w:themeColor="text1"/>
          <w:sz w:val="24"/>
          <w:szCs w:val="24"/>
        </w:rPr>
        <w:t xml:space="preserve">dhe nga personat me aftësi të kufizuara. Informacioni duhet të ruhet për aq kohë sa shërbimi vazhdon të ofrohet. </w:t>
      </w:r>
    </w:p>
    <w:p w14:paraId="6EA98C4E" w14:textId="2EFCC117" w:rsidR="0000456E" w:rsidRPr="009E7384" w:rsidRDefault="0000456E" w:rsidP="0000456E">
      <w:pPr>
        <w:pStyle w:val="ListParagraph"/>
        <w:widowControl/>
        <w:numPr>
          <w:ilvl w:val="0"/>
          <w:numId w:val="30"/>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Ofruesit e shërbimeve duhet të sigurohen për zbatueshmërinë e procedurave</w:t>
      </w:r>
      <w:r w:rsidR="006B5B53" w:rsidRPr="009E7384">
        <w:rPr>
          <w:color w:val="000000" w:themeColor="text1"/>
          <w:sz w:val="24"/>
          <w:szCs w:val="24"/>
        </w:rPr>
        <w:t xml:space="preserve"> t</w:t>
      </w:r>
      <w:r w:rsidR="007C3987" w:rsidRPr="009E7384">
        <w:rPr>
          <w:color w:val="000000" w:themeColor="text1"/>
          <w:sz w:val="24"/>
          <w:szCs w:val="24"/>
        </w:rPr>
        <w:t>ë</w:t>
      </w:r>
      <w:r w:rsidR="006B5B53" w:rsidRPr="009E7384">
        <w:rPr>
          <w:color w:val="000000" w:themeColor="text1"/>
          <w:sz w:val="24"/>
          <w:szCs w:val="24"/>
        </w:rPr>
        <w:t xml:space="preserve"> parashikuara nga aktet n</w:t>
      </w:r>
      <w:r w:rsidR="007C3987" w:rsidRPr="009E7384">
        <w:rPr>
          <w:color w:val="000000" w:themeColor="text1"/>
          <w:sz w:val="24"/>
          <w:szCs w:val="24"/>
        </w:rPr>
        <w:t>ë</w:t>
      </w:r>
      <w:r w:rsidR="006B5B53" w:rsidRPr="009E7384">
        <w:rPr>
          <w:color w:val="000000" w:themeColor="text1"/>
          <w:sz w:val="24"/>
          <w:szCs w:val="24"/>
        </w:rPr>
        <w:t>nligjore n</w:t>
      </w:r>
      <w:r w:rsidR="007C3987" w:rsidRPr="009E7384">
        <w:rPr>
          <w:color w:val="000000" w:themeColor="text1"/>
          <w:sz w:val="24"/>
          <w:szCs w:val="24"/>
        </w:rPr>
        <w:t>ë</w:t>
      </w:r>
      <w:r w:rsidR="006B5B53" w:rsidRPr="009E7384">
        <w:rPr>
          <w:color w:val="000000" w:themeColor="text1"/>
          <w:sz w:val="24"/>
          <w:szCs w:val="24"/>
        </w:rPr>
        <w:t xml:space="preserve"> zbatim t</w:t>
      </w:r>
      <w:r w:rsidR="007C3987" w:rsidRPr="009E7384">
        <w:rPr>
          <w:color w:val="000000" w:themeColor="text1"/>
          <w:sz w:val="24"/>
          <w:szCs w:val="24"/>
        </w:rPr>
        <w:t>ë</w:t>
      </w:r>
      <w:r w:rsidR="006B5B53" w:rsidRPr="009E7384">
        <w:rPr>
          <w:color w:val="000000" w:themeColor="text1"/>
          <w:sz w:val="24"/>
          <w:szCs w:val="24"/>
        </w:rPr>
        <w:t xml:space="preserve"> k</w:t>
      </w:r>
      <w:r w:rsidR="007C3987" w:rsidRPr="009E7384">
        <w:rPr>
          <w:color w:val="000000" w:themeColor="text1"/>
          <w:sz w:val="24"/>
          <w:szCs w:val="24"/>
        </w:rPr>
        <w:t>ë</w:t>
      </w:r>
      <w:r w:rsidR="006B5B53" w:rsidRPr="009E7384">
        <w:rPr>
          <w:color w:val="000000" w:themeColor="text1"/>
          <w:sz w:val="24"/>
          <w:szCs w:val="24"/>
        </w:rPr>
        <w:t xml:space="preserve">tij ligji. </w:t>
      </w:r>
    </w:p>
    <w:p w14:paraId="79788CE9" w14:textId="594C93EE" w:rsidR="0000456E" w:rsidRPr="009E7384" w:rsidRDefault="0000456E" w:rsidP="0000456E">
      <w:pPr>
        <w:pStyle w:val="ListParagraph"/>
        <w:widowControl/>
        <w:numPr>
          <w:ilvl w:val="0"/>
          <w:numId w:val="30"/>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Ofruesit e shërbimeve marrin në konsideratë </w:t>
      </w:r>
      <w:r w:rsidR="0064286F" w:rsidRPr="009E7384">
        <w:rPr>
          <w:color w:val="000000" w:themeColor="text1"/>
          <w:sz w:val="24"/>
          <w:szCs w:val="24"/>
        </w:rPr>
        <w:t>dhe pasqyrojn</w:t>
      </w:r>
      <w:r w:rsidR="007C3987" w:rsidRPr="009E7384">
        <w:rPr>
          <w:color w:val="000000" w:themeColor="text1"/>
          <w:sz w:val="24"/>
          <w:szCs w:val="24"/>
        </w:rPr>
        <w:t>ë</w:t>
      </w:r>
      <w:r w:rsidR="0064286F" w:rsidRPr="009E7384">
        <w:rPr>
          <w:color w:val="000000" w:themeColor="text1"/>
          <w:sz w:val="24"/>
          <w:szCs w:val="24"/>
        </w:rPr>
        <w:t xml:space="preserve"> </w:t>
      </w:r>
      <w:r w:rsidRPr="009E7384">
        <w:rPr>
          <w:color w:val="000000" w:themeColor="text1"/>
          <w:sz w:val="24"/>
          <w:szCs w:val="24"/>
        </w:rPr>
        <w:t>ndryshimet në karakteristikat e ofrimit të shërbimit, ndryshimet në kërkesat e zbatueshme të aksesueshmërisë dhe ndryshimet në standardet e harmonizuara, ose në karakteristikat teknike të një shërbimi.</w:t>
      </w:r>
    </w:p>
    <w:p w14:paraId="20C2BB29" w14:textId="03528B00" w:rsidR="0000456E" w:rsidRPr="009E7384" w:rsidRDefault="0000456E" w:rsidP="0000456E">
      <w:pPr>
        <w:pStyle w:val="ListParagraph"/>
        <w:widowControl/>
        <w:numPr>
          <w:ilvl w:val="0"/>
          <w:numId w:val="30"/>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Ofruesit e shërbimeve marrin masat e nevojshme të përputhshmërisë në të gjithë rastet kur shërbimi nuk është konform standardeve. Strukturat përgjegjëse kudo ku shërbimi ofrohet informohen </w:t>
      </w:r>
      <w:r w:rsidR="00855A98" w:rsidRPr="009E7384">
        <w:rPr>
          <w:color w:val="000000" w:themeColor="text1"/>
          <w:sz w:val="24"/>
          <w:szCs w:val="24"/>
        </w:rPr>
        <w:t>nga vet</w:t>
      </w:r>
      <w:r w:rsidR="007C3987" w:rsidRPr="009E7384">
        <w:rPr>
          <w:color w:val="000000" w:themeColor="text1"/>
          <w:sz w:val="24"/>
          <w:szCs w:val="24"/>
        </w:rPr>
        <w:t>ë</w:t>
      </w:r>
      <w:r w:rsidR="00855A98" w:rsidRPr="009E7384">
        <w:rPr>
          <w:color w:val="000000" w:themeColor="text1"/>
          <w:sz w:val="24"/>
          <w:szCs w:val="24"/>
        </w:rPr>
        <w:t xml:space="preserve"> ofruesit e sh</w:t>
      </w:r>
      <w:r w:rsidR="007C3987" w:rsidRPr="009E7384">
        <w:rPr>
          <w:color w:val="000000" w:themeColor="text1"/>
          <w:sz w:val="24"/>
          <w:szCs w:val="24"/>
        </w:rPr>
        <w:t>ë</w:t>
      </w:r>
      <w:r w:rsidR="00855A98" w:rsidRPr="009E7384">
        <w:rPr>
          <w:color w:val="000000" w:themeColor="text1"/>
          <w:sz w:val="24"/>
          <w:szCs w:val="24"/>
        </w:rPr>
        <w:t xml:space="preserve">rbimeve </w:t>
      </w:r>
      <w:r w:rsidRPr="009E7384">
        <w:rPr>
          <w:color w:val="000000" w:themeColor="text1"/>
          <w:sz w:val="24"/>
          <w:szCs w:val="24"/>
        </w:rPr>
        <w:t xml:space="preserve">mbi elementët, që nuk janë konform standardeve. </w:t>
      </w:r>
    </w:p>
    <w:p w14:paraId="6992D8C0" w14:textId="34294637" w:rsidR="0000456E" w:rsidRPr="009E7384" w:rsidRDefault="0000456E" w:rsidP="0000456E">
      <w:pPr>
        <w:pStyle w:val="ListParagraph"/>
        <w:widowControl/>
        <w:numPr>
          <w:ilvl w:val="0"/>
          <w:numId w:val="30"/>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Ofruesit e shërbimeve bashkëpunojnë me </w:t>
      </w:r>
      <w:r w:rsidR="00855A98" w:rsidRPr="009E7384">
        <w:rPr>
          <w:color w:val="000000" w:themeColor="text1"/>
          <w:sz w:val="24"/>
          <w:szCs w:val="24"/>
        </w:rPr>
        <w:t>s</w:t>
      </w:r>
      <w:r w:rsidRPr="009E7384">
        <w:rPr>
          <w:color w:val="000000" w:themeColor="text1"/>
          <w:sz w:val="24"/>
          <w:szCs w:val="24"/>
        </w:rPr>
        <w:t xml:space="preserve">trukturat përgjegjëse dhe të vendosin në dispozicion të tyre, me kërkesë, çdo informacion që vërteton plotësimin e </w:t>
      </w:r>
      <w:r w:rsidR="00DD0C97" w:rsidRPr="009E7384">
        <w:rPr>
          <w:color w:val="000000" w:themeColor="text1"/>
          <w:sz w:val="24"/>
          <w:szCs w:val="24"/>
        </w:rPr>
        <w:t xml:space="preserve">kerkesave </w:t>
      </w:r>
      <w:r w:rsidRPr="009E7384">
        <w:rPr>
          <w:color w:val="000000" w:themeColor="text1"/>
          <w:sz w:val="24"/>
          <w:szCs w:val="24"/>
        </w:rPr>
        <w:t>të aksesueshmërisë.</w:t>
      </w:r>
    </w:p>
    <w:p w14:paraId="41923B2E" w14:textId="77777777" w:rsidR="0000456E" w:rsidRPr="009E7384" w:rsidRDefault="0000456E" w:rsidP="0000456E">
      <w:pPr>
        <w:shd w:val="clear" w:color="auto" w:fill="FFFFFF"/>
        <w:jc w:val="both"/>
        <w:rPr>
          <w:color w:val="000000" w:themeColor="text1"/>
          <w:sz w:val="24"/>
          <w:szCs w:val="24"/>
        </w:rPr>
      </w:pPr>
    </w:p>
    <w:p w14:paraId="21F5301A" w14:textId="0A8995C4" w:rsidR="0000456E" w:rsidRPr="009E7384" w:rsidRDefault="0000456E" w:rsidP="0000456E">
      <w:pPr>
        <w:shd w:val="clear" w:color="auto" w:fill="FFFFFF"/>
        <w:jc w:val="center"/>
        <w:rPr>
          <w:b/>
          <w:bCs/>
          <w:color w:val="000000" w:themeColor="text1"/>
          <w:sz w:val="24"/>
          <w:szCs w:val="24"/>
        </w:rPr>
      </w:pPr>
      <w:r w:rsidRPr="009E7384">
        <w:rPr>
          <w:b/>
          <w:bCs/>
          <w:color w:val="000000" w:themeColor="text1"/>
          <w:sz w:val="24"/>
          <w:szCs w:val="24"/>
        </w:rPr>
        <w:t xml:space="preserve">Neni </w:t>
      </w:r>
      <w:r w:rsidR="007B0C60" w:rsidRPr="009E7384">
        <w:rPr>
          <w:b/>
          <w:bCs/>
          <w:color w:val="000000" w:themeColor="text1"/>
          <w:sz w:val="24"/>
          <w:szCs w:val="24"/>
        </w:rPr>
        <w:t>17</w:t>
      </w:r>
    </w:p>
    <w:p w14:paraId="5643077F" w14:textId="77777777" w:rsidR="0000456E" w:rsidRPr="009E7384" w:rsidRDefault="0000456E" w:rsidP="0000456E">
      <w:pPr>
        <w:shd w:val="clear" w:color="auto" w:fill="FFFFFF"/>
        <w:jc w:val="center"/>
        <w:rPr>
          <w:b/>
          <w:bCs/>
          <w:color w:val="000000" w:themeColor="text1"/>
          <w:sz w:val="24"/>
          <w:szCs w:val="24"/>
        </w:rPr>
      </w:pPr>
      <w:r w:rsidRPr="009E7384">
        <w:rPr>
          <w:b/>
          <w:bCs/>
          <w:color w:val="000000" w:themeColor="text1"/>
          <w:sz w:val="24"/>
          <w:szCs w:val="24"/>
        </w:rPr>
        <w:t>Ndryshimet thelbësore dhe barra joproporcionale</w:t>
      </w:r>
    </w:p>
    <w:p w14:paraId="648379DD" w14:textId="77777777" w:rsidR="0000456E" w:rsidRPr="009E7384" w:rsidRDefault="0000456E" w:rsidP="0000456E">
      <w:pPr>
        <w:shd w:val="clear" w:color="auto" w:fill="FFFFFF"/>
        <w:jc w:val="both"/>
        <w:rPr>
          <w:color w:val="000000" w:themeColor="text1"/>
          <w:sz w:val="24"/>
          <w:szCs w:val="24"/>
        </w:rPr>
      </w:pPr>
    </w:p>
    <w:p w14:paraId="22E6EE40" w14:textId="626A9BAB" w:rsidR="0000456E" w:rsidRPr="009E7384" w:rsidRDefault="0000456E" w:rsidP="0000456E">
      <w:pPr>
        <w:pStyle w:val="ListParagraph"/>
        <w:widowControl/>
        <w:numPr>
          <w:ilvl w:val="0"/>
          <w:numId w:val="31"/>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Kërkesat e aksesushmërisë të parashikuara në nenet </w:t>
      </w:r>
      <w:r w:rsidR="00855A98" w:rsidRPr="009E7384">
        <w:rPr>
          <w:color w:val="000000" w:themeColor="text1"/>
          <w:sz w:val="24"/>
          <w:szCs w:val="24"/>
        </w:rPr>
        <w:t>5</w:t>
      </w:r>
      <w:r w:rsidRPr="009E7384">
        <w:rPr>
          <w:color w:val="000000" w:themeColor="text1"/>
          <w:sz w:val="24"/>
          <w:szCs w:val="24"/>
        </w:rPr>
        <w:t xml:space="preserve"> dhe </w:t>
      </w:r>
      <w:r w:rsidR="00855A98" w:rsidRPr="009E7384">
        <w:rPr>
          <w:color w:val="000000" w:themeColor="text1"/>
          <w:sz w:val="24"/>
          <w:szCs w:val="24"/>
        </w:rPr>
        <w:t>6</w:t>
      </w:r>
      <w:r w:rsidRPr="009E7384">
        <w:rPr>
          <w:color w:val="000000" w:themeColor="text1"/>
          <w:sz w:val="24"/>
          <w:szCs w:val="24"/>
        </w:rPr>
        <w:t xml:space="preserve"> të këtij ligji respektohen përveç rasteve kur: </w:t>
      </w:r>
    </w:p>
    <w:p w14:paraId="104ED45C" w14:textId="559BA3C7" w:rsidR="0000456E" w:rsidRPr="009E7384" w:rsidRDefault="0000456E" w:rsidP="0000456E">
      <w:pPr>
        <w:pStyle w:val="ListParagraph"/>
        <w:widowControl/>
        <w:numPr>
          <w:ilvl w:val="1"/>
          <w:numId w:val="32"/>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këto kërkesa kërkojnë ndryshime </w:t>
      </w:r>
      <w:r w:rsidR="006379F1" w:rsidRPr="009E7384">
        <w:rPr>
          <w:color w:val="000000" w:themeColor="text1"/>
          <w:sz w:val="24"/>
          <w:szCs w:val="24"/>
        </w:rPr>
        <w:t>thelb</w:t>
      </w:r>
      <w:r w:rsidR="007C3987" w:rsidRPr="009E7384">
        <w:rPr>
          <w:color w:val="000000" w:themeColor="text1"/>
          <w:sz w:val="24"/>
          <w:szCs w:val="24"/>
        </w:rPr>
        <w:t>ë</w:t>
      </w:r>
      <w:r w:rsidR="006379F1" w:rsidRPr="009E7384">
        <w:rPr>
          <w:color w:val="000000" w:themeColor="text1"/>
          <w:sz w:val="24"/>
          <w:szCs w:val="24"/>
        </w:rPr>
        <w:t xml:space="preserve">sore </w:t>
      </w:r>
      <w:r w:rsidRPr="009E7384">
        <w:rPr>
          <w:color w:val="000000" w:themeColor="text1"/>
          <w:sz w:val="24"/>
          <w:szCs w:val="24"/>
        </w:rPr>
        <w:t xml:space="preserve">të mallit ose shërbimit sa </w:t>
      </w:r>
      <w:r w:rsidR="00BE5053" w:rsidRPr="009E7384">
        <w:rPr>
          <w:color w:val="000000" w:themeColor="text1"/>
          <w:sz w:val="24"/>
          <w:szCs w:val="24"/>
        </w:rPr>
        <w:t>q</w:t>
      </w:r>
      <w:r w:rsidR="007C3987" w:rsidRPr="009E7384">
        <w:rPr>
          <w:color w:val="000000" w:themeColor="text1"/>
          <w:sz w:val="24"/>
          <w:szCs w:val="24"/>
        </w:rPr>
        <w:t>ë</w:t>
      </w:r>
      <w:r w:rsidRPr="009E7384">
        <w:rPr>
          <w:color w:val="000000" w:themeColor="text1"/>
          <w:sz w:val="24"/>
          <w:szCs w:val="24"/>
        </w:rPr>
        <w:t xml:space="preserve"> ndryshon</w:t>
      </w:r>
      <w:r w:rsidR="00BE5053" w:rsidRPr="009E7384">
        <w:rPr>
          <w:color w:val="000000" w:themeColor="text1"/>
          <w:sz w:val="24"/>
          <w:szCs w:val="24"/>
        </w:rPr>
        <w:t>jn</w:t>
      </w:r>
      <w:r w:rsidR="007C3987" w:rsidRPr="009E7384">
        <w:rPr>
          <w:color w:val="000000" w:themeColor="text1"/>
          <w:sz w:val="24"/>
          <w:szCs w:val="24"/>
        </w:rPr>
        <w:t>ë</w:t>
      </w:r>
      <w:r w:rsidR="00BE5053" w:rsidRPr="009E7384">
        <w:rPr>
          <w:color w:val="000000" w:themeColor="text1"/>
          <w:sz w:val="24"/>
          <w:szCs w:val="24"/>
        </w:rPr>
        <w:t xml:space="preserve"> </w:t>
      </w:r>
      <w:r w:rsidRPr="009E7384">
        <w:rPr>
          <w:color w:val="000000" w:themeColor="text1"/>
          <w:sz w:val="24"/>
          <w:szCs w:val="24"/>
        </w:rPr>
        <w:t xml:space="preserve">natyrën e tij; </w:t>
      </w:r>
    </w:p>
    <w:p w14:paraId="3B358F5C" w14:textId="77777777" w:rsidR="0000456E" w:rsidRPr="009E7384" w:rsidRDefault="0000456E" w:rsidP="0000456E">
      <w:pPr>
        <w:pStyle w:val="ListParagraph"/>
        <w:widowControl/>
        <w:numPr>
          <w:ilvl w:val="1"/>
          <w:numId w:val="32"/>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vendosin një barrë financiare joproporcionale për operatorin ekonomik. </w:t>
      </w:r>
    </w:p>
    <w:p w14:paraId="10C99045" w14:textId="212E19BF" w:rsidR="0000456E" w:rsidRPr="009E7384" w:rsidRDefault="0000456E" w:rsidP="0000456E">
      <w:pPr>
        <w:pStyle w:val="ListParagraph"/>
        <w:widowControl/>
        <w:numPr>
          <w:ilvl w:val="0"/>
          <w:numId w:val="31"/>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Operatorët ekonomikë kanë detyrimin të kryejnë një vlerësim </w:t>
      </w:r>
      <w:r w:rsidR="001E4427" w:rsidRPr="009E7384">
        <w:rPr>
          <w:color w:val="000000" w:themeColor="text1"/>
          <w:sz w:val="24"/>
          <w:szCs w:val="24"/>
        </w:rPr>
        <w:t>t</w:t>
      </w:r>
      <w:r w:rsidR="007C3987" w:rsidRPr="009E7384">
        <w:rPr>
          <w:color w:val="000000" w:themeColor="text1"/>
          <w:sz w:val="24"/>
          <w:szCs w:val="24"/>
        </w:rPr>
        <w:t>ë</w:t>
      </w:r>
      <w:r w:rsidR="001E4427" w:rsidRPr="009E7384">
        <w:rPr>
          <w:color w:val="000000" w:themeColor="text1"/>
          <w:sz w:val="24"/>
          <w:szCs w:val="24"/>
        </w:rPr>
        <w:t xml:space="preserve"> arsyetuar </w:t>
      </w:r>
      <w:r w:rsidRPr="009E7384">
        <w:rPr>
          <w:color w:val="000000" w:themeColor="text1"/>
          <w:sz w:val="24"/>
          <w:szCs w:val="24"/>
        </w:rPr>
        <w:t xml:space="preserve">nëse përmbushja e kritereve të aksesueshmërisë </w:t>
      </w:r>
      <w:r w:rsidR="002E60E0" w:rsidRPr="009E7384">
        <w:rPr>
          <w:color w:val="000000" w:themeColor="text1"/>
          <w:sz w:val="24"/>
          <w:szCs w:val="24"/>
        </w:rPr>
        <w:t>sjell</w:t>
      </w:r>
      <w:r w:rsidRPr="009E7384">
        <w:rPr>
          <w:color w:val="000000" w:themeColor="text1"/>
          <w:sz w:val="24"/>
          <w:szCs w:val="24"/>
        </w:rPr>
        <w:t xml:space="preserve"> një ndryshim thelbësor, ose vendos një barrë financiare joproporcionale për mallin ose shërbimin që ata ofrojnë. Informacioni i përcillet autoriteteve të mbikqyrjes së tregut</w:t>
      </w:r>
      <w:r w:rsidR="002E60E0" w:rsidRPr="009E7384">
        <w:rPr>
          <w:color w:val="000000" w:themeColor="text1"/>
          <w:sz w:val="24"/>
          <w:szCs w:val="24"/>
        </w:rPr>
        <w:t xml:space="preserve"> p</w:t>
      </w:r>
      <w:r w:rsidR="007C3987" w:rsidRPr="009E7384">
        <w:rPr>
          <w:color w:val="000000" w:themeColor="text1"/>
          <w:sz w:val="24"/>
          <w:szCs w:val="24"/>
        </w:rPr>
        <w:t>ë</w:t>
      </w:r>
      <w:r w:rsidR="002E60E0" w:rsidRPr="009E7384">
        <w:rPr>
          <w:color w:val="000000" w:themeColor="text1"/>
          <w:sz w:val="24"/>
          <w:szCs w:val="24"/>
        </w:rPr>
        <w:t>r produktet joushqimore</w:t>
      </w:r>
      <w:r w:rsidRPr="009E7384">
        <w:rPr>
          <w:color w:val="000000" w:themeColor="text1"/>
          <w:sz w:val="24"/>
          <w:szCs w:val="24"/>
        </w:rPr>
        <w:t xml:space="preserve">, ose </w:t>
      </w:r>
      <w:r w:rsidR="002E60E0" w:rsidRPr="009E7384">
        <w:rPr>
          <w:color w:val="000000" w:themeColor="text1"/>
          <w:sz w:val="24"/>
          <w:szCs w:val="24"/>
        </w:rPr>
        <w:t>Ministris</w:t>
      </w:r>
      <w:r w:rsidR="007C3987" w:rsidRPr="009E7384">
        <w:rPr>
          <w:color w:val="000000" w:themeColor="text1"/>
          <w:sz w:val="24"/>
          <w:szCs w:val="24"/>
        </w:rPr>
        <w:t>ë</w:t>
      </w:r>
      <w:r w:rsidR="0010727B" w:rsidRPr="009E7384">
        <w:rPr>
          <w:color w:val="000000" w:themeColor="text1"/>
          <w:sz w:val="24"/>
          <w:szCs w:val="24"/>
        </w:rPr>
        <w:t xml:space="preserve"> p</w:t>
      </w:r>
      <w:r w:rsidR="007C3987" w:rsidRPr="009E7384">
        <w:rPr>
          <w:color w:val="000000" w:themeColor="text1"/>
          <w:sz w:val="24"/>
          <w:szCs w:val="24"/>
        </w:rPr>
        <w:t>ë</w:t>
      </w:r>
      <w:r w:rsidR="0010727B" w:rsidRPr="009E7384">
        <w:rPr>
          <w:color w:val="000000" w:themeColor="text1"/>
          <w:sz w:val="24"/>
          <w:szCs w:val="24"/>
        </w:rPr>
        <w:t>rgjegj</w:t>
      </w:r>
      <w:r w:rsidR="007C3987" w:rsidRPr="009E7384">
        <w:rPr>
          <w:color w:val="000000" w:themeColor="text1"/>
          <w:sz w:val="24"/>
          <w:szCs w:val="24"/>
        </w:rPr>
        <w:t>ë</w:t>
      </w:r>
      <w:r w:rsidR="0010727B" w:rsidRPr="009E7384">
        <w:rPr>
          <w:color w:val="000000" w:themeColor="text1"/>
          <w:sz w:val="24"/>
          <w:szCs w:val="24"/>
        </w:rPr>
        <w:t>se p</w:t>
      </w:r>
      <w:r w:rsidR="007C3987" w:rsidRPr="009E7384">
        <w:rPr>
          <w:color w:val="000000" w:themeColor="text1"/>
          <w:sz w:val="24"/>
          <w:szCs w:val="24"/>
        </w:rPr>
        <w:t>ë</w:t>
      </w:r>
      <w:r w:rsidR="0010727B" w:rsidRPr="009E7384">
        <w:rPr>
          <w:color w:val="000000" w:themeColor="text1"/>
          <w:sz w:val="24"/>
          <w:szCs w:val="24"/>
        </w:rPr>
        <w:t xml:space="preserve">r </w:t>
      </w:r>
      <w:r w:rsidR="002E60E0" w:rsidRPr="009E7384">
        <w:rPr>
          <w:color w:val="000000" w:themeColor="text1"/>
          <w:sz w:val="24"/>
          <w:szCs w:val="24"/>
        </w:rPr>
        <w:t>ç</w:t>
      </w:r>
      <w:r w:rsidR="007C3987" w:rsidRPr="009E7384">
        <w:rPr>
          <w:color w:val="000000" w:themeColor="text1"/>
          <w:sz w:val="24"/>
          <w:szCs w:val="24"/>
        </w:rPr>
        <w:t>ë</w:t>
      </w:r>
      <w:r w:rsidR="0010727B" w:rsidRPr="009E7384">
        <w:rPr>
          <w:color w:val="000000" w:themeColor="text1"/>
          <w:sz w:val="24"/>
          <w:szCs w:val="24"/>
        </w:rPr>
        <w:t>shtjet e personave me aft</w:t>
      </w:r>
      <w:r w:rsidR="007C3987" w:rsidRPr="009E7384">
        <w:rPr>
          <w:color w:val="000000" w:themeColor="text1"/>
          <w:sz w:val="24"/>
          <w:szCs w:val="24"/>
        </w:rPr>
        <w:t>ë</w:t>
      </w:r>
      <w:r w:rsidR="0010727B" w:rsidRPr="009E7384">
        <w:rPr>
          <w:color w:val="000000" w:themeColor="text1"/>
          <w:sz w:val="24"/>
          <w:szCs w:val="24"/>
        </w:rPr>
        <w:t>si t</w:t>
      </w:r>
      <w:r w:rsidR="007C3987" w:rsidRPr="009E7384">
        <w:rPr>
          <w:color w:val="000000" w:themeColor="text1"/>
          <w:sz w:val="24"/>
          <w:szCs w:val="24"/>
        </w:rPr>
        <w:t>ë</w:t>
      </w:r>
      <w:r w:rsidR="0010727B" w:rsidRPr="009E7384">
        <w:rPr>
          <w:color w:val="000000" w:themeColor="text1"/>
          <w:sz w:val="24"/>
          <w:szCs w:val="24"/>
        </w:rPr>
        <w:t xml:space="preserve"> kufizuar</w:t>
      </w:r>
      <w:r w:rsidRPr="009E7384">
        <w:rPr>
          <w:color w:val="000000" w:themeColor="text1"/>
          <w:sz w:val="24"/>
          <w:szCs w:val="24"/>
        </w:rPr>
        <w:t xml:space="preserve">. </w:t>
      </w:r>
    </w:p>
    <w:p w14:paraId="1FB0645C" w14:textId="5FC330D3" w:rsidR="0000456E" w:rsidRPr="009E7384" w:rsidRDefault="0000456E" w:rsidP="0000456E">
      <w:pPr>
        <w:pStyle w:val="ListParagraph"/>
        <w:widowControl/>
        <w:numPr>
          <w:ilvl w:val="0"/>
          <w:numId w:val="31"/>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Operatorët ekonomikë kanë detyrimin të dokumentojnë vlerësimin e kryer</w:t>
      </w:r>
      <w:r w:rsidR="00A13039" w:rsidRPr="009E7384">
        <w:rPr>
          <w:color w:val="000000" w:themeColor="text1"/>
          <w:sz w:val="24"/>
          <w:szCs w:val="24"/>
        </w:rPr>
        <w:t xml:space="preserve"> sipas pik</w:t>
      </w:r>
      <w:r w:rsidR="007C3987" w:rsidRPr="009E7384">
        <w:rPr>
          <w:color w:val="000000" w:themeColor="text1"/>
          <w:sz w:val="24"/>
          <w:szCs w:val="24"/>
        </w:rPr>
        <w:t>ë</w:t>
      </w:r>
      <w:r w:rsidR="00A13039" w:rsidRPr="009E7384">
        <w:rPr>
          <w:color w:val="000000" w:themeColor="text1"/>
          <w:sz w:val="24"/>
          <w:szCs w:val="24"/>
        </w:rPr>
        <w:t>s 2 t</w:t>
      </w:r>
      <w:r w:rsidR="007C3987" w:rsidRPr="009E7384">
        <w:rPr>
          <w:color w:val="000000" w:themeColor="text1"/>
          <w:sz w:val="24"/>
          <w:szCs w:val="24"/>
        </w:rPr>
        <w:t>ë</w:t>
      </w:r>
      <w:r w:rsidR="00A13039" w:rsidRPr="009E7384">
        <w:rPr>
          <w:color w:val="000000" w:themeColor="text1"/>
          <w:sz w:val="24"/>
          <w:szCs w:val="24"/>
        </w:rPr>
        <w:t xml:space="preserve"> k</w:t>
      </w:r>
      <w:r w:rsidR="007C3987" w:rsidRPr="009E7384">
        <w:rPr>
          <w:color w:val="000000" w:themeColor="text1"/>
          <w:sz w:val="24"/>
          <w:szCs w:val="24"/>
        </w:rPr>
        <w:t>ë</w:t>
      </w:r>
      <w:r w:rsidR="00A13039" w:rsidRPr="009E7384">
        <w:rPr>
          <w:color w:val="000000" w:themeColor="text1"/>
          <w:sz w:val="24"/>
          <w:szCs w:val="24"/>
        </w:rPr>
        <w:t>tij neni</w:t>
      </w:r>
      <w:r w:rsidRPr="009E7384">
        <w:rPr>
          <w:color w:val="000000" w:themeColor="text1"/>
          <w:sz w:val="24"/>
          <w:szCs w:val="24"/>
        </w:rPr>
        <w:t xml:space="preserve"> dhe të ruajnë këtë dokumentacion për 5 (pesë) vjet. Ky dokumentacion i vihet në dispozicion me kërkesë autoriteteve të mbikqyrjes së tregut</w:t>
      </w:r>
      <w:r w:rsidR="00B355A3" w:rsidRPr="009E7384">
        <w:rPr>
          <w:color w:val="000000" w:themeColor="text1"/>
          <w:sz w:val="24"/>
          <w:szCs w:val="24"/>
        </w:rPr>
        <w:t xml:space="preserve"> p</w:t>
      </w:r>
      <w:r w:rsidR="007C3987" w:rsidRPr="009E7384">
        <w:rPr>
          <w:color w:val="000000" w:themeColor="text1"/>
          <w:sz w:val="24"/>
          <w:szCs w:val="24"/>
        </w:rPr>
        <w:t>ë</w:t>
      </w:r>
      <w:r w:rsidR="00B355A3" w:rsidRPr="009E7384">
        <w:rPr>
          <w:color w:val="000000" w:themeColor="text1"/>
          <w:sz w:val="24"/>
          <w:szCs w:val="24"/>
        </w:rPr>
        <w:t>r produktet joushqimore</w:t>
      </w:r>
      <w:r w:rsidRPr="009E7384">
        <w:rPr>
          <w:color w:val="000000" w:themeColor="text1"/>
          <w:sz w:val="24"/>
          <w:szCs w:val="24"/>
        </w:rPr>
        <w:t xml:space="preserve">, ose </w:t>
      </w:r>
      <w:r w:rsidR="00B355A3" w:rsidRPr="009E7384">
        <w:rPr>
          <w:color w:val="000000" w:themeColor="text1"/>
          <w:sz w:val="24"/>
          <w:szCs w:val="24"/>
        </w:rPr>
        <w:t>Ministris</w:t>
      </w:r>
      <w:r w:rsidR="007C3987" w:rsidRPr="009E7384">
        <w:rPr>
          <w:color w:val="000000" w:themeColor="text1"/>
          <w:sz w:val="24"/>
          <w:szCs w:val="24"/>
        </w:rPr>
        <w:t>ë</w:t>
      </w:r>
      <w:r w:rsidR="00B355A3" w:rsidRPr="009E7384">
        <w:rPr>
          <w:color w:val="000000" w:themeColor="text1"/>
          <w:sz w:val="24"/>
          <w:szCs w:val="24"/>
        </w:rPr>
        <w:t xml:space="preserve"> </w:t>
      </w:r>
      <w:r w:rsidRPr="009E7384">
        <w:rPr>
          <w:color w:val="000000" w:themeColor="text1"/>
          <w:sz w:val="24"/>
          <w:szCs w:val="24"/>
        </w:rPr>
        <w:t>përgjegjëse për të drejtat e personave me aftësi të kufizuara</w:t>
      </w:r>
      <w:r w:rsidR="002F1FF6" w:rsidRPr="009E7384">
        <w:rPr>
          <w:color w:val="000000" w:themeColor="text1"/>
          <w:sz w:val="24"/>
          <w:szCs w:val="24"/>
        </w:rPr>
        <w:t>, me k</w:t>
      </w:r>
      <w:r w:rsidR="007C3987" w:rsidRPr="009E7384">
        <w:rPr>
          <w:color w:val="000000" w:themeColor="text1"/>
          <w:sz w:val="24"/>
          <w:szCs w:val="24"/>
        </w:rPr>
        <w:t>ë</w:t>
      </w:r>
      <w:r w:rsidR="002F1FF6" w:rsidRPr="009E7384">
        <w:rPr>
          <w:color w:val="000000" w:themeColor="text1"/>
          <w:sz w:val="24"/>
          <w:szCs w:val="24"/>
        </w:rPr>
        <w:t>rkes</w:t>
      </w:r>
      <w:r w:rsidR="007C3987" w:rsidRPr="009E7384">
        <w:rPr>
          <w:color w:val="000000" w:themeColor="text1"/>
          <w:sz w:val="24"/>
          <w:szCs w:val="24"/>
        </w:rPr>
        <w:t>ë</w:t>
      </w:r>
      <w:r w:rsidRPr="009E7384">
        <w:rPr>
          <w:color w:val="000000" w:themeColor="text1"/>
          <w:sz w:val="24"/>
          <w:szCs w:val="24"/>
        </w:rPr>
        <w:t xml:space="preserve">. </w:t>
      </w:r>
    </w:p>
    <w:p w14:paraId="4D06E73A" w14:textId="4CF3030A" w:rsidR="0000456E" w:rsidRPr="009E7384" w:rsidRDefault="0000456E" w:rsidP="0000456E">
      <w:pPr>
        <w:pStyle w:val="ListParagraph"/>
        <w:widowControl/>
        <w:numPr>
          <w:ilvl w:val="0"/>
          <w:numId w:val="31"/>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Mikrondërmarrjet që prodhojnë mallra </w:t>
      </w:r>
      <w:r w:rsidR="00624FBC" w:rsidRPr="009E7384">
        <w:rPr>
          <w:color w:val="000000" w:themeColor="text1"/>
          <w:sz w:val="24"/>
          <w:szCs w:val="24"/>
        </w:rPr>
        <w:t>p</w:t>
      </w:r>
      <w:r w:rsidR="007C3987" w:rsidRPr="009E7384">
        <w:rPr>
          <w:color w:val="000000" w:themeColor="text1"/>
          <w:sz w:val="24"/>
          <w:szCs w:val="24"/>
        </w:rPr>
        <w:t>ë</w:t>
      </w:r>
      <w:r w:rsidR="00624FBC" w:rsidRPr="009E7384">
        <w:rPr>
          <w:color w:val="000000" w:themeColor="text1"/>
          <w:sz w:val="24"/>
          <w:szCs w:val="24"/>
        </w:rPr>
        <w:t xml:space="preserve">rjashtohen </w:t>
      </w:r>
      <w:r w:rsidRPr="009E7384">
        <w:rPr>
          <w:color w:val="000000" w:themeColor="text1"/>
          <w:sz w:val="24"/>
          <w:szCs w:val="24"/>
        </w:rPr>
        <w:t xml:space="preserve">nga përgatitja e dokumentacionit vlerësues, përveç rasteve kur ky protokoll kërkohet nga </w:t>
      </w:r>
      <w:r w:rsidR="001B28D3" w:rsidRPr="009E7384">
        <w:rPr>
          <w:color w:val="000000" w:themeColor="text1"/>
          <w:sz w:val="24"/>
          <w:szCs w:val="24"/>
        </w:rPr>
        <w:t>autoritetet të mbikqyrjes së tregut p</w:t>
      </w:r>
      <w:r w:rsidR="007C3987" w:rsidRPr="009E7384">
        <w:rPr>
          <w:color w:val="000000" w:themeColor="text1"/>
          <w:sz w:val="24"/>
          <w:szCs w:val="24"/>
        </w:rPr>
        <w:t>ë</w:t>
      </w:r>
      <w:r w:rsidR="001B28D3" w:rsidRPr="009E7384">
        <w:rPr>
          <w:color w:val="000000" w:themeColor="text1"/>
          <w:sz w:val="24"/>
          <w:szCs w:val="24"/>
        </w:rPr>
        <w:t>r produktet joushqimore</w:t>
      </w:r>
      <w:r w:rsidR="001B28D3" w:rsidRPr="009E7384" w:rsidDel="001B28D3">
        <w:rPr>
          <w:color w:val="000000" w:themeColor="text1"/>
          <w:sz w:val="24"/>
          <w:szCs w:val="24"/>
        </w:rPr>
        <w:t xml:space="preserve"> </w:t>
      </w:r>
      <w:r w:rsidRPr="009E7384">
        <w:rPr>
          <w:color w:val="000000" w:themeColor="text1"/>
          <w:sz w:val="24"/>
          <w:szCs w:val="24"/>
        </w:rPr>
        <w:t xml:space="preserve">. </w:t>
      </w:r>
    </w:p>
    <w:p w14:paraId="1CE172B1" w14:textId="21C8677C" w:rsidR="0000456E" w:rsidRPr="009E7384" w:rsidRDefault="0000456E" w:rsidP="0000456E">
      <w:pPr>
        <w:pStyle w:val="ListParagraph"/>
        <w:widowControl/>
        <w:numPr>
          <w:ilvl w:val="0"/>
          <w:numId w:val="31"/>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Ofruesit e shërbimeve që vlerësojnë përshtatjen me kërkesat e aksesueshmërisë si barrë joproporcionale</w:t>
      </w:r>
      <w:r w:rsidR="001B28D3" w:rsidRPr="009E7384">
        <w:rPr>
          <w:color w:val="000000" w:themeColor="text1"/>
          <w:sz w:val="24"/>
          <w:szCs w:val="24"/>
        </w:rPr>
        <w:t xml:space="preserve"> </w:t>
      </w:r>
      <w:r w:rsidRPr="009E7384">
        <w:rPr>
          <w:color w:val="000000" w:themeColor="text1"/>
          <w:sz w:val="24"/>
          <w:szCs w:val="24"/>
        </w:rPr>
        <w:t xml:space="preserve">përsërisin këtë vlerësim: </w:t>
      </w:r>
    </w:p>
    <w:p w14:paraId="0FF9A2E1" w14:textId="6273DC34" w:rsidR="0000456E" w:rsidRPr="009E7384" w:rsidRDefault="0000456E" w:rsidP="0000456E">
      <w:pPr>
        <w:pStyle w:val="ListParagraph"/>
        <w:widowControl/>
        <w:numPr>
          <w:ilvl w:val="1"/>
          <w:numId w:val="33"/>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kur shërbimi pëson ndryshim</w:t>
      </w:r>
      <w:r w:rsidR="008C3335" w:rsidRPr="009E7384">
        <w:rPr>
          <w:color w:val="000000" w:themeColor="text1"/>
          <w:sz w:val="24"/>
          <w:szCs w:val="24"/>
        </w:rPr>
        <w:t>e thelb</w:t>
      </w:r>
      <w:r w:rsidR="007C3987" w:rsidRPr="009E7384">
        <w:rPr>
          <w:color w:val="000000" w:themeColor="text1"/>
          <w:sz w:val="24"/>
          <w:szCs w:val="24"/>
        </w:rPr>
        <w:t>ë</w:t>
      </w:r>
      <w:r w:rsidR="008C3335" w:rsidRPr="009E7384">
        <w:rPr>
          <w:color w:val="000000" w:themeColor="text1"/>
          <w:sz w:val="24"/>
          <w:szCs w:val="24"/>
        </w:rPr>
        <w:t>sore q</w:t>
      </w:r>
      <w:r w:rsidR="007C3987" w:rsidRPr="009E7384">
        <w:rPr>
          <w:color w:val="000000" w:themeColor="text1"/>
          <w:sz w:val="24"/>
          <w:szCs w:val="24"/>
        </w:rPr>
        <w:t>ë</w:t>
      </w:r>
      <w:r w:rsidR="008C3335" w:rsidRPr="009E7384">
        <w:rPr>
          <w:color w:val="000000" w:themeColor="text1"/>
          <w:sz w:val="24"/>
          <w:szCs w:val="24"/>
        </w:rPr>
        <w:t xml:space="preserve"> </w:t>
      </w:r>
      <w:r w:rsidR="001B28D3" w:rsidRPr="009E7384">
        <w:rPr>
          <w:color w:val="000000" w:themeColor="text1"/>
          <w:sz w:val="24"/>
          <w:szCs w:val="24"/>
        </w:rPr>
        <w:t>tjet</w:t>
      </w:r>
      <w:r w:rsidR="007C3987" w:rsidRPr="009E7384">
        <w:rPr>
          <w:color w:val="000000" w:themeColor="text1"/>
          <w:sz w:val="24"/>
          <w:szCs w:val="24"/>
        </w:rPr>
        <w:t>ë</w:t>
      </w:r>
      <w:r w:rsidR="001B28D3" w:rsidRPr="009E7384">
        <w:rPr>
          <w:color w:val="000000" w:themeColor="text1"/>
          <w:sz w:val="24"/>
          <w:szCs w:val="24"/>
        </w:rPr>
        <w:t>rsojn</w:t>
      </w:r>
      <w:r w:rsidR="007C3987" w:rsidRPr="009E7384">
        <w:rPr>
          <w:color w:val="000000" w:themeColor="text1"/>
          <w:sz w:val="24"/>
          <w:szCs w:val="24"/>
        </w:rPr>
        <w:t>ë</w:t>
      </w:r>
      <w:r w:rsidR="008C3335" w:rsidRPr="009E7384">
        <w:rPr>
          <w:color w:val="000000" w:themeColor="text1"/>
          <w:sz w:val="24"/>
          <w:szCs w:val="24"/>
        </w:rPr>
        <w:t xml:space="preserve"> natyr</w:t>
      </w:r>
      <w:r w:rsidR="007C3987" w:rsidRPr="009E7384">
        <w:rPr>
          <w:color w:val="000000" w:themeColor="text1"/>
          <w:sz w:val="24"/>
          <w:szCs w:val="24"/>
        </w:rPr>
        <w:t>ë</w:t>
      </w:r>
      <w:r w:rsidR="008C3335" w:rsidRPr="009E7384">
        <w:rPr>
          <w:color w:val="000000" w:themeColor="text1"/>
          <w:sz w:val="24"/>
          <w:szCs w:val="24"/>
        </w:rPr>
        <w:t>n e tij</w:t>
      </w:r>
      <w:r w:rsidRPr="009E7384">
        <w:rPr>
          <w:color w:val="000000" w:themeColor="text1"/>
          <w:sz w:val="24"/>
          <w:szCs w:val="24"/>
        </w:rPr>
        <w:t xml:space="preserve">; ose </w:t>
      </w:r>
    </w:p>
    <w:p w14:paraId="76EA5C84" w14:textId="24D13110" w:rsidR="0000456E" w:rsidRPr="009E7384" w:rsidRDefault="0000456E" w:rsidP="0000456E">
      <w:pPr>
        <w:pStyle w:val="ListParagraph"/>
        <w:widowControl/>
        <w:numPr>
          <w:ilvl w:val="1"/>
          <w:numId w:val="33"/>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kur </w:t>
      </w:r>
      <w:r w:rsidR="001B28D3" w:rsidRPr="009E7384">
        <w:rPr>
          <w:color w:val="000000" w:themeColor="text1"/>
          <w:sz w:val="24"/>
          <w:szCs w:val="24"/>
        </w:rPr>
        <w:t>strukturat</w:t>
      </w:r>
      <w:r w:rsidR="00DE6794" w:rsidRPr="009E7384">
        <w:rPr>
          <w:color w:val="000000" w:themeColor="text1"/>
          <w:sz w:val="24"/>
          <w:szCs w:val="24"/>
        </w:rPr>
        <w:t>/autoritetet p</w:t>
      </w:r>
      <w:r w:rsidR="007C3987" w:rsidRPr="009E7384">
        <w:rPr>
          <w:color w:val="000000" w:themeColor="text1"/>
          <w:sz w:val="24"/>
          <w:szCs w:val="24"/>
        </w:rPr>
        <w:t>ë</w:t>
      </w:r>
      <w:r w:rsidR="00DE6794" w:rsidRPr="009E7384">
        <w:rPr>
          <w:color w:val="000000" w:themeColor="text1"/>
          <w:sz w:val="24"/>
          <w:szCs w:val="24"/>
        </w:rPr>
        <w:t>rgjegj</w:t>
      </w:r>
      <w:r w:rsidR="007C3987" w:rsidRPr="009E7384">
        <w:rPr>
          <w:color w:val="000000" w:themeColor="text1"/>
          <w:sz w:val="24"/>
          <w:szCs w:val="24"/>
        </w:rPr>
        <w:t>ë</w:t>
      </w:r>
      <w:r w:rsidR="00DE6794" w:rsidRPr="009E7384">
        <w:rPr>
          <w:color w:val="000000" w:themeColor="text1"/>
          <w:sz w:val="24"/>
          <w:szCs w:val="24"/>
        </w:rPr>
        <w:t>se</w:t>
      </w:r>
      <w:r w:rsidR="001B28D3" w:rsidRPr="009E7384">
        <w:rPr>
          <w:color w:val="000000" w:themeColor="text1"/>
          <w:sz w:val="24"/>
          <w:szCs w:val="24"/>
        </w:rPr>
        <w:t xml:space="preserve"> </w:t>
      </w:r>
      <w:r w:rsidRPr="009E7384">
        <w:rPr>
          <w:color w:val="000000" w:themeColor="text1"/>
          <w:sz w:val="24"/>
          <w:szCs w:val="24"/>
        </w:rPr>
        <w:t>jua paraqesin këtë kërkesë për të shqyrtuar përputhshmërinë; ose</w:t>
      </w:r>
    </w:p>
    <w:p w14:paraId="6F975988" w14:textId="1B6B7220" w:rsidR="0000456E" w:rsidRPr="009E7384" w:rsidRDefault="0000456E" w:rsidP="0000456E">
      <w:pPr>
        <w:pStyle w:val="ListParagraph"/>
        <w:widowControl/>
        <w:numPr>
          <w:ilvl w:val="1"/>
          <w:numId w:val="33"/>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të paktën </w:t>
      </w:r>
      <w:r w:rsidR="00DE6794" w:rsidRPr="009E7384">
        <w:rPr>
          <w:color w:val="000000" w:themeColor="text1"/>
          <w:sz w:val="24"/>
          <w:szCs w:val="24"/>
        </w:rPr>
        <w:t>1 (nj</w:t>
      </w:r>
      <w:r w:rsidR="007C3987" w:rsidRPr="009E7384">
        <w:rPr>
          <w:color w:val="000000" w:themeColor="text1"/>
          <w:sz w:val="24"/>
          <w:szCs w:val="24"/>
        </w:rPr>
        <w:t>ë</w:t>
      </w:r>
      <w:r w:rsidR="00DE6794" w:rsidRPr="009E7384">
        <w:rPr>
          <w:color w:val="000000" w:themeColor="text1"/>
          <w:sz w:val="24"/>
          <w:szCs w:val="24"/>
        </w:rPr>
        <w:t>) her</w:t>
      </w:r>
      <w:r w:rsidR="007C3987" w:rsidRPr="009E7384">
        <w:rPr>
          <w:color w:val="000000" w:themeColor="text1"/>
          <w:sz w:val="24"/>
          <w:szCs w:val="24"/>
        </w:rPr>
        <w:t>ë</w:t>
      </w:r>
      <w:r w:rsidR="00DE6794" w:rsidRPr="009E7384">
        <w:rPr>
          <w:color w:val="000000" w:themeColor="text1"/>
          <w:sz w:val="24"/>
          <w:szCs w:val="24"/>
        </w:rPr>
        <w:t xml:space="preserve"> n</w:t>
      </w:r>
      <w:r w:rsidR="007C3987" w:rsidRPr="009E7384">
        <w:rPr>
          <w:color w:val="000000" w:themeColor="text1"/>
          <w:sz w:val="24"/>
          <w:szCs w:val="24"/>
        </w:rPr>
        <w:t>ë</w:t>
      </w:r>
      <w:r w:rsidR="00DE6794" w:rsidRPr="009E7384">
        <w:rPr>
          <w:color w:val="000000" w:themeColor="text1"/>
          <w:sz w:val="24"/>
          <w:szCs w:val="24"/>
        </w:rPr>
        <w:t xml:space="preserve"> </w:t>
      </w:r>
      <w:r w:rsidRPr="009E7384">
        <w:rPr>
          <w:color w:val="000000" w:themeColor="text1"/>
          <w:sz w:val="24"/>
          <w:szCs w:val="24"/>
        </w:rPr>
        <w:t xml:space="preserve">çdo pesë vjet. </w:t>
      </w:r>
    </w:p>
    <w:p w14:paraId="4572A8DD" w14:textId="760AEB3B" w:rsidR="0000456E" w:rsidRPr="009E7384" w:rsidRDefault="00BB087F" w:rsidP="0000456E">
      <w:pPr>
        <w:pStyle w:val="ListParagraph"/>
        <w:widowControl/>
        <w:numPr>
          <w:ilvl w:val="0"/>
          <w:numId w:val="31"/>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P</w:t>
      </w:r>
      <w:r w:rsidR="007C3987" w:rsidRPr="009E7384">
        <w:rPr>
          <w:color w:val="000000" w:themeColor="text1"/>
          <w:sz w:val="24"/>
          <w:szCs w:val="24"/>
        </w:rPr>
        <w:t>ë</w:t>
      </w:r>
      <w:r w:rsidRPr="009E7384">
        <w:rPr>
          <w:color w:val="000000" w:themeColor="text1"/>
          <w:sz w:val="24"/>
          <w:szCs w:val="24"/>
        </w:rPr>
        <w:t xml:space="preserve">rjashtimet </w:t>
      </w:r>
      <w:r w:rsidR="0000456E" w:rsidRPr="009E7384">
        <w:rPr>
          <w:color w:val="000000" w:themeColor="text1"/>
          <w:sz w:val="24"/>
          <w:szCs w:val="24"/>
        </w:rPr>
        <w:t xml:space="preserve">e parashikuara nga </w:t>
      </w:r>
      <w:r w:rsidR="00413B1C" w:rsidRPr="009E7384">
        <w:rPr>
          <w:color w:val="000000" w:themeColor="text1"/>
          <w:sz w:val="24"/>
          <w:szCs w:val="24"/>
        </w:rPr>
        <w:t xml:space="preserve">pika </w:t>
      </w:r>
      <w:r w:rsidR="0000456E" w:rsidRPr="009E7384">
        <w:rPr>
          <w:color w:val="000000" w:themeColor="text1"/>
          <w:sz w:val="24"/>
          <w:szCs w:val="24"/>
        </w:rPr>
        <w:t>1 i këtij neni nuk zbatohen kur operatorët ekonomikë përfitojnë financim për bërjen e mallrave dhe shërbimeve të aksesueshme.</w:t>
      </w:r>
    </w:p>
    <w:p w14:paraId="45FD7448" w14:textId="77777777" w:rsidR="004857FC" w:rsidRPr="009E7384" w:rsidRDefault="004857FC">
      <w:pPr>
        <w:pStyle w:val="BodyText"/>
        <w:ind w:left="0"/>
        <w:jc w:val="left"/>
        <w:rPr>
          <w:color w:val="000000" w:themeColor="text1"/>
        </w:rPr>
      </w:pPr>
    </w:p>
    <w:p w14:paraId="2762B68A" w14:textId="5B43340D" w:rsidR="004857FC" w:rsidRPr="009E7384" w:rsidRDefault="00084571">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7B0C60" w:rsidRPr="009E7384">
        <w:rPr>
          <w:color w:val="000000" w:themeColor="text1"/>
          <w:spacing w:val="-10"/>
        </w:rPr>
        <w:t>18</w:t>
      </w:r>
    </w:p>
    <w:p w14:paraId="11019172" w14:textId="77777777" w:rsidR="004857FC" w:rsidRPr="009E7384" w:rsidRDefault="004857FC">
      <w:pPr>
        <w:pStyle w:val="BodyText"/>
        <w:spacing w:before="5"/>
        <w:ind w:left="0"/>
        <w:jc w:val="left"/>
        <w:rPr>
          <w:color w:val="000000" w:themeColor="text1"/>
        </w:rPr>
      </w:pPr>
    </w:p>
    <w:p w14:paraId="04357691" w14:textId="77777777" w:rsidR="004857FC" w:rsidRPr="009E7384" w:rsidRDefault="00084571">
      <w:pPr>
        <w:pStyle w:val="Heading1"/>
        <w:spacing w:before="1"/>
        <w:ind w:right="137"/>
        <w:rPr>
          <w:color w:val="000000" w:themeColor="text1"/>
        </w:rPr>
      </w:pPr>
      <w:r w:rsidRPr="009E7384">
        <w:rPr>
          <w:color w:val="000000" w:themeColor="text1"/>
        </w:rPr>
        <w:t>Vendimmarrja</w:t>
      </w:r>
      <w:r w:rsidRPr="009E7384">
        <w:rPr>
          <w:color w:val="000000" w:themeColor="text1"/>
          <w:spacing w:val="-2"/>
        </w:rPr>
        <w:t xml:space="preserve"> </w:t>
      </w:r>
      <w:r w:rsidRPr="009E7384">
        <w:rPr>
          <w:color w:val="000000" w:themeColor="text1"/>
        </w:rPr>
        <w:t>e</w:t>
      </w:r>
      <w:r w:rsidRPr="009E7384">
        <w:rPr>
          <w:color w:val="000000" w:themeColor="text1"/>
          <w:spacing w:val="-2"/>
        </w:rPr>
        <w:t xml:space="preserve"> mbështetur</w:t>
      </w:r>
    </w:p>
    <w:p w14:paraId="12125C57" w14:textId="77777777" w:rsidR="004857FC" w:rsidRPr="009E7384" w:rsidRDefault="00084571">
      <w:pPr>
        <w:pStyle w:val="ListParagraph"/>
        <w:numPr>
          <w:ilvl w:val="0"/>
          <w:numId w:val="12"/>
        </w:numPr>
        <w:tabs>
          <w:tab w:val="left" w:pos="998"/>
        </w:tabs>
        <w:spacing w:before="271"/>
        <w:ind w:right="135" w:firstLine="719"/>
        <w:rPr>
          <w:color w:val="000000" w:themeColor="text1"/>
          <w:sz w:val="24"/>
          <w:szCs w:val="24"/>
        </w:rPr>
      </w:pPr>
      <w:r w:rsidRPr="009E7384">
        <w:rPr>
          <w:color w:val="000000" w:themeColor="text1"/>
          <w:sz w:val="24"/>
          <w:szCs w:val="24"/>
        </w:rPr>
        <w:t>“Vendimmarrje e mbështetur” është ushtrimi i vullnetit nga një person me aftësi</w:t>
      </w:r>
      <w:r w:rsidRPr="009E7384">
        <w:rPr>
          <w:color w:val="000000" w:themeColor="text1"/>
          <w:spacing w:val="-15"/>
          <w:sz w:val="24"/>
          <w:szCs w:val="24"/>
        </w:rPr>
        <w:t xml:space="preserve"> </w:t>
      </w:r>
      <w:r w:rsidRPr="009E7384">
        <w:rPr>
          <w:color w:val="000000" w:themeColor="text1"/>
          <w:sz w:val="24"/>
          <w:szCs w:val="24"/>
        </w:rPr>
        <w:t>të</w:t>
      </w:r>
      <w:r w:rsidRPr="009E7384">
        <w:rPr>
          <w:color w:val="000000" w:themeColor="text1"/>
          <w:spacing w:val="-15"/>
          <w:sz w:val="24"/>
          <w:szCs w:val="24"/>
        </w:rPr>
        <w:t xml:space="preserve"> </w:t>
      </w:r>
      <w:r w:rsidRPr="009E7384">
        <w:rPr>
          <w:color w:val="000000" w:themeColor="text1"/>
          <w:sz w:val="24"/>
          <w:szCs w:val="24"/>
        </w:rPr>
        <w:t>kufizuara</w:t>
      </w:r>
      <w:r w:rsidRPr="009E7384">
        <w:rPr>
          <w:color w:val="000000" w:themeColor="text1"/>
          <w:spacing w:val="-14"/>
          <w:sz w:val="24"/>
          <w:szCs w:val="24"/>
        </w:rPr>
        <w:t xml:space="preserve"> </w:t>
      </w:r>
      <w:r w:rsidRPr="009E7384">
        <w:rPr>
          <w:color w:val="000000" w:themeColor="text1"/>
          <w:sz w:val="24"/>
          <w:szCs w:val="24"/>
        </w:rPr>
        <w:t>nëpërmjet</w:t>
      </w:r>
      <w:r w:rsidRPr="009E7384">
        <w:rPr>
          <w:color w:val="000000" w:themeColor="text1"/>
          <w:spacing w:val="-15"/>
          <w:sz w:val="24"/>
          <w:szCs w:val="24"/>
        </w:rPr>
        <w:t xml:space="preserve"> </w:t>
      </w:r>
      <w:r w:rsidRPr="009E7384">
        <w:rPr>
          <w:color w:val="000000" w:themeColor="text1"/>
          <w:sz w:val="24"/>
          <w:szCs w:val="24"/>
        </w:rPr>
        <w:t>një</w:t>
      </w:r>
      <w:r w:rsidRPr="009E7384">
        <w:rPr>
          <w:color w:val="000000" w:themeColor="text1"/>
          <w:spacing w:val="-15"/>
          <w:sz w:val="24"/>
          <w:szCs w:val="24"/>
        </w:rPr>
        <w:t xml:space="preserve"> </w:t>
      </w:r>
      <w:r w:rsidRPr="009E7384">
        <w:rPr>
          <w:color w:val="000000" w:themeColor="text1"/>
          <w:sz w:val="24"/>
          <w:szCs w:val="24"/>
        </w:rPr>
        <w:t>kompetence</w:t>
      </w:r>
      <w:r w:rsidRPr="009E7384">
        <w:rPr>
          <w:color w:val="000000" w:themeColor="text1"/>
          <w:spacing w:val="-15"/>
          <w:sz w:val="24"/>
          <w:szCs w:val="24"/>
        </w:rPr>
        <w:t xml:space="preserve"> </w:t>
      </w:r>
      <w:r w:rsidRPr="009E7384">
        <w:rPr>
          <w:color w:val="000000" w:themeColor="text1"/>
          <w:sz w:val="24"/>
          <w:szCs w:val="24"/>
        </w:rPr>
        <w:t>specifike</w:t>
      </w:r>
      <w:r w:rsidRPr="009E7384">
        <w:rPr>
          <w:color w:val="000000" w:themeColor="text1"/>
          <w:spacing w:val="-15"/>
          <w:sz w:val="24"/>
          <w:szCs w:val="24"/>
        </w:rPr>
        <w:t xml:space="preserve"> </w:t>
      </w:r>
      <w:r w:rsidRPr="009E7384">
        <w:rPr>
          <w:color w:val="000000" w:themeColor="text1"/>
          <w:sz w:val="24"/>
          <w:szCs w:val="24"/>
        </w:rPr>
        <w:t>të</w:t>
      </w:r>
      <w:r w:rsidRPr="009E7384">
        <w:rPr>
          <w:color w:val="000000" w:themeColor="text1"/>
          <w:spacing w:val="-15"/>
          <w:sz w:val="24"/>
          <w:szCs w:val="24"/>
        </w:rPr>
        <w:t xml:space="preserve"> </w:t>
      </w:r>
      <w:r w:rsidRPr="009E7384">
        <w:rPr>
          <w:color w:val="000000" w:themeColor="text1"/>
          <w:sz w:val="24"/>
          <w:szCs w:val="24"/>
        </w:rPr>
        <w:t>shtuar,</w:t>
      </w:r>
      <w:r w:rsidRPr="009E7384">
        <w:rPr>
          <w:color w:val="000000" w:themeColor="text1"/>
          <w:spacing w:val="-14"/>
          <w:sz w:val="24"/>
          <w:szCs w:val="24"/>
        </w:rPr>
        <w:t xml:space="preserve"> </w:t>
      </w:r>
      <w:r w:rsidRPr="009E7384">
        <w:rPr>
          <w:color w:val="000000" w:themeColor="text1"/>
          <w:sz w:val="24"/>
          <w:szCs w:val="24"/>
        </w:rPr>
        <w:t>që</w:t>
      </w:r>
      <w:r w:rsidRPr="009E7384">
        <w:rPr>
          <w:color w:val="000000" w:themeColor="text1"/>
          <w:spacing w:val="-14"/>
          <w:sz w:val="24"/>
          <w:szCs w:val="24"/>
        </w:rPr>
        <w:t xml:space="preserve"> </w:t>
      </w:r>
      <w:r w:rsidRPr="009E7384">
        <w:rPr>
          <w:color w:val="000000" w:themeColor="text1"/>
          <w:sz w:val="24"/>
          <w:szCs w:val="24"/>
        </w:rPr>
        <w:t>mbështet</w:t>
      </w:r>
      <w:r w:rsidRPr="009E7384">
        <w:rPr>
          <w:color w:val="000000" w:themeColor="text1"/>
          <w:spacing w:val="-14"/>
          <w:sz w:val="24"/>
          <w:szCs w:val="24"/>
        </w:rPr>
        <w:t xml:space="preserve"> </w:t>
      </w:r>
      <w:r w:rsidRPr="009E7384">
        <w:rPr>
          <w:color w:val="000000" w:themeColor="text1"/>
          <w:sz w:val="24"/>
          <w:szCs w:val="24"/>
        </w:rPr>
        <w:t>qëllimin</w:t>
      </w:r>
      <w:r w:rsidRPr="009E7384">
        <w:rPr>
          <w:color w:val="000000" w:themeColor="text1"/>
          <w:spacing w:val="-15"/>
          <w:sz w:val="24"/>
          <w:szCs w:val="24"/>
        </w:rPr>
        <w:t xml:space="preserve"> </w:t>
      </w:r>
      <w:r w:rsidRPr="009E7384">
        <w:rPr>
          <w:color w:val="000000" w:themeColor="text1"/>
          <w:sz w:val="24"/>
          <w:szCs w:val="24"/>
        </w:rPr>
        <w:t>dhe interesin e tij më të mirë, duke i mundësuar kryerjen e veprimeve për të fituar të drejta dhe për të marrë përsipër detyrime.</w:t>
      </w:r>
    </w:p>
    <w:p w14:paraId="656D29E7" w14:textId="77777777" w:rsidR="004857FC" w:rsidRPr="009E7384" w:rsidRDefault="00084571">
      <w:pPr>
        <w:pStyle w:val="ListParagraph"/>
        <w:numPr>
          <w:ilvl w:val="0"/>
          <w:numId w:val="12"/>
        </w:numPr>
        <w:tabs>
          <w:tab w:val="left" w:pos="967"/>
        </w:tabs>
        <w:ind w:right="134" w:firstLine="719"/>
        <w:rPr>
          <w:color w:val="000000" w:themeColor="text1"/>
          <w:sz w:val="24"/>
          <w:szCs w:val="24"/>
        </w:rPr>
      </w:pPr>
      <w:r w:rsidRPr="009E7384">
        <w:rPr>
          <w:color w:val="000000" w:themeColor="text1"/>
          <w:sz w:val="24"/>
          <w:szCs w:val="24"/>
        </w:rPr>
        <w:t>Çdo person me aftësi të kufizuara, që ka nevojë për ndihmë në vendimmarrje, merr</w:t>
      </w:r>
      <w:r w:rsidRPr="009E7384">
        <w:rPr>
          <w:color w:val="000000" w:themeColor="text1"/>
          <w:spacing w:val="-11"/>
          <w:sz w:val="24"/>
          <w:szCs w:val="24"/>
        </w:rPr>
        <w:t xml:space="preserve"> </w:t>
      </w:r>
      <w:r w:rsidRPr="009E7384">
        <w:rPr>
          <w:color w:val="000000" w:themeColor="text1"/>
          <w:sz w:val="24"/>
          <w:szCs w:val="24"/>
        </w:rPr>
        <w:t>mbështetjen</w:t>
      </w:r>
      <w:r w:rsidRPr="009E7384">
        <w:rPr>
          <w:color w:val="000000" w:themeColor="text1"/>
          <w:spacing w:val="-11"/>
          <w:sz w:val="24"/>
          <w:szCs w:val="24"/>
        </w:rPr>
        <w:t xml:space="preserve"> </w:t>
      </w:r>
      <w:r w:rsidRPr="009E7384">
        <w:rPr>
          <w:color w:val="000000" w:themeColor="text1"/>
          <w:sz w:val="24"/>
          <w:szCs w:val="24"/>
        </w:rPr>
        <w:t>e</w:t>
      </w:r>
      <w:r w:rsidRPr="009E7384">
        <w:rPr>
          <w:color w:val="000000" w:themeColor="text1"/>
          <w:spacing w:val="-12"/>
          <w:sz w:val="24"/>
          <w:szCs w:val="24"/>
        </w:rPr>
        <w:t xml:space="preserve"> </w:t>
      </w:r>
      <w:r w:rsidRPr="009E7384">
        <w:rPr>
          <w:color w:val="000000" w:themeColor="text1"/>
          <w:sz w:val="24"/>
          <w:szCs w:val="24"/>
        </w:rPr>
        <w:t>duhur</w:t>
      </w:r>
      <w:r w:rsidRPr="009E7384">
        <w:rPr>
          <w:color w:val="000000" w:themeColor="text1"/>
          <w:spacing w:val="-9"/>
          <w:sz w:val="24"/>
          <w:szCs w:val="24"/>
        </w:rPr>
        <w:t xml:space="preserve"> </w:t>
      </w:r>
      <w:r w:rsidRPr="009E7384">
        <w:rPr>
          <w:color w:val="000000" w:themeColor="text1"/>
          <w:sz w:val="24"/>
          <w:szCs w:val="24"/>
        </w:rPr>
        <w:t>nga</w:t>
      </w:r>
      <w:r w:rsidRPr="009E7384">
        <w:rPr>
          <w:color w:val="000000" w:themeColor="text1"/>
          <w:spacing w:val="-12"/>
          <w:sz w:val="24"/>
          <w:szCs w:val="24"/>
        </w:rPr>
        <w:t xml:space="preserve"> </w:t>
      </w:r>
      <w:r w:rsidRPr="009E7384">
        <w:rPr>
          <w:color w:val="000000" w:themeColor="text1"/>
          <w:sz w:val="24"/>
          <w:szCs w:val="24"/>
        </w:rPr>
        <w:t>një</w:t>
      </w:r>
      <w:r w:rsidRPr="009E7384">
        <w:rPr>
          <w:color w:val="000000" w:themeColor="text1"/>
          <w:spacing w:val="-11"/>
          <w:sz w:val="24"/>
          <w:szCs w:val="24"/>
        </w:rPr>
        <w:t xml:space="preserve"> </w:t>
      </w:r>
      <w:r w:rsidRPr="009E7384">
        <w:rPr>
          <w:color w:val="000000" w:themeColor="text1"/>
          <w:sz w:val="24"/>
          <w:szCs w:val="24"/>
        </w:rPr>
        <w:t>individ</w:t>
      </w:r>
      <w:r w:rsidRPr="009E7384">
        <w:rPr>
          <w:color w:val="000000" w:themeColor="text1"/>
          <w:spacing w:val="-10"/>
          <w:sz w:val="24"/>
          <w:szCs w:val="24"/>
        </w:rPr>
        <w:t xml:space="preserve"> </w:t>
      </w:r>
      <w:r w:rsidRPr="009E7384">
        <w:rPr>
          <w:color w:val="000000" w:themeColor="text1"/>
          <w:sz w:val="24"/>
          <w:szCs w:val="24"/>
        </w:rPr>
        <w:t>ose</w:t>
      </w:r>
      <w:r w:rsidRPr="009E7384">
        <w:rPr>
          <w:color w:val="000000" w:themeColor="text1"/>
          <w:spacing w:val="-11"/>
          <w:sz w:val="24"/>
          <w:szCs w:val="24"/>
        </w:rPr>
        <w:t xml:space="preserve"> </w:t>
      </w:r>
      <w:r w:rsidRPr="009E7384">
        <w:rPr>
          <w:color w:val="000000" w:themeColor="text1"/>
          <w:sz w:val="24"/>
          <w:szCs w:val="24"/>
        </w:rPr>
        <w:t>grup</w:t>
      </w:r>
      <w:r w:rsidRPr="009E7384">
        <w:rPr>
          <w:color w:val="000000" w:themeColor="text1"/>
          <w:spacing w:val="-7"/>
          <w:sz w:val="24"/>
          <w:szCs w:val="24"/>
        </w:rPr>
        <w:t xml:space="preserve"> </w:t>
      </w:r>
      <w:r w:rsidRPr="009E7384">
        <w:rPr>
          <w:color w:val="000000" w:themeColor="text1"/>
          <w:sz w:val="24"/>
          <w:szCs w:val="24"/>
        </w:rPr>
        <w:t>individësh</w:t>
      </w:r>
      <w:r w:rsidRPr="009E7384">
        <w:rPr>
          <w:color w:val="000000" w:themeColor="text1"/>
          <w:spacing w:val="-11"/>
          <w:sz w:val="24"/>
          <w:szCs w:val="24"/>
        </w:rPr>
        <w:t xml:space="preserve"> </w:t>
      </w:r>
      <w:r w:rsidRPr="009E7384">
        <w:rPr>
          <w:color w:val="000000" w:themeColor="text1"/>
          <w:sz w:val="24"/>
          <w:szCs w:val="24"/>
        </w:rPr>
        <w:t>të</w:t>
      </w:r>
      <w:r w:rsidRPr="009E7384">
        <w:rPr>
          <w:color w:val="000000" w:themeColor="text1"/>
          <w:spacing w:val="-11"/>
          <w:sz w:val="24"/>
          <w:szCs w:val="24"/>
        </w:rPr>
        <w:t xml:space="preserve"> </w:t>
      </w:r>
      <w:r w:rsidRPr="009E7384">
        <w:rPr>
          <w:color w:val="000000" w:themeColor="text1"/>
          <w:sz w:val="24"/>
          <w:szCs w:val="24"/>
        </w:rPr>
        <w:t>besuar.</w:t>
      </w:r>
      <w:r w:rsidRPr="009E7384">
        <w:rPr>
          <w:color w:val="000000" w:themeColor="text1"/>
          <w:spacing w:val="-11"/>
          <w:sz w:val="24"/>
          <w:szCs w:val="24"/>
        </w:rPr>
        <w:t xml:space="preserve"> </w:t>
      </w:r>
      <w:r w:rsidRPr="009E7384">
        <w:rPr>
          <w:color w:val="000000" w:themeColor="text1"/>
          <w:sz w:val="24"/>
          <w:szCs w:val="24"/>
        </w:rPr>
        <w:t>Mbështetja</w:t>
      </w:r>
      <w:r w:rsidRPr="009E7384">
        <w:rPr>
          <w:color w:val="000000" w:themeColor="text1"/>
          <w:spacing w:val="-11"/>
          <w:sz w:val="24"/>
          <w:szCs w:val="24"/>
        </w:rPr>
        <w:t xml:space="preserve"> </w:t>
      </w:r>
      <w:r w:rsidRPr="009E7384">
        <w:rPr>
          <w:color w:val="000000" w:themeColor="text1"/>
          <w:sz w:val="24"/>
          <w:szCs w:val="24"/>
        </w:rPr>
        <w:t>mund të sigurohet në një sërë mënyrash, përfshirë mbështetjen me anë të interpretimit dhe gjuhës së thjeshtë, si dhe ndihmën në marrëdhëniet e personit me palë të treta, që nuk mund të kuptojnë mënyrat e tij të komunikimit. Mbështetja jepet gradualisht, duke</w:t>
      </w:r>
      <w:r w:rsidRPr="009E7384">
        <w:rPr>
          <w:color w:val="000000" w:themeColor="text1"/>
          <w:spacing w:val="40"/>
          <w:sz w:val="24"/>
          <w:szCs w:val="24"/>
        </w:rPr>
        <w:t xml:space="preserve"> </w:t>
      </w:r>
      <w:r w:rsidRPr="009E7384">
        <w:rPr>
          <w:color w:val="000000" w:themeColor="text1"/>
          <w:sz w:val="24"/>
          <w:szCs w:val="24"/>
        </w:rPr>
        <w:t>u dhënë kohë të mjaftueshme personave që e kërkojnë atë, për të mësuar se si mund ta përdorin mbështetjen për më të mirën e tyre.</w:t>
      </w:r>
    </w:p>
    <w:p w14:paraId="27ED7AE1" w14:textId="77777777" w:rsidR="004857FC" w:rsidRPr="009E7384" w:rsidRDefault="00084571">
      <w:pPr>
        <w:pStyle w:val="ListParagraph"/>
        <w:numPr>
          <w:ilvl w:val="0"/>
          <w:numId w:val="12"/>
        </w:numPr>
        <w:tabs>
          <w:tab w:val="left" w:pos="979"/>
        </w:tabs>
        <w:ind w:right="141" w:firstLine="719"/>
        <w:rPr>
          <w:color w:val="000000" w:themeColor="text1"/>
          <w:sz w:val="24"/>
          <w:szCs w:val="24"/>
        </w:rPr>
      </w:pPr>
      <w:r w:rsidRPr="009E7384">
        <w:rPr>
          <w:color w:val="000000" w:themeColor="text1"/>
          <w:sz w:val="24"/>
          <w:szCs w:val="24"/>
        </w:rPr>
        <w:t>Rregullat, procedurat dhe kriteret e ofrimit të këtyre shërbimeve përcaktohen me vendim të Këshillit të Ministrave.</w:t>
      </w:r>
    </w:p>
    <w:p w14:paraId="5C8FDC28" w14:textId="77777777" w:rsidR="004857FC" w:rsidRPr="009E7384" w:rsidRDefault="004857FC">
      <w:pPr>
        <w:pStyle w:val="BodyText"/>
        <w:ind w:left="0"/>
        <w:jc w:val="left"/>
        <w:rPr>
          <w:color w:val="000000" w:themeColor="text1"/>
        </w:rPr>
      </w:pPr>
    </w:p>
    <w:p w14:paraId="15FDE33E" w14:textId="3C30CB3D" w:rsidR="004857FC" w:rsidRPr="009E7384" w:rsidRDefault="00084571">
      <w:pPr>
        <w:pStyle w:val="BodyText"/>
        <w:spacing w:before="1"/>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7B0C60" w:rsidRPr="009E7384">
        <w:rPr>
          <w:color w:val="000000" w:themeColor="text1"/>
          <w:spacing w:val="-10"/>
        </w:rPr>
        <w:t>19</w:t>
      </w:r>
    </w:p>
    <w:p w14:paraId="48038CE7" w14:textId="77777777" w:rsidR="004857FC" w:rsidRPr="009E7384" w:rsidRDefault="004857FC">
      <w:pPr>
        <w:pStyle w:val="BodyText"/>
        <w:spacing w:before="4"/>
        <w:ind w:left="0"/>
        <w:jc w:val="left"/>
        <w:rPr>
          <w:color w:val="000000" w:themeColor="text1"/>
        </w:rPr>
      </w:pPr>
    </w:p>
    <w:p w14:paraId="4B41496B" w14:textId="77777777" w:rsidR="004857FC" w:rsidRPr="009E7384" w:rsidRDefault="00084571">
      <w:pPr>
        <w:pStyle w:val="Heading1"/>
        <w:ind w:left="2545" w:right="2680"/>
        <w:rPr>
          <w:color w:val="000000" w:themeColor="text1"/>
        </w:rPr>
      </w:pPr>
      <w:r w:rsidRPr="009E7384">
        <w:rPr>
          <w:color w:val="000000" w:themeColor="text1"/>
        </w:rPr>
        <w:t>Ndihmësi</w:t>
      </w:r>
      <w:r w:rsidRPr="009E7384">
        <w:rPr>
          <w:color w:val="000000" w:themeColor="text1"/>
          <w:spacing w:val="56"/>
        </w:rPr>
        <w:t xml:space="preserve"> </w:t>
      </w:r>
      <w:r w:rsidRPr="009E7384">
        <w:rPr>
          <w:color w:val="000000" w:themeColor="text1"/>
          <w:spacing w:val="-2"/>
        </w:rPr>
        <w:t>personal</w:t>
      </w:r>
    </w:p>
    <w:p w14:paraId="22AA5CFF" w14:textId="703DF65F" w:rsidR="004857FC" w:rsidRPr="009E7384" w:rsidRDefault="00084571">
      <w:pPr>
        <w:pStyle w:val="ListParagraph"/>
        <w:numPr>
          <w:ilvl w:val="0"/>
          <w:numId w:val="11"/>
        </w:numPr>
        <w:tabs>
          <w:tab w:val="left" w:pos="1010"/>
        </w:tabs>
        <w:spacing w:before="272"/>
        <w:ind w:right="141" w:firstLine="719"/>
        <w:rPr>
          <w:color w:val="000000" w:themeColor="text1"/>
          <w:sz w:val="24"/>
          <w:szCs w:val="24"/>
        </w:rPr>
      </w:pPr>
      <w:r w:rsidRPr="009E7384">
        <w:rPr>
          <w:color w:val="000000" w:themeColor="text1"/>
          <w:sz w:val="24"/>
          <w:szCs w:val="24"/>
        </w:rPr>
        <w:t>Ndihmësi personal ofron asistencën personale në cilësinë e ndihmësit për kujdesin personal për personat me aftësi të kufizuara, shoqëruesit për personat e verbër, interpretuesit</w:t>
      </w:r>
      <w:r w:rsidRPr="009E7384">
        <w:rPr>
          <w:color w:val="000000" w:themeColor="text1"/>
          <w:spacing w:val="-15"/>
          <w:sz w:val="24"/>
          <w:szCs w:val="24"/>
        </w:rPr>
        <w:t xml:space="preserve"> </w:t>
      </w:r>
      <w:r w:rsidRPr="009E7384">
        <w:rPr>
          <w:color w:val="000000" w:themeColor="text1"/>
          <w:sz w:val="24"/>
          <w:szCs w:val="24"/>
        </w:rPr>
        <w:t>të</w:t>
      </w:r>
      <w:r w:rsidRPr="009E7384">
        <w:rPr>
          <w:color w:val="000000" w:themeColor="text1"/>
          <w:spacing w:val="-15"/>
          <w:sz w:val="24"/>
          <w:szCs w:val="24"/>
        </w:rPr>
        <w:t xml:space="preserve"> </w:t>
      </w:r>
      <w:r w:rsidRPr="009E7384">
        <w:rPr>
          <w:color w:val="000000" w:themeColor="text1"/>
          <w:sz w:val="24"/>
          <w:szCs w:val="24"/>
        </w:rPr>
        <w:t>gjuhës</w:t>
      </w:r>
      <w:r w:rsidRPr="009E7384">
        <w:rPr>
          <w:color w:val="000000" w:themeColor="text1"/>
          <w:spacing w:val="-15"/>
          <w:sz w:val="24"/>
          <w:szCs w:val="24"/>
        </w:rPr>
        <w:t xml:space="preserve"> </w:t>
      </w:r>
      <w:r w:rsidRPr="009E7384">
        <w:rPr>
          <w:color w:val="000000" w:themeColor="text1"/>
          <w:sz w:val="24"/>
          <w:szCs w:val="24"/>
        </w:rPr>
        <w:t>së</w:t>
      </w:r>
      <w:r w:rsidRPr="009E7384">
        <w:rPr>
          <w:color w:val="000000" w:themeColor="text1"/>
          <w:spacing w:val="-15"/>
          <w:sz w:val="24"/>
          <w:szCs w:val="24"/>
        </w:rPr>
        <w:t xml:space="preserve"> </w:t>
      </w:r>
      <w:r w:rsidRPr="009E7384">
        <w:rPr>
          <w:color w:val="000000" w:themeColor="text1"/>
          <w:sz w:val="24"/>
          <w:szCs w:val="24"/>
        </w:rPr>
        <w:t>shenjave</w:t>
      </w:r>
      <w:r w:rsidRPr="009E7384">
        <w:rPr>
          <w:color w:val="000000" w:themeColor="text1"/>
          <w:spacing w:val="-15"/>
          <w:sz w:val="24"/>
          <w:szCs w:val="24"/>
        </w:rPr>
        <w:t xml:space="preserve"> </w:t>
      </w:r>
      <w:r w:rsidRPr="009E7384">
        <w:rPr>
          <w:color w:val="000000" w:themeColor="text1"/>
          <w:sz w:val="24"/>
          <w:szCs w:val="24"/>
        </w:rPr>
        <w:t>dhe</w:t>
      </w:r>
      <w:r w:rsidRPr="009E7384">
        <w:rPr>
          <w:color w:val="000000" w:themeColor="text1"/>
          <w:spacing w:val="-15"/>
          <w:sz w:val="24"/>
          <w:szCs w:val="24"/>
        </w:rPr>
        <w:t xml:space="preserve"> </w:t>
      </w:r>
      <w:r w:rsidRPr="009E7384">
        <w:rPr>
          <w:color w:val="000000" w:themeColor="text1"/>
          <w:sz w:val="24"/>
          <w:szCs w:val="24"/>
        </w:rPr>
        <w:t>lehtësuesit</w:t>
      </w:r>
      <w:r w:rsidRPr="009E7384">
        <w:rPr>
          <w:color w:val="000000" w:themeColor="text1"/>
          <w:spacing w:val="-15"/>
          <w:sz w:val="24"/>
          <w:szCs w:val="24"/>
        </w:rPr>
        <w:t xml:space="preserve"> </w:t>
      </w:r>
      <w:r w:rsidRPr="009E7384">
        <w:rPr>
          <w:color w:val="000000" w:themeColor="text1"/>
          <w:sz w:val="24"/>
          <w:szCs w:val="24"/>
        </w:rPr>
        <w:t>në</w:t>
      </w:r>
      <w:r w:rsidRPr="009E7384">
        <w:rPr>
          <w:color w:val="000000" w:themeColor="text1"/>
          <w:spacing w:val="-15"/>
          <w:sz w:val="24"/>
          <w:szCs w:val="24"/>
        </w:rPr>
        <w:t xml:space="preserve"> </w:t>
      </w:r>
      <w:r w:rsidRPr="009E7384">
        <w:rPr>
          <w:color w:val="000000" w:themeColor="text1"/>
          <w:sz w:val="24"/>
          <w:szCs w:val="24"/>
        </w:rPr>
        <w:t>komunikim</w:t>
      </w:r>
      <w:r w:rsidRPr="009E7384">
        <w:rPr>
          <w:color w:val="000000" w:themeColor="text1"/>
          <w:spacing w:val="-15"/>
          <w:sz w:val="24"/>
          <w:szCs w:val="24"/>
        </w:rPr>
        <w:t xml:space="preserve"> </w:t>
      </w:r>
      <w:r w:rsidRPr="009E7384">
        <w:rPr>
          <w:color w:val="000000" w:themeColor="text1"/>
          <w:sz w:val="24"/>
          <w:szCs w:val="24"/>
        </w:rPr>
        <w:t>për</w:t>
      </w:r>
      <w:r w:rsidRPr="009E7384">
        <w:rPr>
          <w:color w:val="000000" w:themeColor="text1"/>
          <w:spacing w:val="-15"/>
          <w:sz w:val="24"/>
          <w:szCs w:val="24"/>
        </w:rPr>
        <w:t xml:space="preserve"> </w:t>
      </w:r>
      <w:r w:rsidRPr="009E7384">
        <w:rPr>
          <w:color w:val="000000" w:themeColor="text1"/>
          <w:sz w:val="24"/>
          <w:szCs w:val="24"/>
        </w:rPr>
        <w:t>personat</w:t>
      </w:r>
      <w:r w:rsidRPr="009E7384">
        <w:rPr>
          <w:color w:val="000000" w:themeColor="text1"/>
          <w:spacing w:val="-15"/>
          <w:sz w:val="24"/>
          <w:szCs w:val="24"/>
        </w:rPr>
        <w:t xml:space="preserve"> </w:t>
      </w:r>
      <w:r w:rsidRPr="009E7384">
        <w:rPr>
          <w:color w:val="000000" w:themeColor="text1"/>
          <w:sz w:val="24"/>
          <w:szCs w:val="24"/>
        </w:rPr>
        <w:t>me</w:t>
      </w:r>
      <w:r w:rsidRPr="009E7384">
        <w:rPr>
          <w:color w:val="000000" w:themeColor="text1"/>
          <w:spacing w:val="-15"/>
          <w:sz w:val="24"/>
          <w:szCs w:val="24"/>
        </w:rPr>
        <w:t xml:space="preserve"> </w:t>
      </w:r>
      <w:r w:rsidR="00DB716F" w:rsidRPr="009E7384">
        <w:rPr>
          <w:color w:val="000000" w:themeColor="text1"/>
          <w:spacing w:val="-15"/>
          <w:sz w:val="24"/>
          <w:szCs w:val="24"/>
        </w:rPr>
        <w:t>aft</w:t>
      </w:r>
      <w:r w:rsidR="007C3987" w:rsidRPr="009E7384">
        <w:rPr>
          <w:color w:val="000000" w:themeColor="text1"/>
          <w:spacing w:val="-15"/>
          <w:sz w:val="24"/>
          <w:szCs w:val="24"/>
        </w:rPr>
        <w:t>ë</w:t>
      </w:r>
      <w:r w:rsidR="00DB716F" w:rsidRPr="009E7384">
        <w:rPr>
          <w:color w:val="000000" w:themeColor="text1"/>
          <w:spacing w:val="-15"/>
          <w:sz w:val="24"/>
          <w:szCs w:val="24"/>
        </w:rPr>
        <w:t>si t</w:t>
      </w:r>
      <w:r w:rsidR="007C3987" w:rsidRPr="009E7384">
        <w:rPr>
          <w:color w:val="000000" w:themeColor="text1"/>
          <w:spacing w:val="-15"/>
          <w:sz w:val="24"/>
          <w:szCs w:val="24"/>
        </w:rPr>
        <w:t>ë</w:t>
      </w:r>
      <w:r w:rsidR="00DB716F" w:rsidRPr="009E7384">
        <w:rPr>
          <w:color w:val="000000" w:themeColor="text1"/>
          <w:spacing w:val="-15"/>
          <w:sz w:val="24"/>
          <w:szCs w:val="24"/>
        </w:rPr>
        <w:t xml:space="preserve"> kufizuar </w:t>
      </w:r>
      <w:r w:rsidRPr="009E7384">
        <w:rPr>
          <w:color w:val="000000" w:themeColor="text1"/>
          <w:sz w:val="24"/>
          <w:szCs w:val="24"/>
        </w:rPr>
        <w:t xml:space="preserve"> në të folur dhe në të dëgjuar.</w:t>
      </w:r>
    </w:p>
    <w:p w14:paraId="7CBE7547" w14:textId="0578D8ED" w:rsidR="004857FC" w:rsidRPr="009E7384" w:rsidRDefault="00084571">
      <w:pPr>
        <w:pStyle w:val="ListParagraph"/>
        <w:numPr>
          <w:ilvl w:val="0"/>
          <w:numId w:val="11"/>
        </w:numPr>
        <w:tabs>
          <w:tab w:val="left" w:pos="972"/>
        </w:tabs>
        <w:ind w:right="141" w:firstLine="719"/>
        <w:rPr>
          <w:color w:val="000000" w:themeColor="text1"/>
          <w:sz w:val="24"/>
          <w:szCs w:val="24"/>
        </w:rPr>
      </w:pPr>
      <w:r w:rsidRPr="009E7384">
        <w:rPr>
          <w:color w:val="000000" w:themeColor="text1"/>
          <w:sz w:val="24"/>
          <w:szCs w:val="24"/>
        </w:rPr>
        <w:t xml:space="preserve">Personat me aftësi të kufizuara, kur është e nevojshme, </w:t>
      </w:r>
      <w:r w:rsidR="00AF15B0" w:rsidRPr="009E7384">
        <w:rPr>
          <w:color w:val="000000" w:themeColor="text1"/>
          <w:sz w:val="24"/>
          <w:szCs w:val="24"/>
        </w:rPr>
        <w:t>kan</w:t>
      </w:r>
      <w:r w:rsidR="007C3987" w:rsidRPr="009E7384">
        <w:rPr>
          <w:color w:val="000000" w:themeColor="text1"/>
          <w:sz w:val="24"/>
          <w:szCs w:val="24"/>
        </w:rPr>
        <w:t>ë</w:t>
      </w:r>
      <w:r w:rsidR="00AF15B0" w:rsidRPr="009E7384">
        <w:rPr>
          <w:color w:val="000000" w:themeColor="text1"/>
          <w:sz w:val="24"/>
          <w:szCs w:val="24"/>
        </w:rPr>
        <w:t xml:space="preserve"> t</w:t>
      </w:r>
      <w:r w:rsidR="007C3987" w:rsidRPr="009E7384">
        <w:rPr>
          <w:color w:val="000000" w:themeColor="text1"/>
          <w:sz w:val="24"/>
          <w:szCs w:val="24"/>
        </w:rPr>
        <w:t>ë</w:t>
      </w:r>
      <w:r w:rsidR="00AF15B0" w:rsidRPr="009E7384">
        <w:rPr>
          <w:color w:val="000000" w:themeColor="text1"/>
          <w:sz w:val="24"/>
          <w:szCs w:val="24"/>
        </w:rPr>
        <w:t xml:space="preserve"> drejt</w:t>
      </w:r>
      <w:r w:rsidR="007C3987" w:rsidRPr="009E7384">
        <w:rPr>
          <w:color w:val="000000" w:themeColor="text1"/>
          <w:sz w:val="24"/>
          <w:szCs w:val="24"/>
        </w:rPr>
        <w:t>ë</w:t>
      </w:r>
      <w:r w:rsidR="00AF15B0" w:rsidRPr="009E7384">
        <w:rPr>
          <w:color w:val="000000" w:themeColor="text1"/>
          <w:sz w:val="24"/>
          <w:szCs w:val="24"/>
        </w:rPr>
        <w:t xml:space="preserve"> t</w:t>
      </w:r>
      <w:r w:rsidR="007C3987" w:rsidRPr="009E7384">
        <w:rPr>
          <w:color w:val="000000" w:themeColor="text1"/>
          <w:sz w:val="24"/>
          <w:szCs w:val="24"/>
        </w:rPr>
        <w:t>ë</w:t>
      </w:r>
      <w:r w:rsidR="00AF15B0" w:rsidRPr="009E7384">
        <w:rPr>
          <w:color w:val="000000" w:themeColor="text1"/>
          <w:sz w:val="24"/>
          <w:szCs w:val="24"/>
        </w:rPr>
        <w:t xml:space="preserve"> </w:t>
      </w:r>
      <w:r w:rsidRPr="009E7384">
        <w:rPr>
          <w:color w:val="000000" w:themeColor="text1"/>
          <w:sz w:val="24"/>
          <w:szCs w:val="24"/>
        </w:rPr>
        <w:t xml:space="preserve">përfitojnë </w:t>
      </w:r>
      <w:r w:rsidR="00DB716F" w:rsidRPr="009E7384">
        <w:rPr>
          <w:color w:val="000000" w:themeColor="text1"/>
          <w:sz w:val="24"/>
          <w:szCs w:val="24"/>
        </w:rPr>
        <w:t>trajnim</w:t>
      </w:r>
      <w:r w:rsidRPr="009E7384">
        <w:rPr>
          <w:color w:val="000000" w:themeColor="text1"/>
          <w:sz w:val="24"/>
          <w:szCs w:val="24"/>
        </w:rPr>
        <w:t xml:space="preserve"> </w:t>
      </w:r>
      <w:r w:rsidR="008A5A0B" w:rsidRPr="009E7384">
        <w:rPr>
          <w:color w:val="000000" w:themeColor="text1"/>
          <w:sz w:val="24"/>
          <w:szCs w:val="24"/>
        </w:rPr>
        <w:t>m</w:t>
      </w:r>
      <w:r w:rsidR="007C3987" w:rsidRPr="009E7384">
        <w:rPr>
          <w:color w:val="000000" w:themeColor="text1"/>
          <w:sz w:val="24"/>
          <w:szCs w:val="24"/>
        </w:rPr>
        <w:t>ë</w:t>
      </w:r>
      <w:r w:rsidR="008A5A0B" w:rsidRPr="009E7384">
        <w:rPr>
          <w:color w:val="000000" w:themeColor="text1"/>
          <w:sz w:val="24"/>
          <w:szCs w:val="24"/>
        </w:rPr>
        <w:t>nyr</w:t>
      </w:r>
      <w:r w:rsidR="007C3987" w:rsidRPr="009E7384">
        <w:rPr>
          <w:color w:val="000000" w:themeColor="text1"/>
          <w:sz w:val="24"/>
          <w:szCs w:val="24"/>
        </w:rPr>
        <w:t>ë</w:t>
      </w:r>
      <w:r w:rsidR="008A5A0B" w:rsidRPr="009E7384">
        <w:rPr>
          <w:color w:val="000000" w:themeColor="text1"/>
          <w:sz w:val="24"/>
          <w:szCs w:val="24"/>
        </w:rPr>
        <w:t>n e dh</w:t>
      </w:r>
      <w:r w:rsidR="007C3987" w:rsidRPr="009E7384">
        <w:rPr>
          <w:color w:val="000000" w:themeColor="text1"/>
          <w:sz w:val="24"/>
          <w:szCs w:val="24"/>
        </w:rPr>
        <w:t>ë</w:t>
      </w:r>
      <w:r w:rsidR="008A5A0B" w:rsidRPr="009E7384">
        <w:rPr>
          <w:color w:val="000000" w:themeColor="text1"/>
          <w:sz w:val="24"/>
          <w:szCs w:val="24"/>
        </w:rPr>
        <w:t>nies s</w:t>
      </w:r>
      <w:r w:rsidR="007C3987" w:rsidRPr="009E7384">
        <w:rPr>
          <w:color w:val="000000" w:themeColor="text1"/>
          <w:sz w:val="24"/>
          <w:szCs w:val="24"/>
        </w:rPr>
        <w:t>ë</w:t>
      </w:r>
      <w:r w:rsidR="008A5A0B" w:rsidRPr="009E7384">
        <w:rPr>
          <w:color w:val="000000" w:themeColor="text1"/>
          <w:sz w:val="24"/>
          <w:szCs w:val="24"/>
        </w:rPr>
        <w:t xml:space="preserve"> udh</w:t>
      </w:r>
      <w:r w:rsidR="007C3987" w:rsidRPr="009E7384">
        <w:rPr>
          <w:color w:val="000000" w:themeColor="text1"/>
          <w:sz w:val="24"/>
          <w:szCs w:val="24"/>
        </w:rPr>
        <w:t>ë</w:t>
      </w:r>
      <w:r w:rsidR="008A5A0B" w:rsidRPr="009E7384">
        <w:rPr>
          <w:color w:val="000000" w:themeColor="text1"/>
          <w:sz w:val="24"/>
          <w:szCs w:val="24"/>
        </w:rPr>
        <w:t>zimeve dhe orientimeve ndaj ndihm</w:t>
      </w:r>
      <w:r w:rsidR="007C3987" w:rsidRPr="009E7384">
        <w:rPr>
          <w:color w:val="000000" w:themeColor="text1"/>
          <w:sz w:val="24"/>
          <w:szCs w:val="24"/>
        </w:rPr>
        <w:t>ë</w:t>
      </w:r>
      <w:r w:rsidR="008A5A0B" w:rsidRPr="009E7384">
        <w:rPr>
          <w:color w:val="000000" w:themeColor="text1"/>
          <w:sz w:val="24"/>
          <w:szCs w:val="24"/>
        </w:rPr>
        <w:t>sit personal, n</w:t>
      </w:r>
      <w:r w:rsidR="007C3987" w:rsidRPr="009E7384">
        <w:rPr>
          <w:color w:val="000000" w:themeColor="text1"/>
          <w:sz w:val="24"/>
          <w:szCs w:val="24"/>
        </w:rPr>
        <w:t>ë</w:t>
      </w:r>
      <w:r w:rsidR="008A5A0B" w:rsidRPr="009E7384">
        <w:rPr>
          <w:color w:val="000000" w:themeColor="text1"/>
          <w:sz w:val="24"/>
          <w:szCs w:val="24"/>
        </w:rPr>
        <w:t xml:space="preserve"> p</w:t>
      </w:r>
      <w:r w:rsidR="007C3987" w:rsidRPr="009E7384">
        <w:rPr>
          <w:color w:val="000000" w:themeColor="text1"/>
          <w:sz w:val="24"/>
          <w:szCs w:val="24"/>
        </w:rPr>
        <w:t>ë</w:t>
      </w:r>
      <w:r w:rsidR="008A5A0B" w:rsidRPr="009E7384">
        <w:rPr>
          <w:color w:val="000000" w:themeColor="text1"/>
          <w:sz w:val="24"/>
          <w:szCs w:val="24"/>
        </w:rPr>
        <w:t>rputhje me nevojat e tyre individuale</w:t>
      </w:r>
    </w:p>
    <w:p w14:paraId="31A63269" w14:textId="6BD477F1" w:rsidR="004857FC" w:rsidRPr="009E7384" w:rsidRDefault="00084571">
      <w:pPr>
        <w:pStyle w:val="ListParagraph"/>
        <w:numPr>
          <w:ilvl w:val="0"/>
          <w:numId w:val="11"/>
        </w:numPr>
        <w:tabs>
          <w:tab w:val="left" w:pos="1003"/>
        </w:tabs>
        <w:ind w:right="138" w:firstLine="719"/>
        <w:rPr>
          <w:color w:val="000000" w:themeColor="text1"/>
          <w:sz w:val="24"/>
          <w:szCs w:val="24"/>
        </w:rPr>
      </w:pPr>
      <w:r w:rsidRPr="009E7384">
        <w:rPr>
          <w:color w:val="000000" w:themeColor="text1"/>
          <w:sz w:val="24"/>
          <w:szCs w:val="24"/>
        </w:rPr>
        <w:t>Mënyrat</w:t>
      </w:r>
      <w:r w:rsidR="00CC25A8" w:rsidRPr="009E7384">
        <w:rPr>
          <w:color w:val="000000" w:themeColor="text1"/>
          <w:sz w:val="24"/>
          <w:szCs w:val="24"/>
        </w:rPr>
        <w:t>, format dhe kushtet</w:t>
      </w:r>
      <w:r w:rsidRPr="009E7384">
        <w:rPr>
          <w:color w:val="000000" w:themeColor="text1"/>
          <w:sz w:val="24"/>
          <w:szCs w:val="24"/>
        </w:rPr>
        <w:t xml:space="preserve"> e përfitimit të formimit të parashikuara në pikën 2, të këtij neni, përcaktohen në një udhëzim të ministrit përgjegjës për çështjet e aftësisë së kufizuar.</w:t>
      </w:r>
    </w:p>
    <w:p w14:paraId="4FE8A54F" w14:textId="41B6ED67" w:rsidR="004857FC" w:rsidRPr="009E7384" w:rsidRDefault="00084571">
      <w:pPr>
        <w:pStyle w:val="ListParagraph"/>
        <w:numPr>
          <w:ilvl w:val="0"/>
          <w:numId w:val="11"/>
        </w:numPr>
        <w:tabs>
          <w:tab w:val="left" w:pos="1032"/>
        </w:tabs>
        <w:ind w:right="138" w:firstLine="719"/>
        <w:rPr>
          <w:color w:val="000000" w:themeColor="text1"/>
          <w:sz w:val="24"/>
          <w:szCs w:val="24"/>
        </w:rPr>
      </w:pPr>
      <w:r w:rsidRPr="009E7384">
        <w:rPr>
          <w:color w:val="000000" w:themeColor="text1"/>
          <w:sz w:val="24"/>
          <w:szCs w:val="24"/>
        </w:rPr>
        <w:t>Mënyra e</w:t>
      </w:r>
      <w:r w:rsidR="0080372B" w:rsidRPr="009E7384">
        <w:rPr>
          <w:color w:val="000000" w:themeColor="text1"/>
          <w:sz w:val="24"/>
          <w:szCs w:val="24"/>
        </w:rPr>
        <w:t xml:space="preserve"> organizimit dhe</w:t>
      </w:r>
      <w:r w:rsidRPr="009E7384">
        <w:rPr>
          <w:color w:val="000000" w:themeColor="text1"/>
          <w:sz w:val="24"/>
          <w:szCs w:val="24"/>
        </w:rPr>
        <w:t xml:space="preserve"> ofrimit të ndihmesës personale dhe kriteret e përzgjedhjes së ndihmësit personal rregullohen me vendim të Këshillit të Ministrave.</w:t>
      </w:r>
    </w:p>
    <w:p w14:paraId="2B1AA643" w14:textId="77777777" w:rsidR="004857FC" w:rsidRPr="009E7384" w:rsidRDefault="004857FC">
      <w:pPr>
        <w:pStyle w:val="BodyText"/>
        <w:ind w:left="0"/>
        <w:jc w:val="left"/>
        <w:rPr>
          <w:color w:val="000000" w:themeColor="text1"/>
        </w:rPr>
      </w:pPr>
    </w:p>
    <w:p w14:paraId="386914A8" w14:textId="36F1A7F2" w:rsidR="004857FC" w:rsidRPr="009E7384" w:rsidRDefault="00084571">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7B0C60" w:rsidRPr="009E7384">
        <w:rPr>
          <w:color w:val="000000" w:themeColor="text1"/>
          <w:spacing w:val="-10"/>
        </w:rPr>
        <w:t>20</w:t>
      </w:r>
    </w:p>
    <w:p w14:paraId="324A5357" w14:textId="77777777" w:rsidR="004857FC" w:rsidRPr="009E7384" w:rsidRDefault="004857FC">
      <w:pPr>
        <w:pStyle w:val="BodyText"/>
        <w:spacing w:before="5"/>
        <w:ind w:left="0"/>
        <w:jc w:val="left"/>
        <w:rPr>
          <w:color w:val="000000" w:themeColor="text1"/>
        </w:rPr>
      </w:pPr>
    </w:p>
    <w:p w14:paraId="686BF011" w14:textId="77777777" w:rsidR="004857FC" w:rsidRPr="009E7384" w:rsidRDefault="00084571">
      <w:pPr>
        <w:pStyle w:val="Heading1"/>
        <w:ind w:right="137"/>
        <w:rPr>
          <w:color w:val="000000" w:themeColor="text1"/>
        </w:rPr>
      </w:pPr>
      <w:r w:rsidRPr="009E7384">
        <w:rPr>
          <w:color w:val="000000" w:themeColor="text1"/>
        </w:rPr>
        <w:t>Mjetet</w:t>
      </w:r>
      <w:r w:rsidRPr="009E7384">
        <w:rPr>
          <w:color w:val="000000" w:themeColor="text1"/>
          <w:spacing w:val="-3"/>
        </w:rPr>
        <w:t xml:space="preserve"> </w:t>
      </w:r>
      <w:r w:rsidRPr="009E7384">
        <w:rPr>
          <w:color w:val="000000" w:themeColor="text1"/>
          <w:spacing w:val="-2"/>
        </w:rPr>
        <w:t>ndihmëse</w:t>
      </w:r>
    </w:p>
    <w:p w14:paraId="0FE5B69D" w14:textId="77777777" w:rsidR="004857FC" w:rsidRPr="009E7384" w:rsidRDefault="004857FC">
      <w:pPr>
        <w:pStyle w:val="Heading1"/>
        <w:rPr>
          <w:color w:val="000000" w:themeColor="text1"/>
        </w:rPr>
        <w:sectPr w:rsidR="004857FC" w:rsidRPr="009E7384">
          <w:pgSz w:w="11920" w:h="16860"/>
          <w:pgMar w:top="1380" w:right="1559" w:bottom="1180" w:left="1700" w:header="0" w:footer="983" w:gutter="0"/>
          <w:cols w:space="720"/>
        </w:sectPr>
      </w:pPr>
    </w:p>
    <w:p w14:paraId="7A9B50DD" w14:textId="793892B1" w:rsidR="004857FC" w:rsidRPr="009E7384" w:rsidRDefault="00084571">
      <w:pPr>
        <w:pStyle w:val="ListParagraph"/>
        <w:numPr>
          <w:ilvl w:val="0"/>
          <w:numId w:val="10"/>
        </w:numPr>
        <w:tabs>
          <w:tab w:val="left" w:pos="963"/>
        </w:tabs>
        <w:spacing w:before="73"/>
        <w:ind w:right="141" w:firstLine="719"/>
        <w:rPr>
          <w:color w:val="000000" w:themeColor="text1"/>
          <w:sz w:val="24"/>
          <w:szCs w:val="24"/>
        </w:rPr>
      </w:pPr>
      <w:r w:rsidRPr="009E7384">
        <w:rPr>
          <w:color w:val="000000" w:themeColor="text1"/>
          <w:sz w:val="24"/>
          <w:szCs w:val="24"/>
        </w:rPr>
        <w:t>Mjetet ndihmëse</w:t>
      </w:r>
      <w:r w:rsidRPr="009E7384">
        <w:rPr>
          <w:color w:val="000000" w:themeColor="text1"/>
          <w:spacing w:val="-1"/>
          <w:sz w:val="24"/>
          <w:szCs w:val="24"/>
        </w:rPr>
        <w:t xml:space="preserve"> </w:t>
      </w:r>
      <w:r w:rsidRPr="009E7384">
        <w:rPr>
          <w:color w:val="000000" w:themeColor="text1"/>
          <w:sz w:val="24"/>
          <w:szCs w:val="24"/>
        </w:rPr>
        <w:t>u sigurohen personave</w:t>
      </w:r>
      <w:r w:rsidRPr="009E7384">
        <w:rPr>
          <w:color w:val="000000" w:themeColor="text1"/>
          <w:spacing w:val="-1"/>
          <w:sz w:val="24"/>
          <w:szCs w:val="24"/>
        </w:rPr>
        <w:t xml:space="preserve"> </w:t>
      </w:r>
      <w:r w:rsidRPr="009E7384">
        <w:rPr>
          <w:color w:val="000000" w:themeColor="text1"/>
          <w:sz w:val="24"/>
          <w:szCs w:val="24"/>
        </w:rPr>
        <w:t>me aftësi të</w:t>
      </w:r>
      <w:r w:rsidRPr="009E7384">
        <w:rPr>
          <w:color w:val="000000" w:themeColor="text1"/>
          <w:spacing w:val="-1"/>
          <w:sz w:val="24"/>
          <w:szCs w:val="24"/>
        </w:rPr>
        <w:t xml:space="preserve"> </w:t>
      </w:r>
      <w:r w:rsidRPr="009E7384">
        <w:rPr>
          <w:color w:val="000000" w:themeColor="text1"/>
          <w:sz w:val="24"/>
          <w:szCs w:val="24"/>
        </w:rPr>
        <w:t>kufizuara, që</w:t>
      </w:r>
      <w:r w:rsidRPr="009E7384">
        <w:rPr>
          <w:color w:val="000000" w:themeColor="text1"/>
          <w:spacing w:val="-1"/>
          <w:sz w:val="24"/>
          <w:szCs w:val="24"/>
        </w:rPr>
        <w:t xml:space="preserve"> </w:t>
      </w:r>
      <w:r w:rsidRPr="009E7384">
        <w:rPr>
          <w:color w:val="000000" w:themeColor="text1"/>
          <w:sz w:val="24"/>
          <w:szCs w:val="24"/>
        </w:rPr>
        <w:t>kanë</w:t>
      </w:r>
      <w:r w:rsidRPr="009E7384">
        <w:rPr>
          <w:color w:val="000000" w:themeColor="text1"/>
          <w:spacing w:val="-1"/>
          <w:sz w:val="24"/>
          <w:szCs w:val="24"/>
        </w:rPr>
        <w:t xml:space="preserve"> </w:t>
      </w:r>
      <w:r w:rsidRPr="009E7384">
        <w:rPr>
          <w:color w:val="000000" w:themeColor="text1"/>
          <w:sz w:val="24"/>
          <w:szCs w:val="24"/>
        </w:rPr>
        <w:t xml:space="preserve">nevojë për pajisje të tilla, </w:t>
      </w:r>
      <w:r w:rsidR="0057668F" w:rsidRPr="009E7384">
        <w:rPr>
          <w:color w:val="000000" w:themeColor="text1"/>
          <w:sz w:val="24"/>
          <w:szCs w:val="24"/>
        </w:rPr>
        <w:t>me q</w:t>
      </w:r>
      <w:r w:rsidR="007C3987" w:rsidRPr="009E7384">
        <w:rPr>
          <w:color w:val="000000" w:themeColor="text1"/>
          <w:sz w:val="24"/>
          <w:szCs w:val="24"/>
        </w:rPr>
        <w:t>ë</w:t>
      </w:r>
      <w:r w:rsidR="0057668F" w:rsidRPr="009E7384">
        <w:rPr>
          <w:color w:val="000000" w:themeColor="text1"/>
          <w:sz w:val="24"/>
          <w:szCs w:val="24"/>
        </w:rPr>
        <w:t xml:space="preserve">llim </w:t>
      </w:r>
      <w:r w:rsidRPr="009E7384">
        <w:rPr>
          <w:color w:val="000000" w:themeColor="text1"/>
          <w:sz w:val="24"/>
          <w:szCs w:val="24"/>
        </w:rPr>
        <w:t>për të kapërcyer pengesat</w:t>
      </w:r>
      <w:r w:rsidR="0057668F" w:rsidRPr="009E7384">
        <w:rPr>
          <w:color w:val="000000" w:themeColor="text1"/>
          <w:sz w:val="24"/>
          <w:szCs w:val="24"/>
        </w:rPr>
        <w:t xml:space="preserve"> dhe rritjen e pjes</w:t>
      </w:r>
      <w:r w:rsidR="007C3987" w:rsidRPr="009E7384">
        <w:rPr>
          <w:color w:val="000000" w:themeColor="text1"/>
          <w:sz w:val="24"/>
          <w:szCs w:val="24"/>
        </w:rPr>
        <w:t>ë</w:t>
      </w:r>
      <w:r w:rsidR="0057668F" w:rsidRPr="009E7384">
        <w:rPr>
          <w:color w:val="000000" w:themeColor="text1"/>
          <w:sz w:val="24"/>
          <w:szCs w:val="24"/>
        </w:rPr>
        <w:t>marrjes s</w:t>
      </w:r>
      <w:r w:rsidR="007C3987" w:rsidRPr="009E7384">
        <w:rPr>
          <w:color w:val="000000" w:themeColor="text1"/>
          <w:sz w:val="24"/>
          <w:szCs w:val="24"/>
        </w:rPr>
        <w:t>ë</w:t>
      </w:r>
      <w:r w:rsidR="0057668F" w:rsidRPr="009E7384">
        <w:rPr>
          <w:color w:val="000000" w:themeColor="text1"/>
          <w:sz w:val="24"/>
          <w:szCs w:val="24"/>
        </w:rPr>
        <w:t xml:space="preserve"> tyre t</w:t>
      </w:r>
      <w:r w:rsidR="007C3987" w:rsidRPr="009E7384">
        <w:rPr>
          <w:color w:val="000000" w:themeColor="text1"/>
          <w:sz w:val="24"/>
          <w:szCs w:val="24"/>
        </w:rPr>
        <w:t>ë</w:t>
      </w:r>
      <w:r w:rsidR="0057668F" w:rsidRPr="009E7384">
        <w:rPr>
          <w:color w:val="000000" w:themeColor="text1"/>
          <w:sz w:val="24"/>
          <w:szCs w:val="24"/>
        </w:rPr>
        <w:t xml:space="preserve"> barabart</w:t>
      </w:r>
      <w:r w:rsidR="007C3987" w:rsidRPr="009E7384">
        <w:rPr>
          <w:color w:val="000000" w:themeColor="text1"/>
          <w:sz w:val="24"/>
          <w:szCs w:val="24"/>
        </w:rPr>
        <w:t>ë</w:t>
      </w:r>
      <w:r w:rsidR="0057668F" w:rsidRPr="009E7384">
        <w:rPr>
          <w:color w:val="000000" w:themeColor="text1"/>
          <w:sz w:val="24"/>
          <w:szCs w:val="24"/>
        </w:rPr>
        <w:t xml:space="preserve"> n</w:t>
      </w:r>
      <w:r w:rsidR="007C3987" w:rsidRPr="009E7384">
        <w:rPr>
          <w:color w:val="000000" w:themeColor="text1"/>
          <w:sz w:val="24"/>
          <w:szCs w:val="24"/>
        </w:rPr>
        <w:t>ë</w:t>
      </w:r>
      <w:r w:rsidR="0057668F" w:rsidRPr="009E7384">
        <w:rPr>
          <w:color w:val="000000" w:themeColor="text1"/>
          <w:sz w:val="24"/>
          <w:szCs w:val="24"/>
        </w:rPr>
        <w:t xml:space="preserve"> shoq</w:t>
      </w:r>
      <w:r w:rsidR="007C3987" w:rsidRPr="009E7384">
        <w:rPr>
          <w:color w:val="000000" w:themeColor="text1"/>
          <w:sz w:val="24"/>
          <w:szCs w:val="24"/>
        </w:rPr>
        <w:t>ë</w:t>
      </w:r>
      <w:r w:rsidR="0057668F" w:rsidRPr="009E7384">
        <w:rPr>
          <w:color w:val="000000" w:themeColor="text1"/>
          <w:sz w:val="24"/>
          <w:szCs w:val="24"/>
        </w:rPr>
        <w:t>ri</w:t>
      </w:r>
      <w:r w:rsidRPr="009E7384">
        <w:rPr>
          <w:color w:val="000000" w:themeColor="text1"/>
          <w:sz w:val="24"/>
          <w:szCs w:val="24"/>
        </w:rPr>
        <w:t>, bazuar kjo në vlerësimin e bërë nga komisioni, sipas pikës 1, të nenit 10, të këtij ligji.</w:t>
      </w:r>
    </w:p>
    <w:p w14:paraId="337A3874" w14:textId="41A9FD62" w:rsidR="004857FC" w:rsidRPr="009E7384" w:rsidRDefault="00084571">
      <w:pPr>
        <w:pStyle w:val="ListParagraph"/>
        <w:numPr>
          <w:ilvl w:val="0"/>
          <w:numId w:val="10"/>
        </w:numPr>
        <w:tabs>
          <w:tab w:val="left" w:pos="1093"/>
        </w:tabs>
        <w:ind w:right="142" w:firstLine="719"/>
        <w:rPr>
          <w:color w:val="000000" w:themeColor="text1"/>
          <w:sz w:val="24"/>
          <w:szCs w:val="24"/>
        </w:rPr>
      </w:pPr>
      <w:r w:rsidRPr="009E7384">
        <w:rPr>
          <w:color w:val="000000" w:themeColor="text1"/>
          <w:sz w:val="24"/>
          <w:szCs w:val="24"/>
        </w:rPr>
        <w:t xml:space="preserve">Sigurimi i mjeteve ndihmëse rregullohet nga Fondi i Sigurimit të Detyrueshëm të Kujdesit Shëndetësor dhe koordinohet nga </w:t>
      </w:r>
      <w:r w:rsidR="00010ECF" w:rsidRPr="009E7384">
        <w:rPr>
          <w:color w:val="000000" w:themeColor="text1"/>
          <w:sz w:val="24"/>
          <w:szCs w:val="24"/>
        </w:rPr>
        <w:t>ministria p</w:t>
      </w:r>
      <w:r w:rsidR="007C3987" w:rsidRPr="009E7384">
        <w:rPr>
          <w:color w:val="000000" w:themeColor="text1"/>
          <w:sz w:val="24"/>
          <w:szCs w:val="24"/>
        </w:rPr>
        <w:t>ë</w:t>
      </w:r>
      <w:r w:rsidR="00010ECF" w:rsidRPr="009E7384">
        <w:rPr>
          <w:color w:val="000000" w:themeColor="text1"/>
          <w:sz w:val="24"/>
          <w:szCs w:val="24"/>
        </w:rPr>
        <w:t>rgjegj</w:t>
      </w:r>
      <w:r w:rsidR="007C3987" w:rsidRPr="009E7384">
        <w:rPr>
          <w:color w:val="000000" w:themeColor="text1"/>
          <w:sz w:val="24"/>
          <w:szCs w:val="24"/>
        </w:rPr>
        <w:t>ë</w:t>
      </w:r>
      <w:r w:rsidR="00010ECF" w:rsidRPr="009E7384">
        <w:rPr>
          <w:color w:val="000000" w:themeColor="text1"/>
          <w:sz w:val="24"/>
          <w:szCs w:val="24"/>
        </w:rPr>
        <w:t>se p</w:t>
      </w:r>
      <w:r w:rsidR="007C3987" w:rsidRPr="009E7384">
        <w:rPr>
          <w:color w:val="000000" w:themeColor="text1"/>
          <w:sz w:val="24"/>
          <w:szCs w:val="24"/>
        </w:rPr>
        <w:t>ë</w:t>
      </w:r>
      <w:r w:rsidR="00010ECF" w:rsidRPr="009E7384">
        <w:rPr>
          <w:color w:val="000000" w:themeColor="text1"/>
          <w:sz w:val="24"/>
          <w:szCs w:val="24"/>
        </w:rPr>
        <w:t>r c</w:t>
      </w:r>
      <w:r w:rsidR="007C3987" w:rsidRPr="009E7384">
        <w:rPr>
          <w:color w:val="000000" w:themeColor="text1"/>
          <w:sz w:val="24"/>
          <w:szCs w:val="24"/>
        </w:rPr>
        <w:t>ë</w:t>
      </w:r>
      <w:r w:rsidR="00010ECF" w:rsidRPr="009E7384">
        <w:rPr>
          <w:color w:val="000000" w:themeColor="text1"/>
          <w:sz w:val="24"/>
          <w:szCs w:val="24"/>
        </w:rPr>
        <w:t>shtjet e aft</w:t>
      </w:r>
      <w:r w:rsidR="007C3987" w:rsidRPr="009E7384">
        <w:rPr>
          <w:color w:val="000000" w:themeColor="text1"/>
          <w:sz w:val="24"/>
          <w:szCs w:val="24"/>
        </w:rPr>
        <w:t>ë</w:t>
      </w:r>
      <w:r w:rsidR="00010ECF" w:rsidRPr="009E7384">
        <w:rPr>
          <w:color w:val="000000" w:themeColor="text1"/>
          <w:sz w:val="24"/>
          <w:szCs w:val="24"/>
        </w:rPr>
        <w:t>sis</w:t>
      </w:r>
      <w:r w:rsidR="007C3987" w:rsidRPr="009E7384">
        <w:rPr>
          <w:color w:val="000000" w:themeColor="text1"/>
          <w:sz w:val="24"/>
          <w:szCs w:val="24"/>
        </w:rPr>
        <w:t>ë</w:t>
      </w:r>
      <w:r w:rsidR="00010ECF" w:rsidRPr="009E7384">
        <w:rPr>
          <w:color w:val="000000" w:themeColor="text1"/>
          <w:sz w:val="24"/>
          <w:szCs w:val="24"/>
        </w:rPr>
        <w:t xml:space="preserve"> s</w:t>
      </w:r>
      <w:r w:rsidR="007C3987" w:rsidRPr="009E7384">
        <w:rPr>
          <w:color w:val="000000" w:themeColor="text1"/>
          <w:sz w:val="24"/>
          <w:szCs w:val="24"/>
        </w:rPr>
        <w:t>ë</w:t>
      </w:r>
      <w:r w:rsidR="00010ECF" w:rsidRPr="009E7384">
        <w:rPr>
          <w:color w:val="000000" w:themeColor="text1"/>
          <w:sz w:val="24"/>
          <w:szCs w:val="24"/>
        </w:rPr>
        <w:t xml:space="preserve"> kufizuar.</w:t>
      </w:r>
    </w:p>
    <w:p w14:paraId="72D491E1" w14:textId="77777777" w:rsidR="004857FC" w:rsidRPr="009E7384" w:rsidRDefault="004857FC">
      <w:pPr>
        <w:pStyle w:val="BodyText"/>
        <w:ind w:left="0"/>
        <w:jc w:val="left"/>
        <w:rPr>
          <w:color w:val="000000" w:themeColor="text1"/>
        </w:rPr>
      </w:pPr>
    </w:p>
    <w:p w14:paraId="5FED597A" w14:textId="77777777" w:rsidR="004857FC" w:rsidRPr="009E7384" w:rsidRDefault="00084571">
      <w:pPr>
        <w:ind w:right="136"/>
        <w:jc w:val="center"/>
        <w:rPr>
          <w:color w:val="000000" w:themeColor="text1"/>
          <w:sz w:val="24"/>
          <w:szCs w:val="24"/>
        </w:rPr>
      </w:pPr>
      <w:r w:rsidRPr="009E7384">
        <w:rPr>
          <w:color w:val="000000" w:themeColor="text1"/>
          <w:sz w:val="24"/>
          <w:szCs w:val="24"/>
        </w:rPr>
        <w:t>KREU</w:t>
      </w:r>
      <w:r w:rsidRPr="009E7384">
        <w:rPr>
          <w:color w:val="000000" w:themeColor="text1"/>
          <w:spacing w:val="1"/>
          <w:sz w:val="24"/>
          <w:szCs w:val="24"/>
        </w:rPr>
        <w:t xml:space="preserve"> </w:t>
      </w:r>
      <w:r w:rsidRPr="009E7384">
        <w:rPr>
          <w:color w:val="000000" w:themeColor="text1"/>
          <w:spacing w:val="-5"/>
          <w:sz w:val="24"/>
          <w:szCs w:val="24"/>
        </w:rPr>
        <w:t>III</w:t>
      </w:r>
    </w:p>
    <w:p w14:paraId="2F8E7729" w14:textId="77777777" w:rsidR="004857FC" w:rsidRPr="009E7384" w:rsidRDefault="004857FC">
      <w:pPr>
        <w:pStyle w:val="BodyText"/>
        <w:ind w:left="0"/>
        <w:jc w:val="left"/>
        <w:rPr>
          <w:color w:val="000000" w:themeColor="text1"/>
        </w:rPr>
      </w:pPr>
    </w:p>
    <w:p w14:paraId="077E3192" w14:textId="77777777" w:rsidR="004857FC" w:rsidRPr="009E7384" w:rsidRDefault="00084571">
      <w:pPr>
        <w:ind w:left="1215" w:right="1353"/>
        <w:jc w:val="center"/>
        <w:rPr>
          <w:color w:val="000000" w:themeColor="text1"/>
          <w:sz w:val="24"/>
          <w:szCs w:val="24"/>
        </w:rPr>
      </w:pPr>
      <w:r w:rsidRPr="009E7384">
        <w:rPr>
          <w:color w:val="000000" w:themeColor="text1"/>
          <w:sz w:val="24"/>
          <w:szCs w:val="24"/>
        </w:rPr>
        <w:t>VLERËSIMI</w:t>
      </w:r>
      <w:r w:rsidRPr="009E7384">
        <w:rPr>
          <w:color w:val="000000" w:themeColor="text1"/>
          <w:spacing w:val="-4"/>
          <w:sz w:val="24"/>
          <w:szCs w:val="24"/>
        </w:rPr>
        <w:t xml:space="preserve"> </w:t>
      </w:r>
      <w:r w:rsidRPr="009E7384">
        <w:rPr>
          <w:color w:val="000000" w:themeColor="text1"/>
          <w:sz w:val="24"/>
          <w:szCs w:val="24"/>
        </w:rPr>
        <w:t>I</w:t>
      </w:r>
      <w:r w:rsidRPr="009E7384">
        <w:rPr>
          <w:color w:val="000000" w:themeColor="text1"/>
          <w:spacing w:val="-9"/>
          <w:sz w:val="24"/>
          <w:szCs w:val="24"/>
        </w:rPr>
        <w:t xml:space="preserve"> </w:t>
      </w:r>
      <w:r w:rsidRPr="009E7384">
        <w:rPr>
          <w:color w:val="000000" w:themeColor="text1"/>
          <w:sz w:val="24"/>
          <w:szCs w:val="24"/>
        </w:rPr>
        <w:t>AFTËSISË</w:t>
      </w:r>
      <w:r w:rsidRPr="009E7384">
        <w:rPr>
          <w:color w:val="000000" w:themeColor="text1"/>
          <w:spacing w:val="-5"/>
          <w:sz w:val="24"/>
          <w:szCs w:val="24"/>
        </w:rPr>
        <w:t xml:space="preserve"> </w:t>
      </w:r>
      <w:r w:rsidRPr="009E7384">
        <w:rPr>
          <w:color w:val="000000" w:themeColor="text1"/>
          <w:sz w:val="24"/>
          <w:szCs w:val="24"/>
        </w:rPr>
        <w:t>SË</w:t>
      </w:r>
      <w:r w:rsidRPr="009E7384">
        <w:rPr>
          <w:color w:val="000000" w:themeColor="text1"/>
          <w:spacing w:val="-5"/>
          <w:sz w:val="24"/>
          <w:szCs w:val="24"/>
        </w:rPr>
        <w:t xml:space="preserve"> </w:t>
      </w:r>
      <w:r w:rsidRPr="009E7384">
        <w:rPr>
          <w:color w:val="000000" w:themeColor="text1"/>
          <w:sz w:val="24"/>
          <w:szCs w:val="24"/>
        </w:rPr>
        <w:t>KUFIZUAR</w:t>
      </w:r>
      <w:r w:rsidRPr="009E7384">
        <w:rPr>
          <w:color w:val="000000" w:themeColor="text1"/>
          <w:spacing w:val="-5"/>
          <w:sz w:val="24"/>
          <w:szCs w:val="24"/>
        </w:rPr>
        <w:t xml:space="preserve"> </w:t>
      </w:r>
      <w:r w:rsidRPr="009E7384">
        <w:rPr>
          <w:color w:val="000000" w:themeColor="text1"/>
          <w:sz w:val="24"/>
          <w:szCs w:val="24"/>
        </w:rPr>
        <w:t>DHE</w:t>
      </w:r>
      <w:r w:rsidRPr="009E7384">
        <w:rPr>
          <w:color w:val="000000" w:themeColor="text1"/>
          <w:spacing w:val="-4"/>
          <w:sz w:val="24"/>
          <w:szCs w:val="24"/>
        </w:rPr>
        <w:t xml:space="preserve"> </w:t>
      </w:r>
      <w:r w:rsidRPr="009E7384">
        <w:rPr>
          <w:color w:val="000000" w:themeColor="text1"/>
          <w:sz w:val="24"/>
          <w:szCs w:val="24"/>
        </w:rPr>
        <w:t>NEVOJAVE PËR NDIHMË E MBËSHTETJE</w:t>
      </w:r>
    </w:p>
    <w:p w14:paraId="0F406112" w14:textId="77777777" w:rsidR="004857FC" w:rsidRPr="009E7384" w:rsidRDefault="004857FC">
      <w:pPr>
        <w:pStyle w:val="BodyText"/>
        <w:ind w:left="0"/>
        <w:jc w:val="left"/>
        <w:rPr>
          <w:color w:val="000000" w:themeColor="text1"/>
        </w:rPr>
      </w:pPr>
    </w:p>
    <w:p w14:paraId="33D89767" w14:textId="69E0B698" w:rsidR="004857FC" w:rsidRPr="009E7384" w:rsidRDefault="00084571">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7B0C60" w:rsidRPr="009E7384">
        <w:rPr>
          <w:color w:val="000000" w:themeColor="text1"/>
          <w:spacing w:val="-5"/>
        </w:rPr>
        <w:t>21</w:t>
      </w:r>
    </w:p>
    <w:p w14:paraId="1735162C" w14:textId="77777777" w:rsidR="004857FC" w:rsidRPr="009E7384" w:rsidRDefault="004857FC">
      <w:pPr>
        <w:pStyle w:val="BodyText"/>
        <w:spacing w:before="5"/>
        <w:ind w:left="0"/>
        <w:jc w:val="left"/>
        <w:rPr>
          <w:color w:val="000000" w:themeColor="text1"/>
        </w:rPr>
      </w:pPr>
    </w:p>
    <w:p w14:paraId="6AA061F6" w14:textId="77777777" w:rsidR="004857FC" w:rsidRPr="009E7384" w:rsidRDefault="00084571">
      <w:pPr>
        <w:pStyle w:val="Heading1"/>
        <w:spacing w:before="1"/>
        <w:ind w:left="1044" w:right="1183"/>
        <w:rPr>
          <w:color w:val="000000" w:themeColor="text1"/>
        </w:rPr>
      </w:pPr>
      <w:r w:rsidRPr="009E7384">
        <w:rPr>
          <w:color w:val="000000" w:themeColor="text1"/>
        </w:rPr>
        <w:t>Komisioni</w:t>
      </w:r>
      <w:r w:rsidRPr="009E7384">
        <w:rPr>
          <w:color w:val="000000" w:themeColor="text1"/>
          <w:spacing w:val="-3"/>
        </w:rPr>
        <w:t xml:space="preserve"> </w:t>
      </w:r>
      <w:r w:rsidRPr="009E7384">
        <w:rPr>
          <w:color w:val="000000" w:themeColor="text1"/>
        </w:rPr>
        <w:t>për</w:t>
      </w:r>
      <w:r w:rsidRPr="009E7384">
        <w:rPr>
          <w:color w:val="000000" w:themeColor="text1"/>
          <w:spacing w:val="-4"/>
        </w:rPr>
        <w:t xml:space="preserve"> </w:t>
      </w:r>
      <w:r w:rsidRPr="009E7384">
        <w:rPr>
          <w:color w:val="000000" w:themeColor="text1"/>
        </w:rPr>
        <w:t>vlerësimin</w:t>
      </w:r>
      <w:r w:rsidRPr="009E7384">
        <w:rPr>
          <w:color w:val="000000" w:themeColor="text1"/>
          <w:spacing w:val="-3"/>
        </w:rPr>
        <w:t xml:space="preserve"> </w:t>
      </w:r>
      <w:r w:rsidRPr="009E7384">
        <w:rPr>
          <w:color w:val="000000" w:themeColor="text1"/>
        </w:rPr>
        <w:t>e</w:t>
      </w:r>
      <w:r w:rsidRPr="009E7384">
        <w:rPr>
          <w:color w:val="000000" w:themeColor="text1"/>
          <w:spacing w:val="-4"/>
        </w:rPr>
        <w:t xml:space="preserve"> </w:t>
      </w:r>
      <w:r w:rsidRPr="009E7384">
        <w:rPr>
          <w:color w:val="000000" w:themeColor="text1"/>
        </w:rPr>
        <w:t>aftësisë</w:t>
      </w:r>
      <w:r w:rsidRPr="009E7384">
        <w:rPr>
          <w:color w:val="000000" w:themeColor="text1"/>
          <w:spacing w:val="-4"/>
        </w:rPr>
        <w:t xml:space="preserve"> </w:t>
      </w:r>
      <w:r w:rsidRPr="009E7384">
        <w:rPr>
          <w:color w:val="000000" w:themeColor="text1"/>
        </w:rPr>
        <w:t>së</w:t>
      </w:r>
      <w:r w:rsidRPr="009E7384">
        <w:rPr>
          <w:color w:val="000000" w:themeColor="text1"/>
          <w:spacing w:val="-4"/>
        </w:rPr>
        <w:t xml:space="preserve"> </w:t>
      </w:r>
      <w:r w:rsidRPr="009E7384">
        <w:rPr>
          <w:color w:val="000000" w:themeColor="text1"/>
        </w:rPr>
        <w:t>kufizuar</w:t>
      </w:r>
      <w:r w:rsidRPr="009E7384">
        <w:rPr>
          <w:color w:val="000000" w:themeColor="text1"/>
          <w:spacing w:val="-6"/>
        </w:rPr>
        <w:t xml:space="preserve"> </w:t>
      </w:r>
      <w:r w:rsidRPr="009E7384">
        <w:rPr>
          <w:color w:val="000000" w:themeColor="text1"/>
        </w:rPr>
        <w:t>dhe</w:t>
      </w:r>
      <w:r w:rsidRPr="009E7384">
        <w:rPr>
          <w:color w:val="000000" w:themeColor="text1"/>
          <w:spacing w:val="-4"/>
        </w:rPr>
        <w:t xml:space="preserve"> </w:t>
      </w:r>
      <w:r w:rsidRPr="009E7384">
        <w:rPr>
          <w:color w:val="000000" w:themeColor="text1"/>
        </w:rPr>
        <w:t>nevojave për ndihmë e mbështetje</w:t>
      </w:r>
    </w:p>
    <w:p w14:paraId="25DAFB40" w14:textId="467D4A1A" w:rsidR="004857FC" w:rsidRPr="009E7384" w:rsidRDefault="00084571">
      <w:pPr>
        <w:pStyle w:val="ListParagraph"/>
        <w:numPr>
          <w:ilvl w:val="0"/>
          <w:numId w:val="9"/>
        </w:numPr>
        <w:tabs>
          <w:tab w:val="left" w:pos="1002"/>
        </w:tabs>
        <w:spacing w:before="271"/>
        <w:ind w:right="134" w:firstLine="719"/>
        <w:rPr>
          <w:color w:val="000000" w:themeColor="text1"/>
          <w:sz w:val="24"/>
          <w:szCs w:val="24"/>
        </w:rPr>
      </w:pPr>
      <w:r w:rsidRPr="009E7384">
        <w:rPr>
          <w:color w:val="000000" w:themeColor="text1"/>
          <w:sz w:val="24"/>
          <w:szCs w:val="24"/>
        </w:rPr>
        <w:t>Vlerësimi i aftësisë së kufizuar realizohet nga komisionet multidisiplinare. Komisionet bëjnë vlerësimin e gjendjes së aftësisë së kufizuar, nevojave për shërbime, mjete</w:t>
      </w:r>
      <w:r w:rsidR="00010ACB" w:rsidRPr="009E7384">
        <w:rPr>
          <w:color w:val="000000" w:themeColor="text1"/>
          <w:sz w:val="24"/>
          <w:szCs w:val="24"/>
        </w:rPr>
        <w:t xml:space="preserve"> ndihm</w:t>
      </w:r>
      <w:r w:rsidR="007C3987" w:rsidRPr="009E7384">
        <w:rPr>
          <w:color w:val="000000" w:themeColor="text1"/>
          <w:sz w:val="24"/>
          <w:szCs w:val="24"/>
        </w:rPr>
        <w:t>ë</w:t>
      </w:r>
      <w:r w:rsidR="00010ACB" w:rsidRPr="009E7384">
        <w:rPr>
          <w:color w:val="000000" w:themeColor="text1"/>
          <w:sz w:val="24"/>
          <w:szCs w:val="24"/>
        </w:rPr>
        <w:t>se</w:t>
      </w:r>
      <w:r w:rsidRPr="009E7384">
        <w:rPr>
          <w:color w:val="000000" w:themeColor="text1"/>
          <w:sz w:val="24"/>
          <w:szCs w:val="24"/>
        </w:rPr>
        <w:t xml:space="preserve"> dhe përkujdesje, me synimin për të minimizuar pengesat e përfshirjes dhe për të rritur</w:t>
      </w:r>
      <w:r w:rsidRPr="009E7384">
        <w:rPr>
          <w:color w:val="000000" w:themeColor="text1"/>
          <w:spacing w:val="-12"/>
          <w:sz w:val="24"/>
          <w:szCs w:val="24"/>
        </w:rPr>
        <w:t xml:space="preserve"> </w:t>
      </w:r>
      <w:r w:rsidRPr="009E7384">
        <w:rPr>
          <w:color w:val="000000" w:themeColor="text1"/>
          <w:sz w:val="24"/>
          <w:szCs w:val="24"/>
        </w:rPr>
        <w:t>autonominë</w:t>
      </w:r>
      <w:r w:rsidRPr="009E7384">
        <w:rPr>
          <w:color w:val="000000" w:themeColor="text1"/>
          <w:spacing w:val="-12"/>
          <w:sz w:val="24"/>
          <w:szCs w:val="24"/>
        </w:rPr>
        <w:t xml:space="preserve"> </w:t>
      </w:r>
      <w:r w:rsidRPr="009E7384">
        <w:rPr>
          <w:color w:val="000000" w:themeColor="text1"/>
          <w:sz w:val="24"/>
          <w:szCs w:val="24"/>
        </w:rPr>
        <w:t>dhe</w:t>
      </w:r>
      <w:r w:rsidRPr="009E7384">
        <w:rPr>
          <w:color w:val="000000" w:themeColor="text1"/>
          <w:spacing w:val="-12"/>
          <w:sz w:val="24"/>
          <w:szCs w:val="24"/>
        </w:rPr>
        <w:t xml:space="preserve"> </w:t>
      </w:r>
      <w:r w:rsidRPr="009E7384">
        <w:rPr>
          <w:color w:val="000000" w:themeColor="text1"/>
          <w:sz w:val="24"/>
          <w:szCs w:val="24"/>
        </w:rPr>
        <w:t>jetesën</w:t>
      </w:r>
      <w:r w:rsidRPr="009E7384">
        <w:rPr>
          <w:color w:val="000000" w:themeColor="text1"/>
          <w:spacing w:val="-9"/>
          <w:sz w:val="24"/>
          <w:szCs w:val="24"/>
        </w:rPr>
        <w:t xml:space="preserve"> </w:t>
      </w:r>
      <w:r w:rsidRPr="009E7384">
        <w:rPr>
          <w:color w:val="000000" w:themeColor="text1"/>
          <w:sz w:val="24"/>
          <w:szCs w:val="24"/>
        </w:rPr>
        <w:t>e</w:t>
      </w:r>
      <w:r w:rsidRPr="009E7384">
        <w:rPr>
          <w:color w:val="000000" w:themeColor="text1"/>
          <w:spacing w:val="-12"/>
          <w:sz w:val="24"/>
          <w:szCs w:val="24"/>
        </w:rPr>
        <w:t xml:space="preserve"> </w:t>
      </w:r>
      <w:r w:rsidRPr="009E7384">
        <w:rPr>
          <w:color w:val="000000" w:themeColor="text1"/>
          <w:sz w:val="24"/>
          <w:szCs w:val="24"/>
        </w:rPr>
        <w:t>pavarur</w:t>
      </w:r>
      <w:r w:rsidRPr="009E7384">
        <w:rPr>
          <w:color w:val="000000" w:themeColor="text1"/>
          <w:spacing w:val="-13"/>
          <w:sz w:val="24"/>
          <w:szCs w:val="24"/>
        </w:rPr>
        <w:t xml:space="preserve"> </w:t>
      </w:r>
      <w:r w:rsidRPr="009E7384">
        <w:rPr>
          <w:color w:val="000000" w:themeColor="text1"/>
          <w:sz w:val="24"/>
          <w:szCs w:val="24"/>
        </w:rPr>
        <w:t>për</w:t>
      </w:r>
      <w:r w:rsidRPr="009E7384">
        <w:rPr>
          <w:color w:val="000000" w:themeColor="text1"/>
          <w:spacing w:val="-10"/>
          <w:sz w:val="24"/>
          <w:szCs w:val="24"/>
        </w:rPr>
        <w:t xml:space="preserve"> </w:t>
      </w:r>
      <w:r w:rsidRPr="009E7384">
        <w:rPr>
          <w:color w:val="000000" w:themeColor="text1"/>
          <w:sz w:val="24"/>
          <w:szCs w:val="24"/>
        </w:rPr>
        <w:t>personat</w:t>
      </w:r>
      <w:r w:rsidRPr="009E7384">
        <w:rPr>
          <w:color w:val="000000" w:themeColor="text1"/>
          <w:spacing w:val="-11"/>
          <w:sz w:val="24"/>
          <w:szCs w:val="24"/>
        </w:rPr>
        <w:t xml:space="preserve"> </w:t>
      </w:r>
      <w:r w:rsidRPr="009E7384">
        <w:rPr>
          <w:color w:val="000000" w:themeColor="text1"/>
          <w:sz w:val="24"/>
          <w:szCs w:val="24"/>
        </w:rPr>
        <w:t>me</w:t>
      </w:r>
      <w:r w:rsidRPr="009E7384">
        <w:rPr>
          <w:color w:val="000000" w:themeColor="text1"/>
          <w:spacing w:val="-9"/>
          <w:sz w:val="24"/>
          <w:szCs w:val="24"/>
        </w:rPr>
        <w:t xml:space="preserve"> </w:t>
      </w:r>
      <w:r w:rsidRPr="009E7384">
        <w:rPr>
          <w:color w:val="000000" w:themeColor="text1"/>
          <w:sz w:val="24"/>
          <w:szCs w:val="24"/>
        </w:rPr>
        <w:t>aftësi</w:t>
      </w:r>
      <w:r w:rsidRPr="009E7384">
        <w:rPr>
          <w:color w:val="000000" w:themeColor="text1"/>
          <w:spacing w:val="-10"/>
          <w:sz w:val="24"/>
          <w:szCs w:val="24"/>
        </w:rPr>
        <w:t xml:space="preserve"> </w:t>
      </w:r>
      <w:r w:rsidRPr="009E7384">
        <w:rPr>
          <w:color w:val="000000" w:themeColor="text1"/>
          <w:sz w:val="24"/>
          <w:szCs w:val="24"/>
        </w:rPr>
        <w:t>të</w:t>
      </w:r>
      <w:r w:rsidRPr="009E7384">
        <w:rPr>
          <w:color w:val="000000" w:themeColor="text1"/>
          <w:spacing w:val="-12"/>
          <w:sz w:val="24"/>
          <w:szCs w:val="24"/>
        </w:rPr>
        <w:t xml:space="preserve"> </w:t>
      </w:r>
      <w:r w:rsidRPr="009E7384">
        <w:rPr>
          <w:color w:val="000000" w:themeColor="text1"/>
          <w:sz w:val="24"/>
          <w:szCs w:val="24"/>
        </w:rPr>
        <w:t>kufizuara.</w:t>
      </w:r>
    </w:p>
    <w:p w14:paraId="5CE59AC5" w14:textId="77777777" w:rsidR="004857FC" w:rsidRPr="009E7384" w:rsidRDefault="00084571">
      <w:pPr>
        <w:pStyle w:val="ListParagraph"/>
        <w:numPr>
          <w:ilvl w:val="0"/>
          <w:numId w:val="9"/>
        </w:numPr>
        <w:tabs>
          <w:tab w:val="left" w:pos="962"/>
        </w:tabs>
        <w:ind w:right="136" w:firstLine="719"/>
        <w:rPr>
          <w:color w:val="000000" w:themeColor="text1"/>
          <w:sz w:val="24"/>
          <w:szCs w:val="24"/>
        </w:rPr>
      </w:pPr>
      <w:r w:rsidRPr="009E7384">
        <w:rPr>
          <w:color w:val="000000" w:themeColor="text1"/>
          <w:sz w:val="24"/>
          <w:szCs w:val="24"/>
        </w:rPr>
        <w:t>Komisionet</w:t>
      </w:r>
      <w:r w:rsidRPr="009E7384">
        <w:rPr>
          <w:color w:val="000000" w:themeColor="text1"/>
          <w:spacing w:val="-1"/>
          <w:sz w:val="24"/>
          <w:szCs w:val="24"/>
        </w:rPr>
        <w:t xml:space="preserve"> </w:t>
      </w:r>
      <w:r w:rsidRPr="009E7384">
        <w:rPr>
          <w:color w:val="000000" w:themeColor="text1"/>
          <w:sz w:val="24"/>
          <w:szCs w:val="24"/>
        </w:rPr>
        <w:t>multidisiplinare</w:t>
      </w:r>
      <w:r w:rsidRPr="009E7384">
        <w:rPr>
          <w:color w:val="000000" w:themeColor="text1"/>
          <w:spacing w:val="-3"/>
          <w:sz w:val="24"/>
          <w:szCs w:val="24"/>
        </w:rPr>
        <w:t xml:space="preserve"> </w:t>
      </w:r>
      <w:r w:rsidRPr="009E7384">
        <w:rPr>
          <w:color w:val="000000" w:themeColor="text1"/>
          <w:sz w:val="24"/>
          <w:szCs w:val="24"/>
        </w:rPr>
        <w:t>për</w:t>
      </w:r>
      <w:r w:rsidRPr="009E7384">
        <w:rPr>
          <w:color w:val="000000" w:themeColor="text1"/>
          <w:spacing w:val="-2"/>
          <w:sz w:val="24"/>
          <w:szCs w:val="24"/>
        </w:rPr>
        <w:t xml:space="preserve"> </w:t>
      </w:r>
      <w:r w:rsidRPr="009E7384">
        <w:rPr>
          <w:color w:val="000000" w:themeColor="text1"/>
          <w:sz w:val="24"/>
          <w:szCs w:val="24"/>
        </w:rPr>
        <w:t>vlerësimin</w:t>
      </w:r>
      <w:r w:rsidRPr="009E7384">
        <w:rPr>
          <w:color w:val="000000" w:themeColor="text1"/>
          <w:spacing w:val="-1"/>
          <w:sz w:val="24"/>
          <w:szCs w:val="24"/>
        </w:rPr>
        <w:t xml:space="preserve"> </w:t>
      </w:r>
      <w:r w:rsidRPr="009E7384">
        <w:rPr>
          <w:color w:val="000000" w:themeColor="text1"/>
          <w:sz w:val="24"/>
          <w:szCs w:val="24"/>
        </w:rPr>
        <w:t>e</w:t>
      </w:r>
      <w:r w:rsidRPr="009E7384">
        <w:rPr>
          <w:color w:val="000000" w:themeColor="text1"/>
          <w:spacing w:val="-2"/>
          <w:sz w:val="24"/>
          <w:szCs w:val="24"/>
        </w:rPr>
        <w:t xml:space="preserve"> </w:t>
      </w:r>
      <w:r w:rsidRPr="009E7384">
        <w:rPr>
          <w:color w:val="000000" w:themeColor="text1"/>
          <w:sz w:val="24"/>
          <w:szCs w:val="24"/>
        </w:rPr>
        <w:t>aftësisë</w:t>
      </w:r>
      <w:r w:rsidRPr="009E7384">
        <w:rPr>
          <w:color w:val="000000" w:themeColor="text1"/>
          <w:spacing w:val="-2"/>
          <w:sz w:val="24"/>
          <w:szCs w:val="24"/>
        </w:rPr>
        <w:t xml:space="preserve"> </w:t>
      </w:r>
      <w:r w:rsidRPr="009E7384">
        <w:rPr>
          <w:color w:val="000000" w:themeColor="text1"/>
          <w:sz w:val="24"/>
          <w:szCs w:val="24"/>
        </w:rPr>
        <w:t>së kufizuar</w:t>
      </w:r>
      <w:r w:rsidRPr="009E7384">
        <w:rPr>
          <w:color w:val="000000" w:themeColor="text1"/>
          <w:spacing w:val="-2"/>
          <w:sz w:val="24"/>
          <w:szCs w:val="24"/>
        </w:rPr>
        <w:t xml:space="preserve"> </w:t>
      </w:r>
      <w:r w:rsidRPr="009E7384">
        <w:rPr>
          <w:color w:val="000000" w:themeColor="text1"/>
          <w:sz w:val="24"/>
          <w:szCs w:val="24"/>
        </w:rPr>
        <w:t>e</w:t>
      </w:r>
      <w:r w:rsidRPr="009E7384">
        <w:rPr>
          <w:color w:val="000000" w:themeColor="text1"/>
          <w:spacing w:val="-2"/>
          <w:sz w:val="24"/>
          <w:szCs w:val="24"/>
        </w:rPr>
        <w:t xml:space="preserve"> </w:t>
      </w:r>
      <w:r w:rsidRPr="009E7384">
        <w:rPr>
          <w:color w:val="000000" w:themeColor="text1"/>
          <w:sz w:val="24"/>
          <w:szCs w:val="24"/>
        </w:rPr>
        <w:t>të</w:t>
      </w:r>
      <w:r w:rsidRPr="009E7384">
        <w:rPr>
          <w:color w:val="000000" w:themeColor="text1"/>
          <w:spacing w:val="-2"/>
          <w:sz w:val="24"/>
          <w:szCs w:val="24"/>
        </w:rPr>
        <w:t xml:space="preserve"> </w:t>
      </w:r>
      <w:r w:rsidRPr="009E7384">
        <w:rPr>
          <w:color w:val="000000" w:themeColor="text1"/>
          <w:sz w:val="24"/>
          <w:szCs w:val="24"/>
        </w:rPr>
        <w:t>nevojave për</w:t>
      </w:r>
      <w:r w:rsidRPr="009E7384">
        <w:rPr>
          <w:color w:val="000000" w:themeColor="text1"/>
          <w:spacing w:val="-13"/>
          <w:sz w:val="24"/>
          <w:szCs w:val="24"/>
        </w:rPr>
        <w:t xml:space="preserve"> </w:t>
      </w:r>
      <w:r w:rsidRPr="009E7384">
        <w:rPr>
          <w:color w:val="000000" w:themeColor="text1"/>
          <w:sz w:val="24"/>
          <w:szCs w:val="24"/>
        </w:rPr>
        <w:t>ndihmë</w:t>
      </w:r>
      <w:r w:rsidRPr="009E7384">
        <w:rPr>
          <w:color w:val="000000" w:themeColor="text1"/>
          <w:spacing w:val="-13"/>
          <w:sz w:val="24"/>
          <w:szCs w:val="24"/>
        </w:rPr>
        <w:t xml:space="preserve"> </w:t>
      </w:r>
      <w:r w:rsidRPr="009E7384">
        <w:rPr>
          <w:color w:val="000000" w:themeColor="text1"/>
          <w:sz w:val="24"/>
          <w:szCs w:val="24"/>
        </w:rPr>
        <w:t>e</w:t>
      </w:r>
      <w:r w:rsidRPr="009E7384">
        <w:rPr>
          <w:color w:val="000000" w:themeColor="text1"/>
          <w:spacing w:val="-13"/>
          <w:sz w:val="24"/>
          <w:szCs w:val="24"/>
        </w:rPr>
        <w:t xml:space="preserve"> </w:t>
      </w:r>
      <w:r w:rsidRPr="009E7384">
        <w:rPr>
          <w:color w:val="000000" w:themeColor="text1"/>
          <w:sz w:val="24"/>
          <w:szCs w:val="24"/>
        </w:rPr>
        <w:t>mbështetje</w:t>
      </w:r>
      <w:r w:rsidRPr="009E7384">
        <w:rPr>
          <w:color w:val="000000" w:themeColor="text1"/>
          <w:spacing w:val="-11"/>
          <w:sz w:val="24"/>
          <w:szCs w:val="24"/>
        </w:rPr>
        <w:t xml:space="preserve"> </w:t>
      </w:r>
      <w:r w:rsidRPr="009E7384">
        <w:rPr>
          <w:color w:val="000000" w:themeColor="text1"/>
          <w:sz w:val="24"/>
          <w:szCs w:val="24"/>
        </w:rPr>
        <w:t>ngrihen</w:t>
      </w:r>
      <w:r w:rsidRPr="009E7384">
        <w:rPr>
          <w:color w:val="000000" w:themeColor="text1"/>
          <w:spacing w:val="-12"/>
          <w:sz w:val="24"/>
          <w:szCs w:val="24"/>
        </w:rPr>
        <w:t xml:space="preserve"> </w:t>
      </w:r>
      <w:r w:rsidRPr="009E7384">
        <w:rPr>
          <w:color w:val="000000" w:themeColor="text1"/>
          <w:sz w:val="24"/>
          <w:szCs w:val="24"/>
        </w:rPr>
        <w:t>dhe</w:t>
      </w:r>
      <w:r w:rsidRPr="009E7384">
        <w:rPr>
          <w:color w:val="000000" w:themeColor="text1"/>
          <w:spacing w:val="-13"/>
          <w:sz w:val="24"/>
          <w:szCs w:val="24"/>
        </w:rPr>
        <w:t xml:space="preserve"> </w:t>
      </w:r>
      <w:r w:rsidRPr="009E7384">
        <w:rPr>
          <w:color w:val="000000" w:themeColor="text1"/>
          <w:sz w:val="24"/>
          <w:szCs w:val="24"/>
        </w:rPr>
        <w:t>administrohen</w:t>
      </w:r>
      <w:r w:rsidRPr="009E7384">
        <w:rPr>
          <w:color w:val="000000" w:themeColor="text1"/>
          <w:spacing w:val="-12"/>
          <w:sz w:val="24"/>
          <w:szCs w:val="24"/>
        </w:rPr>
        <w:t xml:space="preserve"> </w:t>
      </w:r>
      <w:r w:rsidRPr="009E7384">
        <w:rPr>
          <w:color w:val="000000" w:themeColor="text1"/>
          <w:sz w:val="24"/>
          <w:szCs w:val="24"/>
        </w:rPr>
        <w:t>nga</w:t>
      </w:r>
      <w:r w:rsidRPr="009E7384">
        <w:rPr>
          <w:color w:val="000000" w:themeColor="text1"/>
          <w:spacing w:val="-13"/>
          <w:sz w:val="24"/>
          <w:szCs w:val="24"/>
        </w:rPr>
        <w:t xml:space="preserve"> </w:t>
      </w:r>
      <w:r w:rsidRPr="009E7384">
        <w:rPr>
          <w:color w:val="000000" w:themeColor="text1"/>
          <w:sz w:val="24"/>
          <w:szCs w:val="24"/>
        </w:rPr>
        <w:t>ministria</w:t>
      </w:r>
      <w:r w:rsidRPr="009E7384">
        <w:rPr>
          <w:color w:val="000000" w:themeColor="text1"/>
          <w:spacing w:val="-13"/>
          <w:sz w:val="24"/>
          <w:szCs w:val="24"/>
        </w:rPr>
        <w:t xml:space="preserve"> </w:t>
      </w:r>
      <w:r w:rsidRPr="009E7384">
        <w:rPr>
          <w:color w:val="000000" w:themeColor="text1"/>
          <w:sz w:val="24"/>
          <w:szCs w:val="24"/>
        </w:rPr>
        <w:t>përgjegjëse</w:t>
      </w:r>
      <w:r w:rsidRPr="009E7384">
        <w:rPr>
          <w:color w:val="000000" w:themeColor="text1"/>
          <w:spacing w:val="-13"/>
          <w:sz w:val="24"/>
          <w:szCs w:val="24"/>
        </w:rPr>
        <w:t xml:space="preserve"> </w:t>
      </w:r>
      <w:r w:rsidRPr="009E7384">
        <w:rPr>
          <w:color w:val="000000" w:themeColor="text1"/>
          <w:sz w:val="24"/>
          <w:szCs w:val="24"/>
        </w:rPr>
        <w:t>për</w:t>
      </w:r>
      <w:r w:rsidRPr="009E7384">
        <w:rPr>
          <w:color w:val="000000" w:themeColor="text1"/>
          <w:spacing w:val="-13"/>
          <w:sz w:val="24"/>
          <w:szCs w:val="24"/>
        </w:rPr>
        <w:t xml:space="preserve"> </w:t>
      </w:r>
      <w:r w:rsidRPr="009E7384">
        <w:rPr>
          <w:color w:val="000000" w:themeColor="text1"/>
          <w:sz w:val="24"/>
          <w:szCs w:val="24"/>
        </w:rPr>
        <w:t>çështjet e aftësisë së kufizuar.</w:t>
      </w:r>
    </w:p>
    <w:p w14:paraId="6F6F4D35" w14:textId="3DA2B730" w:rsidR="004857FC" w:rsidRPr="009E7384" w:rsidRDefault="00084571">
      <w:pPr>
        <w:pStyle w:val="ListParagraph"/>
        <w:numPr>
          <w:ilvl w:val="0"/>
          <w:numId w:val="9"/>
        </w:numPr>
        <w:tabs>
          <w:tab w:val="left" w:pos="978"/>
        </w:tabs>
        <w:ind w:right="140" w:firstLine="719"/>
        <w:rPr>
          <w:color w:val="000000" w:themeColor="text1"/>
          <w:sz w:val="24"/>
          <w:szCs w:val="24"/>
        </w:rPr>
      </w:pPr>
      <w:r w:rsidRPr="009E7384">
        <w:rPr>
          <w:color w:val="000000" w:themeColor="text1"/>
          <w:sz w:val="24"/>
          <w:szCs w:val="24"/>
        </w:rPr>
        <w:t xml:space="preserve">Komisionet janë të pavarura në </w:t>
      </w:r>
      <w:r w:rsidR="00255629" w:rsidRPr="009E7384">
        <w:rPr>
          <w:color w:val="000000" w:themeColor="text1"/>
          <w:sz w:val="24"/>
          <w:szCs w:val="24"/>
        </w:rPr>
        <w:t>ushtrimin e funksioneve t</w:t>
      </w:r>
      <w:r w:rsidR="007C3987" w:rsidRPr="009E7384">
        <w:rPr>
          <w:color w:val="000000" w:themeColor="text1"/>
          <w:sz w:val="24"/>
          <w:szCs w:val="24"/>
        </w:rPr>
        <w:t>ë</w:t>
      </w:r>
      <w:r w:rsidR="00255629" w:rsidRPr="009E7384">
        <w:rPr>
          <w:color w:val="000000" w:themeColor="text1"/>
          <w:sz w:val="24"/>
          <w:szCs w:val="24"/>
        </w:rPr>
        <w:t xml:space="preserve"> tyre vler</w:t>
      </w:r>
      <w:r w:rsidR="007C3987" w:rsidRPr="009E7384">
        <w:rPr>
          <w:color w:val="000000" w:themeColor="text1"/>
          <w:sz w:val="24"/>
          <w:szCs w:val="24"/>
        </w:rPr>
        <w:t>ë</w:t>
      </w:r>
      <w:r w:rsidR="00255629" w:rsidRPr="009E7384">
        <w:rPr>
          <w:color w:val="000000" w:themeColor="text1"/>
          <w:sz w:val="24"/>
          <w:szCs w:val="24"/>
        </w:rPr>
        <w:t>suese</w:t>
      </w:r>
      <w:r w:rsidRPr="009E7384">
        <w:rPr>
          <w:color w:val="000000" w:themeColor="text1"/>
          <w:sz w:val="24"/>
          <w:szCs w:val="24"/>
        </w:rPr>
        <w:t xml:space="preserve">. </w:t>
      </w:r>
      <w:r w:rsidR="00255629" w:rsidRPr="009E7384">
        <w:rPr>
          <w:color w:val="000000" w:themeColor="text1"/>
          <w:sz w:val="24"/>
          <w:szCs w:val="24"/>
        </w:rPr>
        <w:t>V</w:t>
      </w:r>
      <w:r w:rsidRPr="009E7384">
        <w:rPr>
          <w:color w:val="000000" w:themeColor="text1"/>
          <w:sz w:val="24"/>
          <w:szCs w:val="24"/>
        </w:rPr>
        <w:t>lerësim</w:t>
      </w:r>
      <w:r w:rsidR="00255629" w:rsidRPr="009E7384">
        <w:rPr>
          <w:color w:val="000000" w:themeColor="text1"/>
          <w:sz w:val="24"/>
          <w:szCs w:val="24"/>
        </w:rPr>
        <w:t>i</w:t>
      </w:r>
      <w:r w:rsidRPr="009E7384">
        <w:rPr>
          <w:color w:val="000000" w:themeColor="text1"/>
          <w:sz w:val="24"/>
          <w:szCs w:val="24"/>
        </w:rPr>
        <w:t xml:space="preserve"> bëhet bazuar në Klasifikimin Ndërkombëtar për Funksionimin, Aftësitë e Kufizuara</w:t>
      </w:r>
      <w:r w:rsidRPr="009E7384">
        <w:rPr>
          <w:color w:val="000000" w:themeColor="text1"/>
          <w:spacing w:val="-1"/>
          <w:sz w:val="24"/>
          <w:szCs w:val="24"/>
        </w:rPr>
        <w:t xml:space="preserve"> </w:t>
      </w:r>
      <w:r w:rsidRPr="009E7384">
        <w:rPr>
          <w:color w:val="000000" w:themeColor="text1"/>
          <w:sz w:val="24"/>
          <w:szCs w:val="24"/>
        </w:rPr>
        <w:t>dhe Shëndetin (ICF) të Organizatës Botërore të Shëndet</w:t>
      </w:r>
      <w:r w:rsidR="007C3987" w:rsidRPr="009E7384">
        <w:rPr>
          <w:color w:val="000000" w:themeColor="text1"/>
          <w:sz w:val="24"/>
          <w:szCs w:val="24"/>
        </w:rPr>
        <w:t>ë</w:t>
      </w:r>
      <w:r w:rsidR="00FD6BCC" w:rsidRPr="009E7384">
        <w:rPr>
          <w:color w:val="000000" w:themeColor="text1"/>
          <w:sz w:val="24"/>
          <w:szCs w:val="24"/>
        </w:rPr>
        <w:t>sis</w:t>
      </w:r>
      <w:r w:rsidR="007C3987" w:rsidRPr="009E7384">
        <w:rPr>
          <w:color w:val="000000" w:themeColor="text1"/>
          <w:sz w:val="24"/>
          <w:szCs w:val="24"/>
        </w:rPr>
        <w:t>ë</w:t>
      </w:r>
      <w:r w:rsidR="00FD6BCC" w:rsidRPr="009E7384">
        <w:rPr>
          <w:color w:val="000000" w:themeColor="text1"/>
          <w:sz w:val="24"/>
          <w:szCs w:val="24"/>
        </w:rPr>
        <w:t xml:space="preserve"> duke marr</w:t>
      </w:r>
      <w:r w:rsidR="007C3987" w:rsidRPr="009E7384">
        <w:rPr>
          <w:color w:val="000000" w:themeColor="text1"/>
          <w:sz w:val="24"/>
          <w:szCs w:val="24"/>
        </w:rPr>
        <w:t>ë</w:t>
      </w:r>
      <w:r w:rsidR="00FD6BCC" w:rsidRPr="009E7384">
        <w:rPr>
          <w:color w:val="000000" w:themeColor="text1"/>
          <w:sz w:val="24"/>
          <w:szCs w:val="24"/>
        </w:rPr>
        <w:t xml:space="preserve"> n</w:t>
      </w:r>
      <w:r w:rsidR="007C3987" w:rsidRPr="009E7384">
        <w:rPr>
          <w:color w:val="000000" w:themeColor="text1"/>
          <w:sz w:val="24"/>
          <w:szCs w:val="24"/>
        </w:rPr>
        <w:t>ë</w:t>
      </w:r>
      <w:r w:rsidR="00FD6BCC" w:rsidRPr="009E7384">
        <w:rPr>
          <w:color w:val="000000" w:themeColor="text1"/>
          <w:sz w:val="24"/>
          <w:szCs w:val="24"/>
        </w:rPr>
        <w:t xml:space="preserve"> konsiderat</w:t>
      </w:r>
      <w:r w:rsidR="007C3987" w:rsidRPr="009E7384">
        <w:rPr>
          <w:color w:val="000000" w:themeColor="text1"/>
          <w:sz w:val="24"/>
          <w:szCs w:val="24"/>
        </w:rPr>
        <w:t>ë</w:t>
      </w:r>
      <w:r w:rsidR="00FD6BCC" w:rsidRPr="009E7384">
        <w:rPr>
          <w:color w:val="000000" w:themeColor="text1"/>
          <w:sz w:val="24"/>
          <w:szCs w:val="24"/>
        </w:rPr>
        <w:t xml:space="preserve"> faktor</w:t>
      </w:r>
      <w:r w:rsidR="007C3987" w:rsidRPr="009E7384">
        <w:rPr>
          <w:color w:val="000000" w:themeColor="text1"/>
          <w:sz w:val="24"/>
          <w:szCs w:val="24"/>
        </w:rPr>
        <w:t>ë</w:t>
      </w:r>
      <w:r w:rsidR="00FD6BCC" w:rsidRPr="009E7384">
        <w:rPr>
          <w:color w:val="000000" w:themeColor="text1"/>
          <w:sz w:val="24"/>
          <w:szCs w:val="24"/>
        </w:rPr>
        <w:t>t social</w:t>
      </w:r>
      <w:r w:rsidR="007C3987" w:rsidRPr="009E7384">
        <w:rPr>
          <w:color w:val="000000" w:themeColor="text1"/>
          <w:sz w:val="24"/>
          <w:szCs w:val="24"/>
        </w:rPr>
        <w:t>ë</w:t>
      </w:r>
      <w:r w:rsidR="00FD6BCC" w:rsidRPr="009E7384">
        <w:rPr>
          <w:color w:val="000000" w:themeColor="text1"/>
          <w:sz w:val="24"/>
          <w:szCs w:val="24"/>
        </w:rPr>
        <w:t>...</w:t>
      </w:r>
      <w:r w:rsidRPr="009E7384">
        <w:rPr>
          <w:color w:val="000000" w:themeColor="text1"/>
          <w:sz w:val="24"/>
          <w:szCs w:val="24"/>
        </w:rPr>
        <w:t>.</w:t>
      </w:r>
    </w:p>
    <w:p w14:paraId="1BF1DBB3" w14:textId="035C0BDE" w:rsidR="004857FC" w:rsidRPr="009E7384" w:rsidRDefault="00084571">
      <w:pPr>
        <w:pStyle w:val="ListParagraph"/>
        <w:numPr>
          <w:ilvl w:val="0"/>
          <w:numId w:val="9"/>
        </w:numPr>
        <w:tabs>
          <w:tab w:val="left" w:pos="966"/>
        </w:tabs>
        <w:ind w:right="142" w:firstLine="719"/>
        <w:rPr>
          <w:color w:val="000000" w:themeColor="text1"/>
          <w:sz w:val="24"/>
          <w:szCs w:val="24"/>
        </w:rPr>
      </w:pPr>
      <w:r w:rsidRPr="009E7384">
        <w:rPr>
          <w:color w:val="000000" w:themeColor="text1"/>
          <w:sz w:val="24"/>
          <w:szCs w:val="24"/>
        </w:rPr>
        <w:t>Ministria përgjegjëse për çështjet e aftësisë së kufizuar, nëpërmjet strukturave të saj, kryen:</w:t>
      </w:r>
    </w:p>
    <w:p w14:paraId="288615CE" w14:textId="77777777" w:rsidR="004857FC" w:rsidRPr="009E7384" w:rsidRDefault="00084571">
      <w:pPr>
        <w:pStyle w:val="ListParagraph"/>
        <w:numPr>
          <w:ilvl w:val="1"/>
          <w:numId w:val="9"/>
        </w:numPr>
        <w:tabs>
          <w:tab w:val="left" w:pos="1055"/>
        </w:tabs>
        <w:ind w:right="137" w:firstLine="719"/>
        <w:rPr>
          <w:color w:val="000000" w:themeColor="text1"/>
          <w:sz w:val="24"/>
          <w:szCs w:val="24"/>
        </w:rPr>
      </w:pPr>
      <w:r w:rsidRPr="009E7384">
        <w:rPr>
          <w:color w:val="000000" w:themeColor="text1"/>
          <w:sz w:val="24"/>
          <w:szCs w:val="24"/>
        </w:rPr>
        <w:t xml:space="preserve">kontrollin e zbatimit të rregullave dhe procedurave të veprimtarisë së </w:t>
      </w:r>
      <w:r w:rsidRPr="009E7384">
        <w:rPr>
          <w:color w:val="000000" w:themeColor="text1"/>
          <w:spacing w:val="-2"/>
          <w:sz w:val="24"/>
          <w:szCs w:val="24"/>
        </w:rPr>
        <w:t>komisionit;</w:t>
      </w:r>
    </w:p>
    <w:p w14:paraId="3AFF4705" w14:textId="77777777" w:rsidR="004857FC" w:rsidRPr="009E7384" w:rsidRDefault="00084571">
      <w:pPr>
        <w:pStyle w:val="ListParagraph"/>
        <w:numPr>
          <w:ilvl w:val="1"/>
          <w:numId w:val="9"/>
        </w:numPr>
        <w:tabs>
          <w:tab w:val="left" w:pos="985"/>
        </w:tabs>
        <w:spacing w:before="1"/>
        <w:ind w:right="139" w:firstLine="719"/>
        <w:rPr>
          <w:color w:val="000000" w:themeColor="text1"/>
          <w:sz w:val="24"/>
          <w:szCs w:val="24"/>
        </w:rPr>
      </w:pPr>
      <w:r w:rsidRPr="009E7384">
        <w:rPr>
          <w:color w:val="000000" w:themeColor="text1"/>
          <w:sz w:val="24"/>
          <w:szCs w:val="24"/>
        </w:rPr>
        <w:t>bashkërendimin e punës me ministrinë përgjegjëse për çështjet e shëndetësisë për të realizuar trajnimin e anëtarëve të komisioneve e të personelit mbështetës për metodat bashkëkohore të vlerësimit dhe për mjetet mbështetëse që disponohen.</w:t>
      </w:r>
    </w:p>
    <w:p w14:paraId="6E5453B8" w14:textId="77777777" w:rsidR="004857FC" w:rsidRPr="009E7384" w:rsidRDefault="00084571">
      <w:pPr>
        <w:pStyle w:val="ListParagraph"/>
        <w:numPr>
          <w:ilvl w:val="0"/>
          <w:numId w:val="9"/>
        </w:numPr>
        <w:tabs>
          <w:tab w:val="left" w:pos="1019"/>
        </w:tabs>
        <w:ind w:right="136" w:firstLine="719"/>
        <w:rPr>
          <w:color w:val="000000" w:themeColor="text1"/>
          <w:sz w:val="24"/>
          <w:szCs w:val="24"/>
        </w:rPr>
      </w:pPr>
      <w:r w:rsidRPr="009E7384">
        <w:rPr>
          <w:color w:val="000000" w:themeColor="text1"/>
          <w:sz w:val="24"/>
          <w:szCs w:val="24"/>
        </w:rPr>
        <w:t>Ngritja, administrimi, procedurat e vlerësimit, organizimi e funksionimi i komisionit dhe ankimet e vendimeve rregullohen me akte të tjera ligjore dhe</w:t>
      </w:r>
      <w:r w:rsidRPr="009E7384">
        <w:rPr>
          <w:color w:val="000000" w:themeColor="text1"/>
          <w:spacing w:val="-11"/>
          <w:sz w:val="24"/>
          <w:szCs w:val="24"/>
        </w:rPr>
        <w:t xml:space="preserve"> </w:t>
      </w:r>
      <w:r w:rsidRPr="009E7384">
        <w:rPr>
          <w:color w:val="000000" w:themeColor="text1"/>
          <w:sz w:val="24"/>
          <w:szCs w:val="24"/>
        </w:rPr>
        <w:t>nënligjore.</w:t>
      </w:r>
    </w:p>
    <w:p w14:paraId="341CAFEF" w14:textId="77777777" w:rsidR="004857FC" w:rsidRPr="009E7384" w:rsidRDefault="004857FC">
      <w:pPr>
        <w:pStyle w:val="BodyText"/>
        <w:ind w:left="0"/>
        <w:jc w:val="left"/>
        <w:rPr>
          <w:color w:val="000000" w:themeColor="text1"/>
        </w:rPr>
      </w:pPr>
    </w:p>
    <w:p w14:paraId="4B96217D" w14:textId="77777777" w:rsidR="004857FC" w:rsidRPr="009E7384" w:rsidRDefault="00084571">
      <w:pPr>
        <w:ind w:right="139"/>
        <w:jc w:val="center"/>
        <w:rPr>
          <w:color w:val="000000" w:themeColor="text1"/>
          <w:sz w:val="24"/>
          <w:szCs w:val="24"/>
        </w:rPr>
      </w:pPr>
      <w:r w:rsidRPr="009E7384">
        <w:rPr>
          <w:color w:val="000000" w:themeColor="text1"/>
          <w:sz w:val="24"/>
          <w:szCs w:val="24"/>
        </w:rPr>
        <w:t>KREU</w:t>
      </w:r>
      <w:r w:rsidRPr="009E7384">
        <w:rPr>
          <w:color w:val="000000" w:themeColor="text1"/>
          <w:spacing w:val="1"/>
          <w:sz w:val="24"/>
          <w:szCs w:val="24"/>
        </w:rPr>
        <w:t xml:space="preserve"> </w:t>
      </w:r>
      <w:r w:rsidRPr="009E7384">
        <w:rPr>
          <w:color w:val="000000" w:themeColor="text1"/>
          <w:spacing w:val="-5"/>
          <w:sz w:val="24"/>
          <w:szCs w:val="24"/>
        </w:rPr>
        <w:t>IV</w:t>
      </w:r>
    </w:p>
    <w:p w14:paraId="598FA50E" w14:textId="77777777" w:rsidR="004857FC" w:rsidRPr="009E7384" w:rsidRDefault="004857FC">
      <w:pPr>
        <w:pStyle w:val="BodyText"/>
        <w:ind w:left="0"/>
        <w:jc w:val="left"/>
        <w:rPr>
          <w:color w:val="000000" w:themeColor="text1"/>
        </w:rPr>
      </w:pPr>
    </w:p>
    <w:p w14:paraId="76BBF275" w14:textId="77777777" w:rsidR="004857FC" w:rsidRPr="009E7384" w:rsidRDefault="00084571">
      <w:pPr>
        <w:ind w:left="589" w:right="727"/>
        <w:jc w:val="center"/>
        <w:rPr>
          <w:color w:val="000000" w:themeColor="text1"/>
          <w:sz w:val="24"/>
          <w:szCs w:val="24"/>
        </w:rPr>
      </w:pPr>
      <w:r w:rsidRPr="009E7384">
        <w:rPr>
          <w:color w:val="000000" w:themeColor="text1"/>
          <w:sz w:val="24"/>
          <w:szCs w:val="24"/>
        </w:rPr>
        <w:t>FINANCIMI</w:t>
      </w:r>
      <w:r w:rsidRPr="009E7384">
        <w:rPr>
          <w:color w:val="000000" w:themeColor="text1"/>
          <w:spacing w:val="-3"/>
          <w:sz w:val="24"/>
          <w:szCs w:val="24"/>
        </w:rPr>
        <w:t xml:space="preserve"> </w:t>
      </w:r>
      <w:r w:rsidRPr="009E7384">
        <w:rPr>
          <w:color w:val="000000" w:themeColor="text1"/>
          <w:sz w:val="24"/>
          <w:szCs w:val="24"/>
        </w:rPr>
        <w:t>I</w:t>
      </w:r>
      <w:r w:rsidRPr="009E7384">
        <w:rPr>
          <w:color w:val="000000" w:themeColor="text1"/>
          <w:spacing w:val="-5"/>
          <w:sz w:val="24"/>
          <w:szCs w:val="24"/>
        </w:rPr>
        <w:t xml:space="preserve"> </w:t>
      </w:r>
      <w:r w:rsidRPr="009E7384">
        <w:rPr>
          <w:color w:val="000000" w:themeColor="text1"/>
          <w:spacing w:val="-2"/>
          <w:sz w:val="24"/>
          <w:szCs w:val="24"/>
        </w:rPr>
        <w:t>AKSESUESHMËRISË</w:t>
      </w:r>
    </w:p>
    <w:p w14:paraId="235173AF" w14:textId="77777777" w:rsidR="004857FC" w:rsidRPr="009E7384" w:rsidRDefault="004857FC">
      <w:pPr>
        <w:pStyle w:val="BodyText"/>
        <w:ind w:left="0"/>
        <w:jc w:val="left"/>
        <w:rPr>
          <w:color w:val="000000" w:themeColor="text1"/>
        </w:rPr>
      </w:pPr>
    </w:p>
    <w:p w14:paraId="06CFB9C0" w14:textId="182E3503" w:rsidR="004857FC" w:rsidRPr="009E7384" w:rsidRDefault="00084571">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7B0C60" w:rsidRPr="009E7384">
        <w:rPr>
          <w:color w:val="000000" w:themeColor="text1"/>
          <w:spacing w:val="-5"/>
        </w:rPr>
        <w:t>22</w:t>
      </w:r>
    </w:p>
    <w:p w14:paraId="6A159E90" w14:textId="77777777" w:rsidR="004857FC" w:rsidRPr="009E7384" w:rsidRDefault="004857FC">
      <w:pPr>
        <w:pStyle w:val="BodyText"/>
        <w:spacing w:before="5"/>
        <w:ind w:left="0"/>
        <w:jc w:val="left"/>
        <w:rPr>
          <w:color w:val="000000" w:themeColor="text1"/>
        </w:rPr>
      </w:pPr>
    </w:p>
    <w:p w14:paraId="5A70F3C5" w14:textId="77777777" w:rsidR="004857FC" w:rsidRPr="009E7384" w:rsidRDefault="00084571">
      <w:pPr>
        <w:pStyle w:val="Heading1"/>
        <w:ind w:right="140"/>
        <w:rPr>
          <w:color w:val="000000" w:themeColor="text1"/>
        </w:rPr>
      </w:pPr>
      <w:r w:rsidRPr="009E7384">
        <w:rPr>
          <w:color w:val="000000" w:themeColor="text1"/>
        </w:rPr>
        <w:t>Financimi</w:t>
      </w:r>
      <w:r w:rsidRPr="009E7384">
        <w:rPr>
          <w:color w:val="000000" w:themeColor="text1"/>
          <w:spacing w:val="-3"/>
        </w:rPr>
        <w:t xml:space="preserve"> </w:t>
      </w:r>
      <w:r w:rsidRPr="009E7384">
        <w:rPr>
          <w:color w:val="000000" w:themeColor="text1"/>
        </w:rPr>
        <w:t>i</w:t>
      </w:r>
      <w:r w:rsidRPr="009E7384">
        <w:rPr>
          <w:color w:val="000000" w:themeColor="text1"/>
          <w:spacing w:val="-2"/>
        </w:rPr>
        <w:t xml:space="preserve"> aksesueshmërisë</w:t>
      </w:r>
    </w:p>
    <w:p w14:paraId="3A44B744" w14:textId="77777777" w:rsidR="004857FC" w:rsidRPr="009E7384" w:rsidRDefault="00084571">
      <w:pPr>
        <w:pStyle w:val="ListParagraph"/>
        <w:numPr>
          <w:ilvl w:val="0"/>
          <w:numId w:val="8"/>
        </w:numPr>
        <w:tabs>
          <w:tab w:val="left" w:pos="962"/>
        </w:tabs>
        <w:spacing w:before="271"/>
        <w:ind w:right="136" w:firstLine="719"/>
        <w:rPr>
          <w:color w:val="000000" w:themeColor="text1"/>
          <w:sz w:val="24"/>
          <w:szCs w:val="24"/>
        </w:rPr>
      </w:pPr>
      <w:r w:rsidRPr="009E7384">
        <w:rPr>
          <w:color w:val="000000" w:themeColor="text1"/>
          <w:sz w:val="24"/>
          <w:szCs w:val="24"/>
        </w:rPr>
        <w:t>Nevojat</w:t>
      </w:r>
      <w:r w:rsidRPr="009E7384">
        <w:rPr>
          <w:color w:val="000000" w:themeColor="text1"/>
          <w:spacing w:val="-2"/>
          <w:sz w:val="24"/>
          <w:szCs w:val="24"/>
        </w:rPr>
        <w:t xml:space="preserve"> </w:t>
      </w:r>
      <w:r w:rsidRPr="009E7384">
        <w:rPr>
          <w:color w:val="000000" w:themeColor="text1"/>
          <w:sz w:val="24"/>
          <w:szCs w:val="24"/>
        </w:rPr>
        <w:t>për asistencë</w:t>
      </w:r>
      <w:r w:rsidRPr="009E7384">
        <w:rPr>
          <w:color w:val="000000" w:themeColor="text1"/>
          <w:spacing w:val="-1"/>
          <w:sz w:val="24"/>
          <w:szCs w:val="24"/>
        </w:rPr>
        <w:t xml:space="preserve"> </w:t>
      </w:r>
      <w:r w:rsidRPr="009E7384">
        <w:rPr>
          <w:color w:val="000000" w:themeColor="text1"/>
          <w:sz w:val="24"/>
          <w:szCs w:val="24"/>
        </w:rPr>
        <w:t>dhe</w:t>
      </w:r>
      <w:r w:rsidRPr="009E7384">
        <w:rPr>
          <w:color w:val="000000" w:themeColor="text1"/>
          <w:spacing w:val="-3"/>
          <w:sz w:val="24"/>
          <w:szCs w:val="24"/>
        </w:rPr>
        <w:t xml:space="preserve"> </w:t>
      </w:r>
      <w:r w:rsidRPr="009E7384">
        <w:rPr>
          <w:color w:val="000000" w:themeColor="text1"/>
          <w:sz w:val="24"/>
          <w:szCs w:val="24"/>
        </w:rPr>
        <w:t>mbështetje,</w:t>
      </w:r>
      <w:r w:rsidRPr="009E7384">
        <w:rPr>
          <w:color w:val="000000" w:themeColor="text1"/>
          <w:spacing w:val="-2"/>
          <w:sz w:val="24"/>
          <w:szCs w:val="24"/>
        </w:rPr>
        <w:t xml:space="preserve"> </w:t>
      </w:r>
      <w:r w:rsidRPr="009E7384">
        <w:rPr>
          <w:color w:val="000000" w:themeColor="text1"/>
          <w:sz w:val="24"/>
          <w:szCs w:val="24"/>
        </w:rPr>
        <w:t>në</w:t>
      </w:r>
      <w:r w:rsidRPr="009E7384">
        <w:rPr>
          <w:color w:val="000000" w:themeColor="text1"/>
          <w:spacing w:val="-3"/>
          <w:sz w:val="24"/>
          <w:szCs w:val="24"/>
        </w:rPr>
        <w:t xml:space="preserve"> </w:t>
      </w:r>
      <w:r w:rsidRPr="009E7384">
        <w:rPr>
          <w:color w:val="000000" w:themeColor="text1"/>
          <w:sz w:val="24"/>
          <w:szCs w:val="24"/>
        </w:rPr>
        <w:t>kuptim</w:t>
      </w:r>
      <w:r w:rsidRPr="009E7384">
        <w:rPr>
          <w:color w:val="000000" w:themeColor="text1"/>
          <w:spacing w:val="-2"/>
          <w:sz w:val="24"/>
          <w:szCs w:val="24"/>
        </w:rPr>
        <w:t xml:space="preserve"> </w:t>
      </w:r>
      <w:r w:rsidRPr="009E7384">
        <w:rPr>
          <w:color w:val="000000" w:themeColor="text1"/>
          <w:sz w:val="24"/>
          <w:szCs w:val="24"/>
        </w:rPr>
        <w:t>të</w:t>
      </w:r>
      <w:r w:rsidRPr="009E7384">
        <w:rPr>
          <w:color w:val="000000" w:themeColor="text1"/>
          <w:spacing w:val="-3"/>
          <w:sz w:val="24"/>
          <w:szCs w:val="24"/>
        </w:rPr>
        <w:t xml:space="preserve"> </w:t>
      </w:r>
      <w:r w:rsidRPr="009E7384">
        <w:rPr>
          <w:color w:val="000000" w:themeColor="text1"/>
          <w:sz w:val="24"/>
          <w:szCs w:val="24"/>
        </w:rPr>
        <w:t>pikës</w:t>
      </w:r>
      <w:r w:rsidRPr="009E7384">
        <w:rPr>
          <w:color w:val="000000" w:themeColor="text1"/>
          <w:spacing w:val="-2"/>
          <w:sz w:val="24"/>
          <w:szCs w:val="24"/>
        </w:rPr>
        <w:t xml:space="preserve"> </w:t>
      </w:r>
      <w:r w:rsidRPr="009E7384">
        <w:rPr>
          <w:color w:val="000000" w:themeColor="text1"/>
          <w:sz w:val="24"/>
          <w:szCs w:val="24"/>
        </w:rPr>
        <w:t>1,</w:t>
      </w:r>
      <w:r w:rsidRPr="009E7384">
        <w:rPr>
          <w:color w:val="000000" w:themeColor="text1"/>
          <w:spacing w:val="-1"/>
          <w:sz w:val="24"/>
          <w:szCs w:val="24"/>
        </w:rPr>
        <w:t xml:space="preserve"> </w:t>
      </w:r>
      <w:r w:rsidRPr="009E7384">
        <w:rPr>
          <w:color w:val="000000" w:themeColor="text1"/>
          <w:sz w:val="24"/>
          <w:szCs w:val="24"/>
        </w:rPr>
        <w:t>të</w:t>
      </w:r>
      <w:r w:rsidRPr="009E7384">
        <w:rPr>
          <w:color w:val="000000" w:themeColor="text1"/>
          <w:spacing w:val="-2"/>
          <w:sz w:val="24"/>
          <w:szCs w:val="24"/>
        </w:rPr>
        <w:t xml:space="preserve"> </w:t>
      </w:r>
      <w:r w:rsidRPr="009E7384">
        <w:rPr>
          <w:color w:val="000000" w:themeColor="text1"/>
          <w:sz w:val="24"/>
          <w:szCs w:val="24"/>
        </w:rPr>
        <w:t>nenit</w:t>
      </w:r>
      <w:r w:rsidRPr="009E7384">
        <w:rPr>
          <w:color w:val="000000" w:themeColor="text1"/>
          <w:spacing w:val="-2"/>
          <w:sz w:val="24"/>
          <w:szCs w:val="24"/>
        </w:rPr>
        <w:t xml:space="preserve"> </w:t>
      </w:r>
      <w:r w:rsidRPr="009E7384">
        <w:rPr>
          <w:color w:val="000000" w:themeColor="text1"/>
          <w:sz w:val="24"/>
          <w:szCs w:val="24"/>
        </w:rPr>
        <w:t>10,</w:t>
      </w:r>
      <w:r w:rsidRPr="009E7384">
        <w:rPr>
          <w:color w:val="000000" w:themeColor="text1"/>
          <w:spacing w:val="-2"/>
          <w:sz w:val="24"/>
          <w:szCs w:val="24"/>
        </w:rPr>
        <w:t xml:space="preserve"> </w:t>
      </w:r>
      <w:r w:rsidRPr="009E7384">
        <w:rPr>
          <w:color w:val="000000" w:themeColor="text1"/>
          <w:sz w:val="24"/>
          <w:szCs w:val="24"/>
        </w:rPr>
        <w:t>të këtij ligji,</w:t>
      </w:r>
      <w:r w:rsidRPr="009E7384">
        <w:rPr>
          <w:color w:val="000000" w:themeColor="text1"/>
          <w:spacing w:val="-12"/>
          <w:sz w:val="24"/>
          <w:szCs w:val="24"/>
        </w:rPr>
        <w:t xml:space="preserve"> </w:t>
      </w:r>
      <w:r w:rsidRPr="009E7384">
        <w:rPr>
          <w:color w:val="000000" w:themeColor="text1"/>
          <w:sz w:val="24"/>
          <w:szCs w:val="24"/>
        </w:rPr>
        <w:t>mbështeten</w:t>
      </w:r>
      <w:r w:rsidRPr="009E7384">
        <w:rPr>
          <w:color w:val="000000" w:themeColor="text1"/>
          <w:spacing w:val="-13"/>
          <w:sz w:val="24"/>
          <w:szCs w:val="24"/>
        </w:rPr>
        <w:t xml:space="preserve"> </w:t>
      </w:r>
      <w:r w:rsidRPr="009E7384">
        <w:rPr>
          <w:color w:val="000000" w:themeColor="text1"/>
          <w:sz w:val="24"/>
          <w:szCs w:val="24"/>
        </w:rPr>
        <w:t>nga</w:t>
      </w:r>
      <w:r w:rsidRPr="009E7384">
        <w:rPr>
          <w:color w:val="000000" w:themeColor="text1"/>
          <w:spacing w:val="-11"/>
          <w:sz w:val="24"/>
          <w:szCs w:val="24"/>
        </w:rPr>
        <w:t xml:space="preserve"> </w:t>
      </w:r>
      <w:r w:rsidRPr="009E7384">
        <w:rPr>
          <w:color w:val="000000" w:themeColor="text1"/>
          <w:sz w:val="24"/>
          <w:szCs w:val="24"/>
        </w:rPr>
        <w:t>Buxheti</w:t>
      </w:r>
      <w:r w:rsidRPr="009E7384">
        <w:rPr>
          <w:color w:val="000000" w:themeColor="text1"/>
          <w:spacing w:val="-11"/>
          <w:sz w:val="24"/>
          <w:szCs w:val="24"/>
        </w:rPr>
        <w:t xml:space="preserve"> </w:t>
      </w:r>
      <w:r w:rsidRPr="009E7384">
        <w:rPr>
          <w:color w:val="000000" w:themeColor="text1"/>
          <w:sz w:val="24"/>
          <w:szCs w:val="24"/>
        </w:rPr>
        <w:t>i</w:t>
      </w:r>
      <w:r w:rsidRPr="009E7384">
        <w:rPr>
          <w:color w:val="000000" w:themeColor="text1"/>
          <w:spacing w:val="-12"/>
          <w:sz w:val="24"/>
          <w:szCs w:val="24"/>
        </w:rPr>
        <w:t xml:space="preserve"> </w:t>
      </w:r>
      <w:r w:rsidRPr="009E7384">
        <w:rPr>
          <w:color w:val="000000" w:themeColor="text1"/>
          <w:sz w:val="24"/>
          <w:szCs w:val="24"/>
        </w:rPr>
        <w:t>Shtetit.</w:t>
      </w:r>
      <w:r w:rsidRPr="009E7384">
        <w:rPr>
          <w:color w:val="000000" w:themeColor="text1"/>
          <w:spacing w:val="-12"/>
          <w:sz w:val="24"/>
          <w:szCs w:val="24"/>
        </w:rPr>
        <w:t xml:space="preserve"> </w:t>
      </w:r>
      <w:r w:rsidRPr="009E7384">
        <w:rPr>
          <w:color w:val="000000" w:themeColor="text1"/>
          <w:sz w:val="24"/>
          <w:szCs w:val="24"/>
        </w:rPr>
        <w:t>Planifikimi</w:t>
      </w:r>
      <w:r w:rsidRPr="009E7384">
        <w:rPr>
          <w:color w:val="000000" w:themeColor="text1"/>
          <w:spacing w:val="-14"/>
          <w:sz w:val="24"/>
          <w:szCs w:val="24"/>
        </w:rPr>
        <w:t xml:space="preserve"> </w:t>
      </w:r>
      <w:r w:rsidRPr="009E7384">
        <w:rPr>
          <w:color w:val="000000" w:themeColor="text1"/>
          <w:sz w:val="24"/>
          <w:szCs w:val="24"/>
        </w:rPr>
        <w:t>i</w:t>
      </w:r>
      <w:r w:rsidRPr="009E7384">
        <w:rPr>
          <w:color w:val="000000" w:themeColor="text1"/>
          <w:spacing w:val="-12"/>
          <w:sz w:val="24"/>
          <w:szCs w:val="24"/>
        </w:rPr>
        <w:t xml:space="preserve"> </w:t>
      </w:r>
      <w:r w:rsidRPr="009E7384">
        <w:rPr>
          <w:color w:val="000000" w:themeColor="text1"/>
          <w:sz w:val="24"/>
          <w:szCs w:val="24"/>
        </w:rPr>
        <w:t>fondeve</w:t>
      </w:r>
      <w:r w:rsidRPr="009E7384">
        <w:rPr>
          <w:color w:val="000000" w:themeColor="text1"/>
          <w:spacing w:val="-13"/>
          <w:sz w:val="24"/>
          <w:szCs w:val="24"/>
        </w:rPr>
        <w:t xml:space="preserve"> </w:t>
      </w:r>
      <w:r w:rsidRPr="009E7384">
        <w:rPr>
          <w:color w:val="000000" w:themeColor="text1"/>
          <w:sz w:val="24"/>
          <w:szCs w:val="24"/>
        </w:rPr>
        <w:t>të</w:t>
      </w:r>
      <w:r w:rsidRPr="009E7384">
        <w:rPr>
          <w:color w:val="000000" w:themeColor="text1"/>
          <w:spacing w:val="-10"/>
          <w:sz w:val="24"/>
          <w:szCs w:val="24"/>
        </w:rPr>
        <w:t xml:space="preserve"> </w:t>
      </w:r>
      <w:r w:rsidRPr="009E7384">
        <w:rPr>
          <w:color w:val="000000" w:themeColor="text1"/>
          <w:sz w:val="24"/>
          <w:szCs w:val="24"/>
        </w:rPr>
        <w:t>nevojshme</w:t>
      </w:r>
      <w:r w:rsidRPr="009E7384">
        <w:rPr>
          <w:color w:val="000000" w:themeColor="text1"/>
          <w:spacing w:val="-13"/>
          <w:sz w:val="24"/>
          <w:szCs w:val="24"/>
        </w:rPr>
        <w:t xml:space="preserve"> </w:t>
      </w:r>
      <w:r w:rsidRPr="009E7384">
        <w:rPr>
          <w:color w:val="000000" w:themeColor="text1"/>
          <w:sz w:val="24"/>
          <w:szCs w:val="24"/>
        </w:rPr>
        <w:t>për</w:t>
      </w:r>
      <w:r w:rsidRPr="009E7384">
        <w:rPr>
          <w:color w:val="000000" w:themeColor="text1"/>
          <w:spacing w:val="-13"/>
          <w:sz w:val="24"/>
          <w:szCs w:val="24"/>
        </w:rPr>
        <w:t xml:space="preserve"> </w:t>
      </w:r>
      <w:r w:rsidRPr="009E7384">
        <w:rPr>
          <w:color w:val="000000" w:themeColor="text1"/>
          <w:sz w:val="24"/>
          <w:szCs w:val="24"/>
        </w:rPr>
        <w:t>këtë</w:t>
      </w:r>
      <w:r w:rsidRPr="009E7384">
        <w:rPr>
          <w:color w:val="000000" w:themeColor="text1"/>
          <w:spacing w:val="-10"/>
          <w:sz w:val="24"/>
          <w:szCs w:val="24"/>
        </w:rPr>
        <w:t xml:space="preserve"> </w:t>
      </w:r>
      <w:r w:rsidRPr="009E7384">
        <w:rPr>
          <w:color w:val="000000" w:themeColor="text1"/>
          <w:sz w:val="24"/>
          <w:szCs w:val="24"/>
        </w:rPr>
        <w:t>qëllim është kompetencë e ministrisë përgjegjëse në koordinim me ministritë e linjës</w:t>
      </w:r>
      <w:r w:rsidRPr="009E7384">
        <w:rPr>
          <w:color w:val="000000" w:themeColor="text1"/>
          <w:spacing w:val="-7"/>
          <w:sz w:val="24"/>
          <w:szCs w:val="24"/>
        </w:rPr>
        <w:t xml:space="preserve"> </w:t>
      </w:r>
      <w:r w:rsidRPr="009E7384">
        <w:rPr>
          <w:color w:val="000000" w:themeColor="text1"/>
          <w:sz w:val="24"/>
          <w:szCs w:val="24"/>
        </w:rPr>
        <w:t>për</w:t>
      </w:r>
    </w:p>
    <w:p w14:paraId="7937785A" w14:textId="77777777" w:rsidR="004857FC" w:rsidRPr="009E7384" w:rsidRDefault="004857FC">
      <w:pPr>
        <w:pStyle w:val="ListParagraph"/>
        <w:rPr>
          <w:color w:val="000000" w:themeColor="text1"/>
          <w:sz w:val="24"/>
          <w:szCs w:val="24"/>
        </w:rPr>
        <w:sectPr w:rsidR="004857FC" w:rsidRPr="009E7384">
          <w:pgSz w:w="11920" w:h="16860"/>
          <w:pgMar w:top="1380" w:right="1559" w:bottom="1180" w:left="1700" w:header="0" w:footer="983" w:gutter="0"/>
          <w:cols w:space="720"/>
        </w:sectPr>
      </w:pPr>
    </w:p>
    <w:p w14:paraId="60110DED" w14:textId="3226F8CC" w:rsidR="004857FC" w:rsidRPr="009E7384" w:rsidRDefault="00084571">
      <w:pPr>
        <w:pStyle w:val="BodyText"/>
        <w:spacing w:before="73"/>
        <w:ind w:right="139"/>
        <w:rPr>
          <w:color w:val="000000" w:themeColor="text1"/>
        </w:rPr>
      </w:pPr>
      <w:r w:rsidRPr="009E7384">
        <w:rPr>
          <w:color w:val="000000" w:themeColor="text1"/>
        </w:rPr>
        <w:t>çështjet e aftësisë së kufizuar dhe bazohet në udhëzime</w:t>
      </w:r>
      <w:r w:rsidR="0044176E" w:rsidRPr="009E7384">
        <w:rPr>
          <w:color w:val="000000" w:themeColor="text1"/>
        </w:rPr>
        <w:t xml:space="preserve"> dhe rekomandime</w:t>
      </w:r>
      <w:r w:rsidRPr="009E7384">
        <w:rPr>
          <w:color w:val="000000" w:themeColor="text1"/>
        </w:rPr>
        <w:t xml:space="preserve"> të marra nga Këshilli Kombëtar për Aftësinë e Kufizuar.</w:t>
      </w:r>
    </w:p>
    <w:p w14:paraId="09503968" w14:textId="68A378C7" w:rsidR="004857FC" w:rsidRPr="009E7384" w:rsidRDefault="00084571">
      <w:pPr>
        <w:pStyle w:val="ListParagraph"/>
        <w:numPr>
          <w:ilvl w:val="0"/>
          <w:numId w:val="8"/>
        </w:numPr>
        <w:tabs>
          <w:tab w:val="left" w:pos="991"/>
        </w:tabs>
        <w:ind w:right="139" w:firstLine="719"/>
        <w:rPr>
          <w:color w:val="000000" w:themeColor="text1"/>
          <w:sz w:val="24"/>
          <w:szCs w:val="24"/>
        </w:rPr>
      </w:pPr>
      <w:r w:rsidRPr="009E7384">
        <w:rPr>
          <w:color w:val="000000" w:themeColor="text1"/>
          <w:sz w:val="24"/>
          <w:szCs w:val="24"/>
        </w:rPr>
        <w:t xml:space="preserve">Institucionet shtetërore, </w:t>
      </w:r>
      <w:r w:rsidR="0044176E" w:rsidRPr="009E7384">
        <w:rPr>
          <w:color w:val="000000" w:themeColor="text1"/>
          <w:sz w:val="24"/>
          <w:szCs w:val="24"/>
        </w:rPr>
        <w:t>n</w:t>
      </w:r>
      <w:r w:rsidR="007C3987" w:rsidRPr="009E7384">
        <w:rPr>
          <w:color w:val="000000" w:themeColor="text1"/>
          <w:sz w:val="24"/>
          <w:szCs w:val="24"/>
        </w:rPr>
        <w:t>ë</w:t>
      </w:r>
      <w:r w:rsidR="0044176E" w:rsidRPr="009E7384">
        <w:rPr>
          <w:color w:val="000000" w:themeColor="text1"/>
          <w:sz w:val="24"/>
          <w:szCs w:val="24"/>
        </w:rPr>
        <w:t xml:space="preserve"> nivel </w:t>
      </w:r>
      <w:r w:rsidRPr="009E7384">
        <w:rPr>
          <w:color w:val="000000" w:themeColor="text1"/>
          <w:sz w:val="24"/>
          <w:szCs w:val="24"/>
        </w:rPr>
        <w:t>qendror dhe vendor, marrin gradualisht masat për sigurimin e fondeve të nevojshme</w:t>
      </w:r>
      <w:r w:rsidR="00F81690" w:rsidRPr="009E7384">
        <w:rPr>
          <w:color w:val="000000" w:themeColor="text1"/>
          <w:sz w:val="24"/>
          <w:szCs w:val="24"/>
        </w:rPr>
        <w:t xml:space="preserve"> n</w:t>
      </w:r>
      <w:r w:rsidR="007C3987" w:rsidRPr="009E7384">
        <w:rPr>
          <w:color w:val="000000" w:themeColor="text1"/>
          <w:sz w:val="24"/>
          <w:szCs w:val="24"/>
        </w:rPr>
        <w:t>ë</w:t>
      </w:r>
      <w:r w:rsidR="00F81690" w:rsidRPr="009E7384">
        <w:rPr>
          <w:color w:val="000000" w:themeColor="text1"/>
          <w:sz w:val="24"/>
          <w:szCs w:val="24"/>
        </w:rPr>
        <w:t xml:space="preserve"> p</w:t>
      </w:r>
      <w:r w:rsidR="007C3987" w:rsidRPr="009E7384">
        <w:rPr>
          <w:color w:val="000000" w:themeColor="text1"/>
          <w:sz w:val="24"/>
          <w:szCs w:val="24"/>
        </w:rPr>
        <w:t>ë</w:t>
      </w:r>
      <w:r w:rsidR="00F81690" w:rsidRPr="009E7384">
        <w:rPr>
          <w:color w:val="000000" w:themeColor="text1"/>
          <w:sz w:val="24"/>
          <w:szCs w:val="24"/>
        </w:rPr>
        <w:t>rputhje me parimet e planifikimit buxhetor afatmes</w:t>
      </w:r>
      <w:r w:rsidR="007C3987" w:rsidRPr="009E7384">
        <w:rPr>
          <w:color w:val="000000" w:themeColor="text1"/>
          <w:sz w:val="24"/>
          <w:szCs w:val="24"/>
        </w:rPr>
        <w:t>ë</w:t>
      </w:r>
      <w:r w:rsidR="00F81690" w:rsidRPr="009E7384">
        <w:rPr>
          <w:color w:val="000000" w:themeColor="text1"/>
          <w:sz w:val="24"/>
          <w:szCs w:val="24"/>
        </w:rPr>
        <w:t>m,</w:t>
      </w:r>
      <w:r w:rsidRPr="009E7384">
        <w:rPr>
          <w:color w:val="000000" w:themeColor="text1"/>
          <w:sz w:val="24"/>
          <w:szCs w:val="24"/>
        </w:rPr>
        <w:t xml:space="preserve"> për mënjanimin e pengesave mjedisore dhe infrastrukturore në ofrimin e shërbimeve publike.</w:t>
      </w:r>
    </w:p>
    <w:p w14:paraId="65B70B5E" w14:textId="77777777" w:rsidR="004857FC" w:rsidRPr="009E7384" w:rsidRDefault="00084571">
      <w:pPr>
        <w:pStyle w:val="ListParagraph"/>
        <w:numPr>
          <w:ilvl w:val="0"/>
          <w:numId w:val="8"/>
        </w:numPr>
        <w:tabs>
          <w:tab w:val="left" w:pos="971"/>
        </w:tabs>
        <w:ind w:right="138" w:firstLine="719"/>
        <w:rPr>
          <w:color w:val="000000" w:themeColor="text1"/>
          <w:sz w:val="24"/>
          <w:szCs w:val="24"/>
        </w:rPr>
      </w:pPr>
      <w:r w:rsidRPr="009E7384">
        <w:rPr>
          <w:color w:val="000000" w:themeColor="text1"/>
          <w:sz w:val="24"/>
          <w:szCs w:val="24"/>
        </w:rPr>
        <w:t>Masat</w:t>
      </w:r>
      <w:r w:rsidRPr="009E7384">
        <w:rPr>
          <w:color w:val="000000" w:themeColor="text1"/>
          <w:spacing w:val="-8"/>
          <w:sz w:val="24"/>
          <w:szCs w:val="24"/>
        </w:rPr>
        <w:t xml:space="preserve"> </w:t>
      </w:r>
      <w:r w:rsidRPr="009E7384">
        <w:rPr>
          <w:color w:val="000000" w:themeColor="text1"/>
          <w:sz w:val="24"/>
          <w:szCs w:val="24"/>
        </w:rPr>
        <w:t>për</w:t>
      </w:r>
      <w:r w:rsidRPr="009E7384">
        <w:rPr>
          <w:color w:val="000000" w:themeColor="text1"/>
          <w:spacing w:val="-9"/>
          <w:sz w:val="24"/>
          <w:szCs w:val="24"/>
        </w:rPr>
        <w:t xml:space="preserve"> </w:t>
      </w:r>
      <w:r w:rsidRPr="009E7384">
        <w:rPr>
          <w:color w:val="000000" w:themeColor="text1"/>
          <w:sz w:val="24"/>
          <w:szCs w:val="24"/>
        </w:rPr>
        <w:t>mënjanimin</w:t>
      </w:r>
      <w:r w:rsidRPr="009E7384">
        <w:rPr>
          <w:color w:val="000000" w:themeColor="text1"/>
          <w:spacing w:val="-8"/>
          <w:sz w:val="24"/>
          <w:szCs w:val="24"/>
        </w:rPr>
        <w:t xml:space="preserve"> </w:t>
      </w:r>
      <w:r w:rsidRPr="009E7384">
        <w:rPr>
          <w:color w:val="000000" w:themeColor="text1"/>
          <w:sz w:val="24"/>
          <w:szCs w:val="24"/>
        </w:rPr>
        <w:t>e</w:t>
      </w:r>
      <w:r w:rsidRPr="009E7384">
        <w:rPr>
          <w:color w:val="000000" w:themeColor="text1"/>
          <w:spacing w:val="-12"/>
          <w:sz w:val="24"/>
          <w:szCs w:val="24"/>
        </w:rPr>
        <w:t xml:space="preserve"> </w:t>
      </w:r>
      <w:r w:rsidRPr="009E7384">
        <w:rPr>
          <w:color w:val="000000" w:themeColor="text1"/>
          <w:sz w:val="24"/>
          <w:szCs w:val="24"/>
        </w:rPr>
        <w:t>pengesave</w:t>
      </w:r>
      <w:r w:rsidRPr="009E7384">
        <w:rPr>
          <w:color w:val="000000" w:themeColor="text1"/>
          <w:spacing w:val="-9"/>
          <w:sz w:val="24"/>
          <w:szCs w:val="24"/>
        </w:rPr>
        <w:t xml:space="preserve"> </w:t>
      </w:r>
      <w:r w:rsidRPr="009E7384">
        <w:rPr>
          <w:color w:val="000000" w:themeColor="text1"/>
          <w:sz w:val="24"/>
          <w:szCs w:val="24"/>
        </w:rPr>
        <w:t>mjedisore</w:t>
      </w:r>
      <w:r w:rsidRPr="009E7384">
        <w:rPr>
          <w:color w:val="000000" w:themeColor="text1"/>
          <w:spacing w:val="-9"/>
          <w:sz w:val="24"/>
          <w:szCs w:val="24"/>
        </w:rPr>
        <w:t xml:space="preserve"> </w:t>
      </w:r>
      <w:r w:rsidRPr="009E7384">
        <w:rPr>
          <w:color w:val="000000" w:themeColor="text1"/>
          <w:sz w:val="24"/>
          <w:szCs w:val="24"/>
        </w:rPr>
        <w:t>dhe</w:t>
      </w:r>
      <w:r w:rsidRPr="009E7384">
        <w:rPr>
          <w:color w:val="000000" w:themeColor="text1"/>
          <w:spacing w:val="-7"/>
          <w:sz w:val="24"/>
          <w:szCs w:val="24"/>
        </w:rPr>
        <w:t xml:space="preserve"> </w:t>
      </w:r>
      <w:r w:rsidRPr="009E7384">
        <w:rPr>
          <w:color w:val="000000" w:themeColor="text1"/>
          <w:sz w:val="24"/>
          <w:szCs w:val="24"/>
        </w:rPr>
        <w:t>infrastrukturore</w:t>
      </w:r>
      <w:r w:rsidRPr="009E7384">
        <w:rPr>
          <w:color w:val="000000" w:themeColor="text1"/>
          <w:spacing w:val="-9"/>
          <w:sz w:val="24"/>
          <w:szCs w:val="24"/>
        </w:rPr>
        <w:t xml:space="preserve"> </w:t>
      </w:r>
      <w:r w:rsidRPr="009E7384">
        <w:rPr>
          <w:color w:val="000000" w:themeColor="text1"/>
          <w:sz w:val="24"/>
          <w:szCs w:val="24"/>
        </w:rPr>
        <w:t>në</w:t>
      </w:r>
      <w:r w:rsidRPr="009E7384">
        <w:rPr>
          <w:color w:val="000000" w:themeColor="text1"/>
          <w:spacing w:val="-9"/>
          <w:sz w:val="24"/>
          <w:szCs w:val="24"/>
        </w:rPr>
        <w:t xml:space="preserve"> </w:t>
      </w:r>
      <w:r w:rsidRPr="009E7384">
        <w:rPr>
          <w:color w:val="000000" w:themeColor="text1"/>
          <w:sz w:val="24"/>
          <w:szCs w:val="24"/>
        </w:rPr>
        <w:t>ofrimin</w:t>
      </w:r>
      <w:r w:rsidRPr="009E7384">
        <w:rPr>
          <w:color w:val="000000" w:themeColor="text1"/>
          <w:spacing w:val="-8"/>
          <w:sz w:val="24"/>
          <w:szCs w:val="24"/>
        </w:rPr>
        <w:t xml:space="preserve"> </w:t>
      </w:r>
      <w:r w:rsidRPr="009E7384">
        <w:rPr>
          <w:color w:val="000000" w:themeColor="text1"/>
          <w:sz w:val="24"/>
          <w:szCs w:val="24"/>
        </w:rPr>
        <w:t>e shërbimeve publike përcaktohen me vendim të Këshillit të Ministrave.</w:t>
      </w:r>
    </w:p>
    <w:p w14:paraId="3A3C0504" w14:textId="77777777" w:rsidR="004857FC" w:rsidRPr="009E7384" w:rsidRDefault="004857FC">
      <w:pPr>
        <w:pStyle w:val="BodyText"/>
        <w:ind w:left="0"/>
        <w:jc w:val="left"/>
        <w:rPr>
          <w:color w:val="000000" w:themeColor="text1"/>
        </w:rPr>
      </w:pPr>
    </w:p>
    <w:p w14:paraId="2B994B90" w14:textId="77777777" w:rsidR="004857FC" w:rsidRPr="009E7384" w:rsidRDefault="00084571">
      <w:pPr>
        <w:spacing w:line="480" w:lineRule="auto"/>
        <w:ind w:left="3350" w:right="3489" w:firstLine="3"/>
        <w:jc w:val="center"/>
        <w:rPr>
          <w:color w:val="000000" w:themeColor="text1"/>
          <w:sz w:val="24"/>
          <w:szCs w:val="24"/>
        </w:rPr>
      </w:pPr>
      <w:r w:rsidRPr="009E7384">
        <w:rPr>
          <w:color w:val="000000" w:themeColor="text1"/>
          <w:sz w:val="24"/>
          <w:szCs w:val="24"/>
        </w:rPr>
        <w:t xml:space="preserve">KREU V </w:t>
      </w:r>
      <w:r w:rsidRPr="009E7384">
        <w:rPr>
          <w:color w:val="000000" w:themeColor="text1"/>
          <w:spacing w:val="-2"/>
          <w:sz w:val="24"/>
          <w:szCs w:val="24"/>
        </w:rPr>
        <w:t>INSTITUCIONET</w:t>
      </w:r>
    </w:p>
    <w:p w14:paraId="32F49660" w14:textId="3FB47D72" w:rsidR="004857FC" w:rsidRPr="009E7384" w:rsidRDefault="00084571">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1005BD" w:rsidRPr="009E7384">
        <w:rPr>
          <w:color w:val="000000" w:themeColor="text1"/>
          <w:spacing w:val="-5"/>
        </w:rPr>
        <w:t>2</w:t>
      </w:r>
      <w:r w:rsidR="007B0C60" w:rsidRPr="009E7384">
        <w:rPr>
          <w:color w:val="000000" w:themeColor="text1"/>
          <w:spacing w:val="-5"/>
        </w:rPr>
        <w:t>3</w:t>
      </w:r>
    </w:p>
    <w:p w14:paraId="6C39AA27" w14:textId="77777777" w:rsidR="004857FC" w:rsidRPr="009E7384" w:rsidRDefault="004857FC">
      <w:pPr>
        <w:pStyle w:val="BodyText"/>
        <w:spacing w:before="5"/>
        <w:ind w:left="0"/>
        <w:jc w:val="left"/>
        <w:rPr>
          <w:color w:val="000000" w:themeColor="text1"/>
        </w:rPr>
      </w:pPr>
    </w:p>
    <w:p w14:paraId="7B418CBB" w14:textId="77777777" w:rsidR="004857FC" w:rsidRPr="009E7384" w:rsidRDefault="00084571">
      <w:pPr>
        <w:pStyle w:val="Heading1"/>
        <w:spacing w:before="1"/>
        <w:ind w:left="588"/>
        <w:rPr>
          <w:color w:val="000000" w:themeColor="text1"/>
        </w:rPr>
      </w:pPr>
      <w:r w:rsidRPr="009E7384">
        <w:rPr>
          <w:color w:val="000000" w:themeColor="text1"/>
        </w:rPr>
        <w:t>Këshilli</w:t>
      </w:r>
      <w:r w:rsidRPr="009E7384">
        <w:rPr>
          <w:color w:val="000000" w:themeColor="text1"/>
          <w:spacing w:val="-2"/>
        </w:rPr>
        <w:t xml:space="preserve"> </w:t>
      </w:r>
      <w:r w:rsidRPr="009E7384">
        <w:rPr>
          <w:color w:val="000000" w:themeColor="text1"/>
        </w:rPr>
        <w:t>Kombëtar</w:t>
      </w:r>
      <w:r w:rsidRPr="009E7384">
        <w:rPr>
          <w:color w:val="000000" w:themeColor="text1"/>
          <w:spacing w:val="-3"/>
        </w:rPr>
        <w:t xml:space="preserve"> </w:t>
      </w:r>
      <w:r w:rsidRPr="009E7384">
        <w:rPr>
          <w:color w:val="000000" w:themeColor="text1"/>
        </w:rPr>
        <w:t>për</w:t>
      </w:r>
      <w:r w:rsidRPr="009E7384">
        <w:rPr>
          <w:color w:val="000000" w:themeColor="text1"/>
          <w:spacing w:val="-1"/>
        </w:rPr>
        <w:t xml:space="preserve"> </w:t>
      </w:r>
      <w:r w:rsidRPr="009E7384">
        <w:rPr>
          <w:color w:val="000000" w:themeColor="text1"/>
        </w:rPr>
        <w:t>Aftësinë</w:t>
      </w:r>
      <w:r w:rsidRPr="009E7384">
        <w:rPr>
          <w:color w:val="000000" w:themeColor="text1"/>
          <w:spacing w:val="-3"/>
        </w:rPr>
        <w:t xml:space="preserve"> </w:t>
      </w:r>
      <w:r w:rsidRPr="009E7384">
        <w:rPr>
          <w:color w:val="000000" w:themeColor="text1"/>
        </w:rPr>
        <w:t>e</w:t>
      </w:r>
      <w:r w:rsidRPr="009E7384">
        <w:rPr>
          <w:color w:val="000000" w:themeColor="text1"/>
          <w:spacing w:val="-2"/>
        </w:rPr>
        <w:t xml:space="preserve"> Kufizuar</w:t>
      </w:r>
    </w:p>
    <w:p w14:paraId="1CC0D7CC" w14:textId="77777777" w:rsidR="004857FC" w:rsidRPr="009E7384" w:rsidRDefault="004857FC">
      <w:pPr>
        <w:pStyle w:val="BodyText"/>
        <w:spacing w:before="271"/>
        <w:ind w:left="0"/>
        <w:jc w:val="left"/>
        <w:rPr>
          <w:b/>
          <w:color w:val="000000" w:themeColor="text1"/>
        </w:rPr>
      </w:pPr>
    </w:p>
    <w:p w14:paraId="2D237C4F" w14:textId="71934202" w:rsidR="004857FC" w:rsidRPr="009E7384" w:rsidRDefault="00084571">
      <w:pPr>
        <w:pStyle w:val="ListParagraph"/>
        <w:numPr>
          <w:ilvl w:val="0"/>
          <w:numId w:val="7"/>
        </w:numPr>
        <w:tabs>
          <w:tab w:val="left" w:pos="975"/>
        </w:tabs>
        <w:ind w:right="143" w:firstLine="719"/>
        <w:rPr>
          <w:color w:val="000000" w:themeColor="text1"/>
          <w:sz w:val="24"/>
          <w:szCs w:val="24"/>
        </w:rPr>
      </w:pPr>
      <w:r w:rsidRPr="009E7384">
        <w:rPr>
          <w:color w:val="000000" w:themeColor="text1"/>
          <w:sz w:val="24"/>
          <w:szCs w:val="24"/>
        </w:rPr>
        <w:t>Këshilli Kombëtar për Aftësinë e kufizuar është organ këshillimor që ngrihet me urdhër të Kryeministrit.</w:t>
      </w:r>
    </w:p>
    <w:p w14:paraId="4564BC50" w14:textId="55289795" w:rsidR="004857FC" w:rsidRPr="009E7384" w:rsidRDefault="00084571">
      <w:pPr>
        <w:pStyle w:val="ListParagraph"/>
        <w:numPr>
          <w:ilvl w:val="0"/>
          <w:numId w:val="7"/>
        </w:numPr>
        <w:tabs>
          <w:tab w:val="left" w:pos="968"/>
        </w:tabs>
        <w:ind w:right="136" w:firstLine="719"/>
        <w:rPr>
          <w:color w:val="000000" w:themeColor="text1"/>
          <w:sz w:val="24"/>
          <w:szCs w:val="24"/>
        </w:rPr>
      </w:pPr>
      <w:r w:rsidRPr="009E7384">
        <w:rPr>
          <w:color w:val="000000" w:themeColor="text1"/>
          <w:sz w:val="24"/>
          <w:szCs w:val="24"/>
        </w:rPr>
        <w:t>Këshilli Kombëtar për Aftësinë e Kufizuar (KKAK) kryesohet nga ministri që mbulon çështjet e aftësisë së kufizuar dhe ka në përbërje të tij 17 anëtarë, nga të cilët 7 anëtarë janë individë me aftësi të kufizuara, 5 përfaqësues të organizatave të personave me aftësi të kufizuara dhe 2 të organizatave për personat me aftësi të kufizuara. Ata emërohen</w:t>
      </w:r>
      <w:r w:rsidRPr="009E7384">
        <w:rPr>
          <w:color w:val="000000" w:themeColor="text1"/>
          <w:spacing w:val="-3"/>
          <w:sz w:val="24"/>
          <w:szCs w:val="24"/>
        </w:rPr>
        <w:t xml:space="preserve"> </w:t>
      </w:r>
      <w:r w:rsidRPr="009E7384">
        <w:rPr>
          <w:color w:val="000000" w:themeColor="text1"/>
          <w:sz w:val="24"/>
          <w:szCs w:val="24"/>
        </w:rPr>
        <w:t>nga</w:t>
      </w:r>
      <w:r w:rsidRPr="009E7384">
        <w:rPr>
          <w:color w:val="000000" w:themeColor="text1"/>
          <w:spacing w:val="-4"/>
          <w:sz w:val="24"/>
          <w:szCs w:val="24"/>
        </w:rPr>
        <w:t xml:space="preserve"> </w:t>
      </w:r>
      <w:r w:rsidRPr="009E7384">
        <w:rPr>
          <w:color w:val="000000" w:themeColor="text1"/>
          <w:sz w:val="24"/>
          <w:szCs w:val="24"/>
        </w:rPr>
        <w:t>Kryeministri</w:t>
      </w:r>
      <w:r w:rsidRPr="009E7384">
        <w:rPr>
          <w:color w:val="000000" w:themeColor="text1"/>
          <w:spacing w:val="-3"/>
          <w:sz w:val="24"/>
          <w:szCs w:val="24"/>
        </w:rPr>
        <w:t xml:space="preserve"> </w:t>
      </w:r>
      <w:r w:rsidRPr="009E7384">
        <w:rPr>
          <w:color w:val="000000" w:themeColor="text1"/>
          <w:sz w:val="24"/>
          <w:szCs w:val="24"/>
        </w:rPr>
        <w:t>me</w:t>
      </w:r>
      <w:r w:rsidRPr="009E7384">
        <w:rPr>
          <w:color w:val="000000" w:themeColor="text1"/>
          <w:spacing w:val="-4"/>
          <w:sz w:val="24"/>
          <w:szCs w:val="24"/>
        </w:rPr>
        <w:t xml:space="preserve"> </w:t>
      </w:r>
      <w:r w:rsidRPr="009E7384">
        <w:rPr>
          <w:color w:val="000000" w:themeColor="text1"/>
          <w:sz w:val="24"/>
          <w:szCs w:val="24"/>
        </w:rPr>
        <w:t>propozim</w:t>
      </w:r>
      <w:r w:rsidRPr="009E7384">
        <w:rPr>
          <w:color w:val="000000" w:themeColor="text1"/>
          <w:spacing w:val="-3"/>
          <w:sz w:val="24"/>
          <w:szCs w:val="24"/>
        </w:rPr>
        <w:t xml:space="preserve"> </w:t>
      </w:r>
      <w:r w:rsidRPr="009E7384">
        <w:rPr>
          <w:color w:val="000000" w:themeColor="text1"/>
          <w:sz w:val="24"/>
          <w:szCs w:val="24"/>
        </w:rPr>
        <w:t>të</w:t>
      </w:r>
      <w:r w:rsidRPr="009E7384">
        <w:rPr>
          <w:color w:val="000000" w:themeColor="text1"/>
          <w:spacing w:val="-3"/>
          <w:sz w:val="24"/>
          <w:szCs w:val="24"/>
        </w:rPr>
        <w:t xml:space="preserve"> </w:t>
      </w:r>
      <w:r w:rsidRPr="009E7384">
        <w:rPr>
          <w:color w:val="000000" w:themeColor="text1"/>
          <w:sz w:val="24"/>
          <w:szCs w:val="24"/>
        </w:rPr>
        <w:t>gjithë</w:t>
      </w:r>
      <w:r w:rsidRPr="009E7384">
        <w:rPr>
          <w:color w:val="000000" w:themeColor="text1"/>
          <w:spacing w:val="-3"/>
          <w:sz w:val="24"/>
          <w:szCs w:val="24"/>
        </w:rPr>
        <w:t xml:space="preserve"> </w:t>
      </w:r>
      <w:r w:rsidRPr="009E7384">
        <w:rPr>
          <w:color w:val="000000" w:themeColor="text1"/>
          <w:sz w:val="24"/>
          <w:szCs w:val="24"/>
        </w:rPr>
        <w:t>organizatave</w:t>
      </w:r>
      <w:r w:rsidRPr="009E7384">
        <w:rPr>
          <w:color w:val="000000" w:themeColor="text1"/>
          <w:spacing w:val="-5"/>
          <w:sz w:val="24"/>
          <w:szCs w:val="24"/>
        </w:rPr>
        <w:t xml:space="preserve"> </w:t>
      </w:r>
      <w:r w:rsidRPr="009E7384">
        <w:rPr>
          <w:color w:val="000000" w:themeColor="text1"/>
          <w:sz w:val="24"/>
          <w:szCs w:val="24"/>
        </w:rPr>
        <w:t>dhe</w:t>
      </w:r>
      <w:r w:rsidRPr="009E7384">
        <w:rPr>
          <w:color w:val="000000" w:themeColor="text1"/>
          <w:spacing w:val="-4"/>
          <w:sz w:val="24"/>
          <w:szCs w:val="24"/>
        </w:rPr>
        <w:t xml:space="preserve"> </w:t>
      </w:r>
      <w:r w:rsidRPr="009E7384">
        <w:rPr>
          <w:color w:val="000000" w:themeColor="text1"/>
          <w:sz w:val="24"/>
          <w:szCs w:val="24"/>
        </w:rPr>
        <w:t>lirohen</w:t>
      </w:r>
      <w:r w:rsidRPr="009E7384">
        <w:rPr>
          <w:color w:val="000000" w:themeColor="text1"/>
          <w:spacing w:val="-1"/>
          <w:sz w:val="24"/>
          <w:szCs w:val="24"/>
        </w:rPr>
        <w:t xml:space="preserve"> </w:t>
      </w:r>
      <w:r w:rsidRPr="009E7384">
        <w:rPr>
          <w:color w:val="000000" w:themeColor="text1"/>
          <w:sz w:val="24"/>
          <w:szCs w:val="24"/>
        </w:rPr>
        <w:t>me</w:t>
      </w:r>
      <w:r w:rsidRPr="009E7384">
        <w:rPr>
          <w:color w:val="000000" w:themeColor="text1"/>
          <w:spacing w:val="-3"/>
          <w:sz w:val="24"/>
          <w:szCs w:val="24"/>
        </w:rPr>
        <w:t xml:space="preserve"> </w:t>
      </w:r>
      <w:r w:rsidRPr="009E7384">
        <w:rPr>
          <w:color w:val="000000" w:themeColor="text1"/>
          <w:sz w:val="24"/>
          <w:szCs w:val="24"/>
        </w:rPr>
        <w:t>urdhër</w:t>
      </w:r>
      <w:r w:rsidRPr="009E7384">
        <w:rPr>
          <w:color w:val="000000" w:themeColor="text1"/>
          <w:spacing w:val="-3"/>
          <w:sz w:val="24"/>
          <w:szCs w:val="24"/>
        </w:rPr>
        <w:t xml:space="preserve"> </w:t>
      </w:r>
      <w:r w:rsidRPr="009E7384">
        <w:rPr>
          <w:color w:val="000000" w:themeColor="text1"/>
          <w:sz w:val="24"/>
          <w:szCs w:val="24"/>
        </w:rPr>
        <w:t>të Kryeministrit. Përzgjedhja e tyre bëhet duke i kushtuar vëmendjen e duhur gjithëpërfshirjes së kategorive të ndryshme të aftësisë së kufizuar, moshës dhe gjinisë.</w:t>
      </w:r>
    </w:p>
    <w:p w14:paraId="44992C31" w14:textId="77777777" w:rsidR="004857FC" w:rsidRPr="009E7384" w:rsidRDefault="00084571">
      <w:pPr>
        <w:pStyle w:val="ListParagraph"/>
        <w:numPr>
          <w:ilvl w:val="0"/>
          <w:numId w:val="7"/>
        </w:numPr>
        <w:tabs>
          <w:tab w:val="left" w:pos="999"/>
        </w:tabs>
        <w:ind w:right="134" w:firstLine="719"/>
        <w:rPr>
          <w:color w:val="000000" w:themeColor="text1"/>
          <w:sz w:val="24"/>
          <w:szCs w:val="24"/>
        </w:rPr>
      </w:pPr>
      <w:r w:rsidRPr="009E7384">
        <w:rPr>
          <w:color w:val="000000" w:themeColor="text1"/>
          <w:sz w:val="24"/>
          <w:szCs w:val="24"/>
        </w:rPr>
        <w:t>Mandati</w:t>
      </w:r>
      <w:r w:rsidRPr="009E7384">
        <w:rPr>
          <w:color w:val="000000" w:themeColor="text1"/>
          <w:spacing w:val="-7"/>
          <w:sz w:val="24"/>
          <w:szCs w:val="24"/>
        </w:rPr>
        <w:t xml:space="preserve"> </w:t>
      </w:r>
      <w:r w:rsidRPr="009E7384">
        <w:rPr>
          <w:color w:val="000000" w:themeColor="text1"/>
          <w:sz w:val="24"/>
          <w:szCs w:val="24"/>
        </w:rPr>
        <w:t>i</w:t>
      </w:r>
      <w:r w:rsidRPr="009E7384">
        <w:rPr>
          <w:color w:val="000000" w:themeColor="text1"/>
          <w:spacing w:val="-7"/>
          <w:sz w:val="24"/>
          <w:szCs w:val="24"/>
        </w:rPr>
        <w:t xml:space="preserve"> </w:t>
      </w:r>
      <w:r w:rsidRPr="009E7384">
        <w:rPr>
          <w:color w:val="000000" w:themeColor="text1"/>
          <w:sz w:val="24"/>
          <w:szCs w:val="24"/>
        </w:rPr>
        <w:t>anëtarëve</w:t>
      </w:r>
      <w:r w:rsidRPr="009E7384">
        <w:rPr>
          <w:color w:val="000000" w:themeColor="text1"/>
          <w:spacing w:val="-8"/>
          <w:sz w:val="24"/>
          <w:szCs w:val="24"/>
        </w:rPr>
        <w:t xml:space="preserve"> </w:t>
      </w:r>
      <w:r w:rsidRPr="009E7384">
        <w:rPr>
          <w:color w:val="000000" w:themeColor="text1"/>
          <w:sz w:val="24"/>
          <w:szCs w:val="24"/>
        </w:rPr>
        <w:t>të</w:t>
      </w:r>
      <w:r w:rsidRPr="009E7384">
        <w:rPr>
          <w:color w:val="000000" w:themeColor="text1"/>
          <w:spacing w:val="-8"/>
          <w:sz w:val="24"/>
          <w:szCs w:val="24"/>
        </w:rPr>
        <w:t xml:space="preserve"> </w:t>
      </w:r>
      <w:r w:rsidRPr="009E7384">
        <w:rPr>
          <w:color w:val="000000" w:themeColor="text1"/>
          <w:sz w:val="24"/>
          <w:szCs w:val="24"/>
        </w:rPr>
        <w:t>Këshillit</w:t>
      </w:r>
      <w:r w:rsidRPr="009E7384">
        <w:rPr>
          <w:color w:val="000000" w:themeColor="text1"/>
          <w:spacing w:val="-7"/>
          <w:sz w:val="24"/>
          <w:szCs w:val="24"/>
        </w:rPr>
        <w:t xml:space="preserve"> </w:t>
      </w:r>
      <w:r w:rsidRPr="009E7384">
        <w:rPr>
          <w:color w:val="000000" w:themeColor="text1"/>
          <w:sz w:val="24"/>
          <w:szCs w:val="24"/>
        </w:rPr>
        <w:t>Kombëtar</w:t>
      </w:r>
      <w:r w:rsidRPr="009E7384">
        <w:rPr>
          <w:color w:val="000000" w:themeColor="text1"/>
          <w:spacing w:val="-8"/>
          <w:sz w:val="24"/>
          <w:szCs w:val="24"/>
        </w:rPr>
        <w:t xml:space="preserve"> </w:t>
      </w:r>
      <w:r w:rsidRPr="009E7384">
        <w:rPr>
          <w:color w:val="000000" w:themeColor="text1"/>
          <w:sz w:val="24"/>
          <w:szCs w:val="24"/>
        </w:rPr>
        <w:t>për</w:t>
      </w:r>
      <w:r w:rsidRPr="009E7384">
        <w:rPr>
          <w:color w:val="000000" w:themeColor="text1"/>
          <w:spacing w:val="-8"/>
          <w:sz w:val="24"/>
          <w:szCs w:val="24"/>
        </w:rPr>
        <w:t xml:space="preserve"> </w:t>
      </w:r>
      <w:r w:rsidRPr="009E7384">
        <w:rPr>
          <w:color w:val="000000" w:themeColor="text1"/>
          <w:sz w:val="24"/>
          <w:szCs w:val="24"/>
        </w:rPr>
        <w:t>Aftësinë</w:t>
      </w:r>
      <w:r w:rsidRPr="009E7384">
        <w:rPr>
          <w:color w:val="000000" w:themeColor="text1"/>
          <w:spacing w:val="-8"/>
          <w:sz w:val="24"/>
          <w:szCs w:val="24"/>
        </w:rPr>
        <w:t xml:space="preserve"> </w:t>
      </w:r>
      <w:r w:rsidRPr="009E7384">
        <w:rPr>
          <w:color w:val="000000" w:themeColor="text1"/>
          <w:sz w:val="24"/>
          <w:szCs w:val="24"/>
        </w:rPr>
        <w:t>e</w:t>
      </w:r>
      <w:r w:rsidRPr="009E7384">
        <w:rPr>
          <w:color w:val="000000" w:themeColor="text1"/>
          <w:spacing w:val="-8"/>
          <w:sz w:val="24"/>
          <w:szCs w:val="24"/>
        </w:rPr>
        <w:t xml:space="preserve"> </w:t>
      </w:r>
      <w:r w:rsidRPr="009E7384">
        <w:rPr>
          <w:color w:val="000000" w:themeColor="text1"/>
          <w:sz w:val="24"/>
          <w:szCs w:val="24"/>
        </w:rPr>
        <w:t>Kufizuar</w:t>
      </w:r>
      <w:r w:rsidRPr="009E7384">
        <w:rPr>
          <w:color w:val="000000" w:themeColor="text1"/>
          <w:spacing w:val="-8"/>
          <w:sz w:val="24"/>
          <w:szCs w:val="24"/>
        </w:rPr>
        <w:t xml:space="preserve"> </w:t>
      </w:r>
      <w:r w:rsidRPr="009E7384">
        <w:rPr>
          <w:color w:val="000000" w:themeColor="text1"/>
          <w:sz w:val="24"/>
          <w:szCs w:val="24"/>
        </w:rPr>
        <w:t>është</w:t>
      </w:r>
      <w:r w:rsidRPr="009E7384">
        <w:rPr>
          <w:color w:val="000000" w:themeColor="text1"/>
          <w:spacing w:val="-8"/>
          <w:sz w:val="24"/>
          <w:szCs w:val="24"/>
        </w:rPr>
        <w:t xml:space="preserve"> </w:t>
      </w:r>
      <w:r w:rsidRPr="009E7384">
        <w:rPr>
          <w:color w:val="000000" w:themeColor="text1"/>
          <w:sz w:val="24"/>
          <w:szCs w:val="24"/>
        </w:rPr>
        <w:t>4</w:t>
      </w:r>
      <w:r w:rsidRPr="009E7384">
        <w:rPr>
          <w:color w:val="000000" w:themeColor="text1"/>
          <w:spacing w:val="-6"/>
          <w:sz w:val="24"/>
          <w:szCs w:val="24"/>
        </w:rPr>
        <w:t xml:space="preserve"> </w:t>
      </w:r>
      <w:r w:rsidRPr="009E7384">
        <w:rPr>
          <w:color w:val="000000" w:themeColor="text1"/>
          <w:sz w:val="24"/>
          <w:szCs w:val="24"/>
        </w:rPr>
        <w:t>vjet, me</w:t>
      </w:r>
      <w:r w:rsidRPr="009E7384">
        <w:rPr>
          <w:color w:val="000000" w:themeColor="text1"/>
          <w:spacing w:val="-2"/>
          <w:sz w:val="24"/>
          <w:szCs w:val="24"/>
        </w:rPr>
        <w:t xml:space="preserve"> </w:t>
      </w:r>
      <w:r w:rsidRPr="009E7384">
        <w:rPr>
          <w:color w:val="000000" w:themeColor="text1"/>
          <w:sz w:val="24"/>
          <w:szCs w:val="24"/>
        </w:rPr>
        <w:t>të</w:t>
      </w:r>
      <w:r w:rsidRPr="009E7384">
        <w:rPr>
          <w:color w:val="000000" w:themeColor="text1"/>
          <w:spacing w:val="-3"/>
          <w:sz w:val="24"/>
          <w:szCs w:val="24"/>
        </w:rPr>
        <w:t xml:space="preserve"> </w:t>
      </w:r>
      <w:r w:rsidRPr="009E7384">
        <w:rPr>
          <w:color w:val="000000" w:themeColor="text1"/>
          <w:sz w:val="24"/>
          <w:szCs w:val="24"/>
        </w:rPr>
        <w:t>drejtë</w:t>
      </w:r>
      <w:r w:rsidRPr="009E7384">
        <w:rPr>
          <w:color w:val="000000" w:themeColor="text1"/>
          <w:spacing w:val="-3"/>
          <w:sz w:val="24"/>
          <w:szCs w:val="24"/>
        </w:rPr>
        <w:t xml:space="preserve"> </w:t>
      </w:r>
      <w:r w:rsidRPr="009E7384">
        <w:rPr>
          <w:color w:val="000000" w:themeColor="text1"/>
          <w:sz w:val="24"/>
          <w:szCs w:val="24"/>
        </w:rPr>
        <w:t>riemërimi,</w:t>
      </w:r>
      <w:r w:rsidRPr="009E7384">
        <w:rPr>
          <w:color w:val="000000" w:themeColor="text1"/>
          <w:spacing w:val="-2"/>
          <w:sz w:val="24"/>
          <w:szCs w:val="24"/>
        </w:rPr>
        <w:t xml:space="preserve"> </w:t>
      </w:r>
      <w:r w:rsidRPr="009E7384">
        <w:rPr>
          <w:color w:val="000000" w:themeColor="text1"/>
          <w:sz w:val="24"/>
          <w:szCs w:val="24"/>
        </w:rPr>
        <w:t>me</w:t>
      </w:r>
      <w:r w:rsidRPr="009E7384">
        <w:rPr>
          <w:color w:val="000000" w:themeColor="text1"/>
          <w:spacing w:val="-2"/>
          <w:sz w:val="24"/>
          <w:szCs w:val="24"/>
        </w:rPr>
        <w:t xml:space="preserve"> </w:t>
      </w:r>
      <w:r w:rsidRPr="009E7384">
        <w:rPr>
          <w:color w:val="000000" w:themeColor="text1"/>
          <w:sz w:val="24"/>
          <w:szCs w:val="24"/>
        </w:rPr>
        <w:t>përjashtim</w:t>
      </w:r>
      <w:r w:rsidRPr="009E7384">
        <w:rPr>
          <w:color w:val="000000" w:themeColor="text1"/>
          <w:spacing w:val="-2"/>
          <w:sz w:val="24"/>
          <w:szCs w:val="24"/>
        </w:rPr>
        <w:t xml:space="preserve"> </w:t>
      </w:r>
      <w:r w:rsidRPr="009E7384">
        <w:rPr>
          <w:color w:val="000000" w:themeColor="text1"/>
          <w:sz w:val="24"/>
          <w:szCs w:val="24"/>
        </w:rPr>
        <w:t>të</w:t>
      </w:r>
      <w:r w:rsidRPr="009E7384">
        <w:rPr>
          <w:color w:val="000000" w:themeColor="text1"/>
          <w:spacing w:val="-3"/>
          <w:sz w:val="24"/>
          <w:szCs w:val="24"/>
        </w:rPr>
        <w:t xml:space="preserve"> </w:t>
      </w:r>
      <w:r w:rsidRPr="009E7384">
        <w:rPr>
          <w:color w:val="000000" w:themeColor="text1"/>
          <w:sz w:val="24"/>
          <w:szCs w:val="24"/>
        </w:rPr>
        <w:t>anëtarëve</w:t>
      </w:r>
      <w:r w:rsidRPr="009E7384">
        <w:rPr>
          <w:color w:val="000000" w:themeColor="text1"/>
          <w:spacing w:val="-1"/>
          <w:sz w:val="24"/>
          <w:szCs w:val="24"/>
        </w:rPr>
        <w:t xml:space="preserve"> </w:t>
      </w:r>
      <w:r w:rsidRPr="009E7384">
        <w:rPr>
          <w:color w:val="000000" w:themeColor="text1"/>
          <w:sz w:val="24"/>
          <w:szCs w:val="24"/>
        </w:rPr>
        <w:t>që</w:t>
      </w:r>
      <w:r w:rsidRPr="009E7384">
        <w:rPr>
          <w:color w:val="000000" w:themeColor="text1"/>
          <w:spacing w:val="-3"/>
          <w:sz w:val="24"/>
          <w:szCs w:val="24"/>
        </w:rPr>
        <w:t xml:space="preserve"> </w:t>
      </w:r>
      <w:r w:rsidRPr="009E7384">
        <w:rPr>
          <w:color w:val="000000" w:themeColor="text1"/>
          <w:sz w:val="24"/>
          <w:szCs w:val="24"/>
        </w:rPr>
        <w:t>janë</w:t>
      </w:r>
      <w:r w:rsidRPr="009E7384">
        <w:rPr>
          <w:color w:val="000000" w:themeColor="text1"/>
          <w:spacing w:val="-4"/>
          <w:sz w:val="24"/>
          <w:szCs w:val="24"/>
        </w:rPr>
        <w:t xml:space="preserve"> </w:t>
      </w:r>
      <w:r w:rsidRPr="009E7384">
        <w:rPr>
          <w:color w:val="000000" w:themeColor="text1"/>
          <w:sz w:val="24"/>
          <w:szCs w:val="24"/>
        </w:rPr>
        <w:t>zgjedhur</w:t>
      </w:r>
      <w:r w:rsidRPr="009E7384">
        <w:rPr>
          <w:color w:val="000000" w:themeColor="text1"/>
          <w:spacing w:val="-2"/>
          <w:sz w:val="24"/>
          <w:szCs w:val="24"/>
        </w:rPr>
        <w:t xml:space="preserve"> </w:t>
      </w:r>
      <w:r w:rsidRPr="009E7384">
        <w:rPr>
          <w:color w:val="000000" w:themeColor="text1"/>
          <w:sz w:val="24"/>
          <w:szCs w:val="24"/>
        </w:rPr>
        <w:t>për</w:t>
      </w:r>
      <w:r w:rsidRPr="009E7384">
        <w:rPr>
          <w:color w:val="000000" w:themeColor="text1"/>
          <w:spacing w:val="-2"/>
          <w:sz w:val="24"/>
          <w:szCs w:val="24"/>
        </w:rPr>
        <w:t xml:space="preserve"> </w:t>
      </w:r>
      <w:r w:rsidRPr="009E7384">
        <w:rPr>
          <w:color w:val="000000" w:themeColor="text1"/>
          <w:sz w:val="24"/>
          <w:szCs w:val="24"/>
        </w:rPr>
        <w:t>shkak</w:t>
      </w:r>
      <w:r w:rsidRPr="009E7384">
        <w:rPr>
          <w:color w:val="000000" w:themeColor="text1"/>
          <w:spacing w:val="-2"/>
          <w:sz w:val="24"/>
          <w:szCs w:val="24"/>
        </w:rPr>
        <w:t xml:space="preserve"> </w:t>
      </w:r>
      <w:r w:rsidRPr="009E7384">
        <w:rPr>
          <w:color w:val="000000" w:themeColor="text1"/>
          <w:sz w:val="24"/>
          <w:szCs w:val="24"/>
        </w:rPr>
        <w:t>të</w:t>
      </w:r>
      <w:r w:rsidRPr="009E7384">
        <w:rPr>
          <w:color w:val="000000" w:themeColor="text1"/>
          <w:spacing w:val="-2"/>
          <w:sz w:val="24"/>
          <w:szCs w:val="24"/>
        </w:rPr>
        <w:t xml:space="preserve"> </w:t>
      </w:r>
      <w:r w:rsidRPr="009E7384">
        <w:rPr>
          <w:color w:val="000000" w:themeColor="text1"/>
          <w:sz w:val="24"/>
          <w:szCs w:val="24"/>
        </w:rPr>
        <w:t>detyrës.</w:t>
      </w:r>
    </w:p>
    <w:p w14:paraId="4341398E" w14:textId="77777777" w:rsidR="004857FC" w:rsidRPr="009E7384" w:rsidRDefault="00084571">
      <w:pPr>
        <w:pStyle w:val="ListParagraph"/>
        <w:numPr>
          <w:ilvl w:val="0"/>
          <w:numId w:val="7"/>
        </w:numPr>
        <w:tabs>
          <w:tab w:val="left" w:pos="1011"/>
        </w:tabs>
        <w:ind w:right="135" w:firstLine="719"/>
        <w:rPr>
          <w:color w:val="000000" w:themeColor="text1"/>
          <w:sz w:val="24"/>
          <w:szCs w:val="24"/>
        </w:rPr>
      </w:pPr>
      <w:r w:rsidRPr="009E7384">
        <w:rPr>
          <w:color w:val="000000" w:themeColor="text1"/>
          <w:sz w:val="24"/>
          <w:szCs w:val="24"/>
        </w:rPr>
        <w:t>Këshilli Kombëtar për Aftësinë e Kufizuar, në ushtrimin e detyrave të tij mbështetet nga sekretariati teknik i aftësisë së kufizuar pranë ministrisë që mbulon çështjet e aftësisë së kufizuar.</w:t>
      </w:r>
    </w:p>
    <w:p w14:paraId="3849C9B0" w14:textId="7D362024" w:rsidR="004857FC" w:rsidRPr="009E7384" w:rsidRDefault="00084571">
      <w:pPr>
        <w:pStyle w:val="ListParagraph"/>
        <w:numPr>
          <w:ilvl w:val="0"/>
          <w:numId w:val="7"/>
        </w:numPr>
        <w:tabs>
          <w:tab w:val="left" w:pos="1035"/>
        </w:tabs>
        <w:spacing w:before="1"/>
        <w:ind w:right="144" w:firstLine="719"/>
        <w:rPr>
          <w:color w:val="000000" w:themeColor="text1"/>
          <w:sz w:val="24"/>
          <w:szCs w:val="24"/>
        </w:rPr>
      </w:pPr>
      <w:r w:rsidRPr="009E7384">
        <w:rPr>
          <w:color w:val="000000" w:themeColor="text1"/>
          <w:sz w:val="24"/>
          <w:szCs w:val="24"/>
        </w:rPr>
        <w:t xml:space="preserve">Rregullat e </w:t>
      </w:r>
      <w:r w:rsidR="00961372" w:rsidRPr="009E7384">
        <w:rPr>
          <w:color w:val="000000" w:themeColor="text1"/>
          <w:sz w:val="24"/>
          <w:szCs w:val="24"/>
        </w:rPr>
        <w:t xml:space="preserve">organizimit, </w:t>
      </w:r>
      <w:r w:rsidRPr="009E7384">
        <w:rPr>
          <w:color w:val="000000" w:themeColor="text1"/>
          <w:sz w:val="24"/>
          <w:szCs w:val="24"/>
        </w:rPr>
        <w:t>funksionimit të Këshillit Kombëtar për Aftësinë e Kufizuar përcaktohen në rregulloren e këtij këshilli, e cila miratohet nga Këshilli i Ministrave.</w:t>
      </w:r>
    </w:p>
    <w:p w14:paraId="01CB3B42" w14:textId="0A3D5197" w:rsidR="004857FC" w:rsidRPr="009E7384" w:rsidRDefault="00084571">
      <w:pPr>
        <w:pStyle w:val="BodyText"/>
        <w:spacing w:before="276"/>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4742F5" w:rsidRPr="009E7384">
        <w:rPr>
          <w:color w:val="000000" w:themeColor="text1"/>
          <w:spacing w:val="-5"/>
        </w:rPr>
        <w:t>2</w:t>
      </w:r>
      <w:r w:rsidR="007B0C60" w:rsidRPr="009E7384">
        <w:rPr>
          <w:color w:val="000000" w:themeColor="text1"/>
          <w:spacing w:val="-5"/>
        </w:rPr>
        <w:t>4</w:t>
      </w:r>
    </w:p>
    <w:p w14:paraId="6CAD100A" w14:textId="77777777" w:rsidR="004857FC" w:rsidRPr="009E7384" w:rsidRDefault="004857FC">
      <w:pPr>
        <w:pStyle w:val="BodyText"/>
        <w:spacing w:before="4"/>
        <w:ind w:left="0"/>
        <w:jc w:val="left"/>
        <w:rPr>
          <w:color w:val="000000" w:themeColor="text1"/>
        </w:rPr>
      </w:pPr>
    </w:p>
    <w:p w14:paraId="464D5143" w14:textId="77777777" w:rsidR="004857FC" w:rsidRPr="009E7384" w:rsidRDefault="00084571">
      <w:pPr>
        <w:pStyle w:val="Heading1"/>
        <w:ind w:left="597"/>
        <w:rPr>
          <w:color w:val="000000" w:themeColor="text1"/>
        </w:rPr>
      </w:pPr>
      <w:r w:rsidRPr="009E7384">
        <w:rPr>
          <w:color w:val="000000" w:themeColor="text1"/>
        </w:rPr>
        <w:t>Detyrat</w:t>
      </w:r>
      <w:r w:rsidRPr="009E7384">
        <w:rPr>
          <w:color w:val="000000" w:themeColor="text1"/>
          <w:spacing w:val="-2"/>
        </w:rPr>
        <w:t xml:space="preserve"> </w:t>
      </w:r>
      <w:r w:rsidRPr="009E7384">
        <w:rPr>
          <w:color w:val="000000" w:themeColor="text1"/>
        </w:rPr>
        <w:t>e Këshillit</w:t>
      </w:r>
      <w:r w:rsidRPr="009E7384">
        <w:rPr>
          <w:color w:val="000000" w:themeColor="text1"/>
          <w:spacing w:val="-2"/>
        </w:rPr>
        <w:t xml:space="preserve"> </w:t>
      </w:r>
      <w:r w:rsidRPr="009E7384">
        <w:rPr>
          <w:color w:val="000000" w:themeColor="text1"/>
        </w:rPr>
        <w:t>Kombëtar</w:t>
      </w:r>
      <w:r w:rsidRPr="009E7384">
        <w:rPr>
          <w:color w:val="000000" w:themeColor="text1"/>
          <w:spacing w:val="-3"/>
        </w:rPr>
        <w:t xml:space="preserve"> </w:t>
      </w:r>
      <w:r w:rsidRPr="009E7384">
        <w:rPr>
          <w:color w:val="000000" w:themeColor="text1"/>
        </w:rPr>
        <w:t>për</w:t>
      </w:r>
      <w:r w:rsidRPr="009E7384">
        <w:rPr>
          <w:color w:val="000000" w:themeColor="text1"/>
          <w:spacing w:val="-3"/>
        </w:rPr>
        <w:t xml:space="preserve"> </w:t>
      </w:r>
      <w:r w:rsidRPr="009E7384">
        <w:rPr>
          <w:color w:val="000000" w:themeColor="text1"/>
        </w:rPr>
        <w:t>Aftësinë</w:t>
      </w:r>
      <w:r w:rsidRPr="009E7384">
        <w:rPr>
          <w:color w:val="000000" w:themeColor="text1"/>
          <w:spacing w:val="-2"/>
        </w:rPr>
        <w:t xml:space="preserve"> </w:t>
      </w:r>
      <w:r w:rsidRPr="009E7384">
        <w:rPr>
          <w:color w:val="000000" w:themeColor="text1"/>
        </w:rPr>
        <w:t xml:space="preserve">e </w:t>
      </w:r>
      <w:r w:rsidRPr="009E7384">
        <w:rPr>
          <w:color w:val="000000" w:themeColor="text1"/>
          <w:spacing w:val="-2"/>
        </w:rPr>
        <w:t>Kufizuar</w:t>
      </w:r>
    </w:p>
    <w:p w14:paraId="1F334B09" w14:textId="77777777" w:rsidR="004857FC" w:rsidRPr="009E7384" w:rsidRDefault="004857FC">
      <w:pPr>
        <w:pStyle w:val="BodyText"/>
        <w:spacing w:before="39"/>
        <w:ind w:left="0"/>
        <w:jc w:val="left"/>
        <w:rPr>
          <w:b/>
          <w:color w:val="000000" w:themeColor="text1"/>
        </w:rPr>
      </w:pPr>
    </w:p>
    <w:p w14:paraId="0DD26DFE" w14:textId="77777777" w:rsidR="004857FC" w:rsidRPr="009E7384" w:rsidRDefault="00084571">
      <w:pPr>
        <w:pStyle w:val="BodyText"/>
        <w:ind w:left="721"/>
        <w:rPr>
          <w:color w:val="000000" w:themeColor="text1"/>
        </w:rPr>
      </w:pPr>
      <w:r w:rsidRPr="009E7384">
        <w:rPr>
          <w:color w:val="000000" w:themeColor="text1"/>
        </w:rPr>
        <w:t>Këshilli</w:t>
      </w:r>
      <w:r w:rsidRPr="009E7384">
        <w:rPr>
          <w:color w:val="000000" w:themeColor="text1"/>
          <w:spacing w:val="-1"/>
        </w:rPr>
        <w:t xml:space="preserve"> </w:t>
      </w:r>
      <w:r w:rsidRPr="009E7384">
        <w:rPr>
          <w:color w:val="000000" w:themeColor="text1"/>
        </w:rPr>
        <w:t>Kombëtar</w:t>
      </w:r>
      <w:r w:rsidRPr="009E7384">
        <w:rPr>
          <w:color w:val="000000" w:themeColor="text1"/>
          <w:spacing w:val="-3"/>
        </w:rPr>
        <w:t xml:space="preserve"> </w:t>
      </w:r>
      <w:r w:rsidRPr="009E7384">
        <w:rPr>
          <w:color w:val="000000" w:themeColor="text1"/>
        </w:rPr>
        <w:t>për</w:t>
      </w:r>
      <w:r w:rsidRPr="009E7384">
        <w:rPr>
          <w:color w:val="000000" w:themeColor="text1"/>
          <w:spacing w:val="-1"/>
        </w:rPr>
        <w:t xml:space="preserve"> </w:t>
      </w:r>
      <w:r w:rsidRPr="009E7384">
        <w:rPr>
          <w:color w:val="000000" w:themeColor="text1"/>
        </w:rPr>
        <w:t>Aftësinë e</w:t>
      </w:r>
      <w:r w:rsidRPr="009E7384">
        <w:rPr>
          <w:color w:val="000000" w:themeColor="text1"/>
          <w:spacing w:val="-3"/>
        </w:rPr>
        <w:t xml:space="preserve"> </w:t>
      </w:r>
      <w:r w:rsidRPr="009E7384">
        <w:rPr>
          <w:color w:val="000000" w:themeColor="text1"/>
        </w:rPr>
        <w:t>Kufizuar</w:t>
      </w:r>
      <w:r w:rsidRPr="009E7384">
        <w:rPr>
          <w:color w:val="000000" w:themeColor="text1"/>
          <w:spacing w:val="-1"/>
        </w:rPr>
        <w:t xml:space="preserve"> </w:t>
      </w:r>
      <w:r w:rsidRPr="009E7384">
        <w:rPr>
          <w:color w:val="000000" w:themeColor="text1"/>
        </w:rPr>
        <w:t>ka</w:t>
      </w:r>
      <w:r w:rsidRPr="009E7384">
        <w:rPr>
          <w:color w:val="000000" w:themeColor="text1"/>
          <w:spacing w:val="-2"/>
        </w:rPr>
        <w:t xml:space="preserve"> </w:t>
      </w:r>
      <w:r w:rsidRPr="009E7384">
        <w:rPr>
          <w:color w:val="000000" w:themeColor="text1"/>
        </w:rPr>
        <w:t xml:space="preserve">këto </w:t>
      </w:r>
      <w:r w:rsidRPr="009E7384">
        <w:rPr>
          <w:color w:val="000000" w:themeColor="text1"/>
          <w:spacing w:val="-2"/>
        </w:rPr>
        <w:t>detyra:</w:t>
      </w:r>
    </w:p>
    <w:p w14:paraId="5CD254F5" w14:textId="77777777" w:rsidR="004857FC" w:rsidRPr="009E7384" w:rsidRDefault="00084571">
      <w:pPr>
        <w:pStyle w:val="ListParagraph"/>
        <w:numPr>
          <w:ilvl w:val="1"/>
          <w:numId w:val="7"/>
        </w:numPr>
        <w:tabs>
          <w:tab w:val="left" w:pos="986"/>
        </w:tabs>
        <w:spacing w:before="39"/>
        <w:ind w:right="137" w:firstLine="719"/>
        <w:rPr>
          <w:color w:val="000000" w:themeColor="text1"/>
          <w:sz w:val="24"/>
          <w:szCs w:val="24"/>
        </w:rPr>
      </w:pPr>
      <w:r w:rsidRPr="009E7384">
        <w:rPr>
          <w:color w:val="000000" w:themeColor="text1"/>
          <w:sz w:val="24"/>
          <w:szCs w:val="24"/>
        </w:rPr>
        <w:t>këshillon Qeverinë për përcaktimin e drejtimit të politikave shtetërore për të garantuar</w:t>
      </w:r>
      <w:r w:rsidRPr="009E7384">
        <w:rPr>
          <w:color w:val="000000" w:themeColor="text1"/>
          <w:spacing w:val="-8"/>
          <w:sz w:val="24"/>
          <w:szCs w:val="24"/>
        </w:rPr>
        <w:t xml:space="preserve"> </w:t>
      </w:r>
      <w:r w:rsidRPr="009E7384">
        <w:rPr>
          <w:color w:val="000000" w:themeColor="text1"/>
          <w:sz w:val="24"/>
          <w:szCs w:val="24"/>
        </w:rPr>
        <w:t>aksesueshmërinë</w:t>
      </w:r>
      <w:r w:rsidRPr="009E7384">
        <w:rPr>
          <w:color w:val="000000" w:themeColor="text1"/>
          <w:spacing w:val="-8"/>
          <w:sz w:val="24"/>
          <w:szCs w:val="24"/>
        </w:rPr>
        <w:t xml:space="preserve"> </w:t>
      </w:r>
      <w:r w:rsidRPr="009E7384">
        <w:rPr>
          <w:color w:val="000000" w:themeColor="text1"/>
          <w:sz w:val="24"/>
          <w:szCs w:val="24"/>
        </w:rPr>
        <w:t>dhe</w:t>
      </w:r>
      <w:r w:rsidRPr="009E7384">
        <w:rPr>
          <w:color w:val="000000" w:themeColor="text1"/>
          <w:spacing w:val="-6"/>
          <w:sz w:val="24"/>
          <w:szCs w:val="24"/>
        </w:rPr>
        <w:t xml:space="preserve"> </w:t>
      </w:r>
      <w:r w:rsidRPr="009E7384">
        <w:rPr>
          <w:color w:val="000000" w:themeColor="text1"/>
          <w:sz w:val="24"/>
          <w:szCs w:val="24"/>
        </w:rPr>
        <w:t>përfshirjen</w:t>
      </w:r>
      <w:r w:rsidRPr="009E7384">
        <w:rPr>
          <w:color w:val="000000" w:themeColor="text1"/>
          <w:spacing w:val="-5"/>
          <w:sz w:val="24"/>
          <w:szCs w:val="24"/>
        </w:rPr>
        <w:t xml:space="preserve"> </w:t>
      </w:r>
      <w:r w:rsidRPr="009E7384">
        <w:rPr>
          <w:color w:val="000000" w:themeColor="text1"/>
          <w:sz w:val="24"/>
          <w:szCs w:val="24"/>
        </w:rPr>
        <w:t>e</w:t>
      </w:r>
      <w:r w:rsidRPr="009E7384">
        <w:rPr>
          <w:color w:val="000000" w:themeColor="text1"/>
          <w:spacing w:val="-8"/>
          <w:sz w:val="24"/>
          <w:szCs w:val="24"/>
        </w:rPr>
        <w:t xml:space="preserve"> </w:t>
      </w:r>
      <w:r w:rsidRPr="009E7384">
        <w:rPr>
          <w:color w:val="000000" w:themeColor="text1"/>
          <w:sz w:val="24"/>
          <w:szCs w:val="24"/>
        </w:rPr>
        <w:t>personave</w:t>
      </w:r>
      <w:r w:rsidRPr="009E7384">
        <w:rPr>
          <w:color w:val="000000" w:themeColor="text1"/>
          <w:spacing w:val="-8"/>
          <w:sz w:val="24"/>
          <w:szCs w:val="24"/>
        </w:rPr>
        <w:t xml:space="preserve"> </w:t>
      </w:r>
      <w:r w:rsidRPr="009E7384">
        <w:rPr>
          <w:color w:val="000000" w:themeColor="text1"/>
          <w:sz w:val="24"/>
          <w:szCs w:val="24"/>
        </w:rPr>
        <w:t>me</w:t>
      </w:r>
      <w:r w:rsidRPr="009E7384">
        <w:rPr>
          <w:color w:val="000000" w:themeColor="text1"/>
          <w:spacing w:val="-6"/>
          <w:sz w:val="24"/>
          <w:szCs w:val="24"/>
        </w:rPr>
        <w:t xml:space="preserve"> </w:t>
      </w:r>
      <w:r w:rsidRPr="009E7384">
        <w:rPr>
          <w:color w:val="000000" w:themeColor="text1"/>
          <w:sz w:val="24"/>
          <w:szCs w:val="24"/>
        </w:rPr>
        <w:t>aftësi</w:t>
      </w:r>
      <w:r w:rsidRPr="009E7384">
        <w:rPr>
          <w:color w:val="000000" w:themeColor="text1"/>
          <w:spacing w:val="-7"/>
          <w:sz w:val="24"/>
          <w:szCs w:val="24"/>
        </w:rPr>
        <w:t xml:space="preserve"> </w:t>
      </w:r>
      <w:r w:rsidRPr="009E7384">
        <w:rPr>
          <w:color w:val="000000" w:themeColor="text1"/>
          <w:sz w:val="24"/>
          <w:szCs w:val="24"/>
        </w:rPr>
        <w:t>të</w:t>
      </w:r>
      <w:r w:rsidRPr="009E7384">
        <w:rPr>
          <w:color w:val="000000" w:themeColor="text1"/>
          <w:spacing w:val="-3"/>
          <w:sz w:val="24"/>
          <w:szCs w:val="24"/>
        </w:rPr>
        <w:t xml:space="preserve"> </w:t>
      </w:r>
      <w:r w:rsidRPr="009E7384">
        <w:rPr>
          <w:color w:val="000000" w:themeColor="text1"/>
          <w:sz w:val="24"/>
          <w:szCs w:val="24"/>
        </w:rPr>
        <w:t>kufizuara</w:t>
      </w:r>
      <w:r w:rsidRPr="009E7384">
        <w:rPr>
          <w:color w:val="000000" w:themeColor="text1"/>
          <w:spacing w:val="-7"/>
          <w:sz w:val="24"/>
          <w:szCs w:val="24"/>
        </w:rPr>
        <w:t xml:space="preserve"> </w:t>
      </w:r>
      <w:r w:rsidRPr="009E7384">
        <w:rPr>
          <w:color w:val="000000" w:themeColor="text1"/>
          <w:sz w:val="24"/>
          <w:szCs w:val="24"/>
        </w:rPr>
        <w:t>në</w:t>
      </w:r>
      <w:r w:rsidRPr="009E7384">
        <w:rPr>
          <w:color w:val="000000" w:themeColor="text1"/>
          <w:spacing w:val="-8"/>
          <w:sz w:val="24"/>
          <w:szCs w:val="24"/>
        </w:rPr>
        <w:t xml:space="preserve"> </w:t>
      </w:r>
      <w:r w:rsidRPr="009E7384">
        <w:rPr>
          <w:color w:val="000000" w:themeColor="text1"/>
          <w:sz w:val="24"/>
          <w:szCs w:val="24"/>
        </w:rPr>
        <w:t>të</w:t>
      </w:r>
      <w:r w:rsidRPr="009E7384">
        <w:rPr>
          <w:color w:val="000000" w:themeColor="text1"/>
          <w:spacing w:val="-6"/>
          <w:sz w:val="24"/>
          <w:szCs w:val="24"/>
        </w:rPr>
        <w:t xml:space="preserve"> </w:t>
      </w:r>
      <w:r w:rsidRPr="009E7384">
        <w:rPr>
          <w:color w:val="000000" w:themeColor="text1"/>
          <w:sz w:val="24"/>
          <w:szCs w:val="24"/>
        </w:rPr>
        <w:t xml:space="preserve">gjitha </w:t>
      </w:r>
      <w:r w:rsidRPr="009E7384">
        <w:rPr>
          <w:color w:val="000000" w:themeColor="text1"/>
          <w:spacing w:val="-2"/>
          <w:sz w:val="24"/>
          <w:szCs w:val="24"/>
        </w:rPr>
        <w:t>fushat;</w:t>
      </w:r>
    </w:p>
    <w:p w14:paraId="0C1210E0" w14:textId="77777777" w:rsidR="004857FC" w:rsidRPr="009E7384" w:rsidRDefault="00084571">
      <w:pPr>
        <w:pStyle w:val="ListParagraph"/>
        <w:numPr>
          <w:ilvl w:val="1"/>
          <w:numId w:val="7"/>
        </w:numPr>
        <w:tabs>
          <w:tab w:val="left" w:pos="1032"/>
        </w:tabs>
        <w:ind w:right="142" w:firstLine="719"/>
        <w:rPr>
          <w:color w:val="000000" w:themeColor="text1"/>
          <w:sz w:val="24"/>
          <w:szCs w:val="24"/>
        </w:rPr>
      </w:pPr>
      <w:r w:rsidRPr="009E7384">
        <w:rPr>
          <w:color w:val="000000" w:themeColor="text1"/>
          <w:sz w:val="24"/>
          <w:szCs w:val="24"/>
        </w:rPr>
        <w:t>i propozon ministrit që mbulon çështjet e aftësisë së kufizuar, programet kryesore shtetërore për të për të garantuar aksesueshmërinë dhe përfshirjen e personave me aftësi të kufizuara në të gjitha fushat;</w:t>
      </w:r>
    </w:p>
    <w:p w14:paraId="2C1E1AFF" w14:textId="77777777" w:rsidR="004857FC" w:rsidRPr="009E7384" w:rsidRDefault="00084571">
      <w:pPr>
        <w:pStyle w:val="ListParagraph"/>
        <w:numPr>
          <w:ilvl w:val="1"/>
          <w:numId w:val="7"/>
        </w:numPr>
        <w:tabs>
          <w:tab w:val="left" w:pos="967"/>
        </w:tabs>
        <w:ind w:right="138" w:firstLine="719"/>
        <w:rPr>
          <w:color w:val="000000" w:themeColor="text1"/>
          <w:sz w:val="24"/>
          <w:szCs w:val="24"/>
        </w:rPr>
      </w:pPr>
      <w:r w:rsidRPr="009E7384">
        <w:rPr>
          <w:color w:val="000000" w:themeColor="text1"/>
          <w:sz w:val="24"/>
          <w:szCs w:val="24"/>
        </w:rPr>
        <w:t>vlerëson gjendjen</w:t>
      </w:r>
      <w:r w:rsidRPr="009E7384">
        <w:rPr>
          <w:color w:val="000000" w:themeColor="text1"/>
          <w:spacing w:val="-3"/>
          <w:sz w:val="24"/>
          <w:szCs w:val="24"/>
        </w:rPr>
        <w:t xml:space="preserve"> </w:t>
      </w:r>
      <w:r w:rsidRPr="009E7384">
        <w:rPr>
          <w:color w:val="000000" w:themeColor="text1"/>
          <w:sz w:val="24"/>
          <w:szCs w:val="24"/>
        </w:rPr>
        <w:t>konkrete</w:t>
      </w:r>
      <w:r w:rsidRPr="009E7384">
        <w:rPr>
          <w:color w:val="000000" w:themeColor="text1"/>
          <w:spacing w:val="-3"/>
          <w:sz w:val="24"/>
          <w:szCs w:val="24"/>
        </w:rPr>
        <w:t xml:space="preserve"> </w:t>
      </w:r>
      <w:r w:rsidRPr="009E7384">
        <w:rPr>
          <w:color w:val="000000" w:themeColor="text1"/>
          <w:sz w:val="24"/>
          <w:szCs w:val="24"/>
        </w:rPr>
        <w:t>të</w:t>
      </w:r>
      <w:r w:rsidRPr="009E7384">
        <w:rPr>
          <w:color w:val="000000" w:themeColor="text1"/>
          <w:spacing w:val="-2"/>
          <w:sz w:val="24"/>
          <w:szCs w:val="24"/>
        </w:rPr>
        <w:t xml:space="preserve"> </w:t>
      </w:r>
      <w:r w:rsidRPr="009E7384">
        <w:rPr>
          <w:color w:val="000000" w:themeColor="text1"/>
          <w:sz w:val="24"/>
          <w:szCs w:val="24"/>
        </w:rPr>
        <w:t>garantimit</w:t>
      </w:r>
      <w:r w:rsidRPr="009E7384">
        <w:rPr>
          <w:color w:val="000000" w:themeColor="text1"/>
          <w:spacing w:val="-3"/>
          <w:sz w:val="24"/>
          <w:szCs w:val="24"/>
        </w:rPr>
        <w:t xml:space="preserve"> </w:t>
      </w:r>
      <w:r w:rsidRPr="009E7384">
        <w:rPr>
          <w:color w:val="000000" w:themeColor="text1"/>
          <w:sz w:val="24"/>
          <w:szCs w:val="24"/>
        </w:rPr>
        <w:t>të</w:t>
      </w:r>
      <w:r w:rsidRPr="009E7384">
        <w:rPr>
          <w:color w:val="000000" w:themeColor="text1"/>
          <w:spacing w:val="-2"/>
          <w:sz w:val="24"/>
          <w:szCs w:val="24"/>
        </w:rPr>
        <w:t xml:space="preserve"> </w:t>
      </w:r>
      <w:r w:rsidRPr="009E7384">
        <w:rPr>
          <w:color w:val="000000" w:themeColor="text1"/>
          <w:sz w:val="24"/>
          <w:szCs w:val="24"/>
        </w:rPr>
        <w:t>aksesueshmërinë</w:t>
      </w:r>
      <w:r w:rsidRPr="009E7384">
        <w:rPr>
          <w:color w:val="000000" w:themeColor="text1"/>
          <w:spacing w:val="-3"/>
          <w:sz w:val="24"/>
          <w:szCs w:val="24"/>
        </w:rPr>
        <w:t xml:space="preserve"> </w:t>
      </w:r>
      <w:r w:rsidRPr="009E7384">
        <w:rPr>
          <w:color w:val="000000" w:themeColor="text1"/>
          <w:sz w:val="24"/>
          <w:szCs w:val="24"/>
        </w:rPr>
        <w:t>dhe</w:t>
      </w:r>
      <w:r w:rsidRPr="009E7384">
        <w:rPr>
          <w:color w:val="000000" w:themeColor="text1"/>
          <w:spacing w:val="-4"/>
          <w:sz w:val="24"/>
          <w:szCs w:val="24"/>
        </w:rPr>
        <w:t xml:space="preserve"> </w:t>
      </w:r>
      <w:r w:rsidRPr="009E7384">
        <w:rPr>
          <w:color w:val="000000" w:themeColor="text1"/>
          <w:sz w:val="24"/>
          <w:szCs w:val="24"/>
        </w:rPr>
        <w:t>përfshirjes</w:t>
      </w:r>
      <w:r w:rsidRPr="009E7384">
        <w:rPr>
          <w:color w:val="000000" w:themeColor="text1"/>
          <w:spacing w:val="-3"/>
          <w:sz w:val="24"/>
          <w:szCs w:val="24"/>
        </w:rPr>
        <w:t xml:space="preserve"> </w:t>
      </w:r>
      <w:r w:rsidRPr="009E7384">
        <w:rPr>
          <w:color w:val="000000" w:themeColor="text1"/>
          <w:sz w:val="24"/>
          <w:szCs w:val="24"/>
        </w:rPr>
        <w:t>së personave me aftësi të kufizuara në Shqipëri, duke nxjerrë udhëzime dhe duke dhënë rekomandime</w:t>
      </w:r>
      <w:r w:rsidRPr="009E7384">
        <w:rPr>
          <w:color w:val="000000" w:themeColor="text1"/>
          <w:spacing w:val="30"/>
          <w:sz w:val="24"/>
          <w:szCs w:val="24"/>
        </w:rPr>
        <w:t xml:space="preserve"> </w:t>
      </w:r>
      <w:r w:rsidRPr="009E7384">
        <w:rPr>
          <w:color w:val="000000" w:themeColor="text1"/>
          <w:sz w:val="24"/>
          <w:szCs w:val="24"/>
        </w:rPr>
        <w:t>të</w:t>
      </w:r>
      <w:r w:rsidRPr="009E7384">
        <w:rPr>
          <w:color w:val="000000" w:themeColor="text1"/>
          <w:spacing w:val="33"/>
          <w:sz w:val="24"/>
          <w:szCs w:val="24"/>
        </w:rPr>
        <w:t xml:space="preserve"> </w:t>
      </w:r>
      <w:r w:rsidRPr="009E7384">
        <w:rPr>
          <w:color w:val="000000" w:themeColor="text1"/>
          <w:sz w:val="24"/>
          <w:szCs w:val="24"/>
        </w:rPr>
        <w:t>posaçme</w:t>
      </w:r>
      <w:r w:rsidRPr="009E7384">
        <w:rPr>
          <w:color w:val="000000" w:themeColor="text1"/>
          <w:spacing w:val="30"/>
          <w:sz w:val="24"/>
          <w:szCs w:val="24"/>
        </w:rPr>
        <w:t xml:space="preserve"> </w:t>
      </w:r>
      <w:r w:rsidRPr="009E7384">
        <w:rPr>
          <w:color w:val="000000" w:themeColor="text1"/>
          <w:sz w:val="24"/>
          <w:szCs w:val="24"/>
        </w:rPr>
        <w:t>për</w:t>
      </w:r>
      <w:r w:rsidRPr="009E7384">
        <w:rPr>
          <w:color w:val="000000" w:themeColor="text1"/>
          <w:spacing w:val="35"/>
          <w:sz w:val="24"/>
          <w:szCs w:val="24"/>
        </w:rPr>
        <w:t xml:space="preserve"> </w:t>
      </w:r>
      <w:r w:rsidRPr="009E7384">
        <w:rPr>
          <w:color w:val="000000" w:themeColor="text1"/>
          <w:sz w:val="24"/>
          <w:szCs w:val="24"/>
        </w:rPr>
        <w:t>ministrin</w:t>
      </w:r>
      <w:r w:rsidRPr="009E7384">
        <w:rPr>
          <w:color w:val="000000" w:themeColor="text1"/>
          <w:spacing w:val="34"/>
          <w:sz w:val="24"/>
          <w:szCs w:val="24"/>
        </w:rPr>
        <w:t xml:space="preserve"> </w:t>
      </w:r>
      <w:r w:rsidRPr="009E7384">
        <w:rPr>
          <w:color w:val="000000" w:themeColor="text1"/>
          <w:sz w:val="24"/>
          <w:szCs w:val="24"/>
        </w:rPr>
        <w:t>që</w:t>
      </w:r>
      <w:r w:rsidRPr="009E7384">
        <w:rPr>
          <w:color w:val="000000" w:themeColor="text1"/>
          <w:spacing w:val="30"/>
          <w:sz w:val="24"/>
          <w:szCs w:val="24"/>
        </w:rPr>
        <w:t xml:space="preserve"> </w:t>
      </w:r>
      <w:r w:rsidRPr="009E7384">
        <w:rPr>
          <w:color w:val="000000" w:themeColor="text1"/>
          <w:sz w:val="24"/>
          <w:szCs w:val="24"/>
        </w:rPr>
        <w:t>mbulon</w:t>
      </w:r>
      <w:r w:rsidRPr="009E7384">
        <w:rPr>
          <w:color w:val="000000" w:themeColor="text1"/>
          <w:spacing w:val="33"/>
          <w:sz w:val="24"/>
          <w:szCs w:val="24"/>
        </w:rPr>
        <w:t xml:space="preserve"> </w:t>
      </w:r>
      <w:r w:rsidRPr="009E7384">
        <w:rPr>
          <w:color w:val="000000" w:themeColor="text1"/>
          <w:sz w:val="24"/>
          <w:szCs w:val="24"/>
        </w:rPr>
        <w:t>çështjet</w:t>
      </w:r>
      <w:r w:rsidRPr="009E7384">
        <w:rPr>
          <w:color w:val="000000" w:themeColor="text1"/>
          <w:spacing w:val="36"/>
          <w:sz w:val="24"/>
          <w:szCs w:val="24"/>
        </w:rPr>
        <w:t xml:space="preserve"> </w:t>
      </w:r>
      <w:r w:rsidRPr="009E7384">
        <w:rPr>
          <w:color w:val="000000" w:themeColor="text1"/>
          <w:sz w:val="24"/>
          <w:szCs w:val="24"/>
        </w:rPr>
        <w:t>e</w:t>
      </w:r>
      <w:r w:rsidRPr="009E7384">
        <w:rPr>
          <w:color w:val="000000" w:themeColor="text1"/>
          <w:spacing w:val="30"/>
          <w:sz w:val="24"/>
          <w:szCs w:val="24"/>
        </w:rPr>
        <w:t xml:space="preserve"> </w:t>
      </w:r>
      <w:r w:rsidRPr="009E7384">
        <w:rPr>
          <w:color w:val="000000" w:themeColor="text1"/>
          <w:sz w:val="24"/>
          <w:szCs w:val="24"/>
        </w:rPr>
        <w:t>aftësisë</w:t>
      </w:r>
      <w:r w:rsidRPr="009E7384">
        <w:rPr>
          <w:color w:val="000000" w:themeColor="text1"/>
          <w:spacing w:val="30"/>
          <w:sz w:val="24"/>
          <w:szCs w:val="24"/>
        </w:rPr>
        <w:t xml:space="preserve"> </w:t>
      </w:r>
      <w:r w:rsidRPr="009E7384">
        <w:rPr>
          <w:color w:val="000000" w:themeColor="text1"/>
          <w:sz w:val="24"/>
          <w:szCs w:val="24"/>
        </w:rPr>
        <w:t>së</w:t>
      </w:r>
      <w:r w:rsidRPr="009E7384">
        <w:rPr>
          <w:color w:val="000000" w:themeColor="text1"/>
          <w:spacing w:val="37"/>
          <w:sz w:val="24"/>
          <w:szCs w:val="24"/>
        </w:rPr>
        <w:t xml:space="preserve"> </w:t>
      </w:r>
      <w:r w:rsidRPr="009E7384">
        <w:rPr>
          <w:color w:val="000000" w:themeColor="text1"/>
          <w:sz w:val="24"/>
          <w:szCs w:val="24"/>
        </w:rPr>
        <w:t>kufizuar</w:t>
      </w:r>
      <w:r w:rsidRPr="009E7384">
        <w:rPr>
          <w:color w:val="000000" w:themeColor="text1"/>
          <w:spacing w:val="30"/>
          <w:sz w:val="24"/>
          <w:szCs w:val="24"/>
        </w:rPr>
        <w:t xml:space="preserve"> </w:t>
      </w:r>
      <w:r w:rsidRPr="009E7384">
        <w:rPr>
          <w:color w:val="000000" w:themeColor="text1"/>
          <w:sz w:val="24"/>
          <w:szCs w:val="24"/>
        </w:rPr>
        <w:t>dhe</w:t>
      </w:r>
    </w:p>
    <w:p w14:paraId="19FE7644" w14:textId="77777777" w:rsidR="004857FC" w:rsidRPr="009E7384" w:rsidRDefault="004857FC">
      <w:pPr>
        <w:pStyle w:val="ListParagraph"/>
        <w:rPr>
          <w:color w:val="000000" w:themeColor="text1"/>
          <w:sz w:val="24"/>
          <w:szCs w:val="24"/>
        </w:rPr>
        <w:sectPr w:rsidR="004857FC" w:rsidRPr="009E7384">
          <w:pgSz w:w="11920" w:h="16860"/>
          <w:pgMar w:top="1380" w:right="1559" w:bottom="1180" w:left="1700" w:header="0" w:footer="983" w:gutter="0"/>
          <w:cols w:space="720"/>
        </w:sectPr>
      </w:pPr>
    </w:p>
    <w:p w14:paraId="520BC912" w14:textId="77777777" w:rsidR="004857FC" w:rsidRPr="009E7384" w:rsidRDefault="00084571">
      <w:pPr>
        <w:pStyle w:val="BodyText"/>
        <w:spacing w:before="73"/>
        <w:rPr>
          <w:color w:val="000000" w:themeColor="text1"/>
        </w:rPr>
      </w:pPr>
      <w:r w:rsidRPr="009E7384">
        <w:rPr>
          <w:color w:val="000000" w:themeColor="text1"/>
        </w:rPr>
        <w:t>autoritetet</w:t>
      </w:r>
      <w:r w:rsidRPr="009E7384">
        <w:rPr>
          <w:color w:val="000000" w:themeColor="text1"/>
          <w:spacing w:val="-2"/>
        </w:rPr>
        <w:t xml:space="preserve"> </w:t>
      </w:r>
      <w:r w:rsidRPr="009E7384">
        <w:rPr>
          <w:color w:val="000000" w:themeColor="text1"/>
        </w:rPr>
        <w:t>e</w:t>
      </w:r>
      <w:r w:rsidRPr="009E7384">
        <w:rPr>
          <w:color w:val="000000" w:themeColor="text1"/>
          <w:spacing w:val="-1"/>
        </w:rPr>
        <w:t xml:space="preserve"> </w:t>
      </w:r>
      <w:r w:rsidRPr="009E7384">
        <w:rPr>
          <w:color w:val="000000" w:themeColor="text1"/>
        </w:rPr>
        <w:t>tjera</w:t>
      </w:r>
      <w:r w:rsidRPr="009E7384">
        <w:rPr>
          <w:color w:val="000000" w:themeColor="text1"/>
          <w:spacing w:val="-3"/>
        </w:rPr>
        <w:t xml:space="preserve"> </w:t>
      </w:r>
      <w:r w:rsidRPr="009E7384">
        <w:rPr>
          <w:color w:val="000000" w:themeColor="text1"/>
        </w:rPr>
        <w:t>shtetërore,</w:t>
      </w:r>
      <w:r w:rsidRPr="009E7384">
        <w:rPr>
          <w:color w:val="000000" w:themeColor="text1"/>
          <w:spacing w:val="-1"/>
        </w:rPr>
        <w:t xml:space="preserve"> </w:t>
      </w:r>
      <w:r w:rsidRPr="009E7384">
        <w:rPr>
          <w:color w:val="000000" w:themeColor="text1"/>
        </w:rPr>
        <w:t>përgjegjëse</w:t>
      </w:r>
      <w:r w:rsidRPr="009E7384">
        <w:rPr>
          <w:color w:val="000000" w:themeColor="text1"/>
          <w:spacing w:val="-4"/>
        </w:rPr>
        <w:t xml:space="preserve"> </w:t>
      </w:r>
      <w:r w:rsidRPr="009E7384">
        <w:rPr>
          <w:color w:val="000000" w:themeColor="text1"/>
        </w:rPr>
        <w:t>në fushat</w:t>
      </w:r>
      <w:r w:rsidRPr="009E7384">
        <w:rPr>
          <w:color w:val="000000" w:themeColor="text1"/>
          <w:spacing w:val="1"/>
        </w:rPr>
        <w:t xml:space="preserve"> </w:t>
      </w:r>
      <w:r w:rsidRPr="009E7384">
        <w:rPr>
          <w:color w:val="000000" w:themeColor="text1"/>
          <w:spacing w:val="-2"/>
        </w:rPr>
        <w:t>përkatëse;</w:t>
      </w:r>
    </w:p>
    <w:p w14:paraId="292DA47D" w14:textId="77777777" w:rsidR="004857FC" w:rsidRPr="009E7384" w:rsidRDefault="00084571">
      <w:pPr>
        <w:pStyle w:val="BodyText"/>
        <w:ind w:right="145" w:firstLine="719"/>
        <w:rPr>
          <w:color w:val="000000" w:themeColor="text1"/>
        </w:rPr>
      </w:pPr>
      <w:r w:rsidRPr="009E7384">
        <w:rPr>
          <w:color w:val="000000" w:themeColor="text1"/>
        </w:rPr>
        <w:t>ç) analizon zbatimin e politikave shtetërore dhe të programeve kombëtare e rajonale për aksesueshmërinë dhe përfshirjen e personave me aftësi të kufizuara;</w:t>
      </w:r>
    </w:p>
    <w:p w14:paraId="570C06EE" w14:textId="77777777" w:rsidR="004857FC" w:rsidRPr="009E7384" w:rsidRDefault="00084571">
      <w:pPr>
        <w:pStyle w:val="ListParagraph"/>
        <w:numPr>
          <w:ilvl w:val="1"/>
          <w:numId w:val="7"/>
        </w:numPr>
        <w:tabs>
          <w:tab w:val="left" w:pos="1027"/>
        </w:tabs>
        <w:ind w:right="138" w:firstLine="719"/>
        <w:rPr>
          <w:color w:val="000000" w:themeColor="text1"/>
          <w:sz w:val="24"/>
          <w:szCs w:val="24"/>
        </w:rPr>
      </w:pPr>
      <w:r w:rsidRPr="009E7384">
        <w:rPr>
          <w:color w:val="000000" w:themeColor="text1"/>
          <w:sz w:val="24"/>
          <w:szCs w:val="24"/>
        </w:rPr>
        <w:t>rekomandon shërbime dhe programe që janë specifikisht të orientuara për personat me aftësi të kufizuara dhe familjet e tyre;</w:t>
      </w:r>
    </w:p>
    <w:p w14:paraId="0372C928" w14:textId="77777777" w:rsidR="004857FC" w:rsidRPr="009E7384" w:rsidRDefault="00084571">
      <w:pPr>
        <w:pStyle w:val="BodyText"/>
        <w:ind w:right="140" w:firstLine="719"/>
        <w:rPr>
          <w:color w:val="000000" w:themeColor="text1"/>
        </w:rPr>
      </w:pPr>
      <w:r w:rsidRPr="009E7384">
        <w:rPr>
          <w:color w:val="000000" w:themeColor="text1"/>
        </w:rPr>
        <w:t>dh) shërben si organ konsultimi për çështjet që kanë të bëjnë me funksionimin e komisioneve</w:t>
      </w:r>
      <w:r w:rsidRPr="009E7384">
        <w:rPr>
          <w:color w:val="000000" w:themeColor="text1"/>
          <w:spacing w:val="-7"/>
        </w:rPr>
        <w:t xml:space="preserve"> </w:t>
      </w:r>
      <w:r w:rsidRPr="009E7384">
        <w:rPr>
          <w:color w:val="000000" w:themeColor="text1"/>
        </w:rPr>
        <w:t>për</w:t>
      </w:r>
      <w:r w:rsidRPr="009E7384">
        <w:rPr>
          <w:color w:val="000000" w:themeColor="text1"/>
          <w:spacing w:val="-4"/>
        </w:rPr>
        <w:t xml:space="preserve"> </w:t>
      </w:r>
      <w:r w:rsidRPr="009E7384">
        <w:rPr>
          <w:color w:val="000000" w:themeColor="text1"/>
        </w:rPr>
        <w:t>vlerësimin</w:t>
      </w:r>
      <w:r w:rsidRPr="009E7384">
        <w:rPr>
          <w:color w:val="000000" w:themeColor="text1"/>
          <w:spacing w:val="-4"/>
        </w:rPr>
        <w:t xml:space="preserve"> </w:t>
      </w:r>
      <w:r w:rsidRPr="009E7384">
        <w:rPr>
          <w:color w:val="000000" w:themeColor="text1"/>
        </w:rPr>
        <w:t>e</w:t>
      </w:r>
      <w:r w:rsidRPr="009E7384">
        <w:rPr>
          <w:color w:val="000000" w:themeColor="text1"/>
          <w:spacing w:val="-4"/>
        </w:rPr>
        <w:t xml:space="preserve"> </w:t>
      </w:r>
      <w:r w:rsidRPr="009E7384">
        <w:rPr>
          <w:color w:val="000000" w:themeColor="text1"/>
        </w:rPr>
        <w:t>aftësisë</w:t>
      </w:r>
      <w:r w:rsidRPr="009E7384">
        <w:rPr>
          <w:color w:val="000000" w:themeColor="text1"/>
          <w:spacing w:val="-5"/>
        </w:rPr>
        <w:t xml:space="preserve"> </w:t>
      </w:r>
      <w:r w:rsidRPr="009E7384">
        <w:rPr>
          <w:color w:val="000000" w:themeColor="text1"/>
        </w:rPr>
        <w:t>së</w:t>
      </w:r>
      <w:r w:rsidRPr="009E7384">
        <w:rPr>
          <w:color w:val="000000" w:themeColor="text1"/>
          <w:spacing w:val="-4"/>
        </w:rPr>
        <w:t xml:space="preserve"> </w:t>
      </w:r>
      <w:r w:rsidRPr="009E7384">
        <w:rPr>
          <w:color w:val="000000" w:themeColor="text1"/>
        </w:rPr>
        <w:t>kufizuar</w:t>
      </w:r>
      <w:r w:rsidRPr="009E7384">
        <w:rPr>
          <w:color w:val="000000" w:themeColor="text1"/>
          <w:spacing w:val="-2"/>
        </w:rPr>
        <w:t xml:space="preserve"> </w:t>
      </w:r>
      <w:r w:rsidRPr="009E7384">
        <w:rPr>
          <w:color w:val="000000" w:themeColor="text1"/>
        </w:rPr>
        <w:t>dhe</w:t>
      </w:r>
      <w:r w:rsidRPr="009E7384">
        <w:rPr>
          <w:color w:val="000000" w:themeColor="text1"/>
          <w:spacing w:val="-5"/>
        </w:rPr>
        <w:t xml:space="preserve"> </w:t>
      </w:r>
      <w:r w:rsidRPr="009E7384">
        <w:rPr>
          <w:color w:val="000000" w:themeColor="text1"/>
        </w:rPr>
        <w:t>nevojave</w:t>
      </w:r>
      <w:r w:rsidRPr="009E7384">
        <w:rPr>
          <w:color w:val="000000" w:themeColor="text1"/>
          <w:spacing w:val="-4"/>
        </w:rPr>
        <w:t xml:space="preserve"> </w:t>
      </w:r>
      <w:r w:rsidRPr="009E7384">
        <w:rPr>
          <w:color w:val="000000" w:themeColor="text1"/>
        </w:rPr>
        <w:t>për</w:t>
      </w:r>
      <w:r w:rsidRPr="009E7384">
        <w:rPr>
          <w:color w:val="000000" w:themeColor="text1"/>
          <w:spacing w:val="-4"/>
        </w:rPr>
        <w:t xml:space="preserve"> </w:t>
      </w:r>
      <w:r w:rsidRPr="009E7384">
        <w:rPr>
          <w:color w:val="000000" w:themeColor="text1"/>
        </w:rPr>
        <w:t>ndihmë</w:t>
      </w:r>
      <w:r w:rsidRPr="009E7384">
        <w:rPr>
          <w:color w:val="000000" w:themeColor="text1"/>
          <w:spacing w:val="-5"/>
        </w:rPr>
        <w:t xml:space="preserve"> </w:t>
      </w:r>
      <w:r w:rsidRPr="009E7384">
        <w:rPr>
          <w:color w:val="000000" w:themeColor="text1"/>
        </w:rPr>
        <w:t>e</w:t>
      </w:r>
      <w:r w:rsidRPr="009E7384">
        <w:rPr>
          <w:color w:val="000000" w:themeColor="text1"/>
          <w:spacing w:val="-4"/>
        </w:rPr>
        <w:t xml:space="preserve"> </w:t>
      </w:r>
      <w:r w:rsidRPr="009E7384">
        <w:rPr>
          <w:color w:val="000000" w:themeColor="text1"/>
          <w:spacing w:val="-2"/>
        </w:rPr>
        <w:t>mbështetje;</w:t>
      </w:r>
    </w:p>
    <w:p w14:paraId="659BBE33" w14:textId="77777777" w:rsidR="004857FC" w:rsidRPr="009E7384" w:rsidRDefault="00084571">
      <w:pPr>
        <w:pStyle w:val="ListParagraph"/>
        <w:numPr>
          <w:ilvl w:val="1"/>
          <w:numId w:val="7"/>
        </w:numPr>
        <w:tabs>
          <w:tab w:val="left" w:pos="1015"/>
        </w:tabs>
        <w:ind w:right="136" w:firstLine="719"/>
        <w:rPr>
          <w:color w:val="000000" w:themeColor="text1"/>
          <w:sz w:val="24"/>
          <w:szCs w:val="24"/>
        </w:rPr>
      </w:pPr>
      <w:r w:rsidRPr="009E7384">
        <w:rPr>
          <w:color w:val="000000" w:themeColor="text1"/>
          <w:sz w:val="24"/>
          <w:szCs w:val="24"/>
        </w:rPr>
        <w:t>bën propozime dhe jep rekomandime për përmirësimin e legjislacionit në fushën e mbrojtjes së të drejtave të personave me aftësi të kufizuara;</w:t>
      </w:r>
    </w:p>
    <w:p w14:paraId="22DC8CFC" w14:textId="77777777" w:rsidR="004857FC" w:rsidRPr="009E7384" w:rsidRDefault="00084571">
      <w:pPr>
        <w:pStyle w:val="BodyText"/>
        <w:ind w:right="139" w:firstLine="719"/>
        <w:rPr>
          <w:color w:val="000000" w:themeColor="text1"/>
        </w:rPr>
      </w:pPr>
      <w:r w:rsidRPr="009E7384">
        <w:rPr>
          <w:color w:val="000000" w:themeColor="text1"/>
        </w:rPr>
        <w:t>ë)</w:t>
      </w:r>
      <w:r w:rsidRPr="009E7384">
        <w:rPr>
          <w:color w:val="000000" w:themeColor="text1"/>
          <w:spacing w:val="-10"/>
        </w:rPr>
        <w:t xml:space="preserve"> </w:t>
      </w:r>
      <w:r w:rsidRPr="009E7384">
        <w:rPr>
          <w:color w:val="000000" w:themeColor="text1"/>
        </w:rPr>
        <w:t>jep</w:t>
      </w:r>
      <w:r w:rsidRPr="009E7384">
        <w:rPr>
          <w:color w:val="000000" w:themeColor="text1"/>
          <w:spacing w:val="-8"/>
        </w:rPr>
        <w:t xml:space="preserve"> </w:t>
      </w:r>
      <w:r w:rsidRPr="009E7384">
        <w:rPr>
          <w:color w:val="000000" w:themeColor="text1"/>
        </w:rPr>
        <w:t>rekomandime</w:t>
      </w:r>
      <w:r w:rsidRPr="009E7384">
        <w:rPr>
          <w:color w:val="000000" w:themeColor="text1"/>
          <w:spacing w:val="-10"/>
        </w:rPr>
        <w:t xml:space="preserve"> </w:t>
      </w:r>
      <w:r w:rsidRPr="009E7384">
        <w:rPr>
          <w:color w:val="000000" w:themeColor="text1"/>
        </w:rPr>
        <w:t>për</w:t>
      </w:r>
      <w:r w:rsidRPr="009E7384">
        <w:rPr>
          <w:color w:val="000000" w:themeColor="text1"/>
          <w:spacing w:val="-10"/>
        </w:rPr>
        <w:t xml:space="preserve"> </w:t>
      </w:r>
      <w:r w:rsidRPr="009E7384">
        <w:rPr>
          <w:color w:val="000000" w:themeColor="text1"/>
        </w:rPr>
        <w:t>ndërtimin</w:t>
      </w:r>
      <w:r w:rsidRPr="009E7384">
        <w:rPr>
          <w:color w:val="000000" w:themeColor="text1"/>
          <w:spacing w:val="-10"/>
        </w:rPr>
        <w:t xml:space="preserve"> </w:t>
      </w:r>
      <w:r w:rsidRPr="009E7384">
        <w:rPr>
          <w:color w:val="000000" w:themeColor="text1"/>
        </w:rPr>
        <w:t>e</w:t>
      </w:r>
      <w:r w:rsidRPr="009E7384">
        <w:rPr>
          <w:color w:val="000000" w:themeColor="text1"/>
          <w:spacing w:val="-11"/>
        </w:rPr>
        <w:t xml:space="preserve"> </w:t>
      </w:r>
      <w:r w:rsidRPr="009E7384">
        <w:rPr>
          <w:color w:val="000000" w:themeColor="text1"/>
        </w:rPr>
        <w:t>mekanizmave</w:t>
      </w:r>
      <w:r w:rsidRPr="009E7384">
        <w:rPr>
          <w:color w:val="000000" w:themeColor="text1"/>
          <w:spacing w:val="-9"/>
        </w:rPr>
        <w:t xml:space="preserve"> </w:t>
      </w:r>
      <w:r w:rsidRPr="009E7384">
        <w:rPr>
          <w:color w:val="000000" w:themeColor="text1"/>
        </w:rPr>
        <w:t>të</w:t>
      </w:r>
      <w:r w:rsidRPr="009E7384">
        <w:rPr>
          <w:color w:val="000000" w:themeColor="text1"/>
          <w:spacing w:val="-10"/>
        </w:rPr>
        <w:t xml:space="preserve"> </w:t>
      </w:r>
      <w:r w:rsidRPr="009E7384">
        <w:rPr>
          <w:color w:val="000000" w:themeColor="text1"/>
        </w:rPr>
        <w:t>mbledhjes</w:t>
      </w:r>
      <w:r w:rsidRPr="009E7384">
        <w:rPr>
          <w:color w:val="000000" w:themeColor="text1"/>
          <w:spacing w:val="-10"/>
        </w:rPr>
        <w:t xml:space="preserve"> </w:t>
      </w:r>
      <w:r w:rsidRPr="009E7384">
        <w:rPr>
          <w:color w:val="000000" w:themeColor="text1"/>
        </w:rPr>
        <w:t>së</w:t>
      </w:r>
      <w:r w:rsidRPr="009E7384">
        <w:rPr>
          <w:color w:val="000000" w:themeColor="text1"/>
          <w:spacing w:val="-10"/>
        </w:rPr>
        <w:t xml:space="preserve"> </w:t>
      </w:r>
      <w:r w:rsidRPr="009E7384">
        <w:rPr>
          <w:color w:val="000000" w:themeColor="text1"/>
        </w:rPr>
        <w:t>statistikave,</w:t>
      </w:r>
      <w:r w:rsidRPr="009E7384">
        <w:rPr>
          <w:color w:val="000000" w:themeColor="text1"/>
          <w:spacing w:val="-10"/>
        </w:rPr>
        <w:t xml:space="preserve"> </w:t>
      </w:r>
      <w:r w:rsidRPr="009E7384">
        <w:rPr>
          <w:color w:val="000000" w:themeColor="text1"/>
        </w:rPr>
        <w:t>në bashkëpunim</w:t>
      </w:r>
      <w:r w:rsidRPr="009E7384">
        <w:rPr>
          <w:color w:val="000000" w:themeColor="text1"/>
          <w:spacing w:val="-1"/>
        </w:rPr>
        <w:t xml:space="preserve"> </w:t>
      </w:r>
      <w:r w:rsidRPr="009E7384">
        <w:rPr>
          <w:color w:val="000000" w:themeColor="text1"/>
        </w:rPr>
        <w:t>me Institutin</w:t>
      </w:r>
      <w:r w:rsidRPr="009E7384">
        <w:rPr>
          <w:color w:val="000000" w:themeColor="text1"/>
          <w:spacing w:val="-1"/>
        </w:rPr>
        <w:t xml:space="preserve"> </w:t>
      </w:r>
      <w:r w:rsidRPr="009E7384">
        <w:rPr>
          <w:color w:val="000000" w:themeColor="text1"/>
        </w:rPr>
        <w:t>e</w:t>
      </w:r>
      <w:r w:rsidRPr="009E7384">
        <w:rPr>
          <w:color w:val="000000" w:themeColor="text1"/>
          <w:spacing w:val="-2"/>
        </w:rPr>
        <w:t xml:space="preserve"> </w:t>
      </w:r>
      <w:r w:rsidRPr="009E7384">
        <w:rPr>
          <w:color w:val="000000" w:themeColor="text1"/>
        </w:rPr>
        <w:t>Statistikave</w:t>
      </w:r>
      <w:r w:rsidRPr="009E7384">
        <w:rPr>
          <w:color w:val="000000" w:themeColor="text1"/>
          <w:spacing w:val="-3"/>
        </w:rPr>
        <w:t xml:space="preserve"> </w:t>
      </w:r>
      <w:r w:rsidRPr="009E7384">
        <w:rPr>
          <w:color w:val="000000" w:themeColor="text1"/>
        </w:rPr>
        <w:t>dhe</w:t>
      </w:r>
      <w:r w:rsidRPr="009E7384">
        <w:rPr>
          <w:color w:val="000000" w:themeColor="text1"/>
          <w:spacing w:val="-2"/>
        </w:rPr>
        <w:t xml:space="preserve"> </w:t>
      </w:r>
      <w:r w:rsidRPr="009E7384">
        <w:rPr>
          <w:color w:val="000000" w:themeColor="text1"/>
        </w:rPr>
        <w:t>me</w:t>
      </w:r>
      <w:r w:rsidRPr="009E7384">
        <w:rPr>
          <w:color w:val="000000" w:themeColor="text1"/>
          <w:spacing w:val="-2"/>
        </w:rPr>
        <w:t xml:space="preserve"> </w:t>
      </w:r>
      <w:r w:rsidRPr="009E7384">
        <w:rPr>
          <w:color w:val="000000" w:themeColor="text1"/>
        </w:rPr>
        <w:t>institucionet</w:t>
      </w:r>
      <w:r w:rsidRPr="009E7384">
        <w:rPr>
          <w:color w:val="000000" w:themeColor="text1"/>
          <w:spacing w:val="-1"/>
        </w:rPr>
        <w:t xml:space="preserve"> </w:t>
      </w:r>
      <w:r w:rsidRPr="009E7384">
        <w:rPr>
          <w:color w:val="000000" w:themeColor="text1"/>
        </w:rPr>
        <w:t>e</w:t>
      </w:r>
      <w:r w:rsidRPr="009E7384">
        <w:rPr>
          <w:color w:val="000000" w:themeColor="text1"/>
          <w:spacing w:val="-2"/>
        </w:rPr>
        <w:t xml:space="preserve"> </w:t>
      </w:r>
      <w:r w:rsidRPr="009E7384">
        <w:rPr>
          <w:color w:val="000000" w:themeColor="text1"/>
        </w:rPr>
        <w:t>tjera</w:t>
      </w:r>
      <w:r w:rsidRPr="009E7384">
        <w:rPr>
          <w:color w:val="000000" w:themeColor="text1"/>
          <w:spacing w:val="-3"/>
        </w:rPr>
        <w:t xml:space="preserve"> </w:t>
      </w:r>
      <w:r w:rsidRPr="009E7384">
        <w:rPr>
          <w:color w:val="000000" w:themeColor="text1"/>
        </w:rPr>
        <w:t>shtetërore,</w:t>
      </w:r>
      <w:r w:rsidRPr="009E7384">
        <w:rPr>
          <w:color w:val="000000" w:themeColor="text1"/>
          <w:spacing w:val="-1"/>
        </w:rPr>
        <w:t xml:space="preserve"> </w:t>
      </w:r>
      <w:r w:rsidRPr="009E7384">
        <w:rPr>
          <w:color w:val="000000" w:themeColor="text1"/>
        </w:rPr>
        <w:t>si</w:t>
      </w:r>
      <w:r w:rsidRPr="009E7384">
        <w:rPr>
          <w:color w:val="000000" w:themeColor="text1"/>
          <w:spacing w:val="-1"/>
        </w:rPr>
        <w:t xml:space="preserve"> </w:t>
      </w:r>
      <w:r w:rsidRPr="009E7384">
        <w:rPr>
          <w:color w:val="000000" w:themeColor="text1"/>
        </w:rPr>
        <w:t>dhe</w:t>
      </w:r>
      <w:r w:rsidRPr="009E7384">
        <w:rPr>
          <w:color w:val="000000" w:themeColor="text1"/>
          <w:spacing w:val="-2"/>
        </w:rPr>
        <w:t xml:space="preserve"> </w:t>
      </w:r>
      <w:r w:rsidRPr="009E7384">
        <w:rPr>
          <w:color w:val="000000" w:themeColor="text1"/>
        </w:rPr>
        <w:t>të mbikëqyrë mbledhjen dhe përpunimin e tyre.</w:t>
      </w:r>
    </w:p>
    <w:p w14:paraId="02196CF4" w14:textId="77777777" w:rsidR="004857FC" w:rsidRPr="009E7384" w:rsidRDefault="004857FC">
      <w:pPr>
        <w:pStyle w:val="BodyText"/>
        <w:spacing w:before="1"/>
        <w:ind w:left="0"/>
        <w:jc w:val="left"/>
        <w:rPr>
          <w:color w:val="000000" w:themeColor="text1"/>
        </w:rPr>
      </w:pPr>
    </w:p>
    <w:p w14:paraId="48A748C2" w14:textId="6D6FB2CB" w:rsidR="004857FC" w:rsidRPr="009E7384" w:rsidRDefault="00084571" w:rsidP="007C3987">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4742F5" w:rsidRPr="009E7384">
        <w:rPr>
          <w:color w:val="000000" w:themeColor="text1"/>
          <w:spacing w:val="-5"/>
        </w:rPr>
        <w:t>2</w:t>
      </w:r>
      <w:r w:rsidR="007B0C60" w:rsidRPr="009E7384">
        <w:rPr>
          <w:color w:val="000000" w:themeColor="text1"/>
          <w:spacing w:val="-5"/>
        </w:rPr>
        <w:t>5</w:t>
      </w:r>
    </w:p>
    <w:p w14:paraId="549F07E0" w14:textId="77777777" w:rsidR="004857FC" w:rsidRPr="009E7384" w:rsidRDefault="00084571">
      <w:pPr>
        <w:pStyle w:val="Heading1"/>
        <w:spacing w:before="1"/>
        <w:ind w:left="1212" w:right="1353"/>
        <w:rPr>
          <w:color w:val="000000" w:themeColor="text1"/>
        </w:rPr>
      </w:pPr>
      <w:r w:rsidRPr="009E7384">
        <w:rPr>
          <w:color w:val="000000" w:themeColor="text1"/>
        </w:rPr>
        <w:t>Bashkërendimi</w:t>
      </w:r>
      <w:r w:rsidRPr="009E7384">
        <w:rPr>
          <w:color w:val="000000" w:themeColor="text1"/>
          <w:spacing w:val="-6"/>
        </w:rPr>
        <w:t xml:space="preserve"> </w:t>
      </w:r>
      <w:r w:rsidRPr="009E7384">
        <w:rPr>
          <w:color w:val="000000" w:themeColor="text1"/>
        </w:rPr>
        <w:t>i</w:t>
      </w:r>
      <w:r w:rsidRPr="009E7384">
        <w:rPr>
          <w:color w:val="000000" w:themeColor="text1"/>
          <w:spacing w:val="-6"/>
        </w:rPr>
        <w:t xml:space="preserve"> </w:t>
      </w:r>
      <w:r w:rsidRPr="009E7384">
        <w:rPr>
          <w:color w:val="000000" w:themeColor="text1"/>
        </w:rPr>
        <w:t>veprimtarive</w:t>
      </w:r>
      <w:r w:rsidRPr="009E7384">
        <w:rPr>
          <w:color w:val="000000" w:themeColor="text1"/>
          <w:spacing w:val="-6"/>
        </w:rPr>
        <w:t xml:space="preserve"> </w:t>
      </w:r>
      <w:r w:rsidRPr="009E7384">
        <w:rPr>
          <w:color w:val="000000" w:themeColor="text1"/>
        </w:rPr>
        <w:t>për</w:t>
      </w:r>
      <w:r w:rsidRPr="009E7384">
        <w:rPr>
          <w:color w:val="000000" w:themeColor="text1"/>
          <w:spacing w:val="-7"/>
        </w:rPr>
        <w:t xml:space="preserve"> </w:t>
      </w:r>
      <w:r w:rsidRPr="009E7384">
        <w:rPr>
          <w:color w:val="000000" w:themeColor="text1"/>
        </w:rPr>
        <w:t>problemet</w:t>
      </w:r>
      <w:r w:rsidRPr="009E7384">
        <w:rPr>
          <w:color w:val="000000" w:themeColor="text1"/>
          <w:spacing w:val="-5"/>
        </w:rPr>
        <w:t xml:space="preserve"> </w:t>
      </w:r>
      <w:r w:rsidRPr="009E7384">
        <w:rPr>
          <w:color w:val="000000" w:themeColor="text1"/>
        </w:rPr>
        <w:t>e</w:t>
      </w:r>
      <w:r w:rsidRPr="009E7384">
        <w:rPr>
          <w:color w:val="000000" w:themeColor="text1"/>
          <w:spacing w:val="-7"/>
        </w:rPr>
        <w:t xml:space="preserve"> </w:t>
      </w:r>
      <w:r w:rsidRPr="009E7384">
        <w:rPr>
          <w:color w:val="000000" w:themeColor="text1"/>
        </w:rPr>
        <w:t>personave me aftësi të kufizuara</w:t>
      </w:r>
    </w:p>
    <w:p w14:paraId="73FE0E90" w14:textId="77777777" w:rsidR="004857FC" w:rsidRPr="009E7384" w:rsidRDefault="00084571">
      <w:pPr>
        <w:pStyle w:val="ListParagraph"/>
        <w:numPr>
          <w:ilvl w:val="0"/>
          <w:numId w:val="6"/>
        </w:numPr>
        <w:tabs>
          <w:tab w:val="left" w:pos="963"/>
        </w:tabs>
        <w:spacing w:before="271"/>
        <w:ind w:right="135" w:firstLine="719"/>
        <w:rPr>
          <w:color w:val="000000" w:themeColor="text1"/>
          <w:sz w:val="24"/>
          <w:szCs w:val="24"/>
        </w:rPr>
      </w:pPr>
      <w:r w:rsidRPr="009E7384">
        <w:rPr>
          <w:color w:val="000000" w:themeColor="text1"/>
          <w:sz w:val="24"/>
          <w:szCs w:val="24"/>
        </w:rPr>
        <w:t>Institucionet</w:t>
      </w:r>
      <w:r w:rsidRPr="009E7384">
        <w:rPr>
          <w:color w:val="000000" w:themeColor="text1"/>
          <w:spacing w:val="-3"/>
          <w:sz w:val="24"/>
          <w:szCs w:val="24"/>
        </w:rPr>
        <w:t xml:space="preserve"> </w:t>
      </w:r>
      <w:r w:rsidRPr="009E7384">
        <w:rPr>
          <w:color w:val="000000" w:themeColor="text1"/>
          <w:sz w:val="24"/>
          <w:szCs w:val="24"/>
        </w:rPr>
        <w:t>shtetërore,</w:t>
      </w:r>
      <w:r w:rsidRPr="009E7384">
        <w:rPr>
          <w:color w:val="000000" w:themeColor="text1"/>
          <w:spacing w:val="-1"/>
          <w:sz w:val="24"/>
          <w:szCs w:val="24"/>
        </w:rPr>
        <w:t xml:space="preserve"> </w:t>
      </w:r>
      <w:r w:rsidRPr="009E7384">
        <w:rPr>
          <w:color w:val="000000" w:themeColor="text1"/>
          <w:sz w:val="24"/>
          <w:szCs w:val="24"/>
        </w:rPr>
        <w:t>në</w:t>
      </w:r>
      <w:r w:rsidRPr="009E7384">
        <w:rPr>
          <w:color w:val="000000" w:themeColor="text1"/>
          <w:spacing w:val="-4"/>
          <w:sz w:val="24"/>
          <w:szCs w:val="24"/>
        </w:rPr>
        <w:t xml:space="preserve"> </w:t>
      </w:r>
      <w:r w:rsidRPr="009E7384">
        <w:rPr>
          <w:color w:val="000000" w:themeColor="text1"/>
          <w:sz w:val="24"/>
          <w:szCs w:val="24"/>
        </w:rPr>
        <w:t>nivel</w:t>
      </w:r>
      <w:r w:rsidRPr="009E7384">
        <w:rPr>
          <w:color w:val="000000" w:themeColor="text1"/>
          <w:spacing w:val="-3"/>
          <w:sz w:val="24"/>
          <w:szCs w:val="24"/>
        </w:rPr>
        <w:t xml:space="preserve"> </w:t>
      </w:r>
      <w:r w:rsidRPr="009E7384">
        <w:rPr>
          <w:color w:val="000000" w:themeColor="text1"/>
          <w:sz w:val="24"/>
          <w:szCs w:val="24"/>
        </w:rPr>
        <w:t>qendror</w:t>
      </w:r>
      <w:r w:rsidRPr="009E7384">
        <w:rPr>
          <w:color w:val="000000" w:themeColor="text1"/>
          <w:spacing w:val="-5"/>
          <w:sz w:val="24"/>
          <w:szCs w:val="24"/>
        </w:rPr>
        <w:t xml:space="preserve"> </w:t>
      </w:r>
      <w:r w:rsidRPr="009E7384">
        <w:rPr>
          <w:color w:val="000000" w:themeColor="text1"/>
          <w:sz w:val="24"/>
          <w:szCs w:val="24"/>
        </w:rPr>
        <w:t>dhe</w:t>
      </w:r>
      <w:r w:rsidRPr="009E7384">
        <w:rPr>
          <w:color w:val="000000" w:themeColor="text1"/>
          <w:spacing w:val="-1"/>
          <w:sz w:val="24"/>
          <w:szCs w:val="24"/>
        </w:rPr>
        <w:t xml:space="preserve"> </w:t>
      </w:r>
      <w:r w:rsidRPr="009E7384">
        <w:rPr>
          <w:color w:val="000000" w:themeColor="text1"/>
          <w:sz w:val="24"/>
          <w:szCs w:val="24"/>
        </w:rPr>
        <w:t>vendor,</w:t>
      </w:r>
      <w:r w:rsidRPr="009E7384">
        <w:rPr>
          <w:color w:val="000000" w:themeColor="text1"/>
          <w:spacing w:val="-3"/>
          <w:sz w:val="24"/>
          <w:szCs w:val="24"/>
        </w:rPr>
        <w:t xml:space="preserve"> </w:t>
      </w:r>
      <w:r w:rsidRPr="009E7384">
        <w:rPr>
          <w:color w:val="000000" w:themeColor="text1"/>
          <w:sz w:val="24"/>
          <w:szCs w:val="24"/>
        </w:rPr>
        <w:t>kanë</w:t>
      </w:r>
      <w:r w:rsidRPr="009E7384">
        <w:rPr>
          <w:color w:val="000000" w:themeColor="text1"/>
          <w:spacing w:val="-2"/>
          <w:sz w:val="24"/>
          <w:szCs w:val="24"/>
        </w:rPr>
        <w:t xml:space="preserve"> </w:t>
      </w:r>
      <w:r w:rsidRPr="009E7384">
        <w:rPr>
          <w:color w:val="000000" w:themeColor="text1"/>
          <w:sz w:val="24"/>
          <w:szCs w:val="24"/>
        </w:rPr>
        <w:t>detyrimin</w:t>
      </w:r>
      <w:r w:rsidRPr="009E7384">
        <w:rPr>
          <w:color w:val="000000" w:themeColor="text1"/>
          <w:spacing w:val="-3"/>
          <w:sz w:val="24"/>
          <w:szCs w:val="24"/>
        </w:rPr>
        <w:t xml:space="preserve"> </w:t>
      </w:r>
      <w:r w:rsidRPr="009E7384">
        <w:rPr>
          <w:color w:val="000000" w:themeColor="text1"/>
          <w:sz w:val="24"/>
          <w:szCs w:val="24"/>
        </w:rPr>
        <w:t>ligjor për të bashkëpunuar me ministrin që mbulon çështjet e aftësisë së kufizuar, për shkëmbimin e</w:t>
      </w:r>
      <w:r w:rsidRPr="009E7384">
        <w:rPr>
          <w:color w:val="000000" w:themeColor="text1"/>
          <w:spacing w:val="-6"/>
          <w:sz w:val="24"/>
          <w:szCs w:val="24"/>
        </w:rPr>
        <w:t xml:space="preserve"> </w:t>
      </w:r>
      <w:r w:rsidRPr="009E7384">
        <w:rPr>
          <w:color w:val="000000" w:themeColor="text1"/>
          <w:sz w:val="24"/>
          <w:szCs w:val="24"/>
        </w:rPr>
        <w:t>informacionit</w:t>
      </w:r>
      <w:r w:rsidRPr="009E7384">
        <w:rPr>
          <w:color w:val="000000" w:themeColor="text1"/>
          <w:spacing w:val="-4"/>
          <w:sz w:val="24"/>
          <w:szCs w:val="24"/>
        </w:rPr>
        <w:t xml:space="preserve"> </w:t>
      </w:r>
      <w:r w:rsidRPr="009E7384">
        <w:rPr>
          <w:color w:val="000000" w:themeColor="text1"/>
          <w:sz w:val="24"/>
          <w:szCs w:val="24"/>
        </w:rPr>
        <w:t>dhe</w:t>
      </w:r>
      <w:r w:rsidRPr="009E7384">
        <w:rPr>
          <w:color w:val="000000" w:themeColor="text1"/>
          <w:spacing w:val="-6"/>
          <w:sz w:val="24"/>
          <w:szCs w:val="24"/>
        </w:rPr>
        <w:t xml:space="preserve"> </w:t>
      </w:r>
      <w:r w:rsidRPr="009E7384">
        <w:rPr>
          <w:color w:val="000000" w:themeColor="text1"/>
          <w:sz w:val="24"/>
          <w:szCs w:val="24"/>
        </w:rPr>
        <w:t>lehtësimin</w:t>
      </w:r>
      <w:r w:rsidRPr="009E7384">
        <w:rPr>
          <w:color w:val="000000" w:themeColor="text1"/>
          <w:spacing w:val="-4"/>
          <w:sz w:val="24"/>
          <w:szCs w:val="24"/>
        </w:rPr>
        <w:t xml:space="preserve"> </w:t>
      </w:r>
      <w:r w:rsidRPr="009E7384">
        <w:rPr>
          <w:color w:val="000000" w:themeColor="text1"/>
          <w:sz w:val="24"/>
          <w:szCs w:val="24"/>
        </w:rPr>
        <w:t>e</w:t>
      </w:r>
      <w:r w:rsidRPr="009E7384">
        <w:rPr>
          <w:color w:val="000000" w:themeColor="text1"/>
          <w:spacing w:val="-6"/>
          <w:sz w:val="24"/>
          <w:szCs w:val="24"/>
        </w:rPr>
        <w:t xml:space="preserve"> </w:t>
      </w:r>
      <w:r w:rsidRPr="009E7384">
        <w:rPr>
          <w:color w:val="000000" w:themeColor="text1"/>
          <w:sz w:val="24"/>
          <w:szCs w:val="24"/>
        </w:rPr>
        <w:t>përmbushjes</w:t>
      </w:r>
      <w:r w:rsidRPr="009E7384">
        <w:rPr>
          <w:color w:val="000000" w:themeColor="text1"/>
          <w:spacing w:val="-5"/>
          <w:sz w:val="24"/>
          <w:szCs w:val="24"/>
        </w:rPr>
        <w:t xml:space="preserve"> </w:t>
      </w:r>
      <w:r w:rsidRPr="009E7384">
        <w:rPr>
          <w:color w:val="000000" w:themeColor="text1"/>
          <w:sz w:val="24"/>
          <w:szCs w:val="24"/>
        </w:rPr>
        <w:t>së</w:t>
      </w:r>
      <w:r w:rsidRPr="009E7384">
        <w:rPr>
          <w:color w:val="000000" w:themeColor="text1"/>
          <w:spacing w:val="-6"/>
          <w:sz w:val="24"/>
          <w:szCs w:val="24"/>
        </w:rPr>
        <w:t xml:space="preserve"> </w:t>
      </w:r>
      <w:r w:rsidRPr="009E7384">
        <w:rPr>
          <w:color w:val="000000" w:themeColor="text1"/>
          <w:sz w:val="24"/>
          <w:szCs w:val="24"/>
        </w:rPr>
        <w:t>funksionit</w:t>
      </w:r>
      <w:r w:rsidRPr="009E7384">
        <w:rPr>
          <w:color w:val="000000" w:themeColor="text1"/>
          <w:spacing w:val="-4"/>
          <w:sz w:val="24"/>
          <w:szCs w:val="24"/>
        </w:rPr>
        <w:t xml:space="preserve"> </w:t>
      </w:r>
      <w:r w:rsidRPr="009E7384">
        <w:rPr>
          <w:color w:val="000000" w:themeColor="text1"/>
          <w:sz w:val="24"/>
          <w:szCs w:val="24"/>
        </w:rPr>
        <w:t>të</w:t>
      </w:r>
      <w:r w:rsidRPr="009E7384">
        <w:rPr>
          <w:color w:val="000000" w:themeColor="text1"/>
          <w:spacing w:val="-5"/>
          <w:sz w:val="24"/>
          <w:szCs w:val="24"/>
        </w:rPr>
        <w:t xml:space="preserve"> </w:t>
      </w:r>
      <w:r w:rsidRPr="009E7384">
        <w:rPr>
          <w:color w:val="000000" w:themeColor="text1"/>
          <w:sz w:val="24"/>
          <w:szCs w:val="24"/>
        </w:rPr>
        <w:t>tij.</w:t>
      </w:r>
      <w:r w:rsidRPr="009E7384">
        <w:rPr>
          <w:color w:val="000000" w:themeColor="text1"/>
          <w:spacing w:val="-7"/>
          <w:sz w:val="24"/>
          <w:szCs w:val="24"/>
        </w:rPr>
        <w:t xml:space="preserve"> </w:t>
      </w:r>
      <w:r w:rsidRPr="009E7384">
        <w:rPr>
          <w:color w:val="000000" w:themeColor="text1"/>
          <w:sz w:val="24"/>
          <w:szCs w:val="24"/>
        </w:rPr>
        <w:t>Për</w:t>
      </w:r>
      <w:r w:rsidRPr="009E7384">
        <w:rPr>
          <w:color w:val="000000" w:themeColor="text1"/>
          <w:spacing w:val="-6"/>
          <w:sz w:val="24"/>
          <w:szCs w:val="24"/>
        </w:rPr>
        <w:t xml:space="preserve"> </w:t>
      </w:r>
      <w:r w:rsidRPr="009E7384">
        <w:rPr>
          <w:color w:val="000000" w:themeColor="text1"/>
          <w:sz w:val="24"/>
          <w:szCs w:val="24"/>
        </w:rPr>
        <w:t>këtë</w:t>
      </w:r>
      <w:r w:rsidRPr="009E7384">
        <w:rPr>
          <w:color w:val="000000" w:themeColor="text1"/>
          <w:spacing w:val="-5"/>
          <w:sz w:val="24"/>
          <w:szCs w:val="24"/>
        </w:rPr>
        <w:t xml:space="preserve"> </w:t>
      </w:r>
      <w:r w:rsidRPr="009E7384">
        <w:rPr>
          <w:color w:val="000000" w:themeColor="text1"/>
          <w:sz w:val="24"/>
          <w:szCs w:val="24"/>
        </w:rPr>
        <w:t>qëllim,</w:t>
      </w:r>
      <w:r w:rsidRPr="009E7384">
        <w:rPr>
          <w:color w:val="000000" w:themeColor="text1"/>
          <w:spacing w:val="-5"/>
          <w:sz w:val="24"/>
          <w:szCs w:val="24"/>
        </w:rPr>
        <w:t xml:space="preserve"> </w:t>
      </w:r>
      <w:r w:rsidRPr="009E7384">
        <w:rPr>
          <w:color w:val="000000" w:themeColor="text1"/>
          <w:sz w:val="24"/>
          <w:szCs w:val="24"/>
        </w:rPr>
        <w:t>në</w:t>
      </w:r>
      <w:r w:rsidRPr="009E7384">
        <w:rPr>
          <w:color w:val="000000" w:themeColor="text1"/>
          <w:spacing w:val="40"/>
          <w:sz w:val="24"/>
          <w:szCs w:val="24"/>
        </w:rPr>
        <w:t xml:space="preserve"> </w:t>
      </w:r>
      <w:r w:rsidRPr="009E7384">
        <w:rPr>
          <w:color w:val="000000" w:themeColor="text1"/>
          <w:sz w:val="24"/>
          <w:szCs w:val="24"/>
        </w:rPr>
        <w:t>çdo ministri, me urdhër të ministrit përkatës, caktohet një nëpunës që merret me çështjet e aftësisë</w:t>
      </w:r>
      <w:r w:rsidRPr="009E7384">
        <w:rPr>
          <w:color w:val="000000" w:themeColor="text1"/>
          <w:spacing w:val="-13"/>
          <w:sz w:val="24"/>
          <w:szCs w:val="24"/>
        </w:rPr>
        <w:t xml:space="preserve"> </w:t>
      </w:r>
      <w:r w:rsidRPr="009E7384">
        <w:rPr>
          <w:color w:val="000000" w:themeColor="text1"/>
          <w:sz w:val="24"/>
          <w:szCs w:val="24"/>
        </w:rPr>
        <w:t>së</w:t>
      </w:r>
      <w:r w:rsidRPr="009E7384">
        <w:rPr>
          <w:color w:val="000000" w:themeColor="text1"/>
          <w:spacing w:val="-11"/>
          <w:sz w:val="24"/>
          <w:szCs w:val="24"/>
        </w:rPr>
        <w:t xml:space="preserve"> </w:t>
      </w:r>
      <w:r w:rsidRPr="009E7384">
        <w:rPr>
          <w:color w:val="000000" w:themeColor="text1"/>
          <w:sz w:val="24"/>
          <w:szCs w:val="24"/>
        </w:rPr>
        <w:t>kufizuar.</w:t>
      </w:r>
      <w:r w:rsidRPr="009E7384">
        <w:rPr>
          <w:color w:val="000000" w:themeColor="text1"/>
          <w:spacing w:val="-13"/>
          <w:sz w:val="24"/>
          <w:szCs w:val="24"/>
        </w:rPr>
        <w:t xml:space="preserve"> </w:t>
      </w:r>
      <w:r w:rsidRPr="009E7384">
        <w:rPr>
          <w:color w:val="000000" w:themeColor="text1"/>
          <w:sz w:val="24"/>
          <w:szCs w:val="24"/>
        </w:rPr>
        <w:t>Organet</w:t>
      </w:r>
      <w:r w:rsidRPr="009E7384">
        <w:rPr>
          <w:color w:val="000000" w:themeColor="text1"/>
          <w:spacing w:val="-12"/>
          <w:sz w:val="24"/>
          <w:szCs w:val="24"/>
        </w:rPr>
        <w:t xml:space="preserve"> </w:t>
      </w:r>
      <w:r w:rsidRPr="009E7384">
        <w:rPr>
          <w:color w:val="000000" w:themeColor="text1"/>
          <w:sz w:val="24"/>
          <w:szCs w:val="24"/>
        </w:rPr>
        <w:t>e</w:t>
      </w:r>
      <w:r w:rsidRPr="009E7384">
        <w:rPr>
          <w:color w:val="000000" w:themeColor="text1"/>
          <w:spacing w:val="-13"/>
          <w:sz w:val="24"/>
          <w:szCs w:val="24"/>
        </w:rPr>
        <w:t xml:space="preserve"> </w:t>
      </w:r>
      <w:r w:rsidRPr="009E7384">
        <w:rPr>
          <w:color w:val="000000" w:themeColor="text1"/>
          <w:sz w:val="24"/>
          <w:szCs w:val="24"/>
        </w:rPr>
        <w:t>qeverisjes</w:t>
      </w:r>
      <w:r w:rsidRPr="009E7384">
        <w:rPr>
          <w:color w:val="000000" w:themeColor="text1"/>
          <w:spacing w:val="-12"/>
          <w:sz w:val="24"/>
          <w:szCs w:val="24"/>
        </w:rPr>
        <w:t xml:space="preserve"> </w:t>
      </w:r>
      <w:r w:rsidRPr="009E7384">
        <w:rPr>
          <w:color w:val="000000" w:themeColor="text1"/>
          <w:sz w:val="24"/>
          <w:szCs w:val="24"/>
        </w:rPr>
        <w:t>vendore</w:t>
      </w:r>
      <w:r w:rsidRPr="009E7384">
        <w:rPr>
          <w:color w:val="000000" w:themeColor="text1"/>
          <w:spacing w:val="-11"/>
          <w:sz w:val="24"/>
          <w:szCs w:val="24"/>
        </w:rPr>
        <w:t xml:space="preserve"> </w:t>
      </w:r>
      <w:r w:rsidRPr="009E7384">
        <w:rPr>
          <w:color w:val="000000" w:themeColor="text1"/>
          <w:sz w:val="24"/>
          <w:szCs w:val="24"/>
        </w:rPr>
        <w:t>emërojnë</w:t>
      </w:r>
      <w:r w:rsidRPr="009E7384">
        <w:rPr>
          <w:color w:val="000000" w:themeColor="text1"/>
          <w:spacing w:val="-13"/>
          <w:sz w:val="24"/>
          <w:szCs w:val="24"/>
        </w:rPr>
        <w:t xml:space="preserve"> </w:t>
      </w:r>
      <w:r w:rsidRPr="009E7384">
        <w:rPr>
          <w:color w:val="000000" w:themeColor="text1"/>
          <w:sz w:val="24"/>
          <w:szCs w:val="24"/>
        </w:rPr>
        <w:t>një</w:t>
      </w:r>
      <w:r w:rsidRPr="009E7384">
        <w:rPr>
          <w:color w:val="000000" w:themeColor="text1"/>
          <w:spacing w:val="-13"/>
          <w:sz w:val="24"/>
          <w:szCs w:val="24"/>
        </w:rPr>
        <w:t xml:space="preserve"> </w:t>
      </w:r>
      <w:r w:rsidRPr="009E7384">
        <w:rPr>
          <w:color w:val="000000" w:themeColor="text1"/>
          <w:sz w:val="24"/>
          <w:szCs w:val="24"/>
        </w:rPr>
        <w:t>ose</w:t>
      </w:r>
      <w:r w:rsidRPr="009E7384">
        <w:rPr>
          <w:color w:val="000000" w:themeColor="text1"/>
          <w:spacing w:val="-13"/>
          <w:sz w:val="24"/>
          <w:szCs w:val="24"/>
        </w:rPr>
        <w:t xml:space="preserve"> </w:t>
      </w:r>
      <w:r w:rsidRPr="009E7384">
        <w:rPr>
          <w:color w:val="000000" w:themeColor="text1"/>
          <w:sz w:val="24"/>
          <w:szCs w:val="24"/>
        </w:rPr>
        <w:t>disa</w:t>
      </w:r>
      <w:r w:rsidRPr="009E7384">
        <w:rPr>
          <w:color w:val="000000" w:themeColor="text1"/>
          <w:spacing w:val="-12"/>
          <w:sz w:val="24"/>
          <w:szCs w:val="24"/>
        </w:rPr>
        <w:t xml:space="preserve"> </w:t>
      </w:r>
      <w:r w:rsidRPr="009E7384">
        <w:rPr>
          <w:color w:val="000000" w:themeColor="text1"/>
          <w:sz w:val="24"/>
          <w:szCs w:val="24"/>
        </w:rPr>
        <w:t>nëpunës</w:t>
      </w:r>
      <w:r w:rsidRPr="009E7384">
        <w:rPr>
          <w:color w:val="000000" w:themeColor="text1"/>
          <w:spacing w:val="-12"/>
          <w:sz w:val="24"/>
          <w:szCs w:val="24"/>
        </w:rPr>
        <w:t xml:space="preserve"> </w:t>
      </w:r>
      <w:r w:rsidRPr="009E7384">
        <w:rPr>
          <w:color w:val="000000" w:themeColor="text1"/>
          <w:sz w:val="24"/>
          <w:szCs w:val="24"/>
        </w:rPr>
        <w:t>vendorë, që merren me çështje të aftësisë së kufizuar, pranë tyre.</w:t>
      </w:r>
    </w:p>
    <w:p w14:paraId="7481A39E" w14:textId="306A4E9D" w:rsidR="004857FC" w:rsidRPr="009E7384" w:rsidRDefault="00084571">
      <w:pPr>
        <w:pStyle w:val="ListParagraph"/>
        <w:numPr>
          <w:ilvl w:val="0"/>
          <w:numId w:val="6"/>
        </w:numPr>
        <w:tabs>
          <w:tab w:val="left" w:pos="980"/>
        </w:tabs>
        <w:ind w:right="135" w:firstLine="659"/>
        <w:rPr>
          <w:color w:val="000000" w:themeColor="text1"/>
          <w:sz w:val="24"/>
          <w:szCs w:val="24"/>
        </w:rPr>
      </w:pPr>
      <w:r w:rsidRPr="009E7384">
        <w:rPr>
          <w:color w:val="000000" w:themeColor="text1"/>
          <w:sz w:val="24"/>
          <w:szCs w:val="24"/>
        </w:rPr>
        <w:t>Nëpunës</w:t>
      </w:r>
      <w:r w:rsidR="00315B3B" w:rsidRPr="009E7384">
        <w:rPr>
          <w:color w:val="000000" w:themeColor="text1"/>
          <w:sz w:val="24"/>
          <w:szCs w:val="24"/>
        </w:rPr>
        <w:t>i</w:t>
      </w:r>
      <w:r w:rsidRPr="009E7384">
        <w:rPr>
          <w:color w:val="000000" w:themeColor="text1"/>
          <w:sz w:val="24"/>
          <w:szCs w:val="24"/>
        </w:rPr>
        <w:t xml:space="preserve"> që merret me çështjet e aftësisë së kufizuar është punonjësi i administratës</w:t>
      </w:r>
      <w:r w:rsidRPr="009E7384">
        <w:rPr>
          <w:color w:val="000000" w:themeColor="text1"/>
          <w:spacing w:val="-1"/>
          <w:sz w:val="24"/>
          <w:szCs w:val="24"/>
        </w:rPr>
        <w:t xml:space="preserve"> </w:t>
      </w:r>
      <w:r w:rsidRPr="009E7384">
        <w:rPr>
          <w:color w:val="000000" w:themeColor="text1"/>
          <w:sz w:val="24"/>
          <w:szCs w:val="24"/>
        </w:rPr>
        <w:t>publike, qendrore apo vendore, i cili ka</w:t>
      </w:r>
      <w:r w:rsidRPr="009E7384">
        <w:rPr>
          <w:color w:val="000000" w:themeColor="text1"/>
          <w:spacing w:val="-1"/>
          <w:sz w:val="24"/>
          <w:szCs w:val="24"/>
        </w:rPr>
        <w:t xml:space="preserve"> </w:t>
      </w:r>
      <w:r w:rsidRPr="009E7384">
        <w:rPr>
          <w:color w:val="000000" w:themeColor="text1"/>
          <w:sz w:val="24"/>
          <w:szCs w:val="24"/>
        </w:rPr>
        <w:t>formim dhe</w:t>
      </w:r>
      <w:r w:rsidRPr="009E7384">
        <w:rPr>
          <w:color w:val="000000" w:themeColor="text1"/>
          <w:spacing w:val="-1"/>
          <w:sz w:val="24"/>
          <w:szCs w:val="24"/>
        </w:rPr>
        <w:t xml:space="preserve"> </w:t>
      </w:r>
      <w:r w:rsidRPr="009E7384">
        <w:rPr>
          <w:color w:val="000000" w:themeColor="text1"/>
          <w:sz w:val="24"/>
          <w:szCs w:val="24"/>
        </w:rPr>
        <w:t>njohuri të</w:t>
      </w:r>
      <w:r w:rsidRPr="009E7384">
        <w:rPr>
          <w:color w:val="000000" w:themeColor="text1"/>
          <w:spacing w:val="-1"/>
          <w:sz w:val="24"/>
          <w:szCs w:val="24"/>
        </w:rPr>
        <w:t xml:space="preserve"> </w:t>
      </w:r>
      <w:r w:rsidRPr="009E7384">
        <w:rPr>
          <w:color w:val="000000" w:themeColor="text1"/>
          <w:sz w:val="24"/>
          <w:szCs w:val="24"/>
        </w:rPr>
        <w:t>posaçme</w:t>
      </w:r>
      <w:r w:rsidRPr="009E7384">
        <w:rPr>
          <w:color w:val="000000" w:themeColor="text1"/>
          <w:spacing w:val="-1"/>
          <w:sz w:val="24"/>
          <w:szCs w:val="24"/>
        </w:rPr>
        <w:t xml:space="preserve"> </w:t>
      </w:r>
      <w:r w:rsidRPr="009E7384">
        <w:rPr>
          <w:color w:val="000000" w:themeColor="text1"/>
          <w:sz w:val="24"/>
          <w:szCs w:val="24"/>
        </w:rPr>
        <w:t>në fushën e aftësisë së kufizuar dhe ka për detyrë të monitorojë që politikat e programet hartohen</w:t>
      </w:r>
      <w:r w:rsidRPr="009E7384">
        <w:rPr>
          <w:color w:val="000000" w:themeColor="text1"/>
          <w:spacing w:val="-11"/>
          <w:sz w:val="24"/>
          <w:szCs w:val="24"/>
        </w:rPr>
        <w:t xml:space="preserve"> </w:t>
      </w:r>
      <w:r w:rsidRPr="009E7384">
        <w:rPr>
          <w:color w:val="000000" w:themeColor="text1"/>
          <w:sz w:val="24"/>
          <w:szCs w:val="24"/>
        </w:rPr>
        <w:t>dhe</w:t>
      </w:r>
      <w:r w:rsidRPr="009E7384">
        <w:rPr>
          <w:color w:val="000000" w:themeColor="text1"/>
          <w:spacing w:val="-12"/>
          <w:sz w:val="24"/>
          <w:szCs w:val="24"/>
        </w:rPr>
        <w:t xml:space="preserve"> </w:t>
      </w:r>
      <w:r w:rsidRPr="009E7384">
        <w:rPr>
          <w:color w:val="000000" w:themeColor="text1"/>
          <w:sz w:val="24"/>
          <w:szCs w:val="24"/>
        </w:rPr>
        <w:t>zbatohen</w:t>
      </w:r>
      <w:r w:rsidRPr="009E7384">
        <w:rPr>
          <w:color w:val="000000" w:themeColor="text1"/>
          <w:spacing w:val="-11"/>
          <w:sz w:val="24"/>
          <w:szCs w:val="24"/>
        </w:rPr>
        <w:t xml:space="preserve"> </w:t>
      </w:r>
      <w:r w:rsidRPr="009E7384">
        <w:rPr>
          <w:color w:val="000000" w:themeColor="text1"/>
          <w:sz w:val="24"/>
          <w:szCs w:val="24"/>
        </w:rPr>
        <w:t>në</w:t>
      </w:r>
      <w:r w:rsidRPr="009E7384">
        <w:rPr>
          <w:color w:val="000000" w:themeColor="text1"/>
          <w:spacing w:val="-9"/>
          <w:sz w:val="24"/>
          <w:szCs w:val="24"/>
        </w:rPr>
        <w:t xml:space="preserve"> </w:t>
      </w:r>
      <w:r w:rsidRPr="009E7384">
        <w:rPr>
          <w:color w:val="000000" w:themeColor="text1"/>
          <w:sz w:val="24"/>
          <w:szCs w:val="24"/>
        </w:rPr>
        <w:t>përputhje</w:t>
      </w:r>
      <w:r w:rsidRPr="009E7384">
        <w:rPr>
          <w:color w:val="000000" w:themeColor="text1"/>
          <w:spacing w:val="-11"/>
          <w:sz w:val="24"/>
          <w:szCs w:val="24"/>
        </w:rPr>
        <w:t xml:space="preserve"> </w:t>
      </w:r>
      <w:r w:rsidRPr="009E7384">
        <w:rPr>
          <w:color w:val="000000" w:themeColor="text1"/>
          <w:sz w:val="24"/>
          <w:szCs w:val="24"/>
        </w:rPr>
        <w:t>me</w:t>
      </w:r>
      <w:r w:rsidRPr="009E7384">
        <w:rPr>
          <w:color w:val="000000" w:themeColor="text1"/>
          <w:spacing w:val="-11"/>
          <w:sz w:val="24"/>
          <w:szCs w:val="24"/>
        </w:rPr>
        <w:t xml:space="preserve"> </w:t>
      </w:r>
      <w:r w:rsidRPr="009E7384">
        <w:rPr>
          <w:color w:val="000000" w:themeColor="text1"/>
          <w:sz w:val="24"/>
          <w:szCs w:val="24"/>
        </w:rPr>
        <w:t>kriteret</w:t>
      </w:r>
      <w:r w:rsidRPr="009E7384">
        <w:rPr>
          <w:color w:val="000000" w:themeColor="text1"/>
          <w:spacing w:val="-10"/>
          <w:sz w:val="24"/>
          <w:szCs w:val="24"/>
        </w:rPr>
        <w:t xml:space="preserve"> </w:t>
      </w:r>
      <w:r w:rsidRPr="009E7384">
        <w:rPr>
          <w:color w:val="000000" w:themeColor="text1"/>
          <w:sz w:val="24"/>
          <w:szCs w:val="24"/>
        </w:rPr>
        <w:t>e</w:t>
      </w:r>
      <w:r w:rsidRPr="009E7384">
        <w:rPr>
          <w:color w:val="000000" w:themeColor="text1"/>
          <w:spacing w:val="-12"/>
          <w:sz w:val="24"/>
          <w:szCs w:val="24"/>
        </w:rPr>
        <w:t xml:space="preserve"> </w:t>
      </w:r>
      <w:r w:rsidRPr="009E7384">
        <w:rPr>
          <w:color w:val="000000" w:themeColor="text1"/>
          <w:sz w:val="24"/>
          <w:szCs w:val="24"/>
        </w:rPr>
        <w:t>përcaktuara</w:t>
      </w:r>
      <w:r w:rsidRPr="009E7384">
        <w:rPr>
          <w:color w:val="000000" w:themeColor="text1"/>
          <w:spacing w:val="-12"/>
          <w:sz w:val="24"/>
          <w:szCs w:val="24"/>
        </w:rPr>
        <w:t xml:space="preserve"> </w:t>
      </w:r>
      <w:r w:rsidRPr="009E7384">
        <w:rPr>
          <w:color w:val="000000" w:themeColor="text1"/>
          <w:sz w:val="24"/>
          <w:szCs w:val="24"/>
        </w:rPr>
        <w:t>nga</w:t>
      </w:r>
      <w:r w:rsidRPr="009E7384">
        <w:rPr>
          <w:color w:val="000000" w:themeColor="text1"/>
          <w:spacing w:val="-12"/>
          <w:sz w:val="24"/>
          <w:szCs w:val="24"/>
        </w:rPr>
        <w:t xml:space="preserve"> </w:t>
      </w:r>
      <w:r w:rsidRPr="009E7384">
        <w:rPr>
          <w:color w:val="000000" w:themeColor="text1"/>
          <w:sz w:val="24"/>
          <w:szCs w:val="24"/>
        </w:rPr>
        <w:t>legjislacioni</w:t>
      </w:r>
      <w:r w:rsidRPr="009E7384">
        <w:rPr>
          <w:color w:val="000000" w:themeColor="text1"/>
          <w:spacing w:val="-10"/>
          <w:sz w:val="24"/>
          <w:szCs w:val="24"/>
        </w:rPr>
        <w:t xml:space="preserve"> </w:t>
      </w:r>
      <w:r w:rsidRPr="009E7384">
        <w:rPr>
          <w:color w:val="000000" w:themeColor="text1"/>
          <w:sz w:val="24"/>
          <w:szCs w:val="24"/>
        </w:rPr>
        <w:t>në</w:t>
      </w:r>
      <w:r w:rsidRPr="009E7384">
        <w:rPr>
          <w:color w:val="000000" w:themeColor="text1"/>
          <w:spacing w:val="-12"/>
          <w:sz w:val="24"/>
          <w:szCs w:val="24"/>
        </w:rPr>
        <w:t xml:space="preserve"> </w:t>
      </w:r>
      <w:r w:rsidRPr="009E7384">
        <w:rPr>
          <w:color w:val="000000" w:themeColor="text1"/>
          <w:sz w:val="24"/>
          <w:szCs w:val="24"/>
        </w:rPr>
        <w:t>fuqi</w:t>
      </w:r>
      <w:r w:rsidRPr="009E7384">
        <w:rPr>
          <w:color w:val="000000" w:themeColor="text1"/>
          <w:spacing w:val="-11"/>
          <w:sz w:val="24"/>
          <w:szCs w:val="24"/>
        </w:rPr>
        <w:t xml:space="preserve"> </w:t>
      </w:r>
      <w:r w:rsidRPr="009E7384">
        <w:rPr>
          <w:color w:val="000000" w:themeColor="text1"/>
          <w:sz w:val="24"/>
          <w:szCs w:val="24"/>
        </w:rPr>
        <w:t>për aksesueshmërinë dhe përfshirjen, duke siguruar mundësi të barabarta për personat me aftësi të kufizuara.</w:t>
      </w:r>
    </w:p>
    <w:p w14:paraId="2C6EE799" w14:textId="77777777" w:rsidR="004857FC" w:rsidRPr="009E7384" w:rsidRDefault="004857FC">
      <w:pPr>
        <w:pStyle w:val="BodyText"/>
        <w:ind w:left="0"/>
        <w:jc w:val="left"/>
        <w:rPr>
          <w:color w:val="000000" w:themeColor="text1"/>
        </w:rPr>
      </w:pPr>
    </w:p>
    <w:p w14:paraId="35B7B485" w14:textId="712B04A3" w:rsidR="004857FC" w:rsidRPr="009E7384" w:rsidRDefault="00084571">
      <w:pPr>
        <w:pStyle w:val="BodyText"/>
        <w:spacing w:before="1"/>
        <w:ind w:left="1162" w:right="1183"/>
        <w:jc w:val="center"/>
        <w:rPr>
          <w:color w:val="000000" w:themeColor="text1"/>
        </w:rPr>
      </w:pPr>
      <w:r w:rsidRPr="009E7384">
        <w:rPr>
          <w:color w:val="000000" w:themeColor="text1"/>
        </w:rPr>
        <w:t>Neni</w:t>
      </w:r>
      <w:r w:rsidRPr="009E7384">
        <w:rPr>
          <w:color w:val="000000" w:themeColor="text1"/>
          <w:spacing w:val="-2"/>
        </w:rPr>
        <w:t xml:space="preserve"> </w:t>
      </w:r>
      <w:r w:rsidR="001123E9" w:rsidRPr="009E7384">
        <w:rPr>
          <w:color w:val="000000" w:themeColor="text1"/>
          <w:spacing w:val="-5"/>
        </w:rPr>
        <w:t>2</w:t>
      </w:r>
      <w:r w:rsidR="007B0C60" w:rsidRPr="009E7384">
        <w:rPr>
          <w:color w:val="000000" w:themeColor="text1"/>
          <w:spacing w:val="-5"/>
        </w:rPr>
        <w:t>6</w:t>
      </w:r>
    </w:p>
    <w:p w14:paraId="63952749" w14:textId="77777777" w:rsidR="004857FC" w:rsidRPr="009E7384" w:rsidRDefault="004857FC">
      <w:pPr>
        <w:pStyle w:val="BodyText"/>
        <w:spacing w:before="4"/>
        <w:ind w:left="0"/>
        <w:jc w:val="left"/>
        <w:rPr>
          <w:color w:val="000000" w:themeColor="text1"/>
        </w:rPr>
      </w:pPr>
    </w:p>
    <w:p w14:paraId="6C10F49B" w14:textId="77777777" w:rsidR="004857FC" w:rsidRPr="009E7384" w:rsidRDefault="00084571">
      <w:pPr>
        <w:pStyle w:val="Heading1"/>
        <w:ind w:left="586"/>
        <w:rPr>
          <w:color w:val="000000" w:themeColor="text1"/>
        </w:rPr>
      </w:pPr>
      <w:r w:rsidRPr="009E7384">
        <w:rPr>
          <w:color w:val="000000" w:themeColor="text1"/>
        </w:rPr>
        <w:t>Organizatat</w:t>
      </w:r>
      <w:r w:rsidRPr="009E7384">
        <w:rPr>
          <w:color w:val="000000" w:themeColor="text1"/>
          <w:spacing w:val="-5"/>
        </w:rPr>
        <w:t xml:space="preserve"> </w:t>
      </w:r>
      <w:r w:rsidRPr="009E7384">
        <w:rPr>
          <w:color w:val="000000" w:themeColor="text1"/>
        </w:rPr>
        <w:t>jofitimprurëse me</w:t>
      </w:r>
      <w:r w:rsidRPr="009E7384">
        <w:rPr>
          <w:color w:val="000000" w:themeColor="text1"/>
          <w:spacing w:val="-2"/>
        </w:rPr>
        <w:t xml:space="preserve"> </w:t>
      </w:r>
      <w:r w:rsidRPr="009E7384">
        <w:rPr>
          <w:color w:val="000000" w:themeColor="text1"/>
        </w:rPr>
        <w:t>të</w:t>
      </w:r>
      <w:r w:rsidRPr="009E7384">
        <w:rPr>
          <w:color w:val="000000" w:themeColor="text1"/>
          <w:spacing w:val="-3"/>
        </w:rPr>
        <w:t xml:space="preserve"> </w:t>
      </w:r>
      <w:r w:rsidRPr="009E7384">
        <w:rPr>
          <w:color w:val="000000" w:themeColor="text1"/>
        </w:rPr>
        <w:t>drejtë</w:t>
      </w:r>
      <w:r w:rsidRPr="009E7384">
        <w:rPr>
          <w:color w:val="000000" w:themeColor="text1"/>
          <w:spacing w:val="-2"/>
        </w:rPr>
        <w:t xml:space="preserve"> </w:t>
      </w:r>
      <w:r w:rsidRPr="009E7384">
        <w:rPr>
          <w:color w:val="000000" w:themeColor="text1"/>
        </w:rPr>
        <w:t xml:space="preserve">për t’u </w:t>
      </w:r>
      <w:r w:rsidRPr="009E7384">
        <w:rPr>
          <w:color w:val="000000" w:themeColor="text1"/>
          <w:spacing w:val="-2"/>
        </w:rPr>
        <w:t>konsultuar</w:t>
      </w:r>
    </w:p>
    <w:p w14:paraId="6184DD63" w14:textId="77777777" w:rsidR="004857FC" w:rsidRPr="009E7384" w:rsidRDefault="00084571">
      <w:pPr>
        <w:pStyle w:val="ListParagraph"/>
        <w:numPr>
          <w:ilvl w:val="0"/>
          <w:numId w:val="5"/>
        </w:numPr>
        <w:tabs>
          <w:tab w:val="left" w:pos="1003"/>
        </w:tabs>
        <w:spacing w:before="272"/>
        <w:ind w:right="134" w:firstLine="719"/>
        <w:rPr>
          <w:color w:val="000000" w:themeColor="text1"/>
          <w:sz w:val="24"/>
          <w:szCs w:val="24"/>
        </w:rPr>
      </w:pPr>
      <w:r w:rsidRPr="009E7384">
        <w:rPr>
          <w:color w:val="000000" w:themeColor="text1"/>
          <w:sz w:val="24"/>
          <w:szCs w:val="24"/>
        </w:rPr>
        <w:t>Subjektet, që marrin pjesë në procesin e konsultimit publik, për çështjet e aftësisë së kufizuar, sipas përcaktimeve në legjisalcionin për njoftimin dhe konsultimin publik, janë:</w:t>
      </w:r>
    </w:p>
    <w:p w14:paraId="412DFB34" w14:textId="1576627D" w:rsidR="004857FC" w:rsidRPr="009E7384" w:rsidRDefault="00637FC0">
      <w:pPr>
        <w:pStyle w:val="ListParagraph"/>
        <w:numPr>
          <w:ilvl w:val="1"/>
          <w:numId w:val="5"/>
        </w:numPr>
        <w:tabs>
          <w:tab w:val="left" w:pos="964"/>
        </w:tabs>
        <w:ind w:left="964" w:hanging="243"/>
        <w:rPr>
          <w:color w:val="000000" w:themeColor="text1"/>
          <w:sz w:val="24"/>
          <w:szCs w:val="24"/>
        </w:rPr>
      </w:pPr>
      <w:r w:rsidRPr="009E7384">
        <w:rPr>
          <w:color w:val="000000" w:themeColor="text1"/>
          <w:sz w:val="24"/>
          <w:szCs w:val="24"/>
        </w:rPr>
        <w:t>I</w:t>
      </w:r>
      <w:r w:rsidR="00084571" w:rsidRPr="009E7384">
        <w:rPr>
          <w:color w:val="000000" w:themeColor="text1"/>
          <w:sz w:val="24"/>
          <w:szCs w:val="24"/>
        </w:rPr>
        <w:t>ndividi</w:t>
      </w:r>
      <w:r w:rsidRPr="009E7384">
        <w:rPr>
          <w:color w:val="000000" w:themeColor="text1"/>
          <w:sz w:val="24"/>
          <w:szCs w:val="24"/>
        </w:rPr>
        <w:t>/</w:t>
      </w:r>
      <w:r w:rsidR="007C3987" w:rsidRPr="009E7384">
        <w:rPr>
          <w:color w:val="000000" w:themeColor="text1"/>
          <w:sz w:val="24"/>
          <w:szCs w:val="24"/>
        </w:rPr>
        <w:t>ë</w:t>
      </w:r>
      <w:r w:rsidRPr="009E7384">
        <w:rPr>
          <w:color w:val="000000" w:themeColor="text1"/>
          <w:sz w:val="24"/>
          <w:szCs w:val="24"/>
        </w:rPr>
        <w:t>t</w:t>
      </w:r>
      <w:r w:rsidR="00084571" w:rsidRPr="009E7384">
        <w:rPr>
          <w:color w:val="000000" w:themeColor="text1"/>
          <w:spacing w:val="-1"/>
          <w:sz w:val="24"/>
          <w:szCs w:val="24"/>
        </w:rPr>
        <w:t xml:space="preserve"> </w:t>
      </w:r>
      <w:r w:rsidR="00084571" w:rsidRPr="009E7384">
        <w:rPr>
          <w:color w:val="000000" w:themeColor="text1"/>
          <w:sz w:val="24"/>
          <w:szCs w:val="24"/>
        </w:rPr>
        <w:t>me</w:t>
      </w:r>
      <w:r w:rsidR="00084571" w:rsidRPr="009E7384">
        <w:rPr>
          <w:color w:val="000000" w:themeColor="text1"/>
          <w:spacing w:val="-2"/>
          <w:sz w:val="24"/>
          <w:szCs w:val="24"/>
        </w:rPr>
        <w:t xml:space="preserve"> </w:t>
      </w:r>
      <w:r w:rsidR="00084571" w:rsidRPr="009E7384">
        <w:rPr>
          <w:color w:val="000000" w:themeColor="text1"/>
          <w:sz w:val="24"/>
          <w:szCs w:val="24"/>
        </w:rPr>
        <w:t>aftësi</w:t>
      </w:r>
      <w:r w:rsidR="00084571" w:rsidRPr="009E7384">
        <w:rPr>
          <w:color w:val="000000" w:themeColor="text1"/>
          <w:spacing w:val="-1"/>
          <w:sz w:val="24"/>
          <w:szCs w:val="24"/>
        </w:rPr>
        <w:t xml:space="preserve"> </w:t>
      </w:r>
      <w:r w:rsidR="00084571" w:rsidRPr="009E7384">
        <w:rPr>
          <w:color w:val="000000" w:themeColor="text1"/>
          <w:sz w:val="24"/>
          <w:szCs w:val="24"/>
        </w:rPr>
        <w:t>të</w:t>
      </w:r>
      <w:r w:rsidR="00084571" w:rsidRPr="009E7384">
        <w:rPr>
          <w:color w:val="000000" w:themeColor="text1"/>
          <w:spacing w:val="-2"/>
          <w:sz w:val="24"/>
          <w:szCs w:val="24"/>
        </w:rPr>
        <w:t xml:space="preserve"> kufizuara;</w:t>
      </w:r>
    </w:p>
    <w:p w14:paraId="1C0AC45F" w14:textId="77777777" w:rsidR="004857FC" w:rsidRPr="009E7384" w:rsidRDefault="00084571">
      <w:pPr>
        <w:pStyle w:val="ListParagraph"/>
        <w:numPr>
          <w:ilvl w:val="1"/>
          <w:numId w:val="5"/>
        </w:numPr>
        <w:tabs>
          <w:tab w:val="left" w:pos="978"/>
        </w:tabs>
        <w:ind w:left="978" w:hanging="257"/>
        <w:rPr>
          <w:color w:val="000000" w:themeColor="text1"/>
          <w:sz w:val="24"/>
          <w:szCs w:val="24"/>
        </w:rPr>
      </w:pPr>
      <w:r w:rsidRPr="009E7384">
        <w:rPr>
          <w:color w:val="000000" w:themeColor="text1"/>
          <w:sz w:val="24"/>
          <w:szCs w:val="24"/>
        </w:rPr>
        <w:t>organizatat</w:t>
      </w:r>
      <w:r w:rsidRPr="009E7384">
        <w:rPr>
          <w:color w:val="000000" w:themeColor="text1"/>
          <w:spacing w:val="-2"/>
          <w:sz w:val="24"/>
          <w:szCs w:val="24"/>
        </w:rPr>
        <w:t xml:space="preserve"> </w:t>
      </w:r>
      <w:r w:rsidRPr="009E7384">
        <w:rPr>
          <w:color w:val="000000" w:themeColor="text1"/>
          <w:sz w:val="24"/>
          <w:szCs w:val="24"/>
        </w:rPr>
        <w:t>e</w:t>
      </w:r>
      <w:r w:rsidRPr="009E7384">
        <w:rPr>
          <w:color w:val="000000" w:themeColor="text1"/>
          <w:spacing w:val="-2"/>
          <w:sz w:val="24"/>
          <w:szCs w:val="24"/>
        </w:rPr>
        <w:t xml:space="preserve"> </w:t>
      </w:r>
      <w:r w:rsidRPr="009E7384">
        <w:rPr>
          <w:color w:val="000000" w:themeColor="text1"/>
          <w:sz w:val="24"/>
          <w:szCs w:val="24"/>
        </w:rPr>
        <w:t>personave me</w:t>
      </w:r>
      <w:r w:rsidRPr="009E7384">
        <w:rPr>
          <w:color w:val="000000" w:themeColor="text1"/>
          <w:spacing w:val="-1"/>
          <w:sz w:val="24"/>
          <w:szCs w:val="24"/>
        </w:rPr>
        <w:t xml:space="preserve"> </w:t>
      </w:r>
      <w:r w:rsidRPr="009E7384">
        <w:rPr>
          <w:color w:val="000000" w:themeColor="text1"/>
          <w:sz w:val="24"/>
          <w:szCs w:val="24"/>
        </w:rPr>
        <w:t>aftësi</w:t>
      </w:r>
      <w:r w:rsidRPr="009E7384">
        <w:rPr>
          <w:color w:val="000000" w:themeColor="text1"/>
          <w:spacing w:val="-2"/>
          <w:sz w:val="24"/>
          <w:szCs w:val="24"/>
        </w:rPr>
        <w:t xml:space="preserve"> </w:t>
      </w:r>
      <w:r w:rsidRPr="009E7384">
        <w:rPr>
          <w:color w:val="000000" w:themeColor="text1"/>
          <w:sz w:val="24"/>
          <w:szCs w:val="24"/>
        </w:rPr>
        <w:t>të</w:t>
      </w:r>
      <w:r w:rsidRPr="009E7384">
        <w:rPr>
          <w:color w:val="000000" w:themeColor="text1"/>
          <w:spacing w:val="-11"/>
          <w:sz w:val="24"/>
          <w:szCs w:val="24"/>
        </w:rPr>
        <w:t xml:space="preserve"> </w:t>
      </w:r>
      <w:r w:rsidRPr="009E7384">
        <w:rPr>
          <w:color w:val="000000" w:themeColor="text1"/>
          <w:spacing w:val="-2"/>
          <w:sz w:val="24"/>
          <w:szCs w:val="24"/>
        </w:rPr>
        <w:t>kufizuara;</w:t>
      </w:r>
    </w:p>
    <w:p w14:paraId="641C391E" w14:textId="77777777" w:rsidR="004857FC" w:rsidRPr="009E7384" w:rsidRDefault="00084571">
      <w:pPr>
        <w:pStyle w:val="ListParagraph"/>
        <w:numPr>
          <w:ilvl w:val="1"/>
          <w:numId w:val="5"/>
        </w:numPr>
        <w:tabs>
          <w:tab w:val="left" w:pos="964"/>
        </w:tabs>
        <w:ind w:left="964" w:hanging="243"/>
        <w:rPr>
          <w:color w:val="000000" w:themeColor="text1"/>
          <w:sz w:val="24"/>
          <w:szCs w:val="24"/>
        </w:rPr>
      </w:pPr>
      <w:r w:rsidRPr="009E7384">
        <w:rPr>
          <w:color w:val="000000" w:themeColor="text1"/>
          <w:sz w:val="24"/>
          <w:szCs w:val="24"/>
        </w:rPr>
        <w:t>organizatat</w:t>
      </w:r>
      <w:r w:rsidRPr="009E7384">
        <w:rPr>
          <w:color w:val="000000" w:themeColor="text1"/>
          <w:spacing w:val="-2"/>
          <w:sz w:val="24"/>
          <w:szCs w:val="24"/>
        </w:rPr>
        <w:t xml:space="preserve"> </w:t>
      </w:r>
      <w:r w:rsidRPr="009E7384">
        <w:rPr>
          <w:color w:val="000000" w:themeColor="text1"/>
          <w:sz w:val="24"/>
          <w:szCs w:val="24"/>
        </w:rPr>
        <w:t>për</w:t>
      </w:r>
      <w:r w:rsidRPr="009E7384">
        <w:rPr>
          <w:color w:val="000000" w:themeColor="text1"/>
          <w:spacing w:val="-2"/>
          <w:sz w:val="24"/>
          <w:szCs w:val="24"/>
        </w:rPr>
        <w:t xml:space="preserve"> </w:t>
      </w:r>
      <w:r w:rsidRPr="009E7384">
        <w:rPr>
          <w:color w:val="000000" w:themeColor="text1"/>
          <w:sz w:val="24"/>
          <w:szCs w:val="24"/>
        </w:rPr>
        <w:t>personat</w:t>
      </w:r>
      <w:r w:rsidRPr="009E7384">
        <w:rPr>
          <w:color w:val="000000" w:themeColor="text1"/>
          <w:spacing w:val="1"/>
          <w:sz w:val="24"/>
          <w:szCs w:val="24"/>
        </w:rPr>
        <w:t xml:space="preserve"> </w:t>
      </w:r>
      <w:r w:rsidRPr="009E7384">
        <w:rPr>
          <w:color w:val="000000" w:themeColor="text1"/>
          <w:sz w:val="24"/>
          <w:szCs w:val="24"/>
        </w:rPr>
        <w:t>me</w:t>
      </w:r>
      <w:r w:rsidRPr="009E7384">
        <w:rPr>
          <w:color w:val="000000" w:themeColor="text1"/>
          <w:spacing w:val="-2"/>
          <w:sz w:val="24"/>
          <w:szCs w:val="24"/>
        </w:rPr>
        <w:t xml:space="preserve"> </w:t>
      </w:r>
      <w:r w:rsidRPr="009E7384">
        <w:rPr>
          <w:color w:val="000000" w:themeColor="text1"/>
          <w:sz w:val="24"/>
          <w:szCs w:val="24"/>
        </w:rPr>
        <w:t>aftësi</w:t>
      </w:r>
      <w:r w:rsidRPr="009E7384">
        <w:rPr>
          <w:color w:val="000000" w:themeColor="text1"/>
          <w:spacing w:val="-1"/>
          <w:sz w:val="24"/>
          <w:szCs w:val="24"/>
        </w:rPr>
        <w:t xml:space="preserve"> </w:t>
      </w:r>
      <w:r w:rsidRPr="009E7384">
        <w:rPr>
          <w:color w:val="000000" w:themeColor="text1"/>
          <w:sz w:val="24"/>
          <w:szCs w:val="24"/>
        </w:rPr>
        <w:t>të</w:t>
      </w:r>
      <w:r w:rsidRPr="009E7384">
        <w:rPr>
          <w:color w:val="000000" w:themeColor="text1"/>
          <w:spacing w:val="-12"/>
          <w:sz w:val="24"/>
          <w:szCs w:val="24"/>
        </w:rPr>
        <w:t xml:space="preserve"> </w:t>
      </w:r>
      <w:r w:rsidRPr="009E7384">
        <w:rPr>
          <w:color w:val="000000" w:themeColor="text1"/>
          <w:spacing w:val="-2"/>
          <w:sz w:val="24"/>
          <w:szCs w:val="24"/>
        </w:rPr>
        <w:t>kufizuara;</w:t>
      </w:r>
    </w:p>
    <w:p w14:paraId="29C80E1D" w14:textId="77777777" w:rsidR="004857FC" w:rsidRPr="009E7384" w:rsidRDefault="00084571">
      <w:pPr>
        <w:pStyle w:val="BodyText"/>
        <w:ind w:right="142" w:firstLine="719"/>
        <w:rPr>
          <w:color w:val="000000" w:themeColor="text1"/>
        </w:rPr>
      </w:pPr>
      <w:r w:rsidRPr="009E7384">
        <w:rPr>
          <w:color w:val="000000" w:themeColor="text1"/>
        </w:rPr>
        <w:t>ç)</w:t>
      </w:r>
      <w:r w:rsidRPr="009E7384">
        <w:rPr>
          <w:color w:val="000000" w:themeColor="text1"/>
          <w:spacing w:val="-9"/>
        </w:rPr>
        <w:t xml:space="preserve"> </w:t>
      </w:r>
      <w:r w:rsidRPr="009E7384">
        <w:rPr>
          <w:color w:val="000000" w:themeColor="text1"/>
        </w:rPr>
        <w:t>organizatat</w:t>
      </w:r>
      <w:r w:rsidRPr="009E7384">
        <w:rPr>
          <w:color w:val="000000" w:themeColor="text1"/>
          <w:spacing w:val="-8"/>
        </w:rPr>
        <w:t xml:space="preserve"> </w:t>
      </w:r>
      <w:r w:rsidRPr="009E7384">
        <w:rPr>
          <w:color w:val="000000" w:themeColor="text1"/>
        </w:rPr>
        <w:t>që</w:t>
      </w:r>
      <w:r w:rsidRPr="009E7384">
        <w:rPr>
          <w:color w:val="000000" w:themeColor="text1"/>
          <w:spacing w:val="-9"/>
        </w:rPr>
        <w:t xml:space="preserve"> </w:t>
      </w:r>
      <w:r w:rsidRPr="009E7384">
        <w:rPr>
          <w:color w:val="000000" w:themeColor="text1"/>
        </w:rPr>
        <w:t>përfaqësohen</w:t>
      </w:r>
      <w:r w:rsidRPr="009E7384">
        <w:rPr>
          <w:color w:val="000000" w:themeColor="text1"/>
          <w:spacing w:val="-8"/>
        </w:rPr>
        <w:t xml:space="preserve"> </w:t>
      </w:r>
      <w:r w:rsidRPr="009E7384">
        <w:rPr>
          <w:color w:val="000000" w:themeColor="text1"/>
        </w:rPr>
        <w:t>në</w:t>
      </w:r>
      <w:r w:rsidRPr="009E7384">
        <w:rPr>
          <w:color w:val="000000" w:themeColor="text1"/>
          <w:spacing w:val="-9"/>
        </w:rPr>
        <w:t xml:space="preserve"> </w:t>
      </w:r>
      <w:r w:rsidRPr="009E7384">
        <w:rPr>
          <w:color w:val="000000" w:themeColor="text1"/>
        </w:rPr>
        <w:t>Këshillin</w:t>
      </w:r>
      <w:r w:rsidRPr="009E7384">
        <w:rPr>
          <w:color w:val="000000" w:themeColor="text1"/>
          <w:spacing w:val="-8"/>
        </w:rPr>
        <w:t xml:space="preserve"> </w:t>
      </w:r>
      <w:r w:rsidRPr="009E7384">
        <w:rPr>
          <w:color w:val="000000" w:themeColor="text1"/>
        </w:rPr>
        <w:t>Kombëtar</w:t>
      </w:r>
      <w:r w:rsidRPr="009E7384">
        <w:rPr>
          <w:color w:val="000000" w:themeColor="text1"/>
          <w:spacing w:val="-9"/>
        </w:rPr>
        <w:t xml:space="preserve"> </w:t>
      </w:r>
      <w:r w:rsidRPr="009E7384">
        <w:rPr>
          <w:color w:val="000000" w:themeColor="text1"/>
        </w:rPr>
        <w:t>për</w:t>
      </w:r>
      <w:r w:rsidRPr="009E7384">
        <w:rPr>
          <w:color w:val="000000" w:themeColor="text1"/>
          <w:spacing w:val="-9"/>
        </w:rPr>
        <w:t xml:space="preserve"> </w:t>
      </w:r>
      <w:r w:rsidRPr="009E7384">
        <w:rPr>
          <w:color w:val="000000" w:themeColor="text1"/>
        </w:rPr>
        <w:t>Aftësinë</w:t>
      </w:r>
      <w:r w:rsidRPr="009E7384">
        <w:rPr>
          <w:color w:val="000000" w:themeColor="text1"/>
          <w:spacing w:val="-9"/>
        </w:rPr>
        <w:t xml:space="preserve"> </w:t>
      </w:r>
      <w:r w:rsidRPr="009E7384">
        <w:rPr>
          <w:color w:val="000000" w:themeColor="text1"/>
        </w:rPr>
        <w:t>e</w:t>
      </w:r>
      <w:r w:rsidRPr="009E7384">
        <w:rPr>
          <w:color w:val="000000" w:themeColor="text1"/>
          <w:spacing w:val="-9"/>
        </w:rPr>
        <w:t xml:space="preserve"> </w:t>
      </w:r>
      <w:r w:rsidRPr="009E7384">
        <w:rPr>
          <w:color w:val="000000" w:themeColor="text1"/>
        </w:rPr>
        <w:t>Kufizuar,</w:t>
      </w:r>
      <w:r w:rsidRPr="009E7384">
        <w:rPr>
          <w:color w:val="000000" w:themeColor="text1"/>
          <w:spacing w:val="-9"/>
        </w:rPr>
        <w:t xml:space="preserve"> </w:t>
      </w:r>
      <w:r w:rsidRPr="009E7384">
        <w:rPr>
          <w:color w:val="000000" w:themeColor="text1"/>
        </w:rPr>
        <w:t>në kuptim të nenit 13 të këtij ligji.</w:t>
      </w:r>
    </w:p>
    <w:p w14:paraId="7AD23CAF" w14:textId="77777777" w:rsidR="004857FC" w:rsidRPr="009E7384" w:rsidRDefault="00084571">
      <w:pPr>
        <w:pStyle w:val="ListParagraph"/>
        <w:numPr>
          <w:ilvl w:val="0"/>
          <w:numId w:val="5"/>
        </w:numPr>
        <w:tabs>
          <w:tab w:val="left" w:pos="967"/>
        </w:tabs>
        <w:ind w:right="138" w:firstLine="719"/>
        <w:rPr>
          <w:color w:val="000000" w:themeColor="text1"/>
          <w:sz w:val="24"/>
          <w:szCs w:val="24"/>
        </w:rPr>
      </w:pPr>
      <w:r w:rsidRPr="009E7384">
        <w:rPr>
          <w:color w:val="000000" w:themeColor="text1"/>
          <w:sz w:val="24"/>
          <w:szCs w:val="24"/>
        </w:rPr>
        <w:t xml:space="preserve">Çdo organizatë jofitimprurëse, që pretendon se i është mohuar e drejta për t’u konsultuar apo se është përjashtuar pa të drejtë nga proceset konsultuese, ka të drejtë të ankohet, sipas përcaktimeve të bëra në legjisalcionin për njoftimin dhe konsultimin </w:t>
      </w:r>
      <w:r w:rsidRPr="009E7384">
        <w:rPr>
          <w:color w:val="000000" w:themeColor="text1"/>
          <w:spacing w:val="-2"/>
          <w:sz w:val="24"/>
          <w:szCs w:val="24"/>
        </w:rPr>
        <w:t>publik.</w:t>
      </w:r>
    </w:p>
    <w:p w14:paraId="6E6EF0B8" w14:textId="77777777" w:rsidR="004857FC" w:rsidRPr="009E7384" w:rsidRDefault="004857FC">
      <w:pPr>
        <w:pStyle w:val="ListParagraph"/>
        <w:rPr>
          <w:color w:val="000000" w:themeColor="text1"/>
          <w:sz w:val="24"/>
          <w:szCs w:val="24"/>
        </w:rPr>
        <w:sectPr w:rsidR="004857FC" w:rsidRPr="009E7384">
          <w:pgSz w:w="11920" w:h="16860"/>
          <w:pgMar w:top="1380" w:right="1559" w:bottom="1180" w:left="1700" w:header="0" w:footer="983" w:gutter="0"/>
          <w:cols w:space="720"/>
        </w:sectPr>
      </w:pPr>
    </w:p>
    <w:p w14:paraId="3115B975" w14:textId="77777777" w:rsidR="004857FC" w:rsidRPr="009E7384" w:rsidRDefault="004857FC">
      <w:pPr>
        <w:pStyle w:val="BodyText"/>
        <w:spacing w:before="65"/>
        <w:ind w:left="0"/>
        <w:jc w:val="left"/>
        <w:rPr>
          <w:color w:val="000000" w:themeColor="text1"/>
        </w:rPr>
      </w:pPr>
    </w:p>
    <w:p w14:paraId="297885A9" w14:textId="1A5DDAD3" w:rsidR="004857FC" w:rsidRPr="009E7384" w:rsidRDefault="00084571">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7B0C60" w:rsidRPr="009E7384">
        <w:rPr>
          <w:color w:val="000000" w:themeColor="text1"/>
          <w:spacing w:val="-5"/>
        </w:rPr>
        <w:t>27</w:t>
      </w:r>
    </w:p>
    <w:p w14:paraId="0FAC7B2A" w14:textId="77777777" w:rsidR="004857FC" w:rsidRPr="009E7384" w:rsidRDefault="004857FC">
      <w:pPr>
        <w:pStyle w:val="BodyText"/>
        <w:spacing w:before="5"/>
        <w:ind w:left="0"/>
        <w:jc w:val="left"/>
        <w:rPr>
          <w:color w:val="000000" w:themeColor="text1"/>
        </w:rPr>
      </w:pPr>
    </w:p>
    <w:p w14:paraId="66FDBAC5" w14:textId="77777777" w:rsidR="004857FC" w:rsidRPr="009E7384" w:rsidRDefault="00084571">
      <w:pPr>
        <w:pStyle w:val="Heading1"/>
        <w:ind w:left="2545" w:right="2680"/>
        <w:rPr>
          <w:color w:val="000000" w:themeColor="text1"/>
        </w:rPr>
      </w:pPr>
      <w:r w:rsidRPr="009E7384">
        <w:rPr>
          <w:color w:val="000000" w:themeColor="text1"/>
          <w:spacing w:val="-2"/>
        </w:rPr>
        <w:t>Monitorimi</w:t>
      </w:r>
    </w:p>
    <w:p w14:paraId="2EF30078" w14:textId="04B4F788" w:rsidR="004857FC" w:rsidRPr="009E7384" w:rsidRDefault="00084571">
      <w:pPr>
        <w:pStyle w:val="ListParagraph"/>
        <w:numPr>
          <w:ilvl w:val="0"/>
          <w:numId w:val="4"/>
        </w:numPr>
        <w:tabs>
          <w:tab w:val="left" w:pos="1062"/>
        </w:tabs>
        <w:spacing w:before="271"/>
        <w:ind w:right="136" w:firstLine="719"/>
        <w:rPr>
          <w:color w:val="000000" w:themeColor="text1"/>
          <w:sz w:val="24"/>
          <w:szCs w:val="24"/>
        </w:rPr>
      </w:pPr>
      <w:r w:rsidRPr="009E7384">
        <w:rPr>
          <w:color w:val="000000" w:themeColor="text1"/>
          <w:sz w:val="24"/>
          <w:szCs w:val="24"/>
        </w:rPr>
        <w:t>Avokati</w:t>
      </w:r>
      <w:r w:rsidRPr="009E7384">
        <w:rPr>
          <w:color w:val="000000" w:themeColor="text1"/>
          <w:spacing w:val="-11"/>
          <w:sz w:val="24"/>
          <w:szCs w:val="24"/>
        </w:rPr>
        <w:t xml:space="preserve"> </w:t>
      </w:r>
      <w:r w:rsidRPr="009E7384">
        <w:rPr>
          <w:color w:val="000000" w:themeColor="text1"/>
          <w:sz w:val="24"/>
          <w:szCs w:val="24"/>
        </w:rPr>
        <w:t>i</w:t>
      </w:r>
      <w:r w:rsidRPr="009E7384">
        <w:rPr>
          <w:color w:val="000000" w:themeColor="text1"/>
          <w:spacing w:val="-12"/>
          <w:sz w:val="24"/>
          <w:szCs w:val="24"/>
        </w:rPr>
        <w:t xml:space="preserve"> </w:t>
      </w:r>
      <w:r w:rsidRPr="009E7384">
        <w:rPr>
          <w:color w:val="000000" w:themeColor="text1"/>
          <w:sz w:val="24"/>
          <w:szCs w:val="24"/>
        </w:rPr>
        <w:t>Popullit,</w:t>
      </w:r>
      <w:r w:rsidRPr="009E7384">
        <w:rPr>
          <w:color w:val="000000" w:themeColor="text1"/>
          <w:spacing w:val="-14"/>
          <w:sz w:val="24"/>
          <w:szCs w:val="24"/>
        </w:rPr>
        <w:t xml:space="preserve"> </w:t>
      </w:r>
      <w:r w:rsidRPr="009E7384">
        <w:rPr>
          <w:color w:val="000000" w:themeColor="text1"/>
          <w:sz w:val="24"/>
          <w:szCs w:val="24"/>
        </w:rPr>
        <w:t>monitoron</w:t>
      </w:r>
      <w:r w:rsidRPr="009E7384">
        <w:rPr>
          <w:color w:val="000000" w:themeColor="text1"/>
          <w:spacing w:val="-10"/>
          <w:sz w:val="24"/>
          <w:szCs w:val="24"/>
        </w:rPr>
        <w:t xml:space="preserve"> </w:t>
      </w:r>
      <w:r w:rsidRPr="009E7384">
        <w:rPr>
          <w:color w:val="000000" w:themeColor="text1"/>
          <w:sz w:val="24"/>
          <w:szCs w:val="24"/>
        </w:rPr>
        <w:t>zbatimin</w:t>
      </w:r>
      <w:r w:rsidRPr="009E7384">
        <w:rPr>
          <w:color w:val="000000" w:themeColor="text1"/>
          <w:spacing w:val="-12"/>
          <w:sz w:val="24"/>
          <w:szCs w:val="24"/>
        </w:rPr>
        <w:t xml:space="preserve"> </w:t>
      </w:r>
      <w:r w:rsidRPr="009E7384">
        <w:rPr>
          <w:color w:val="000000" w:themeColor="text1"/>
          <w:sz w:val="24"/>
          <w:szCs w:val="24"/>
        </w:rPr>
        <w:t>e</w:t>
      </w:r>
      <w:r w:rsidRPr="009E7384">
        <w:rPr>
          <w:color w:val="000000" w:themeColor="text1"/>
          <w:spacing w:val="-13"/>
          <w:sz w:val="24"/>
          <w:szCs w:val="24"/>
        </w:rPr>
        <w:t xml:space="preserve"> </w:t>
      </w:r>
      <w:r w:rsidRPr="009E7384">
        <w:rPr>
          <w:color w:val="000000" w:themeColor="text1"/>
          <w:sz w:val="24"/>
          <w:szCs w:val="24"/>
        </w:rPr>
        <w:t>këtij</w:t>
      </w:r>
      <w:r w:rsidRPr="009E7384">
        <w:rPr>
          <w:color w:val="000000" w:themeColor="text1"/>
          <w:spacing w:val="-12"/>
          <w:sz w:val="24"/>
          <w:szCs w:val="24"/>
        </w:rPr>
        <w:t xml:space="preserve"> </w:t>
      </w:r>
      <w:r w:rsidRPr="009E7384">
        <w:rPr>
          <w:color w:val="000000" w:themeColor="text1"/>
          <w:sz w:val="24"/>
          <w:szCs w:val="24"/>
        </w:rPr>
        <w:t>ligji</w:t>
      </w:r>
      <w:r w:rsidRPr="009E7384">
        <w:rPr>
          <w:color w:val="000000" w:themeColor="text1"/>
          <w:spacing w:val="-14"/>
          <w:sz w:val="24"/>
          <w:szCs w:val="24"/>
        </w:rPr>
        <w:t xml:space="preserve"> </w:t>
      </w:r>
      <w:r w:rsidRPr="009E7384">
        <w:rPr>
          <w:color w:val="000000" w:themeColor="text1"/>
          <w:sz w:val="24"/>
          <w:szCs w:val="24"/>
        </w:rPr>
        <w:t>në</w:t>
      </w:r>
      <w:r w:rsidRPr="009E7384">
        <w:rPr>
          <w:color w:val="000000" w:themeColor="text1"/>
          <w:spacing w:val="-13"/>
          <w:sz w:val="24"/>
          <w:szCs w:val="24"/>
        </w:rPr>
        <w:t xml:space="preserve"> </w:t>
      </w:r>
      <w:r w:rsidRPr="009E7384">
        <w:rPr>
          <w:color w:val="000000" w:themeColor="text1"/>
          <w:sz w:val="24"/>
          <w:szCs w:val="24"/>
        </w:rPr>
        <w:t>përputhje</w:t>
      </w:r>
      <w:r w:rsidRPr="009E7384">
        <w:rPr>
          <w:color w:val="000000" w:themeColor="text1"/>
          <w:spacing w:val="-13"/>
          <w:sz w:val="24"/>
          <w:szCs w:val="24"/>
        </w:rPr>
        <w:t xml:space="preserve"> </w:t>
      </w:r>
      <w:r w:rsidRPr="009E7384">
        <w:rPr>
          <w:color w:val="000000" w:themeColor="text1"/>
          <w:sz w:val="24"/>
          <w:szCs w:val="24"/>
        </w:rPr>
        <w:t>me</w:t>
      </w:r>
      <w:r w:rsidRPr="009E7384">
        <w:rPr>
          <w:color w:val="000000" w:themeColor="text1"/>
          <w:spacing w:val="-13"/>
          <w:sz w:val="24"/>
          <w:szCs w:val="24"/>
        </w:rPr>
        <w:t xml:space="preserve"> </w:t>
      </w:r>
      <w:r w:rsidRPr="009E7384">
        <w:rPr>
          <w:color w:val="000000" w:themeColor="text1"/>
          <w:sz w:val="24"/>
          <w:szCs w:val="24"/>
        </w:rPr>
        <w:t>Konventën për</w:t>
      </w:r>
      <w:r w:rsidRPr="009E7384">
        <w:rPr>
          <w:color w:val="000000" w:themeColor="text1"/>
          <w:spacing w:val="-11"/>
          <w:sz w:val="24"/>
          <w:szCs w:val="24"/>
        </w:rPr>
        <w:t xml:space="preserve"> </w:t>
      </w:r>
      <w:r w:rsidRPr="009E7384">
        <w:rPr>
          <w:color w:val="000000" w:themeColor="text1"/>
          <w:sz w:val="24"/>
          <w:szCs w:val="24"/>
        </w:rPr>
        <w:t>të</w:t>
      </w:r>
      <w:r w:rsidRPr="009E7384">
        <w:rPr>
          <w:color w:val="000000" w:themeColor="text1"/>
          <w:spacing w:val="-11"/>
          <w:sz w:val="24"/>
          <w:szCs w:val="24"/>
        </w:rPr>
        <w:t xml:space="preserve"> </w:t>
      </w:r>
      <w:r w:rsidRPr="009E7384">
        <w:rPr>
          <w:color w:val="000000" w:themeColor="text1"/>
          <w:sz w:val="24"/>
          <w:szCs w:val="24"/>
        </w:rPr>
        <w:t>Drejtat</w:t>
      </w:r>
      <w:r w:rsidRPr="009E7384">
        <w:rPr>
          <w:color w:val="000000" w:themeColor="text1"/>
          <w:spacing w:val="-10"/>
          <w:sz w:val="24"/>
          <w:szCs w:val="24"/>
        </w:rPr>
        <w:t xml:space="preserve"> </w:t>
      </w:r>
      <w:r w:rsidRPr="009E7384">
        <w:rPr>
          <w:color w:val="000000" w:themeColor="text1"/>
          <w:sz w:val="24"/>
          <w:szCs w:val="24"/>
        </w:rPr>
        <w:t>e</w:t>
      </w:r>
      <w:r w:rsidRPr="009E7384">
        <w:rPr>
          <w:color w:val="000000" w:themeColor="text1"/>
          <w:spacing w:val="-12"/>
          <w:sz w:val="24"/>
          <w:szCs w:val="24"/>
        </w:rPr>
        <w:t xml:space="preserve"> </w:t>
      </w:r>
      <w:r w:rsidRPr="009E7384">
        <w:rPr>
          <w:color w:val="000000" w:themeColor="text1"/>
          <w:sz w:val="24"/>
          <w:szCs w:val="24"/>
        </w:rPr>
        <w:t>Personave</w:t>
      </w:r>
      <w:r w:rsidRPr="009E7384">
        <w:rPr>
          <w:color w:val="000000" w:themeColor="text1"/>
          <w:spacing w:val="-9"/>
          <w:sz w:val="24"/>
          <w:szCs w:val="24"/>
        </w:rPr>
        <w:t xml:space="preserve"> </w:t>
      </w:r>
      <w:r w:rsidRPr="009E7384">
        <w:rPr>
          <w:color w:val="000000" w:themeColor="text1"/>
          <w:sz w:val="24"/>
          <w:szCs w:val="24"/>
        </w:rPr>
        <w:t>me</w:t>
      </w:r>
      <w:r w:rsidRPr="009E7384">
        <w:rPr>
          <w:color w:val="000000" w:themeColor="text1"/>
          <w:spacing w:val="-11"/>
          <w:sz w:val="24"/>
          <w:szCs w:val="24"/>
        </w:rPr>
        <w:t xml:space="preserve"> </w:t>
      </w:r>
      <w:r w:rsidRPr="009E7384">
        <w:rPr>
          <w:color w:val="000000" w:themeColor="text1"/>
          <w:sz w:val="24"/>
          <w:szCs w:val="24"/>
        </w:rPr>
        <w:t>Aftësi</w:t>
      </w:r>
      <w:r w:rsidRPr="009E7384">
        <w:rPr>
          <w:color w:val="000000" w:themeColor="text1"/>
          <w:spacing w:val="-10"/>
          <w:sz w:val="24"/>
          <w:szCs w:val="24"/>
        </w:rPr>
        <w:t xml:space="preserve"> </w:t>
      </w:r>
      <w:r w:rsidRPr="009E7384">
        <w:rPr>
          <w:color w:val="000000" w:themeColor="text1"/>
          <w:sz w:val="24"/>
          <w:szCs w:val="24"/>
        </w:rPr>
        <w:t>të</w:t>
      </w:r>
      <w:r w:rsidRPr="009E7384">
        <w:rPr>
          <w:color w:val="000000" w:themeColor="text1"/>
          <w:spacing w:val="-11"/>
          <w:sz w:val="24"/>
          <w:szCs w:val="24"/>
        </w:rPr>
        <w:t xml:space="preserve"> </w:t>
      </w:r>
      <w:r w:rsidRPr="009E7384">
        <w:rPr>
          <w:color w:val="000000" w:themeColor="text1"/>
          <w:sz w:val="24"/>
          <w:szCs w:val="24"/>
        </w:rPr>
        <w:t>Kufizuara,</w:t>
      </w:r>
      <w:r w:rsidRPr="009E7384">
        <w:rPr>
          <w:color w:val="000000" w:themeColor="text1"/>
          <w:spacing w:val="-11"/>
          <w:sz w:val="24"/>
          <w:szCs w:val="24"/>
        </w:rPr>
        <w:t xml:space="preserve"> </w:t>
      </w:r>
      <w:r w:rsidRPr="009E7384">
        <w:rPr>
          <w:color w:val="000000" w:themeColor="text1"/>
          <w:sz w:val="24"/>
          <w:szCs w:val="24"/>
        </w:rPr>
        <w:t>në</w:t>
      </w:r>
      <w:r w:rsidRPr="009E7384">
        <w:rPr>
          <w:color w:val="000000" w:themeColor="text1"/>
          <w:spacing w:val="-12"/>
          <w:sz w:val="24"/>
          <w:szCs w:val="24"/>
        </w:rPr>
        <w:t xml:space="preserve"> </w:t>
      </w:r>
      <w:r w:rsidRPr="009E7384">
        <w:rPr>
          <w:color w:val="000000" w:themeColor="text1"/>
          <w:sz w:val="24"/>
          <w:szCs w:val="24"/>
        </w:rPr>
        <w:t>zbatim</w:t>
      </w:r>
      <w:r w:rsidRPr="009E7384">
        <w:rPr>
          <w:color w:val="000000" w:themeColor="text1"/>
          <w:spacing w:val="-13"/>
          <w:sz w:val="24"/>
          <w:szCs w:val="24"/>
        </w:rPr>
        <w:t xml:space="preserve"> </w:t>
      </w:r>
      <w:r w:rsidRPr="009E7384">
        <w:rPr>
          <w:color w:val="000000" w:themeColor="text1"/>
          <w:sz w:val="24"/>
          <w:szCs w:val="24"/>
        </w:rPr>
        <w:t>të</w:t>
      </w:r>
      <w:r w:rsidRPr="009E7384">
        <w:rPr>
          <w:color w:val="000000" w:themeColor="text1"/>
          <w:spacing w:val="-11"/>
          <w:sz w:val="24"/>
          <w:szCs w:val="24"/>
        </w:rPr>
        <w:t xml:space="preserve"> </w:t>
      </w:r>
      <w:r w:rsidRPr="009E7384">
        <w:rPr>
          <w:color w:val="000000" w:themeColor="text1"/>
          <w:sz w:val="24"/>
          <w:szCs w:val="24"/>
        </w:rPr>
        <w:t>detyrimeve</w:t>
      </w:r>
      <w:r w:rsidRPr="009E7384">
        <w:rPr>
          <w:color w:val="000000" w:themeColor="text1"/>
          <w:spacing w:val="39"/>
          <w:sz w:val="24"/>
          <w:szCs w:val="24"/>
        </w:rPr>
        <w:t xml:space="preserve"> </w:t>
      </w:r>
      <w:r w:rsidRPr="009E7384">
        <w:rPr>
          <w:color w:val="000000" w:themeColor="text1"/>
          <w:sz w:val="24"/>
          <w:szCs w:val="24"/>
        </w:rPr>
        <w:t>të</w:t>
      </w:r>
      <w:r w:rsidRPr="009E7384">
        <w:rPr>
          <w:color w:val="000000" w:themeColor="text1"/>
          <w:spacing w:val="-9"/>
          <w:sz w:val="24"/>
          <w:szCs w:val="24"/>
        </w:rPr>
        <w:t xml:space="preserve"> </w:t>
      </w:r>
      <w:r w:rsidRPr="009E7384">
        <w:rPr>
          <w:color w:val="000000" w:themeColor="text1"/>
          <w:sz w:val="24"/>
          <w:szCs w:val="24"/>
        </w:rPr>
        <w:t>përcaktuara në</w:t>
      </w:r>
      <w:r w:rsidR="00BB2E59" w:rsidRPr="009E7384">
        <w:rPr>
          <w:color w:val="000000" w:themeColor="text1"/>
          <w:sz w:val="24"/>
          <w:szCs w:val="24"/>
        </w:rPr>
        <w:t xml:space="preserve"> ligjet e posaçme mbi të cilat ky institucion ushtron veprimtarinë e tij.</w:t>
      </w:r>
      <w:r w:rsidRPr="009E7384">
        <w:rPr>
          <w:color w:val="000000" w:themeColor="text1"/>
          <w:spacing w:val="-11"/>
          <w:sz w:val="24"/>
          <w:szCs w:val="24"/>
        </w:rPr>
        <w:t xml:space="preserve"> </w:t>
      </w:r>
    </w:p>
    <w:p w14:paraId="03CA9FC2" w14:textId="2A42BF7B" w:rsidR="00BE462A" w:rsidRPr="009E7384" w:rsidRDefault="00084571" w:rsidP="00BE462A">
      <w:pPr>
        <w:pStyle w:val="ListParagraph"/>
        <w:numPr>
          <w:ilvl w:val="0"/>
          <w:numId w:val="4"/>
        </w:numPr>
        <w:tabs>
          <w:tab w:val="left" w:pos="974"/>
        </w:tabs>
        <w:ind w:right="134" w:firstLine="719"/>
        <w:rPr>
          <w:color w:val="000000" w:themeColor="text1"/>
          <w:sz w:val="24"/>
          <w:szCs w:val="24"/>
        </w:rPr>
      </w:pPr>
      <w:r w:rsidRPr="009E7384">
        <w:rPr>
          <w:color w:val="000000" w:themeColor="text1"/>
          <w:sz w:val="24"/>
          <w:szCs w:val="24"/>
        </w:rPr>
        <w:t>Komisioneri për Mbrojtjen nga Diskriminimi monitoron zbatimin e këtij ligji në</w:t>
      </w:r>
      <w:r w:rsidRPr="009E7384">
        <w:rPr>
          <w:color w:val="000000" w:themeColor="text1"/>
          <w:spacing w:val="-7"/>
          <w:sz w:val="24"/>
          <w:szCs w:val="24"/>
        </w:rPr>
        <w:t xml:space="preserve"> </w:t>
      </w:r>
      <w:r w:rsidRPr="009E7384">
        <w:rPr>
          <w:color w:val="000000" w:themeColor="text1"/>
          <w:sz w:val="24"/>
          <w:szCs w:val="24"/>
        </w:rPr>
        <w:t>përputhje</w:t>
      </w:r>
      <w:r w:rsidRPr="009E7384">
        <w:rPr>
          <w:color w:val="000000" w:themeColor="text1"/>
          <w:spacing w:val="-7"/>
          <w:sz w:val="24"/>
          <w:szCs w:val="24"/>
        </w:rPr>
        <w:t xml:space="preserve"> </w:t>
      </w:r>
      <w:r w:rsidRPr="009E7384">
        <w:rPr>
          <w:color w:val="000000" w:themeColor="text1"/>
          <w:sz w:val="24"/>
          <w:szCs w:val="24"/>
        </w:rPr>
        <w:t>me</w:t>
      </w:r>
      <w:r w:rsidRPr="009E7384">
        <w:rPr>
          <w:color w:val="000000" w:themeColor="text1"/>
          <w:spacing w:val="-5"/>
          <w:sz w:val="24"/>
          <w:szCs w:val="24"/>
        </w:rPr>
        <w:t xml:space="preserve"> </w:t>
      </w:r>
      <w:r w:rsidRPr="009E7384">
        <w:rPr>
          <w:color w:val="000000" w:themeColor="text1"/>
          <w:sz w:val="24"/>
          <w:szCs w:val="24"/>
        </w:rPr>
        <w:t>Konventën</w:t>
      </w:r>
      <w:r w:rsidRPr="009E7384">
        <w:rPr>
          <w:color w:val="000000" w:themeColor="text1"/>
          <w:spacing w:val="-6"/>
          <w:sz w:val="24"/>
          <w:szCs w:val="24"/>
        </w:rPr>
        <w:t xml:space="preserve"> </w:t>
      </w:r>
      <w:r w:rsidRPr="009E7384">
        <w:rPr>
          <w:color w:val="000000" w:themeColor="text1"/>
          <w:sz w:val="24"/>
          <w:szCs w:val="24"/>
        </w:rPr>
        <w:t>për</w:t>
      </w:r>
      <w:r w:rsidRPr="009E7384">
        <w:rPr>
          <w:color w:val="000000" w:themeColor="text1"/>
          <w:spacing w:val="-7"/>
          <w:sz w:val="24"/>
          <w:szCs w:val="24"/>
        </w:rPr>
        <w:t xml:space="preserve"> </w:t>
      </w:r>
      <w:r w:rsidRPr="009E7384">
        <w:rPr>
          <w:color w:val="000000" w:themeColor="text1"/>
          <w:sz w:val="24"/>
          <w:szCs w:val="24"/>
        </w:rPr>
        <w:t>të</w:t>
      </w:r>
      <w:r w:rsidRPr="009E7384">
        <w:rPr>
          <w:color w:val="000000" w:themeColor="text1"/>
          <w:spacing w:val="-5"/>
          <w:sz w:val="24"/>
          <w:szCs w:val="24"/>
        </w:rPr>
        <w:t xml:space="preserve"> </w:t>
      </w:r>
      <w:r w:rsidRPr="009E7384">
        <w:rPr>
          <w:color w:val="000000" w:themeColor="text1"/>
          <w:sz w:val="24"/>
          <w:szCs w:val="24"/>
        </w:rPr>
        <w:t>Drejtat</w:t>
      </w:r>
      <w:r w:rsidRPr="009E7384">
        <w:rPr>
          <w:color w:val="000000" w:themeColor="text1"/>
          <w:spacing w:val="-6"/>
          <w:sz w:val="24"/>
          <w:szCs w:val="24"/>
        </w:rPr>
        <w:t xml:space="preserve"> </w:t>
      </w:r>
      <w:r w:rsidRPr="009E7384">
        <w:rPr>
          <w:color w:val="000000" w:themeColor="text1"/>
          <w:sz w:val="24"/>
          <w:szCs w:val="24"/>
        </w:rPr>
        <w:t>e</w:t>
      </w:r>
      <w:r w:rsidRPr="009E7384">
        <w:rPr>
          <w:color w:val="000000" w:themeColor="text1"/>
          <w:spacing w:val="-5"/>
          <w:sz w:val="24"/>
          <w:szCs w:val="24"/>
        </w:rPr>
        <w:t xml:space="preserve"> </w:t>
      </w:r>
      <w:r w:rsidRPr="009E7384">
        <w:rPr>
          <w:color w:val="000000" w:themeColor="text1"/>
          <w:sz w:val="24"/>
          <w:szCs w:val="24"/>
        </w:rPr>
        <w:t>Personave</w:t>
      </w:r>
      <w:r w:rsidRPr="009E7384">
        <w:rPr>
          <w:color w:val="000000" w:themeColor="text1"/>
          <w:spacing w:val="-7"/>
          <w:sz w:val="24"/>
          <w:szCs w:val="24"/>
        </w:rPr>
        <w:t xml:space="preserve"> </w:t>
      </w:r>
      <w:r w:rsidRPr="009E7384">
        <w:rPr>
          <w:color w:val="000000" w:themeColor="text1"/>
          <w:sz w:val="24"/>
          <w:szCs w:val="24"/>
        </w:rPr>
        <w:t>me</w:t>
      </w:r>
      <w:r w:rsidRPr="009E7384">
        <w:rPr>
          <w:color w:val="000000" w:themeColor="text1"/>
          <w:spacing w:val="-5"/>
          <w:sz w:val="24"/>
          <w:szCs w:val="24"/>
        </w:rPr>
        <w:t xml:space="preserve"> </w:t>
      </w:r>
      <w:r w:rsidRPr="009E7384">
        <w:rPr>
          <w:color w:val="000000" w:themeColor="text1"/>
          <w:sz w:val="24"/>
          <w:szCs w:val="24"/>
        </w:rPr>
        <w:t>Aftësi</w:t>
      </w:r>
      <w:r w:rsidRPr="009E7384">
        <w:rPr>
          <w:color w:val="000000" w:themeColor="text1"/>
          <w:spacing w:val="-6"/>
          <w:sz w:val="24"/>
          <w:szCs w:val="24"/>
        </w:rPr>
        <w:t xml:space="preserve"> </w:t>
      </w:r>
      <w:r w:rsidRPr="009E7384">
        <w:rPr>
          <w:color w:val="000000" w:themeColor="text1"/>
          <w:sz w:val="24"/>
          <w:szCs w:val="24"/>
        </w:rPr>
        <w:t>të</w:t>
      </w:r>
      <w:r w:rsidRPr="009E7384">
        <w:rPr>
          <w:color w:val="000000" w:themeColor="text1"/>
          <w:spacing w:val="-4"/>
          <w:sz w:val="24"/>
          <w:szCs w:val="24"/>
        </w:rPr>
        <w:t xml:space="preserve"> </w:t>
      </w:r>
      <w:r w:rsidRPr="009E7384">
        <w:rPr>
          <w:color w:val="000000" w:themeColor="text1"/>
          <w:sz w:val="24"/>
          <w:szCs w:val="24"/>
        </w:rPr>
        <w:t>Kufizuara,</w:t>
      </w:r>
      <w:r w:rsidRPr="009E7384">
        <w:rPr>
          <w:color w:val="000000" w:themeColor="text1"/>
          <w:spacing w:val="-6"/>
          <w:sz w:val="24"/>
          <w:szCs w:val="24"/>
        </w:rPr>
        <w:t xml:space="preserve"> </w:t>
      </w:r>
      <w:r w:rsidRPr="009E7384">
        <w:rPr>
          <w:color w:val="000000" w:themeColor="text1"/>
          <w:sz w:val="24"/>
          <w:szCs w:val="24"/>
        </w:rPr>
        <w:t>në</w:t>
      </w:r>
      <w:r w:rsidRPr="009E7384">
        <w:rPr>
          <w:color w:val="000000" w:themeColor="text1"/>
          <w:spacing w:val="40"/>
          <w:sz w:val="24"/>
          <w:szCs w:val="24"/>
        </w:rPr>
        <w:t xml:space="preserve"> </w:t>
      </w:r>
      <w:r w:rsidRPr="009E7384">
        <w:rPr>
          <w:color w:val="000000" w:themeColor="text1"/>
          <w:sz w:val="24"/>
          <w:szCs w:val="24"/>
        </w:rPr>
        <w:t>zbatim të detyrimeve të parashtruara në l</w:t>
      </w:r>
      <w:r w:rsidR="00BB2E59" w:rsidRPr="009E7384">
        <w:rPr>
          <w:color w:val="000000" w:themeColor="text1"/>
          <w:sz w:val="24"/>
          <w:szCs w:val="24"/>
        </w:rPr>
        <w:t>egjislacionin e posaç</w:t>
      </w:r>
      <w:r w:rsidR="007C3987" w:rsidRPr="009E7384">
        <w:rPr>
          <w:color w:val="000000" w:themeColor="text1"/>
          <w:sz w:val="24"/>
          <w:szCs w:val="24"/>
        </w:rPr>
        <w:t>ë</w:t>
      </w:r>
      <w:r w:rsidR="00BB2E59" w:rsidRPr="009E7384">
        <w:rPr>
          <w:color w:val="000000" w:themeColor="text1"/>
          <w:sz w:val="24"/>
          <w:szCs w:val="24"/>
        </w:rPr>
        <w:t>m p</w:t>
      </w:r>
      <w:r w:rsidR="007C3987" w:rsidRPr="009E7384">
        <w:rPr>
          <w:color w:val="000000" w:themeColor="text1"/>
          <w:sz w:val="24"/>
          <w:szCs w:val="24"/>
        </w:rPr>
        <w:t>ë</w:t>
      </w:r>
      <w:r w:rsidR="00BB2E59" w:rsidRPr="009E7384">
        <w:rPr>
          <w:color w:val="000000" w:themeColor="text1"/>
          <w:sz w:val="24"/>
          <w:szCs w:val="24"/>
        </w:rPr>
        <w:t xml:space="preserve">r mbrojtjen nga diskriminimi. </w:t>
      </w:r>
      <w:r w:rsidRPr="009E7384">
        <w:rPr>
          <w:strike/>
          <w:color w:val="000000" w:themeColor="text1"/>
          <w:sz w:val="24"/>
          <w:szCs w:val="24"/>
        </w:rPr>
        <w:t xml:space="preserve"> </w:t>
      </w:r>
    </w:p>
    <w:p w14:paraId="107C4F55" w14:textId="77777777" w:rsidR="009E7384" w:rsidRPr="009E7384" w:rsidRDefault="009E7384" w:rsidP="009E7384">
      <w:pPr>
        <w:pStyle w:val="ListParagraph"/>
        <w:tabs>
          <w:tab w:val="left" w:pos="974"/>
        </w:tabs>
        <w:ind w:left="721" w:right="134" w:firstLine="0"/>
        <w:rPr>
          <w:color w:val="000000" w:themeColor="text1"/>
          <w:sz w:val="24"/>
          <w:szCs w:val="24"/>
        </w:rPr>
      </w:pPr>
    </w:p>
    <w:p w14:paraId="321D7996" w14:textId="1DA0A300" w:rsidR="00BE462A" w:rsidRPr="009E7384" w:rsidRDefault="00BE462A" w:rsidP="00BE462A">
      <w:pPr>
        <w:shd w:val="clear" w:color="auto" w:fill="FFFFFF"/>
        <w:tabs>
          <w:tab w:val="left" w:pos="970"/>
        </w:tabs>
        <w:adjustRightInd w:val="0"/>
        <w:jc w:val="center"/>
        <w:rPr>
          <w:b/>
          <w:color w:val="000000" w:themeColor="text1"/>
          <w:sz w:val="24"/>
          <w:szCs w:val="24"/>
          <w:lang w:val="it-IT"/>
        </w:rPr>
      </w:pPr>
      <w:r w:rsidRPr="009E7384">
        <w:rPr>
          <w:b/>
          <w:color w:val="000000" w:themeColor="text1"/>
          <w:sz w:val="24"/>
          <w:szCs w:val="24"/>
          <w:lang w:val="it-IT"/>
        </w:rPr>
        <w:t xml:space="preserve">Neni </w:t>
      </w:r>
      <w:r w:rsidR="007B0C60" w:rsidRPr="009E7384">
        <w:rPr>
          <w:b/>
          <w:color w:val="000000" w:themeColor="text1"/>
          <w:sz w:val="24"/>
          <w:szCs w:val="24"/>
          <w:lang w:val="it-IT"/>
        </w:rPr>
        <w:t>28</w:t>
      </w:r>
    </w:p>
    <w:p w14:paraId="2FCE4F54" w14:textId="77777777" w:rsidR="00BE462A" w:rsidRPr="009E7384" w:rsidRDefault="00BE462A" w:rsidP="00BE462A">
      <w:pPr>
        <w:shd w:val="clear" w:color="auto" w:fill="FFFFFF"/>
        <w:tabs>
          <w:tab w:val="left" w:pos="970"/>
        </w:tabs>
        <w:adjustRightInd w:val="0"/>
        <w:jc w:val="center"/>
        <w:rPr>
          <w:b/>
          <w:color w:val="000000" w:themeColor="text1"/>
          <w:sz w:val="24"/>
          <w:szCs w:val="24"/>
          <w:lang w:val="it-IT"/>
        </w:rPr>
      </w:pPr>
      <w:r w:rsidRPr="009E7384">
        <w:rPr>
          <w:b/>
          <w:color w:val="000000" w:themeColor="text1"/>
          <w:sz w:val="24"/>
          <w:szCs w:val="24"/>
          <w:lang w:val="it-IT"/>
        </w:rPr>
        <w:t xml:space="preserve">Konformiteti i mallrave dhe markimi CE </w:t>
      </w:r>
    </w:p>
    <w:p w14:paraId="18C60935" w14:textId="77777777" w:rsidR="00BE462A" w:rsidRPr="009E7384" w:rsidRDefault="00BE462A" w:rsidP="00BE462A">
      <w:pPr>
        <w:shd w:val="clear" w:color="auto" w:fill="FFFFFF"/>
        <w:tabs>
          <w:tab w:val="left" w:pos="970"/>
        </w:tabs>
        <w:adjustRightInd w:val="0"/>
        <w:jc w:val="center"/>
        <w:rPr>
          <w:color w:val="000000" w:themeColor="text1"/>
          <w:sz w:val="24"/>
          <w:szCs w:val="24"/>
          <w:lang w:val="it-IT"/>
        </w:rPr>
      </w:pPr>
    </w:p>
    <w:p w14:paraId="005BF8DF" w14:textId="39E91E89" w:rsidR="00BE462A" w:rsidRPr="009E7384" w:rsidRDefault="00BE462A" w:rsidP="00BE462A">
      <w:pPr>
        <w:numPr>
          <w:ilvl w:val="0"/>
          <w:numId w:val="34"/>
        </w:numPr>
        <w:shd w:val="clear" w:color="auto" w:fill="FFFFFF"/>
        <w:tabs>
          <w:tab w:val="left" w:pos="970"/>
        </w:tabs>
        <w:adjustRightInd w:val="0"/>
        <w:spacing w:line="276" w:lineRule="auto"/>
        <w:jc w:val="both"/>
        <w:rPr>
          <w:color w:val="000000" w:themeColor="text1"/>
          <w:sz w:val="24"/>
          <w:szCs w:val="24"/>
          <w:lang w:val="it-IT"/>
        </w:rPr>
      </w:pPr>
      <w:r w:rsidRPr="009E7384">
        <w:rPr>
          <w:color w:val="000000" w:themeColor="text1"/>
          <w:sz w:val="24"/>
          <w:szCs w:val="24"/>
          <w:lang w:val="it-IT"/>
        </w:rPr>
        <w:t>Të gjith</w:t>
      </w:r>
      <w:r w:rsidR="00BB2E59" w:rsidRPr="009E7384">
        <w:rPr>
          <w:color w:val="000000" w:themeColor="text1"/>
          <w:sz w:val="24"/>
          <w:szCs w:val="24"/>
          <w:lang w:val="it-IT"/>
        </w:rPr>
        <w:t>a</w:t>
      </w:r>
      <w:r w:rsidRPr="009E7384">
        <w:rPr>
          <w:color w:val="000000" w:themeColor="text1"/>
          <w:sz w:val="24"/>
          <w:szCs w:val="24"/>
          <w:lang w:val="it-IT"/>
        </w:rPr>
        <w:t xml:space="preserve"> deklaratat e konformitetit, parimet e përgjithshme dhe rregullat e posaçme </w:t>
      </w:r>
      <w:r w:rsidR="00BB2E59" w:rsidRPr="009E7384">
        <w:rPr>
          <w:color w:val="000000" w:themeColor="text1"/>
          <w:sz w:val="24"/>
          <w:szCs w:val="24"/>
          <w:lang w:val="it-IT"/>
        </w:rPr>
        <w:t xml:space="preserve">të markimit CE </w:t>
      </w:r>
      <w:r w:rsidRPr="009E7384">
        <w:rPr>
          <w:color w:val="000000" w:themeColor="text1"/>
          <w:sz w:val="24"/>
          <w:szCs w:val="24"/>
          <w:lang w:val="it-IT"/>
        </w:rPr>
        <w:t>parashikohen nga legjislacioni i posaçëm për mbik</w:t>
      </w:r>
      <w:r w:rsidR="007C3987" w:rsidRPr="009E7384">
        <w:rPr>
          <w:color w:val="000000" w:themeColor="text1"/>
          <w:sz w:val="24"/>
          <w:szCs w:val="24"/>
          <w:lang w:val="it-IT"/>
        </w:rPr>
        <w:t>ë</w:t>
      </w:r>
      <w:r w:rsidRPr="009E7384">
        <w:rPr>
          <w:color w:val="000000" w:themeColor="text1"/>
          <w:sz w:val="24"/>
          <w:szCs w:val="24"/>
          <w:lang w:val="it-IT"/>
        </w:rPr>
        <w:t xml:space="preserve">qyrjen e tregut për mallrat joushqimore. </w:t>
      </w:r>
    </w:p>
    <w:p w14:paraId="6367227B" w14:textId="77777777" w:rsidR="00BE462A" w:rsidRPr="009E7384" w:rsidRDefault="00BE462A" w:rsidP="00BE462A">
      <w:pPr>
        <w:shd w:val="clear" w:color="auto" w:fill="FFFFFF"/>
        <w:tabs>
          <w:tab w:val="left" w:pos="970"/>
        </w:tabs>
        <w:adjustRightInd w:val="0"/>
        <w:ind w:left="360"/>
        <w:jc w:val="both"/>
        <w:rPr>
          <w:color w:val="000000" w:themeColor="text1"/>
          <w:sz w:val="24"/>
          <w:szCs w:val="24"/>
          <w:lang w:val="it-IT"/>
        </w:rPr>
      </w:pPr>
    </w:p>
    <w:p w14:paraId="06A2AD9E" w14:textId="369A0261" w:rsidR="00BE462A" w:rsidRPr="009E7384" w:rsidRDefault="00BE462A" w:rsidP="00BE462A">
      <w:pPr>
        <w:shd w:val="clear" w:color="auto" w:fill="FFFFFF"/>
        <w:tabs>
          <w:tab w:val="left" w:pos="970"/>
        </w:tabs>
        <w:adjustRightInd w:val="0"/>
        <w:ind w:left="360"/>
        <w:jc w:val="center"/>
        <w:rPr>
          <w:b/>
          <w:bCs/>
          <w:color w:val="000000" w:themeColor="text1"/>
          <w:sz w:val="24"/>
          <w:szCs w:val="24"/>
          <w:lang w:val="it-IT"/>
        </w:rPr>
      </w:pPr>
      <w:r w:rsidRPr="009E7384">
        <w:rPr>
          <w:b/>
          <w:bCs/>
          <w:color w:val="000000" w:themeColor="text1"/>
          <w:sz w:val="24"/>
          <w:szCs w:val="24"/>
          <w:lang w:val="it-IT"/>
        </w:rPr>
        <w:t xml:space="preserve">Neni </w:t>
      </w:r>
      <w:r w:rsidR="007B0C60" w:rsidRPr="009E7384">
        <w:rPr>
          <w:b/>
          <w:bCs/>
          <w:color w:val="000000" w:themeColor="text1"/>
          <w:sz w:val="24"/>
          <w:szCs w:val="24"/>
          <w:lang w:val="it-IT"/>
        </w:rPr>
        <w:t>29</w:t>
      </w:r>
    </w:p>
    <w:p w14:paraId="29EB3B99" w14:textId="4113D327" w:rsidR="00BE462A" w:rsidRPr="009E7384" w:rsidRDefault="00BE462A" w:rsidP="00BE462A">
      <w:pPr>
        <w:shd w:val="clear" w:color="auto" w:fill="FFFFFF"/>
        <w:tabs>
          <w:tab w:val="left" w:pos="970"/>
        </w:tabs>
        <w:adjustRightInd w:val="0"/>
        <w:ind w:left="360"/>
        <w:jc w:val="center"/>
        <w:rPr>
          <w:b/>
          <w:bCs/>
          <w:color w:val="000000" w:themeColor="text1"/>
          <w:sz w:val="24"/>
          <w:szCs w:val="24"/>
          <w:lang w:val="it-IT"/>
        </w:rPr>
      </w:pPr>
      <w:r w:rsidRPr="009E7384">
        <w:rPr>
          <w:b/>
          <w:bCs/>
          <w:color w:val="000000" w:themeColor="text1"/>
          <w:sz w:val="24"/>
          <w:szCs w:val="24"/>
          <w:lang w:val="it-IT"/>
        </w:rPr>
        <w:t>Mbik</w:t>
      </w:r>
      <w:r w:rsidR="007C3987" w:rsidRPr="009E7384">
        <w:rPr>
          <w:b/>
          <w:bCs/>
          <w:color w:val="000000" w:themeColor="text1"/>
          <w:sz w:val="24"/>
          <w:szCs w:val="24"/>
          <w:lang w:val="it-IT"/>
        </w:rPr>
        <w:t>ë</w:t>
      </w:r>
      <w:r w:rsidRPr="009E7384">
        <w:rPr>
          <w:b/>
          <w:bCs/>
          <w:color w:val="000000" w:themeColor="text1"/>
          <w:sz w:val="24"/>
          <w:szCs w:val="24"/>
          <w:lang w:val="it-IT"/>
        </w:rPr>
        <w:t>qyrja e mallrave joushqimore</w:t>
      </w:r>
    </w:p>
    <w:p w14:paraId="405A3513" w14:textId="77777777" w:rsidR="00BE462A" w:rsidRPr="009E7384" w:rsidRDefault="00BE462A" w:rsidP="00BE462A">
      <w:pPr>
        <w:shd w:val="clear" w:color="auto" w:fill="FFFFFF"/>
        <w:tabs>
          <w:tab w:val="left" w:pos="970"/>
        </w:tabs>
        <w:adjustRightInd w:val="0"/>
        <w:ind w:left="360"/>
        <w:jc w:val="both"/>
        <w:rPr>
          <w:color w:val="000000" w:themeColor="text1"/>
          <w:sz w:val="24"/>
          <w:szCs w:val="24"/>
          <w:lang w:val="it-IT"/>
        </w:rPr>
      </w:pPr>
    </w:p>
    <w:p w14:paraId="5FB2E13C" w14:textId="1593A0FF" w:rsidR="00BE462A" w:rsidRPr="009E7384" w:rsidRDefault="00BE462A" w:rsidP="00BE462A">
      <w:pPr>
        <w:pStyle w:val="ListParagraph"/>
        <w:numPr>
          <w:ilvl w:val="0"/>
          <w:numId w:val="35"/>
        </w:numPr>
        <w:shd w:val="clear" w:color="auto" w:fill="FFFFFF"/>
        <w:tabs>
          <w:tab w:val="left" w:pos="970"/>
        </w:tabs>
        <w:adjustRightInd w:val="0"/>
        <w:spacing w:line="276" w:lineRule="auto"/>
        <w:contextualSpacing/>
        <w:rPr>
          <w:color w:val="000000" w:themeColor="text1"/>
          <w:sz w:val="24"/>
          <w:szCs w:val="24"/>
          <w:lang w:val="it-IT"/>
        </w:rPr>
      </w:pPr>
      <w:r w:rsidRPr="009E7384">
        <w:rPr>
          <w:color w:val="000000" w:themeColor="text1"/>
          <w:sz w:val="24"/>
          <w:szCs w:val="24"/>
          <w:lang w:val="it-IT"/>
        </w:rPr>
        <w:t>Mbik</w:t>
      </w:r>
      <w:r w:rsidR="007C3987" w:rsidRPr="009E7384">
        <w:rPr>
          <w:color w:val="000000" w:themeColor="text1"/>
          <w:sz w:val="24"/>
          <w:szCs w:val="24"/>
          <w:lang w:val="it-IT"/>
        </w:rPr>
        <w:t>ë</w:t>
      </w:r>
      <w:r w:rsidRPr="009E7384">
        <w:rPr>
          <w:color w:val="000000" w:themeColor="text1"/>
          <w:sz w:val="24"/>
          <w:szCs w:val="24"/>
          <w:lang w:val="it-IT"/>
        </w:rPr>
        <w:t>qyrja e tregut për mallrat</w:t>
      </w:r>
      <w:r w:rsidR="00004132" w:rsidRPr="009E7384">
        <w:rPr>
          <w:color w:val="000000" w:themeColor="text1"/>
          <w:sz w:val="24"/>
          <w:szCs w:val="24"/>
          <w:lang w:val="it-IT"/>
        </w:rPr>
        <w:t xml:space="preserve"> joushqimore</w:t>
      </w:r>
      <w:r w:rsidRPr="009E7384">
        <w:rPr>
          <w:color w:val="000000" w:themeColor="text1"/>
          <w:sz w:val="24"/>
          <w:szCs w:val="24"/>
          <w:lang w:val="it-IT"/>
        </w:rPr>
        <w:t xml:space="preserve"> që përmbushin ose jo kërkesat e aksesueshmërisë kryhet nga strukturat e mbik</w:t>
      </w:r>
      <w:r w:rsidR="007C3987" w:rsidRPr="009E7384">
        <w:rPr>
          <w:color w:val="000000" w:themeColor="text1"/>
          <w:sz w:val="24"/>
          <w:szCs w:val="24"/>
          <w:lang w:val="it-IT"/>
        </w:rPr>
        <w:t>ë</w:t>
      </w:r>
      <w:r w:rsidRPr="009E7384">
        <w:rPr>
          <w:color w:val="000000" w:themeColor="text1"/>
          <w:sz w:val="24"/>
          <w:szCs w:val="24"/>
          <w:lang w:val="it-IT"/>
        </w:rPr>
        <w:t>qyrjes së tregut për mallrat joushqimore</w:t>
      </w:r>
      <w:r w:rsidR="00004132" w:rsidRPr="009E7384">
        <w:rPr>
          <w:color w:val="000000" w:themeColor="text1"/>
          <w:sz w:val="24"/>
          <w:szCs w:val="24"/>
          <w:lang w:val="it-IT"/>
        </w:rPr>
        <w:t xml:space="preserve"> n</w:t>
      </w:r>
      <w:r w:rsidR="007C3987" w:rsidRPr="009E7384">
        <w:rPr>
          <w:color w:val="000000" w:themeColor="text1"/>
          <w:sz w:val="24"/>
          <w:szCs w:val="24"/>
          <w:lang w:val="it-IT"/>
        </w:rPr>
        <w:t>ë</w:t>
      </w:r>
      <w:r w:rsidR="00004132" w:rsidRPr="009E7384">
        <w:rPr>
          <w:color w:val="000000" w:themeColor="text1"/>
          <w:sz w:val="24"/>
          <w:szCs w:val="24"/>
          <w:lang w:val="it-IT"/>
        </w:rPr>
        <w:t xml:space="preserve"> p</w:t>
      </w:r>
      <w:r w:rsidR="007C3987" w:rsidRPr="009E7384">
        <w:rPr>
          <w:color w:val="000000" w:themeColor="text1"/>
          <w:sz w:val="24"/>
          <w:szCs w:val="24"/>
          <w:lang w:val="it-IT"/>
        </w:rPr>
        <w:t>ë</w:t>
      </w:r>
      <w:r w:rsidR="00004132" w:rsidRPr="009E7384">
        <w:rPr>
          <w:color w:val="000000" w:themeColor="text1"/>
          <w:sz w:val="24"/>
          <w:szCs w:val="24"/>
          <w:lang w:val="it-IT"/>
        </w:rPr>
        <w:t>rputhje me legjislacionin n</w:t>
      </w:r>
      <w:r w:rsidR="007C3987" w:rsidRPr="009E7384">
        <w:rPr>
          <w:color w:val="000000" w:themeColor="text1"/>
          <w:sz w:val="24"/>
          <w:szCs w:val="24"/>
          <w:lang w:val="it-IT"/>
        </w:rPr>
        <w:t>ë</w:t>
      </w:r>
      <w:r w:rsidR="00004132" w:rsidRPr="009E7384">
        <w:rPr>
          <w:color w:val="000000" w:themeColor="text1"/>
          <w:sz w:val="24"/>
          <w:szCs w:val="24"/>
          <w:lang w:val="it-IT"/>
        </w:rPr>
        <w:t xml:space="preserve"> fuqi</w:t>
      </w:r>
      <w:r w:rsidRPr="009E7384">
        <w:rPr>
          <w:color w:val="000000" w:themeColor="text1"/>
          <w:sz w:val="24"/>
          <w:szCs w:val="24"/>
          <w:lang w:val="it-IT"/>
        </w:rPr>
        <w:t>.</w:t>
      </w:r>
    </w:p>
    <w:p w14:paraId="6C7791A3" w14:textId="589434DF" w:rsidR="00BE462A" w:rsidRPr="009E7384" w:rsidRDefault="00BE462A" w:rsidP="00BE462A">
      <w:pPr>
        <w:pStyle w:val="ListParagraph"/>
        <w:numPr>
          <w:ilvl w:val="0"/>
          <w:numId w:val="35"/>
        </w:numPr>
        <w:shd w:val="clear" w:color="auto" w:fill="FFFFFF"/>
        <w:tabs>
          <w:tab w:val="left" w:pos="970"/>
        </w:tabs>
        <w:adjustRightInd w:val="0"/>
        <w:spacing w:line="276" w:lineRule="auto"/>
        <w:contextualSpacing/>
        <w:rPr>
          <w:color w:val="000000" w:themeColor="text1"/>
          <w:sz w:val="24"/>
          <w:szCs w:val="24"/>
          <w:lang w:val="it-IT"/>
        </w:rPr>
      </w:pPr>
      <w:r w:rsidRPr="009E7384">
        <w:rPr>
          <w:color w:val="000000" w:themeColor="text1"/>
          <w:sz w:val="24"/>
          <w:szCs w:val="24"/>
          <w:lang w:val="it-IT"/>
        </w:rPr>
        <w:t xml:space="preserve">Në të gjitha rastet </w:t>
      </w:r>
      <w:r w:rsidR="000E72A7" w:rsidRPr="009E7384">
        <w:rPr>
          <w:color w:val="000000" w:themeColor="text1"/>
          <w:sz w:val="24"/>
          <w:szCs w:val="24"/>
          <w:lang w:val="it-IT"/>
        </w:rPr>
        <w:t>s</w:t>
      </w:r>
      <w:r w:rsidRPr="009E7384">
        <w:rPr>
          <w:color w:val="000000" w:themeColor="text1"/>
          <w:sz w:val="24"/>
          <w:szCs w:val="24"/>
          <w:lang w:val="it-IT"/>
        </w:rPr>
        <w:t>trukturat e mbik</w:t>
      </w:r>
      <w:r w:rsidR="007C3987" w:rsidRPr="009E7384">
        <w:rPr>
          <w:color w:val="000000" w:themeColor="text1"/>
          <w:sz w:val="24"/>
          <w:szCs w:val="24"/>
          <w:lang w:val="it-IT"/>
        </w:rPr>
        <w:t>ë</w:t>
      </w:r>
      <w:r w:rsidRPr="009E7384">
        <w:rPr>
          <w:color w:val="000000" w:themeColor="text1"/>
          <w:sz w:val="24"/>
          <w:szCs w:val="24"/>
          <w:lang w:val="it-IT"/>
        </w:rPr>
        <w:t xml:space="preserve">qyrjes së tregut </w:t>
      </w:r>
      <w:r w:rsidR="000E72A7" w:rsidRPr="009E7384">
        <w:rPr>
          <w:color w:val="000000" w:themeColor="text1"/>
          <w:sz w:val="24"/>
          <w:szCs w:val="24"/>
          <w:lang w:val="it-IT"/>
        </w:rPr>
        <w:t>kontrollojn</w:t>
      </w:r>
      <w:r w:rsidR="007C3987" w:rsidRPr="009E7384">
        <w:rPr>
          <w:color w:val="000000" w:themeColor="text1"/>
          <w:sz w:val="24"/>
          <w:szCs w:val="24"/>
          <w:lang w:val="it-IT"/>
        </w:rPr>
        <w:t>ë</w:t>
      </w:r>
      <w:r w:rsidRPr="009E7384">
        <w:rPr>
          <w:color w:val="000000" w:themeColor="text1"/>
          <w:sz w:val="24"/>
          <w:szCs w:val="24"/>
          <w:lang w:val="it-IT"/>
        </w:rPr>
        <w:t xml:space="preserve">: </w:t>
      </w:r>
    </w:p>
    <w:p w14:paraId="38A3F656" w14:textId="0C224ABC" w:rsidR="00183C4F" w:rsidRPr="009E7384" w:rsidRDefault="000E72A7" w:rsidP="00183C4F">
      <w:pPr>
        <w:pStyle w:val="ListParagraph"/>
        <w:numPr>
          <w:ilvl w:val="1"/>
          <w:numId w:val="39"/>
        </w:numPr>
        <w:shd w:val="clear" w:color="auto" w:fill="FFFFFF"/>
        <w:tabs>
          <w:tab w:val="left" w:pos="970"/>
        </w:tabs>
        <w:adjustRightInd w:val="0"/>
        <w:spacing w:line="276" w:lineRule="auto"/>
        <w:contextualSpacing/>
        <w:rPr>
          <w:color w:val="000000" w:themeColor="text1"/>
          <w:sz w:val="24"/>
          <w:szCs w:val="24"/>
          <w:lang w:val="it-IT"/>
        </w:rPr>
      </w:pPr>
      <w:r w:rsidRPr="009E7384">
        <w:rPr>
          <w:color w:val="000000" w:themeColor="text1"/>
          <w:sz w:val="24"/>
          <w:szCs w:val="24"/>
          <w:lang w:val="it-IT"/>
        </w:rPr>
        <w:t>kryerjen e procedur</w:t>
      </w:r>
      <w:r w:rsidR="007C3987" w:rsidRPr="009E7384">
        <w:rPr>
          <w:color w:val="000000" w:themeColor="text1"/>
          <w:sz w:val="24"/>
          <w:szCs w:val="24"/>
          <w:lang w:val="it-IT"/>
        </w:rPr>
        <w:t>ë</w:t>
      </w:r>
      <w:r w:rsidRPr="009E7384">
        <w:rPr>
          <w:color w:val="000000" w:themeColor="text1"/>
          <w:sz w:val="24"/>
          <w:szCs w:val="24"/>
          <w:lang w:val="it-IT"/>
        </w:rPr>
        <w:t>s s</w:t>
      </w:r>
      <w:r w:rsidR="007C3987" w:rsidRPr="009E7384">
        <w:rPr>
          <w:color w:val="000000" w:themeColor="text1"/>
          <w:sz w:val="24"/>
          <w:szCs w:val="24"/>
          <w:lang w:val="it-IT"/>
        </w:rPr>
        <w:t>ë</w:t>
      </w:r>
      <w:r w:rsidR="00183C4F" w:rsidRPr="009E7384">
        <w:rPr>
          <w:color w:val="000000" w:themeColor="text1"/>
          <w:sz w:val="24"/>
          <w:szCs w:val="24"/>
          <w:lang w:val="it-IT"/>
        </w:rPr>
        <w:t xml:space="preserve"> er në përputhje me kriteret e parashikuara nga ky ligj dhe aktet nënligjore në zbatim të tij;  </w:t>
      </w:r>
    </w:p>
    <w:p w14:paraId="052E17A3" w14:textId="6BBCAC51" w:rsidR="00183C4F" w:rsidRPr="009E7384" w:rsidRDefault="000E72A7" w:rsidP="00183C4F">
      <w:pPr>
        <w:pStyle w:val="ListParagraph"/>
        <w:numPr>
          <w:ilvl w:val="1"/>
          <w:numId w:val="39"/>
        </w:numPr>
        <w:shd w:val="clear" w:color="auto" w:fill="FFFFFF"/>
        <w:tabs>
          <w:tab w:val="left" w:pos="970"/>
        </w:tabs>
        <w:adjustRightInd w:val="0"/>
        <w:spacing w:line="276" w:lineRule="auto"/>
        <w:contextualSpacing/>
        <w:rPr>
          <w:color w:val="000000" w:themeColor="text1"/>
          <w:sz w:val="24"/>
          <w:szCs w:val="24"/>
          <w:lang w:val="it-IT"/>
        </w:rPr>
      </w:pPr>
      <w:r w:rsidRPr="009E7384">
        <w:rPr>
          <w:color w:val="000000" w:themeColor="text1"/>
          <w:sz w:val="24"/>
          <w:szCs w:val="24"/>
          <w:lang w:val="it-IT"/>
        </w:rPr>
        <w:t xml:space="preserve">konformitetin e </w:t>
      </w:r>
      <w:r w:rsidR="00183C4F" w:rsidRPr="009E7384">
        <w:rPr>
          <w:color w:val="000000" w:themeColor="text1"/>
          <w:sz w:val="24"/>
          <w:szCs w:val="24"/>
          <w:lang w:val="it-IT"/>
        </w:rPr>
        <w:t xml:space="preserve">vlerësimit </w:t>
      </w:r>
      <w:r w:rsidRPr="009E7384">
        <w:rPr>
          <w:color w:val="000000" w:themeColor="text1"/>
          <w:sz w:val="24"/>
          <w:szCs w:val="24"/>
          <w:lang w:val="it-IT"/>
        </w:rPr>
        <w:t>sipas</w:t>
      </w:r>
      <w:r w:rsidR="00183C4F" w:rsidRPr="009E7384">
        <w:rPr>
          <w:color w:val="000000" w:themeColor="text1"/>
          <w:sz w:val="24"/>
          <w:szCs w:val="24"/>
          <w:lang w:val="it-IT"/>
        </w:rPr>
        <w:t xml:space="preserve"> kritereve të këtij ligji dhe akteve nënligjore të miratuara në zbatim të tij; dhe </w:t>
      </w:r>
    </w:p>
    <w:p w14:paraId="544D8C40" w14:textId="747FD7C3" w:rsidR="00183C4F" w:rsidRPr="009E7384" w:rsidRDefault="000E72A7" w:rsidP="00183C4F">
      <w:pPr>
        <w:pStyle w:val="ListParagraph"/>
        <w:numPr>
          <w:ilvl w:val="1"/>
          <w:numId w:val="39"/>
        </w:numPr>
        <w:shd w:val="clear" w:color="auto" w:fill="FFFFFF"/>
        <w:tabs>
          <w:tab w:val="left" w:pos="970"/>
        </w:tabs>
        <w:adjustRightInd w:val="0"/>
        <w:spacing w:line="276" w:lineRule="auto"/>
        <w:contextualSpacing/>
        <w:rPr>
          <w:color w:val="000000" w:themeColor="text1"/>
          <w:sz w:val="24"/>
          <w:szCs w:val="24"/>
          <w:lang w:val="it-IT"/>
        </w:rPr>
      </w:pPr>
      <w:r w:rsidRPr="009E7384">
        <w:rPr>
          <w:color w:val="000000" w:themeColor="text1"/>
          <w:sz w:val="24"/>
          <w:szCs w:val="24"/>
          <w:lang w:val="it-IT"/>
        </w:rPr>
        <w:t>p</w:t>
      </w:r>
      <w:r w:rsidR="007C3987" w:rsidRPr="009E7384">
        <w:rPr>
          <w:color w:val="000000" w:themeColor="text1"/>
          <w:sz w:val="24"/>
          <w:szCs w:val="24"/>
          <w:lang w:val="it-IT"/>
        </w:rPr>
        <w:t>ë</w:t>
      </w:r>
      <w:r w:rsidRPr="009E7384">
        <w:rPr>
          <w:color w:val="000000" w:themeColor="text1"/>
          <w:sz w:val="24"/>
          <w:szCs w:val="24"/>
          <w:lang w:val="it-IT"/>
        </w:rPr>
        <w:t>rmbushjen e k</w:t>
      </w:r>
      <w:r w:rsidR="007C3987" w:rsidRPr="009E7384">
        <w:rPr>
          <w:color w:val="000000" w:themeColor="text1"/>
          <w:sz w:val="24"/>
          <w:szCs w:val="24"/>
          <w:lang w:val="it-IT"/>
        </w:rPr>
        <w:t>ë</w:t>
      </w:r>
      <w:r w:rsidRPr="009E7384">
        <w:rPr>
          <w:color w:val="000000" w:themeColor="text1"/>
          <w:sz w:val="24"/>
          <w:szCs w:val="24"/>
          <w:lang w:val="it-IT"/>
        </w:rPr>
        <w:t>rkesave t</w:t>
      </w:r>
      <w:r w:rsidR="007C3987" w:rsidRPr="009E7384">
        <w:rPr>
          <w:color w:val="000000" w:themeColor="text1"/>
          <w:sz w:val="24"/>
          <w:szCs w:val="24"/>
          <w:lang w:val="it-IT"/>
        </w:rPr>
        <w:t>ë</w:t>
      </w:r>
      <w:r w:rsidRPr="009E7384">
        <w:rPr>
          <w:color w:val="000000" w:themeColor="text1"/>
          <w:sz w:val="24"/>
          <w:szCs w:val="24"/>
          <w:lang w:val="it-IT"/>
        </w:rPr>
        <w:t xml:space="preserve"> aksesueshm</w:t>
      </w:r>
      <w:r w:rsidR="007C3987" w:rsidRPr="009E7384">
        <w:rPr>
          <w:color w:val="000000" w:themeColor="text1"/>
          <w:sz w:val="24"/>
          <w:szCs w:val="24"/>
          <w:lang w:val="it-IT"/>
        </w:rPr>
        <w:t>ë</w:t>
      </w:r>
      <w:r w:rsidRPr="009E7384">
        <w:rPr>
          <w:color w:val="000000" w:themeColor="text1"/>
          <w:sz w:val="24"/>
          <w:szCs w:val="24"/>
          <w:lang w:val="it-IT"/>
        </w:rPr>
        <w:t>ris</w:t>
      </w:r>
      <w:r w:rsidR="007C3987" w:rsidRPr="009E7384">
        <w:rPr>
          <w:color w:val="000000" w:themeColor="text1"/>
          <w:sz w:val="24"/>
          <w:szCs w:val="24"/>
          <w:lang w:val="it-IT"/>
        </w:rPr>
        <w:t>ë</w:t>
      </w:r>
      <w:r w:rsidRPr="009E7384">
        <w:rPr>
          <w:color w:val="000000" w:themeColor="text1"/>
          <w:sz w:val="24"/>
          <w:szCs w:val="24"/>
          <w:lang w:val="it-IT"/>
        </w:rPr>
        <w:t xml:space="preserve"> nga mallrat. </w:t>
      </w:r>
      <w:r w:rsidR="00183C4F" w:rsidRPr="009E7384">
        <w:rPr>
          <w:color w:val="000000" w:themeColor="text1"/>
          <w:sz w:val="24"/>
          <w:szCs w:val="24"/>
          <w:lang w:val="it-IT"/>
        </w:rPr>
        <w:t xml:space="preserve"> </w:t>
      </w:r>
    </w:p>
    <w:p w14:paraId="4C0D69CB" w14:textId="1787E550" w:rsidR="00BE462A" w:rsidRPr="009E7384" w:rsidRDefault="007C3987" w:rsidP="00BE462A">
      <w:pPr>
        <w:pStyle w:val="ListParagraph"/>
        <w:numPr>
          <w:ilvl w:val="0"/>
          <w:numId w:val="35"/>
        </w:numPr>
        <w:shd w:val="clear" w:color="auto" w:fill="FFFFFF"/>
        <w:tabs>
          <w:tab w:val="left" w:pos="970"/>
        </w:tabs>
        <w:adjustRightInd w:val="0"/>
        <w:spacing w:line="276" w:lineRule="auto"/>
        <w:contextualSpacing/>
        <w:rPr>
          <w:color w:val="000000" w:themeColor="text1"/>
          <w:sz w:val="24"/>
          <w:szCs w:val="24"/>
          <w:lang w:val="it-IT"/>
        </w:rPr>
      </w:pPr>
      <w:r w:rsidRPr="009E7384">
        <w:rPr>
          <w:color w:val="000000" w:themeColor="text1"/>
          <w:sz w:val="24"/>
          <w:szCs w:val="24"/>
          <w:lang w:val="it-IT"/>
        </w:rPr>
        <w:t>ëëëëë</w:t>
      </w:r>
      <w:r w:rsidR="00BE462A" w:rsidRPr="009E7384">
        <w:rPr>
          <w:color w:val="000000" w:themeColor="text1"/>
          <w:sz w:val="24"/>
          <w:szCs w:val="24"/>
          <w:lang w:val="it-IT"/>
        </w:rPr>
        <w:t xml:space="preserve">Strukturat shtetërore  sigurojnë </w:t>
      </w:r>
      <w:r w:rsidR="00781282" w:rsidRPr="009E7384">
        <w:rPr>
          <w:color w:val="000000" w:themeColor="text1"/>
          <w:sz w:val="24"/>
          <w:szCs w:val="24"/>
          <w:lang w:val="it-IT"/>
        </w:rPr>
        <w:t>vendosjen e informacionit t</w:t>
      </w:r>
      <w:r w:rsidRPr="009E7384">
        <w:rPr>
          <w:color w:val="000000" w:themeColor="text1"/>
          <w:sz w:val="24"/>
          <w:szCs w:val="24"/>
          <w:lang w:val="it-IT"/>
        </w:rPr>
        <w:t>ë</w:t>
      </w:r>
      <w:r w:rsidR="00781282" w:rsidRPr="009E7384">
        <w:rPr>
          <w:color w:val="000000" w:themeColor="text1"/>
          <w:sz w:val="24"/>
          <w:szCs w:val="24"/>
          <w:lang w:val="it-IT"/>
        </w:rPr>
        <w:t xml:space="preserve"> administruar n</w:t>
      </w:r>
      <w:r w:rsidRPr="009E7384">
        <w:rPr>
          <w:color w:val="000000" w:themeColor="text1"/>
          <w:sz w:val="24"/>
          <w:szCs w:val="24"/>
          <w:lang w:val="it-IT"/>
        </w:rPr>
        <w:t>ë</w:t>
      </w:r>
      <w:r w:rsidR="00781282" w:rsidRPr="009E7384">
        <w:rPr>
          <w:color w:val="000000" w:themeColor="text1"/>
          <w:sz w:val="24"/>
          <w:szCs w:val="24"/>
          <w:lang w:val="it-IT"/>
        </w:rPr>
        <w:t xml:space="preserve"> dispozicion t</w:t>
      </w:r>
      <w:r w:rsidRPr="009E7384">
        <w:rPr>
          <w:color w:val="000000" w:themeColor="text1"/>
          <w:sz w:val="24"/>
          <w:szCs w:val="24"/>
          <w:lang w:val="it-IT"/>
        </w:rPr>
        <w:t>ë</w:t>
      </w:r>
      <w:r w:rsidR="00781282" w:rsidRPr="009E7384">
        <w:rPr>
          <w:color w:val="000000" w:themeColor="text1"/>
          <w:sz w:val="24"/>
          <w:szCs w:val="24"/>
          <w:lang w:val="it-IT"/>
        </w:rPr>
        <w:t xml:space="preserve"> konsumator</w:t>
      </w:r>
      <w:r w:rsidRPr="009E7384">
        <w:rPr>
          <w:color w:val="000000" w:themeColor="text1"/>
          <w:sz w:val="24"/>
          <w:szCs w:val="24"/>
          <w:lang w:val="it-IT"/>
        </w:rPr>
        <w:t>ë</w:t>
      </w:r>
      <w:r w:rsidR="00781282" w:rsidRPr="009E7384">
        <w:rPr>
          <w:color w:val="000000" w:themeColor="text1"/>
          <w:sz w:val="24"/>
          <w:szCs w:val="24"/>
          <w:lang w:val="it-IT"/>
        </w:rPr>
        <w:t>ve me k</w:t>
      </w:r>
      <w:r w:rsidRPr="009E7384">
        <w:rPr>
          <w:color w:val="000000" w:themeColor="text1"/>
          <w:sz w:val="24"/>
          <w:szCs w:val="24"/>
          <w:lang w:val="it-IT"/>
        </w:rPr>
        <w:t>ë</w:t>
      </w:r>
      <w:r w:rsidR="00781282" w:rsidRPr="009E7384">
        <w:rPr>
          <w:color w:val="000000" w:themeColor="text1"/>
          <w:sz w:val="24"/>
          <w:szCs w:val="24"/>
          <w:lang w:val="it-IT"/>
        </w:rPr>
        <w:t>rkes</w:t>
      </w:r>
      <w:r w:rsidRPr="009E7384">
        <w:rPr>
          <w:color w:val="000000" w:themeColor="text1"/>
          <w:sz w:val="24"/>
          <w:szCs w:val="24"/>
          <w:lang w:val="it-IT"/>
        </w:rPr>
        <w:t>ë</w:t>
      </w:r>
      <w:r w:rsidR="00781282" w:rsidRPr="009E7384">
        <w:rPr>
          <w:color w:val="000000" w:themeColor="text1"/>
          <w:sz w:val="24"/>
          <w:szCs w:val="24"/>
          <w:lang w:val="it-IT"/>
        </w:rPr>
        <w:t xml:space="preserve">, </w:t>
      </w:r>
      <w:r w:rsidR="00BE462A" w:rsidRPr="009E7384">
        <w:rPr>
          <w:color w:val="000000" w:themeColor="text1"/>
          <w:sz w:val="24"/>
          <w:szCs w:val="24"/>
          <w:lang w:val="it-IT"/>
        </w:rPr>
        <w:t xml:space="preserve">përveç rasteve kur ky informacion përbën sekret sipas legjislacionit </w:t>
      </w:r>
      <w:r w:rsidR="00F27DF2" w:rsidRPr="009E7384">
        <w:rPr>
          <w:color w:val="000000" w:themeColor="text1"/>
          <w:sz w:val="24"/>
          <w:szCs w:val="24"/>
          <w:lang w:val="it-IT"/>
        </w:rPr>
        <w:t>t</w:t>
      </w:r>
      <w:r w:rsidRPr="009E7384">
        <w:rPr>
          <w:color w:val="000000" w:themeColor="text1"/>
          <w:sz w:val="24"/>
          <w:szCs w:val="24"/>
          <w:lang w:val="it-IT"/>
        </w:rPr>
        <w:t>ë</w:t>
      </w:r>
      <w:r w:rsidR="00F27DF2" w:rsidRPr="009E7384">
        <w:rPr>
          <w:color w:val="000000" w:themeColor="text1"/>
          <w:sz w:val="24"/>
          <w:szCs w:val="24"/>
          <w:lang w:val="it-IT"/>
        </w:rPr>
        <w:t xml:space="preserve"> posaç</w:t>
      </w:r>
      <w:r w:rsidRPr="009E7384">
        <w:rPr>
          <w:color w:val="000000" w:themeColor="text1"/>
          <w:sz w:val="24"/>
          <w:szCs w:val="24"/>
          <w:lang w:val="it-IT"/>
        </w:rPr>
        <w:t>ë</w:t>
      </w:r>
      <w:r w:rsidR="00F27DF2" w:rsidRPr="009E7384">
        <w:rPr>
          <w:color w:val="000000" w:themeColor="text1"/>
          <w:sz w:val="24"/>
          <w:szCs w:val="24"/>
          <w:lang w:val="it-IT"/>
        </w:rPr>
        <w:t>m</w:t>
      </w:r>
      <w:r w:rsidR="00BE462A" w:rsidRPr="009E7384">
        <w:rPr>
          <w:color w:val="000000" w:themeColor="text1"/>
          <w:sz w:val="24"/>
          <w:szCs w:val="24"/>
          <w:lang w:val="it-IT"/>
        </w:rPr>
        <w:t xml:space="preserve">. </w:t>
      </w:r>
    </w:p>
    <w:p w14:paraId="39A0700F" w14:textId="77777777" w:rsidR="00BE462A" w:rsidRPr="009E7384" w:rsidRDefault="00BE462A" w:rsidP="00BE462A">
      <w:pPr>
        <w:shd w:val="clear" w:color="auto" w:fill="FFFFFF"/>
        <w:tabs>
          <w:tab w:val="left" w:pos="970"/>
        </w:tabs>
        <w:adjustRightInd w:val="0"/>
        <w:jc w:val="both"/>
        <w:rPr>
          <w:color w:val="000000" w:themeColor="text1"/>
          <w:sz w:val="24"/>
          <w:szCs w:val="24"/>
          <w:lang w:val="it-IT"/>
        </w:rPr>
      </w:pPr>
    </w:p>
    <w:p w14:paraId="5AF7BBBA" w14:textId="4D5A12BD" w:rsidR="00BE462A" w:rsidRPr="009E7384" w:rsidRDefault="00BE462A" w:rsidP="00BE462A">
      <w:pPr>
        <w:shd w:val="clear" w:color="auto" w:fill="FFFFFF"/>
        <w:tabs>
          <w:tab w:val="left" w:pos="970"/>
        </w:tabs>
        <w:adjustRightInd w:val="0"/>
        <w:jc w:val="center"/>
        <w:rPr>
          <w:b/>
          <w:bCs/>
          <w:color w:val="000000" w:themeColor="text1"/>
          <w:sz w:val="24"/>
          <w:szCs w:val="24"/>
          <w:lang w:val="it-IT"/>
        </w:rPr>
      </w:pPr>
      <w:r w:rsidRPr="009E7384">
        <w:rPr>
          <w:b/>
          <w:bCs/>
          <w:color w:val="000000" w:themeColor="text1"/>
          <w:sz w:val="24"/>
          <w:szCs w:val="24"/>
          <w:lang w:val="it-IT"/>
        </w:rPr>
        <w:t xml:space="preserve">Neni </w:t>
      </w:r>
      <w:r w:rsidR="007B0C60" w:rsidRPr="009E7384">
        <w:rPr>
          <w:b/>
          <w:bCs/>
          <w:color w:val="000000" w:themeColor="text1"/>
          <w:sz w:val="24"/>
          <w:szCs w:val="24"/>
          <w:lang w:val="it-IT"/>
        </w:rPr>
        <w:t>30</w:t>
      </w:r>
    </w:p>
    <w:p w14:paraId="6CE9A4F6" w14:textId="77777777" w:rsidR="00BE462A" w:rsidRPr="009E7384" w:rsidRDefault="00BE462A" w:rsidP="00BE462A">
      <w:pPr>
        <w:shd w:val="clear" w:color="auto" w:fill="FFFFFF"/>
        <w:tabs>
          <w:tab w:val="left" w:pos="970"/>
        </w:tabs>
        <w:adjustRightInd w:val="0"/>
        <w:jc w:val="center"/>
        <w:rPr>
          <w:b/>
          <w:bCs/>
          <w:color w:val="000000" w:themeColor="text1"/>
          <w:sz w:val="24"/>
          <w:szCs w:val="24"/>
          <w:lang w:val="it-IT"/>
        </w:rPr>
      </w:pPr>
      <w:r w:rsidRPr="009E7384">
        <w:rPr>
          <w:b/>
          <w:bCs/>
          <w:color w:val="000000" w:themeColor="text1"/>
          <w:sz w:val="24"/>
          <w:szCs w:val="24"/>
          <w:lang w:val="it-IT"/>
        </w:rPr>
        <w:t>Procedura për mallrat jashtë kritereve</w:t>
      </w:r>
    </w:p>
    <w:p w14:paraId="5A6A5BC4" w14:textId="77777777" w:rsidR="00BE462A" w:rsidRPr="009E7384" w:rsidRDefault="00BE462A" w:rsidP="00BE462A">
      <w:pPr>
        <w:shd w:val="clear" w:color="auto" w:fill="FFFFFF"/>
        <w:tabs>
          <w:tab w:val="left" w:pos="970"/>
        </w:tabs>
        <w:adjustRightInd w:val="0"/>
        <w:jc w:val="both"/>
        <w:rPr>
          <w:b/>
          <w:bCs/>
          <w:color w:val="000000" w:themeColor="text1"/>
          <w:sz w:val="24"/>
          <w:szCs w:val="24"/>
          <w:lang w:val="it-IT"/>
        </w:rPr>
      </w:pPr>
    </w:p>
    <w:p w14:paraId="3D4F4558" w14:textId="16DED015" w:rsidR="00BE462A" w:rsidRPr="009E7384" w:rsidRDefault="00BE462A" w:rsidP="00BE462A">
      <w:pPr>
        <w:pStyle w:val="ListParagraph"/>
        <w:numPr>
          <w:ilvl w:val="0"/>
          <w:numId w:val="36"/>
        </w:numPr>
        <w:shd w:val="clear" w:color="auto" w:fill="FFFFFF"/>
        <w:tabs>
          <w:tab w:val="left" w:pos="970"/>
        </w:tabs>
        <w:adjustRightInd w:val="0"/>
        <w:spacing w:line="276" w:lineRule="auto"/>
        <w:contextualSpacing/>
        <w:rPr>
          <w:b/>
          <w:bCs/>
          <w:color w:val="000000" w:themeColor="text1"/>
          <w:sz w:val="24"/>
          <w:szCs w:val="24"/>
          <w:lang w:val="it-IT"/>
        </w:rPr>
      </w:pPr>
      <w:r w:rsidRPr="009E7384">
        <w:rPr>
          <w:color w:val="000000" w:themeColor="text1"/>
          <w:sz w:val="24"/>
          <w:szCs w:val="24"/>
          <w:lang w:val="it-IT"/>
        </w:rPr>
        <w:t>Strukturat e mbik</w:t>
      </w:r>
      <w:r w:rsidR="007C3987" w:rsidRPr="009E7384">
        <w:rPr>
          <w:color w:val="000000" w:themeColor="text1"/>
          <w:sz w:val="24"/>
          <w:szCs w:val="24"/>
          <w:lang w:val="it-IT"/>
        </w:rPr>
        <w:t>ë</w:t>
      </w:r>
      <w:r w:rsidRPr="009E7384">
        <w:rPr>
          <w:color w:val="000000" w:themeColor="text1"/>
          <w:sz w:val="24"/>
          <w:szCs w:val="24"/>
          <w:lang w:val="it-IT"/>
        </w:rPr>
        <w:t>qyrjes së tregut ndërmarrin inspektim mbi mallrat për të cilat ekziston dyshimi i arsyeshëm së nuk përmbushin kërkesat e aksesueshmërisë</w:t>
      </w:r>
      <w:r w:rsidR="00816248" w:rsidRPr="009E7384">
        <w:rPr>
          <w:color w:val="000000" w:themeColor="text1"/>
          <w:sz w:val="24"/>
          <w:szCs w:val="24"/>
          <w:lang w:val="it-IT"/>
        </w:rPr>
        <w:t xml:space="preserve"> t</w:t>
      </w:r>
      <w:r w:rsidR="007C3987" w:rsidRPr="009E7384">
        <w:rPr>
          <w:color w:val="000000" w:themeColor="text1"/>
          <w:sz w:val="24"/>
          <w:szCs w:val="24"/>
          <w:lang w:val="it-IT"/>
        </w:rPr>
        <w:t>ë</w:t>
      </w:r>
      <w:r w:rsidR="00816248" w:rsidRPr="009E7384">
        <w:rPr>
          <w:color w:val="000000" w:themeColor="text1"/>
          <w:sz w:val="24"/>
          <w:szCs w:val="24"/>
          <w:lang w:val="it-IT"/>
        </w:rPr>
        <w:t xml:space="preserve"> parashikjuara n</w:t>
      </w:r>
      <w:r w:rsidR="007C3987" w:rsidRPr="009E7384">
        <w:rPr>
          <w:color w:val="000000" w:themeColor="text1"/>
          <w:sz w:val="24"/>
          <w:szCs w:val="24"/>
          <w:lang w:val="it-IT"/>
        </w:rPr>
        <w:t>ë</w:t>
      </w:r>
      <w:r w:rsidR="00816248" w:rsidRPr="009E7384">
        <w:rPr>
          <w:color w:val="000000" w:themeColor="text1"/>
          <w:sz w:val="24"/>
          <w:szCs w:val="24"/>
          <w:lang w:val="it-IT"/>
        </w:rPr>
        <w:t xml:space="preserve"> k</w:t>
      </w:r>
      <w:r w:rsidR="007C3987" w:rsidRPr="009E7384">
        <w:rPr>
          <w:color w:val="000000" w:themeColor="text1"/>
          <w:sz w:val="24"/>
          <w:szCs w:val="24"/>
          <w:lang w:val="it-IT"/>
        </w:rPr>
        <w:t>ë</w:t>
      </w:r>
      <w:r w:rsidR="00816248" w:rsidRPr="009E7384">
        <w:rPr>
          <w:color w:val="000000" w:themeColor="text1"/>
          <w:sz w:val="24"/>
          <w:szCs w:val="24"/>
          <w:lang w:val="it-IT"/>
        </w:rPr>
        <w:t>t</w:t>
      </w:r>
      <w:r w:rsidR="007C3987" w:rsidRPr="009E7384">
        <w:rPr>
          <w:color w:val="000000" w:themeColor="text1"/>
          <w:sz w:val="24"/>
          <w:szCs w:val="24"/>
          <w:lang w:val="it-IT"/>
        </w:rPr>
        <w:t>ë</w:t>
      </w:r>
      <w:r w:rsidR="00816248" w:rsidRPr="009E7384">
        <w:rPr>
          <w:color w:val="000000" w:themeColor="text1"/>
          <w:sz w:val="24"/>
          <w:szCs w:val="24"/>
          <w:lang w:val="it-IT"/>
        </w:rPr>
        <w:t xml:space="preserve"> ligj</w:t>
      </w:r>
      <w:r w:rsidR="00183C4F" w:rsidRPr="009E7384">
        <w:rPr>
          <w:color w:val="000000" w:themeColor="text1"/>
          <w:sz w:val="24"/>
          <w:szCs w:val="24"/>
          <w:lang w:val="it-IT"/>
        </w:rPr>
        <w:t>.</w:t>
      </w:r>
      <w:r w:rsidR="007C3987" w:rsidRPr="009E7384">
        <w:rPr>
          <w:color w:val="000000" w:themeColor="text1"/>
          <w:sz w:val="24"/>
          <w:szCs w:val="24"/>
          <w:lang w:val="it-IT"/>
        </w:rPr>
        <w:t>ëëëë</w:t>
      </w:r>
    </w:p>
    <w:p w14:paraId="25242453" w14:textId="70D747F7" w:rsidR="00BE462A" w:rsidRPr="009E7384" w:rsidRDefault="00BE462A" w:rsidP="00BE462A">
      <w:pPr>
        <w:pStyle w:val="ListParagraph"/>
        <w:numPr>
          <w:ilvl w:val="0"/>
          <w:numId w:val="36"/>
        </w:numPr>
        <w:shd w:val="clear" w:color="auto" w:fill="FFFFFF"/>
        <w:tabs>
          <w:tab w:val="left" w:pos="970"/>
        </w:tabs>
        <w:adjustRightInd w:val="0"/>
        <w:spacing w:line="276" w:lineRule="auto"/>
        <w:contextualSpacing/>
        <w:rPr>
          <w:b/>
          <w:bCs/>
          <w:color w:val="000000" w:themeColor="text1"/>
          <w:sz w:val="24"/>
          <w:szCs w:val="24"/>
          <w:lang w:val="it-IT"/>
        </w:rPr>
      </w:pPr>
      <w:r w:rsidRPr="009E7384">
        <w:rPr>
          <w:color w:val="000000" w:themeColor="text1"/>
          <w:sz w:val="24"/>
          <w:szCs w:val="24"/>
          <w:lang w:val="it-IT"/>
        </w:rPr>
        <w:t xml:space="preserve">Operatorët ekonomikë kanë detyrim të marrin masa korigjuese brenda një kohe të arsyeshme në rastet kur </w:t>
      </w:r>
      <w:r w:rsidR="00F27DF2" w:rsidRPr="009E7384">
        <w:rPr>
          <w:color w:val="000000" w:themeColor="text1"/>
          <w:sz w:val="24"/>
          <w:szCs w:val="24"/>
          <w:lang w:val="it-IT"/>
        </w:rPr>
        <w:t>s</w:t>
      </w:r>
      <w:r w:rsidRPr="009E7384">
        <w:rPr>
          <w:color w:val="000000" w:themeColor="text1"/>
          <w:sz w:val="24"/>
          <w:szCs w:val="24"/>
          <w:lang w:val="it-IT"/>
        </w:rPr>
        <w:t>trukturat e mbik</w:t>
      </w:r>
      <w:r w:rsidR="007C3987" w:rsidRPr="009E7384">
        <w:rPr>
          <w:color w:val="000000" w:themeColor="text1"/>
          <w:sz w:val="24"/>
          <w:szCs w:val="24"/>
          <w:lang w:val="it-IT"/>
        </w:rPr>
        <w:t>ë</w:t>
      </w:r>
      <w:r w:rsidRPr="009E7384">
        <w:rPr>
          <w:color w:val="000000" w:themeColor="text1"/>
          <w:sz w:val="24"/>
          <w:szCs w:val="24"/>
          <w:lang w:val="it-IT"/>
        </w:rPr>
        <w:t xml:space="preserve">qyrjes së tregut vlerësojnë se malli nuk përmbush kërkesat e aksesueshmërisë. Ky detyrim </w:t>
      </w:r>
      <w:r w:rsidR="00816248" w:rsidRPr="009E7384">
        <w:rPr>
          <w:color w:val="000000" w:themeColor="text1"/>
          <w:sz w:val="24"/>
          <w:szCs w:val="24"/>
          <w:lang w:val="it-IT"/>
        </w:rPr>
        <w:t xml:space="preserve">zbatohet </w:t>
      </w:r>
      <w:r w:rsidRPr="009E7384">
        <w:rPr>
          <w:color w:val="000000" w:themeColor="text1"/>
          <w:sz w:val="24"/>
          <w:szCs w:val="24"/>
          <w:lang w:val="it-IT"/>
        </w:rPr>
        <w:t>dhe për mallrat që qarkullojnë në tregun e Bashkimit Evropian.</w:t>
      </w:r>
    </w:p>
    <w:p w14:paraId="76925872" w14:textId="6A117AA3" w:rsidR="00BE462A" w:rsidRPr="009E7384" w:rsidRDefault="00BE462A" w:rsidP="00BE462A">
      <w:pPr>
        <w:pStyle w:val="ListParagraph"/>
        <w:numPr>
          <w:ilvl w:val="0"/>
          <w:numId w:val="36"/>
        </w:numPr>
        <w:shd w:val="clear" w:color="auto" w:fill="FFFFFF"/>
        <w:tabs>
          <w:tab w:val="left" w:pos="970"/>
        </w:tabs>
        <w:adjustRightInd w:val="0"/>
        <w:spacing w:line="276" w:lineRule="auto"/>
        <w:contextualSpacing/>
        <w:rPr>
          <w:b/>
          <w:bCs/>
          <w:color w:val="000000" w:themeColor="text1"/>
          <w:sz w:val="24"/>
          <w:szCs w:val="24"/>
          <w:lang w:val="it-IT"/>
        </w:rPr>
      </w:pPr>
      <w:r w:rsidRPr="009E7384">
        <w:rPr>
          <w:color w:val="000000" w:themeColor="text1"/>
          <w:sz w:val="24"/>
          <w:szCs w:val="24"/>
          <w:lang w:val="it-IT"/>
        </w:rPr>
        <w:t>Strukturat e mbik</w:t>
      </w:r>
      <w:r w:rsidR="007C3987" w:rsidRPr="009E7384">
        <w:rPr>
          <w:color w:val="000000" w:themeColor="text1"/>
          <w:sz w:val="24"/>
          <w:szCs w:val="24"/>
          <w:lang w:val="it-IT"/>
        </w:rPr>
        <w:t>ë</w:t>
      </w:r>
      <w:r w:rsidRPr="009E7384">
        <w:rPr>
          <w:color w:val="000000" w:themeColor="text1"/>
          <w:sz w:val="24"/>
          <w:szCs w:val="24"/>
          <w:lang w:val="it-IT"/>
        </w:rPr>
        <w:t>qyrjes së tregut kanë të drejtë të ndalojnë përkohësisht qarkullimin e mallit që nuk përmbush kërkesat</w:t>
      </w:r>
      <w:r w:rsidR="00F27DF2" w:rsidRPr="009E7384">
        <w:rPr>
          <w:color w:val="000000" w:themeColor="text1"/>
          <w:sz w:val="24"/>
          <w:szCs w:val="24"/>
          <w:lang w:val="it-IT"/>
        </w:rPr>
        <w:t xml:space="preserve"> e aksesueshm</w:t>
      </w:r>
      <w:r w:rsidR="007C3987" w:rsidRPr="009E7384">
        <w:rPr>
          <w:color w:val="000000" w:themeColor="text1"/>
          <w:sz w:val="24"/>
          <w:szCs w:val="24"/>
          <w:lang w:val="it-IT"/>
        </w:rPr>
        <w:t>ë</w:t>
      </w:r>
      <w:r w:rsidR="00F27DF2" w:rsidRPr="009E7384">
        <w:rPr>
          <w:color w:val="000000" w:themeColor="text1"/>
          <w:sz w:val="24"/>
          <w:szCs w:val="24"/>
          <w:lang w:val="it-IT"/>
        </w:rPr>
        <w:t>ris</w:t>
      </w:r>
      <w:r w:rsidR="007C3987" w:rsidRPr="009E7384">
        <w:rPr>
          <w:color w:val="000000" w:themeColor="text1"/>
          <w:sz w:val="24"/>
          <w:szCs w:val="24"/>
          <w:lang w:val="it-IT"/>
        </w:rPr>
        <w:t>ë</w:t>
      </w:r>
      <w:r w:rsidRPr="009E7384">
        <w:rPr>
          <w:color w:val="000000" w:themeColor="text1"/>
          <w:sz w:val="24"/>
          <w:szCs w:val="24"/>
          <w:lang w:val="it-IT"/>
        </w:rPr>
        <w:t xml:space="preserve">, ose  detyrojnë operatorët ekonomikë të tërheqin mallin nga tregu në rastet kur masat korigjuese nuk merren brenda një afati të arsyeshëm. </w:t>
      </w:r>
    </w:p>
    <w:p w14:paraId="6757F483" w14:textId="5726D98B" w:rsidR="00BE462A" w:rsidRPr="009E7384" w:rsidRDefault="00BE462A" w:rsidP="00BE462A">
      <w:pPr>
        <w:pStyle w:val="ListParagraph"/>
        <w:numPr>
          <w:ilvl w:val="0"/>
          <w:numId w:val="36"/>
        </w:numPr>
        <w:shd w:val="clear" w:color="auto" w:fill="FFFFFF"/>
        <w:tabs>
          <w:tab w:val="left" w:pos="970"/>
        </w:tabs>
        <w:adjustRightInd w:val="0"/>
        <w:spacing w:line="276" w:lineRule="auto"/>
        <w:contextualSpacing/>
        <w:rPr>
          <w:b/>
          <w:bCs/>
          <w:color w:val="000000" w:themeColor="text1"/>
          <w:sz w:val="24"/>
          <w:szCs w:val="24"/>
          <w:lang w:val="it-IT"/>
        </w:rPr>
      </w:pPr>
      <w:r w:rsidRPr="009E7384">
        <w:rPr>
          <w:color w:val="000000" w:themeColor="text1"/>
          <w:sz w:val="24"/>
          <w:szCs w:val="24"/>
          <w:lang w:val="it-IT"/>
        </w:rPr>
        <w:t xml:space="preserve">Në rastet kur malli që nuk plotëson standardet qarkullon edhe jashtë territorit shqiptar, </w:t>
      </w:r>
      <w:r w:rsidR="00F27DF2" w:rsidRPr="009E7384">
        <w:rPr>
          <w:color w:val="000000" w:themeColor="text1"/>
          <w:sz w:val="24"/>
          <w:szCs w:val="24"/>
          <w:lang w:val="it-IT"/>
        </w:rPr>
        <w:t>s</w:t>
      </w:r>
      <w:r w:rsidRPr="009E7384">
        <w:rPr>
          <w:color w:val="000000" w:themeColor="text1"/>
          <w:sz w:val="24"/>
          <w:szCs w:val="24"/>
          <w:lang w:val="it-IT"/>
        </w:rPr>
        <w:t>trukturat e mbik</w:t>
      </w:r>
      <w:r w:rsidR="007C3987" w:rsidRPr="009E7384">
        <w:rPr>
          <w:color w:val="000000" w:themeColor="text1"/>
          <w:sz w:val="24"/>
          <w:szCs w:val="24"/>
          <w:lang w:val="it-IT"/>
        </w:rPr>
        <w:t>ë</w:t>
      </w:r>
      <w:r w:rsidRPr="009E7384">
        <w:rPr>
          <w:color w:val="000000" w:themeColor="text1"/>
          <w:sz w:val="24"/>
          <w:szCs w:val="24"/>
          <w:lang w:val="it-IT"/>
        </w:rPr>
        <w:t xml:space="preserve">qyrjes së tregut duhet të njoftojnë Komisionin Evropian dhe </w:t>
      </w:r>
      <w:r w:rsidR="00487013" w:rsidRPr="009E7384">
        <w:rPr>
          <w:color w:val="000000" w:themeColor="text1"/>
          <w:sz w:val="24"/>
          <w:szCs w:val="24"/>
          <w:lang w:val="it-IT"/>
        </w:rPr>
        <w:t>autoritete kompentete t</w:t>
      </w:r>
      <w:r w:rsidR="007C3987" w:rsidRPr="009E7384">
        <w:rPr>
          <w:color w:val="000000" w:themeColor="text1"/>
          <w:sz w:val="24"/>
          <w:szCs w:val="24"/>
          <w:lang w:val="it-IT"/>
        </w:rPr>
        <w:t>ë</w:t>
      </w:r>
      <w:r w:rsidR="00487013" w:rsidRPr="009E7384">
        <w:rPr>
          <w:color w:val="000000" w:themeColor="text1"/>
          <w:sz w:val="24"/>
          <w:szCs w:val="24"/>
          <w:lang w:val="it-IT"/>
        </w:rPr>
        <w:t xml:space="preserve"> </w:t>
      </w:r>
      <w:r w:rsidRPr="009E7384">
        <w:rPr>
          <w:color w:val="000000" w:themeColor="text1"/>
          <w:sz w:val="24"/>
          <w:szCs w:val="24"/>
          <w:lang w:val="it-IT"/>
        </w:rPr>
        <w:t xml:space="preserve">çdo </w:t>
      </w:r>
      <w:r w:rsidR="00487013" w:rsidRPr="009E7384">
        <w:rPr>
          <w:color w:val="000000" w:themeColor="text1"/>
          <w:sz w:val="24"/>
          <w:szCs w:val="24"/>
          <w:lang w:val="it-IT"/>
        </w:rPr>
        <w:t>s</w:t>
      </w:r>
      <w:r w:rsidRPr="009E7384">
        <w:rPr>
          <w:color w:val="000000" w:themeColor="text1"/>
          <w:sz w:val="24"/>
          <w:szCs w:val="24"/>
          <w:lang w:val="it-IT"/>
        </w:rPr>
        <w:t>htet</w:t>
      </w:r>
      <w:r w:rsidR="00487013" w:rsidRPr="009E7384">
        <w:rPr>
          <w:color w:val="000000" w:themeColor="text1"/>
          <w:sz w:val="24"/>
          <w:szCs w:val="24"/>
          <w:lang w:val="it-IT"/>
        </w:rPr>
        <w:t>i</w:t>
      </w:r>
      <w:r w:rsidRPr="009E7384">
        <w:rPr>
          <w:color w:val="000000" w:themeColor="text1"/>
          <w:sz w:val="24"/>
          <w:szCs w:val="24"/>
          <w:lang w:val="it-IT"/>
        </w:rPr>
        <w:t xml:space="preserve"> </w:t>
      </w:r>
      <w:r w:rsidR="00487013" w:rsidRPr="009E7384">
        <w:rPr>
          <w:color w:val="000000" w:themeColor="text1"/>
          <w:sz w:val="24"/>
          <w:szCs w:val="24"/>
          <w:lang w:val="it-IT"/>
        </w:rPr>
        <w:t>a</w:t>
      </w:r>
      <w:r w:rsidRPr="009E7384">
        <w:rPr>
          <w:color w:val="000000" w:themeColor="text1"/>
          <w:sz w:val="24"/>
          <w:szCs w:val="24"/>
          <w:lang w:val="it-IT"/>
        </w:rPr>
        <w:t xml:space="preserve">nëtar </w:t>
      </w:r>
      <w:r w:rsidR="00FE5A1B" w:rsidRPr="009E7384">
        <w:rPr>
          <w:color w:val="000000" w:themeColor="text1"/>
          <w:sz w:val="24"/>
          <w:szCs w:val="24"/>
          <w:lang w:val="it-IT"/>
        </w:rPr>
        <w:t>t</w:t>
      </w:r>
      <w:r w:rsidR="007C3987" w:rsidRPr="009E7384">
        <w:rPr>
          <w:color w:val="000000" w:themeColor="text1"/>
          <w:sz w:val="24"/>
          <w:szCs w:val="24"/>
          <w:lang w:val="it-IT"/>
        </w:rPr>
        <w:t>ë</w:t>
      </w:r>
      <w:r w:rsidR="00FE5A1B" w:rsidRPr="009E7384">
        <w:rPr>
          <w:color w:val="000000" w:themeColor="text1"/>
          <w:sz w:val="24"/>
          <w:szCs w:val="24"/>
          <w:lang w:val="it-IT"/>
        </w:rPr>
        <w:t xml:space="preserve"> Bashkimit Evropian </w:t>
      </w:r>
      <w:r w:rsidRPr="009E7384">
        <w:rPr>
          <w:color w:val="000000" w:themeColor="text1"/>
          <w:sz w:val="24"/>
          <w:szCs w:val="24"/>
          <w:lang w:val="it-IT"/>
        </w:rPr>
        <w:t xml:space="preserve">mbi përfundimet e </w:t>
      </w:r>
      <w:r w:rsidR="00F27DF2" w:rsidRPr="009E7384">
        <w:rPr>
          <w:color w:val="000000" w:themeColor="text1"/>
          <w:sz w:val="24"/>
          <w:szCs w:val="24"/>
          <w:lang w:val="it-IT"/>
        </w:rPr>
        <w:t>inspektimit</w:t>
      </w:r>
      <w:r w:rsidRPr="009E7384">
        <w:rPr>
          <w:color w:val="000000" w:themeColor="text1"/>
          <w:sz w:val="24"/>
          <w:szCs w:val="24"/>
          <w:lang w:val="it-IT"/>
        </w:rPr>
        <w:t xml:space="preserve">. </w:t>
      </w:r>
    </w:p>
    <w:p w14:paraId="344C4365" w14:textId="0874A0A3" w:rsidR="00BE462A" w:rsidRPr="009E7384" w:rsidRDefault="00BE462A" w:rsidP="00BE462A">
      <w:pPr>
        <w:pStyle w:val="ListParagraph"/>
        <w:numPr>
          <w:ilvl w:val="0"/>
          <w:numId w:val="36"/>
        </w:numPr>
        <w:shd w:val="clear" w:color="auto" w:fill="FFFFFF"/>
        <w:tabs>
          <w:tab w:val="left" w:pos="970"/>
        </w:tabs>
        <w:adjustRightInd w:val="0"/>
        <w:spacing w:line="276" w:lineRule="auto"/>
        <w:contextualSpacing/>
        <w:rPr>
          <w:b/>
          <w:bCs/>
          <w:color w:val="000000" w:themeColor="text1"/>
          <w:sz w:val="24"/>
          <w:szCs w:val="24"/>
          <w:lang w:val="it-IT"/>
        </w:rPr>
      </w:pPr>
      <w:r w:rsidRPr="009E7384">
        <w:rPr>
          <w:color w:val="000000" w:themeColor="text1"/>
          <w:sz w:val="24"/>
          <w:szCs w:val="24"/>
          <w:lang w:val="it-IT"/>
        </w:rPr>
        <w:t xml:space="preserve">Komisioni Evropian dhe çdo Shtet Anëtar </w:t>
      </w:r>
      <w:r w:rsidR="00F27DF2" w:rsidRPr="009E7384">
        <w:rPr>
          <w:color w:val="000000" w:themeColor="text1"/>
          <w:sz w:val="24"/>
          <w:szCs w:val="24"/>
          <w:lang w:val="it-IT"/>
        </w:rPr>
        <w:t>njoftohen</w:t>
      </w:r>
      <w:r w:rsidRPr="009E7384">
        <w:rPr>
          <w:color w:val="000000" w:themeColor="text1"/>
          <w:sz w:val="24"/>
          <w:szCs w:val="24"/>
          <w:lang w:val="it-IT"/>
        </w:rPr>
        <w:t xml:space="preserve"> në çdo rast kur malli është ndaluar përkohësisht, ose është tërhequr nga tregu. </w:t>
      </w:r>
    </w:p>
    <w:p w14:paraId="6CC2528E" w14:textId="0CE4D38F" w:rsidR="00BE462A" w:rsidRPr="009E7384" w:rsidRDefault="00BE462A" w:rsidP="00BE462A">
      <w:pPr>
        <w:pStyle w:val="ListParagraph"/>
        <w:numPr>
          <w:ilvl w:val="0"/>
          <w:numId w:val="36"/>
        </w:numPr>
        <w:shd w:val="clear" w:color="auto" w:fill="FFFFFF"/>
        <w:tabs>
          <w:tab w:val="left" w:pos="970"/>
        </w:tabs>
        <w:adjustRightInd w:val="0"/>
        <w:spacing w:line="276" w:lineRule="auto"/>
        <w:contextualSpacing/>
        <w:rPr>
          <w:b/>
          <w:bCs/>
          <w:color w:val="000000" w:themeColor="text1"/>
          <w:sz w:val="24"/>
          <w:szCs w:val="24"/>
          <w:lang w:val="it-IT"/>
        </w:rPr>
      </w:pPr>
      <w:r w:rsidRPr="009E7384">
        <w:rPr>
          <w:color w:val="000000" w:themeColor="text1"/>
          <w:sz w:val="24"/>
          <w:szCs w:val="24"/>
          <w:lang w:val="it-IT"/>
        </w:rPr>
        <w:t>Informacioni i përcjellë duhet të përmbajë të dhënat e disponueshme në lidhje me identifikimin e mallit, orgjinën e tij, natyrën e kritereve të aksesueshmërisë</w:t>
      </w:r>
      <w:r w:rsidR="00DB23CF" w:rsidRPr="009E7384">
        <w:rPr>
          <w:color w:val="000000" w:themeColor="text1"/>
          <w:sz w:val="24"/>
          <w:szCs w:val="24"/>
          <w:lang w:val="it-IT"/>
        </w:rPr>
        <w:t xml:space="preserve"> dhe </w:t>
      </w:r>
      <w:r w:rsidR="007C3987" w:rsidRPr="009E7384">
        <w:rPr>
          <w:color w:val="000000" w:themeColor="text1"/>
          <w:sz w:val="24"/>
          <w:szCs w:val="24"/>
          <w:lang w:val="it-IT"/>
        </w:rPr>
        <w:t>ë</w:t>
      </w:r>
      <w:r w:rsidR="00DB23CF" w:rsidRPr="009E7384">
        <w:rPr>
          <w:color w:val="000000" w:themeColor="text1"/>
          <w:sz w:val="24"/>
          <w:szCs w:val="24"/>
          <w:lang w:val="it-IT"/>
        </w:rPr>
        <w:t>mosp</w:t>
      </w:r>
      <w:r w:rsidR="007C3987" w:rsidRPr="009E7384">
        <w:rPr>
          <w:color w:val="000000" w:themeColor="text1"/>
          <w:sz w:val="24"/>
          <w:szCs w:val="24"/>
          <w:lang w:val="it-IT"/>
        </w:rPr>
        <w:t>ë</w:t>
      </w:r>
      <w:r w:rsidR="00DB23CF" w:rsidRPr="009E7384">
        <w:rPr>
          <w:color w:val="000000" w:themeColor="text1"/>
          <w:sz w:val="24"/>
          <w:szCs w:val="24"/>
          <w:lang w:val="it-IT"/>
        </w:rPr>
        <w:t>rputhshm</w:t>
      </w:r>
      <w:r w:rsidR="007C3987" w:rsidRPr="009E7384">
        <w:rPr>
          <w:color w:val="000000" w:themeColor="text1"/>
          <w:sz w:val="24"/>
          <w:szCs w:val="24"/>
          <w:lang w:val="it-IT"/>
        </w:rPr>
        <w:t>ë</w:t>
      </w:r>
      <w:r w:rsidR="00DB23CF" w:rsidRPr="009E7384">
        <w:rPr>
          <w:color w:val="000000" w:themeColor="text1"/>
          <w:sz w:val="24"/>
          <w:szCs w:val="24"/>
          <w:lang w:val="it-IT"/>
        </w:rPr>
        <w:t>ris</w:t>
      </w:r>
      <w:r w:rsidR="007C3987" w:rsidRPr="009E7384">
        <w:rPr>
          <w:color w:val="000000" w:themeColor="text1"/>
          <w:sz w:val="24"/>
          <w:szCs w:val="24"/>
          <w:lang w:val="it-IT"/>
        </w:rPr>
        <w:t>ë</w:t>
      </w:r>
      <w:r w:rsidRPr="009E7384">
        <w:rPr>
          <w:color w:val="000000" w:themeColor="text1"/>
          <w:sz w:val="24"/>
          <w:szCs w:val="24"/>
          <w:lang w:val="it-IT"/>
        </w:rPr>
        <w:t>, natyrën</w:t>
      </w:r>
      <w:r w:rsidR="00E77CC7" w:rsidRPr="009E7384">
        <w:rPr>
          <w:color w:val="000000" w:themeColor="text1"/>
          <w:sz w:val="24"/>
          <w:szCs w:val="24"/>
          <w:lang w:val="it-IT"/>
        </w:rPr>
        <w:t>, masat</w:t>
      </w:r>
      <w:r w:rsidRPr="009E7384">
        <w:rPr>
          <w:color w:val="000000" w:themeColor="text1"/>
          <w:sz w:val="24"/>
          <w:szCs w:val="24"/>
          <w:lang w:val="it-IT"/>
        </w:rPr>
        <w:t xml:space="preserve"> dhe kohëzgjatjen e masave që kanë marrë </w:t>
      </w:r>
      <w:r w:rsidR="00F27DF2" w:rsidRPr="009E7384">
        <w:rPr>
          <w:color w:val="000000" w:themeColor="text1"/>
          <w:sz w:val="24"/>
          <w:szCs w:val="24"/>
          <w:lang w:val="it-IT"/>
        </w:rPr>
        <w:t>s</w:t>
      </w:r>
      <w:r w:rsidRPr="009E7384">
        <w:rPr>
          <w:color w:val="000000" w:themeColor="text1"/>
          <w:sz w:val="24"/>
          <w:szCs w:val="24"/>
          <w:lang w:val="it-IT"/>
        </w:rPr>
        <w:t>trukturat shqiptare të mbik</w:t>
      </w:r>
      <w:r w:rsidR="007C3987" w:rsidRPr="009E7384">
        <w:rPr>
          <w:color w:val="000000" w:themeColor="text1"/>
          <w:sz w:val="24"/>
          <w:szCs w:val="24"/>
          <w:lang w:val="it-IT"/>
        </w:rPr>
        <w:t>ë</w:t>
      </w:r>
      <w:r w:rsidRPr="009E7384">
        <w:rPr>
          <w:color w:val="000000" w:themeColor="text1"/>
          <w:sz w:val="24"/>
          <w:szCs w:val="24"/>
          <w:lang w:val="it-IT"/>
        </w:rPr>
        <w:t>qyrjes së tregut</w:t>
      </w:r>
      <w:r w:rsidR="00F27DF2" w:rsidRPr="009E7384">
        <w:rPr>
          <w:color w:val="000000" w:themeColor="text1"/>
          <w:sz w:val="24"/>
          <w:szCs w:val="24"/>
          <w:lang w:val="it-IT"/>
        </w:rPr>
        <w:t xml:space="preserve"> shoq</w:t>
      </w:r>
      <w:r w:rsidR="007C3987" w:rsidRPr="009E7384">
        <w:rPr>
          <w:color w:val="000000" w:themeColor="text1"/>
          <w:sz w:val="24"/>
          <w:szCs w:val="24"/>
          <w:lang w:val="it-IT"/>
        </w:rPr>
        <w:t>ë</w:t>
      </w:r>
      <w:r w:rsidR="00F27DF2" w:rsidRPr="009E7384">
        <w:rPr>
          <w:color w:val="000000" w:themeColor="text1"/>
          <w:sz w:val="24"/>
          <w:szCs w:val="24"/>
          <w:lang w:val="it-IT"/>
        </w:rPr>
        <w:t>ruar meme</w:t>
      </w:r>
      <w:r w:rsidR="00E77CC7" w:rsidRPr="009E7384">
        <w:rPr>
          <w:color w:val="000000" w:themeColor="text1"/>
          <w:sz w:val="24"/>
          <w:szCs w:val="24"/>
          <w:lang w:val="it-IT"/>
        </w:rPr>
        <w:t xml:space="preserve"> shpjegimet </w:t>
      </w:r>
      <w:r w:rsidRPr="009E7384">
        <w:rPr>
          <w:color w:val="000000" w:themeColor="text1"/>
          <w:sz w:val="24"/>
          <w:szCs w:val="24"/>
          <w:lang w:val="it-IT"/>
        </w:rPr>
        <w:t xml:space="preserve">e paraqitura nga operatorët ekonomikë. </w:t>
      </w:r>
    </w:p>
    <w:p w14:paraId="75E5FBC2" w14:textId="264608D3" w:rsidR="00BE462A" w:rsidRPr="009E7384" w:rsidRDefault="00BE462A" w:rsidP="00BE462A">
      <w:pPr>
        <w:pStyle w:val="ListParagraph"/>
        <w:numPr>
          <w:ilvl w:val="0"/>
          <w:numId w:val="36"/>
        </w:numPr>
        <w:shd w:val="clear" w:color="auto" w:fill="FFFFFF"/>
        <w:tabs>
          <w:tab w:val="left" w:pos="970"/>
        </w:tabs>
        <w:adjustRightInd w:val="0"/>
        <w:spacing w:line="276" w:lineRule="auto"/>
        <w:contextualSpacing/>
        <w:rPr>
          <w:b/>
          <w:bCs/>
          <w:color w:val="000000" w:themeColor="text1"/>
          <w:sz w:val="24"/>
          <w:szCs w:val="24"/>
          <w:lang w:val="it-IT"/>
        </w:rPr>
      </w:pPr>
      <w:r w:rsidRPr="009E7384">
        <w:rPr>
          <w:color w:val="000000" w:themeColor="text1"/>
          <w:sz w:val="24"/>
          <w:szCs w:val="24"/>
          <w:lang w:val="it-IT"/>
        </w:rPr>
        <w:t>Strukturat</w:t>
      </w:r>
      <w:r w:rsidR="00E77CC7" w:rsidRPr="009E7384">
        <w:rPr>
          <w:color w:val="000000" w:themeColor="text1"/>
          <w:sz w:val="24"/>
          <w:szCs w:val="24"/>
          <w:lang w:val="it-IT"/>
        </w:rPr>
        <w:t xml:space="preserve"> p</w:t>
      </w:r>
      <w:r w:rsidR="007C3987" w:rsidRPr="009E7384">
        <w:rPr>
          <w:color w:val="000000" w:themeColor="text1"/>
          <w:sz w:val="24"/>
          <w:szCs w:val="24"/>
          <w:lang w:val="it-IT"/>
        </w:rPr>
        <w:t>ë</w:t>
      </w:r>
      <w:r w:rsidR="00E77CC7" w:rsidRPr="009E7384">
        <w:rPr>
          <w:color w:val="000000" w:themeColor="text1"/>
          <w:sz w:val="24"/>
          <w:szCs w:val="24"/>
          <w:lang w:val="it-IT"/>
        </w:rPr>
        <w:t>rgjegj</w:t>
      </w:r>
      <w:r w:rsidR="007C3987" w:rsidRPr="009E7384">
        <w:rPr>
          <w:color w:val="000000" w:themeColor="text1"/>
          <w:sz w:val="24"/>
          <w:szCs w:val="24"/>
          <w:lang w:val="it-IT"/>
        </w:rPr>
        <w:t>ë</w:t>
      </w:r>
      <w:r w:rsidR="00E77CC7" w:rsidRPr="009E7384">
        <w:rPr>
          <w:color w:val="000000" w:themeColor="text1"/>
          <w:sz w:val="24"/>
          <w:szCs w:val="24"/>
          <w:lang w:val="it-IT"/>
        </w:rPr>
        <w:t>se t</w:t>
      </w:r>
      <w:r w:rsidR="007C3987" w:rsidRPr="009E7384">
        <w:rPr>
          <w:color w:val="000000" w:themeColor="text1"/>
          <w:sz w:val="24"/>
          <w:szCs w:val="24"/>
          <w:lang w:val="it-IT"/>
        </w:rPr>
        <w:t>ë</w:t>
      </w:r>
      <w:r w:rsidRPr="009E7384">
        <w:rPr>
          <w:color w:val="000000" w:themeColor="text1"/>
          <w:sz w:val="24"/>
          <w:szCs w:val="24"/>
          <w:lang w:val="it-IT"/>
        </w:rPr>
        <w:t>mbi</w:t>
      </w:r>
      <w:r w:rsidR="00E77CC7" w:rsidRPr="009E7384">
        <w:rPr>
          <w:color w:val="000000" w:themeColor="text1"/>
          <w:sz w:val="24"/>
          <w:szCs w:val="24"/>
          <w:lang w:val="it-IT"/>
        </w:rPr>
        <w:t>k</w:t>
      </w:r>
      <w:r w:rsidR="007C3987" w:rsidRPr="009E7384">
        <w:rPr>
          <w:color w:val="000000" w:themeColor="text1"/>
          <w:sz w:val="24"/>
          <w:szCs w:val="24"/>
          <w:lang w:val="it-IT"/>
        </w:rPr>
        <w:t>ë</w:t>
      </w:r>
      <w:r w:rsidRPr="009E7384">
        <w:rPr>
          <w:color w:val="000000" w:themeColor="text1"/>
          <w:sz w:val="24"/>
          <w:szCs w:val="24"/>
          <w:lang w:val="it-IT"/>
        </w:rPr>
        <w:t xml:space="preserve">qyrjes së tregut duhet të përcaktojnë nëse mungesa e përputhshmërisë </w:t>
      </w:r>
      <w:r w:rsidR="00746982" w:rsidRPr="009E7384">
        <w:rPr>
          <w:color w:val="000000" w:themeColor="text1"/>
          <w:sz w:val="24"/>
          <w:szCs w:val="24"/>
          <w:lang w:val="it-IT"/>
        </w:rPr>
        <w:t>vjen si pasoj</w:t>
      </w:r>
      <w:r w:rsidR="007C3987" w:rsidRPr="009E7384">
        <w:rPr>
          <w:color w:val="000000" w:themeColor="text1"/>
          <w:sz w:val="24"/>
          <w:szCs w:val="24"/>
          <w:lang w:val="it-IT"/>
        </w:rPr>
        <w:t>ë</w:t>
      </w:r>
      <w:r w:rsidR="00746982" w:rsidRPr="009E7384">
        <w:rPr>
          <w:color w:val="000000" w:themeColor="text1"/>
          <w:sz w:val="24"/>
          <w:szCs w:val="24"/>
          <w:lang w:val="it-IT"/>
        </w:rPr>
        <w:t xml:space="preserve"> se</w:t>
      </w:r>
      <w:r w:rsidR="00F27DF2" w:rsidRPr="009E7384">
        <w:rPr>
          <w:color w:val="000000" w:themeColor="text1"/>
          <w:sz w:val="24"/>
          <w:szCs w:val="24"/>
          <w:lang w:val="it-IT"/>
        </w:rPr>
        <w:t>pse:</w:t>
      </w:r>
    </w:p>
    <w:p w14:paraId="12F82A28" w14:textId="77777777" w:rsidR="00BE462A" w:rsidRPr="009E7384" w:rsidRDefault="00BE462A" w:rsidP="00BE462A">
      <w:pPr>
        <w:pStyle w:val="ListParagraph"/>
        <w:numPr>
          <w:ilvl w:val="1"/>
          <w:numId w:val="38"/>
        </w:numPr>
        <w:shd w:val="clear" w:color="auto" w:fill="FFFFFF"/>
        <w:tabs>
          <w:tab w:val="left" w:pos="970"/>
        </w:tabs>
        <w:adjustRightInd w:val="0"/>
        <w:spacing w:line="276" w:lineRule="auto"/>
        <w:contextualSpacing/>
        <w:rPr>
          <w:b/>
          <w:bCs/>
          <w:color w:val="000000" w:themeColor="text1"/>
          <w:sz w:val="24"/>
          <w:szCs w:val="24"/>
          <w:lang w:val="it-IT"/>
        </w:rPr>
      </w:pPr>
      <w:r w:rsidRPr="009E7384">
        <w:rPr>
          <w:color w:val="000000" w:themeColor="text1"/>
          <w:sz w:val="24"/>
          <w:szCs w:val="24"/>
          <w:lang w:val="it-IT"/>
        </w:rPr>
        <w:t xml:space="preserve">malli nuk përmbush kërkesat e aksesueshmërisë; apo </w:t>
      </w:r>
    </w:p>
    <w:p w14:paraId="5575EA91" w14:textId="299F1DFD" w:rsidR="00BE462A" w:rsidRPr="009E7384" w:rsidRDefault="00BE462A" w:rsidP="00BE462A">
      <w:pPr>
        <w:pStyle w:val="ListParagraph"/>
        <w:numPr>
          <w:ilvl w:val="1"/>
          <w:numId w:val="38"/>
        </w:numPr>
        <w:shd w:val="clear" w:color="auto" w:fill="FFFFFF"/>
        <w:tabs>
          <w:tab w:val="left" w:pos="970"/>
        </w:tabs>
        <w:adjustRightInd w:val="0"/>
        <w:spacing w:line="276" w:lineRule="auto"/>
        <w:contextualSpacing/>
        <w:rPr>
          <w:b/>
          <w:bCs/>
          <w:color w:val="000000" w:themeColor="text1"/>
          <w:sz w:val="24"/>
          <w:szCs w:val="24"/>
          <w:lang w:val="it-IT"/>
        </w:rPr>
      </w:pPr>
      <w:r w:rsidRPr="009E7384">
        <w:rPr>
          <w:color w:val="000000" w:themeColor="text1"/>
          <w:sz w:val="24"/>
          <w:szCs w:val="24"/>
          <w:lang w:val="it-IT"/>
        </w:rPr>
        <w:t xml:space="preserve">ekzistojnë mangësi në standardet e harmonizuara, ose në specifikimet teknike për të cilat prezumohet ekzistenca e konformitetit sipas nenit </w:t>
      </w:r>
      <w:r w:rsidR="00F27DF2" w:rsidRPr="009E7384">
        <w:rPr>
          <w:color w:val="000000" w:themeColor="text1"/>
          <w:sz w:val="24"/>
          <w:szCs w:val="24"/>
          <w:lang w:val="it-IT"/>
        </w:rPr>
        <w:t>5</w:t>
      </w:r>
      <w:r w:rsidR="00746982" w:rsidRPr="009E7384">
        <w:rPr>
          <w:color w:val="000000" w:themeColor="text1"/>
          <w:sz w:val="24"/>
          <w:szCs w:val="24"/>
          <w:lang w:val="it-IT"/>
        </w:rPr>
        <w:t xml:space="preserve"> t</w:t>
      </w:r>
      <w:r w:rsidR="007C3987" w:rsidRPr="009E7384">
        <w:rPr>
          <w:color w:val="000000" w:themeColor="text1"/>
          <w:sz w:val="24"/>
          <w:szCs w:val="24"/>
          <w:lang w:val="it-IT"/>
        </w:rPr>
        <w:t>ë</w:t>
      </w:r>
      <w:r w:rsidR="00746982" w:rsidRPr="009E7384">
        <w:rPr>
          <w:color w:val="000000" w:themeColor="text1"/>
          <w:sz w:val="24"/>
          <w:szCs w:val="24"/>
          <w:lang w:val="it-IT"/>
        </w:rPr>
        <w:t xml:space="preserve"> k</w:t>
      </w:r>
      <w:r w:rsidR="007C3987" w:rsidRPr="009E7384">
        <w:rPr>
          <w:color w:val="000000" w:themeColor="text1"/>
          <w:sz w:val="24"/>
          <w:szCs w:val="24"/>
          <w:lang w:val="it-IT"/>
        </w:rPr>
        <w:t>ë</w:t>
      </w:r>
      <w:r w:rsidR="00746982" w:rsidRPr="009E7384">
        <w:rPr>
          <w:color w:val="000000" w:themeColor="text1"/>
          <w:sz w:val="24"/>
          <w:szCs w:val="24"/>
          <w:lang w:val="it-IT"/>
        </w:rPr>
        <w:t>tij ligji</w:t>
      </w:r>
      <w:r w:rsidRPr="009E7384">
        <w:rPr>
          <w:color w:val="000000" w:themeColor="text1"/>
          <w:sz w:val="24"/>
          <w:szCs w:val="24"/>
          <w:lang w:val="it-IT"/>
        </w:rPr>
        <w:t xml:space="preserve">. </w:t>
      </w:r>
    </w:p>
    <w:p w14:paraId="27B492B2" w14:textId="77777777" w:rsidR="00BE462A" w:rsidRPr="009E7384" w:rsidRDefault="00BE462A" w:rsidP="00BE462A">
      <w:pPr>
        <w:shd w:val="clear" w:color="auto" w:fill="FFFFFF"/>
        <w:tabs>
          <w:tab w:val="left" w:pos="970"/>
        </w:tabs>
        <w:adjustRightInd w:val="0"/>
        <w:jc w:val="both"/>
        <w:rPr>
          <w:color w:val="000000" w:themeColor="text1"/>
          <w:sz w:val="24"/>
          <w:szCs w:val="24"/>
          <w:lang w:val="it-IT"/>
        </w:rPr>
      </w:pPr>
    </w:p>
    <w:p w14:paraId="556C7E38" w14:textId="138DABCA" w:rsidR="00BE462A" w:rsidRPr="009E7384" w:rsidRDefault="00BE462A" w:rsidP="00BE462A">
      <w:pPr>
        <w:shd w:val="clear" w:color="auto" w:fill="FFFFFF"/>
        <w:tabs>
          <w:tab w:val="left" w:pos="970"/>
        </w:tabs>
        <w:adjustRightInd w:val="0"/>
        <w:jc w:val="center"/>
        <w:rPr>
          <w:b/>
          <w:bCs/>
          <w:color w:val="000000" w:themeColor="text1"/>
          <w:sz w:val="24"/>
          <w:szCs w:val="24"/>
          <w:lang w:val="it-IT"/>
        </w:rPr>
      </w:pPr>
      <w:r w:rsidRPr="009E7384">
        <w:rPr>
          <w:b/>
          <w:bCs/>
          <w:color w:val="000000" w:themeColor="text1"/>
          <w:sz w:val="24"/>
          <w:szCs w:val="24"/>
          <w:lang w:val="it-IT"/>
        </w:rPr>
        <w:t xml:space="preserve">Neni </w:t>
      </w:r>
      <w:r w:rsidR="007B0C60" w:rsidRPr="009E7384">
        <w:rPr>
          <w:b/>
          <w:bCs/>
          <w:color w:val="000000" w:themeColor="text1"/>
          <w:sz w:val="24"/>
          <w:szCs w:val="24"/>
          <w:lang w:val="it-IT"/>
        </w:rPr>
        <w:t>31</w:t>
      </w:r>
    </w:p>
    <w:p w14:paraId="3E331617" w14:textId="77777777" w:rsidR="00BE462A" w:rsidRPr="009E7384" w:rsidRDefault="00BE462A" w:rsidP="00BE462A">
      <w:pPr>
        <w:shd w:val="clear" w:color="auto" w:fill="FFFFFF"/>
        <w:tabs>
          <w:tab w:val="left" w:pos="970"/>
        </w:tabs>
        <w:adjustRightInd w:val="0"/>
        <w:jc w:val="center"/>
        <w:rPr>
          <w:b/>
          <w:bCs/>
          <w:color w:val="000000" w:themeColor="text1"/>
          <w:sz w:val="24"/>
          <w:szCs w:val="24"/>
          <w:lang w:val="it-IT"/>
        </w:rPr>
      </w:pPr>
      <w:r w:rsidRPr="009E7384">
        <w:rPr>
          <w:b/>
          <w:bCs/>
          <w:color w:val="000000" w:themeColor="text1"/>
          <w:sz w:val="24"/>
          <w:szCs w:val="24"/>
          <w:lang w:val="it-IT"/>
        </w:rPr>
        <w:t>Përputhshmëria e shërbimeve</w:t>
      </w:r>
    </w:p>
    <w:p w14:paraId="48E351D6" w14:textId="77777777" w:rsidR="00BE462A" w:rsidRPr="009E7384" w:rsidRDefault="00BE462A" w:rsidP="00BE462A">
      <w:pPr>
        <w:shd w:val="clear" w:color="auto" w:fill="FFFFFF"/>
        <w:tabs>
          <w:tab w:val="left" w:pos="970"/>
        </w:tabs>
        <w:adjustRightInd w:val="0"/>
        <w:jc w:val="both"/>
        <w:rPr>
          <w:color w:val="000000" w:themeColor="text1"/>
          <w:sz w:val="24"/>
          <w:szCs w:val="24"/>
          <w:lang w:val="it-IT"/>
        </w:rPr>
      </w:pPr>
    </w:p>
    <w:p w14:paraId="53C764A5" w14:textId="37B80097" w:rsidR="00BE462A" w:rsidRPr="009E7384" w:rsidRDefault="00183C4F" w:rsidP="00BE462A">
      <w:pPr>
        <w:pStyle w:val="ListParagraph"/>
        <w:numPr>
          <w:ilvl w:val="0"/>
          <w:numId w:val="37"/>
        </w:numPr>
        <w:shd w:val="clear" w:color="auto" w:fill="FFFFFF"/>
        <w:tabs>
          <w:tab w:val="left" w:pos="970"/>
        </w:tabs>
        <w:adjustRightInd w:val="0"/>
        <w:spacing w:line="276" w:lineRule="auto"/>
        <w:contextualSpacing/>
        <w:rPr>
          <w:color w:val="000000" w:themeColor="text1"/>
          <w:sz w:val="24"/>
          <w:szCs w:val="24"/>
          <w:lang w:val="it-IT"/>
        </w:rPr>
      </w:pPr>
      <w:r w:rsidRPr="009E7384">
        <w:rPr>
          <w:color w:val="000000" w:themeColor="text1"/>
          <w:sz w:val="24"/>
          <w:szCs w:val="24"/>
          <w:lang w:val="it-IT"/>
        </w:rPr>
        <w:t>S</w:t>
      </w:r>
      <w:r w:rsidR="00BE462A" w:rsidRPr="009E7384">
        <w:rPr>
          <w:color w:val="000000" w:themeColor="text1"/>
          <w:sz w:val="24"/>
          <w:szCs w:val="24"/>
          <w:lang w:val="it-IT"/>
        </w:rPr>
        <w:t>truktura përgjegjëse për mbik</w:t>
      </w:r>
      <w:r w:rsidR="007C3987" w:rsidRPr="009E7384">
        <w:rPr>
          <w:color w:val="000000" w:themeColor="text1"/>
          <w:sz w:val="24"/>
          <w:szCs w:val="24"/>
          <w:lang w:val="it-IT"/>
        </w:rPr>
        <w:t>ë</w:t>
      </w:r>
      <w:r w:rsidR="00BE462A" w:rsidRPr="009E7384">
        <w:rPr>
          <w:color w:val="000000" w:themeColor="text1"/>
          <w:sz w:val="24"/>
          <w:szCs w:val="24"/>
          <w:lang w:val="it-IT"/>
        </w:rPr>
        <w:t>qyrjen e aksesueshmërisë së shërbimeve në Republikën e Shqipërisë</w:t>
      </w:r>
      <w:r w:rsidRPr="009E7384">
        <w:rPr>
          <w:color w:val="000000" w:themeColor="text1"/>
          <w:sz w:val="24"/>
          <w:szCs w:val="24"/>
          <w:lang w:val="it-IT"/>
        </w:rPr>
        <w:t xml:space="preserve"> </w:t>
      </w:r>
      <w:r w:rsidR="007C3987" w:rsidRPr="009E7384">
        <w:rPr>
          <w:color w:val="000000" w:themeColor="text1"/>
          <w:sz w:val="24"/>
          <w:szCs w:val="24"/>
          <w:lang w:val="it-IT"/>
        </w:rPr>
        <w:t>ë</w:t>
      </w:r>
      <w:r w:rsidRPr="009E7384">
        <w:rPr>
          <w:color w:val="000000" w:themeColor="text1"/>
          <w:sz w:val="24"/>
          <w:szCs w:val="24"/>
          <w:lang w:val="it-IT"/>
        </w:rPr>
        <w:t>sht</w:t>
      </w:r>
      <w:r w:rsidR="007C3987" w:rsidRPr="009E7384">
        <w:rPr>
          <w:color w:val="000000" w:themeColor="text1"/>
          <w:sz w:val="24"/>
          <w:szCs w:val="24"/>
          <w:lang w:val="it-IT"/>
        </w:rPr>
        <w:t>ë</w:t>
      </w:r>
      <w:r w:rsidRPr="009E7384">
        <w:rPr>
          <w:color w:val="000000" w:themeColor="text1"/>
          <w:sz w:val="24"/>
          <w:szCs w:val="24"/>
          <w:lang w:val="it-IT"/>
        </w:rPr>
        <w:t xml:space="preserve"> XXX</w:t>
      </w:r>
      <w:r w:rsidR="00BE462A" w:rsidRPr="009E7384">
        <w:rPr>
          <w:color w:val="000000" w:themeColor="text1"/>
          <w:sz w:val="24"/>
          <w:szCs w:val="24"/>
          <w:lang w:val="it-IT"/>
        </w:rPr>
        <w:t>.</w:t>
      </w:r>
    </w:p>
    <w:p w14:paraId="236CE8FB" w14:textId="666B18A9" w:rsidR="00BE462A" w:rsidRPr="009E7384" w:rsidRDefault="00BE462A" w:rsidP="00BE462A">
      <w:pPr>
        <w:pStyle w:val="ListParagraph"/>
        <w:numPr>
          <w:ilvl w:val="0"/>
          <w:numId w:val="37"/>
        </w:numPr>
        <w:shd w:val="clear" w:color="auto" w:fill="FFFFFF"/>
        <w:tabs>
          <w:tab w:val="left" w:pos="970"/>
        </w:tabs>
        <w:adjustRightInd w:val="0"/>
        <w:spacing w:line="276" w:lineRule="auto"/>
        <w:contextualSpacing/>
        <w:rPr>
          <w:color w:val="000000" w:themeColor="text1"/>
          <w:sz w:val="24"/>
          <w:szCs w:val="24"/>
          <w:lang w:val="it-IT"/>
        </w:rPr>
      </w:pPr>
      <w:r w:rsidRPr="009E7384">
        <w:rPr>
          <w:color w:val="000000" w:themeColor="text1"/>
          <w:sz w:val="24"/>
          <w:szCs w:val="24"/>
          <w:lang w:val="it-IT"/>
        </w:rPr>
        <w:t>Struktura përgjegjëse ushtron</w:t>
      </w:r>
      <w:r w:rsidR="005612B0" w:rsidRPr="009E7384">
        <w:rPr>
          <w:color w:val="000000" w:themeColor="text1"/>
          <w:sz w:val="24"/>
          <w:szCs w:val="24"/>
          <w:lang w:val="it-IT"/>
        </w:rPr>
        <w:t xml:space="preserve"> vepr</w:t>
      </w:r>
      <w:r w:rsidR="00F27DF2" w:rsidRPr="009E7384">
        <w:rPr>
          <w:color w:val="000000" w:themeColor="text1"/>
          <w:sz w:val="24"/>
          <w:szCs w:val="24"/>
          <w:lang w:val="it-IT"/>
        </w:rPr>
        <w:t>i</w:t>
      </w:r>
      <w:r w:rsidR="005612B0" w:rsidRPr="009E7384">
        <w:rPr>
          <w:color w:val="000000" w:themeColor="text1"/>
          <w:sz w:val="24"/>
          <w:szCs w:val="24"/>
          <w:lang w:val="it-IT"/>
        </w:rPr>
        <w:t xml:space="preserve">mtari </w:t>
      </w:r>
      <w:r w:rsidR="00F40D6C" w:rsidRPr="009E7384">
        <w:rPr>
          <w:color w:val="000000" w:themeColor="text1"/>
          <w:sz w:val="24"/>
          <w:szCs w:val="24"/>
          <w:lang w:val="it-IT"/>
        </w:rPr>
        <w:t>inspektimi</w:t>
      </w:r>
      <w:r w:rsidRPr="009E7384">
        <w:rPr>
          <w:color w:val="000000" w:themeColor="text1"/>
          <w:sz w:val="24"/>
          <w:szCs w:val="24"/>
          <w:lang w:val="it-IT"/>
        </w:rPr>
        <w:t xml:space="preserve"> për të </w:t>
      </w:r>
      <w:r w:rsidR="001E433E" w:rsidRPr="009E7384">
        <w:rPr>
          <w:color w:val="000000" w:themeColor="text1"/>
          <w:sz w:val="24"/>
          <w:szCs w:val="24"/>
          <w:lang w:val="it-IT"/>
        </w:rPr>
        <w:t xml:space="preserve">verifikuar </w:t>
      </w:r>
      <w:r w:rsidRPr="009E7384">
        <w:rPr>
          <w:color w:val="000000" w:themeColor="text1"/>
          <w:sz w:val="24"/>
          <w:szCs w:val="24"/>
          <w:lang w:val="it-IT"/>
        </w:rPr>
        <w:t xml:space="preserve">përputhshmërinë e shërbimeve të vendosura në treg me kërkesat e këtij ligji. </w:t>
      </w:r>
    </w:p>
    <w:p w14:paraId="73263806" w14:textId="24BDE8BA" w:rsidR="00BE462A" w:rsidRPr="009E7384" w:rsidRDefault="00BE462A" w:rsidP="00BE462A">
      <w:pPr>
        <w:pStyle w:val="ListParagraph"/>
        <w:numPr>
          <w:ilvl w:val="0"/>
          <w:numId w:val="37"/>
        </w:numPr>
        <w:shd w:val="clear" w:color="auto" w:fill="FFFFFF"/>
        <w:tabs>
          <w:tab w:val="left" w:pos="970"/>
        </w:tabs>
        <w:adjustRightInd w:val="0"/>
        <w:spacing w:line="276" w:lineRule="auto"/>
        <w:contextualSpacing/>
        <w:rPr>
          <w:color w:val="000000" w:themeColor="text1"/>
          <w:sz w:val="24"/>
          <w:szCs w:val="24"/>
          <w:lang w:val="it-IT"/>
        </w:rPr>
      </w:pPr>
      <w:r w:rsidRPr="009E7384">
        <w:rPr>
          <w:color w:val="000000" w:themeColor="text1"/>
          <w:sz w:val="24"/>
          <w:szCs w:val="24"/>
          <w:lang w:val="it-IT"/>
        </w:rPr>
        <w:t xml:space="preserve">Struktura përgjegjëse </w:t>
      </w:r>
      <w:r w:rsidR="001E433E" w:rsidRPr="009E7384">
        <w:rPr>
          <w:color w:val="000000" w:themeColor="text1"/>
          <w:sz w:val="24"/>
          <w:szCs w:val="24"/>
          <w:lang w:val="it-IT"/>
        </w:rPr>
        <w:t>shqyrton dhe ndjek</w:t>
      </w:r>
      <w:r w:rsidRPr="009E7384">
        <w:rPr>
          <w:color w:val="000000" w:themeColor="text1"/>
          <w:sz w:val="24"/>
          <w:szCs w:val="24"/>
          <w:lang w:val="it-IT"/>
        </w:rPr>
        <w:t>ankimet</w:t>
      </w:r>
      <w:r w:rsidR="001E433E" w:rsidRPr="009E7384">
        <w:rPr>
          <w:color w:val="000000" w:themeColor="text1"/>
          <w:sz w:val="24"/>
          <w:szCs w:val="24"/>
          <w:lang w:val="it-IT"/>
        </w:rPr>
        <w:t>,</w:t>
      </w:r>
      <w:r w:rsidRPr="009E7384">
        <w:rPr>
          <w:color w:val="000000" w:themeColor="text1"/>
          <w:sz w:val="24"/>
          <w:szCs w:val="24"/>
          <w:lang w:val="it-IT"/>
        </w:rPr>
        <w:t xml:space="preserve"> ose raportimet mbi shërbime, që </w:t>
      </w:r>
      <w:r w:rsidR="00AB3E39" w:rsidRPr="009E7384">
        <w:rPr>
          <w:color w:val="000000" w:themeColor="text1"/>
          <w:sz w:val="24"/>
          <w:szCs w:val="24"/>
          <w:lang w:val="it-IT"/>
        </w:rPr>
        <w:t xml:space="preserve">pretentohet </w:t>
      </w:r>
      <w:r w:rsidRPr="009E7384">
        <w:rPr>
          <w:color w:val="000000" w:themeColor="text1"/>
          <w:sz w:val="24"/>
          <w:szCs w:val="24"/>
          <w:lang w:val="it-IT"/>
        </w:rPr>
        <w:t xml:space="preserve">se nuk përmbushin kriteret e aksesueshmërisë. </w:t>
      </w:r>
    </w:p>
    <w:p w14:paraId="4B480991" w14:textId="4D1D5479" w:rsidR="00AB3E39" w:rsidRPr="009E7384" w:rsidRDefault="00AB3E39" w:rsidP="00BE462A">
      <w:pPr>
        <w:pStyle w:val="ListParagraph"/>
        <w:numPr>
          <w:ilvl w:val="0"/>
          <w:numId w:val="37"/>
        </w:numPr>
        <w:shd w:val="clear" w:color="auto" w:fill="FFFFFF"/>
        <w:tabs>
          <w:tab w:val="left" w:pos="970"/>
        </w:tabs>
        <w:adjustRightInd w:val="0"/>
        <w:spacing w:line="276" w:lineRule="auto"/>
        <w:contextualSpacing/>
        <w:rPr>
          <w:color w:val="000000" w:themeColor="text1"/>
          <w:sz w:val="24"/>
          <w:szCs w:val="24"/>
          <w:lang w:val="it-IT"/>
        </w:rPr>
      </w:pPr>
      <w:r w:rsidRPr="009E7384">
        <w:rPr>
          <w:color w:val="000000" w:themeColor="text1"/>
          <w:sz w:val="24"/>
          <w:szCs w:val="24"/>
          <w:lang w:val="it-IT"/>
        </w:rPr>
        <w:t>N</w:t>
      </w:r>
      <w:r w:rsidR="007C3987" w:rsidRPr="009E7384">
        <w:rPr>
          <w:color w:val="000000" w:themeColor="text1"/>
          <w:sz w:val="24"/>
          <w:szCs w:val="24"/>
          <w:lang w:val="it-IT"/>
        </w:rPr>
        <w:t>ë</w:t>
      </w:r>
      <w:r w:rsidRPr="009E7384">
        <w:rPr>
          <w:color w:val="000000" w:themeColor="text1"/>
          <w:sz w:val="24"/>
          <w:szCs w:val="24"/>
          <w:lang w:val="it-IT"/>
        </w:rPr>
        <w:t xml:space="preserve"> rastet e konstatuara t</w:t>
      </w:r>
      <w:r w:rsidR="007C3987" w:rsidRPr="009E7384">
        <w:rPr>
          <w:color w:val="000000" w:themeColor="text1"/>
          <w:sz w:val="24"/>
          <w:szCs w:val="24"/>
          <w:lang w:val="it-IT"/>
        </w:rPr>
        <w:t>ë</w:t>
      </w:r>
      <w:r w:rsidRPr="009E7384">
        <w:rPr>
          <w:color w:val="000000" w:themeColor="text1"/>
          <w:sz w:val="24"/>
          <w:szCs w:val="24"/>
          <w:lang w:val="it-IT"/>
        </w:rPr>
        <w:t xml:space="preserve"> mosp</w:t>
      </w:r>
      <w:r w:rsidR="007C3987" w:rsidRPr="009E7384">
        <w:rPr>
          <w:color w:val="000000" w:themeColor="text1"/>
          <w:sz w:val="24"/>
          <w:szCs w:val="24"/>
          <w:lang w:val="it-IT"/>
        </w:rPr>
        <w:t>ë</w:t>
      </w:r>
      <w:r w:rsidRPr="009E7384">
        <w:rPr>
          <w:color w:val="000000" w:themeColor="text1"/>
          <w:sz w:val="24"/>
          <w:szCs w:val="24"/>
          <w:lang w:val="it-IT"/>
        </w:rPr>
        <w:t>rputhshm</w:t>
      </w:r>
      <w:r w:rsidR="007C3987" w:rsidRPr="009E7384">
        <w:rPr>
          <w:color w:val="000000" w:themeColor="text1"/>
          <w:sz w:val="24"/>
          <w:szCs w:val="24"/>
          <w:lang w:val="it-IT"/>
        </w:rPr>
        <w:t>ë</w:t>
      </w:r>
      <w:r w:rsidRPr="009E7384">
        <w:rPr>
          <w:color w:val="000000" w:themeColor="text1"/>
          <w:sz w:val="24"/>
          <w:szCs w:val="24"/>
          <w:lang w:val="it-IT"/>
        </w:rPr>
        <w:t>ris</w:t>
      </w:r>
      <w:r w:rsidR="007C3987" w:rsidRPr="009E7384">
        <w:rPr>
          <w:color w:val="000000" w:themeColor="text1"/>
          <w:sz w:val="24"/>
          <w:szCs w:val="24"/>
          <w:lang w:val="it-IT"/>
        </w:rPr>
        <w:t>ë</w:t>
      </w:r>
      <w:r w:rsidRPr="009E7384">
        <w:rPr>
          <w:color w:val="000000" w:themeColor="text1"/>
          <w:sz w:val="24"/>
          <w:szCs w:val="24"/>
          <w:lang w:val="it-IT"/>
        </w:rPr>
        <w:t>, s</w:t>
      </w:r>
      <w:r w:rsidR="00BE462A" w:rsidRPr="009E7384">
        <w:rPr>
          <w:color w:val="000000" w:themeColor="text1"/>
          <w:sz w:val="24"/>
          <w:szCs w:val="24"/>
          <w:lang w:val="it-IT"/>
        </w:rPr>
        <w:t>truktura përgjegjëse duhet të verifikojë marrjen e masave të nevojshme korigjuese nga operatorët ekonomikë për shërbimet e cilësuara jashtë kritereve</w:t>
      </w:r>
      <w:r w:rsidRPr="009E7384">
        <w:rPr>
          <w:color w:val="000000" w:themeColor="text1"/>
          <w:sz w:val="24"/>
          <w:szCs w:val="24"/>
          <w:lang w:val="it-IT"/>
        </w:rPr>
        <w:t xml:space="preserve"> brenda afateve t</w:t>
      </w:r>
      <w:r w:rsidR="007C3987" w:rsidRPr="009E7384">
        <w:rPr>
          <w:color w:val="000000" w:themeColor="text1"/>
          <w:sz w:val="24"/>
          <w:szCs w:val="24"/>
          <w:lang w:val="it-IT"/>
        </w:rPr>
        <w:t>ë</w:t>
      </w:r>
      <w:r w:rsidRPr="009E7384">
        <w:rPr>
          <w:color w:val="000000" w:themeColor="text1"/>
          <w:sz w:val="24"/>
          <w:szCs w:val="24"/>
          <w:lang w:val="it-IT"/>
        </w:rPr>
        <w:t xml:space="preserve"> p</w:t>
      </w:r>
      <w:r w:rsidR="007C3987" w:rsidRPr="009E7384">
        <w:rPr>
          <w:color w:val="000000" w:themeColor="text1"/>
          <w:sz w:val="24"/>
          <w:szCs w:val="24"/>
          <w:lang w:val="it-IT"/>
        </w:rPr>
        <w:t>ë</w:t>
      </w:r>
      <w:r w:rsidRPr="009E7384">
        <w:rPr>
          <w:color w:val="000000" w:themeColor="text1"/>
          <w:sz w:val="24"/>
          <w:szCs w:val="24"/>
          <w:lang w:val="it-IT"/>
        </w:rPr>
        <w:t>rcaktuara.</w:t>
      </w:r>
    </w:p>
    <w:p w14:paraId="7052C35B" w14:textId="0969059A" w:rsidR="00BE462A" w:rsidRPr="009E7384" w:rsidRDefault="00AB3E39" w:rsidP="00BE462A">
      <w:pPr>
        <w:pStyle w:val="ListParagraph"/>
        <w:numPr>
          <w:ilvl w:val="0"/>
          <w:numId w:val="37"/>
        </w:numPr>
        <w:shd w:val="clear" w:color="auto" w:fill="FFFFFF"/>
        <w:tabs>
          <w:tab w:val="left" w:pos="970"/>
        </w:tabs>
        <w:adjustRightInd w:val="0"/>
        <w:spacing w:line="276" w:lineRule="auto"/>
        <w:contextualSpacing/>
        <w:rPr>
          <w:color w:val="000000" w:themeColor="text1"/>
          <w:sz w:val="24"/>
          <w:szCs w:val="24"/>
          <w:lang w:val="it-IT"/>
        </w:rPr>
      </w:pPr>
      <w:r w:rsidRPr="009E7384">
        <w:rPr>
          <w:color w:val="000000" w:themeColor="text1"/>
          <w:sz w:val="24"/>
          <w:szCs w:val="24"/>
          <w:lang w:val="it-IT"/>
        </w:rPr>
        <w:t>Procedura, masa</w:t>
      </w:r>
      <w:r w:rsidR="0046205B" w:rsidRPr="009E7384">
        <w:rPr>
          <w:color w:val="000000" w:themeColor="text1"/>
          <w:sz w:val="24"/>
          <w:szCs w:val="24"/>
          <w:lang w:val="it-IT"/>
        </w:rPr>
        <w:t>, afatet</w:t>
      </w:r>
      <w:r w:rsidRPr="009E7384">
        <w:rPr>
          <w:color w:val="000000" w:themeColor="text1"/>
          <w:sz w:val="24"/>
          <w:szCs w:val="24"/>
          <w:lang w:val="it-IT"/>
        </w:rPr>
        <w:t xml:space="preserve"> miratohen me Vendim t</w:t>
      </w:r>
      <w:r w:rsidR="007C3987" w:rsidRPr="009E7384">
        <w:rPr>
          <w:color w:val="000000" w:themeColor="text1"/>
          <w:sz w:val="24"/>
          <w:szCs w:val="24"/>
          <w:lang w:val="it-IT"/>
        </w:rPr>
        <w:t>ë</w:t>
      </w:r>
      <w:r w:rsidRPr="009E7384">
        <w:rPr>
          <w:color w:val="000000" w:themeColor="text1"/>
          <w:sz w:val="24"/>
          <w:szCs w:val="24"/>
          <w:lang w:val="it-IT"/>
        </w:rPr>
        <w:t xml:space="preserve"> K</w:t>
      </w:r>
      <w:r w:rsidR="007C3987" w:rsidRPr="009E7384">
        <w:rPr>
          <w:color w:val="000000" w:themeColor="text1"/>
          <w:sz w:val="24"/>
          <w:szCs w:val="24"/>
          <w:lang w:val="it-IT"/>
        </w:rPr>
        <w:t>ë</w:t>
      </w:r>
      <w:r w:rsidRPr="009E7384">
        <w:rPr>
          <w:color w:val="000000" w:themeColor="text1"/>
          <w:sz w:val="24"/>
          <w:szCs w:val="24"/>
          <w:lang w:val="it-IT"/>
        </w:rPr>
        <w:t>shillit t</w:t>
      </w:r>
      <w:r w:rsidR="007C3987" w:rsidRPr="009E7384">
        <w:rPr>
          <w:color w:val="000000" w:themeColor="text1"/>
          <w:sz w:val="24"/>
          <w:szCs w:val="24"/>
          <w:lang w:val="it-IT"/>
        </w:rPr>
        <w:t>ë</w:t>
      </w:r>
      <w:r w:rsidRPr="009E7384">
        <w:rPr>
          <w:color w:val="000000" w:themeColor="text1"/>
          <w:sz w:val="24"/>
          <w:szCs w:val="24"/>
          <w:lang w:val="it-IT"/>
        </w:rPr>
        <w:t xml:space="preserve"> Ministrave</w:t>
      </w:r>
      <w:r w:rsidR="0046205B" w:rsidRPr="009E7384">
        <w:rPr>
          <w:color w:val="000000" w:themeColor="text1"/>
          <w:sz w:val="24"/>
          <w:szCs w:val="24"/>
          <w:lang w:val="it-IT"/>
        </w:rPr>
        <w:t xml:space="preserve"> ose me akte n</w:t>
      </w:r>
      <w:r w:rsidR="007C3987" w:rsidRPr="009E7384">
        <w:rPr>
          <w:color w:val="000000" w:themeColor="text1"/>
          <w:sz w:val="24"/>
          <w:szCs w:val="24"/>
          <w:lang w:val="it-IT"/>
        </w:rPr>
        <w:t>ë</w:t>
      </w:r>
      <w:r w:rsidR="0046205B" w:rsidRPr="009E7384">
        <w:rPr>
          <w:color w:val="000000" w:themeColor="text1"/>
          <w:sz w:val="24"/>
          <w:szCs w:val="24"/>
          <w:lang w:val="it-IT"/>
        </w:rPr>
        <w:t>nligjore n</w:t>
      </w:r>
      <w:r w:rsidR="007C3987" w:rsidRPr="009E7384">
        <w:rPr>
          <w:color w:val="000000" w:themeColor="text1"/>
          <w:sz w:val="24"/>
          <w:szCs w:val="24"/>
          <w:lang w:val="it-IT"/>
        </w:rPr>
        <w:t>ë</w:t>
      </w:r>
      <w:r w:rsidR="0046205B" w:rsidRPr="009E7384">
        <w:rPr>
          <w:color w:val="000000" w:themeColor="text1"/>
          <w:sz w:val="24"/>
          <w:szCs w:val="24"/>
          <w:lang w:val="it-IT"/>
        </w:rPr>
        <w:t xml:space="preserve"> zbatim t</w:t>
      </w:r>
      <w:r w:rsidR="007C3987" w:rsidRPr="009E7384">
        <w:rPr>
          <w:color w:val="000000" w:themeColor="text1"/>
          <w:sz w:val="24"/>
          <w:szCs w:val="24"/>
          <w:lang w:val="it-IT"/>
        </w:rPr>
        <w:t>ë</w:t>
      </w:r>
      <w:r w:rsidR="0046205B" w:rsidRPr="009E7384">
        <w:rPr>
          <w:color w:val="000000" w:themeColor="text1"/>
          <w:sz w:val="24"/>
          <w:szCs w:val="24"/>
          <w:lang w:val="it-IT"/>
        </w:rPr>
        <w:t xml:space="preserve"> k</w:t>
      </w:r>
      <w:r w:rsidR="007C3987" w:rsidRPr="009E7384">
        <w:rPr>
          <w:color w:val="000000" w:themeColor="text1"/>
          <w:sz w:val="24"/>
          <w:szCs w:val="24"/>
          <w:lang w:val="it-IT"/>
        </w:rPr>
        <w:t>ë</w:t>
      </w:r>
      <w:r w:rsidR="0046205B" w:rsidRPr="009E7384">
        <w:rPr>
          <w:color w:val="000000" w:themeColor="text1"/>
          <w:sz w:val="24"/>
          <w:szCs w:val="24"/>
          <w:lang w:val="it-IT"/>
        </w:rPr>
        <w:t>tij ligji.</w:t>
      </w:r>
    </w:p>
    <w:p w14:paraId="48AF038E" w14:textId="77777777" w:rsidR="004857FC" w:rsidRPr="009E7384" w:rsidRDefault="004857FC">
      <w:pPr>
        <w:pStyle w:val="BodyText"/>
        <w:spacing w:before="1"/>
        <w:ind w:left="0"/>
        <w:jc w:val="left"/>
        <w:rPr>
          <w:color w:val="000000" w:themeColor="text1"/>
        </w:rPr>
      </w:pPr>
    </w:p>
    <w:p w14:paraId="1F7BA3F7" w14:textId="77777777" w:rsidR="00BE462A" w:rsidRPr="009E7384" w:rsidRDefault="00BE462A" w:rsidP="00BE462A">
      <w:pPr>
        <w:spacing w:line="480" w:lineRule="auto"/>
        <w:ind w:left="2748" w:right="2411" w:firstLine="1022"/>
        <w:rPr>
          <w:color w:val="000000" w:themeColor="text1"/>
          <w:sz w:val="24"/>
          <w:szCs w:val="24"/>
        </w:rPr>
      </w:pPr>
    </w:p>
    <w:p w14:paraId="406338A8" w14:textId="77777777" w:rsidR="00BE462A" w:rsidRPr="009E7384" w:rsidRDefault="00BE462A" w:rsidP="00BE462A">
      <w:pPr>
        <w:spacing w:line="480" w:lineRule="auto"/>
        <w:ind w:right="21"/>
        <w:jc w:val="center"/>
        <w:rPr>
          <w:color w:val="000000" w:themeColor="text1"/>
          <w:sz w:val="24"/>
          <w:szCs w:val="24"/>
        </w:rPr>
      </w:pPr>
      <w:r w:rsidRPr="009E7384">
        <w:rPr>
          <w:color w:val="000000" w:themeColor="text1"/>
          <w:sz w:val="24"/>
          <w:szCs w:val="24"/>
        </w:rPr>
        <w:t xml:space="preserve">KREU V/1 </w:t>
      </w:r>
    </w:p>
    <w:p w14:paraId="20BA2AA6" w14:textId="78885607" w:rsidR="00BE462A" w:rsidRPr="009E7384" w:rsidRDefault="00BE462A" w:rsidP="00BE462A">
      <w:pPr>
        <w:spacing w:line="480" w:lineRule="auto"/>
        <w:ind w:right="21"/>
        <w:jc w:val="center"/>
        <w:rPr>
          <w:color w:val="000000" w:themeColor="text1"/>
          <w:sz w:val="24"/>
          <w:szCs w:val="24"/>
        </w:rPr>
      </w:pPr>
      <w:r w:rsidRPr="009E7384">
        <w:rPr>
          <w:color w:val="000000" w:themeColor="text1"/>
          <w:spacing w:val="-1"/>
          <w:sz w:val="24"/>
          <w:szCs w:val="24"/>
        </w:rPr>
        <w:t>KUNDËRVAJTJETADMINISTRATIVE</w:t>
      </w:r>
    </w:p>
    <w:p w14:paraId="6005C45A" w14:textId="3D0410AA" w:rsidR="00BE462A" w:rsidRPr="009E7384" w:rsidRDefault="00BE462A" w:rsidP="00BE462A">
      <w:pPr>
        <w:shd w:val="clear" w:color="auto" w:fill="FFFFFF"/>
        <w:jc w:val="center"/>
        <w:rPr>
          <w:b/>
          <w:bCs/>
          <w:color w:val="000000" w:themeColor="text1"/>
          <w:sz w:val="24"/>
          <w:szCs w:val="24"/>
        </w:rPr>
      </w:pPr>
      <w:r w:rsidRPr="009E7384">
        <w:rPr>
          <w:b/>
          <w:bCs/>
          <w:color w:val="000000" w:themeColor="text1"/>
          <w:sz w:val="24"/>
          <w:szCs w:val="24"/>
        </w:rPr>
        <w:t xml:space="preserve">Neni </w:t>
      </w:r>
      <w:r w:rsidR="007B0C60" w:rsidRPr="009E7384">
        <w:rPr>
          <w:b/>
          <w:bCs/>
          <w:color w:val="000000" w:themeColor="text1"/>
          <w:sz w:val="24"/>
          <w:szCs w:val="24"/>
        </w:rPr>
        <w:t>32</w:t>
      </w:r>
    </w:p>
    <w:p w14:paraId="584AA894" w14:textId="77777777" w:rsidR="00BE462A" w:rsidRPr="009E7384" w:rsidRDefault="00BE462A" w:rsidP="00BE462A">
      <w:pPr>
        <w:shd w:val="clear" w:color="auto" w:fill="FFFFFF"/>
        <w:jc w:val="center"/>
        <w:rPr>
          <w:b/>
          <w:bCs/>
          <w:color w:val="000000" w:themeColor="text1"/>
          <w:sz w:val="24"/>
          <w:szCs w:val="24"/>
        </w:rPr>
      </w:pPr>
      <w:r w:rsidRPr="009E7384">
        <w:rPr>
          <w:b/>
          <w:bCs/>
          <w:color w:val="000000" w:themeColor="text1"/>
          <w:sz w:val="24"/>
          <w:szCs w:val="24"/>
        </w:rPr>
        <w:t>Paralajmërimi</w:t>
      </w:r>
    </w:p>
    <w:p w14:paraId="43322795" w14:textId="77777777" w:rsidR="00BE462A" w:rsidRPr="009E7384" w:rsidRDefault="00BE462A" w:rsidP="00BE462A">
      <w:pPr>
        <w:shd w:val="clear" w:color="auto" w:fill="FFFFFF"/>
        <w:jc w:val="center"/>
        <w:rPr>
          <w:b/>
          <w:bCs/>
          <w:color w:val="000000" w:themeColor="text1"/>
          <w:sz w:val="24"/>
          <w:szCs w:val="24"/>
        </w:rPr>
      </w:pPr>
    </w:p>
    <w:p w14:paraId="76255598" w14:textId="4837B81C" w:rsidR="00BE462A" w:rsidRPr="009E7384" w:rsidRDefault="00BE462A" w:rsidP="00BE462A">
      <w:pPr>
        <w:pStyle w:val="ListParagraph"/>
        <w:widowControl/>
        <w:numPr>
          <w:ilvl w:val="0"/>
          <w:numId w:val="40"/>
        </w:numPr>
        <w:shd w:val="clear" w:color="auto" w:fill="FFFFFF"/>
        <w:autoSpaceDE/>
        <w:autoSpaceDN/>
        <w:spacing w:line="276" w:lineRule="auto"/>
        <w:contextualSpacing/>
        <w:rPr>
          <w:color w:val="000000" w:themeColor="text1"/>
          <w:sz w:val="24"/>
          <w:szCs w:val="24"/>
        </w:rPr>
      </w:pPr>
      <w:r w:rsidRPr="009E7384">
        <w:rPr>
          <w:color w:val="000000" w:themeColor="text1"/>
          <w:sz w:val="24"/>
          <w:szCs w:val="24"/>
        </w:rPr>
        <w:t xml:space="preserve">Paralajmërimi vendoset nga struktura përgjegjëse si </w:t>
      </w:r>
      <w:r w:rsidR="00CC4E01" w:rsidRPr="009E7384">
        <w:rPr>
          <w:color w:val="000000" w:themeColor="text1"/>
          <w:sz w:val="24"/>
          <w:szCs w:val="24"/>
        </w:rPr>
        <w:t>mas</w:t>
      </w:r>
      <w:r w:rsidR="007C3987" w:rsidRPr="009E7384">
        <w:rPr>
          <w:color w:val="000000" w:themeColor="text1"/>
          <w:sz w:val="24"/>
          <w:szCs w:val="24"/>
        </w:rPr>
        <w:t>ë</w:t>
      </w:r>
      <w:r w:rsidR="00CC4E01" w:rsidRPr="009E7384">
        <w:rPr>
          <w:color w:val="000000" w:themeColor="text1"/>
          <w:sz w:val="24"/>
          <w:szCs w:val="24"/>
        </w:rPr>
        <w:t xml:space="preserve"> </w:t>
      </w:r>
      <w:r w:rsidRPr="009E7384">
        <w:rPr>
          <w:color w:val="000000" w:themeColor="text1"/>
          <w:sz w:val="24"/>
          <w:szCs w:val="24"/>
        </w:rPr>
        <w:t>administrativ</w:t>
      </w:r>
      <w:r w:rsidR="00CC4E01" w:rsidRPr="009E7384">
        <w:rPr>
          <w:color w:val="000000" w:themeColor="text1"/>
          <w:sz w:val="24"/>
          <w:szCs w:val="24"/>
        </w:rPr>
        <w:t>e</w:t>
      </w:r>
      <w:r w:rsidRPr="009E7384">
        <w:rPr>
          <w:color w:val="000000" w:themeColor="text1"/>
          <w:sz w:val="24"/>
          <w:szCs w:val="24"/>
        </w:rPr>
        <w:t xml:space="preserve"> kryesor</w:t>
      </w:r>
      <w:r w:rsidR="00CC4E01" w:rsidRPr="009E7384">
        <w:rPr>
          <w:color w:val="000000" w:themeColor="text1"/>
          <w:sz w:val="24"/>
          <w:szCs w:val="24"/>
        </w:rPr>
        <w:t>e</w:t>
      </w:r>
      <w:r w:rsidRPr="009E7384">
        <w:rPr>
          <w:color w:val="000000" w:themeColor="text1"/>
          <w:sz w:val="24"/>
          <w:szCs w:val="24"/>
        </w:rPr>
        <w:t xml:space="preserve"> në inspektimin e parë, </w:t>
      </w:r>
      <w:r w:rsidR="00CC4E01" w:rsidRPr="009E7384">
        <w:rPr>
          <w:color w:val="000000" w:themeColor="text1"/>
          <w:sz w:val="24"/>
          <w:szCs w:val="24"/>
        </w:rPr>
        <w:t>n</w:t>
      </w:r>
      <w:r w:rsidR="007C3987" w:rsidRPr="009E7384">
        <w:rPr>
          <w:color w:val="000000" w:themeColor="text1"/>
          <w:sz w:val="24"/>
          <w:szCs w:val="24"/>
        </w:rPr>
        <w:t>ë</w:t>
      </w:r>
      <w:r w:rsidR="00CC4E01" w:rsidRPr="009E7384">
        <w:rPr>
          <w:color w:val="000000" w:themeColor="text1"/>
          <w:sz w:val="24"/>
          <w:szCs w:val="24"/>
        </w:rPr>
        <w:t xml:space="preserve"> rastet kur </w:t>
      </w:r>
      <w:r w:rsidRPr="009E7384">
        <w:rPr>
          <w:color w:val="000000" w:themeColor="text1"/>
          <w:sz w:val="24"/>
          <w:szCs w:val="24"/>
        </w:rPr>
        <w:t xml:space="preserve">kur shkeljet e dispozitave të këtij ligji nga operatorët ekonomikë vlerësohen si </w:t>
      </w:r>
      <w:r w:rsidR="00CC4E01" w:rsidRPr="009E7384">
        <w:rPr>
          <w:color w:val="000000" w:themeColor="text1"/>
          <w:sz w:val="24"/>
          <w:szCs w:val="24"/>
        </w:rPr>
        <w:t xml:space="preserve">shkelje </w:t>
      </w:r>
      <w:r w:rsidRPr="009E7384">
        <w:rPr>
          <w:color w:val="000000" w:themeColor="text1"/>
          <w:sz w:val="24"/>
          <w:szCs w:val="24"/>
        </w:rPr>
        <w:t xml:space="preserve">të lehta, nuk paraqesin rrezik serioz dhe </w:t>
      </w:r>
      <w:r w:rsidR="00CC4E01" w:rsidRPr="009E7384">
        <w:rPr>
          <w:color w:val="000000" w:themeColor="text1"/>
          <w:sz w:val="24"/>
          <w:szCs w:val="24"/>
        </w:rPr>
        <w:t>jan</w:t>
      </w:r>
      <w:r w:rsidR="007C3987" w:rsidRPr="009E7384">
        <w:rPr>
          <w:color w:val="000000" w:themeColor="text1"/>
          <w:sz w:val="24"/>
          <w:szCs w:val="24"/>
        </w:rPr>
        <w:t>ë</w:t>
      </w:r>
      <w:r w:rsidR="00CC4E01" w:rsidRPr="009E7384">
        <w:rPr>
          <w:color w:val="000000" w:themeColor="text1"/>
          <w:sz w:val="24"/>
          <w:szCs w:val="24"/>
        </w:rPr>
        <w:t xml:space="preserve"> </w:t>
      </w:r>
      <w:r w:rsidRPr="009E7384">
        <w:rPr>
          <w:color w:val="000000" w:themeColor="text1"/>
          <w:sz w:val="24"/>
          <w:szCs w:val="24"/>
        </w:rPr>
        <w:t>të korrigj</w:t>
      </w:r>
      <w:r w:rsidR="00CC4E01" w:rsidRPr="009E7384">
        <w:rPr>
          <w:color w:val="000000" w:themeColor="text1"/>
          <w:sz w:val="24"/>
          <w:szCs w:val="24"/>
        </w:rPr>
        <w:t>ueshme</w:t>
      </w:r>
      <w:r w:rsidRPr="009E7384">
        <w:rPr>
          <w:color w:val="000000" w:themeColor="text1"/>
          <w:sz w:val="24"/>
          <w:szCs w:val="24"/>
        </w:rPr>
        <w:t>, në përputhje me parashikimet e këtij ligji dhe legjislacionit për inspektimin në Republikën e Shqipërisë.</w:t>
      </w:r>
    </w:p>
    <w:p w14:paraId="1A6A8C98" w14:textId="77777777" w:rsidR="00BE462A" w:rsidRPr="009E7384" w:rsidRDefault="00BE462A" w:rsidP="00BE462A">
      <w:pPr>
        <w:pStyle w:val="ListParagraph"/>
        <w:widowControl/>
        <w:numPr>
          <w:ilvl w:val="0"/>
          <w:numId w:val="40"/>
        </w:numPr>
        <w:autoSpaceDE/>
        <w:autoSpaceDN/>
        <w:spacing w:before="100" w:beforeAutospacing="1" w:after="100" w:afterAutospacing="1" w:line="276" w:lineRule="auto"/>
        <w:contextualSpacing/>
        <w:rPr>
          <w:color w:val="000000" w:themeColor="text1"/>
          <w:sz w:val="24"/>
          <w:szCs w:val="24"/>
        </w:rPr>
      </w:pPr>
      <w:r w:rsidRPr="009E7384">
        <w:rPr>
          <w:color w:val="000000" w:themeColor="text1"/>
          <w:sz w:val="24"/>
          <w:szCs w:val="24"/>
        </w:rPr>
        <w:t xml:space="preserve">Masa me paralajmërim shoqërohet me urdhërimin për marrjen e masave korrigjuese dhe për eliminimin e pasojave të shkeljes, brenda një afati të arsyeshëm të përcaktuar nga struktura përgjegjëse. Vendimi përfshin këshillimin me shkrim të operatorit ekonomik për mënyrën e korrigjimit të shkeljeve, që pasqyrohet në procesverbalin e inspektimit. </w:t>
      </w:r>
    </w:p>
    <w:p w14:paraId="085C8277" w14:textId="21BC17E2" w:rsidR="00BE462A" w:rsidRPr="009E7384" w:rsidRDefault="00BE462A" w:rsidP="00BE462A">
      <w:pPr>
        <w:pStyle w:val="ListParagraph"/>
        <w:widowControl/>
        <w:numPr>
          <w:ilvl w:val="0"/>
          <w:numId w:val="40"/>
        </w:numPr>
        <w:autoSpaceDE/>
        <w:autoSpaceDN/>
        <w:spacing w:before="100" w:beforeAutospacing="1" w:after="100" w:afterAutospacing="1" w:line="276" w:lineRule="auto"/>
        <w:contextualSpacing/>
        <w:rPr>
          <w:color w:val="000000" w:themeColor="text1"/>
          <w:sz w:val="24"/>
          <w:szCs w:val="24"/>
        </w:rPr>
      </w:pPr>
      <w:r w:rsidRPr="009E7384">
        <w:rPr>
          <w:color w:val="000000" w:themeColor="text1"/>
          <w:sz w:val="24"/>
          <w:szCs w:val="24"/>
        </w:rPr>
        <w:t>Nëse operatori ekonomik nuk zbaton masat e urdhëruara brenda afatit të caktuar</w:t>
      </w:r>
      <w:r w:rsidR="00900919" w:rsidRPr="009E7384">
        <w:rPr>
          <w:color w:val="000000" w:themeColor="text1"/>
          <w:sz w:val="24"/>
          <w:szCs w:val="24"/>
        </w:rPr>
        <w:t xml:space="preserve"> n</w:t>
      </w:r>
      <w:r w:rsidR="007C3987" w:rsidRPr="009E7384">
        <w:rPr>
          <w:color w:val="000000" w:themeColor="text1"/>
          <w:sz w:val="24"/>
          <w:szCs w:val="24"/>
        </w:rPr>
        <w:t>ë</w:t>
      </w:r>
      <w:r w:rsidR="00900919" w:rsidRPr="009E7384">
        <w:rPr>
          <w:color w:val="000000" w:themeColor="text1"/>
          <w:sz w:val="24"/>
          <w:szCs w:val="24"/>
        </w:rPr>
        <w:t xml:space="preserve"> pik</w:t>
      </w:r>
      <w:r w:rsidR="007C3987" w:rsidRPr="009E7384">
        <w:rPr>
          <w:color w:val="000000" w:themeColor="text1"/>
          <w:sz w:val="24"/>
          <w:szCs w:val="24"/>
        </w:rPr>
        <w:t>ë</w:t>
      </w:r>
      <w:r w:rsidR="00900919" w:rsidRPr="009E7384">
        <w:rPr>
          <w:color w:val="000000" w:themeColor="text1"/>
          <w:sz w:val="24"/>
          <w:szCs w:val="24"/>
        </w:rPr>
        <w:t>n 2 t</w:t>
      </w:r>
      <w:r w:rsidR="007C3987" w:rsidRPr="009E7384">
        <w:rPr>
          <w:color w:val="000000" w:themeColor="text1"/>
          <w:sz w:val="24"/>
          <w:szCs w:val="24"/>
        </w:rPr>
        <w:t>ë</w:t>
      </w:r>
      <w:r w:rsidR="00900919" w:rsidRPr="009E7384">
        <w:rPr>
          <w:color w:val="000000" w:themeColor="text1"/>
          <w:sz w:val="24"/>
          <w:szCs w:val="24"/>
        </w:rPr>
        <w:t xml:space="preserve"> k</w:t>
      </w:r>
      <w:r w:rsidR="007C3987" w:rsidRPr="009E7384">
        <w:rPr>
          <w:color w:val="000000" w:themeColor="text1"/>
          <w:sz w:val="24"/>
          <w:szCs w:val="24"/>
        </w:rPr>
        <w:t>ë</w:t>
      </w:r>
      <w:r w:rsidR="00900919" w:rsidRPr="009E7384">
        <w:rPr>
          <w:color w:val="000000" w:themeColor="text1"/>
          <w:sz w:val="24"/>
          <w:szCs w:val="24"/>
        </w:rPr>
        <w:t>tij neni</w:t>
      </w:r>
      <w:r w:rsidRPr="009E7384">
        <w:rPr>
          <w:color w:val="000000" w:themeColor="text1"/>
          <w:sz w:val="24"/>
          <w:szCs w:val="24"/>
        </w:rPr>
        <w:t>, kjo përbën kundërvajtje administrative dhe dënohet me gjobë nga 30 000 (tridhjetë mijë) lekë deri në 50 000 (pesëdhjetë mijë) lekë, në përputhje me parashikimet e legjislacionit për inspektimin në Republikën e Shqipërisë.</w:t>
      </w:r>
    </w:p>
    <w:p w14:paraId="7D282B62" w14:textId="58817322" w:rsidR="004857FC" w:rsidRPr="009E7384" w:rsidRDefault="00084571">
      <w:pPr>
        <w:spacing w:line="480" w:lineRule="auto"/>
        <w:ind w:left="2748" w:right="2411" w:firstLine="1022"/>
        <w:rPr>
          <w:color w:val="000000" w:themeColor="text1"/>
          <w:sz w:val="24"/>
          <w:szCs w:val="24"/>
        </w:rPr>
      </w:pPr>
      <w:r w:rsidRPr="009E7384">
        <w:rPr>
          <w:color w:val="000000" w:themeColor="text1"/>
          <w:sz w:val="24"/>
          <w:szCs w:val="24"/>
        </w:rPr>
        <w:t>KREU VI MBËSHTETJA</w:t>
      </w:r>
      <w:r w:rsidRPr="009E7384">
        <w:rPr>
          <w:color w:val="000000" w:themeColor="text1"/>
          <w:spacing w:val="-15"/>
          <w:sz w:val="24"/>
          <w:szCs w:val="24"/>
        </w:rPr>
        <w:t xml:space="preserve"> </w:t>
      </w:r>
      <w:r w:rsidRPr="009E7384">
        <w:rPr>
          <w:color w:val="000000" w:themeColor="text1"/>
          <w:sz w:val="24"/>
          <w:szCs w:val="24"/>
        </w:rPr>
        <w:t>PËR</w:t>
      </w:r>
      <w:r w:rsidRPr="009E7384">
        <w:rPr>
          <w:color w:val="000000" w:themeColor="text1"/>
          <w:spacing w:val="-15"/>
          <w:sz w:val="24"/>
          <w:szCs w:val="24"/>
        </w:rPr>
        <w:t xml:space="preserve"> </w:t>
      </w:r>
      <w:r w:rsidRPr="009E7384">
        <w:rPr>
          <w:color w:val="000000" w:themeColor="text1"/>
          <w:sz w:val="24"/>
          <w:szCs w:val="24"/>
        </w:rPr>
        <w:t>ZBATIM</w:t>
      </w:r>
    </w:p>
    <w:p w14:paraId="091555C7" w14:textId="60003102" w:rsidR="004857FC" w:rsidRPr="009E7384" w:rsidRDefault="00084571">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7B0C60" w:rsidRPr="009E7384">
        <w:rPr>
          <w:color w:val="000000" w:themeColor="text1"/>
          <w:spacing w:val="-5"/>
        </w:rPr>
        <w:t>33</w:t>
      </w:r>
    </w:p>
    <w:p w14:paraId="12885A7C" w14:textId="77777777" w:rsidR="004857FC" w:rsidRPr="009E7384" w:rsidRDefault="004857FC">
      <w:pPr>
        <w:pStyle w:val="BodyText"/>
        <w:spacing w:before="5"/>
        <w:ind w:left="0"/>
        <w:jc w:val="left"/>
        <w:rPr>
          <w:color w:val="000000" w:themeColor="text1"/>
        </w:rPr>
      </w:pPr>
    </w:p>
    <w:p w14:paraId="1403FA73" w14:textId="77777777" w:rsidR="004857FC" w:rsidRPr="009E7384" w:rsidRDefault="00084571">
      <w:pPr>
        <w:pStyle w:val="Heading1"/>
        <w:ind w:left="2545" w:right="2679"/>
        <w:rPr>
          <w:color w:val="000000" w:themeColor="text1"/>
        </w:rPr>
      </w:pPr>
      <w:r w:rsidRPr="009E7384">
        <w:rPr>
          <w:color w:val="000000" w:themeColor="text1"/>
        </w:rPr>
        <w:t>Të</w:t>
      </w:r>
      <w:r w:rsidRPr="009E7384">
        <w:rPr>
          <w:color w:val="000000" w:themeColor="text1"/>
          <w:spacing w:val="-2"/>
        </w:rPr>
        <w:t xml:space="preserve"> </w:t>
      </w:r>
      <w:r w:rsidRPr="009E7384">
        <w:rPr>
          <w:color w:val="000000" w:themeColor="text1"/>
        </w:rPr>
        <w:t>dhënat dhe</w:t>
      </w:r>
      <w:r w:rsidRPr="009E7384">
        <w:rPr>
          <w:color w:val="000000" w:themeColor="text1"/>
          <w:spacing w:val="-1"/>
        </w:rPr>
        <w:t xml:space="preserve"> </w:t>
      </w:r>
      <w:r w:rsidRPr="009E7384">
        <w:rPr>
          <w:color w:val="000000" w:themeColor="text1"/>
          <w:spacing w:val="-2"/>
        </w:rPr>
        <w:t>statistikat</w:t>
      </w:r>
    </w:p>
    <w:p w14:paraId="77ABD87A" w14:textId="10D7DBAC" w:rsidR="004857FC" w:rsidRPr="009E7384" w:rsidRDefault="00160E51">
      <w:pPr>
        <w:pStyle w:val="ListParagraph"/>
        <w:numPr>
          <w:ilvl w:val="0"/>
          <w:numId w:val="3"/>
        </w:numPr>
        <w:tabs>
          <w:tab w:val="left" w:pos="1032"/>
        </w:tabs>
        <w:spacing w:before="271"/>
        <w:ind w:right="140" w:firstLine="719"/>
        <w:rPr>
          <w:color w:val="000000" w:themeColor="text1"/>
          <w:sz w:val="24"/>
          <w:szCs w:val="24"/>
        </w:rPr>
      </w:pPr>
      <w:r w:rsidRPr="009E7384">
        <w:rPr>
          <w:color w:val="000000" w:themeColor="text1"/>
          <w:sz w:val="24"/>
          <w:szCs w:val="24"/>
        </w:rPr>
        <w:t>Instituti i Statistikave (</w:t>
      </w:r>
      <w:r w:rsidR="00084571" w:rsidRPr="009E7384">
        <w:rPr>
          <w:color w:val="000000" w:themeColor="text1"/>
          <w:sz w:val="24"/>
          <w:szCs w:val="24"/>
        </w:rPr>
        <w:t>INSTAT</w:t>
      </w:r>
      <w:r w:rsidR="009268C1" w:rsidRPr="009E7384">
        <w:rPr>
          <w:color w:val="000000" w:themeColor="text1"/>
          <w:sz w:val="24"/>
          <w:szCs w:val="24"/>
        </w:rPr>
        <w:t>)</w:t>
      </w:r>
      <w:r w:rsidR="00084571" w:rsidRPr="009E7384">
        <w:rPr>
          <w:color w:val="000000" w:themeColor="text1"/>
          <w:sz w:val="24"/>
          <w:szCs w:val="24"/>
        </w:rPr>
        <w:t xml:space="preserve"> </w:t>
      </w:r>
      <w:r w:rsidR="009268C1" w:rsidRPr="009E7384">
        <w:rPr>
          <w:color w:val="000000" w:themeColor="text1"/>
          <w:sz w:val="24"/>
          <w:szCs w:val="24"/>
        </w:rPr>
        <w:t>n</w:t>
      </w:r>
      <w:r w:rsidR="007C3987" w:rsidRPr="009E7384">
        <w:rPr>
          <w:color w:val="000000" w:themeColor="text1"/>
          <w:sz w:val="24"/>
          <w:szCs w:val="24"/>
        </w:rPr>
        <w:t>ë</w:t>
      </w:r>
      <w:r w:rsidR="009268C1" w:rsidRPr="009E7384">
        <w:rPr>
          <w:color w:val="000000" w:themeColor="text1"/>
          <w:sz w:val="24"/>
          <w:szCs w:val="24"/>
        </w:rPr>
        <w:t xml:space="preserve"> bashk</w:t>
      </w:r>
      <w:r w:rsidR="007C3987" w:rsidRPr="009E7384">
        <w:rPr>
          <w:color w:val="000000" w:themeColor="text1"/>
          <w:sz w:val="24"/>
          <w:szCs w:val="24"/>
        </w:rPr>
        <w:t>ë</w:t>
      </w:r>
      <w:r w:rsidR="009268C1" w:rsidRPr="009E7384">
        <w:rPr>
          <w:color w:val="000000" w:themeColor="text1"/>
          <w:sz w:val="24"/>
          <w:szCs w:val="24"/>
        </w:rPr>
        <w:t xml:space="preserve">punim me </w:t>
      </w:r>
      <w:r w:rsidR="00084571" w:rsidRPr="009E7384">
        <w:rPr>
          <w:color w:val="000000" w:themeColor="text1"/>
          <w:sz w:val="24"/>
          <w:szCs w:val="24"/>
        </w:rPr>
        <w:t xml:space="preserve">strukturat përgjegjëse </w:t>
      </w:r>
      <w:r w:rsidR="009268C1" w:rsidRPr="009E7384">
        <w:rPr>
          <w:color w:val="000000" w:themeColor="text1"/>
          <w:sz w:val="24"/>
          <w:szCs w:val="24"/>
        </w:rPr>
        <w:t>shtet</w:t>
      </w:r>
      <w:r w:rsidR="007C3987" w:rsidRPr="009E7384">
        <w:rPr>
          <w:color w:val="000000" w:themeColor="text1"/>
          <w:sz w:val="24"/>
          <w:szCs w:val="24"/>
        </w:rPr>
        <w:t>ë</w:t>
      </w:r>
      <w:r w:rsidR="009268C1" w:rsidRPr="009E7384">
        <w:rPr>
          <w:color w:val="000000" w:themeColor="text1"/>
          <w:sz w:val="24"/>
          <w:szCs w:val="24"/>
        </w:rPr>
        <w:t xml:space="preserve">rore </w:t>
      </w:r>
      <w:r w:rsidR="00084571" w:rsidRPr="009E7384">
        <w:rPr>
          <w:color w:val="000000" w:themeColor="text1"/>
          <w:sz w:val="24"/>
          <w:szCs w:val="24"/>
        </w:rPr>
        <w:t xml:space="preserve">mbledh </w:t>
      </w:r>
      <w:r w:rsidR="009268C1" w:rsidRPr="009E7384">
        <w:rPr>
          <w:color w:val="000000" w:themeColor="text1"/>
          <w:sz w:val="24"/>
          <w:szCs w:val="24"/>
        </w:rPr>
        <w:t>dhe p</w:t>
      </w:r>
      <w:r w:rsidR="007C3987" w:rsidRPr="009E7384">
        <w:rPr>
          <w:color w:val="000000" w:themeColor="text1"/>
          <w:sz w:val="24"/>
          <w:szCs w:val="24"/>
        </w:rPr>
        <w:t>ë</w:t>
      </w:r>
      <w:r w:rsidR="009268C1" w:rsidRPr="009E7384">
        <w:rPr>
          <w:color w:val="000000" w:themeColor="text1"/>
          <w:sz w:val="24"/>
          <w:szCs w:val="24"/>
        </w:rPr>
        <w:t>rpuno</w:t>
      </w:r>
      <w:r w:rsidR="008B2C48" w:rsidRPr="009E7384">
        <w:rPr>
          <w:color w:val="000000" w:themeColor="text1"/>
          <w:sz w:val="24"/>
          <w:szCs w:val="24"/>
        </w:rPr>
        <w:t xml:space="preserve">n </w:t>
      </w:r>
      <w:r w:rsidR="00084571" w:rsidRPr="009E7384">
        <w:rPr>
          <w:color w:val="000000" w:themeColor="text1"/>
          <w:sz w:val="24"/>
          <w:szCs w:val="24"/>
        </w:rPr>
        <w:t xml:space="preserve">të dhëna të përshtatshme statistikore dhe kërkimore, në përputhje me dispozitat për mbrojtjen e të dhënave, </w:t>
      </w:r>
      <w:r w:rsidR="005F4DC9" w:rsidRPr="009E7384">
        <w:rPr>
          <w:color w:val="000000" w:themeColor="text1"/>
          <w:sz w:val="24"/>
          <w:szCs w:val="24"/>
        </w:rPr>
        <w:t>me q</w:t>
      </w:r>
      <w:r w:rsidR="007C3987" w:rsidRPr="009E7384">
        <w:rPr>
          <w:color w:val="000000" w:themeColor="text1"/>
          <w:sz w:val="24"/>
          <w:szCs w:val="24"/>
        </w:rPr>
        <w:t>ë</w:t>
      </w:r>
      <w:r w:rsidR="005F4DC9" w:rsidRPr="009E7384">
        <w:rPr>
          <w:color w:val="000000" w:themeColor="text1"/>
          <w:sz w:val="24"/>
          <w:szCs w:val="24"/>
        </w:rPr>
        <w:t>llim mb</w:t>
      </w:r>
      <w:r w:rsidR="007C3987" w:rsidRPr="009E7384">
        <w:rPr>
          <w:color w:val="000000" w:themeColor="text1"/>
          <w:sz w:val="24"/>
          <w:szCs w:val="24"/>
        </w:rPr>
        <w:t>ë</w:t>
      </w:r>
      <w:r w:rsidR="005F4DC9" w:rsidRPr="009E7384">
        <w:rPr>
          <w:color w:val="000000" w:themeColor="text1"/>
          <w:sz w:val="24"/>
          <w:szCs w:val="24"/>
        </w:rPr>
        <w:t>shtetjen e hartimit, zbatimit dhe monitorimit t</w:t>
      </w:r>
      <w:r w:rsidR="007C3987" w:rsidRPr="009E7384">
        <w:rPr>
          <w:color w:val="000000" w:themeColor="text1"/>
          <w:sz w:val="24"/>
          <w:szCs w:val="24"/>
        </w:rPr>
        <w:t>ë</w:t>
      </w:r>
      <w:r w:rsidR="005F4DC9" w:rsidRPr="009E7384">
        <w:rPr>
          <w:color w:val="000000" w:themeColor="text1"/>
          <w:sz w:val="24"/>
          <w:szCs w:val="24"/>
        </w:rPr>
        <w:t xml:space="preserve"> politikave publike t</w:t>
      </w:r>
      <w:r w:rsidR="007C3987" w:rsidRPr="009E7384">
        <w:rPr>
          <w:color w:val="000000" w:themeColor="text1"/>
          <w:sz w:val="24"/>
          <w:szCs w:val="24"/>
        </w:rPr>
        <w:t>ë</w:t>
      </w:r>
      <w:r w:rsidR="005F4DC9" w:rsidRPr="009E7384">
        <w:rPr>
          <w:color w:val="000000" w:themeColor="text1"/>
          <w:sz w:val="24"/>
          <w:szCs w:val="24"/>
        </w:rPr>
        <w:t xml:space="preserve"> aksesueshme d</w:t>
      </w:r>
      <w:r w:rsidR="00084571" w:rsidRPr="009E7384">
        <w:rPr>
          <w:color w:val="000000" w:themeColor="text1"/>
          <w:sz w:val="24"/>
          <w:szCs w:val="24"/>
        </w:rPr>
        <w:t xml:space="preserve">he </w:t>
      </w:r>
      <w:r w:rsidR="005F4DC9" w:rsidRPr="009E7384">
        <w:rPr>
          <w:color w:val="000000" w:themeColor="text1"/>
          <w:sz w:val="24"/>
          <w:szCs w:val="24"/>
        </w:rPr>
        <w:t>gjith</w:t>
      </w:r>
      <w:r w:rsidR="007C3987" w:rsidRPr="009E7384">
        <w:rPr>
          <w:color w:val="000000" w:themeColor="text1"/>
          <w:sz w:val="24"/>
          <w:szCs w:val="24"/>
        </w:rPr>
        <w:t>ë</w:t>
      </w:r>
      <w:r w:rsidR="00084571" w:rsidRPr="009E7384">
        <w:rPr>
          <w:color w:val="000000" w:themeColor="text1"/>
          <w:sz w:val="24"/>
          <w:szCs w:val="24"/>
        </w:rPr>
        <w:t>përfshirëse.</w:t>
      </w:r>
    </w:p>
    <w:p w14:paraId="169CC432" w14:textId="03CECDBF" w:rsidR="004857FC" w:rsidRPr="009E7384" w:rsidRDefault="00084571">
      <w:pPr>
        <w:pStyle w:val="ListParagraph"/>
        <w:numPr>
          <w:ilvl w:val="0"/>
          <w:numId w:val="3"/>
        </w:numPr>
        <w:tabs>
          <w:tab w:val="left" w:pos="986"/>
        </w:tabs>
        <w:ind w:right="136" w:firstLine="719"/>
        <w:rPr>
          <w:color w:val="000000" w:themeColor="text1"/>
          <w:sz w:val="24"/>
          <w:szCs w:val="24"/>
        </w:rPr>
      </w:pPr>
      <w:r w:rsidRPr="009E7384">
        <w:rPr>
          <w:color w:val="000000" w:themeColor="text1"/>
          <w:sz w:val="24"/>
          <w:szCs w:val="24"/>
        </w:rPr>
        <w:t xml:space="preserve">Insitucionet shtetërore, </w:t>
      </w:r>
      <w:r w:rsidR="005F4DC9" w:rsidRPr="009E7384">
        <w:rPr>
          <w:color w:val="000000" w:themeColor="text1"/>
          <w:sz w:val="24"/>
          <w:szCs w:val="24"/>
        </w:rPr>
        <w:t>n</w:t>
      </w:r>
      <w:r w:rsidR="007C3987" w:rsidRPr="009E7384">
        <w:rPr>
          <w:color w:val="000000" w:themeColor="text1"/>
          <w:sz w:val="24"/>
          <w:szCs w:val="24"/>
        </w:rPr>
        <w:t>ë</w:t>
      </w:r>
      <w:r w:rsidR="005F4DC9" w:rsidRPr="009E7384">
        <w:rPr>
          <w:color w:val="000000" w:themeColor="text1"/>
          <w:sz w:val="24"/>
          <w:szCs w:val="24"/>
        </w:rPr>
        <w:t xml:space="preserve"> nivel </w:t>
      </w:r>
      <w:r w:rsidRPr="009E7384">
        <w:rPr>
          <w:color w:val="000000" w:themeColor="text1"/>
          <w:sz w:val="24"/>
          <w:szCs w:val="24"/>
        </w:rPr>
        <w:t>qendror dhe vendore, mbledhin të dhëna statistikore për aftësinë e kufizuar sipas fushave</w:t>
      </w:r>
      <w:r w:rsidR="005F4DC9" w:rsidRPr="009E7384">
        <w:rPr>
          <w:color w:val="000000" w:themeColor="text1"/>
          <w:sz w:val="24"/>
          <w:szCs w:val="24"/>
        </w:rPr>
        <w:t xml:space="preserve"> t</w:t>
      </w:r>
      <w:r w:rsidR="007C3987" w:rsidRPr="009E7384">
        <w:rPr>
          <w:color w:val="000000" w:themeColor="text1"/>
          <w:sz w:val="24"/>
          <w:szCs w:val="24"/>
        </w:rPr>
        <w:t>ë</w:t>
      </w:r>
      <w:r w:rsidR="005F4DC9" w:rsidRPr="009E7384">
        <w:rPr>
          <w:color w:val="000000" w:themeColor="text1"/>
          <w:sz w:val="24"/>
          <w:szCs w:val="24"/>
        </w:rPr>
        <w:t xml:space="preserve"> p</w:t>
      </w:r>
      <w:r w:rsidR="007C3987" w:rsidRPr="009E7384">
        <w:rPr>
          <w:color w:val="000000" w:themeColor="text1"/>
          <w:sz w:val="24"/>
          <w:szCs w:val="24"/>
        </w:rPr>
        <w:t>ë</w:t>
      </w:r>
      <w:r w:rsidR="005F4DC9" w:rsidRPr="009E7384">
        <w:rPr>
          <w:color w:val="000000" w:themeColor="text1"/>
          <w:sz w:val="24"/>
          <w:szCs w:val="24"/>
        </w:rPr>
        <w:t>rgjegj</w:t>
      </w:r>
      <w:r w:rsidR="007C3987" w:rsidRPr="009E7384">
        <w:rPr>
          <w:color w:val="000000" w:themeColor="text1"/>
          <w:sz w:val="24"/>
          <w:szCs w:val="24"/>
        </w:rPr>
        <w:t>ë</w:t>
      </w:r>
      <w:r w:rsidR="005F4DC9" w:rsidRPr="009E7384">
        <w:rPr>
          <w:color w:val="000000" w:themeColor="text1"/>
          <w:sz w:val="24"/>
          <w:szCs w:val="24"/>
        </w:rPr>
        <w:t>sis</w:t>
      </w:r>
      <w:r w:rsidR="007C3987" w:rsidRPr="009E7384">
        <w:rPr>
          <w:color w:val="000000" w:themeColor="text1"/>
          <w:sz w:val="24"/>
          <w:szCs w:val="24"/>
        </w:rPr>
        <w:t>ë</w:t>
      </w:r>
      <w:r w:rsidR="005F4DC9" w:rsidRPr="009E7384">
        <w:rPr>
          <w:color w:val="000000" w:themeColor="text1"/>
          <w:sz w:val="24"/>
          <w:szCs w:val="24"/>
        </w:rPr>
        <w:t xml:space="preserve"> s</w:t>
      </w:r>
      <w:r w:rsidR="007C3987" w:rsidRPr="009E7384">
        <w:rPr>
          <w:color w:val="000000" w:themeColor="text1"/>
          <w:sz w:val="24"/>
          <w:szCs w:val="24"/>
        </w:rPr>
        <w:t>ë</w:t>
      </w:r>
      <w:r w:rsidR="005F4DC9" w:rsidRPr="009E7384">
        <w:rPr>
          <w:color w:val="000000" w:themeColor="text1"/>
          <w:sz w:val="24"/>
          <w:szCs w:val="24"/>
        </w:rPr>
        <w:t xml:space="preserve"> tyre</w:t>
      </w:r>
      <w:r w:rsidRPr="009E7384">
        <w:rPr>
          <w:color w:val="000000" w:themeColor="text1"/>
          <w:sz w:val="24"/>
          <w:szCs w:val="24"/>
        </w:rPr>
        <w:t>. Llojshmëria</w:t>
      </w:r>
      <w:r w:rsidR="00C514E1" w:rsidRPr="009E7384">
        <w:rPr>
          <w:color w:val="000000" w:themeColor="text1"/>
          <w:sz w:val="24"/>
          <w:szCs w:val="24"/>
        </w:rPr>
        <w:t>,</w:t>
      </w:r>
      <w:r w:rsidRPr="009E7384">
        <w:rPr>
          <w:color w:val="000000" w:themeColor="text1"/>
          <w:sz w:val="24"/>
          <w:szCs w:val="24"/>
        </w:rPr>
        <w:t>periodiciteti</w:t>
      </w:r>
      <w:r w:rsidR="00C514E1" w:rsidRPr="009E7384">
        <w:rPr>
          <w:color w:val="000000" w:themeColor="text1"/>
          <w:sz w:val="24"/>
          <w:szCs w:val="24"/>
        </w:rPr>
        <w:t>, metodologjia e</w:t>
      </w:r>
      <w:r w:rsidRPr="009E7384">
        <w:rPr>
          <w:color w:val="000000" w:themeColor="text1"/>
          <w:sz w:val="24"/>
          <w:szCs w:val="24"/>
        </w:rPr>
        <w:t xml:space="preserve"> mbledhjes së të dhënave dhe mënyra e raportimit të tyre përcaktohen me vendim të Këshillit të Ministrave.</w:t>
      </w:r>
    </w:p>
    <w:p w14:paraId="171F8004" w14:textId="77777777" w:rsidR="004857FC" w:rsidRPr="009E7384" w:rsidRDefault="004857FC">
      <w:pPr>
        <w:pStyle w:val="BodyText"/>
        <w:ind w:left="0"/>
        <w:jc w:val="left"/>
        <w:rPr>
          <w:color w:val="000000" w:themeColor="text1"/>
        </w:rPr>
      </w:pPr>
    </w:p>
    <w:p w14:paraId="2E7EE8BB" w14:textId="0264FF1C" w:rsidR="004857FC" w:rsidRPr="009E7384" w:rsidRDefault="00084571">
      <w:pPr>
        <w:pStyle w:val="BodyText"/>
        <w:spacing w:before="1"/>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7B0C60" w:rsidRPr="009E7384">
        <w:rPr>
          <w:color w:val="000000" w:themeColor="text1"/>
          <w:spacing w:val="-5"/>
        </w:rPr>
        <w:t>34</w:t>
      </w:r>
    </w:p>
    <w:p w14:paraId="55B30827" w14:textId="77777777" w:rsidR="004857FC" w:rsidRPr="009E7384" w:rsidRDefault="004857FC">
      <w:pPr>
        <w:pStyle w:val="BodyText"/>
        <w:spacing w:before="4"/>
        <w:ind w:left="0"/>
        <w:jc w:val="left"/>
        <w:rPr>
          <w:color w:val="000000" w:themeColor="text1"/>
        </w:rPr>
      </w:pPr>
    </w:p>
    <w:p w14:paraId="504C9F2D" w14:textId="77777777" w:rsidR="004857FC" w:rsidRPr="009E7384" w:rsidRDefault="00084571">
      <w:pPr>
        <w:pStyle w:val="Heading1"/>
        <w:ind w:left="588"/>
        <w:rPr>
          <w:color w:val="000000" w:themeColor="text1"/>
        </w:rPr>
      </w:pPr>
      <w:r w:rsidRPr="009E7384">
        <w:rPr>
          <w:color w:val="000000" w:themeColor="text1"/>
        </w:rPr>
        <w:t>Imazhi</w:t>
      </w:r>
      <w:r w:rsidRPr="009E7384">
        <w:rPr>
          <w:color w:val="000000" w:themeColor="text1"/>
          <w:spacing w:val="-2"/>
        </w:rPr>
        <w:t xml:space="preserve"> </w:t>
      </w:r>
      <w:r w:rsidRPr="009E7384">
        <w:rPr>
          <w:color w:val="000000" w:themeColor="text1"/>
        </w:rPr>
        <w:t>publik</w:t>
      </w:r>
      <w:r w:rsidRPr="009E7384">
        <w:rPr>
          <w:color w:val="000000" w:themeColor="text1"/>
          <w:spacing w:val="-1"/>
        </w:rPr>
        <w:t xml:space="preserve"> </w:t>
      </w:r>
      <w:r w:rsidRPr="009E7384">
        <w:rPr>
          <w:color w:val="000000" w:themeColor="text1"/>
        </w:rPr>
        <w:t>dhe</w:t>
      </w:r>
      <w:r w:rsidRPr="009E7384">
        <w:rPr>
          <w:color w:val="000000" w:themeColor="text1"/>
          <w:spacing w:val="-2"/>
        </w:rPr>
        <w:t xml:space="preserve"> ndërgjegjësimi</w:t>
      </w:r>
    </w:p>
    <w:p w14:paraId="2683677A" w14:textId="77777777" w:rsidR="004857FC" w:rsidRPr="009E7384" w:rsidRDefault="00084571">
      <w:pPr>
        <w:pStyle w:val="ListParagraph"/>
        <w:numPr>
          <w:ilvl w:val="0"/>
          <w:numId w:val="2"/>
        </w:numPr>
        <w:tabs>
          <w:tab w:val="left" w:pos="980"/>
        </w:tabs>
        <w:spacing w:before="272"/>
        <w:ind w:right="137" w:firstLine="719"/>
        <w:rPr>
          <w:color w:val="000000" w:themeColor="text1"/>
          <w:sz w:val="24"/>
          <w:szCs w:val="24"/>
        </w:rPr>
      </w:pPr>
      <w:r w:rsidRPr="009E7384">
        <w:rPr>
          <w:color w:val="000000" w:themeColor="text1"/>
          <w:sz w:val="24"/>
          <w:szCs w:val="24"/>
        </w:rPr>
        <w:t>Qeveria nxit një model bashkëkohor të aftësive të kufizuara dhe të dëmtimit, duke rritur ndërgjegjësimin për barazinë e personave me aftësi të kufizuara, veçanërisht duke theksuar mjetet për mbështetje dhe ndihmë për të siguruar mundësi dhe kushte të barabarta me të tjerët.</w:t>
      </w:r>
    </w:p>
    <w:p w14:paraId="1A257CE7" w14:textId="6B742BDC" w:rsidR="004857FC" w:rsidRPr="009E7384" w:rsidRDefault="00084571">
      <w:pPr>
        <w:pStyle w:val="ListParagraph"/>
        <w:numPr>
          <w:ilvl w:val="0"/>
          <w:numId w:val="2"/>
        </w:numPr>
        <w:tabs>
          <w:tab w:val="left" w:pos="973"/>
        </w:tabs>
        <w:ind w:right="139" w:firstLine="719"/>
        <w:rPr>
          <w:color w:val="000000" w:themeColor="text1"/>
          <w:sz w:val="24"/>
          <w:szCs w:val="24"/>
        </w:rPr>
      </w:pPr>
      <w:r w:rsidRPr="009E7384">
        <w:rPr>
          <w:color w:val="000000" w:themeColor="text1"/>
          <w:sz w:val="24"/>
          <w:szCs w:val="24"/>
        </w:rPr>
        <w:t xml:space="preserve">Media publike dhe private </w:t>
      </w:r>
      <w:r w:rsidR="00924AD3" w:rsidRPr="009E7384">
        <w:rPr>
          <w:color w:val="000000" w:themeColor="text1"/>
          <w:sz w:val="24"/>
          <w:szCs w:val="24"/>
        </w:rPr>
        <w:t xml:space="preserve">kontribuon dhe </w:t>
      </w:r>
      <w:r w:rsidRPr="009E7384">
        <w:rPr>
          <w:color w:val="000000" w:themeColor="text1"/>
          <w:sz w:val="24"/>
          <w:szCs w:val="24"/>
        </w:rPr>
        <w:t xml:space="preserve">nxit </w:t>
      </w:r>
      <w:r w:rsidR="00924AD3" w:rsidRPr="009E7384">
        <w:rPr>
          <w:color w:val="000000" w:themeColor="text1"/>
          <w:sz w:val="24"/>
          <w:szCs w:val="24"/>
        </w:rPr>
        <w:t xml:space="preserve">promovimin dhe </w:t>
      </w:r>
      <w:r w:rsidRPr="009E7384">
        <w:rPr>
          <w:color w:val="000000" w:themeColor="text1"/>
          <w:sz w:val="24"/>
          <w:szCs w:val="24"/>
        </w:rPr>
        <w:t xml:space="preserve">përfshirjen e personave me aftësi të kufizuara nëpërmjet imazheve që theksojnë </w:t>
      </w:r>
      <w:r w:rsidR="00995CCB" w:rsidRPr="009E7384">
        <w:rPr>
          <w:color w:val="000000" w:themeColor="text1"/>
          <w:sz w:val="24"/>
          <w:szCs w:val="24"/>
        </w:rPr>
        <w:t xml:space="preserve">dhe nxisin </w:t>
      </w:r>
      <w:r w:rsidRPr="009E7384">
        <w:rPr>
          <w:color w:val="000000" w:themeColor="text1"/>
          <w:sz w:val="24"/>
          <w:szCs w:val="24"/>
        </w:rPr>
        <w:t xml:space="preserve">mosdiskriminimin, autonominë e personave me aftësi të kufizuara dhe sigurojnë mundësitë që </w:t>
      </w:r>
      <w:r w:rsidR="00995CCB" w:rsidRPr="009E7384">
        <w:rPr>
          <w:color w:val="000000" w:themeColor="text1"/>
          <w:sz w:val="24"/>
          <w:szCs w:val="24"/>
        </w:rPr>
        <w:t>personat me aft</w:t>
      </w:r>
      <w:r w:rsidR="007C3987" w:rsidRPr="009E7384">
        <w:rPr>
          <w:color w:val="000000" w:themeColor="text1"/>
          <w:sz w:val="24"/>
          <w:szCs w:val="24"/>
        </w:rPr>
        <w:t>ë</w:t>
      </w:r>
      <w:r w:rsidR="00995CCB" w:rsidRPr="009E7384">
        <w:rPr>
          <w:color w:val="000000" w:themeColor="text1"/>
          <w:sz w:val="24"/>
          <w:szCs w:val="24"/>
        </w:rPr>
        <w:t>si t</w:t>
      </w:r>
      <w:r w:rsidR="007C3987" w:rsidRPr="009E7384">
        <w:rPr>
          <w:color w:val="000000" w:themeColor="text1"/>
          <w:sz w:val="24"/>
          <w:szCs w:val="24"/>
        </w:rPr>
        <w:t>ë</w:t>
      </w:r>
      <w:r w:rsidR="00995CCB" w:rsidRPr="009E7384">
        <w:rPr>
          <w:color w:val="000000" w:themeColor="text1"/>
          <w:sz w:val="24"/>
          <w:szCs w:val="24"/>
        </w:rPr>
        <w:t xml:space="preserve"> kufizuara t</w:t>
      </w:r>
      <w:r w:rsidR="007C3987" w:rsidRPr="009E7384">
        <w:rPr>
          <w:color w:val="000000" w:themeColor="text1"/>
          <w:sz w:val="24"/>
          <w:szCs w:val="24"/>
        </w:rPr>
        <w:t>ë</w:t>
      </w:r>
      <w:r w:rsidR="00995CCB" w:rsidRPr="009E7384">
        <w:rPr>
          <w:color w:val="000000" w:themeColor="text1"/>
          <w:sz w:val="24"/>
          <w:szCs w:val="24"/>
        </w:rPr>
        <w:t xml:space="preserve"> shprehet dhe t</w:t>
      </w:r>
      <w:r w:rsidR="007C3987" w:rsidRPr="009E7384">
        <w:rPr>
          <w:color w:val="000000" w:themeColor="text1"/>
          <w:sz w:val="24"/>
          <w:szCs w:val="24"/>
        </w:rPr>
        <w:t>ë</w:t>
      </w:r>
      <w:r w:rsidR="00995CCB" w:rsidRPr="009E7384">
        <w:rPr>
          <w:color w:val="000000" w:themeColor="text1"/>
          <w:sz w:val="24"/>
          <w:szCs w:val="24"/>
        </w:rPr>
        <w:t xml:space="preserve"> p</w:t>
      </w:r>
      <w:r w:rsidR="007C3987" w:rsidRPr="009E7384">
        <w:rPr>
          <w:color w:val="000000" w:themeColor="text1"/>
          <w:sz w:val="24"/>
          <w:szCs w:val="24"/>
        </w:rPr>
        <w:t>ë</w:t>
      </w:r>
      <w:r w:rsidR="00995CCB" w:rsidRPr="009E7384">
        <w:rPr>
          <w:color w:val="000000" w:themeColor="text1"/>
          <w:sz w:val="24"/>
          <w:szCs w:val="24"/>
        </w:rPr>
        <w:t>rfaq</w:t>
      </w:r>
      <w:r w:rsidR="007C3987" w:rsidRPr="009E7384">
        <w:rPr>
          <w:color w:val="000000" w:themeColor="text1"/>
          <w:sz w:val="24"/>
          <w:szCs w:val="24"/>
        </w:rPr>
        <w:t>ë</w:t>
      </w:r>
      <w:r w:rsidR="00995CCB" w:rsidRPr="009E7384">
        <w:rPr>
          <w:color w:val="000000" w:themeColor="text1"/>
          <w:sz w:val="24"/>
          <w:szCs w:val="24"/>
        </w:rPr>
        <w:t>sohen vet</w:t>
      </w:r>
      <w:r w:rsidR="007C3987" w:rsidRPr="009E7384">
        <w:rPr>
          <w:color w:val="000000" w:themeColor="text1"/>
          <w:sz w:val="24"/>
          <w:szCs w:val="24"/>
        </w:rPr>
        <w:t>ë</w:t>
      </w:r>
      <w:r w:rsidRPr="009E7384">
        <w:rPr>
          <w:color w:val="000000" w:themeColor="text1"/>
          <w:sz w:val="24"/>
          <w:szCs w:val="24"/>
        </w:rPr>
        <w:t>.</w:t>
      </w:r>
    </w:p>
    <w:p w14:paraId="2B356BA2" w14:textId="559F9843" w:rsidR="004857FC" w:rsidRPr="009E7384" w:rsidRDefault="00084571">
      <w:pPr>
        <w:pStyle w:val="ListParagraph"/>
        <w:numPr>
          <w:ilvl w:val="0"/>
          <w:numId w:val="2"/>
        </w:numPr>
        <w:tabs>
          <w:tab w:val="left" w:pos="980"/>
        </w:tabs>
        <w:ind w:right="141" w:firstLine="719"/>
        <w:rPr>
          <w:color w:val="000000" w:themeColor="text1"/>
          <w:sz w:val="24"/>
          <w:szCs w:val="24"/>
        </w:rPr>
      </w:pPr>
      <w:r w:rsidRPr="009E7384">
        <w:rPr>
          <w:color w:val="000000" w:themeColor="text1"/>
          <w:sz w:val="24"/>
          <w:szCs w:val="24"/>
        </w:rPr>
        <w:t xml:space="preserve">Qeveria </w:t>
      </w:r>
      <w:r w:rsidR="00995CCB" w:rsidRPr="009E7384">
        <w:rPr>
          <w:color w:val="000000" w:themeColor="text1"/>
          <w:sz w:val="24"/>
          <w:szCs w:val="24"/>
        </w:rPr>
        <w:t>nd</w:t>
      </w:r>
      <w:r w:rsidR="007C3987" w:rsidRPr="009E7384">
        <w:rPr>
          <w:color w:val="000000" w:themeColor="text1"/>
          <w:sz w:val="24"/>
          <w:szCs w:val="24"/>
        </w:rPr>
        <w:t>ë</w:t>
      </w:r>
      <w:r w:rsidR="00995CCB" w:rsidRPr="009E7384">
        <w:rPr>
          <w:color w:val="000000" w:themeColor="text1"/>
          <w:sz w:val="24"/>
          <w:szCs w:val="24"/>
        </w:rPr>
        <w:t>rmerr dhe mb</w:t>
      </w:r>
      <w:r w:rsidR="007C3987" w:rsidRPr="009E7384">
        <w:rPr>
          <w:color w:val="000000" w:themeColor="text1"/>
          <w:sz w:val="24"/>
          <w:szCs w:val="24"/>
        </w:rPr>
        <w:t>ë</w:t>
      </w:r>
      <w:r w:rsidR="00995CCB" w:rsidRPr="009E7384">
        <w:rPr>
          <w:color w:val="000000" w:themeColor="text1"/>
          <w:sz w:val="24"/>
          <w:szCs w:val="24"/>
        </w:rPr>
        <w:t>shtet fushata nd</w:t>
      </w:r>
      <w:r w:rsidR="007C3987" w:rsidRPr="009E7384">
        <w:rPr>
          <w:color w:val="000000" w:themeColor="text1"/>
          <w:sz w:val="24"/>
          <w:szCs w:val="24"/>
        </w:rPr>
        <w:t>ë</w:t>
      </w:r>
      <w:r w:rsidR="00995CCB" w:rsidRPr="009E7384">
        <w:rPr>
          <w:color w:val="000000" w:themeColor="text1"/>
          <w:sz w:val="24"/>
          <w:szCs w:val="24"/>
        </w:rPr>
        <w:t>rgjegje</w:t>
      </w:r>
      <w:r w:rsidR="007C3987" w:rsidRPr="009E7384">
        <w:rPr>
          <w:color w:val="000000" w:themeColor="text1"/>
          <w:sz w:val="24"/>
          <w:szCs w:val="24"/>
        </w:rPr>
        <w:t>ë</w:t>
      </w:r>
      <w:r w:rsidR="00995CCB" w:rsidRPr="009E7384">
        <w:rPr>
          <w:color w:val="000000" w:themeColor="text1"/>
          <w:sz w:val="24"/>
          <w:szCs w:val="24"/>
        </w:rPr>
        <w:t>suese</w:t>
      </w:r>
      <w:r w:rsidR="001B4F91" w:rsidRPr="009E7384">
        <w:rPr>
          <w:color w:val="000000" w:themeColor="text1"/>
          <w:sz w:val="24"/>
          <w:szCs w:val="24"/>
        </w:rPr>
        <w:t xml:space="preserve"> </w:t>
      </w:r>
      <w:r w:rsidRPr="009E7384">
        <w:rPr>
          <w:color w:val="000000" w:themeColor="text1"/>
          <w:sz w:val="24"/>
          <w:szCs w:val="24"/>
        </w:rPr>
        <w:t xml:space="preserve"> për të drejtat e personave me aftësi të kufizuara dhe </w:t>
      </w:r>
      <w:r w:rsidR="001B4F91" w:rsidRPr="009E7384">
        <w:rPr>
          <w:color w:val="000000" w:themeColor="text1"/>
          <w:sz w:val="24"/>
          <w:szCs w:val="24"/>
        </w:rPr>
        <w:t>p</w:t>
      </w:r>
      <w:r w:rsidR="007C3987" w:rsidRPr="009E7384">
        <w:rPr>
          <w:color w:val="000000" w:themeColor="text1"/>
          <w:sz w:val="24"/>
          <w:szCs w:val="24"/>
        </w:rPr>
        <w:t>ë</w:t>
      </w:r>
      <w:r w:rsidR="001B4F91" w:rsidRPr="009E7384">
        <w:rPr>
          <w:color w:val="000000" w:themeColor="text1"/>
          <w:sz w:val="24"/>
          <w:szCs w:val="24"/>
        </w:rPr>
        <w:t xml:space="preserve">r </w:t>
      </w:r>
      <w:r w:rsidRPr="009E7384">
        <w:rPr>
          <w:color w:val="000000" w:themeColor="text1"/>
          <w:sz w:val="24"/>
          <w:szCs w:val="24"/>
        </w:rPr>
        <w:t xml:space="preserve">përfshirjen e tyre në shoqëri </w:t>
      </w:r>
      <w:r w:rsidR="001B4F91" w:rsidRPr="009E7384">
        <w:rPr>
          <w:color w:val="000000" w:themeColor="text1"/>
          <w:sz w:val="24"/>
          <w:szCs w:val="24"/>
        </w:rPr>
        <w:t>n</w:t>
      </w:r>
      <w:r w:rsidR="007C3987" w:rsidRPr="009E7384">
        <w:rPr>
          <w:color w:val="000000" w:themeColor="text1"/>
          <w:sz w:val="24"/>
          <w:szCs w:val="24"/>
        </w:rPr>
        <w:t>ë</w:t>
      </w:r>
      <w:r w:rsidR="001B4F91" w:rsidRPr="009E7384">
        <w:rPr>
          <w:color w:val="000000" w:themeColor="text1"/>
          <w:sz w:val="24"/>
          <w:szCs w:val="24"/>
        </w:rPr>
        <w:t xml:space="preserve"> bashk</w:t>
      </w:r>
      <w:r w:rsidR="007C3987" w:rsidRPr="009E7384">
        <w:rPr>
          <w:color w:val="000000" w:themeColor="text1"/>
          <w:sz w:val="24"/>
          <w:szCs w:val="24"/>
        </w:rPr>
        <w:t>ë</w:t>
      </w:r>
      <w:r w:rsidR="001B4F91" w:rsidRPr="009E7384">
        <w:rPr>
          <w:color w:val="000000" w:themeColor="text1"/>
          <w:sz w:val="24"/>
          <w:szCs w:val="24"/>
        </w:rPr>
        <w:t>punim me institucionet shtet</w:t>
      </w:r>
      <w:r w:rsidR="007C3987" w:rsidRPr="009E7384">
        <w:rPr>
          <w:color w:val="000000" w:themeColor="text1"/>
          <w:sz w:val="24"/>
          <w:szCs w:val="24"/>
        </w:rPr>
        <w:t>ë</w:t>
      </w:r>
      <w:r w:rsidR="00251384" w:rsidRPr="009E7384">
        <w:rPr>
          <w:color w:val="000000" w:themeColor="text1"/>
          <w:sz w:val="24"/>
          <w:szCs w:val="24"/>
        </w:rPr>
        <w:t>rore n</w:t>
      </w:r>
      <w:r w:rsidR="007C3987" w:rsidRPr="009E7384">
        <w:rPr>
          <w:color w:val="000000" w:themeColor="text1"/>
          <w:sz w:val="24"/>
          <w:szCs w:val="24"/>
        </w:rPr>
        <w:t>ë</w:t>
      </w:r>
      <w:r w:rsidR="00251384" w:rsidRPr="009E7384">
        <w:rPr>
          <w:color w:val="000000" w:themeColor="text1"/>
          <w:sz w:val="24"/>
          <w:szCs w:val="24"/>
        </w:rPr>
        <w:t xml:space="preserve"> nivel q</w:t>
      </w:r>
      <w:r w:rsidR="007C3987" w:rsidRPr="009E7384">
        <w:rPr>
          <w:color w:val="000000" w:themeColor="text1"/>
          <w:sz w:val="24"/>
          <w:szCs w:val="24"/>
        </w:rPr>
        <w:t>ë</w:t>
      </w:r>
      <w:r w:rsidR="00251384" w:rsidRPr="009E7384">
        <w:rPr>
          <w:color w:val="000000" w:themeColor="text1"/>
          <w:sz w:val="24"/>
          <w:szCs w:val="24"/>
        </w:rPr>
        <w:t>ndror e vendor si dhe organizatat e shoq</w:t>
      </w:r>
      <w:r w:rsidR="007C3987" w:rsidRPr="009E7384">
        <w:rPr>
          <w:color w:val="000000" w:themeColor="text1"/>
          <w:sz w:val="24"/>
          <w:szCs w:val="24"/>
        </w:rPr>
        <w:t>ë</w:t>
      </w:r>
      <w:r w:rsidR="00251384" w:rsidRPr="009E7384">
        <w:rPr>
          <w:color w:val="000000" w:themeColor="text1"/>
          <w:sz w:val="24"/>
          <w:szCs w:val="24"/>
        </w:rPr>
        <w:t>ris</w:t>
      </w:r>
      <w:r w:rsidR="007C3987" w:rsidRPr="009E7384">
        <w:rPr>
          <w:color w:val="000000" w:themeColor="text1"/>
          <w:sz w:val="24"/>
          <w:szCs w:val="24"/>
        </w:rPr>
        <w:t>ë</w:t>
      </w:r>
      <w:r w:rsidR="00251384" w:rsidRPr="009E7384">
        <w:rPr>
          <w:color w:val="000000" w:themeColor="text1"/>
          <w:sz w:val="24"/>
          <w:szCs w:val="24"/>
        </w:rPr>
        <w:t xml:space="preserve"> civile.</w:t>
      </w:r>
    </w:p>
    <w:p w14:paraId="284C0967" w14:textId="77777777" w:rsidR="004857FC" w:rsidRPr="009E7384" w:rsidRDefault="004857FC">
      <w:pPr>
        <w:pStyle w:val="BodyText"/>
        <w:spacing w:before="65"/>
        <w:ind w:left="0"/>
        <w:jc w:val="left"/>
        <w:rPr>
          <w:color w:val="000000" w:themeColor="text1"/>
        </w:rPr>
      </w:pPr>
    </w:p>
    <w:p w14:paraId="08117D1A" w14:textId="779B7F6E" w:rsidR="004857FC" w:rsidRPr="009E7384" w:rsidRDefault="00084571">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7B0C60" w:rsidRPr="009E7384">
        <w:rPr>
          <w:color w:val="000000" w:themeColor="text1"/>
          <w:spacing w:val="-5"/>
        </w:rPr>
        <w:t>35</w:t>
      </w:r>
    </w:p>
    <w:p w14:paraId="21F90944" w14:textId="77777777" w:rsidR="004857FC" w:rsidRPr="009E7384" w:rsidRDefault="004857FC">
      <w:pPr>
        <w:pStyle w:val="BodyText"/>
        <w:spacing w:before="5"/>
        <w:ind w:left="0"/>
        <w:jc w:val="left"/>
        <w:rPr>
          <w:color w:val="000000" w:themeColor="text1"/>
        </w:rPr>
      </w:pPr>
    </w:p>
    <w:p w14:paraId="69E53FBB" w14:textId="77777777" w:rsidR="004857FC" w:rsidRPr="009E7384" w:rsidRDefault="00084571">
      <w:pPr>
        <w:pStyle w:val="Heading1"/>
        <w:ind w:left="2545" w:right="2679"/>
        <w:rPr>
          <w:color w:val="000000" w:themeColor="text1"/>
        </w:rPr>
      </w:pPr>
      <w:r w:rsidRPr="009E7384">
        <w:rPr>
          <w:color w:val="000000" w:themeColor="text1"/>
        </w:rPr>
        <w:t>Formatet</w:t>
      </w:r>
      <w:r w:rsidRPr="009E7384">
        <w:rPr>
          <w:color w:val="000000" w:themeColor="text1"/>
          <w:spacing w:val="-2"/>
        </w:rPr>
        <w:t xml:space="preserve"> </w:t>
      </w:r>
      <w:r w:rsidRPr="009E7384">
        <w:rPr>
          <w:color w:val="000000" w:themeColor="text1"/>
        </w:rPr>
        <w:t>e</w:t>
      </w:r>
      <w:r w:rsidRPr="009E7384">
        <w:rPr>
          <w:color w:val="000000" w:themeColor="text1"/>
          <w:spacing w:val="-3"/>
        </w:rPr>
        <w:t xml:space="preserve"> </w:t>
      </w:r>
      <w:r w:rsidRPr="009E7384">
        <w:rPr>
          <w:color w:val="000000" w:themeColor="text1"/>
          <w:spacing w:val="-2"/>
        </w:rPr>
        <w:t>aksesueshme</w:t>
      </w:r>
    </w:p>
    <w:p w14:paraId="1ACAD475" w14:textId="77777777" w:rsidR="004857FC" w:rsidRPr="009E7384" w:rsidRDefault="004857FC">
      <w:pPr>
        <w:pStyle w:val="BodyText"/>
        <w:spacing w:before="271"/>
        <w:ind w:left="0"/>
        <w:jc w:val="left"/>
        <w:rPr>
          <w:b/>
          <w:color w:val="000000" w:themeColor="text1"/>
        </w:rPr>
      </w:pPr>
    </w:p>
    <w:p w14:paraId="72455914" w14:textId="77777777" w:rsidR="004857FC" w:rsidRPr="009E7384" w:rsidRDefault="00084571">
      <w:pPr>
        <w:pStyle w:val="BodyText"/>
        <w:ind w:right="131" w:firstLine="719"/>
        <w:rPr>
          <w:color w:val="000000" w:themeColor="text1"/>
        </w:rPr>
      </w:pPr>
      <w:r w:rsidRPr="009E7384">
        <w:rPr>
          <w:color w:val="000000" w:themeColor="text1"/>
        </w:rPr>
        <w:t>Ky ligj, ligje të tjera dhe aktet nënligjore përkatëse, që lidhen me mbrojtjen e të drejtave</w:t>
      </w:r>
      <w:r w:rsidRPr="009E7384">
        <w:rPr>
          <w:color w:val="000000" w:themeColor="text1"/>
          <w:spacing w:val="-11"/>
        </w:rPr>
        <w:t xml:space="preserve"> </w:t>
      </w:r>
      <w:r w:rsidRPr="009E7384">
        <w:rPr>
          <w:color w:val="000000" w:themeColor="text1"/>
        </w:rPr>
        <w:t>të</w:t>
      </w:r>
      <w:r w:rsidRPr="009E7384">
        <w:rPr>
          <w:color w:val="000000" w:themeColor="text1"/>
          <w:spacing w:val="-8"/>
        </w:rPr>
        <w:t xml:space="preserve"> </w:t>
      </w:r>
      <w:r w:rsidRPr="009E7384">
        <w:rPr>
          <w:color w:val="000000" w:themeColor="text1"/>
        </w:rPr>
        <w:t>njëriut</w:t>
      </w:r>
      <w:r w:rsidRPr="009E7384">
        <w:rPr>
          <w:color w:val="000000" w:themeColor="text1"/>
          <w:spacing w:val="-9"/>
        </w:rPr>
        <w:t xml:space="preserve"> </w:t>
      </w:r>
      <w:r w:rsidRPr="009E7384">
        <w:rPr>
          <w:color w:val="000000" w:themeColor="text1"/>
        </w:rPr>
        <w:t>dhe</w:t>
      </w:r>
      <w:r w:rsidRPr="009E7384">
        <w:rPr>
          <w:color w:val="000000" w:themeColor="text1"/>
          <w:spacing w:val="-11"/>
        </w:rPr>
        <w:t xml:space="preserve"> </w:t>
      </w:r>
      <w:r w:rsidRPr="009E7384">
        <w:rPr>
          <w:color w:val="000000" w:themeColor="text1"/>
        </w:rPr>
        <w:t>veçanërisht</w:t>
      </w:r>
      <w:r w:rsidRPr="009E7384">
        <w:rPr>
          <w:color w:val="000000" w:themeColor="text1"/>
          <w:spacing w:val="-9"/>
        </w:rPr>
        <w:t xml:space="preserve"> </w:t>
      </w:r>
      <w:r w:rsidRPr="009E7384">
        <w:rPr>
          <w:color w:val="000000" w:themeColor="text1"/>
        </w:rPr>
        <w:t>me</w:t>
      </w:r>
      <w:r w:rsidRPr="009E7384">
        <w:rPr>
          <w:color w:val="000000" w:themeColor="text1"/>
          <w:spacing w:val="-10"/>
        </w:rPr>
        <w:t xml:space="preserve"> </w:t>
      </w:r>
      <w:r w:rsidRPr="009E7384">
        <w:rPr>
          <w:color w:val="000000" w:themeColor="text1"/>
        </w:rPr>
        <w:t>të</w:t>
      </w:r>
      <w:r w:rsidRPr="009E7384">
        <w:rPr>
          <w:color w:val="000000" w:themeColor="text1"/>
          <w:spacing w:val="-11"/>
        </w:rPr>
        <w:t xml:space="preserve"> </w:t>
      </w:r>
      <w:r w:rsidRPr="009E7384">
        <w:rPr>
          <w:color w:val="000000" w:themeColor="text1"/>
        </w:rPr>
        <w:t>drejtat</w:t>
      </w:r>
      <w:r w:rsidRPr="009E7384">
        <w:rPr>
          <w:color w:val="000000" w:themeColor="text1"/>
          <w:spacing w:val="-9"/>
        </w:rPr>
        <w:t xml:space="preserve"> </w:t>
      </w:r>
      <w:r w:rsidRPr="009E7384">
        <w:rPr>
          <w:color w:val="000000" w:themeColor="text1"/>
        </w:rPr>
        <w:t>dhe</w:t>
      </w:r>
      <w:r w:rsidRPr="009E7384">
        <w:rPr>
          <w:color w:val="000000" w:themeColor="text1"/>
          <w:spacing w:val="-11"/>
        </w:rPr>
        <w:t xml:space="preserve"> </w:t>
      </w:r>
      <w:r w:rsidRPr="009E7384">
        <w:rPr>
          <w:color w:val="000000" w:themeColor="text1"/>
        </w:rPr>
        <w:t>përfitimet</w:t>
      </w:r>
      <w:r w:rsidRPr="009E7384">
        <w:rPr>
          <w:color w:val="000000" w:themeColor="text1"/>
          <w:spacing w:val="-9"/>
        </w:rPr>
        <w:t xml:space="preserve"> </w:t>
      </w:r>
      <w:r w:rsidRPr="009E7384">
        <w:rPr>
          <w:color w:val="000000" w:themeColor="text1"/>
        </w:rPr>
        <w:t>e</w:t>
      </w:r>
      <w:r w:rsidRPr="009E7384">
        <w:rPr>
          <w:color w:val="000000" w:themeColor="text1"/>
          <w:spacing w:val="-11"/>
        </w:rPr>
        <w:t xml:space="preserve"> </w:t>
      </w:r>
      <w:r w:rsidRPr="009E7384">
        <w:rPr>
          <w:color w:val="000000" w:themeColor="text1"/>
        </w:rPr>
        <w:t>posaçme</w:t>
      </w:r>
      <w:r w:rsidRPr="009E7384">
        <w:rPr>
          <w:color w:val="000000" w:themeColor="text1"/>
          <w:spacing w:val="-8"/>
        </w:rPr>
        <w:t xml:space="preserve"> </w:t>
      </w:r>
      <w:r w:rsidRPr="009E7384">
        <w:rPr>
          <w:color w:val="000000" w:themeColor="text1"/>
        </w:rPr>
        <w:t>të</w:t>
      </w:r>
      <w:r w:rsidRPr="009E7384">
        <w:rPr>
          <w:color w:val="000000" w:themeColor="text1"/>
          <w:spacing w:val="-8"/>
        </w:rPr>
        <w:t xml:space="preserve"> </w:t>
      </w:r>
      <w:r w:rsidRPr="009E7384">
        <w:rPr>
          <w:color w:val="000000" w:themeColor="text1"/>
        </w:rPr>
        <w:t>personave</w:t>
      </w:r>
      <w:r w:rsidRPr="009E7384">
        <w:rPr>
          <w:color w:val="000000" w:themeColor="text1"/>
          <w:spacing w:val="-8"/>
        </w:rPr>
        <w:t xml:space="preserve"> </w:t>
      </w:r>
      <w:r w:rsidRPr="009E7384">
        <w:rPr>
          <w:color w:val="000000" w:themeColor="text1"/>
        </w:rPr>
        <w:t>me aftësi</w:t>
      </w:r>
      <w:r w:rsidRPr="009E7384">
        <w:rPr>
          <w:color w:val="000000" w:themeColor="text1"/>
          <w:spacing w:val="-9"/>
        </w:rPr>
        <w:t xml:space="preserve"> </w:t>
      </w:r>
      <w:r w:rsidRPr="009E7384">
        <w:rPr>
          <w:color w:val="000000" w:themeColor="text1"/>
        </w:rPr>
        <w:t>të</w:t>
      </w:r>
      <w:r w:rsidRPr="009E7384">
        <w:rPr>
          <w:color w:val="000000" w:themeColor="text1"/>
          <w:spacing w:val="-10"/>
        </w:rPr>
        <w:t xml:space="preserve"> </w:t>
      </w:r>
      <w:r w:rsidRPr="009E7384">
        <w:rPr>
          <w:color w:val="000000" w:themeColor="text1"/>
        </w:rPr>
        <w:t>kufizuar</w:t>
      </w:r>
      <w:r w:rsidRPr="009E7384">
        <w:rPr>
          <w:color w:val="000000" w:themeColor="text1"/>
          <w:spacing w:val="-10"/>
        </w:rPr>
        <w:t xml:space="preserve"> </w:t>
      </w:r>
      <w:r w:rsidRPr="009E7384">
        <w:rPr>
          <w:color w:val="000000" w:themeColor="text1"/>
        </w:rPr>
        <w:t>është</w:t>
      </w:r>
      <w:r w:rsidRPr="009E7384">
        <w:rPr>
          <w:color w:val="000000" w:themeColor="text1"/>
          <w:spacing w:val="-8"/>
        </w:rPr>
        <w:t xml:space="preserve"> </w:t>
      </w:r>
      <w:r w:rsidRPr="009E7384">
        <w:rPr>
          <w:color w:val="000000" w:themeColor="text1"/>
        </w:rPr>
        <w:t>i</w:t>
      </w:r>
      <w:r w:rsidRPr="009E7384">
        <w:rPr>
          <w:color w:val="000000" w:themeColor="text1"/>
          <w:spacing w:val="-9"/>
        </w:rPr>
        <w:t xml:space="preserve"> </w:t>
      </w:r>
      <w:r w:rsidRPr="009E7384">
        <w:rPr>
          <w:color w:val="000000" w:themeColor="text1"/>
        </w:rPr>
        <w:t>disponueshëm</w:t>
      </w:r>
      <w:r w:rsidRPr="009E7384">
        <w:rPr>
          <w:color w:val="000000" w:themeColor="text1"/>
          <w:spacing w:val="-9"/>
        </w:rPr>
        <w:t xml:space="preserve"> </w:t>
      </w:r>
      <w:r w:rsidRPr="009E7384">
        <w:rPr>
          <w:color w:val="000000" w:themeColor="text1"/>
        </w:rPr>
        <w:t>në</w:t>
      </w:r>
      <w:r w:rsidRPr="009E7384">
        <w:rPr>
          <w:color w:val="000000" w:themeColor="text1"/>
          <w:spacing w:val="-8"/>
        </w:rPr>
        <w:t xml:space="preserve"> </w:t>
      </w:r>
      <w:r w:rsidRPr="009E7384">
        <w:rPr>
          <w:color w:val="000000" w:themeColor="text1"/>
        </w:rPr>
        <w:t>format</w:t>
      </w:r>
      <w:r w:rsidRPr="009E7384">
        <w:rPr>
          <w:color w:val="000000" w:themeColor="text1"/>
          <w:spacing w:val="-10"/>
        </w:rPr>
        <w:t xml:space="preserve"> </w:t>
      </w:r>
      <w:r w:rsidRPr="009E7384">
        <w:rPr>
          <w:color w:val="000000" w:themeColor="text1"/>
        </w:rPr>
        <w:t>të</w:t>
      </w:r>
      <w:r w:rsidRPr="009E7384">
        <w:rPr>
          <w:color w:val="000000" w:themeColor="text1"/>
          <w:spacing w:val="-8"/>
        </w:rPr>
        <w:t xml:space="preserve"> </w:t>
      </w:r>
      <w:r w:rsidRPr="009E7384">
        <w:rPr>
          <w:color w:val="000000" w:themeColor="text1"/>
        </w:rPr>
        <w:t>aksesueshëm,</w:t>
      </w:r>
      <w:r w:rsidRPr="009E7384">
        <w:rPr>
          <w:color w:val="000000" w:themeColor="text1"/>
          <w:spacing w:val="-9"/>
        </w:rPr>
        <w:t xml:space="preserve"> </w:t>
      </w:r>
      <w:r w:rsidRPr="009E7384">
        <w:rPr>
          <w:color w:val="000000" w:themeColor="text1"/>
        </w:rPr>
        <w:t>i</w:t>
      </w:r>
      <w:r w:rsidRPr="009E7384">
        <w:rPr>
          <w:color w:val="000000" w:themeColor="text1"/>
          <w:spacing w:val="-9"/>
        </w:rPr>
        <w:t xml:space="preserve"> </w:t>
      </w:r>
      <w:r w:rsidRPr="009E7384">
        <w:rPr>
          <w:color w:val="000000" w:themeColor="text1"/>
        </w:rPr>
        <w:t>cili</w:t>
      </w:r>
      <w:r w:rsidRPr="009E7384">
        <w:rPr>
          <w:color w:val="000000" w:themeColor="text1"/>
          <w:spacing w:val="-9"/>
        </w:rPr>
        <w:t xml:space="preserve"> </w:t>
      </w:r>
      <w:r w:rsidRPr="009E7384">
        <w:rPr>
          <w:color w:val="000000" w:themeColor="text1"/>
        </w:rPr>
        <w:t>është</w:t>
      </w:r>
      <w:r w:rsidRPr="009E7384">
        <w:rPr>
          <w:color w:val="000000" w:themeColor="text1"/>
          <w:spacing w:val="-5"/>
        </w:rPr>
        <w:t xml:space="preserve"> </w:t>
      </w:r>
      <w:r w:rsidRPr="009E7384">
        <w:rPr>
          <w:color w:val="000000" w:themeColor="text1"/>
        </w:rPr>
        <w:t>printimi</w:t>
      </w:r>
      <w:r w:rsidRPr="009E7384">
        <w:rPr>
          <w:color w:val="000000" w:themeColor="text1"/>
          <w:spacing w:val="-9"/>
        </w:rPr>
        <w:t xml:space="preserve"> </w:t>
      </w:r>
      <w:r w:rsidRPr="009E7384">
        <w:rPr>
          <w:color w:val="000000" w:themeColor="text1"/>
        </w:rPr>
        <w:t xml:space="preserve">dhe botimi i teksteve në </w:t>
      </w:r>
      <w:r w:rsidRPr="009E7384">
        <w:rPr>
          <w:i/>
          <w:color w:val="000000" w:themeColor="text1"/>
        </w:rPr>
        <w:t>Braille</w:t>
      </w:r>
      <w:r w:rsidRPr="009E7384">
        <w:rPr>
          <w:color w:val="000000" w:themeColor="text1"/>
        </w:rPr>
        <w:t>, printim me shkronjë të madhe, në gjuhë të thjeshtuar, të përshtatur për personat me aftësi të kufizuara.</w:t>
      </w:r>
    </w:p>
    <w:p w14:paraId="69774687" w14:textId="77777777" w:rsidR="004857FC" w:rsidRPr="009E7384" w:rsidRDefault="004857FC">
      <w:pPr>
        <w:pStyle w:val="BodyText"/>
        <w:spacing w:before="1"/>
        <w:ind w:left="0"/>
        <w:jc w:val="left"/>
        <w:rPr>
          <w:color w:val="000000" w:themeColor="text1"/>
        </w:rPr>
      </w:pPr>
    </w:p>
    <w:p w14:paraId="1FD9A966" w14:textId="77777777" w:rsidR="004857FC" w:rsidRPr="009E7384" w:rsidRDefault="00084571">
      <w:pPr>
        <w:ind w:left="2545" w:right="2678"/>
        <w:jc w:val="center"/>
        <w:rPr>
          <w:color w:val="000000" w:themeColor="text1"/>
          <w:sz w:val="24"/>
          <w:szCs w:val="24"/>
        </w:rPr>
      </w:pPr>
      <w:r w:rsidRPr="009E7384">
        <w:rPr>
          <w:color w:val="000000" w:themeColor="text1"/>
          <w:sz w:val="24"/>
          <w:szCs w:val="24"/>
        </w:rPr>
        <w:t xml:space="preserve">KREU </w:t>
      </w:r>
      <w:r w:rsidRPr="009E7384">
        <w:rPr>
          <w:color w:val="000000" w:themeColor="text1"/>
          <w:spacing w:val="-5"/>
          <w:sz w:val="24"/>
          <w:szCs w:val="24"/>
        </w:rPr>
        <w:t>VII</w:t>
      </w:r>
    </w:p>
    <w:p w14:paraId="7C44674C" w14:textId="77777777" w:rsidR="004857FC" w:rsidRPr="009E7384" w:rsidRDefault="004857FC">
      <w:pPr>
        <w:pStyle w:val="BodyText"/>
        <w:ind w:left="0"/>
        <w:jc w:val="left"/>
        <w:rPr>
          <w:color w:val="000000" w:themeColor="text1"/>
        </w:rPr>
      </w:pPr>
    </w:p>
    <w:p w14:paraId="673BC61E" w14:textId="77777777" w:rsidR="004857FC" w:rsidRPr="009E7384" w:rsidRDefault="00084571">
      <w:pPr>
        <w:ind w:left="588" w:right="727"/>
        <w:jc w:val="center"/>
        <w:rPr>
          <w:color w:val="000000" w:themeColor="text1"/>
          <w:sz w:val="24"/>
          <w:szCs w:val="24"/>
        </w:rPr>
      </w:pPr>
      <w:r w:rsidRPr="009E7384">
        <w:rPr>
          <w:color w:val="000000" w:themeColor="text1"/>
          <w:sz w:val="24"/>
          <w:szCs w:val="24"/>
        </w:rPr>
        <w:t>DISPOZITA</w:t>
      </w:r>
      <w:r w:rsidRPr="009E7384">
        <w:rPr>
          <w:color w:val="000000" w:themeColor="text1"/>
          <w:spacing w:val="-5"/>
          <w:sz w:val="24"/>
          <w:szCs w:val="24"/>
        </w:rPr>
        <w:t xml:space="preserve"> </w:t>
      </w:r>
      <w:r w:rsidRPr="009E7384">
        <w:rPr>
          <w:color w:val="000000" w:themeColor="text1"/>
          <w:sz w:val="24"/>
          <w:szCs w:val="24"/>
        </w:rPr>
        <w:t>KALIMTARE</w:t>
      </w:r>
      <w:r w:rsidRPr="009E7384">
        <w:rPr>
          <w:color w:val="000000" w:themeColor="text1"/>
          <w:spacing w:val="-2"/>
          <w:sz w:val="24"/>
          <w:szCs w:val="24"/>
        </w:rPr>
        <w:t xml:space="preserve"> </w:t>
      </w:r>
      <w:r w:rsidRPr="009E7384">
        <w:rPr>
          <w:color w:val="000000" w:themeColor="text1"/>
          <w:sz w:val="24"/>
          <w:szCs w:val="24"/>
        </w:rPr>
        <w:t>DHE</w:t>
      </w:r>
      <w:r w:rsidRPr="009E7384">
        <w:rPr>
          <w:color w:val="000000" w:themeColor="text1"/>
          <w:spacing w:val="-3"/>
          <w:sz w:val="24"/>
          <w:szCs w:val="24"/>
        </w:rPr>
        <w:t xml:space="preserve"> </w:t>
      </w:r>
      <w:r w:rsidRPr="009E7384">
        <w:rPr>
          <w:color w:val="000000" w:themeColor="text1"/>
          <w:sz w:val="24"/>
          <w:szCs w:val="24"/>
        </w:rPr>
        <w:t>TË</w:t>
      </w:r>
      <w:r w:rsidRPr="009E7384">
        <w:rPr>
          <w:color w:val="000000" w:themeColor="text1"/>
          <w:spacing w:val="-2"/>
          <w:sz w:val="24"/>
          <w:szCs w:val="24"/>
        </w:rPr>
        <w:t xml:space="preserve"> FUNDIT</w:t>
      </w:r>
    </w:p>
    <w:p w14:paraId="7B2C624F" w14:textId="77777777" w:rsidR="004857FC" w:rsidRPr="009E7384" w:rsidRDefault="004857FC">
      <w:pPr>
        <w:pStyle w:val="BodyText"/>
        <w:ind w:left="0"/>
        <w:jc w:val="left"/>
        <w:rPr>
          <w:color w:val="000000" w:themeColor="text1"/>
        </w:rPr>
      </w:pPr>
    </w:p>
    <w:p w14:paraId="70C462BD" w14:textId="237489E3" w:rsidR="004857FC" w:rsidRPr="009E7384" w:rsidRDefault="00084571">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7B0C60" w:rsidRPr="009E7384">
        <w:rPr>
          <w:color w:val="000000" w:themeColor="text1"/>
          <w:spacing w:val="-5"/>
        </w:rPr>
        <w:t>36</w:t>
      </w:r>
    </w:p>
    <w:p w14:paraId="390CD82F" w14:textId="77777777" w:rsidR="004857FC" w:rsidRPr="009E7384" w:rsidRDefault="004857FC">
      <w:pPr>
        <w:pStyle w:val="BodyText"/>
        <w:spacing w:before="4"/>
        <w:ind w:left="0"/>
        <w:jc w:val="left"/>
        <w:rPr>
          <w:color w:val="000000" w:themeColor="text1"/>
        </w:rPr>
      </w:pPr>
    </w:p>
    <w:p w14:paraId="3CCE4FBA" w14:textId="77777777" w:rsidR="004857FC" w:rsidRPr="009E7384" w:rsidRDefault="00084571">
      <w:pPr>
        <w:pStyle w:val="Heading1"/>
        <w:spacing w:before="1"/>
        <w:ind w:left="2545" w:right="2677"/>
        <w:rPr>
          <w:color w:val="000000" w:themeColor="text1"/>
        </w:rPr>
      </w:pPr>
      <w:r w:rsidRPr="009E7384">
        <w:rPr>
          <w:color w:val="000000" w:themeColor="text1"/>
        </w:rPr>
        <w:t>Ndryshimet</w:t>
      </w:r>
      <w:r w:rsidRPr="009E7384">
        <w:rPr>
          <w:color w:val="000000" w:themeColor="text1"/>
          <w:spacing w:val="-2"/>
        </w:rPr>
        <w:t xml:space="preserve"> </w:t>
      </w:r>
      <w:r w:rsidRPr="009E7384">
        <w:rPr>
          <w:color w:val="000000" w:themeColor="text1"/>
        </w:rPr>
        <w:t>në</w:t>
      </w:r>
      <w:r w:rsidRPr="009E7384">
        <w:rPr>
          <w:color w:val="000000" w:themeColor="text1"/>
          <w:spacing w:val="-1"/>
        </w:rPr>
        <w:t xml:space="preserve"> </w:t>
      </w:r>
      <w:r w:rsidRPr="009E7384">
        <w:rPr>
          <w:color w:val="000000" w:themeColor="text1"/>
          <w:spacing w:val="-2"/>
        </w:rPr>
        <w:t>legjislacion</w:t>
      </w:r>
    </w:p>
    <w:p w14:paraId="51D56571" w14:textId="77777777" w:rsidR="004857FC" w:rsidRPr="009E7384" w:rsidRDefault="00084571">
      <w:pPr>
        <w:pStyle w:val="BodyText"/>
        <w:spacing w:before="271"/>
        <w:ind w:right="143" w:firstLine="719"/>
        <w:rPr>
          <w:color w:val="000000" w:themeColor="text1"/>
        </w:rPr>
      </w:pPr>
      <w:r w:rsidRPr="009E7384">
        <w:rPr>
          <w:color w:val="000000" w:themeColor="text1"/>
        </w:rPr>
        <w:t>Bazuar në këtë ligj, institucionet përgjegjëse ndërmarrin ndryshime graduale në aktet ligjore dhe nënligjore në fuqi për të përshtatur formulimin, termat, synimin dhe qëllimin me modelin dhe imazhin bashkëkohor të dëmtimit dhe aftësisë së kufizuar, veçanërisht</w:t>
      </w:r>
      <w:r w:rsidRPr="009E7384">
        <w:rPr>
          <w:color w:val="000000" w:themeColor="text1"/>
          <w:spacing w:val="-4"/>
        </w:rPr>
        <w:t xml:space="preserve"> </w:t>
      </w:r>
      <w:r w:rsidRPr="009E7384">
        <w:rPr>
          <w:color w:val="000000" w:themeColor="text1"/>
        </w:rPr>
        <w:t>me</w:t>
      </w:r>
      <w:r w:rsidRPr="009E7384">
        <w:rPr>
          <w:color w:val="000000" w:themeColor="text1"/>
          <w:spacing w:val="-5"/>
        </w:rPr>
        <w:t xml:space="preserve"> </w:t>
      </w:r>
      <w:r w:rsidRPr="009E7384">
        <w:rPr>
          <w:color w:val="000000" w:themeColor="text1"/>
        </w:rPr>
        <w:t>autonominë</w:t>
      </w:r>
      <w:r w:rsidRPr="009E7384">
        <w:rPr>
          <w:color w:val="000000" w:themeColor="text1"/>
          <w:spacing w:val="-5"/>
        </w:rPr>
        <w:t xml:space="preserve"> </w:t>
      </w:r>
      <w:r w:rsidRPr="009E7384">
        <w:rPr>
          <w:color w:val="000000" w:themeColor="text1"/>
        </w:rPr>
        <w:t>dhe</w:t>
      </w:r>
      <w:r w:rsidRPr="009E7384">
        <w:rPr>
          <w:color w:val="000000" w:themeColor="text1"/>
          <w:spacing w:val="-6"/>
        </w:rPr>
        <w:t xml:space="preserve"> </w:t>
      </w:r>
      <w:r w:rsidRPr="009E7384">
        <w:rPr>
          <w:color w:val="000000" w:themeColor="text1"/>
        </w:rPr>
        <w:t>të</w:t>
      </w:r>
      <w:r w:rsidRPr="009E7384">
        <w:rPr>
          <w:color w:val="000000" w:themeColor="text1"/>
          <w:spacing w:val="-5"/>
        </w:rPr>
        <w:t xml:space="preserve"> </w:t>
      </w:r>
      <w:r w:rsidRPr="009E7384">
        <w:rPr>
          <w:color w:val="000000" w:themeColor="text1"/>
        </w:rPr>
        <w:t>drejtën</w:t>
      </w:r>
      <w:r w:rsidRPr="009E7384">
        <w:rPr>
          <w:color w:val="000000" w:themeColor="text1"/>
          <w:spacing w:val="-5"/>
        </w:rPr>
        <w:t xml:space="preserve"> </w:t>
      </w:r>
      <w:r w:rsidRPr="009E7384">
        <w:rPr>
          <w:color w:val="000000" w:themeColor="text1"/>
        </w:rPr>
        <w:t>e</w:t>
      </w:r>
      <w:r w:rsidRPr="009E7384">
        <w:rPr>
          <w:color w:val="000000" w:themeColor="text1"/>
          <w:spacing w:val="-6"/>
        </w:rPr>
        <w:t xml:space="preserve"> </w:t>
      </w:r>
      <w:r w:rsidRPr="009E7384">
        <w:rPr>
          <w:color w:val="000000" w:themeColor="text1"/>
        </w:rPr>
        <w:t>personave</w:t>
      </w:r>
      <w:r w:rsidRPr="009E7384">
        <w:rPr>
          <w:color w:val="000000" w:themeColor="text1"/>
          <w:spacing w:val="-6"/>
        </w:rPr>
        <w:t xml:space="preserve"> </w:t>
      </w:r>
      <w:r w:rsidRPr="009E7384">
        <w:rPr>
          <w:color w:val="000000" w:themeColor="text1"/>
        </w:rPr>
        <w:t>me</w:t>
      </w:r>
      <w:r w:rsidRPr="009E7384">
        <w:rPr>
          <w:color w:val="000000" w:themeColor="text1"/>
          <w:spacing w:val="-5"/>
        </w:rPr>
        <w:t xml:space="preserve"> </w:t>
      </w:r>
      <w:r w:rsidRPr="009E7384">
        <w:rPr>
          <w:color w:val="000000" w:themeColor="text1"/>
        </w:rPr>
        <w:t>aftësi</w:t>
      </w:r>
      <w:r w:rsidRPr="009E7384">
        <w:rPr>
          <w:color w:val="000000" w:themeColor="text1"/>
          <w:spacing w:val="-4"/>
        </w:rPr>
        <w:t xml:space="preserve"> </w:t>
      </w:r>
      <w:r w:rsidRPr="009E7384">
        <w:rPr>
          <w:color w:val="000000" w:themeColor="text1"/>
        </w:rPr>
        <w:t>të</w:t>
      </w:r>
      <w:r w:rsidRPr="009E7384">
        <w:rPr>
          <w:color w:val="000000" w:themeColor="text1"/>
          <w:spacing w:val="-5"/>
        </w:rPr>
        <w:t xml:space="preserve"> </w:t>
      </w:r>
      <w:r w:rsidRPr="009E7384">
        <w:rPr>
          <w:color w:val="000000" w:themeColor="text1"/>
        </w:rPr>
        <w:t>kufizuara</w:t>
      </w:r>
      <w:r w:rsidRPr="009E7384">
        <w:rPr>
          <w:color w:val="000000" w:themeColor="text1"/>
          <w:spacing w:val="-4"/>
        </w:rPr>
        <w:t xml:space="preserve"> </w:t>
      </w:r>
      <w:r w:rsidRPr="009E7384">
        <w:rPr>
          <w:color w:val="000000" w:themeColor="text1"/>
        </w:rPr>
        <w:t>për</w:t>
      </w:r>
      <w:r w:rsidRPr="009E7384">
        <w:rPr>
          <w:color w:val="000000" w:themeColor="text1"/>
          <w:spacing w:val="-6"/>
        </w:rPr>
        <w:t xml:space="preserve"> </w:t>
      </w:r>
      <w:r w:rsidRPr="009E7384">
        <w:rPr>
          <w:color w:val="000000" w:themeColor="text1"/>
        </w:rPr>
        <w:t>jetesë</w:t>
      </w:r>
      <w:r w:rsidRPr="009E7384">
        <w:rPr>
          <w:color w:val="000000" w:themeColor="text1"/>
          <w:spacing w:val="-3"/>
        </w:rPr>
        <w:t xml:space="preserve"> </w:t>
      </w:r>
      <w:r w:rsidRPr="009E7384">
        <w:rPr>
          <w:color w:val="000000" w:themeColor="text1"/>
        </w:rPr>
        <w:t xml:space="preserve">të pavarur dhe me përfshirjen e tyre në të gjitha sferat e jetës, në kushte të barabarta me të </w:t>
      </w:r>
      <w:r w:rsidRPr="009E7384">
        <w:rPr>
          <w:color w:val="000000" w:themeColor="text1"/>
          <w:spacing w:val="-2"/>
        </w:rPr>
        <w:t>tjerët.</w:t>
      </w:r>
    </w:p>
    <w:p w14:paraId="02A175D9" w14:textId="77777777" w:rsidR="004857FC" w:rsidRPr="009E7384" w:rsidRDefault="004857FC">
      <w:pPr>
        <w:pStyle w:val="BodyText"/>
        <w:ind w:left="0"/>
        <w:jc w:val="left"/>
        <w:rPr>
          <w:color w:val="000000" w:themeColor="text1"/>
        </w:rPr>
      </w:pPr>
    </w:p>
    <w:p w14:paraId="0732B87D" w14:textId="48DA9BA9" w:rsidR="004857FC" w:rsidRPr="009E7384" w:rsidRDefault="00084571">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7B0C60" w:rsidRPr="009E7384">
        <w:rPr>
          <w:color w:val="000000" w:themeColor="text1"/>
          <w:spacing w:val="-5"/>
        </w:rPr>
        <w:t>37</w:t>
      </w:r>
    </w:p>
    <w:p w14:paraId="3FDC3ECC" w14:textId="77777777" w:rsidR="004857FC" w:rsidRPr="009E7384" w:rsidRDefault="004857FC">
      <w:pPr>
        <w:pStyle w:val="BodyText"/>
        <w:spacing w:before="5"/>
        <w:ind w:left="0"/>
        <w:jc w:val="left"/>
        <w:rPr>
          <w:color w:val="000000" w:themeColor="text1"/>
        </w:rPr>
      </w:pPr>
    </w:p>
    <w:p w14:paraId="7F61E918" w14:textId="77777777" w:rsidR="004857FC" w:rsidRPr="009E7384" w:rsidRDefault="00084571">
      <w:pPr>
        <w:pStyle w:val="Heading1"/>
        <w:ind w:right="138"/>
        <w:rPr>
          <w:color w:val="000000" w:themeColor="text1"/>
        </w:rPr>
      </w:pPr>
      <w:r w:rsidRPr="009E7384">
        <w:rPr>
          <w:color w:val="000000" w:themeColor="text1"/>
        </w:rPr>
        <w:t>Aktet</w:t>
      </w:r>
      <w:r w:rsidRPr="009E7384">
        <w:rPr>
          <w:color w:val="000000" w:themeColor="text1"/>
          <w:spacing w:val="-2"/>
        </w:rPr>
        <w:t xml:space="preserve"> nënligjore</w:t>
      </w:r>
    </w:p>
    <w:p w14:paraId="721ABB42" w14:textId="77777777" w:rsidR="004857FC" w:rsidRPr="009E7384" w:rsidRDefault="004857FC">
      <w:pPr>
        <w:pStyle w:val="ListParagraph"/>
        <w:rPr>
          <w:color w:val="000000" w:themeColor="text1"/>
          <w:sz w:val="24"/>
          <w:szCs w:val="24"/>
        </w:rPr>
      </w:pPr>
    </w:p>
    <w:p w14:paraId="068ED030" w14:textId="77777777" w:rsidR="00BE462A" w:rsidRPr="009E7384" w:rsidRDefault="00BE462A" w:rsidP="00BE462A">
      <w:pPr>
        <w:pStyle w:val="Default"/>
        <w:numPr>
          <w:ilvl w:val="0"/>
          <w:numId w:val="41"/>
        </w:numPr>
        <w:spacing w:line="276" w:lineRule="auto"/>
        <w:rPr>
          <w:color w:val="000000" w:themeColor="text1"/>
          <w:lang w:val="sq-AL"/>
        </w:rPr>
      </w:pPr>
      <w:r w:rsidRPr="009E7384">
        <w:rPr>
          <w:color w:val="000000" w:themeColor="text1"/>
          <w:lang w:val="sq-AL"/>
        </w:rPr>
        <w:t xml:space="preserve">Ngarkohet Këshilli i Ministrave të rishikojë aktet nënligjore në zbatim të neneve 13, pika 3 dhe 17, pika 2 dhe nenit 8 pika 4, si dhe aktet nënligjore në zbatim të neneve 6, pika 3, 7, pika 3, 10, pika 5 dhe 20 të ligjit. </w:t>
      </w:r>
    </w:p>
    <w:p w14:paraId="2FD562A2" w14:textId="112BCD19" w:rsidR="00BE462A" w:rsidRPr="009E7384" w:rsidRDefault="00BE462A" w:rsidP="00BE462A">
      <w:pPr>
        <w:pStyle w:val="Default"/>
        <w:numPr>
          <w:ilvl w:val="0"/>
          <w:numId w:val="41"/>
        </w:numPr>
        <w:spacing w:line="276" w:lineRule="auto"/>
        <w:rPr>
          <w:color w:val="000000" w:themeColor="text1"/>
          <w:lang w:val="sq-AL"/>
        </w:rPr>
      </w:pPr>
      <w:r w:rsidRPr="009E7384">
        <w:rPr>
          <w:color w:val="000000" w:themeColor="text1"/>
          <w:lang w:val="sq-AL"/>
        </w:rPr>
        <w:t>Ngarkohet Këshilli i Ministrave të miratojë aktet nënligjore në zbatim të neneve 4/1 dhe 4/</w:t>
      </w:r>
      <w:r w:rsidR="00F40D6C" w:rsidRPr="009E7384">
        <w:rPr>
          <w:color w:val="000000" w:themeColor="text1"/>
          <w:lang w:val="sq-AL"/>
        </w:rPr>
        <w:t xml:space="preserve">2 </w:t>
      </w:r>
      <w:r w:rsidRPr="009E7384">
        <w:rPr>
          <w:color w:val="000000" w:themeColor="text1"/>
          <w:lang w:val="sq-AL"/>
        </w:rPr>
        <w:t>brenda 3 muajve nga hyrja në fuqi e këtij ligji.”</w:t>
      </w:r>
    </w:p>
    <w:p w14:paraId="117D3F72" w14:textId="77777777" w:rsidR="00BE462A" w:rsidRPr="009E7384" w:rsidRDefault="00BE462A">
      <w:pPr>
        <w:pStyle w:val="ListParagraph"/>
        <w:rPr>
          <w:color w:val="000000" w:themeColor="text1"/>
          <w:sz w:val="24"/>
          <w:szCs w:val="24"/>
        </w:rPr>
      </w:pPr>
    </w:p>
    <w:p w14:paraId="3F5473E5" w14:textId="77777777" w:rsidR="00BE462A" w:rsidRPr="009E7384" w:rsidRDefault="00BE462A" w:rsidP="00BE462A">
      <w:pPr>
        <w:rPr>
          <w:color w:val="000000" w:themeColor="text1"/>
          <w:sz w:val="24"/>
          <w:szCs w:val="24"/>
        </w:rPr>
      </w:pPr>
    </w:p>
    <w:p w14:paraId="25EEFD1F" w14:textId="05928634" w:rsidR="00BE462A" w:rsidRPr="009E7384" w:rsidRDefault="00BE462A" w:rsidP="00BE462A">
      <w:pPr>
        <w:pStyle w:val="Default"/>
        <w:spacing w:line="276" w:lineRule="auto"/>
        <w:jc w:val="center"/>
        <w:rPr>
          <w:b/>
          <w:bCs/>
          <w:color w:val="000000" w:themeColor="text1"/>
          <w:lang w:val="sq-AL"/>
        </w:rPr>
      </w:pPr>
      <w:r w:rsidRPr="009E7384">
        <w:rPr>
          <w:b/>
          <w:bCs/>
          <w:color w:val="000000" w:themeColor="text1"/>
          <w:lang w:val="sq-AL"/>
        </w:rPr>
        <w:t xml:space="preserve">Neni </w:t>
      </w:r>
      <w:r w:rsidR="007C3987" w:rsidRPr="009E7384">
        <w:rPr>
          <w:b/>
          <w:bCs/>
          <w:color w:val="000000" w:themeColor="text1"/>
          <w:lang w:val="sq-AL"/>
        </w:rPr>
        <w:t>3</w:t>
      </w:r>
      <w:r w:rsidR="007B0C60" w:rsidRPr="009E7384">
        <w:rPr>
          <w:b/>
          <w:bCs/>
          <w:color w:val="000000" w:themeColor="text1"/>
          <w:lang w:val="sq-AL"/>
        </w:rPr>
        <w:t>8</w:t>
      </w:r>
    </w:p>
    <w:p w14:paraId="5C715B70" w14:textId="77777777" w:rsidR="00BE462A" w:rsidRPr="009E7384" w:rsidRDefault="00BE462A" w:rsidP="00BE462A">
      <w:pPr>
        <w:pStyle w:val="Default"/>
        <w:spacing w:line="276" w:lineRule="auto"/>
        <w:jc w:val="center"/>
        <w:rPr>
          <w:b/>
          <w:bCs/>
          <w:color w:val="000000" w:themeColor="text1"/>
          <w:lang w:val="sq-AL"/>
        </w:rPr>
      </w:pPr>
      <w:r w:rsidRPr="009E7384">
        <w:rPr>
          <w:b/>
          <w:bCs/>
          <w:color w:val="000000" w:themeColor="text1"/>
          <w:lang w:val="sq-AL"/>
        </w:rPr>
        <w:t>Dispozita kalimtare</w:t>
      </w:r>
    </w:p>
    <w:p w14:paraId="03CDB4FA" w14:textId="77777777" w:rsidR="00BE462A" w:rsidRPr="009E7384" w:rsidRDefault="00BE462A" w:rsidP="00BE462A">
      <w:pPr>
        <w:pStyle w:val="Default"/>
        <w:spacing w:line="276" w:lineRule="auto"/>
        <w:jc w:val="center"/>
        <w:rPr>
          <w:color w:val="000000" w:themeColor="text1"/>
          <w:lang w:val="sq-AL"/>
        </w:rPr>
      </w:pPr>
    </w:p>
    <w:p w14:paraId="515A66B1" w14:textId="03BC50C1" w:rsidR="00BE462A" w:rsidRPr="009E7384" w:rsidRDefault="00BE462A" w:rsidP="00BE462A">
      <w:pPr>
        <w:widowControl/>
        <w:numPr>
          <w:ilvl w:val="0"/>
          <w:numId w:val="42"/>
        </w:numPr>
        <w:autoSpaceDE/>
        <w:autoSpaceDN/>
        <w:spacing w:line="276" w:lineRule="auto"/>
        <w:jc w:val="both"/>
        <w:rPr>
          <w:bCs/>
          <w:color w:val="000000" w:themeColor="text1"/>
          <w:sz w:val="24"/>
          <w:szCs w:val="24"/>
        </w:rPr>
      </w:pPr>
      <w:r w:rsidRPr="009E7384">
        <w:rPr>
          <w:bCs/>
          <w:color w:val="000000" w:themeColor="text1"/>
          <w:sz w:val="24"/>
          <w:szCs w:val="24"/>
        </w:rPr>
        <w:t>Ministria</w:t>
      </w:r>
      <w:r w:rsidR="005D0BDC" w:rsidRPr="009E7384">
        <w:rPr>
          <w:bCs/>
          <w:color w:val="000000" w:themeColor="text1"/>
          <w:sz w:val="24"/>
          <w:szCs w:val="24"/>
        </w:rPr>
        <w:t xml:space="preserve"> p</w:t>
      </w:r>
      <w:r w:rsidR="007C3987" w:rsidRPr="009E7384">
        <w:rPr>
          <w:bCs/>
          <w:color w:val="000000" w:themeColor="text1"/>
          <w:sz w:val="24"/>
          <w:szCs w:val="24"/>
        </w:rPr>
        <w:t>ë</w:t>
      </w:r>
      <w:r w:rsidR="005D0BDC" w:rsidRPr="009E7384">
        <w:rPr>
          <w:bCs/>
          <w:color w:val="000000" w:themeColor="text1"/>
          <w:sz w:val="24"/>
          <w:szCs w:val="24"/>
        </w:rPr>
        <w:t>rgjegj</w:t>
      </w:r>
      <w:r w:rsidR="007C3987" w:rsidRPr="009E7384">
        <w:rPr>
          <w:bCs/>
          <w:color w:val="000000" w:themeColor="text1"/>
          <w:sz w:val="24"/>
          <w:szCs w:val="24"/>
        </w:rPr>
        <w:t>ë</w:t>
      </w:r>
      <w:r w:rsidR="005D0BDC" w:rsidRPr="009E7384">
        <w:rPr>
          <w:bCs/>
          <w:color w:val="000000" w:themeColor="text1"/>
          <w:sz w:val="24"/>
          <w:szCs w:val="24"/>
        </w:rPr>
        <w:t>s</w:t>
      </w:r>
      <w:r w:rsidR="007C3987" w:rsidRPr="009E7384">
        <w:rPr>
          <w:bCs/>
          <w:color w:val="000000" w:themeColor="text1"/>
          <w:sz w:val="24"/>
          <w:szCs w:val="24"/>
        </w:rPr>
        <w:t>ë</w:t>
      </w:r>
      <w:r w:rsidR="005D0BDC" w:rsidRPr="009E7384">
        <w:rPr>
          <w:bCs/>
          <w:color w:val="000000" w:themeColor="text1"/>
          <w:sz w:val="24"/>
          <w:szCs w:val="24"/>
        </w:rPr>
        <w:t xml:space="preserve"> p</w:t>
      </w:r>
      <w:r w:rsidR="007C3987" w:rsidRPr="009E7384">
        <w:rPr>
          <w:bCs/>
          <w:color w:val="000000" w:themeColor="text1"/>
          <w:sz w:val="24"/>
          <w:szCs w:val="24"/>
        </w:rPr>
        <w:t>ë</w:t>
      </w:r>
      <w:r w:rsidR="005D0BDC" w:rsidRPr="009E7384">
        <w:rPr>
          <w:bCs/>
          <w:color w:val="000000" w:themeColor="text1"/>
          <w:sz w:val="24"/>
          <w:szCs w:val="24"/>
        </w:rPr>
        <w:t>r c</w:t>
      </w:r>
      <w:r w:rsidR="007C3987" w:rsidRPr="009E7384">
        <w:rPr>
          <w:bCs/>
          <w:color w:val="000000" w:themeColor="text1"/>
          <w:sz w:val="24"/>
          <w:szCs w:val="24"/>
        </w:rPr>
        <w:t>ë</w:t>
      </w:r>
      <w:r w:rsidR="005D0BDC" w:rsidRPr="009E7384">
        <w:rPr>
          <w:bCs/>
          <w:color w:val="000000" w:themeColor="text1"/>
          <w:sz w:val="24"/>
          <w:szCs w:val="24"/>
        </w:rPr>
        <w:t>shtjet e aft</w:t>
      </w:r>
      <w:r w:rsidR="007C3987" w:rsidRPr="009E7384">
        <w:rPr>
          <w:bCs/>
          <w:color w:val="000000" w:themeColor="text1"/>
          <w:sz w:val="24"/>
          <w:szCs w:val="24"/>
        </w:rPr>
        <w:t>ë</w:t>
      </w:r>
      <w:r w:rsidR="005D0BDC" w:rsidRPr="009E7384">
        <w:rPr>
          <w:bCs/>
          <w:color w:val="000000" w:themeColor="text1"/>
          <w:sz w:val="24"/>
          <w:szCs w:val="24"/>
        </w:rPr>
        <w:t>sis</w:t>
      </w:r>
      <w:r w:rsidR="007C3987" w:rsidRPr="009E7384">
        <w:rPr>
          <w:bCs/>
          <w:color w:val="000000" w:themeColor="text1"/>
          <w:sz w:val="24"/>
          <w:szCs w:val="24"/>
        </w:rPr>
        <w:t>ë</w:t>
      </w:r>
      <w:r w:rsidR="005D0BDC" w:rsidRPr="009E7384">
        <w:rPr>
          <w:bCs/>
          <w:color w:val="000000" w:themeColor="text1"/>
          <w:sz w:val="24"/>
          <w:szCs w:val="24"/>
        </w:rPr>
        <w:t xml:space="preserve"> s</w:t>
      </w:r>
      <w:r w:rsidR="007C3987" w:rsidRPr="009E7384">
        <w:rPr>
          <w:bCs/>
          <w:color w:val="000000" w:themeColor="text1"/>
          <w:sz w:val="24"/>
          <w:szCs w:val="24"/>
        </w:rPr>
        <w:t>ë</w:t>
      </w:r>
      <w:r w:rsidR="005D0BDC" w:rsidRPr="009E7384">
        <w:rPr>
          <w:bCs/>
          <w:color w:val="000000" w:themeColor="text1"/>
          <w:sz w:val="24"/>
          <w:szCs w:val="24"/>
        </w:rPr>
        <w:t xml:space="preserve"> kufizuar/ose K</w:t>
      </w:r>
      <w:r w:rsidR="007C3987" w:rsidRPr="009E7384">
        <w:rPr>
          <w:bCs/>
          <w:color w:val="000000" w:themeColor="text1"/>
          <w:sz w:val="24"/>
          <w:szCs w:val="24"/>
        </w:rPr>
        <w:t>ë</w:t>
      </w:r>
      <w:r w:rsidR="005D0BDC" w:rsidRPr="009E7384">
        <w:rPr>
          <w:bCs/>
          <w:color w:val="000000" w:themeColor="text1"/>
          <w:sz w:val="24"/>
          <w:szCs w:val="24"/>
        </w:rPr>
        <w:t xml:space="preserve">shilli i Ministrave </w:t>
      </w:r>
      <w:r w:rsidRPr="009E7384">
        <w:rPr>
          <w:bCs/>
          <w:color w:val="000000" w:themeColor="text1"/>
          <w:sz w:val="24"/>
          <w:szCs w:val="24"/>
        </w:rPr>
        <w:t xml:space="preserve"> </w:t>
      </w:r>
      <w:r w:rsidRPr="009E7384">
        <w:rPr>
          <w:color w:val="000000" w:themeColor="text1"/>
          <w:sz w:val="24"/>
          <w:szCs w:val="24"/>
        </w:rPr>
        <w:t xml:space="preserve">krijon dhe </w:t>
      </w:r>
      <w:r w:rsidRPr="009E7384">
        <w:rPr>
          <w:bCs/>
          <w:color w:val="000000" w:themeColor="text1"/>
          <w:sz w:val="24"/>
          <w:szCs w:val="24"/>
        </w:rPr>
        <w:t xml:space="preserve">vë në funksion </w:t>
      </w:r>
      <w:r w:rsidR="007C3987" w:rsidRPr="009E7384">
        <w:rPr>
          <w:bCs/>
          <w:color w:val="000000" w:themeColor="text1"/>
          <w:sz w:val="24"/>
          <w:szCs w:val="24"/>
        </w:rPr>
        <w:t>Agjencinë</w:t>
      </w:r>
      <w:r w:rsidRPr="009E7384">
        <w:rPr>
          <w:bCs/>
          <w:color w:val="000000" w:themeColor="text1"/>
          <w:sz w:val="24"/>
          <w:szCs w:val="24"/>
        </w:rPr>
        <w:t xml:space="preserve"> për Mbik</w:t>
      </w:r>
      <w:r w:rsidR="007C3987" w:rsidRPr="009E7384">
        <w:rPr>
          <w:bCs/>
          <w:color w:val="000000" w:themeColor="text1"/>
          <w:sz w:val="24"/>
          <w:szCs w:val="24"/>
        </w:rPr>
        <w:t>ë</w:t>
      </w:r>
      <w:r w:rsidRPr="009E7384">
        <w:rPr>
          <w:bCs/>
          <w:color w:val="000000" w:themeColor="text1"/>
          <w:sz w:val="24"/>
          <w:szCs w:val="24"/>
        </w:rPr>
        <w:t xml:space="preserve">qyrjen e Aksesueshmërisë së Shërbimeve, në përputhje me parashikimet e  nenit 16/4 të këtij ligji, brenda 12 muajve nga hyrja në fuqi e tij. </w:t>
      </w:r>
    </w:p>
    <w:p w14:paraId="274F9C8C" w14:textId="43825803" w:rsidR="004857FC" w:rsidRPr="009E7384" w:rsidRDefault="00BE462A" w:rsidP="007C3987">
      <w:pPr>
        <w:widowControl/>
        <w:numPr>
          <w:ilvl w:val="0"/>
          <w:numId w:val="42"/>
        </w:numPr>
        <w:autoSpaceDE/>
        <w:autoSpaceDN/>
        <w:spacing w:before="65" w:line="276" w:lineRule="auto"/>
        <w:ind w:left="360" w:firstLine="0"/>
        <w:rPr>
          <w:color w:val="000000" w:themeColor="text1"/>
          <w:sz w:val="24"/>
          <w:szCs w:val="24"/>
        </w:rPr>
      </w:pPr>
      <w:r w:rsidRPr="009E7384">
        <w:rPr>
          <w:bCs/>
          <w:color w:val="000000" w:themeColor="text1"/>
          <w:sz w:val="24"/>
          <w:szCs w:val="24"/>
        </w:rPr>
        <w:t>Aktet nënligjore të miratuara përpara hyrjes në fuqi të këtij ligji, që nuk bien në kundërshtim me këtë ligj, do të zbatohen deri në miratimin e akteve nënligjore në zbatim të këtij ligji.</w:t>
      </w:r>
    </w:p>
    <w:p w14:paraId="67744769" w14:textId="77777777" w:rsidR="00322970" w:rsidRPr="009E7384" w:rsidRDefault="00322970" w:rsidP="00322970">
      <w:pPr>
        <w:widowControl/>
        <w:autoSpaceDE/>
        <w:autoSpaceDN/>
        <w:spacing w:before="65" w:line="276" w:lineRule="auto"/>
        <w:rPr>
          <w:color w:val="000000" w:themeColor="text1"/>
          <w:sz w:val="24"/>
          <w:szCs w:val="24"/>
        </w:rPr>
      </w:pPr>
    </w:p>
    <w:p w14:paraId="343576E2" w14:textId="61332A44" w:rsidR="004857FC" w:rsidRPr="009E7384" w:rsidRDefault="00084571">
      <w:pPr>
        <w:pStyle w:val="BodyText"/>
        <w:ind w:left="0" w:right="136"/>
        <w:jc w:val="center"/>
        <w:rPr>
          <w:color w:val="000000" w:themeColor="text1"/>
        </w:rPr>
      </w:pPr>
      <w:r w:rsidRPr="009E7384">
        <w:rPr>
          <w:color w:val="000000" w:themeColor="text1"/>
        </w:rPr>
        <w:t>Neni</w:t>
      </w:r>
      <w:r w:rsidRPr="009E7384">
        <w:rPr>
          <w:color w:val="000000" w:themeColor="text1"/>
          <w:spacing w:val="-2"/>
        </w:rPr>
        <w:t xml:space="preserve"> </w:t>
      </w:r>
      <w:r w:rsidR="007C3987" w:rsidRPr="009E7384">
        <w:rPr>
          <w:color w:val="000000" w:themeColor="text1"/>
          <w:spacing w:val="-5"/>
        </w:rPr>
        <w:t>3</w:t>
      </w:r>
      <w:r w:rsidR="007B0C60" w:rsidRPr="009E7384">
        <w:rPr>
          <w:color w:val="000000" w:themeColor="text1"/>
          <w:spacing w:val="-5"/>
        </w:rPr>
        <w:t>9</w:t>
      </w:r>
    </w:p>
    <w:p w14:paraId="021E95A5" w14:textId="77777777" w:rsidR="004857FC" w:rsidRPr="009E7384" w:rsidRDefault="004857FC">
      <w:pPr>
        <w:pStyle w:val="BodyText"/>
        <w:spacing w:before="5"/>
        <w:ind w:left="0"/>
        <w:jc w:val="left"/>
        <w:rPr>
          <w:color w:val="000000" w:themeColor="text1"/>
        </w:rPr>
      </w:pPr>
    </w:p>
    <w:p w14:paraId="6A5F90BD" w14:textId="77777777" w:rsidR="004857FC" w:rsidRPr="009E7384" w:rsidRDefault="00084571">
      <w:pPr>
        <w:pStyle w:val="Heading1"/>
        <w:ind w:right="128"/>
        <w:rPr>
          <w:color w:val="000000" w:themeColor="text1"/>
        </w:rPr>
      </w:pPr>
      <w:r w:rsidRPr="009E7384">
        <w:rPr>
          <w:color w:val="000000" w:themeColor="text1"/>
        </w:rPr>
        <w:t>Hyrja</w:t>
      </w:r>
      <w:r w:rsidRPr="009E7384">
        <w:rPr>
          <w:color w:val="000000" w:themeColor="text1"/>
          <w:spacing w:val="-3"/>
        </w:rPr>
        <w:t xml:space="preserve"> </w:t>
      </w:r>
      <w:r w:rsidRPr="009E7384">
        <w:rPr>
          <w:color w:val="000000" w:themeColor="text1"/>
        </w:rPr>
        <w:t>në</w:t>
      </w:r>
      <w:r w:rsidRPr="009E7384">
        <w:rPr>
          <w:color w:val="000000" w:themeColor="text1"/>
          <w:spacing w:val="-2"/>
        </w:rPr>
        <w:t xml:space="preserve"> </w:t>
      </w:r>
      <w:r w:rsidRPr="009E7384">
        <w:rPr>
          <w:color w:val="000000" w:themeColor="text1"/>
          <w:spacing w:val="-4"/>
        </w:rPr>
        <w:t>fuqi</w:t>
      </w:r>
    </w:p>
    <w:p w14:paraId="1A5C4780" w14:textId="7AE18481" w:rsidR="004857FC" w:rsidRPr="009E7384" w:rsidRDefault="00BE462A" w:rsidP="00BE462A">
      <w:pPr>
        <w:pStyle w:val="BodyText"/>
        <w:spacing w:before="271"/>
        <w:ind w:left="721"/>
        <w:jc w:val="left"/>
        <w:rPr>
          <w:color w:val="000000" w:themeColor="text1"/>
        </w:rPr>
      </w:pPr>
      <w:r w:rsidRPr="009E7384">
        <w:rPr>
          <w:color w:val="000000" w:themeColor="text1"/>
        </w:rPr>
        <w:t>1. Ky</w:t>
      </w:r>
      <w:r w:rsidRPr="009E7384">
        <w:rPr>
          <w:color w:val="000000" w:themeColor="text1"/>
          <w:spacing w:val="-8"/>
        </w:rPr>
        <w:t xml:space="preserve"> </w:t>
      </w:r>
      <w:r w:rsidRPr="009E7384">
        <w:rPr>
          <w:color w:val="000000" w:themeColor="text1"/>
        </w:rPr>
        <w:t>ligj hyn në</w:t>
      </w:r>
      <w:r w:rsidRPr="009E7384">
        <w:rPr>
          <w:color w:val="000000" w:themeColor="text1"/>
          <w:spacing w:val="-1"/>
        </w:rPr>
        <w:t xml:space="preserve"> </w:t>
      </w:r>
      <w:r w:rsidRPr="009E7384">
        <w:rPr>
          <w:color w:val="000000" w:themeColor="text1"/>
        </w:rPr>
        <w:t>fuqi 15</w:t>
      </w:r>
      <w:r w:rsidRPr="009E7384">
        <w:rPr>
          <w:color w:val="000000" w:themeColor="text1"/>
          <w:spacing w:val="-1"/>
        </w:rPr>
        <w:t xml:space="preserve"> </w:t>
      </w:r>
      <w:r w:rsidRPr="009E7384">
        <w:rPr>
          <w:color w:val="000000" w:themeColor="text1"/>
        </w:rPr>
        <w:t>ditë</w:t>
      </w:r>
      <w:r w:rsidRPr="009E7384">
        <w:rPr>
          <w:color w:val="000000" w:themeColor="text1"/>
          <w:spacing w:val="-1"/>
        </w:rPr>
        <w:t xml:space="preserve"> </w:t>
      </w:r>
      <w:r w:rsidRPr="009E7384">
        <w:rPr>
          <w:color w:val="000000" w:themeColor="text1"/>
        </w:rPr>
        <w:t>pas botimit në</w:t>
      </w:r>
      <w:r w:rsidRPr="009E7384">
        <w:rPr>
          <w:color w:val="000000" w:themeColor="text1"/>
          <w:spacing w:val="-1"/>
        </w:rPr>
        <w:t xml:space="preserve"> </w:t>
      </w:r>
      <w:r w:rsidRPr="009E7384">
        <w:rPr>
          <w:color w:val="000000" w:themeColor="text1"/>
        </w:rPr>
        <w:t>Fletoren</w:t>
      </w:r>
      <w:r w:rsidRPr="009E7384">
        <w:rPr>
          <w:color w:val="000000" w:themeColor="text1"/>
          <w:spacing w:val="2"/>
        </w:rPr>
        <w:t xml:space="preserve"> </w:t>
      </w:r>
      <w:r w:rsidRPr="009E7384">
        <w:rPr>
          <w:color w:val="000000" w:themeColor="text1"/>
          <w:spacing w:val="-2"/>
        </w:rPr>
        <w:t>Zyrtare.</w:t>
      </w:r>
    </w:p>
    <w:p w14:paraId="15669AD7" w14:textId="274AD3B0" w:rsidR="00BE462A" w:rsidRPr="009E7384" w:rsidRDefault="00BE462A" w:rsidP="00BE462A">
      <w:pPr>
        <w:pStyle w:val="BodyText"/>
        <w:spacing w:before="271"/>
        <w:ind w:left="721"/>
        <w:jc w:val="left"/>
        <w:rPr>
          <w:color w:val="000000" w:themeColor="text1"/>
        </w:rPr>
      </w:pPr>
      <w:r w:rsidRPr="009E7384">
        <w:rPr>
          <w:bCs/>
          <w:color w:val="000000" w:themeColor="text1"/>
        </w:rPr>
        <w:t xml:space="preserve">2. </w:t>
      </w:r>
      <w:r w:rsidRPr="009E7384">
        <w:rPr>
          <w:color w:val="000000" w:themeColor="text1"/>
        </w:rPr>
        <w:t xml:space="preserve">Përjashtimisht, nenet </w:t>
      </w:r>
      <w:r w:rsidR="007C3987" w:rsidRPr="009E7384">
        <w:rPr>
          <w:color w:val="000000" w:themeColor="text1"/>
        </w:rPr>
        <w:t>5</w:t>
      </w:r>
      <w:r w:rsidRPr="009E7384">
        <w:rPr>
          <w:color w:val="000000" w:themeColor="text1"/>
        </w:rPr>
        <w:t xml:space="preserve"> dhe </w:t>
      </w:r>
      <w:r w:rsidR="007C3987" w:rsidRPr="009E7384">
        <w:rPr>
          <w:color w:val="000000" w:themeColor="text1"/>
        </w:rPr>
        <w:t>6</w:t>
      </w:r>
      <w:r w:rsidRPr="009E7384">
        <w:rPr>
          <w:color w:val="000000" w:themeColor="text1"/>
        </w:rPr>
        <w:t xml:space="preserve">, nenet </w:t>
      </w:r>
      <w:r w:rsidR="007C3987" w:rsidRPr="009E7384">
        <w:rPr>
          <w:color w:val="000000" w:themeColor="text1"/>
        </w:rPr>
        <w:t>9</w:t>
      </w:r>
      <w:r w:rsidRPr="009E7384">
        <w:rPr>
          <w:color w:val="000000" w:themeColor="text1"/>
        </w:rPr>
        <w:t xml:space="preserve">, </w:t>
      </w:r>
      <w:r w:rsidR="007C3987" w:rsidRPr="009E7384">
        <w:rPr>
          <w:color w:val="000000" w:themeColor="text1"/>
        </w:rPr>
        <w:t>10</w:t>
      </w:r>
      <w:r w:rsidRPr="009E7384">
        <w:rPr>
          <w:color w:val="000000" w:themeColor="text1"/>
        </w:rPr>
        <w:t>,</w:t>
      </w:r>
      <w:r w:rsidR="007C3987" w:rsidRPr="009E7384">
        <w:rPr>
          <w:color w:val="000000" w:themeColor="text1"/>
        </w:rPr>
        <w:t xml:space="preserve"> 11</w:t>
      </w:r>
      <w:r w:rsidRPr="009E7384">
        <w:rPr>
          <w:color w:val="000000" w:themeColor="text1"/>
        </w:rPr>
        <w:t xml:space="preserve">, </w:t>
      </w:r>
      <w:r w:rsidR="007C3987" w:rsidRPr="009E7384">
        <w:rPr>
          <w:color w:val="000000" w:themeColor="text1"/>
        </w:rPr>
        <w:t>12</w:t>
      </w:r>
      <w:r w:rsidRPr="009E7384">
        <w:rPr>
          <w:color w:val="000000" w:themeColor="text1"/>
        </w:rPr>
        <w:t>,</w:t>
      </w:r>
      <w:r w:rsidR="007C3987" w:rsidRPr="009E7384">
        <w:rPr>
          <w:color w:val="000000" w:themeColor="text1"/>
        </w:rPr>
        <w:t xml:space="preserve"> 13</w:t>
      </w:r>
      <w:r w:rsidRPr="009E7384">
        <w:rPr>
          <w:color w:val="000000" w:themeColor="text1"/>
        </w:rPr>
        <w:t xml:space="preserve">  dhe </w:t>
      </w:r>
      <w:r w:rsidR="007C3987" w:rsidRPr="009E7384">
        <w:rPr>
          <w:color w:val="000000" w:themeColor="text1"/>
        </w:rPr>
        <w:t>14</w:t>
      </w:r>
      <w:r w:rsidRPr="009E7384">
        <w:rPr>
          <w:color w:val="000000" w:themeColor="text1"/>
        </w:rPr>
        <w:t xml:space="preserve">, si dhe nenet </w:t>
      </w:r>
      <w:r w:rsidR="007C3987" w:rsidRPr="009E7384">
        <w:rPr>
          <w:color w:val="000000" w:themeColor="text1"/>
        </w:rPr>
        <w:t>16</w:t>
      </w:r>
      <w:r w:rsidRPr="009E7384">
        <w:rPr>
          <w:color w:val="000000" w:themeColor="text1"/>
        </w:rPr>
        <w:t xml:space="preserve"> dhe</w:t>
      </w:r>
      <w:r w:rsidR="007C3987" w:rsidRPr="009E7384">
        <w:rPr>
          <w:color w:val="000000" w:themeColor="text1"/>
        </w:rPr>
        <w:t>17</w:t>
      </w:r>
      <w:r w:rsidR="00F62B7A" w:rsidRPr="009E7384">
        <w:rPr>
          <w:color w:val="000000" w:themeColor="text1"/>
        </w:rPr>
        <w:t xml:space="preserve"> </w:t>
      </w:r>
      <w:r w:rsidRPr="009E7384">
        <w:rPr>
          <w:color w:val="000000" w:themeColor="text1"/>
        </w:rPr>
        <w:t xml:space="preserve"> hyjnë në fuqi në datën e miratimit të vendimit të Këshillit të Ministrave për përcaktimet e kritereve të mallrave dhe shërbimeve, që i nënshtrohet zbatimit të këtyre neneve</w:t>
      </w:r>
    </w:p>
    <w:p w14:paraId="612FCA59" w14:textId="77777777" w:rsidR="004857FC" w:rsidRPr="009E7384" w:rsidRDefault="004857FC">
      <w:pPr>
        <w:pStyle w:val="BodyText"/>
        <w:ind w:left="0"/>
        <w:jc w:val="left"/>
        <w:rPr>
          <w:color w:val="000000" w:themeColor="text1"/>
        </w:rPr>
      </w:pPr>
    </w:p>
    <w:p w14:paraId="017291CD" w14:textId="77777777" w:rsidR="004857FC" w:rsidRPr="009E7384" w:rsidRDefault="00084571">
      <w:pPr>
        <w:ind w:left="5000" w:right="727"/>
        <w:jc w:val="center"/>
        <w:rPr>
          <w:color w:val="000000" w:themeColor="text1"/>
          <w:sz w:val="24"/>
          <w:szCs w:val="24"/>
        </w:rPr>
      </w:pPr>
      <w:r w:rsidRPr="009E7384">
        <w:rPr>
          <w:color w:val="000000" w:themeColor="text1"/>
          <w:sz w:val="24"/>
          <w:szCs w:val="24"/>
        </w:rPr>
        <w:t>K R Y E T A</w:t>
      </w:r>
      <w:r w:rsidRPr="009E7384">
        <w:rPr>
          <w:color w:val="000000" w:themeColor="text1"/>
          <w:spacing w:val="-1"/>
          <w:sz w:val="24"/>
          <w:szCs w:val="24"/>
        </w:rPr>
        <w:t xml:space="preserve"> </w:t>
      </w:r>
      <w:r w:rsidRPr="009E7384">
        <w:rPr>
          <w:color w:val="000000" w:themeColor="text1"/>
          <w:sz w:val="24"/>
          <w:szCs w:val="24"/>
        </w:rPr>
        <w:t>R</w:t>
      </w:r>
      <w:r w:rsidRPr="009E7384">
        <w:rPr>
          <w:color w:val="000000" w:themeColor="text1"/>
          <w:spacing w:val="2"/>
          <w:sz w:val="24"/>
          <w:szCs w:val="24"/>
        </w:rPr>
        <w:t xml:space="preserve"> </w:t>
      </w:r>
      <w:r w:rsidRPr="009E7384">
        <w:rPr>
          <w:color w:val="000000" w:themeColor="text1"/>
          <w:spacing w:val="-10"/>
          <w:sz w:val="24"/>
          <w:szCs w:val="24"/>
        </w:rPr>
        <w:t>I</w:t>
      </w:r>
    </w:p>
    <w:p w14:paraId="2350144E" w14:textId="77777777" w:rsidR="004857FC" w:rsidRPr="009E7384" w:rsidRDefault="004857FC">
      <w:pPr>
        <w:pStyle w:val="BodyText"/>
        <w:spacing w:before="5"/>
        <w:ind w:left="0"/>
        <w:jc w:val="left"/>
        <w:rPr>
          <w:color w:val="000000" w:themeColor="text1"/>
        </w:rPr>
      </w:pPr>
    </w:p>
    <w:p w14:paraId="5227BBF8" w14:textId="6462ED41" w:rsidR="004857FC" w:rsidRPr="009E7384" w:rsidRDefault="00DF2601">
      <w:pPr>
        <w:pStyle w:val="Heading1"/>
        <w:ind w:left="5078"/>
        <w:rPr>
          <w:color w:val="000000" w:themeColor="text1"/>
        </w:rPr>
      </w:pPr>
      <w:r w:rsidRPr="009E7384">
        <w:rPr>
          <w:color w:val="000000" w:themeColor="text1"/>
        </w:rPr>
        <w:t>Niko PELESHI</w:t>
      </w:r>
    </w:p>
    <w:p w14:paraId="5962F0F2" w14:textId="4234D4F1" w:rsidR="004857FC" w:rsidRPr="009E7384" w:rsidRDefault="00084571">
      <w:pPr>
        <w:pStyle w:val="BodyText"/>
        <w:spacing w:before="272"/>
        <w:jc w:val="left"/>
        <w:rPr>
          <w:color w:val="000000" w:themeColor="text1"/>
        </w:rPr>
      </w:pPr>
      <w:r w:rsidRPr="009E7384">
        <w:rPr>
          <w:color w:val="000000" w:themeColor="text1"/>
        </w:rPr>
        <w:t>Miratuar</w:t>
      </w:r>
      <w:r w:rsidRPr="009E7384">
        <w:rPr>
          <w:color w:val="000000" w:themeColor="text1"/>
          <w:spacing w:val="-2"/>
        </w:rPr>
        <w:t xml:space="preserve"> </w:t>
      </w:r>
      <w:r w:rsidRPr="009E7384">
        <w:rPr>
          <w:color w:val="000000" w:themeColor="text1"/>
        </w:rPr>
        <w:t>në</w:t>
      </w:r>
      <w:r w:rsidRPr="009E7384">
        <w:rPr>
          <w:color w:val="000000" w:themeColor="text1"/>
          <w:spacing w:val="-1"/>
        </w:rPr>
        <w:t xml:space="preserve"> </w:t>
      </w:r>
      <w:r w:rsidRPr="009E7384">
        <w:rPr>
          <w:color w:val="000000" w:themeColor="text1"/>
        </w:rPr>
        <w:t xml:space="preserve">datën </w:t>
      </w:r>
      <w:r w:rsidR="00DF2601" w:rsidRPr="009E7384">
        <w:rPr>
          <w:color w:val="000000" w:themeColor="text1"/>
          <w:spacing w:val="-2"/>
        </w:rPr>
        <w:t>______</w:t>
      </w:r>
    </w:p>
    <w:sectPr w:rsidR="004857FC" w:rsidRPr="009E7384">
      <w:pgSz w:w="11920" w:h="16860"/>
      <w:pgMar w:top="1940" w:right="1559" w:bottom="1180" w:left="1700" w:header="0" w:footer="9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21F4B" w14:textId="77777777" w:rsidR="002E4F1D" w:rsidRDefault="002E4F1D">
      <w:r>
        <w:separator/>
      </w:r>
    </w:p>
  </w:endnote>
  <w:endnote w:type="continuationSeparator" w:id="0">
    <w:p w14:paraId="56D97AB6" w14:textId="77777777" w:rsidR="002E4F1D" w:rsidRDefault="002E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25A27" w14:textId="77777777" w:rsidR="008C09D6" w:rsidRDefault="008C09D6">
    <w:pPr>
      <w:pStyle w:val="BodyText"/>
      <w:spacing w:line="14" w:lineRule="auto"/>
      <w:ind w:left="0"/>
      <w:jc w:val="left"/>
      <w:rPr>
        <w:sz w:val="20"/>
      </w:rPr>
    </w:pPr>
    <w:r>
      <w:rPr>
        <w:noProof/>
        <w:sz w:val="20"/>
        <w:lang w:val="en-US"/>
      </w:rPr>
      <mc:AlternateContent>
        <mc:Choice Requires="wps">
          <w:drawing>
            <wp:anchor distT="0" distB="0" distL="0" distR="0" simplePos="0" relativeHeight="251658240" behindDoc="1" locked="0" layoutInCell="1" allowOverlap="1" wp14:anchorId="73EFD5A9" wp14:editId="52E49B45">
              <wp:simplePos x="0" y="0"/>
              <wp:positionH relativeFrom="page">
                <wp:posOffset>3667633</wp:posOffset>
              </wp:positionH>
              <wp:positionV relativeFrom="page">
                <wp:posOffset>9935802</wp:posOffset>
              </wp:positionV>
              <wp:extent cx="2032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27258F0B" w14:textId="1D40509E" w:rsidR="008C09D6" w:rsidRDefault="008C09D6">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DB2D7C">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73EFD5A9" id="_x0000_t202" coordsize="21600,21600" o:spt="202" path="m,l,21600r21600,l21600,xe">
              <v:stroke joinstyle="miter"/>
              <v:path gradientshapeok="t" o:connecttype="rect"/>
            </v:shapetype>
            <v:shape id="Textbox 2" o:spid="_x0000_s1026" type="#_x0000_t202" style="position:absolute;margin-left:288.8pt;margin-top:782.35pt;width:16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" filled="f" stroked="f">
              <v:path arrowok="t"/>
              <v:textbox inset="0,0,0,0">
                <w:txbxContent>
                  <w:p w14:paraId="27258F0B" w14:textId="1D40509E" w:rsidR="008C09D6" w:rsidRDefault="008C09D6">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DB2D7C">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E2213" w14:textId="77777777" w:rsidR="002E4F1D" w:rsidRDefault="002E4F1D">
      <w:r>
        <w:separator/>
      </w:r>
    </w:p>
  </w:footnote>
  <w:footnote w:type="continuationSeparator" w:id="0">
    <w:p w14:paraId="6D5B8596" w14:textId="77777777" w:rsidR="002E4F1D" w:rsidRDefault="002E4F1D">
      <w:r>
        <w:continuationSeparator/>
      </w:r>
    </w:p>
  </w:footnote>
  <w:footnote w:id="1">
    <w:p w14:paraId="041B2561" w14:textId="77777777" w:rsidR="00731AD1" w:rsidRPr="0080336C" w:rsidRDefault="00731AD1" w:rsidP="00731AD1">
      <w:pPr>
        <w:jc w:val="both"/>
        <w:rPr>
          <w:i/>
          <w:iCs/>
          <w:color w:val="C00000"/>
          <w:lang w:val="it-IT"/>
        </w:rPr>
      </w:pPr>
      <w:r w:rsidRPr="008321D5">
        <w:rPr>
          <w:rStyle w:val="FootnoteReference"/>
        </w:rPr>
        <w:footnoteRef/>
      </w:r>
      <w:r w:rsidRPr="008321D5">
        <w:t xml:space="preserve"> </w:t>
      </w:r>
      <w:r w:rsidRPr="008321D5">
        <w:rPr>
          <w:i/>
          <w:iCs/>
          <w:spacing w:val="-1"/>
          <w:lang w:val="it-IT"/>
        </w:rPr>
        <w:t>Ky ligj</w:t>
      </w:r>
      <w:r>
        <w:rPr>
          <w:i/>
          <w:iCs/>
          <w:spacing w:val="-1"/>
          <w:lang w:val="it-IT"/>
        </w:rPr>
        <w:t xml:space="preserve"> ë</w:t>
      </w:r>
      <w:r w:rsidRPr="009B5859">
        <w:rPr>
          <w:i/>
          <w:iCs/>
          <w:spacing w:val="-1"/>
          <w:lang w:val="it-IT"/>
        </w:rPr>
        <w:t xml:space="preserve">shtë përafruar </w:t>
      </w:r>
      <w:r>
        <w:rPr>
          <w:i/>
          <w:iCs/>
          <w:spacing w:val="-1"/>
          <w:lang w:val="it-IT"/>
        </w:rPr>
        <w:t>tërësisht</w:t>
      </w:r>
      <w:r w:rsidRPr="009B5859">
        <w:rPr>
          <w:i/>
          <w:iCs/>
          <w:spacing w:val="-1"/>
          <w:lang w:val="it-IT"/>
        </w:rPr>
        <w:t xml:space="preserve"> me </w:t>
      </w:r>
      <w:r>
        <w:rPr>
          <w:i/>
          <w:iCs/>
          <w:spacing w:val="-1"/>
          <w:lang w:val="it-IT"/>
        </w:rPr>
        <w:t xml:space="preserve">Direktivën (BE) </w:t>
      </w:r>
      <w:r w:rsidRPr="009B5859">
        <w:rPr>
          <w:i/>
          <w:iCs/>
          <w:spacing w:val="-1"/>
          <w:lang w:val="it-IT"/>
        </w:rPr>
        <w:t>2019/</w:t>
      </w:r>
      <w:r>
        <w:rPr>
          <w:i/>
          <w:iCs/>
          <w:spacing w:val="-1"/>
          <w:lang w:val="it-IT"/>
        </w:rPr>
        <w:t>882</w:t>
      </w:r>
      <w:r w:rsidRPr="009B5859">
        <w:rPr>
          <w:i/>
          <w:iCs/>
          <w:spacing w:val="-1"/>
          <w:lang w:val="it-IT"/>
        </w:rPr>
        <w:t xml:space="preserve"> e Parlamentit Evropian dhe e Këshillit, datë </w:t>
      </w:r>
      <w:r>
        <w:rPr>
          <w:i/>
          <w:iCs/>
          <w:spacing w:val="-1"/>
          <w:lang w:val="it-IT"/>
        </w:rPr>
        <w:t>14 prill</w:t>
      </w:r>
      <w:r w:rsidRPr="009B5859">
        <w:rPr>
          <w:i/>
          <w:iCs/>
          <w:spacing w:val="-1"/>
          <w:lang w:val="it-IT"/>
        </w:rPr>
        <w:t xml:space="preserve"> 2019, “</w:t>
      </w:r>
      <w:r>
        <w:rPr>
          <w:i/>
          <w:iCs/>
          <w:spacing w:val="-1"/>
          <w:lang w:val="it-IT"/>
        </w:rPr>
        <w:t>Mbi aksesueshmërinë e mallrave dhe shërbimeve”,</w:t>
      </w:r>
      <w:r w:rsidRPr="009B5859">
        <w:rPr>
          <w:i/>
          <w:iCs/>
          <w:spacing w:val="-1"/>
          <w:lang w:val="it-IT"/>
        </w:rPr>
        <w:t xml:space="preserve"> Fletorja Zyrtare e Bashkimit Evropian, Seria L, Nr. </w:t>
      </w:r>
      <w:r>
        <w:rPr>
          <w:i/>
          <w:iCs/>
          <w:spacing w:val="-1"/>
          <w:lang w:val="it-IT"/>
        </w:rPr>
        <w:t>151</w:t>
      </w:r>
      <w:r w:rsidRPr="009B5859">
        <w:rPr>
          <w:i/>
          <w:iCs/>
          <w:spacing w:val="-1"/>
          <w:lang w:val="it-IT"/>
        </w:rPr>
        <w:t xml:space="preserve">, datë </w:t>
      </w:r>
      <w:r w:rsidRPr="000C4292">
        <w:rPr>
          <w:i/>
          <w:iCs/>
          <w:spacing w:val="-1"/>
          <w:lang w:val="it-IT"/>
        </w:rPr>
        <w:t>7.6.</w:t>
      </w:r>
      <w:r w:rsidRPr="009B5859">
        <w:rPr>
          <w:i/>
          <w:iCs/>
          <w:spacing w:val="-1"/>
          <w:lang w:val="it-IT"/>
        </w:rPr>
        <w:t xml:space="preserve">2019, faqe </w:t>
      </w:r>
      <w:r>
        <w:rPr>
          <w:i/>
          <w:iCs/>
          <w:spacing w:val="-1"/>
          <w:lang w:val="it-IT"/>
        </w:rPr>
        <w:t>70</w:t>
      </w:r>
      <w:r w:rsidRPr="009B5859">
        <w:rPr>
          <w:i/>
          <w:iCs/>
          <w:spacing w:val="-1"/>
          <w:lang w:val="it-IT"/>
        </w:rPr>
        <w:t xml:space="preserve"> – </w:t>
      </w:r>
      <w:r>
        <w:rPr>
          <w:i/>
          <w:iCs/>
          <w:spacing w:val="-1"/>
          <w:lang w:val="it-IT"/>
        </w:rPr>
        <w:t>115</w:t>
      </w:r>
      <w:r w:rsidRPr="009B5859">
        <w:rPr>
          <w:i/>
          <w:iCs/>
          <w:spacing w:val="-1"/>
          <w:lang w:val="it-IT"/>
        </w:rPr>
        <w:t>.</w:t>
      </w:r>
      <w:r w:rsidRPr="0080336C">
        <w:rPr>
          <w:i/>
          <w:iCs/>
          <w:color w:val="C00000"/>
          <w:spacing w:val="-1"/>
        </w:rPr>
        <w:t xml:space="preserve"> </w:t>
      </w:r>
    </w:p>
    <w:p w14:paraId="20759EF5" w14:textId="77777777" w:rsidR="00731AD1" w:rsidRPr="008321D5" w:rsidRDefault="00731AD1" w:rsidP="00731AD1">
      <w:pPr>
        <w:pStyle w:val="FootnoteText"/>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7C65"/>
    <w:multiLevelType w:val="hybridMultilevel"/>
    <w:tmpl w:val="32CC4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B1346"/>
    <w:multiLevelType w:val="hybridMultilevel"/>
    <w:tmpl w:val="3522AB84"/>
    <w:lvl w:ilvl="0" w:tplc="5138572A">
      <w:start w:val="1"/>
      <w:numFmt w:val="decimal"/>
      <w:lvlText w:val="%1."/>
      <w:lvlJc w:val="left"/>
      <w:pPr>
        <w:ind w:left="2" w:hanging="243"/>
      </w:pPr>
      <w:rPr>
        <w:rFonts w:ascii="Times New Roman" w:eastAsia="Times New Roman" w:hAnsi="Times New Roman" w:cs="Times New Roman" w:hint="default"/>
        <w:b w:val="0"/>
        <w:bCs w:val="0"/>
        <w:i w:val="0"/>
        <w:iCs w:val="0"/>
        <w:spacing w:val="0"/>
        <w:w w:val="100"/>
        <w:sz w:val="24"/>
        <w:szCs w:val="24"/>
        <w:lang w:val="sq-AL" w:eastAsia="en-US" w:bidi="ar-SA"/>
      </w:rPr>
    </w:lvl>
    <w:lvl w:ilvl="1" w:tplc="5D78580C">
      <w:numFmt w:val="bullet"/>
      <w:lvlText w:val="•"/>
      <w:lvlJc w:val="left"/>
      <w:pPr>
        <w:ind w:left="865" w:hanging="243"/>
      </w:pPr>
      <w:rPr>
        <w:rFonts w:hint="default"/>
        <w:lang w:val="sq-AL" w:eastAsia="en-US" w:bidi="ar-SA"/>
      </w:rPr>
    </w:lvl>
    <w:lvl w:ilvl="2" w:tplc="5F8E6414">
      <w:numFmt w:val="bullet"/>
      <w:lvlText w:val="•"/>
      <w:lvlJc w:val="left"/>
      <w:pPr>
        <w:ind w:left="1730" w:hanging="243"/>
      </w:pPr>
      <w:rPr>
        <w:rFonts w:hint="default"/>
        <w:lang w:val="sq-AL" w:eastAsia="en-US" w:bidi="ar-SA"/>
      </w:rPr>
    </w:lvl>
    <w:lvl w:ilvl="3" w:tplc="D5E42DA2">
      <w:numFmt w:val="bullet"/>
      <w:lvlText w:val="•"/>
      <w:lvlJc w:val="left"/>
      <w:pPr>
        <w:ind w:left="2595" w:hanging="243"/>
      </w:pPr>
      <w:rPr>
        <w:rFonts w:hint="default"/>
        <w:lang w:val="sq-AL" w:eastAsia="en-US" w:bidi="ar-SA"/>
      </w:rPr>
    </w:lvl>
    <w:lvl w:ilvl="4" w:tplc="148A7598">
      <w:numFmt w:val="bullet"/>
      <w:lvlText w:val="•"/>
      <w:lvlJc w:val="left"/>
      <w:pPr>
        <w:ind w:left="3460" w:hanging="243"/>
      </w:pPr>
      <w:rPr>
        <w:rFonts w:hint="default"/>
        <w:lang w:val="sq-AL" w:eastAsia="en-US" w:bidi="ar-SA"/>
      </w:rPr>
    </w:lvl>
    <w:lvl w:ilvl="5" w:tplc="EB909A8C">
      <w:numFmt w:val="bullet"/>
      <w:lvlText w:val="•"/>
      <w:lvlJc w:val="left"/>
      <w:pPr>
        <w:ind w:left="4326" w:hanging="243"/>
      </w:pPr>
      <w:rPr>
        <w:rFonts w:hint="default"/>
        <w:lang w:val="sq-AL" w:eastAsia="en-US" w:bidi="ar-SA"/>
      </w:rPr>
    </w:lvl>
    <w:lvl w:ilvl="6" w:tplc="5A9A5046">
      <w:numFmt w:val="bullet"/>
      <w:lvlText w:val="•"/>
      <w:lvlJc w:val="left"/>
      <w:pPr>
        <w:ind w:left="5191" w:hanging="243"/>
      </w:pPr>
      <w:rPr>
        <w:rFonts w:hint="default"/>
        <w:lang w:val="sq-AL" w:eastAsia="en-US" w:bidi="ar-SA"/>
      </w:rPr>
    </w:lvl>
    <w:lvl w:ilvl="7" w:tplc="1E04C87C">
      <w:numFmt w:val="bullet"/>
      <w:lvlText w:val="•"/>
      <w:lvlJc w:val="left"/>
      <w:pPr>
        <w:ind w:left="6056" w:hanging="243"/>
      </w:pPr>
      <w:rPr>
        <w:rFonts w:hint="default"/>
        <w:lang w:val="sq-AL" w:eastAsia="en-US" w:bidi="ar-SA"/>
      </w:rPr>
    </w:lvl>
    <w:lvl w:ilvl="8" w:tplc="E3166332">
      <w:numFmt w:val="bullet"/>
      <w:lvlText w:val="•"/>
      <w:lvlJc w:val="left"/>
      <w:pPr>
        <w:ind w:left="6921" w:hanging="243"/>
      </w:pPr>
      <w:rPr>
        <w:rFonts w:hint="default"/>
        <w:lang w:val="sq-AL" w:eastAsia="en-US" w:bidi="ar-SA"/>
      </w:rPr>
    </w:lvl>
  </w:abstractNum>
  <w:abstractNum w:abstractNumId="2" w15:restartNumberingAfterBreak="0">
    <w:nsid w:val="073C4A67"/>
    <w:multiLevelType w:val="hybridMultilevel"/>
    <w:tmpl w:val="AFE8E5FE"/>
    <w:lvl w:ilvl="0" w:tplc="0809000F">
      <w:start w:val="1"/>
      <w:numFmt w:val="decimal"/>
      <w:lvlText w:val="%1."/>
      <w:lvlJc w:val="left"/>
      <w:pPr>
        <w:ind w:left="72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FA13A87"/>
    <w:multiLevelType w:val="hybridMultilevel"/>
    <w:tmpl w:val="5F42BF44"/>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AE129D"/>
    <w:multiLevelType w:val="hybridMultilevel"/>
    <w:tmpl w:val="E048D8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51236"/>
    <w:multiLevelType w:val="hybridMultilevel"/>
    <w:tmpl w:val="6D3E3F48"/>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DD6FE8"/>
    <w:multiLevelType w:val="hybridMultilevel"/>
    <w:tmpl w:val="EB4C8A22"/>
    <w:lvl w:ilvl="0" w:tplc="B4B62552">
      <w:start w:val="1"/>
      <w:numFmt w:val="decimal"/>
      <w:lvlText w:val="%1."/>
      <w:lvlJc w:val="left"/>
      <w:pPr>
        <w:ind w:left="2" w:hanging="252"/>
      </w:pPr>
      <w:rPr>
        <w:rFonts w:ascii="Times New Roman" w:eastAsia="Times New Roman" w:hAnsi="Times New Roman" w:cs="Times New Roman" w:hint="default"/>
        <w:b w:val="0"/>
        <w:bCs w:val="0"/>
        <w:i w:val="0"/>
        <w:iCs w:val="0"/>
        <w:spacing w:val="0"/>
        <w:w w:val="100"/>
        <w:sz w:val="24"/>
        <w:szCs w:val="24"/>
        <w:lang w:val="sq-AL" w:eastAsia="en-US" w:bidi="ar-SA"/>
      </w:rPr>
    </w:lvl>
    <w:lvl w:ilvl="1" w:tplc="40767328">
      <w:start w:val="1"/>
      <w:numFmt w:val="lowerLetter"/>
      <w:lvlText w:val="%2)"/>
      <w:lvlJc w:val="left"/>
      <w:pPr>
        <w:ind w:left="966" w:hanging="245"/>
      </w:pPr>
      <w:rPr>
        <w:rFonts w:ascii="Times New Roman" w:eastAsia="Times New Roman" w:hAnsi="Times New Roman" w:cs="Times New Roman" w:hint="default"/>
        <w:b w:val="0"/>
        <w:bCs w:val="0"/>
        <w:i w:val="0"/>
        <w:iCs w:val="0"/>
        <w:spacing w:val="-1"/>
        <w:w w:val="97"/>
        <w:sz w:val="24"/>
        <w:szCs w:val="24"/>
        <w:lang w:val="sq-AL" w:eastAsia="en-US" w:bidi="ar-SA"/>
      </w:rPr>
    </w:lvl>
    <w:lvl w:ilvl="2" w:tplc="628E5D9A">
      <w:numFmt w:val="bullet"/>
      <w:lvlText w:val="•"/>
      <w:lvlJc w:val="left"/>
      <w:pPr>
        <w:ind w:left="1814" w:hanging="245"/>
      </w:pPr>
      <w:rPr>
        <w:rFonts w:hint="default"/>
        <w:lang w:val="sq-AL" w:eastAsia="en-US" w:bidi="ar-SA"/>
      </w:rPr>
    </w:lvl>
    <w:lvl w:ilvl="3" w:tplc="751297B8">
      <w:numFmt w:val="bullet"/>
      <w:lvlText w:val="•"/>
      <w:lvlJc w:val="left"/>
      <w:pPr>
        <w:ind w:left="2669" w:hanging="245"/>
      </w:pPr>
      <w:rPr>
        <w:rFonts w:hint="default"/>
        <w:lang w:val="sq-AL" w:eastAsia="en-US" w:bidi="ar-SA"/>
      </w:rPr>
    </w:lvl>
    <w:lvl w:ilvl="4" w:tplc="DE7A845E">
      <w:numFmt w:val="bullet"/>
      <w:lvlText w:val="•"/>
      <w:lvlJc w:val="left"/>
      <w:pPr>
        <w:ind w:left="3524" w:hanging="245"/>
      </w:pPr>
      <w:rPr>
        <w:rFonts w:hint="default"/>
        <w:lang w:val="sq-AL" w:eastAsia="en-US" w:bidi="ar-SA"/>
      </w:rPr>
    </w:lvl>
    <w:lvl w:ilvl="5" w:tplc="A3CA0318">
      <w:numFmt w:val="bullet"/>
      <w:lvlText w:val="•"/>
      <w:lvlJc w:val="left"/>
      <w:pPr>
        <w:ind w:left="4378" w:hanging="245"/>
      </w:pPr>
      <w:rPr>
        <w:rFonts w:hint="default"/>
        <w:lang w:val="sq-AL" w:eastAsia="en-US" w:bidi="ar-SA"/>
      </w:rPr>
    </w:lvl>
    <w:lvl w:ilvl="6" w:tplc="03FC2308">
      <w:numFmt w:val="bullet"/>
      <w:lvlText w:val="•"/>
      <w:lvlJc w:val="left"/>
      <w:pPr>
        <w:ind w:left="5233" w:hanging="245"/>
      </w:pPr>
      <w:rPr>
        <w:rFonts w:hint="default"/>
        <w:lang w:val="sq-AL" w:eastAsia="en-US" w:bidi="ar-SA"/>
      </w:rPr>
    </w:lvl>
    <w:lvl w:ilvl="7" w:tplc="3D44BE6A">
      <w:numFmt w:val="bullet"/>
      <w:lvlText w:val="•"/>
      <w:lvlJc w:val="left"/>
      <w:pPr>
        <w:ind w:left="6088" w:hanging="245"/>
      </w:pPr>
      <w:rPr>
        <w:rFonts w:hint="default"/>
        <w:lang w:val="sq-AL" w:eastAsia="en-US" w:bidi="ar-SA"/>
      </w:rPr>
    </w:lvl>
    <w:lvl w:ilvl="8" w:tplc="664CE322">
      <w:numFmt w:val="bullet"/>
      <w:lvlText w:val="•"/>
      <w:lvlJc w:val="left"/>
      <w:pPr>
        <w:ind w:left="6942" w:hanging="245"/>
      </w:pPr>
      <w:rPr>
        <w:rFonts w:hint="default"/>
        <w:lang w:val="sq-AL" w:eastAsia="en-US" w:bidi="ar-SA"/>
      </w:rPr>
    </w:lvl>
  </w:abstractNum>
  <w:abstractNum w:abstractNumId="7" w15:restartNumberingAfterBreak="0">
    <w:nsid w:val="17AD7FF8"/>
    <w:multiLevelType w:val="hybridMultilevel"/>
    <w:tmpl w:val="2FFE9134"/>
    <w:lvl w:ilvl="0" w:tplc="0756C24C">
      <w:start w:val="1"/>
      <w:numFmt w:val="decimal"/>
      <w:lvlText w:val="%1."/>
      <w:lvlJc w:val="left"/>
      <w:pPr>
        <w:ind w:left="2" w:hanging="243"/>
      </w:pPr>
      <w:rPr>
        <w:rFonts w:ascii="Times New Roman" w:eastAsia="Times New Roman" w:hAnsi="Times New Roman" w:cs="Times New Roman" w:hint="default"/>
        <w:b w:val="0"/>
        <w:bCs w:val="0"/>
        <w:i w:val="0"/>
        <w:iCs w:val="0"/>
        <w:spacing w:val="0"/>
        <w:w w:val="100"/>
        <w:sz w:val="24"/>
        <w:szCs w:val="24"/>
        <w:lang w:val="sq-AL" w:eastAsia="en-US" w:bidi="ar-SA"/>
      </w:rPr>
    </w:lvl>
    <w:lvl w:ilvl="1" w:tplc="5380E88E">
      <w:numFmt w:val="bullet"/>
      <w:lvlText w:val="•"/>
      <w:lvlJc w:val="left"/>
      <w:pPr>
        <w:ind w:left="865" w:hanging="243"/>
      </w:pPr>
      <w:rPr>
        <w:rFonts w:hint="default"/>
        <w:lang w:val="sq-AL" w:eastAsia="en-US" w:bidi="ar-SA"/>
      </w:rPr>
    </w:lvl>
    <w:lvl w:ilvl="2" w:tplc="57106CA2">
      <w:numFmt w:val="bullet"/>
      <w:lvlText w:val="•"/>
      <w:lvlJc w:val="left"/>
      <w:pPr>
        <w:ind w:left="1730" w:hanging="243"/>
      </w:pPr>
      <w:rPr>
        <w:rFonts w:hint="default"/>
        <w:lang w:val="sq-AL" w:eastAsia="en-US" w:bidi="ar-SA"/>
      </w:rPr>
    </w:lvl>
    <w:lvl w:ilvl="3" w:tplc="027ED300">
      <w:numFmt w:val="bullet"/>
      <w:lvlText w:val="•"/>
      <w:lvlJc w:val="left"/>
      <w:pPr>
        <w:ind w:left="2595" w:hanging="243"/>
      </w:pPr>
      <w:rPr>
        <w:rFonts w:hint="default"/>
        <w:lang w:val="sq-AL" w:eastAsia="en-US" w:bidi="ar-SA"/>
      </w:rPr>
    </w:lvl>
    <w:lvl w:ilvl="4" w:tplc="49EE820C">
      <w:numFmt w:val="bullet"/>
      <w:lvlText w:val="•"/>
      <w:lvlJc w:val="left"/>
      <w:pPr>
        <w:ind w:left="3460" w:hanging="243"/>
      </w:pPr>
      <w:rPr>
        <w:rFonts w:hint="default"/>
        <w:lang w:val="sq-AL" w:eastAsia="en-US" w:bidi="ar-SA"/>
      </w:rPr>
    </w:lvl>
    <w:lvl w:ilvl="5" w:tplc="9E6E55D2">
      <w:numFmt w:val="bullet"/>
      <w:lvlText w:val="•"/>
      <w:lvlJc w:val="left"/>
      <w:pPr>
        <w:ind w:left="4326" w:hanging="243"/>
      </w:pPr>
      <w:rPr>
        <w:rFonts w:hint="default"/>
        <w:lang w:val="sq-AL" w:eastAsia="en-US" w:bidi="ar-SA"/>
      </w:rPr>
    </w:lvl>
    <w:lvl w:ilvl="6" w:tplc="C854E4EC">
      <w:numFmt w:val="bullet"/>
      <w:lvlText w:val="•"/>
      <w:lvlJc w:val="left"/>
      <w:pPr>
        <w:ind w:left="5191" w:hanging="243"/>
      </w:pPr>
      <w:rPr>
        <w:rFonts w:hint="default"/>
        <w:lang w:val="sq-AL" w:eastAsia="en-US" w:bidi="ar-SA"/>
      </w:rPr>
    </w:lvl>
    <w:lvl w:ilvl="7" w:tplc="CA3A9CEC">
      <w:numFmt w:val="bullet"/>
      <w:lvlText w:val="•"/>
      <w:lvlJc w:val="left"/>
      <w:pPr>
        <w:ind w:left="6056" w:hanging="243"/>
      </w:pPr>
      <w:rPr>
        <w:rFonts w:hint="default"/>
        <w:lang w:val="sq-AL" w:eastAsia="en-US" w:bidi="ar-SA"/>
      </w:rPr>
    </w:lvl>
    <w:lvl w:ilvl="8" w:tplc="B64AA6B2">
      <w:numFmt w:val="bullet"/>
      <w:lvlText w:val="•"/>
      <w:lvlJc w:val="left"/>
      <w:pPr>
        <w:ind w:left="6921" w:hanging="243"/>
      </w:pPr>
      <w:rPr>
        <w:rFonts w:hint="default"/>
        <w:lang w:val="sq-AL" w:eastAsia="en-US" w:bidi="ar-SA"/>
      </w:rPr>
    </w:lvl>
  </w:abstractNum>
  <w:abstractNum w:abstractNumId="8" w15:restartNumberingAfterBreak="0">
    <w:nsid w:val="1A1D7AFE"/>
    <w:multiLevelType w:val="hybridMultilevel"/>
    <w:tmpl w:val="752E0760"/>
    <w:lvl w:ilvl="0" w:tplc="3B9EA528">
      <w:start w:val="1"/>
      <w:numFmt w:val="decimal"/>
      <w:lvlText w:val="%1."/>
      <w:lvlJc w:val="left"/>
      <w:pPr>
        <w:ind w:left="2" w:hanging="243"/>
      </w:pPr>
      <w:rPr>
        <w:rFonts w:ascii="Times New Roman" w:eastAsia="Times New Roman" w:hAnsi="Times New Roman" w:cs="Times New Roman" w:hint="default"/>
        <w:b w:val="0"/>
        <w:bCs w:val="0"/>
        <w:i w:val="0"/>
        <w:iCs w:val="0"/>
        <w:spacing w:val="-24"/>
        <w:w w:val="97"/>
        <w:sz w:val="24"/>
        <w:szCs w:val="24"/>
        <w:lang w:val="sq-AL" w:eastAsia="en-US" w:bidi="ar-SA"/>
      </w:rPr>
    </w:lvl>
    <w:lvl w:ilvl="1" w:tplc="739EFD32">
      <w:numFmt w:val="bullet"/>
      <w:lvlText w:val="•"/>
      <w:lvlJc w:val="left"/>
      <w:pPr>
        <w:ind w:left="865" w:hanging="243"/>
      </w:pPr>
      <w:rPr>
        <w:rFonts w:hint="default"/>
        <w:lang w:val="sq-AL" w:eastAsia="en-US" w:bidi="ar-SA"/>
      </w:rPr>
    </w:lvl>
    <w:lvl w:ilvl="2" w:tplc="22EC3664">
      <w:numFmt w:val="bullet"/>
      <w:lvlText w:val="•"/>
      <w:lvlJc w:val="left"/>
      <w:pPr>
        <w:ind w:left="1730" w:hanging="243"/>
      </w:pPr>
      <w:rPr>
        <w:rFonts w:hint="default"/>
        <w:lang w:val="sq-AL" w:eastAsia="en-US" w:bidi="ar-SA"/>
      </w:rPr>
    </w:lvl>
    <w:lvl w:ilvl="3" w:tplc="E5C8C48E">
      <w:numFmt w:val="bullet"/>
      <w:lvlText w:val="•"/>
      <w:lvlJc w:val="left"/>
      <w:pPr>
        <w:ind w:left="2595" w:hanging="243"/>
      </w:pPr>
      <w:rPr>
        <w:rFonts w:hint="default"/>
        <w:lang w:val="sq-AL" w:eastAsia="en-US" w:bidi="ar-SA"/>
      </w:rPr>
    </w:lvl>
    <w:lvl w:ilvl="4" w:tplc="1758FD44">
      <w:numFmt w:val="bullet"/>
      <w:lvlText w:val="•"/>
      <w:lvlJc w:val="left"/>
      <w:pPr>
        <w:ind w:left="3460" w:hanging="243"/>
      </w:pPr>
      <w:rPr>
        <w:rFonts w:hint="default"/>
        <w:lang w:val="sq-AL" w:eastAsia="en-US" w:bidi="ar-SA"/>
      </w:rPr>
    </w:lvl>
    <w:lvl w:ilvl="5" w:tplc="B7F48306">
      <w:numFmt w:val="bullet"/>
      <w:lvlText w:val="•"/>
      <w:lvlJc w:val="left"/>
      <w:pPr>
        <w:ind w:left="4326" w:hanging="243"/>
      </w:pPr>
      <w:rPr>
        <w:rFonts w:hint="default"/>
        <w:lang w:val="sq-AL" w:eastAsia="en-US" w:bidi="ar-SA"/>
      </w:rPr>
    </w:lvl>
    <w:lvl w:ilvl="6" w:tplc="1EC26A46">
      <w:numFmt w:val="bullet"/>
      <w:lvlText w:val="•"/>
      <w:lvlJc w:val="left"/>
      <w:pPr>
        <w:ind w:left="5191" w:hanging="243"/>
      </w:pPr>
      <w:rPr>
        <w:rFonts w:hint="default"/>
        <w:lang w:val="sq-AL" w:eastAsia="en-US" w:bidi="ar-SA"/>
      </w:rPr>
    </w:lvl>
    <w:lvl w:ilvl="7" w:tplc="9F32A990">
      <w:numFmt w:val="bullet"/>
      <w:lvlText w:val="•"/>
      <w:lvlJc w:val="left"/>
      <w:pPr>
        <w:ind w:left="6056" w:hanging="243"/>
      </w:pPr>
      <w:rPr>
        <w:rFonts w:hint="default"/>
        <w:lang w:val="sq-AL" w:eastAsia="en-US" w:bidi="ar-SA"/>
      </w:rPr>
    </w:lvl>
    <w:lvl w:ilvl="8" w:tplc="6A76A662">
      <w:numFmt w:val="bullet"/>
      <w:lvlText w:val="•"/>
      <w:lvlJc w:val="left"/>
      <w:pPr>
        <w:ind w:left="6921" w:hanging="243"/>
      </w:pPr>
      <w:rPr>
        <w:rFonts w:hint="default"/>
        <w:lang w:val="sq-AL" w:eastAsia="en-US" w:bidi="ar-SA"/>
      </w:rPr>
    </w:lvl>
  </w:abstractNum>
  <w:abstractNum w:abstractNumId="9" w15:restartNumberingAfterBreak="0">
    <w:nsid w:val="1A9D343E"/>
    <w:multiLevelType w:val="hybridMultilevel"/>
    <w:tmpl w:val="EC0E98AC"/>
    <w:lvl w:ilvl="0" w:tplc="9C68BB2C">
      <w:start w:val="1"/>
      <w:numFmt w:val="decimal"/>
      <w:lvlText w:val="%1."/>
      <w:lvlJc w:val="left"/>
      <w:pPr>
        <w:ind w:left="2" w:hanging="284"/>
      </w:pPr>
      <w:rPr>
        <w:rFonts w:ascii="Times New Roman" w:eastAsia="Times New Roman" w:hAnsi="Times New Roman" w:cs="Times New Roman" w:hint="default"/>
        <w:b w:val="0"/>
        <w:bCs w:val="0"/>
        <w:i w:val="0"/>
        <w:iCs w:val="0"/>
        <w:spacing w:val="-19"/>
        <w:w w:val="97"/>
        <w:sz w:val="24"/>
        <w:szCs w:val="24"/>
        <w:lang w:val="sq-AL" w:eastAsia="en-US" w:bidi="ar-SA"/>
      </w:rPr>
    </w:lvl>
    <w:lvl w:ilvl="1" w:tplc="FE162A22">
      <w:start w:val="1"/>
      <w:numFmt w:val="lowerLetter"/>
      <w:lvlText w:val="%2)"/>
      <w:lvlJc w:val="left"/>
      <w:pPr>
        <w:ind w:left="966" w:hanging="245"/>
      </w:pPr>
      <w:rPr>
        <w:rFonts w:ascii="Times New Roman" w:eastAsia="Times New Roman" w:hAnsi="Times New Roman" w:cs="Times New Roman" w:hint="default"/>
        <w:b w:val="0"/>
        <w:bCs w:val="0"/>
        <w:i w:val="0"/>
        <w:iCs w:val="0"/>
        <w:spacing w:val="-1"/>
        <w:w w:val="97"/>
        <w:sz w:val="24"/>
        <w:szCs w:val="24"/>
        <w:lang w:val="sq-AL" w:eastAsia="en-US" w:bidi="ar-SA"/>
      </w:rPr>
    </w:lvl>
    <w:lvl w:ilvl="2" w:tplc="AD52BE66">
      <w:numFmt w:val="bullet"/>
      <w:lvlText w:val="•"/>
      <w:lvlJc w:val="left"/>
      <w:pPr>
        <w:ind w:left="1814" w:hanging="245"/>
      </w:pPr>
      <w:rPr>
        <w:rFonts w:hint="default"/>
        <w:lang w:val="sq-AL" w:eastAsia="en-US" w:bidi="ar-SA"/>
      </w:rPr>
    </w:lvl>
    <w:lvl w:ilvl="3" w:tplc="C0BC7236">
      <w:numFmt w:val="bullet"/>
      <w:lvlText w:val="•"/>
      <w:lvlJc w:val="left"/>
      <w:pPr>
        <w:ind w:left="2669" w:hanging="245"/>
      </w:pPr>
      <w:rPr>
        <w:rFonts w:hint="default"/>
        <w:lang w:val="sq-AL" w:eastAsia="en-US" w:bidi="ar-SA"/>
      </w:rPr>
    </w:lvl>
    <w:lvl w:ilvl="4" w:tplc="0E309298">
      <w:numFmt w:val="bullet"/>
      <w:lvlText w:val="•"/>
      <w:lvlJc w:val="left"/>
      <w:pPr>
        <w:ind w:left="3524" w:hanging="245"/>
      </w:pPr>
      <w:rPr>
        <w:rFonts w:hint="default"/>
        <w:lang w:val="sq-AL" w:eastAsia="en-US" w:bidi="ar-SA"/>
      </w:rPr>
    </w:lvl>
    <w:lvl w:ilvl="5" w:tplc="6CD0E280">
      <w:numFmt w:val="bullet"/>
      <w:lvlText w:val="•"/>
      <w:lvlJc w:val="left"/>
      <w:pPr>
        <w:ind w:left="4378" w:hanging="245"/>
      </w:pPr>
      <w:rPr>
        <w:rFonts w:hint="default"/>
        <w:lang w:val="sq-AL" w:eastAsia="en-US" w:bidi="ar-SA"/>
      </w:rPr>
    </w:lvl>
    <w:lvl w:ilvl="6" w:tplc="C458F424">
      <w:numFmt w:val="bullet"/>
      <w:lvlText w:val="•"/>
      <w:lvlJc w:val="left"/>
      <w:pPr>
        <w:ind w:left="5233" w:hanging="245"/>
      </w:pPr>
      <w:rPr>
        <w:rFonts w:hint="default"/>
        <w:lang w:val="sq-AL" w:eastAsia="en-US" w:bidi="ar-SA"/>
      </w:rPr>
    </w:lvl>
    <w:lvl w:ilvl="7" w:tplc="BBF8B35A">
      <w:numFmt w:val="bullet"/>
      <w:lvlText w:val="•"/>
      <w:lvlJc w:val="left"/>
      <w:pPr>
        <w:ind w:left="6088" w:hanging="245"/>
      </w:pPr>
      <w:rPr>
        <w:rFonts w:hint="default"/>
        <w:lang w:val="sq-AL" w:eastAsia="en-US" w:bidi="ar-SA"/>
      </w:rPr>
    </w:lvl>
    <w:lvl w:ilvl="8" w:tplc="12F46B62">
      <w:numFmt w:val="bullet"/>
      <w:lvlText w:val="•"/>
      <w:lvlJc w:val="left"/>
      <w:pPr>
        <w:ind w:left="6942" w:hanging="245"/>
      </w:pPr>
      <w:rPr>
        <w:rFonts w:hint="default"/>
        <w:lang w:val="sq-AL" w:eastAsia="en-US" w:bidi="ar-SA"/>
      </w:rPr>
    </w:lvl>
  </w:abstractNum>
  <w:abstractNum w:abstractNumId="10" w15:restartNumberingAfterBreak="0">
    <w:nsid w:val="1ADB790B"/>
    <w:multiLevelType w:val="hybridMultilevel"/>
    <w:tmpl w:val="DF765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E2A33"/>
    <w:multiLevelType w:val="hybridMultilevel"/>
    <w:tmpl w:val="25524350"/>
    <w:lvl w:ilvl="0" w:tplc="A57C1BDC">
      <w:start w:val="1"/>
      <w:numFmt w:val="lowerLetter"/>
      <w:lvlText w:val="%1)"/>
      <w:lvlJc w:val="left"/>
      <w:pPr>
        <w:ind w:left="2" w:hanging="392"/>
      </w:pPr>
      <w:rPr>
        <w:rFonts w:ascii="Times New Roman" w:eastAsia="Times New Roman" w:hAnsi="Times New Roman" w:cs="Times New Roman" w:hint="default"/>
        <w:b w:val="0"/>
        <w:bCs w:val="0"/>
        <w:i w:val="0"/>
        <w:iCs w:val="0"/>
        <w:spacing w:val="-4"/>
        <w:w w:val="97"/>
        <w:sz w:val="24"/>
        <w:szCs w:val="24"/>
        <w:lang w:val="sq-AL" w:eastAsia="en-US" w:bidi="ar-SA"/>
      </w:rPr>
    </w:lvl>
    <w:lvl w:ilvl="1" w:tplc="38CC3B08">
      <w:numFmt w:val="bullet"/>
      <w:lvlText w:val="•"/>
      <w:lvlJc w:val="left"/>
      <w:pPr>
        <w:ind w:left="865" w:hanging="392"/>
      </w:pPr>
      <w:rPr>
        <w:rFonts w:hint="default"/>
        <w:lang w:val="sq-AL" w:eastAsia="en-US" w:bidi="ar-SA"/>
      </w:rPr>
    </w:lvl>
    <w:lvl w:ilvl="2" w:tplc="EE946120">
      <w:numFmt w:val="bullet"/>
      <w:lvlText w:val="•"/>
      <w:lvlJc w:val="left"/>
      <w:pPr>
        <w:ind w:left="1730" w:hanging="392"/>
      </w:pPr>
      <w:rPr>
        <w:rFonts w:hint="default"/>
        <w:lang w:val="sq-AL" w:eastAsia="en-US" w:bidi="ar-SA"/>
      </w:rPr>
    </w:lvl>
    <w:lvl w:ilvl="3" w:tplc="7BB08514">
      <w:numFmt w:val="bullet"/>
      <w:lvlText w:val="•"/>
      <w:lvlJc w:val="left"/>
      <w:pPr>
        <w:ind w:left="2595" w:hanging="392"/>
      </w:pPr>
      <w:rPr>
        <w:rFonts w:hint="default"/>
        <w:lang w:val="sq-AL" w:eastAsia="en-US" w:bidi="ar-SA"/>
      </w:rPr>
    </w:lvl>
    <w:lvl w:ilvl="4" w:tplc="F7F41742">
      <w:numFmt w:val="bullet"/>
      <w:lvlText w:val="•"/>
      <w:lvlJc w:val="left"/>
      <w:pPr>
        <w:ind w:left="3460" w:hanging="392"/>
      </w:pPr>
      <w:rPr>
        <w:rFonts w:hint="default"/>
        <w:lang w:val="sq-AL" w:eastAsia="en-US" w:bidi="ar-SA"/>
      </w:rPr>
    </w:lvl>
    <w:lvl w:ilvl="5" w:tplc="C20E353C">
      <w:numFmt w:val="bullet"/>
      <w:lvlText w:val="•"/>
      <w:lvlJc w:val="left"/>
      <w:pPr>
        <w:ind w:left="4326" w:hanging="392"/>
      </w:pPr>
      <w:rPr>
        <w:rFonts w:hint="default"/>
        <w:lang w:val="sq-AL" w:eastAsia="en-US" w:bidi="ar-SA"/>
      </w:rPr>
    </w:lvl>
    <w:lvl w:ilvl="6" w:tplc="97729566">
      <w:numFmt w:val="bullet"/>
      <w:lvlText w:val="•"/>
      <w:lvlJc w:val="left"/>
      <w:pPr>
        <w:ind w:left="5191" w:hanging="392"/>
      </w:pPr>
      <w:rPr>
        <w:rFonts w:hint="default"/>
        <w:lang w:val="sq-AL" w:eastAsia="en-US" w:bidi="ar-SA"/>
      </w:rPr>
    </w:lvl>
    <w:lvl w:ilvl="7" w:tplc="EE2E11C8">
      <w:numFmt w:val="bullet"/>
      <w:lvlText w:val="•"/>
      <w:lvlJc w:val="left"/>
      <w:pPr>
        <w:ind w:left="6056" w:hanging="392"/>
      </w:pPr>
      <w:rPr>
        <w:rFonts w:hint="default"/>
        <w:lang w:val="sq-AL" w:eastAsia="en-US" w:bidi="ar-SA"/>
      </w:rPr>
    </w:lvl>
    <w:lvl w:ilvl="8" w:tplc="6AD28A0E">
      <w:numFmt w:val="bullet"/>
      <w:lvlText w:val="•"/>
      <w:lvlJc w:val="left"/>
      <w:pPr>
        <w:ind w:left="6921" w:hanging="392"/>
      </w:pPr>
      <w:rPr>
        <w:rFonts w:hint="default"/>
        <w:lang w:val="sq-AL" w:eastAsia="en-US" w:bidi="ar-SA"/>
      </w:rPr>
    </w:lvl>
  </w:abstractNum>
  <w:abstractNum w:abstractNumId="12" w15:restartNumberingAfterBreak="0">
    <w:nsid w:val="1DE645CA"/>
    <w:multiLevelType w:val="hybridMultilevel"/>
    <w:tmpl w:val="3B3264A8"/>
    <w:lvl w:ilvl="0" w:tplc="FD3A3FCE">
      <w:start w:val="1"/>
      <w:numFmt w:val="decimal"/>
      <w:lvlText w:val="%1."/>
      <w:lvlJc w:val="left"/>
      <w:pPr>
        <w:ind w:left="5820" w:hanging="240"/>
      </w:pPr>
      <w:rPr>
        <w:rFonts w:ascii="Times New Roman" w:eastAsia="Times New Roman" w:hAnsi="Times New Roman" w:cs="Times New Roman" w:hint="default"/>
        <w:b w:val="0"/>
        <w:bCs w:val="0"/>
        <w:i w:val="0"/>
        <w:iCs w:val="0"/>
        <w:spacing w:val="-2"/>
        <w:w w:val="97"/>
        <w:sz w:val="24"/>
        <w:szCs w:val="24"/>
        <w:lang w:val="sq-AL" w:eastAsia="en-US" w:bidi="ar-SA"/>
      </w:rPr>
    </w:lvl>
    <w:lvl w:ilvl="1" w:tplc="4C106F6C">
      <w:start w:val="1"/>
      <w:numFmt w:val="lowerLetter"/>
      <w:lvlText w:val="%2)"/>
      <w:lvlJc w:val="left"/>
      <w:pPr>
        <w:ind w:left="966" w:hanging="245"/>
      </w:pPr>
      <w:rPr>
        <w:rFonts w:ascii="Times New Roman" w:eastAsia="Times New Roman" w:hAnsi="Times New Roman" w:cs="Times New Roman" w:hint="default"/>
        <w:b w:val="0"/>
        <w:bCs w:val="0"/>
        <w:i w:val="0"/>
        <w:iCs w:val="0"/>
        <w:spacing w:val="-1"/>
        <w:w w:val="97"/>
        <w:sz w:val="24"/>
        <w:szCs w:val="24"/>
        <w:lang w:val="sq-AL" w:eastAsia="en-US" w:bidi="ar-SA"/>
      </w:rPr>
    </w:lvl>
    <w:lvl w:ilvl="2" w:tplc="0C765F8E">
      <w:numFmt w:val="bullet"/>
      <w:lvlText w:val="•"/>
      <w:lvlJc w:val="left"/>
      <w:pPr>
        <w:ind w:left="1814" w:hanging="245"/>
      </w:pPr>
      <w:rPr>
        <w:rFonts w:hint="default"/>
        <w:lang w:val="sq-AL" w:eastAsia="en-US" w:bidi="ar-SA"/>
      </w:rPr>
    </w:lvl>
    <w:lvl w:ilvl="3" w:tplc="1FEE37C4">
      <w:numFmt w:val="bullet"/>
      <w:lvlText w:val="•"/>
      <w:lvlJc w:val="left"/>
      <w:pPr>
        <w:ind w:left="2669" w:hanging="245"/>
      </w:pPr>
      <w:rPr>
        <w:rFonts w:hint="default"/>
        <w:lang w:val="sq-AL" w:eastAsia="en-US" w:bidi="ar-SA"/>
      </w:rPr>
    </w:lvl>
    <w:lvl w:ilvl="4" w:tplc="C2666766">
      <w:numFmt w:val="bullet"/>
      <w:lvlText w:val="•"/>
      <w:lvlJc w:val="left"/>
      <w:pPr>
        <w:ind w:left="3524" w:hanging="245"/>
      </w:pPr>
      <w:rPr>
        <w:rFonts w:hint="default"/>
        <w:lang w:val="sq-AL" w:eastAsia="en-US" w:bidi="ar-SA"/>
      </w:rPr>
    </w:lvl>
    <w:lvl w:ilvl="5" w:tplc="146CBDD4">
      <w:numFmt w:val="bullet"/>
      <w:lvlText w:val="•"/>
      <w:lvlJc w:val="left"/>
      <w:pPr>
        <w:ind w:left="4378" w:hanging="245"/>
      </w:pPr>
      <w:rPr>
        <w:rFonts w:hint="default"/>
        <w:lang w:val="sq-AL" w:eastAsia="en-US" w:bidi="ar-SA"/>
      </w:rPr>
    </w:lvl>
    <w:lvl w:ilvl="6" w:tplc="DEF84990">
      <w:numFmt w:val="bullet"/>
      <w:lvlText w:val="•"/>
      <w:lvlJc w:val="left"/>
      <w:pPr>
        <w:ind w:left="5233" w:hanging="245"/>
      </w:pPr>
      <w:rPr>
        <w:rFonts w:hint="default"/>
        <w:lang w:val="sq-AL" w:eastAsia="en-US" w:bidi="ar-SA"/>
      </w:rPr>
    </w:lvl>
    <w:lvl w:ilvl="7" w:tplc="A986F8F0">
      <w:numFmt w:val="bullet"/>
      <w:lvlText w:val="•"/>
      <w:lvlJc w:val="left"/>
      <w:pPr>
        <w:ind w:left="6088" w:hanging="245"/>
      </w:pPr>
      <w:rPr>
        <w:rFonts w:hint="default"/>
        <w:lang w:val="sq-AL" w:eastAsia="en-US" w:bidi="ar-SA"/>
      </w:rPr>
    </w:lvl>
    <w:lvl w:ilvl="8" w:tplc="D2384BD0">
      <w:numFmt w:val="bullet"/>
      <w:lvlText w:val="•"/>
      <w:lvlJc w:val="left"/>
      <w:pPr>
        <w:ind w:left="6942" w:hanging="245"/>
      </w:pPr>
      <w:rPr>
        <w:rFonts w:hint="default"/>
        <w:lang w:val="sq-AL" w:eastAsia="en-US" w:bidi="ar-SA"/>
      </w:rPr>
    </w:lvl>
  </w:abstractNum>
  <w:abstractNum w:abstractNumId="13" w15:restartNumberingAfterBreak="0">
    <w:nsid w:val="1F2F0CD5"/>
    <w:multiLevelType w:val="hybridMultilevel"/>
    <w:tmpl w:val="9BB4E23E"/>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BB3ECD"/>
    <w:multiLevelType w:val="hybridMultilevel"/>
    <w:tmpl w:val="3828AED8"/>
    <w:lvl w:ilvl="0" w:tplc="35184F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042EE"/>
    <w:multiLevelType w:val="hybridMultilevel"/>
    <w:tmpl w:val="E0B64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A0A90"/>
    <w:multiLevelType w:val="hybridMultilevel"/>
    <w:tmpl w:val="28D27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EF3F99"/>
    <w:multiLevelType w:val="hybridMultilevel"/>
    <w:tmpl w:val="13EA6092"/>
    <w:lvl w:ilvl="0" w:tplc="19BEF480">
      <w:start w:val="1"/>
      <w:numFmt w:val="decimal"/>
      <w:lvlText w:val="%1."/>
      <w:lvlJc w:val="left"/>
      <w:pPr>
        <w:ind w:left="2" w:hanging="276"/>
      </w:pPr>
      <w:rPr>
        <w:rFonts w:ascii="Times New Roman" w:eastAsia="Times New Roman" w:hAnsi="Times New Roman" w:cs="Times New Roman" w:hint="default"/>
        <w:b w:val="0"/>
        <w:bCs w:val="0"/>
        <w:i w:val="0"/>
        <w:iCs w:val="0"/>
        <w:spacing w:val="-24"/>
        <w:w w:val="97"/>
        <w:sz w:val="24"/>
        <w:szCs w:val="24"/>
        <w:lang w:val="sq-AL" w:eastAsia="en-US" w:bidi="ar-SA"/>
      </w:rPr>
    </w:lvl>
    <w:lvl w:ilvl="1" w:tplc="8C44926E">
      <w:numFmt w:val="bullet"/>
      <w:lvlText w:val="•"/>
      <w:lvlJc w:val="left"/>
      <w:pPr>
        <w:ind w:left="865" w:hanging="276"/>
      </w:pPr>
      <w:rPr>
        <w:rFonts w:hint="default"/>
        <w:lang w:val="sq-AL" w:eastAsia="en-US" w:bidi="ar-SA"/>
      </w:rPr>
    </w:lvl>
    <w:lvl w:ilvl="2" w:tplc="0898E8EA">
      <w:numFmt w:val="bullet"/>
      <w:lvlText w:val="•"/>
      <w:lvlJc w:val="left"/>
      <w:pPr>
        <w:ind w:left="1730" w:hanging="276"/>
      </w:pPr>
      <w:rPr>
        <w:rFonts w:hint="default"/>
        <w:lang w:val="sq-AL" w:eastAsia="en-US" w:bidi="ar-SA"/>
      </w:rPr>
    </w:lvl>
    <w:lvl w:ilvl="3" w:tplc="19B81A50">
      <w:numFmt w:val="bullet"/>
      <w:lvlText w:val="•"/>
      <w:lvlJc w:val="left"/>
      <w:pPr>
        <w:ind w:left="2595" w:hanging="276"/>
      </w:pPr>
      <w:rPr>
        <w:rFonts w:hint="default"/>
        <w:lang w:val="sq-AL" w:eastAsia="en-US" w:bidi="ar-SA"/>
      </w:rPr>
    </w:lvl>
    <w:lvl w:ilvl="4" w:tplc="CD20C374">
      <w:numFmt w:val="bullet"/>
      <w:lvlText w:val="•"/>
      <w:lvlJc w:val="left"/>
      <w:pPr>
        <w:ind w:left="3460" w:hanging="276"/>
      </w:pPr>
      <w:rPr>
        <w:rFonts w:hint="default"/>
        <w:lang w:val="sq-AL" w:eastAsia="en-US" w:bidi="ar-SA"/>
      </w:rPr>
    </w:lvl>
    <w:lvl w:ilvl="5" w:tplc="C65E8F98">
      <w:numFmt w:val="bullet"/>
      <w:lvlText w:val="•"/>
      <w:lvlJc w:val="left"/>
      <w:pPr>
        <w:ind w:left="4326" w:hanging="276"/>
      </w:pPr>
      <w:rPr>
        <w:rFonts w:hint="default"/>
        <w:lang w:val="sq-AL" w:eastAsia="en-US" w:bidi="ar-SA"/>
      </w:rPr>
    </w:lvl>
    <w:lvl w:ilvl="6" w:tplc="2B40BA2A">
      <w:numFmt w:val="bullet"/>
      <w:lvlText w:val="•"/>
      <w:lvlJc w:val="left"/>
      <w:pPr>
        <w:ind w:left="5191" w:hanging="276"/>
      </w:pPr>
      <w:rPr>
        <w:rFonts w:hint="default"/>
        <w:lang w:val="sq-AL" w:eastAsia="en-US" w:bidi="ar-SA"/>
      </w:rPr>
    </w:lvl>
    <w:lvl w:ilvl="7" w:tplc="511866D6">
      <w:numFmt w:val="bullet"/>
      <w:lvlText w:val="•"/>
      <w:lvlJc w:val="left"/>
      <w:pPr>
        <w:ind w:left="6056" w:hanging="276"/>
      </w:pPr>
      <w:rPr>
        <w:rFonts w:hint="default"/>
        <w:lang w:val="sq-AL" w:eastAsia="en-US" w:bidi="ar-SA"/>
      </w:rPr>
    </w:lvl>
    <w:lvl w:ilvl="8" w:tplc="8BF0FE0A">
      <w:numFmt w:val="bullet"/>
      <w:lvlText w:val="•"/>
      <w:lvlJc w:val="left"/>
      <w:pPr>
        <w:ind w:left="6921" w:hanging="276"/>
      </w:pPr>
      <w:rPr>
        <w:rFonts w:hint="default"/>
        <w:lang w:val="sq-AL" w:eastAsia="en-US" w:bidi="ar-SA"/>
      </w:rPr>
    </w:lvl>
  </w:abstractNum>
  <w:abstractNum w:abstractNumId="18" w15:restartNumberingAfterBreak="0">
    <w:nsid w:val="2F947B6C"/>
    <w:multiLevelType w:val="hybridMultilevel"/>
    <w:tmpl w:val="4CA6CA0E"/>
    <w:lvl w:ilvl="0" w:tplc="35E4CB56">
      <w:start w:val="1"/>
      <w:numFmt w:val="decimal"/>
      <w:lvlText w:val="%1."/>
      <w:lvlJc w:val="left"/>
      <w:pPr>
        <w:ind w:left="2" w:hanging="284"/>
      </w:pPr>
      <w:rPr>
        <w:rFonts w:ascii="Times New Roman" w:eastAsia="Times New Roman" w:hAnsi="Times New Roman" w:cs="Times New Roman" w:hint="default"/>
        <w:b w:val="0"/>
        <w:bCs w:val="0"/>
        <w:i w:val="0"/>
        <w:iCs w:val="0"/>
        <w:spacing w:val="-17"/>
        <w:w w:val="97"/>
        <w:sz w:val="24"/>
        <w:szCs w:val="24"/>
        <w:lang w:val="sq-AL" w:eastAsia="en-US" w:bidi="ar-SA"/>
      </w:rPr>
    </w:lvl>
    <w:lvl w:ilvl="1" w:tplc="28E4FE14">
      <w:start w:val="1"/>
      <w:numFmt w:val="lowerLetter"/>
      <w:lvlText w:val="%2)"/>
      <w:lvlJc w:val="left"/>
      <w:pPr>
        <w:ind w:left="2" w:hanging="336"/>
      </w:pPr>
      <w:rPr>
        <w:rFonts w:ascii="Times New Roman" w:eastAsia="Times New Roman" w:hAnsi="Times New Roman" w:cs="Times New Roman" w:hint="default"/>
        <w:b w:val="0"/>
        <w:bCs w:val="0"/>
        <w:i w:val="0"/>
        <w:iCs w:val="0"/>
        <w:spacing w:val="-30"/>
        <w:w w:val="97"/>
        <w:sz w:val="24"/>
        <w:szCs w:val="24"/>
        <w:lang w:val="sq-AL" w:eastAsia="en-US" w:bidi="ar-SA"/>
      </w:rPr>
    </w:lvl>
    <w:lvl w:ilvl="2" w:tplc="C81A3F9E">
      <w:numFmt w:val="bullet"/>
      <w:lvlText w:val="•"/>
      <w:lvlJc w:val="left"/>
      <w:pPr>
        <w:ind w:left="1730" w:hanging="336"/>
      </w:pPr>
      <w:rPr>
        <w:rFonts w:hint="default"/>
        <w:lang w:val="sq-AL" w:eastAsia="en-US" w:bidi="ar-SA"/>
      </w:rPr>
    </w:lvl>
    <w:lvl w:ilvl="3" w:tplc="FDD6975C">
      <w:numFmt w:val="bullet"/>
      <w:lvlText w:val="•"/>
      <w:lvlJc w:val="left"/>
      <w:pPr>
        <w:ind w:left="2595" w:hanging="336"/>
      </w:pPr>
      <w:rPr>
        <w:rFonts w:hint="default"/>
        <w:lang w:val="sq-AL" w:eastAsia="en-US" w:bidi="ar-SA"/>
      </w:rPr>
    </w:lvl>
    <w:lvl w:ilvl="4" w:tplc="371C77F8">
      <w:numFmt w:val="bullet"/>
      <w:lvlText w:val="•"/>
      <w:lvlJc w:val="left"/>
      <w:pPr>
        <w:ind w:left="3460" w:hanging="336"/>
      </w:pPr>
      <w:rPr>
        <w:rFonts w:hint="default"/>
        <w:lang w:val="sq-AL" w:eastAsia="en-US" w:bidi="ar-SA"/>
      </w:rPr>
    </w:lvl>
    <w:lvl w:ilvl="5" w:tplc="F1A04D98">
      <w:numFmt w:val="bullet"/>
      <w:lvlText w:val="•"/>
      <w:lvlJc w:val="left"/>
      <w:pPr>
        <w:ind w:left="4326" w:hanging="336"/>
      </w:pPr>
      <w:rPr>
        <w:rFonts w:hint="default"/>
        <w:lang w:val="sq-AL" w:eastAsia="en-US" w:bidi="ar-SA"/>
      </w:rPr>
    </w:lvl>
    <w:lvl w:ilvl="6" w:tplc="50C4F4CE">
      <w:numFmt w:val="bullet"/>
      <w:lvlText w:val="•"/>
      <w:lvlJc w:val="left"/>
      <w:pPr>
        <w:ind w:left="5191" w:hanging="336"/>
      </w:pPr>
      <w:rPr>
        <w:rFonts w:hint="default"/>
        <w:lang w:val="sq-AL" w:eastAsia="en-US" w:bidi="ar-SA"/>
      </w:rPr>
    </w:lvl>
    <w:lvl w:ilvl="7" w:tplc="03DC843E">
      <w:numFmt w:val="bullet"/>
      <w:lvlText w:val="•"/>
      <w:lvlJc w:val="left"/>
      <w:pPr>
        <w:ind w:left="6056" w:hanging="336"/>
      </w:pPr>
      <w:rPr>
        <w:rFonts w:hint="default"/>
        <w:lang w:val="sq-AL" w:eastAsia="en-US" w:bidi="ar-SA"/>
      </w:rPr>
    </w:lvl>
    <w:lvl w:ilvl="8" w:tplc="A62C685A">
      <w:numFmt w:val="bullet"/>
      <w:lvlText w:val="•"/>
      <w:lvlJc w:val="left"/>
      <w:pPr>
        <w:ind w:left="6921" w:hanging="336"/>
      </w:pPr>
      <w:rPr>
        <w:rFonts w:hint="default"/>
        <w:lang w:val="sq-AL" w:eastAsia="en-US" w:bidi="ar-SA"/>
      </w:rPr>
    </w:lvl>
  </w:abstractNum>
  <w:abstractNum w:abstractNumId="19" w15:restartNumberingAfterBreak="0">
    <w:nsid w:val="336E4E61"/>
    <w:multiLevelType w:val="hybridMultilevel"/>
    <w:tmpl w:val="50ECC17C"/>
    <w:lvl w:ilvl="0" w:tplc="2F96FB7A">
      <w:start w:val="1"/>
      <w:numFmt w:val="decimal"/>
      <w:lvlText w:val="%1."/>
      <w:lvlJc w:val="left"/>
      <w:pPr>
        <w:ind w:left="2" w:hanging="255"/>
      </w:pPr>
      <w:rPr>
        <w:rFonts w:ascii="Times New Roman" w:eastAsia="Times New Roman" w:hAnsi="Times New Roman" w:cs="Times New Roman" w:hint="default"/>
        <w:b w:val="0"/>
        <w:bCs w:val="0"/>
        <w:i w:val="0"/>
        <w:iCs w:val="0"/>
        <w:spacing w:val="0"/>
        <w:w w:val="100"/>
        <w:sz w:val="24"/>
        <w:szCs w:val="24"/>
        <w:lang w:val="sq-AL" w:eastAsia="en-US" w:bidi="ar-SA"/>
      </w:rPr>
    </w:lvl>
    <w:lvl w:ilvl="1" w:tplc="3BB05136">
      <w:start w:val="1"/>
      <w:numFmt w:val="lowerLetter"/>
      <w:lvlText w:val="%2)"/>
      <w:lvlJc w:val="left"/>
      <w:pPr>
        <w:ind w:left="2" w:hanging="267"/>
      </w:pPr>
      <w:rPr>
        <w:rFonts w:ascii="Times New Roman" w:eastAsia="Times New Roman" w:hAnsi="Times New Roman" w:cs="Times New Roman" w:hint="default"/>
        <w:b w:val="0"/>
        <w:bCs w:val="0"/>
        <w:i w:val="0"/>
        <w:iCs w:val="0"/>
        <w:spacing w:val="-1"/>
        <w:w w:val="100"/>
        <w:sz w:val="24"/>
        <w:szCs w:val="24"/>
        <w:lang w:val="sq-AL" w:eastAsia="en-US" w:bidi="ar-SA"/>
      </w:rPr>
    </w:lvl>
    <w:lvl w:ilvl="2" w:tplc="1C8686C2">
      <w:numFmt w:val="bullet"/>
      <w:lvlText w:val="•"/>
      <w:lvlJc w:val="left"/>
      <w:pPr>
        <w:ind w:left="1730" w:hanging="267"/>
      </w:pPr>
      <w:rPr>
        <w:rFonts w:hint="default"/>
        <w:lang w:val="sq-AL" w:eastAsia="en-US" w:bidi="ar-SA"/>
      </w:rPr>
    </w:lvl>
    <w:lvl w:ilvl="3" w:tplc="6172B294">
      <w:numFmt w:val="bullet"/>
      <w:lvlText w:val="•"/>
      <w:lvlJc w:val="left"/>
      <w:pPr>
        <w:ind w:left="2595" w:hanging="267"/>
      </w:pPr>
      <w:rPr>
        <w:rFonts w:hint="default"/>
        <w:lang w:val="sq-AL" w:eastAsia="en-US" w:bidi="ar-SA"/>
      </w:rPr>
    </w:lvl>
    <w:lvl w:ilvl="4" w:tplc="7964825A">
      <w:numFmt w:val="bullet"/>
      <w:lvlText w:val="•"/>
      <w:lvlJc w:val="left"/>
      <w:pPr>
        <w:ind w:left="3460" w:hanging="267"/>
      </w:pPr>
      <w:rPr>
        <w:rFonts w:hint="default"/>
        <w:lang w:val="sq-AL" w:eastAsia="en-US" w:bidi="ar-SA"/>
      </w:rPr>
    </w:lvl>
    <w:lvl w:ilvl="5" w:tplc="3ECCA542">
      <w:numFmt w:val="bullet"/>
      <w:lvlText w:val="•"/>
      <w:lvlJc w:val="left"/>
      <w:pPr>
        <w:ind w:left="4326" w:hanging="267"/>
      </w:pPr>
      <w:rPr>
        <w:rFonts w:hint="default"/>
        <w:lang w:val="sq-AL" w:eastAsia="en-US" w:bidi="ar-SA"/>
      </w:rPr>
    </w:lvl>
    <w:lvl w:ilvl="6" w:tplc="434C1B8C">
      <w:numFmt w:val="bullet"/>
      <w:lvlText w:val="•"/>
      <w:lvlJc w:val="left"/>
      <w:pPr>
        <w:ind w:left="5191" w:hanging="267"/>
      </w:pPr>
      <w:rPr>
        <w:rFonts w:hint="default"/>
        <w:lang w:val="sq-AL" w:eastAsia="en-US" w:bidi="ar-SA"/>
      </w:rPr>
    </w:lvl>
    <w:lvl w:ilvl="7" w:tplc="140EBBBA">
      <w:numFmt w:val="bullet"/>
      <w:lvlText w:val="•"/>
      <w:lvlJc w:val="left"/>
      <w:pPr>
        <w:ind w:left="6056" w:hanging="267"/>
      </w:pPr>
      <w:rPr>
        <w:rFonts w:hint="default"/>
        <w:lang w:val="sq-AL" w:eastAsia="en-US" w:bidi="ar-SA"/>
      </w:rPr>
    </w:lvl>
    <w:lvl w:ilvl="8" w:tplc="5670A31A">
      <w:numFmt w:val="bullet"/>
      <w:lvlText w:val="•"/>
      <w:lvlJc w:val="left"/>
      <w:pPr>
        <w:ind w:left="6921" w:hanging="267"/>
      </w:pPr>
      <w:rPr>
        <w:rFonts w:hint="default"/>
        <w:lang w:val="sq-AL" w:eastAsia="en-US" w:bidi="ar-SA"/>
      </w:rPr>
    </w:lvl>
  </w:abstractNum>
  <w:abstractNum w:abstractNumId="20" w15:restartNumberingAfterBreak="0">
    <w:nsid w:val="3AF878CD"/>
    <w:multiLevelType w:val="hybridMultilevel"/>
    <w:tmpl w:val="B99C4742"/>
    <w:lvl w:ilvl="0" w:tplc="E424E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5B4A1D"/>
    <w:multiLevelType w:val="hybridMultilevel"/>
    <w:tmpl w:val="01069938"/>
    <w:lvl w:ilvl="0" w:tplc="6D561A0A">
      <w:start w:val="1"/>
      <w:numFmt w:val="lowerLetter"/>
      <w:lvlText w:val="%1)"/>
      <w:lvlJc w:val="left"/>
      <w:pPr>
        <w:ind w:left="2" w:hanging="296"/>
      </w:pPr>
      <w:rPr>
        <w:rFonts w:ascii="Times New Roman" w:eastAsia="Times New Roman" w:hAnsi="Times New Roman" w:cs="Times New Roman" w:hint="default"/>
        <w:b w:val="0"/>
        <w:bCs w:val="0"/>
        <w:i w:val="0"/>
        <w:iCs w:val="0"/>
        <w:spacing w:val="-16"/>
        <w:w w:val="97"/>
        <w:sz w:val="24"/>
        <w:szCs w:val="24"/>
        <w:lang w:val="sq-AL" w:eastAsia="en-US" w:bidi="ar-SA"/>
      </w:rPr>
    </w:lvl>
    <w:lvl w:ilvl="1" w:tplc="56EAD4F0">
      <w:numFmt w:val="bullet"/>
      <w:lvlText w:val="•"/>
      <w:lvlJc w:val="left"/>
      <w:pPr>
        <w:ind w:left="865" w:hanging="296"/>
      </w:pPr>
      <w:rPr>
        <w:rFonts w:hint="default"/>
        <w:lang w:val="sq-AL" w:eastAsia="en-US" w:bidi="ar-SA"/>
      </w:rPr>
    </w:lvl>
    <w:lvl w:ilvl="2" w:tplc="93944248">
      <w:numFmt w:val="bullet"/>
      <w:lvlText w:val="•"/>
      <w:lvlJc w:val="left"/>
      <w:pPr>
        <w:ind w:left="1730" w:hanging="296"/>
      </w:pPr>
      <w:rPr>
        <w:rFonts w:hint="default"/>
        <w:lang w:val="sq-AL" w:eastAsia="en-US" w:bidi="ar-SA"/>
      </w:rPr>
    </w:lvl>
    <w:lvl w:ilvl="3" w:tplc="2E62D374">
      <w:numFmt w:val="bullet"/>
      <w:lvlText w:val="•"/>
      <w:lvlJc w:val="left"/>
      <w:pPr>
        <w:ind w:left="2595" w:hanging="296"/>
      </w:pPr>
      <w:rPr>
        <w:rFonts w:hint="default"/>
        <w:lang w:val="sq-AL" w:eastAsia="en-US" w:bidi="ar-SA"/>
      </w:rPr>
    </w:lvl>
    <w:lvl w:ilvl="4" w:tplc="C6DCA114">
      <w:numFmt w:val="bullet"/>
      <w:lvlText w:val="•"/>
      <w:lvlJc w:val="left"/>
      <w:pPr>
        <w:ind w:left="3460" w:hanging="296"/>
      </w:pPr>
      <w:rPr>
        <w:rFonts w:hint="default"/>
        <w:lang w:val="sq-AL" w:eastAsia="en-US" w:bidi="ar-SA"/>
      </w:rPr>
    </w:lvl>
    <w:lvl w:ilvl="5" w:tplc="043858E2">
      <w:numFmt w:val="bullet"/>
      <w:lvlText w:val="•"/>
      <w:lvlJc w:val="left"/>
      <w:pPr>
        <w:ind w:left="4326" w:hanging="296"/>
      </w:pPr>
      <w:rPr>
        <w:rFonts w:hint="default"/>
        <w:lang w:val="sq-AL" w:eastAsia="en-US" w:bidi="ar-SA"/>
      </w:rPr>
    </w:lvl>
    <w:lvl w:ilvl="6" w:tplc="2D9AEC2A">
      <w:numFmt w:val="bullet"/>
      <w:lvlText w:val="•"/>
      <w:lvlJc w:val="left"/>
      <w:pPr>
        <w:ind w:left="5191" w:hanging="296"/>
      </w:pPr>
      <w:rPr>
        <w:rFonts w:hint="default"/>
        <w:lang w:val="sq-AL" w:eastAsia="en-US" w:bidi="ar-SA"/>
      </w:rPr>
    </w:lvl>
    <w:lvl w:ilvl="7" w:tplc="848A321A">
      <w:numFmt w:val="bullet"/>
      <w:lvlText w:val="•"/>
      <w:lvlJc w:val="left"/>
      <w:pPr>
        <w:ind w:left="6056" w:hanging="296"/>
      </w:pPr>
      <w:rPr>
        <w:rFonts w:hint="default"/>
        <w:lang w:val="sq-AL" w:eastAsia="en-US" w:bidi="ar-SA"/>
      </w:rPr>
    </w:lvl>
    <w:lvl w:ilvl="8" w:tplc="65FC0B3C">
      <w:numFmt w:val="bullet"/>
      <w:lvlText w:val="•"/>
      <w:lvlJc w:val="left"/>
      <w:pPr>
        <w:ind w:left="6921" w:hanging="296"/>
      </w:pPr>
      <w:rPr>
        <w:rFonts w:hint="default"/>
        <w:lang w:val="sq-AL" w:eastAsia="en-US" w:bidi="ar-SA"/>
      </w:rPr>
    </w:lvl>
  </w:abstractNum>
  <w:abstractNum w:abstractNumId="22" w15:restartNumberingAfterBreak="0">
    <w:nsid w:val="435142C4"/>
    <w:multiLevelType w:val="hybridMultilevel"/>
    <w:tmpl w:val="AF8AB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AB338E"/>
    <w:multiLevelType w:val="hybridMultilevel"/>
    <w:tmpl w:val="E474F32C"/>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2C0E97"/>
    <w:multiLevelType w:val="hybridMultilevel"/>
    <w:tmpl w:val="D3D2C648"/>
    <w:lvl w:ilvl="0" w:tplc="67A0CB30">
      <w:start w:val="1"/>
      <w:numFmt w:val="decimal"/>
      <w:lvlText w:val="%1."/>
      <w:lvlJc w:val="left"/>
      <w:pPr>
        <w:ind w:left="2" w:hanging="243"/>
      </w:pPr>
      <w:rPr>
        <w:rFonts w:ascii="Times New Roman" w:eastAsia="Times New Roman" w:hAnsi="Times New Roman" w:cs="Times New Roman" w:hint="default"/>
        <w:b w:val="0"/>
        <w:bCs w:val="0"/>
        <w:i w:val="0"/>
        <w:iCs w:val="0"/>
        <w:spacing w:val="0"/>
        <w:w w:val="100"/>
        <w:sz w:val="24"/>
        <w:szCs w:val="24"/>
        <w:lang w:val="sq-AL" w:eastAsia="en-US" w:bidi="ar-SA"/>
      </w:rPr>
    </w:lvl>
    <w:lvl w:ilvl="1" w:tplc="A8B231B2">
      <w:start w:val="1"/>
      <w:numFmt w:val="lowerLetter"/>
      <w:lvlText w:val="%2)"/>
      <w:lvlJc w:val="left"/>
      <w:pPr>
        <w:ind w:left="966" w:hanging="245"/>
      </w:pPr>
      <w:rPr>
        <w:rFonts w:ascii="Times New Roman" w:eastAsia="Times New Roman" w:hAnsi="Times New Roman" w:cs="Times New Roman" w:hint="default"/>
        <w:b w:val="0"/>
        <w:bCs w:val="0"/>
        <w:i w:val="0"/>
        <w:iCs w:val="0"/>
        <w:spacing w:val="-1"/>
        <w:w w:val="100"/>
        <w:sz w:val="24"/>
        <w:szCs w:val="24"/>
        <w:lang w:val="sq-AL" w:eastAsia="en-US" w:bidi="ar-SA"/>
      </w:rPr>
    </w:lvl>
    <w:lvl w:ilvl="2" w:tplc="0AB28ECC">
      <w:numFmt w:val="bullet"/>
      <w:lvlText w:val="•"/>
      <w:lvlJc w:val="left"/>
      <w:pPr>
        <w:ind w:left="1814" w:hanging="245"/>
      </w:pPr>
      <w:rPr>
        <w:rFonts w:hint="default"/>
        <w:lang w:val="sq-AL" w:eastAsia="en-US" w:bidi="ar-SA"/>
      </w:rPr>
    </w:lvl>
    <w:lvl w:ilvl="3" w:tplc="D366935E">
      <w:numFmt w:val="bullet"/>
      <w:lvlText w:val="•"/>
      <w:lvlJc w:val="left"/>
      <w:pPr>
        <w:ind w:left="2669" w:hanging="245"/>
      </w:pPr>
      <w:rPr>
        <w:rFonts w:hint="default"/>
        <w:lang w:val="sq-AL" w:eastAsia="en-US" w:bidi="ar-SA"/>
      </w:rPr>
    </w:lvl>
    <w:lvl w:ilvl="4" w:tplc="FE245D0A">
      <w:numFmt w:val="bullet"/>
      <w:lvlText w:val="•"/>
      <w:lvlJc w:val="left"/>
      <w:pPr>
        <w:ind w:left="3524" w:hanging="245"/>
      </w:pPr>
      <w:rPr>
        <w:rFonts w:hint="default"/>
        <w:lang w:val="sq-AL" w:eastAsia="en-US" w:bidi="ar-SA"/>
      </w:rPr>
    </w:lvl>
    <w:lvl w:ilvl="5" w:tplc="C67E6180">
      <w:numFmt w:val="bullet"/>
      <w:lvlText w:val="•"/>
      <w:lvlJc w:val="left"/>
      <w:pPr>
        <w:ind w:left="4378" w:hanging="245"/>
      </w:pPr>
      <w:rPr>
        <w:rFonts w:hint="default"/>
        <w:lang w:val="sq-AL" w:eastAsia="en-US" w:bidi="ar-SA"/>
      </w:rPr>
    </w:lvl>
    <w:lvl w:ilvl="6" w:tplc="0428D2A6">
      <w:numFmt w:val="bullet"/>
      <w:lvlText w:val="•"/>
      <w:lvlJc w:val="left"/>
      <w:pPr>
        <w:ind w:left="5233" w:hanging="245"/>
      </w:pPr>
      <w:rPr>
        <w:rFonts w:hint="default"/>
        <w:lang w:val="sq-AL" w:eastAsia="en-US" w:bidi="ar-SA"/>
      </w:rPr>
    </w:lvl>
    <w:lvl w:ilvl="7" w:tplc="AC1ADB38">
      <w:numFmt w:val="bullet"/>
      <w:lvlText w:val="•"/>
      <w:lvlJc w:val="left"/>
      <w:pPr>
        <w:ind w:left="6088" w:hanging="245"/>
      </w:pPr>
      <w:rPr>
        <w:rFonts w:hint="default"/>
        <w:lang w:val="sq-AL" w:eastAsia="en-US" w:bidi="ar-SA"/>
      </w:rPr>
    </w:lvl>
    <w:lvl w:ilvl="8" w:tplc="9D6A7C54">
      <w:numFmt w:val="bullet"/>
      <w:lvlText w:val="•"/>
      <w:lvlJc w:val="left"/>
      <w:pPr>
        <w:ind w:left="6942" w:hanging="245"/>
      </w:pPr>
      <w:rPr>
        <w:rFonts w:hint="default"/>
        <w:lang w:val="sq-AL" w:eastAsia="en-US" w:bidi="ar-SA"/>
      </w:rPr>
    </w:lvl>
  </w:abstractNum>
  <w:abstractNum w:abstractNumId="25" w15:restartNumberingAfterBreak="0">
    <w:nsid w:val="492378B8"/>
    <w:multiLevelType w:val="hybridMultilevel"/>
    <w:tmpl w:val="EF8EB288"/>
    <w:lvl w:ilvl="0" w:tplc="80EA2C7A">
      <w:start w:val="1"/>
      <w:numFmt w:val="decimal"/>
      <w:lvlText w:val="%1."/>
      <w:lvlJc w:val="left"/>
      <w:pPr>
        <w:ind w:left="2" w:hanging="312"/>
      </w:pPr>
      <w:rPr>
        <w:rFonts w:ascii="Times New Roman" w:eastAsia="Times New Roman" w:hAnsi="Times New Roman" w:cs="Times New Roman" w:hint="default"/>
        <w:b w:val="0"/>
        <w:bCs w:val="0"/>
        <w:i w:val="0"/>
        <w:iCs w:val="0"/>
        <w:spacing w:val="-2"/>
        <w:w w:val="97"/>
        <w:sz w:val="24"/>
        <w:szCs w:val="24"/>
        <w:lang w:val="sq-AL" w:eastAsia="en-US" w:bidi="ar-SA"/>
      </w:rPr>
    </w:lvl>
    <w:lvl w:ilvl="1" w:tplc="D2FCB35E">
      <w:numFmt w:val="bullet"/>
      <w:lvlText w:val="•"/>
      <w:lvlJc w:val="left"/>
      <w:pPr>
        <w:ind w:left="865" w:hanging="312"/>
      </w:pPr>
      <w:rPr>
        <w:rFonts w:hint="default"/>
        <w:lang w:val="sq-AL" w:eastAsia="en-US" w:bidi="ar-SA"/>
      </w:rPr>
    </w:lvl>
    <w:lvl w:ilvl="2" w:tplc="9D684E98">
      <w:numFmt w:val="bullet"/>
      <w:lvlText w:val="•"/>
      <w:lvlJc w:val="left"/>
      <w:pPr>
        <w:ind w:left="1730" w:hanging="312"/>
      </w:pPr>
      <w:rPr>
        <w:rFonts w:hint="default"/>
        <w:lang w:val="sq-AL" w:eastAsia="en-US" w:bidi="ar-SA"/>
      </w:rPr>
    </w:lvl>
    <w:lvl w:ilvl="3" w:tplc="B178E566">
      <w:numFmt w:val="bullet"/>
      <w:lvlText w:val="•"/>
      <w:lvlJc w:val="left"/>
      <w:pPr>
        <w:ind w:left="2595" w:hanging="312"/>
      </w:pPr>
      <w:rPr>
        <w:rFonts w:hint="default"/>
        <w:lang w:val="sq-AL" w:eastAsia="en-US" w:bidi="ar-SA"/>
      </w:rPr>
    </w:lvl>
    <w:lvl w:ilvl="4" w:tplc="2996D4A2">
      <w:numFmt w:val="bullet"/>
      <w:lvlText w:val="•"/>
      <w:lvlJc w:val="left"/>
      <w:pPr>
        <w:ind w:left="3460" w:hanging="312"/>
      </w:pPr>
      <w:rPr>
        <w:rFonts w:hint="default"/>
        <w:lang w:val="sq-AL" w:eastAsia="en-US" w:bidi="ar-SA"/>
      </w:rPr>
    </w:lvl>
    <w:lvl w:ilvl="5" w:tplc="D17C17A8">
      <w:numFmt w:val="bullet"/>
      <w:lvlText w:val="•"/>
      <w:lvlJc w:val="left"/>
      <w:pPr>
        <w:ind w:left="4326" w:hanging="312"/>
      </w:pPr>
      <w:rPr>
        <w:rFonts w:hint="default"/>
        <w:lang w:val="sq-AL" w:eastAsia="en-US" w:bidi="ar-SA"/>
      </w:rPr>
    </w:lvl>
    <w:lvl w:ilvl="6" w:tplc="0D1EAADA">
      <w:numFmt w:val="bullet"/>
      <w:lvlText w:val="•"/>
      <w:lvlJc w:val="left"/>
      <w:pPr>
        <w:ind w:left="5191" w:hanging="312"/>
      </w:pPr>
      <w:rPr>
        <w:rFonts w:hint="default"/>
        <w:lang w:val="sq-AL" w:eastAsia="en-US" w:bidi="ar-SA"/>
      </w:rPr>
    </w:lvl>
    <w:lvl w:ilvl="7" w:tplc="078268E6">
      <w:numFmt w:val="bullet"/>
      <w:lvlText w:val="•"/>
      <w:lvlJc w:val="left"/>
      <w:pPr>
        <w:ind w:left="6056" w:hanging="312"/>
      </w:pPr>
      <w:rPr>
        <w:rFonts w:hint="default"/>
        <w:lang w:val="sq-AL" w:eastAsia="en-US" w:bidi="ar-SA"/>
      </w:rPr>
    </w:lvl>
    <w:lvl w:ilvl="8" w:tplc="BA2EFAE8">
      <w:numFmt w:val="bullet"/>
      <w:lvlText w:val="•"/>
      <w:lvlJc w:val="left"/>
      <w:pPr>
        <w:ind w:left="6921" w:hanging="312"/>
      </w:pPr>
      <w:rPr>
        <w:rFonts w:hint="default"/>
        <w:lang w:val="sq-AL" w:eastAsia="en-US" w:bidi="ar-SA"/>
      </w:rPr>
    </w:lvl>
  </w:abstractNum>
  <w:abstractNum w:abstractNumId="26" w15:restartNumberingAfterBreak="0">
    <w:nsid w:val="551C520F"/>
    <w:multiLevelType w:val="hybridMultilevel"/>
    <w:tmpl w:val="8C3078E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83402"/>
    <w:multiLevelType w:val="hybridMultilevel"/>
    <w:tmpl w:val="D8140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FA70D2"/>
    <w:multiLevelType w:val="hybridMultilevel"/>
    <w:tmpl w:val="CE344402"/>
    <w:lvl w:ilvl="0" w:tplc="FFFFFFFF">
      <w:start w:val="1"/>
      <w:numFmt w:val="decimal"/>
      <w:lvlText w:val="%1."/>
      <w:lvlJc w:val="left"/>
      <w:pPr>
        <w:ind w:left="720" w:hanging="360"/>
      </w:pPr>
      <w:rPr>
        <w:rFonts w:hint="default"/>
        <w:b w:val="0"/>
        <w:bCs w:val="0"/>
      </w:rPr>
    </w:lvl>
    <w:lvl w:ilvl="1" w:tplc="67221864">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3756CB"/>
    <w:multiLevelType w:val="hybridMultilevel"/>
    <w:tmpl w:val="C32ABC98"/>
    <w:lvl w:ilvl="0" w:tplc="8C54FBE4">
      <w:start w:val="1"/>
      <w:numFmt w:val="decimal"/>
      <w:lvlText w:val="%1."/>
      <w:lvlJc w:val="left"/>
      <w:pPr>
        <w:ind w:left="2" w:hanging="344"/>
      </w:pPr>
      <w:rPr>
        <w:rFonts w:ascii="Times New Roman" w:eastAsia="Times New Roman" w:hAnsi="Times New Roman" w:cs="Times New Roman" w:hint="default"/>
        <w:b w:val="0"/>
        <w:bCs w:val="0"/>
        <w:i w:val="0"/>
        <w:iCs w:val="0"/>
        <w:spacing w:val="-29"/>
        <w:w w:val="97"/>
        <w:sz w:val="24"/>
        <w:szCs w:val="24"/>
        <w:lang w:val="sq-AL" w:eastAsia="en-US" w:bidi="ar-SA"/>
      </w:rPr>
    </w:lvl>
    <w:lvl w:ilvl="1" w:tplc="DCD806B6">
      <w:numFmt w:val="bullet"/>
      <w:lvlText w:val="•"/>
      <w:lvlJc w:val="left"/>
      <w:pPr>
        <w:ind w:left="865" w:hanging="344"/>
      </w:pPr>
      <w:rPr>
        <w:rFonts w:hint="default"/>
        <w:lang w:val="sq-AL" w:eastAsia="en-US" w:bidi="ar-SA"/>
      </w:rPr>
    </w:lvl>
    <w:lvl w:ilvl="2" w:tplc="ADC61698">
      <w:numFmt w:val="bullet"/>
      <w:lvlText w:val="•"/>
      <w:lvlJc w:val="left"/>
      <w:pPr>
        <w:ind w:left="1730" w:hanging="344"/>
      </w:pPr>
      <w:rPr>
        <w:rFonts w:hint="default"/>
        <w:lang w:val="sq-AL" w:eastAsia="en-US" w:bidi="ar-SA"/>
      </w:rPr>
    </w:lvl>
    <w:lvl w:ilvl="3" w:tplc="32F42FBE">
      <w:numFmt w:val="bullet"/>
      <w:lvlText w:val="•"/>
      <w:lvlJc w:val="left"/>
      <w:pPr>
        <w:ind w:left="2595" w:hanging="344"/>
      </w:pPr>
      <w:rPr>
        <w:rFonts w:hint="default"/>
        <w:lang w:val="sq-AL" w:eastAsia="en-US" w:bidi="ar-SA"/>
      </w:rPr>
    </w:lvl>
    <w:lvl w:ilvl="4" w:tplc="F2AE7DAC">
      <w:numFmt w:val="bullet"/>
      <w:lvlText w:val="•"/>
      <w:lvlJc w:val="left"/>
      <w:pPr>
        <w:ind w:left="3460" w:hanging="344"/>
      </w:pPr>
      <w:rPr>
        <w:rFonts w:hint="default"/>
        <w:lang w:val="sq-AL" w:eastAsia="en-US" w:bidi="ar-SA"/>
      </w:rPr>
    </w:lvl>
    <w:lvl w:ilvl="5" w:tplc="A908038A">
      <w:numFmt w:val="bullet"/>
      <w:lvlText w:val="•"/>
      <w:lvlJc w:val="left"/>
      <w:pPr>
        <w:ind w:left="4326" w:hanging="344"/>
      </w:pPr>
      <w:rPr>
        <w:rFonts w:hint="default"/>
        <w:lang w:val="sq-AL" w:eastAsia="en-US" w:bidi="ar-SA"/>
      </w:rPr>
    </w:lvl>
    <w:lvl w:ilvl="6" w:tplc="193C728E">
      <w:numFmt w:val="bullet"/>
      <w:lvlText w:val="•"/>
      <w:lvlJc w:val="left"/>
      <w:pPr>
        <w:ind w:left="5191" w:hanging="344"/>
      </w:pPr>
      <w:rPr>
        <w:rFonts w:hint="default"/>
        <w:lang w:val="sq-AL" w:eastAsia="en-US" w:bidi="ar-SA"/>
      </w:rPr>
    </w:lvl>
    <w:lvl w:ilvl="7" w:tplc="3C5CFE9A">
      <w:numFmt w:val="bullet"/>
      <w:lvlText w:val="•"/>
      <w:lvlJc w:val="left"/>
      <w:pPr>
        <w:ind w:left="6056" w:hanging="344"/>
      </w:pPr>
      <w:rPr>
        <w:rFonts w:hint="default"/>
        <w:lang w:val="sq-AL" w:eastAsia="en-US" w:bidi="ar-SA"/>
      </w:rPr>
    </w:lvl>
    <w:lvl w:ilvl="8" w:tplc="FAD45F20">
      <w:numFmt w:val="bullet"/>
      <w:lvlText w:val="•"/>
      <w:lvlJc w:val="left"/>
      <w:pPr>
        <w:ind w:left="6921" w:hanging="344"/>
      </w:pPr>
      <w:rPr>
        <w:rFonts w:hint="default"/>
        <w:lang w:val="sq-AL" w:eastAsia="en-US" w:bidi="ar-SA"/>
      </w:rPr>
    </w:lvl>
  </w:abstractNum>
  <w:abstractNum w:abstractNumId="30" w15:restartNumberingAfterBreak="0">
    <w:nsid w:val="593A4375"/>
    <w:multiLevelType w:val="hybridMultilevel"/>
    <w:tmpl w:val="0C2A0846"/>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A94D5E"/>
    <w:multiLevelType w:val="hybridMultilevel"/>
    <w:tmpl w:val="C706E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00EE5"/>
    <w:multiLevelType w:val="hybridMultilevel"/>
    <w:tmpl w:val="3488CD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B546B"/>
    <w:multiLevelType w:val="hybridMultilevel"/>
    <w:tmpl w:val="BEC04EB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FA68F3"/>
    <w:multiLevelType w:val="hybridMultilevel"/>
    <w:tmpl w:val="AB1CF476"/>
    <w:lvl w:ilvl="0" w:tplc="733AD1A2">
      <w:start w:val="1"/>
      <w:numFmt w:val="decimal"/>
      <w:lvlText w:val="%1."/>
      <w:lvlJc w:val="left"/>
      <w:pPr>
        <w:ind w:left="720" w:hanging="360"/>
      </w:pPr>
      <w:rPr>
        <w:rFonts w:hint="default"/>
        <w:b w:val="0"/>
        <w:bCs w:val="0"/>
      </w:rPr>
    </w:lvl>
    <w:lvl w:ilvl="1" w:tplc="E0CA61D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3112D9"/>
    <w:multiLevelType w:val="hybridMultilevel"/>
    <w:tmpl w:val="92809E66"/>
    <w:lvl w:ilvl="0" w:tplc="521A472E">
      <w:start w:val="1"/>
      <w:numFmt w:val="decimal"/>
      <w:lvlText w:val="%1."/>
      <w:lvlJc w:val="left"/>
      <w:pPr>
        <w:ind w:left="2" w:hanging="260"/>
      </w:pPr>
      <w:rPr>
        <w:rFonts w:ascii="Times New Roman" w:eastAsia="Times New Roman" w:hAnsi="Times New Roman" w:cs="Times New Roman" w:hint="default"/>
        <w:b w:val="0"/>
        <w:bCs w:val="0"/>
        <w:i w:val="0"/>
        <w:iCs w:val="0"/>
        <w:spacing w:val="0"/>
        <w:w w:val="100"/>
        <w:sz w:val="24"/>
        <w:szCs w:val="24"/>
        <w:lang w:val="sq-AL" w:eastAsia="en-US" w:bidi="ar-SA"/>
      </w:rPr>
    </w:lvl>
    <w:lvl w:ilvl="1" w:tplc="222C7426">
      <w:numFmt w:val="bullet"/>
      <w:lvlText w:val="•"/>
      <w:lvlJc w:val="left"/>
      <w:pPr>
        <w:ind w:left="865" w:hanging="260"/>
      </w:pPr>
      <w:rPr>
        <w:rFonts w:hint="default"/>
        <w:lang w:val="sq-AL" w:eastAsia="en-US" w:bidi="ar-SA"/>
      </w:rPr>
    </w:lvl>
    <w:lvl w:ilvl="2" w:tplc="579EC12E">
      <w:numFmt w:val="bullet"/>
      <w:lvlText w:val="•"/>
      <w:lvlJc w:val="left"/>
      <w:pPr>
        <w:ind w:left="1730" w:hanging="260"/>
      </w:pPr>
      <w:rPr>
        <w:rFonts w:hint="default"/>
        <w:lang w:val="sq-AL" w:eastAsia="en-US" w:bidi="ar-SA"/>
      </w:rPr>
    </w:lvl>
    <w:lvl w:ilvl="3" w:tplc="A0B24688">
      <w:numFmt w:val="bullet"/>
      <w:lvlText w:val="•"/>
      <w:lvlJc w:val="left"/>
      <w:pPr>
        <w:ind w:left="2595" w:hanging="260"/>
      </w:pPr>
      <w:rPr>
        <w:rFonts w:hint="default"/>
        <w:lang w:val="sq-AL" w:eastAsia="en-US" w:bidi="ar-SA"/>
      </w:rPr>
    </w:lvl>
    <w:lvl w:ilvl="4" w:tplc="6394A4C2">
      <w:numFmt w:val="bullet"/>
      <w:lvlText w:val="•"/>
      <w:lvlJc w:val="left"/>
      <w:pPr>
        <w:ind w:left="3460" w:hanging="260"/>
      </w:pPr>
      <w:rPr>
        <w:rFonts w:hint="default"/>
        <w:lang w:val="sq-AL" w:eastAsia="en-US" w:bidi="ar-SA"/>
      </w:rPr>
    </w:lvl>
    <w:lvl w:ilvl="5" w:tplc="588C6AF6">
      <w:numFmt w:val="bullet"/>
      <w:lvlText w:val="•"/>
      <w:lvlJc w:val="left"/>
      <w:pPr>
        <w:ind w:left="4326" w:hanging="260"/>
      </w:pPr>
      <w:rPr>
        <w:rFonts w:hint="default"/>
        <w:lang w:val="sq-AL" w:eastAsia="en-US" w:bidi="ar-SA"/>
      </w:rPr>
    </w:lvl>
    <w:lvl w:ilvl="6" w:tplc="EE68C0BE">
      <w:numFmt w:val="bullet"/>
      <w:lvlText w:val="•"/>
      <w:lvlJc w:val="left"/>
      <w:pPr>
        <w:ind w:left="5191" w:hanging="260"/>
      </w:pPr>
      <w:rPr>
        <w:rFonts w:hint="default"/>
        <w:lang w:val="sq-AL" w:eastAsia="en-US" w:bidi="ar-SA"/>
      </w:rPr>
    </w:lvl>
    <w:lvl w:ilvl="7" w:tplc="B46C3050">
      <w:numFmt w:val="bullet"/>
      <w:lvlText w:val="•"/>
      <w:lvlJc w:val="left"/>
      <w:pPr>
        <w:ind w:left="6056" w:hanging="260"/>
      </w:pPr>
      <w:rPr>
        <w:rFonts w:hint="default"/>
        <w:lang w:val="sq-AL" w:eastAsia="en-US" w:bidi="ar-SA"/>
      </w:rPr>
    </w:lvl>
    <w:lvl w:ilvl="8" w:tplc="B3E01C8C">
      <w:numFmt w:val="bullet"/>
      <w:lvlText w:val="•"/>
      <w:lvlJc w:val="left"/>
      <w:pPr>
        <w:ind w:left="6921" w:hanging="260"/>
      </w:pPr>
      <w:rPr>
        <w:rFonts w:hint="default"/>
        <w:lang w:val="sq-AL" w:eastAsia="en-US" w:bidi="ar-SA"/>
      </w:rPr>
    </w:lvl>
  </w:abstractNum>
  <w:abstractNum w:abstractNumId="36" w15:restartNumberingAfterBreak="0">
    <w:nsid w:val="67DB00B9"/>
    <w:multiLevelType w:val="hybridMultilevel"/>
    <w:tmpl w:val="DCBEEE86"/>
    <w:lvl w:ilvl="0" w:tplc="4D66C47A">
      <w:start w:val="1"/>
      <w:numFmt w:val="decimal"/>
      <w:lvlText w:val="%1."/>
      <w:lvlJc w:val="left"/>
      <w:pPr>
        <w:ind w:left="2" w:hanging="291"/>
      </w:pPr>
      <w:rPr>
        <w:rFonts w:ascii="Times New Roman" w:eastAsia="Times New Roman" w:hAnsi="Times New Roman" w:cs="Times New Roman" w:hint="default"/>
        <w:b w:val="0"/>
        <w:bCs w:val="0"/>
        <w:i w:val="0"/>
        <w:iCs w:val="0"/>
        <w:spacing w:val="-9"/>
        <w:w w:val="97"/>
        <w:sz w:val="24"/>
        <w:szCs w:val="24"/>
        <w:lang w:val="sq-AL" w:eastAsia="en-US" w:bidi="ar-SA"/>
      </w:rPr>
    </w:lvl>
    <w:lvl w:ilvl="1" w:tplc="2228E318">
      <w:numFmt w:val="bullet"/>
      <w:lvlText w:val="•"/>
      <w:lvlJc w:val="left"/>
      <w:pPr>
        <w:ind w:left="865" w:hanging="291"/>
      </w:pPr>
      <w:rPr>
        <w:rFonts w:hint="default"/>
        <w:lang w:val="sq-AL" w:eastAsia="en-US" w:bidi="ar-SA"/>
      </w:rPr>
    </w:lvl>
    <w:lvl w:ilvl="2" w:tplc="B16E6ED0">
      <w:numFmt w:val="bullet"/>
      <w:lvlText w:val="•"/>
      <w:lvlJc w:val="left"/>
      <w:pPr>
        <w:ind w:left="1730" w:hanging="291"/>
      </w:pPr>
      <w:rPr>
        <w:rFonts w:hint="default"/>
        <w:lang w:val="sq-AL" w:eastAsia="en-US" w:bidi="ar-SA"/>
      </w:rPr>
    </w:lvl>
    <w:lvl w:ilvl="3" w:tplc="9A0659B2">
      <w:numFmt w:val="bullet"/>
      <w:lvlText w:val="•"/>
      <w:lvlJc w:val="left"/>
      <w:pPr>
        <w:ind w:left="2595" w:hanging="291"/>
      </w:pPr>
      <w:rPr>
        <w:rFonts w:hint="default"/>
        <w:lang w:val="sq-AL" w:eastAsia="en-US" w:bidi="ar-SA"/>
      </w:rPr>
    </w:lvl>
    <w:lvl w:ilvl="4" w:tplc="594C413C">
      <w:numFmt w:val="bullet"/>
      <w:lvlText w:val="•"/>
      <w:lvlJc w:val="left"/>
      <w:pPr>
        <w:ind w:left="3460" w:hanging="291"/>
      </w:pPr>
      <w:rPr>
        <w:rFonts w:hint="default"/>
        <w:lang w:val="sq-AL" w:eastAsia="en-US" w:bidi="ar-SA"/>
      </w:rPr>
    </w:lvl>
    <w:lvl w:ilvl="5" w:tplc="037E6B2E">
      <w:numFmt w:val="bullet"/>
      <w:lvlText w:val="•"/>
      <w:lvlJc w:val="left"/>
      <w:pPr>
        <w:ind w:left="4326" w:hanging="291"/>
      </w:pPr>
      <w:rPr>
        <w:rFonts w:hint="default"/>
        <w:lang w:val="sq-AL" w:eastAsia="en-US" w:bidi="ar-SA"/>
      </w:rPr>
    </w:lvl>
    <w:lvl w:ilvl="6" w:tplc="60449B34">
      <w:numFmt w:val="bullet"/>
      <w:lvlText w:val="•"/>
      <w:lvlJc w:val="left"/>
      <w:pPr>
        <w:ind w:left="5191" w:hanging="291"/>
      </w:pPr>
      <w:rPr>
        <w:rFonts w:hint="default"/>
        <w:lang w:val="sq-AL" w:eastAsia="en-US" w:bidi="ar-SA"/>
      </w:rPr>
    </w:lvl>
    <w:lvl w:ilvl="7" w:tplc="C14297EC">
      <w:numFmt w:val="bullet"/>
      <w:lvlText w:val="•"/>
      <w:lvlJc w:val="left"/>
      <w:pPr>
        <w:ind w:left="6056" w:hanging="291"/>
      </w:pPr>
      <w:rPr>
        <w:rFonts w:hint="default"/>
        <w:lang w:val="sq-AL" w:eastAsia="en-US" w:bidi="ar-SA"/>
      </w:rPr>
    </w:lvl>
    <w:lvl w:ilvl="8" w:tplc="CB365746">
      <w:numFmt w:val="bullet"/>
      <w:lvlText w:val="•"/>
      <w:lvlJc w:val="left"/>
      <w:pPr>
        <w:ind w:left="6921" w:hanging="291"/>
      </w:pPr>
      <w:rPr>
        <w:rFonts w:hint="default"/>
        <w:lang w:val="sq-AL" w:eastAsia="en-US" w:bidi="ar-SA"/>
      </w:rPr>
    </w:lvl>
  </w:abstractNum>
  <w:abstractNum w:abstractNumId="37" w15:restartNumberingAfterBreak="0">
    <w:nsid w:val="6925797D"/>
    <w:multiLevelType w:val="hybridMultilevel"/>
    <w:tmpl w:val="607C0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847E12"/>
    <w:multiLevelType w:val="hybridMultilevel"/>
    <w:tmpl w:val="A49EDA32"/>
    <w:lvl w:ilvl="0" w:tplc="7148329A">
      <w:start w:val="1"/>
      <w:numFmt w:val="decimal"/>
      <w:lvlText w:val="%1."/>
      <w:lvlJc w:val="left"/>
      <w:pPr>
        <w:ind w:left="2" w:hanging="279"/>
      </w:pPr>
      <w:rPr>
        <w:rFonts w:ascii="Times New Roman" w:eastAsia="Times New Roman" w:hAnsi="Times New Roman" w:cs="Times New Roman" w:hint="default"/>
        <w:b w:val="0"/>
        <w:bCs w:val="0"/>
        <w:i w:val="0"/>
        <w:iCs w:val="0"/>
        <w:spacing w:val="-26"/>
        <w:w w:val="97"/>
        <w:sz w:val="24"/>
        <w:szCs w:val="24"/>
        <w:lang w:val="sq-AL" w:eastAsia="en-US" w:bidi="ar-SA"/>
      </w:rPr>
    </w:lvl>
    <w:lvl w:ilvl="1" w:tplc="9D4AC37C">
      <w:numFmt w:val="bullet"/>
      <w:lvlText w:val="•"/>
      <w:lvlJc w:val="left"/>
      <w:pPr>
        <w:ind w:left="865" w:hanging="279"/>
      </w:pPr>
      <w:rPr>
        <w:rFonts w:hint="default"/>
        <w:lang w:val="sq-AL" w:eastAsia="en-US" w:bidi="ar-SA"/>
      </w:rPr>
    </w:lvl>
    <w:lvl w:ilvl="2" w:tplc="01AED934">
      <w:numFmt w:val="bullet"/>
      <w:lvlText w:val="•"/>
      <w:lvlJc w:val="left"/>
      <w:pPr>
        <w:ind w:left="1730" w:hanging="279"/>
      </w:pPr>
      <w:rPr>
        <w:rFonts w:hint="default"/>
        <w:lang w:val="sq-AL" w:eastAsia="en-US" w:bidi="ar-SA"/>
      </w:rPr>
    </w:lvl>
    <w:lvl w:ilvl="3" w:tplc="3F4478B0">
      <w:numFmt w:val="bullet"/>
      <w:lvlText w:val="•"/>
      <w:lvlJc w:val="left"/>
      <w:pPr>
        <w:ind w:left="2595" w:hanging="279"/>
      </w:pPr>
      <w:rPr>
        <w:rFonts w:hint="default"/>
        <w:lang w:val="sq-AL" w:eastAsia="en-US" w:bidi="ar-SA"/>
      </w:rPr>
    </w:lvl>
    <w:lvl w:ilvl="4" w:tplc="76400E5A">
      <w:numFmt w:val="bullet"/>
      <w:lvlText w:val="•"/>
      <w:lvlJc w:val="left"/>
      <w:pPr>
        <w:ind w:left="3460" w:hanging="279"/>
      </w:pPr>
      <w:rPr>
        <w:rFonts w:hint="default"/>
        <w:lang w:val="sq-AL" w:eastAsia="en-US" w:bidi="ar-SA"/>
      </w:rPr>
    </w:lvl>
    <w:lvl w:ilvl="5" w:tplc="F9969508">
      <w:numFmt w:val="bullet"/>
      <w:lvlText w:val="•"/>
      <w:lvlJc w:val="left"/>
      <w:pPr>
        <w:ind w:left="4326" w:hanging="279"/>
      </w:pPr>
      <w:rPr>
        <w:rFonts w:hint="default"/>
        <w:lang w:val="sq-AL" w:eastAsia="en-US" w:bidi="ar-SA"/>
      </w:rPr>
    </w:lvl>
    <w:lvl w:ilvl="6" w:tplc="BB1E1042">
      <w:numFmt w:val="bullet"/>
      <w:lvlText w:val="•"/>
      <w:lvlJc w:val="left"/>
      <w:pPr>
        <w:ind w:left="5191" w:hanging="279"/>
      </w:pPr>
      <w:rPr>
        <w:rFonts w:hint="default"/>
        <w:lang w:val="sq-AL" w:eastAsia="en-US" w:bidi="ar-SA"/>
      </w:rPr>
    </w:lvl>
    <w:lvl w:ilvl="7" w:tplc="15E2BF94">
      <w:numFmt w:val="bullet"/>
      <w:lvlText w:val="•"/>
      <w:lvlJc w:val="left"/>
      <w:pPr>
        <w:ind w:left="6056" w:hanging="279"/>
      </w:pPr>
      <w:rPr>
        <w:rFonts w:hint="default"/>
        <w:lang w:val="sq-AL" w:eastAsia="en-US" w:bidi="ar-SA"/>
      </w:rPr>
    </w:lvl>
    <w:lvl w:ilvl="8" w:tplc="37ECA79A">
      <w:numFmt w:val="bullet"/>
      <w:lvlText w:val="•"/>
      <w:lvlJc w:val="left"/>
      <w:pPr>
        <w:ind w:left="6921" w:hanging="279"/>
      </w:pPr>
      <w:rPr>
        <w:rFonts w:hint="default"/>
        <w:lang w:val="sq-AL" w:eastAsia="en-US" w:bidi="ar-SA"/>
      </w:rPr>
    </w:lvl>
  </w:abstractNum>
  <w:abstractNum w:abstractNumId="39" w15:restartNumberingAfterBreak="0">
    <w:nsid w:val="6D035EC8"/>
    <w:multiLevelType w:val="hybridMultilevel"/>
    <w:tmpl w:val="BC0EF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835E5A"/>
    <w:multiLevelType w:val="hybridMultilevel"/>
    <w:tmpl w:val="9C1436CC"/>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0B230F"/>
    <w:multiLevelType w:val="hybridMultilevel"/>
    <w:tmpl w:val="C42C84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8B3064"/>
    <w:multiLevelType w:val="hybridMultilevel"/>
    <w:tmpl w:val="AAA86B06"/>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35"/>
  </w:num>
  <w:num w:numId="3">
    <w:abstractNumId w:val="25"/>
  </w:num>
  <w:num w:numId="4">
    <w:abstractNumId w:val="29"/>
  </w:num>
  <w:num w:numId="5">
    <w:abstractNumId w:val="9"/>
  </w:num>
  <w:num w:numId="6">
    <w:abstractNumId w:val="1"/>
  </w:num>
  <w:num w:numId="7">
    <w:abstractNumId w:val="19"/>
  </w:num>
  <w:num w:numId="8">
    <w:abstractNumId w:val="8"/>
  </w:num>
  <w:num w:numId="9">
    <w:abstractNumId w:val="18"/>
  </w:num>
  <w:num w:numId="10">
    <w:abstractNumId w:val="7"/>
  </w:num>
  <w:num w:numId="11">
    <w:abstractNumId w:val="36"/>
  </w:num>
  <w:num w:numId="12">
    <w:abstractNumId w:val="38"/>
  </w:num>
  <w:num w:numId="13">
    <w:abstractNumId w:val="24"/>
  </w:num>
  <w:num w:numId="14">
    <w:abstractNumId w:val="6"/>
  </w:num>
  <w:num w:numId="15">
    <w:abstractNumId w:val="12"/>
  </w:num>
  <w:num w:numId="16">
    <w:abstractNumId w:val="21"/>
  </w:num>
  <w:num w:numId="17">
    <w:abstractNumId w:val="11"/>
  </w:num>
  <w:num w:numId="18">
    <w:abstractNumId w:val="16"/>
  </w:num>
  <w:num w:numId="19">
    <w:abstractNumId w:val="0"/>
  </w:num>
  <w:num w:numId="20">
    <w:abstractNumId w:val="39"/>
  </w:num>
  <w:num w:numId="21">
    <w:abstractNumId w:val="30"/>
  </w:num>
  <w:num w:numId="22">
    <w:abstractNumId w:val="27"/>
  </w:num>
  <w:num w:numId="23">
    <w:abstractNumId w:val="31"/>
  </w:num>
  <w:num w:numId="24">
    <w:abstractNumId w:val="4"/>
  </w:num>
  <w:num w:numId="25">
    <w:abstractNumId w:val="14"/>
  </w:num>
  <w:num w:numId="26">
    <w:abstractNumId w:val="15"/>
  </w:num>
  <w:num w:numId="27">
    <w:abstractNumId w:val="32"/>
  </w:num>
  <w:num w:numId="28">
    <w:abstractNumId w:val="42"/>
  </w:num>
  <w:num w:numId="29">
    <w:abstractNumId w:val="3"/>
  </w:num>
  <w:num w:numId="30">
    <w:abstractNumId w:val="22"/>
  </w:num>
  <w:num w:numId="31">
    <w:abstractNumId w:val="37"/>
  </w:num>
  <w:num w:numId="32">
    <w:abstractNumId w:val="13"/>
  </w:num>
  <w:num w:numId="33">
    <w:abstractNumId w:val="40"/>
  </w:num>
  <w:num w:numId="34">
    <w:abstractNumId w:val="2"/>
  </w:num>
  <w:num w:numId="35">
    <w:abstractNumId w:val="41"/>
  </w:num>
  <w:num w:numId="36">
    <w:abstractNumId w:val="34"/>
  </w:num>
  <w:num w:numId="37">
    <w:abstractNumId w:val="10"/>
  </w:num>
  <w:num w:numId="38">
    <w:abstractNumId w:val="28"/>
  </w:num>
  <w:num w:numId="39">
    <w:abstractNumId w:val="5"/>
  </w:num>
  <w:num w:numId="40">
    <w:abstractNumId w:val="26"/>
  </w:num>
  <w:num w:numId="41">
    <w:abstractNumId w:val="20"/>
  </w:num>
  <w:num w:numId="42">
    <w:abstractNumId w:val="33"/>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FC"/>
    <w:rsid w:val="00002AEE"/>
    <w:rsid w:val="00003747"/>
    <w:rsid w:val="00004132"/>
    <w:rsid w:val="0000456E"/>
    <w:rsid w:val="00010ACB"/>
    <w:rsid w:val="00010ECF"/>
    <w:rsid w:val="00015FB9"/>
    <w:rsid w:val="00032165"/>
    <w:rsid w:val="00035ADA"/>
    <w:rsid w:val="000476AD"/>
    <w:rsid w:val="0006385A"/>
    <w:rsid w:val="000746A3"/>
    <w:rsid w:val="00077EAE"/>
    <w:rsid w:val="00084571"/>
    <w:rsid w:val="000B01AA"/>
    <w:rsid w:val="000B3462"/>
    <w:rsid w:val="000B7E87"/>
    <w:rsid w:val="000C6A6F"/>
    <w:rsid w:val="000E72A7"/>
    <w:rsid w:val="000F324D"/>
    <w:rsid w:val="001005BD"/>
    <w:rsid w:val="0010727B"/>
    <w:rsid w:val="001123E9"/>
    <w:rsid w:val="001306DF"/>
    <w:rsid w:val="00160E51"/>
    <w:rsid w:val="001772D9"/>
    <w:rsid w:val="0018002D"/>
    <w:rsid w:val="00183C4F"/>
    <w:rsid w:val="00194BBB"/>
    <w:rsid w:val="001A4BF2"/>
    <w:rsid w:val="001B28D3"/>
    <w:rsid w:val="001B4F91"/>
    <w:rsid w:val="001E433E"/>
    <w:rsid w:val="001E4427"/>
    <w:rsid w:val="00222331"/>
    <w:rsid w:val="00251384"/>
    <w:rsid w:val="00255629"/>
    <w:rsid w:val="002649F5"/>
    <w:rsid w:val="00266CDF"/>
    <w:rsid w:val="002955F6"/>
    <w:rsid w:val="002E4F1D"/>
    <w:rsid w:val="002E60E0"/>
    <w:rsid w:val="002F1FF6"/>
    <w:rsid w:val="002F3701"/>
    <w:rsid w:val="003134CB"/>
    <w:rsid w:val="00315B3B"/>
    <w:rsid w:val="00322970"/>
    <w:rsid w:val="00342CA2"/>
    <w:rsid w:val="00360662"/>
    <w:rsid w:val="00387D42"/>
    <w:rsid w:val="00390B4E"/>
    <w:rsid w:val="003B4C18"/>
    <w:rsid w:val="00410711"/>
    <w:rsid w:val="00413B1C"/>
    <w:rsid w:val="004270F9"/>
    <w:rsid w:val="0044176E"/>
    <w:rsid w:val="004432AB"/>
    <w:rsid w:val="00453F38"/>
    <w:rsid w:val="0046205B"/>
    <w:rsid w:val="00467205"/>
    <w:rsid w:val="004742F5"/>
    <w:rsid w:val="00480A39"/>
    <w:rsid w:val="004857FC"/>
    <w:rsid w:val="00487013"/>
    <w:rsid w:val="004C0E5B"/>
    <w:rsid w:val="004F31D5"/>
    <w:rsid w:val="004F69FD"/>
    <w:rsid w:val="004F7602"/>
    <w:rsid w:val="00521B82"/>
    <w:rsid w:val="00532F98"/>
    <w:rsid w:val="00542B2A"/>
    <w:rsid w:val="00546BED"/>
    <w:rsid w:val="00553A4F"/>
    <w:rsid w:val="005612B0"/>
    <w:rsid w:val="00566369"/>
    <w:rsid w:val="00573AF4"/>
    <w:rsid w:val="0057668F"/>
    <w:rsid w:val="005C64AD"/>
    <w:rsid w:val="005D0BDC"/>
    <w:rsid w:val="005E2DB7"/>
    <w:rsid w:val="005F45C6"/>
    <w:rsid w:val="005F4DC9"/>
    <w:rsid w:val="00606B0E"/>
    <w:rsid w:val="00624FBC"/>
    <w:rsid w:val="006379F1"/>
    <w:rsid w:val="00637FC0"/>
    <w:rsid w:val="0064286F"/>
    <w:rsid w:val="00652BED"/>
    <w:rsid w:val="0066294B"/>
    <w:rsid w:val="006B5B53"/>
    <w:rsid w:val="006D0ABC"/>
    <w:rsid w:val="006D2510"/>
    <w:rsid w:val="006E5AD2"/>
    <w:rsid w:val="00731AD1"/>
    <w:rsid w:val="00746982"/>
    <w:rsid w:val="007811D9"/>
    <w:rsid w:val="00781282"/>
    <w:rsid w:val="007B0C60"/>
    <w:rsid w:val="007B70D7"/>
    <w:rsid w:val="007C3987"/>
    <w:rsid w:val="007C6BA0"/>
    <w:rsid w:val="007D5316"/>
    <w:rsid w:val="007F0211"/>
    <w:rsid w:val="007F62E4"/>
    <w:rsid w:val="0080372B"/>
    <w:rsid w:val="00804CAC"/>
    <w:rsid w:val="00814285"/>
    <w:rsid w:val="00816248"/>
    <w:rsid w:val="008377CF"/>
    <w:rsid w:val="00855A98"/>
    <w:rsid w:val="00882A19"/>
    <w:rsid w:val="008929A9"/>
    <w:rsid w:val="00895741"/>
    <w:rsid w:val="008A5A0B"/>
    <w:rsid w:val="008A63A7"/>
    <w:rsid w:val="008B026D"/>
    <w:rsid w:val="008B2C48"/>
    <w:rsid w:val="008C09D6"/>
    <w:rsid w:val="008C3335"/>
    <w:rsid w:val="008E2DBE"/>
    <w:rsid w:val="008E4DFB"/>
    <w:rsid w:val="008F142D"/>
    <w:rsid w:val="008F397A"/>
    <w:rsid w:val="00900919"/>
    <w:rsid w:val="00901204"/>
    <w:rsid w:val="00904FCB"/>
    <w:rsid w:val="00910F46"/>
    <w:rsid w:val="00924AD3"/>
    <w:rsid w:val="009268C1"/>
    <w:rsid w:val="00952FDE"/>
    <w:rsid w:val="00954AD2"/>
    <w:rsid w:val="00961372"/>
    <w:rsid w:val="00995CCB"/>
    <w:rsid w:val="009B5986"/>
    <w:rsid w:val="009B6674"/>
    <w:rsid w:val="009C500A"/>
    <w:rsid w:val="009E7384"/>
    <w:rsid w:val="009F5FA5"/>
    <w:rsid w:val="00A13039"/>
    <w:rsid w:val="00A22D31"/>
    <w:rsid w:val="00A241D0"/>
    <w:rsid w:val="00A36463"/>
    <w:rsid w:val="00A76784"/>
    <w:rsid w:val="00A96790"/>
    <w:rsid w:val="00AB3E39"/>
    <w:rsid w:val="00AB7216"/>
    <w:rsid w:val="00AE69E9"/>
    <w:rsid w:val="00AF15B0"/>
    <w:rsid w:val="00AF3338"/>
    <w:rsid w:val="00B25BE2"/>
    <w:rsid w:val="00B355A3"/>
    <w:rsid w:val="00B53095"/>
    <w:rsid w:val="00B62E34"/>
    <w:rsid w:val="00BA5222"/>
    <w:rsid w:val="00BB087F"/>
    <w:rsid w:val="00BB2E59"/>
    <w:rsid w:val="00BD426B"/>
    <w:rsid w:val="00BD7E2C"/>
    <w:rsid w:val="00BE462A"/>
    <w:rsid w:val="00BE5053"/>
    <w:rsid w:val="00BF3200"/>
    <w:rsid w:val="00BF54C8"/>
    <w:rsid w:val="00C035FC"/>
    <w:rsid w:val="00C333DA"/>
    <w:rsid w:val="00C514E1"/>
    <w:rsid w:val="00C855A1"/>
    <w:rsid w:val="00CC25A8"/>
    <w:rsid w:val="00CC4E01"/>
    <w:rsid w:val="00CD71D1"/>
    <w:rsid w:val="00CE3D05"/>
    <w:rsid w:val="00D03F79"/>
    <w:rsid w:val="00D24737"/>
    <w:rsid w:val="00D56BE3"/>
    <w:rsid w:val="00D76B98"/>
    <w:rsid w:val="00DA34F3"/>
    <w:rsid w:val="00DB23CF"/>
    <w:rsid w:val="00DB2D7C"/>
    <w:rsid w:val="00DB4963"/>
    <w:rsid w:val="00DB4D58"/>
    <w:rsid w:val="00DB716F"/>
    <w:rsid w:val="00DD0C97"/>
    <w:rsid w:val="00DE6794"/>
    <w:rsid w:val="00DE717A"/>
    <w:rsid w:val="00DF2601"/>
    <w:rsid w:val="00DF385C"/>
    <w:rsid w:val="00E11F46"/>
    <w:rsid w:val="00E27791"/>
    <w:rsid w:val="00E603E2"/>
    <w:rsid w:val="00E77CC7"/>
    <w:rsid w:val="00EB67CE"/>
    <w:rsid w:val="00EC1AC4"/>
    <w:rsid w:val="00EF377C"/>
    <w:rsid w:val="00EF6814"/>
    <w:rsid w:val="00F02A6F"/>
    <w:rsid w:val="00F03B35"/>
    <w:rsid w:val="00F154CE"/>
    <w:rsid w:val="00F27DF2"/>
    <w:rsid w:val="00F30575"/>
    <w:rsid w:val="00F31708"/>
    <w:rsid w:val="00F40D6C"/>
    <w:rsid w:val="00F41C91"/>
    <w:rsid w:val="00F441DB"/>
    <w:rsid w:val="00F62B7A"/>
    <w:rsid w:val="00F73CD0"/>
    <w:rsid w:val="00F81690"/>
    <w:rsid w:val="00F905D6"/>
    <w:rsid w:val="00F9428C"/>
    <w:rsid w:val="00F955CF"/>
    <w:rsid w:val="00FD6BCC"/>
    <w:rsid w:val="00FE5A1B"/>
    <w:rsid w:val="00FE6DB3"/>
    <w:rsid w:val="00FF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203A5"/>
  <w15:docId w15:val="{E4E34430-627E-485D-88FD-0502EF07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ind w:right="72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jc w:val="both"/>
    </w:pPr>
    <w:rPr>
      <w:sz w:val="24"/>
      <w:szCs w:val="24"/>
    </w:rPr>
  </w:style>
  <w:style w:type="paragraph" w:styleId="ListParagraph">
    <w:name w:val="List Paragraph"/>
    <w:aliases w:val="List Paragraph2,Normal 1,List Paragraph 1,Akapit z listą BS,List Paragraph (numbered (a)),Bullets,WB Para,List Paragraph Char Char Char,Use Case List Paragraph,Lapis Bulleted List,Dot pt,List Paragraph1,F5 List Paragraph,Indicator Text"/>
    <w:basedOn w:val="Normal"/>
    <w:link w:val="ListParagraphChar"/>
    <w:uiPriority w:val="1"/>
    <w:qFormat/>
    <w:pPr>
      <w:ind w:left="2" w:firstLine="719"/>
      <w:jc w:val="both"/>
    </w:pPr>
  </w:style>
  <w:style w:type="paragraph" w:customStyle="1" w:styleId="TableParagraph">
    <w:name w:val="Table Paragraph"/>
    <w:basedOn w:val="Normal"/>
    <w:uiPriority w:val="1"/>
    <w:qFormat/>
  </w:style>
  <w:style w:type="paragraph" w:customStyle="1" w:styleId="Default">
    <w:name w:val="Default"/>
    <w:rsid w:val="00194BBB"/>
    <w:pPr>
      <w:widowControl/>
      <w:adjustRightInd w:val="0"/>
    </w:pPr>
    <w:rPr>
      <w:rFonts w:ascii="Times New Roman" w:hAnsi="Times New Roman" w:cs="Times New Roman"/>
      <w:color w:val="000000"/>
      <w:sz w:val="24"/>
      <w:szCs w:val="24"/>
    </w:rPr>
  </w:style>
  <w:style w:type="paragraph" w:customStyle="1" w:styleId="Normal0">
    <w:name w:val="[Normal]"/>
    <w:link w:val="NormalChar"/>
    <w:rsid w:val="00194BBB"/>
    <w:pPr>
      <w:widowControl/>
      <w:adjustRightInd w:val="0"/>
    </w:pPr>
    <w:rPr>
      <w:rFonts w:ascii="Arial" w:eastAsia="Times New Roman" w:hAnsi="Arial" w:cs="Arial"/>
      <w:sz w:val="24"/>
      <w:szCs w:val="24"/>
    </w:rPr>
  </w:style>
  <w:style w:type="character" w:customStyle="1" w:styleId="NormalChar">
    <w:name w:val="[Normal] Char"/>
    <w:basedOn w:val="DefaultParagraphFont"/>
    <w:link w:val="Normal0"/>
    <w:rsid w:val="00194BBB"/>
    <w:rPr>
      <w:rFonts w:ascii="Arial" w:eastAsia="Times New Roman" w:hAnsi="Arial" w:cs="Arial"/>
      <w:sz w:val="24"/>
      <w:szCs w:val="24"/>
    </w:rPr>
  </w:style>
  <w:style w:type="character" w:customStyle="1" w:styleId="ListParagraphChar">
    <w:name w:val="List Paragraph Char"/>
    <w:aliases w:val="List Paragraph2 Char,Normal 1 Char,List Paragraph 1 Char,Akapit z listą BS Char,List Paragraph (numbered (a)) Char,Bullets Char,WB Para Char,List Paragraph Char Char Char Char,Use Case List Paragraph Char,Lapis Bulleted List Char"/>
    <w:link w:val="ListParagraph"/>
    <w:uiPriority w:val="34"/>
    <w:qFormat/>
    <w:locked/>
    <w:rsid w:val="00194BBB"/>
    <w:rPr>
      <w:rFonts w:ascii="Times New Roman" w:eastAsia="Times New Roman" w:hAnsi="Times New Roman" w:cs="Times New Roman"/>
      <w:lang w:val="sq-AL"/>
    </w:rPr>
  </w:style>
  <w:style w:type="character" w:styleId="CommentReference">
    <w:name w:val="annotation reference"/>
    <w:basedOn w:val="DefaultParagraphFont"/>
    <w:uiPriority w:val="99"/>
    <w:semiHidden/>
    <w:unhideWhenUsed/>
    <w:rsid w:val="009B6674"/>
    <w:rPr>
      <w:sz w:val="16"/>
      <w:szCs w:val="16"/>
    </w:rPr>
  </w:style>
  <w:style w:type="paragraph" w:styleId="CommentText">
    <w:name w:val="annotation text"/>
    <w:basedOn w:val="Normal"/>
    <w:link w:val="CommentTextChar"/>
    <w:uiPriority w:val="99"/>
    <w:unhideWhenUsed/>
    <w:rsid w:val="009B6674"/>
    <w:rPr>
      <w:sz w:val="20"/>
      <w:szCs w:val="20"/>
    </w:rPr>
  </w:style>
  <w:style w:type="character" w:customStyle="1" w:styleId="CommentTextChar">
    <w:name w:val="Comment Text Char"/>
    <w:basedOn w:val="DefaultParagraphFont"/>
    <w:link w:val="CommentText"/>
    <w:uiPriority w:val="99"/>
    <w:rsid w:val="009B6674"/>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9B6674"/>
    <w:rPr>
      <w:b/>
      <w:bCs/>
    </w:rPr>
  </w:style>
  <w:style w:type="character" w:customStyle="1" w:styleId="CommentSubjectChar">
    <w:name w:val="Comment Subject Char"/>
    <w:basedOn w:val="CommentTextChar"/>
    <w:link w:val="CommentSubject"/>
    <w:uiPriority w:val="99"/>
    <w:semiHidden/>
    <w:rsid w:val="009B6674"/>
    <w:rPr>
      <w:rFonts w:ascii="Times New Roman" w:eastAsia="Times New Roman" w:hAnsi="Times New Roman" w:cs="Times New Roman"/>
      <w:b/>
      <w:bCs/>
      <w:sz w:val="20"/>
      <w:szCs w:val="20"/>
      <w:lang w:val="sq-AL"/>
    </w:rPr>
  </w:style>
  <w:style w:type="paragraph" w:styleId="Revision">
    <w:name w:val="Revision"/>
    <w:hidden/>
    <w:uiPriority w:val="99"/>
    <w:semiHidden/>
    <w:rsid w:val="009B6674"/>
    <w:pPr>
      <w:widowControl/>
      <w:autoSpaceDE/>
      <w:autoSpaceDN/>
    </w:pPr>
    <w:rPr>
      <w:rFonts w:ascii="Times New Roman" w:eastAsia="Times New Roman" w:hAnsi="Times New Roman" w:cs="Times New Roman"/>
      <w:lang w:val="sq-AL"/>
    </w:rPr>
  </w:style>
  <w:style w:type="paragraph" w:styleId="BalloonText">
    <w:name w:val="Balloon Text"/>
    <w:basedOn w:val="Normal"/>
    <w:link w:val="BalloonTextChar"/>
    <w:uiPriority w:val="99"/>
    <w:semiHidden/>
    <w:unhideWhenUsed/>
    <w:rsid w:val="00130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6DF"/>
    <w:rPr>
      <w:rFonts w:ascii="Segoe UI" w:eastAsia="Times New Roman" w:hAnsi="Segoe UI" w:cs="Segoe UI"/>
      <w:sz w:val="18"/>
      <w:szCs w:val="18"/>
      <w:lang w:val="sq-AL"/>
    </w:rPr>
  </w:style>
  <w:style w:type="paragraph" w:styleId="FootnoteText">
    <w:name w:val="footnote text"/>
    <w:basedOn w:val="Normal"/>
    <w:link w:val="FootnoteTextChar"/>
    <w:uiPriority w:val="99"/>
    <w:semiHidden/>
    <w:unhideWhenUsed/>
    <w:rsid w:val="007811D9"/>
    <w:rPr>
      <w:sz w:val="20"/>
      <w:szCs w:val="20"/>
    </w:rPr>
  </w:style>
  <w:style w:type="character" w:customStyle="1" w:styleId="FootnoteTextChar">
    <w:name w:val="Footnote Text Char"/>
    <w:basedOn w:val="DefaultParagraphFont"/>
    <w:link w:val="FootnoteText"/>
    <w:uiPriority w:val="99"/>
    <w:semiHidden/>
    <w:rsid w:val="007811D9"/>
    <w:rPr>
      <w:rFonts w:ascii="Times New Roman" w:eastAsia="Times New Roman" w:hAnsi="Times New Roman" w:cs="Times New Roman"/>
      <w:sz w:val="20"/>
      <w:szCs w:val="20"/>
      <w:lang w:val="sq-AL"/>
    </w:rPr>
  </w:style>
  <w:style w:type="character" w:styleId="FootnoteReference">
    <w:name w:val="footnote reference"/>
    <w:basedOn w:val="DefaultParagraphFont"/>
    <w:uiPriority w:val="99"/>
    <w:semiHidden/>
    <w:unhideWhenUsed/>
    <w:rsid w:val="00781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A9CC2-B90F-4F49-8A2F-D8CEF821127E}">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6724</Words>
  <Characters>38328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Xh</dc:creator>
  <cp:lastModifiedBy>User</cp:lastModifiedBy>
  <cp:revision>2</cp:revision>
  <cp:lastPrinted>2026-03-06T08:54:00Z</cp:lastPrinted>
  <dcterms:created xsi:type="dcterms:W3CDTF">2026-03-18T08:42:00Z</dcterms:created>
  <dcterms:modified xsi:type="dcterms:W3CDTF">2026-03-18T08:42:00Z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2019-03-27T00:00:00Z</vt:filetime>
  </property>
  <property fmtid="{D5CDD505-2E9C-101B-9397-08002B2CF9AE}" pid="3" name="Creator">
    <vt:lpwstr>Microsoft® Word for Office 365</vt:lpwstr>
  </property>
  <property fmtid="{D5CDD505-2E9C-101B-9397-08002B2CF9AE}" pid="4" name="LastSaved">
    <vt:filetime>2025-12-08T00:00:00Z</vt:filetime>
  </property>
  <property fmtid="{D5CDD505-2E9C-101B-9397-08002B2CF9AE}" pid="5" name="Producer">
    <vt:lpwstr>Microsoft® Word for Office 365</vt:lpwstr>
  </property>
</Properties>
</file>