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6A" w:rsidRDefault="000379E2">
      <w:pPr>
        <w:pStyle w:val="BodyText"/>
        <w:ind w:left="215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719007" cy="9265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007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6A" w:rsidRDefault="000379E2">
      <w:pPr>
        <w:spacing w:before="83"/>
        <w:ind w:left="690" w:right="602"/>
        <w:jc w:val="center"/>
        <w:rPr>
          <w:b/>
        </w:rPr>
      </w:pPr>
      <w:r>
        <w:rPr>
          <w:b/>
          <w:spacing w:val="-2"/>
        </w:rPr>
        <w:t>KRYEMINISTRIA</w:t>
      </w:r>
    </w:p>
    <w:p w:rsidR="00E0136A" w:rsidRDefault="000379E2">
      <w:pPr>
        <w:ind w:left="690" w:right="603"/>
        <w:jc w:val="center"/>
        <w:rPr>
          <w:b/>
        </w:rPr>
      </w:pPr>
      <w:r>
        <w:rPr>
          <w:b/>
        </w:rPr>
        <w:t>MINISTËR</w:t>
      </w:r>
      <w:r>
        <w:rPr>
          <w:b/>
          <w:spacing w:val="-4"/>
        </w:rPr>
        <w:t xml:space="preserve"> </w:t>
      </w:r>
      <w:r>
        <w:rPr>
          <w:b/>
        </w:rPr>
        <w:t>SHTETI</w:t>
      </w:r>
      <w:r>
        <w:rPr>
          <w:b/>
          <w:spacing w:val="-3"/>
        </w:rPr>
        <w:t xml:space="preserve"> </w:t>
      </w:r>
      <w:r>
        <w:rPr>
          <w:b/>
        </w:rPr>
        <w:t>PËR</w:t>
      </w:r>
      <w:r>
        <w:rPr>
          <w:b/>
          <w:spacing w:val="-3"/>
        </w:rPr>
        <w:t xml:space="preserve"> </w:t>
      </w:r>
      <w:r>
        <w:rPr>
          <w:b/>
        </w:rPr>
        <w:t>PUSHTETIN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VENDOR</w:t>
      </w:r>
    </w:p>
    <w:p w:rsidR="00E0136A" w:rsidRDefault="000379E2">
      <w:pPr>
        <w:ind w:left="690"/>
        <w:jc w:val="center"/>
        <w:rPr>
          <w:b/>
        </w:rPr>
      </w:pPr>
      <w:r>
        <w:rPr>
          <w:b/>
        </w:rPr>
        <w:t>AGJENCIA</w:t>
      </w:r>
      <w:r>
        <w:rPr>
          <w:b/>
          <w:spacing w:val="-6"/>
        </w:rPr>
        <w:t xml:space="preserve"> </w:t>
      </w:r>
      <w:r>
        <w:rPr>
          <w:b/>
        </w:rPr>
        <w:t>PËR</w:t>
      </w:r>
      <w:r>
        <w:rPr>
          <w:b/>
          <w:spacing w:val="-4"/>
        </w:rPr>
        <w:t xml:space="preserve"> </w:t>
      </w:r>
      <w:r>
        <w:rPr>
          <w:b/>
        </w:rPr>
        <w:t>MBËSHTETJEN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VETËQEVERISJES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VENDORE</w:t>
      </w:r>
    </w:p>
    <w:p w:rsidR="00E0136A" w:rsidRDefault="000379E2">
      <w:pPr>
        <w:pStyle w:val="BodyText"/>
        <w:tabs>
          <w:tab w:val="left" w:pos="1303"/>
          <w:tab w:val="left" w:pos="6729"/>
          <w:tab w:val="right" w:leader="dot" w:pos="9328"/>
        </w:tabs>
        <w:spacing w:before="318"/>
        <w:ind w:left="270"/>
        <w:jc w:val="both"/>
      </w:pPr>
      <w:r>
        <w:rPr>
          <w:spacing w:val="-5"/>
        </w:rPr>
        <w:t>Nr.</w:t>
      </w:r>
      <w:r>
        <w:rPr>
          <w:u w:val="single"/>
        </w:rPr>
        <w:tab/>
      </w:r>
      <w:r>
        <w:rPr>
          <w:spacing w:val="-2"/>
        </w:rPr>
        <w:t>prot.</w:t>
      </w:r>
      <w:r>
        <w:tab/>
        <w:t>Tiranë,</w:t>
      </w:r>
      <w:r>
        <w:rPr>
          <w:spacing w:val="-5"/>
        </w:rPr>
        <w:t xml:space="preserve"> më</w:t>
      </w:r>
      <w:r>
        <w:tab/>
      </w:r>
      <w:r>
        <w:rPr>
          <w:spacing w:val="-4"/>
        </w:rPr>
        <w:t>2025</w:t>
      </w:r>
    </w:p>
    <w:p w:rsidR="00E0136A" w:rsidRDefault="000379E2">
      <w:pPr>
        <w:pStyle w:val="Heading1"/>
        <w:ind w:right="601"/>
      </w:pPr>
      <w:r>
        <w:t>Proçes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Verbal</w:t>
      </w:r>
    </w:p>
    <w:p w:rsidR="00E0136A" w:rsidRDefault="000379E2">
      <w:pPr>
        <w:spacing w:before="241"/>
        <w:ind w:left="690" w:right="605"/>
        <w:jc w:val="center"/>
        <w:rPr>
          <w:b/>
          <w:sz w:val="24"/>
        </w:rPr>
      </w:pPr>
      <w:r>
        <w:rPr>
          <w:b/>
          <w:sz w:val="24"/>
        </w:rPr>
        <w:t>Për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shpalljen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fituesve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vendet</w:t>
      </w:r>
      <w:r>
        <w:rPr>
          <w:b/>
          <w:spacing w:val="-2"/>
          <w:sz w:val="24"/>
        </w:rPr>
        <w:t xml:space="preserve"> vakante</w:t>
      </w:r>
    </w:p>
    <w:p w:rsidR="00E0136A" w:rsidRDefault="000379E2">
      <w:pPr>
        <w:pStyle w:val="BodyText"/>
        <w:spacing w:before="242" w:line="276" w:lineRule="auto"/>
        <w:ind w:left="270" w:right="186"/>
        <w:jc w:val="both"/>
      </w:pPr>
      <w:r>
        <w:t>Bazuar</w:t>
      </w:r>
      <w:r>
        <w:rPr>
          <w:spacing w:val="-10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rregulloren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brendshme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AMVV–së,</w:t>
      </w:r>
      <w:r>
        <w:rPr>
          <w:spacing w:val="-10"/>
        </w:rPr>
        <w:t xml:space="preserve"> </w:t>
      </w:r>
      <w:r>
        <w:t>neni</w:t>
      </w:r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proçedurat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punë</w:t>
      </w:r>
      <w:r>
        <w:rPr>
          <w:spacing w:val="-10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mbahet ky</w:t>
      </w:r>
      <w:r>
        <w:rPr>
          <w:spacing w:val="-15"/>
        </w:rPr>
        <w:t xml:space="preserve"> </w:t>
      </w:r>
      <w:r>
        <w:t>proces</w:t>
      </w:r>
      <w:r>
        <w:rPr>
          <w:spacing w:val="-15"/>
        </w:rPr>
        <w:t xml:space="preserve"> </w:t>
      </w:r>
      <w:r>
        <w:t>verbal sot</w:t>
      </w:r>
      <w:r>
        <w:rPr>
          <w:spacing w:val="-15"/>
        </w:rPr>
        <w:t xml:space="preserve"> </w:t>
      </w:r>
      <w:r>
        <w:t>datë</w:t>
      </w:r>
      <w:r>
        <w:rPr>
          <w:spacing w:val="26"/>
        </w:rPr>
        <w:t xml:space="preserve"> </w:t>
      </w:r>
      <w:r w:rsidR="00EF572C">
        <w:t>04</w:t>
      </w:r>
      <w:r>
        <w:t>.</w:t>
      </w:r>
      <w:r w:rsidR="00EF572C">
        <w:t>03.</w:t>
      </w:r>
      <w:r>
        <w:t>202</w:t>
      </w:r>
      <w:r w:rsidR="00EF572C">
        <w:t>6</w:t>
      </w:r>
      <w:r>
        <w:rPr>
          <w:spacing w:val="-15"/>
        </w:rPr>
        <w:t xml:space="preserve"> </w:t>
      </w:r>
      <w:r>
        <w:t>nga</w:t>
      </w:r>
      <w:r>
        <w:rPr>
          <w:spacing w:val="-15"/>
        </w:rPr>
        <w:t xml:space="preserve"> </w:t>
      </w:r>
      <w:r>
        <w:t>komisioni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ngritur</w:t>
      </w:r>
      <w:r>
        <w:rPr>
          <w:spacing w:val="-15"/>
        </w:rPr>
        <w:t xml:space="preserve"> </w:t>
      </w:r>
      <w:r>
        <w:t>për</w:t>
      </w:r>
      <w:r>
        <w:rPr>
          <w:spacing w:val="26"/>
        </w:rPr>
        <w:t xml:space="preserve"> </w:t>
      </w:r>
      <w:r>
        <w:t>procedurat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pranimit</w:t>
      </w:r>
      <w:r>
        <w:rPr>
          <w:spacing w:val="-15"/>
        </w:rPr>
        <w:t xml:space="preserve"> </w:t>
      </w:r>
      <w:r>
        <w:t>për</w:t>
      </w:r>
      <w:r>
        <w:rPr>
          <w:spacing w:val="-15"/>
        </w:rPr>
        <w:t xml:space="preserve"> </w:t>
      </w:r>
      <w:r w:rsidR="00EF572C">
        <w:t>pozicionin vakant të AMVV-së me urdhër nr.20 datë 23.02.2026</w:t>
      </w:r>
      <w:r>
        <w:t>.</w:t>
      </w:r>
    </w:p>
    <w:p w:rsidR="00E0136A" w:rsidRDefault="000379E2">
      <w:pPr>
        <w:pStyle w:val="BodyText"/>
        <w:spacing w:before="200"/>
        <w:ind w:left="270"/>
        <w:jc w:val="both"/>
      </w:pPr>
      <w:r>
        <w:t>Në</w:t>
      </w:r>
      <w:r>
        <w:rPr>
          <w:spacing w:val="-5"/>
        </w:rPr>
        <w:t xml:space="preserve"> </w:t>
      </w:r>
      <w:r>
        <w:t>datën</w:t>
      </w:r>
      <w:r>
        <w:rPr>
          <w:spacing w:val="-3"/>
        </w:rPr>
        <w:t xml:space="preserve"> </w:t>
      </w:r>
      <w:r w:rsidR="00EF572C">
        <w:t>03.03.2026</w:t>
      </w:r>
      <w:r>
        <w:rPr>
          <w:spacing w:val="-3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realizuar</w:t>
      </w:r>
      <w:r>
        <w:rPr>
          <w:spacing w:val="-3"/>
        </w:rPr>
        <w:t xml:space="preserve"> </w:t>
      </w:r>
      <w:r>
        <w:t>intervistimi</w:t>
      </w:r>
      <w:r>
        <w:rPr>
          <w:spacing w:val="-3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aplikantes</w:t>
      </w:r>
      <w:r>
        <w:rPr>
          <w:spacing w:val="54"/>
        </w:rPr>
        <w:t xml:space="preserve"> </w:t>
      </w:r>
      <w:r>
        <w:t>t</w:t>
      </w:r>
      <w:r>
        <w:t>ë</w:t>
      </w:r>
      <w:r>
        <w:rPr>
          <w:spacing w:val="-2"/>
        </w:rPr>
        <w:t xml:space="preserve"> </w:t>
      </w:r>
      <w:r>
        <w:t>kualifikuar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këtë</w:t>
      </w:r>
      <w:r>
        <w:rPr>
          <w:spacing w:val="-2"/>
        </w:rPr>
        <w:t xml:space="preserve"> fazë.</w:t>
      </w:r>
    </w:p>
    <w:p w:rsidR="00E0136A" w:rsidRDefault="00EF572C">
      <w:pPr>
        <w:pStyle w:val="BodyText"/>
        <w:spacing w:before="241" w:line="276" w:lineRule="auto"/>
        <w:ind w:left="270" w:right="188"/>
        <w:jc w:val="both"/>
      </w:pPr>
      <w:r>
        <w:t>Pas vlerësimit të kandidatëve</w:t>
      </w:r>
      <w:r w:rsidR="000379E2">
        <w:t xml:space="preserve"> nga komisioni i procedurave të pranimit për pozicionin vakante, sipas matricës së vlerësimit, shpallet</w:t>
      </w:r>
      <w:r w:rsidR="000379E2">
        <w:rPr>
          <w:spacing w:val="40"/>
        </w:rPr>
        <w:t xml:space="preserve"> </w:t>
      </w:r>
      <w:r w:rsidR="000379E2">
        <w:t>fitues:</w:t>
      </w:r>
    </w:p>
    <w:p w:rsidR="00E0136A" w:rsidRDefault="000379E2">
      <w:pPr>
        <w:pStyle w:val="ListParagraph"/>
        <w:numPr>
          <w:ilvl w:val="0"/>
          <w:numId w:val="1"/>
        </w:numPr>
        <w:tabs>
          <w:tab w:val="left" w:pos="990"/>
          <w:tab w:val="left" w:pos="1547"/>
          <w:tab w:val="left" w:pos="9659"/>
        </w:tabs>
        <w:spacing w:before="200" w:line="276" w:lineRule="auto"/>
        <w:ind w:right="178"/>
        <w:rPr>
          <w:sz w:val="24"/>
        </w:rPr>
      </w:pPr>
      <w:r>
        <w:rPr>
          <w:spacing w:val="-4"/>
          <w:sz w:val="24"/>
        </w:rPr>
        <w:t>Për</w:t>
      </w:r>
      <w:r w:rsidR="00EF572C">
        <w:rPr>
          <w:sz w:val="24"/>
        </w:rPr>
        <w:t xml:space="preserve"> pozicionin </w:t>
      </w:r>
      <w:r w:rsidR="00EF572C" w:rsidRPr="00EF572C">
        <w:rPr>
          <w:b/>
          <w:sz w:val="24"/>
        </w:rPr>
        <w:t>“</w:t>
      </w:r>
      <w:r w:rsidR="00EF572C">
        <w:rPr>
          <w:b/>
          <w:sz w:val="24"/>
        </w:rPr>
        <w:t>Drejtor</w:t>
      </w:r>
      <w:r>
        <w:rPr>
          <w:b/>
          <w:sz w:val="24"/>
        </w:rPr>
        <w:t>”</w:t>
      </w:r>
      <w:r w:rsidR="00EF572C">
        <w:rPr>
          <w:b/>
          <w:spacing w:val="-6"/>
          <w:sz w:val="24"/>
        </w:rPr>
        <w:t xml:space="preserve"> në Drejtorinë e Fuqizimit të Kapaciteteve dhe Tranimit</w:t>
      </w:r>
      <w:r>
        <w:rPr>
          <w:sz w:val="24"/>
        </w:rPr>
        <w:t>:</w:t>
      </w:r>
    </w:p>
    <w:p w:rsidR="00E0136A" w:rsidRDefault="00E0136A">
      <w:pPr>
        <w:pStyle w:val="BodyText"/>
        <w:spacing w:before="40"/>
      </w:pPr>
      <w:bookmarkStart w:id="0" w:name="_GoBack"/>
      <w:bookmarkEnd w:id="0"/>
    </w:p>
    <w:p w:rsidR="00E0136A" w:rsidRDefault="000379E2">
      <w:pPr>
        <w:pStyle w:val="Heading1"/>
        <w:numPr>
          <w:ilvl w:val="1"/>
          <w:numId w:val="1"/>
        </w:numPr>
        <w:tabs>
          <w:tab w:val="left" w:pos="1709"/>
        </w:tabs>
        <w:spacing w:before="0"/>
        <w:ind w:left="1709" w:hanging="359"/>
        <w:jc w:val="left"/>
      </w:pPr>
      <w:r>
        <w:t>Znj.</w:t>
      </w:r>
      <w:r>
        <w:rPr>
          <w:spacing w:val="-1"/>
        </w:rPr>
        <w:t xml:space="preserve"> </w:t>
      </w:r>
      <w:r w:rsidR="00EF572C">
        <w:t xml:space="preserve">Jonela Gjinaj </w:t>
      </w:r>
    </w:p>
    <w:p w:rsidR="00E0136A" w:rsidRDefault="00E0136A">
      <w:pPr>
        <w:pStyle w:val="BodyText"/>
        <w:rPr>
          <w:b/>
        </w:rPr>
      </w:pPr>
    </w:p>
    <w:p w:rsidR="00E0136A" w:rsidRDefault="00E0136A">
      <w:pPr>
        <w:pStyle w:val="BodyText"/>
        <w:rPr>
          <w:b/>
        </w:rPr>
      </w:pPr>
    </w:p>
    <w:p w:rsidR="00E0136A" w:rsidRDefault="00E0136A">
      <w:pPr>
        <w:pStyle w:val="BodyText"/>
        <w:spacing w:before="49"/>
        <w:rPr>
          <w:b/>
        </w:rPr>
      </w:pPr>
    </w:p>
    <w:p w:rsidR="00E0136A" w:rsidRDefault="000379E2">
      <w:pPr>
        <w:pStyle w:val="BodyText"/>
        <w:spacing w:line="276" w:lineRule="auto"/>
        <w:ind w:left="270" w:right="187"/>
        <w:jc w:val="both"/>
      </w:pPr>
      <w:r>
        <w:t>Kandidatja</w:t>
      </w:r>
      <w:r>
        <w:rPr>
          <w:spacing w:val="40"/>
        </w:rPr>
        <w:t xml:space="preserve"> </w:t>
      </w:r>
      <w:r>
        <w:t>e shpallur fitues do të lajmërohen në rrugë elektronike për tu paraqitur pranë AMVV-së për lidhjen e kontratës dhe fillimin e marrdhënjeve të punës.</w:t>
      </w:r>
    </w:p>
    <w:sectPr w:rsidR="00E0136A">
      <w:footerReference w:type="default" r:id="rId8"/>
      <w:type w:val="continuous"/>
      <w:pgSz w:w="12240" w:h="15840"/>
      <w:pgMar w:top="1140" w:right="1080" w:bottom="740" w:left="1080" w:header="0" w:footer="5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E2" w:rsidRDefault="000379E2">
      <w:r>
        <w:separator/>
      </w:r>
    </w:p>
  </w:endnote>
  <w:endnote w:type="continuationSeparator" w:id="0">
    <w:p w:rsidR="000379E2" w:rsidRDefault="0003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6A" w:rsidRDefault="000379E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9168" behindDoc="1" locked="0" layoutInCell="1" allowOverlap="1">
              <wp:simplePos x="0" y="0"/>
              <wp:positionH relativeFrom="page">
                <wp:posOffset>981074</wp:posOffset>
              </wp:positionH>
              <wp:positionV relativeFrom="page">
                <wp:posOffset>9533983</wp:posOffset>
              </wp:positionV>
              <wp:extent cx="57245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45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4525">
                            <a:moveTo>
                              <a:pt x="0" y="0"/>
                            </a:moveTo>
                            <a:lnTo>
                              <a:pt x="5724525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2B8B9" id="Graphic 1" o:spid="_x0000_s1026" style="position:absolute;margin-left:77.25pt;margin-top:750.7pt;width:450.75pt;height:.1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" path="m,l5724525,e" filled="f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9680" behindDoc="1" locked="0" layoutInCell="1" allowOverlap="1">
              <wp:simplePos x="0" y="0"/>
              <wp:positionH relativeFrom="page">
                <wp:posOffset>2183059</wp:posOffset>
              </wp:positionH>
              <wp:positionV relativeFrom="page">
                <wp:posOffset>9577362</wp:posOffset>
              </wp:positionV>
              <wp:extent cx="3461385" cy="300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138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136A" w:rsidRDefault="000379E2">
                          <w:pPr>
                            <w:spacing w:line="203" w:lineRule="exact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Bulevardi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Zhan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d’Ark,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Ish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Shtëpia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Ushtarakëve,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Kati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VII,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Tiranë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Shqipëri</w:t>
                          </w:r>
                        </w:p>
                        <w:p w:rsidR="00E0136A" w:rsidRDefault="000379E2">
                          <w:pPr>
                            <w:spacing w:before="33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amvv.qeverisjavendore.gov.al</w:t>
                          </w:r>
                          <w:r>
                            <w:rPr>
                              <w:rFonts w:asci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amvv@amvv.gov.al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1.9pt;margin-top:754.1pt;width:272.55pt;height:23.6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" filled="f" stroked="f">
              <v:path arrowok="t"/>
              <v:textbox inset="0,0,0,0">
                <w:txbxContent>
                  <w:p w:rsidR="00E0136A" w:rsidRDefault="000379E2">
                    <w:pPr>
                      <w:spacing w:line="203" w:lineRule="exact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Bulevardi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Zhan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d’Ark,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Ish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Shtëpia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Ushtarakëve,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Kati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VII,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Tiranë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Shqipëri</w:t>
                    </w:r>
                  </w:p>
                  <w:p w:rsidR="00E0136A" w:rsidRDefault="000379E2">
                    <w:pPr>
                      <w:spacing w:before="3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Web:</w:t>
                    </w:r>
                    <w:r>
                      <w:rPr>
                        <w:rFonts w:asci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amvv.qeverisjavendore.gov.al</w:t>
                    </w:r>
                    <w:r>
                      <w:rPr>
                        <w:rFonts w:asci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,</w:t>
                    </w:r>
                    <w:r>
                      <w:rPr>
                        <w:rFonts w:asci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Email:</w:t>
                    </w:r>
                    <w:r>
                      <w:rPr>
                        <w:rFonts w:ascii="Calibri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spacing w:val="-2"/>
                          <w:sz w:val="18"/>
                        </w:rPr>
                        <w:t>amvv@amvv.gov.al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E2" w:rsidRDefault="000379E2">
      <w:r>
        <w:separator/>
      </w:r>
    </w:p>
  </w:footnote>
  <w:footnote w:type="continuationSeparator" w:id="0">
    <w:p w:rsidR="000379E2" w:rsidRDefault="0003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5965"/>
    <w:multiLevelType w:val="hybridMultilevel"/>
    <w:tmpl w:val="6444E58A"/>
    <w:lvl w:ilvl="0" w:tplc="5C6E8314">
      <w:start w:val="1"/>
      <w:numFmt w:val="decimal"/>
      <w:lvlText w:val="%1."/>
      <w:lvlJc w:val="left"/>
      <w:pPr>
        <w:ind w:left="9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D30D9D4">
      <w:numFmt w:val="bullet"/>
      <w:lvlText w:val="•"/>
      <w:lvlJc w:val="left"/>
      <w:pPr>
        <w:ind w:left="171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24"/>
        <w:szCs w:val="24"/>
        <w:lang w:val="sq-AL" w:eastAsia="en-US" w:bidi="ar-SA"/>
      </w:rPr>
    </w:lvl>
    <w:lvl w:ilvl="2" w:tplc="427AD6A2">
      <w:numFmt w:val="bullet"/>
      <w:lvlText w:val="•"/>
      <w:lvlJc w:val="left"/>
      <w:pPr>
        <w:ind w:left="2648" w:hanging="360"/>
      </w:pPr>
      <w:rPr>
        <w:rFonts w:hint="default"/>
        <w:lang w:val="sq-AL" w:eastAsia="en-US" w:bidi="ar-SA"/>
      </w:rPr>
    </w:lvl>
    <w:lvl w:ilvl="3" w:tplc="C12083C2">
      <w:numFmt w:val="bullet"/>
      <w:lvlText w:val="•"/>
      <w:lvlJc w:val="left"/>
      <w:pPr>
        <w:ind w:left="3577" w:hanging="360"/>
      </w:pPr>
      <w:rPr>
        <w:rFonts w:hint="default"/>
        <w:lang w:val="sq-AL" w:eastAsia="en-US" w:bidi="ar-SA"/>
      </w:rPr>
    </w:lvl>
    <w:lvl w:ilvl="4" w:tplc="3D543D26">
      <w:numFmt w:val="bullet"/>
      <w:lvlText w:val="•"/>
      <w:lvlJc w:val="left"/>
      <w:pPr>
        <w:ind w:left="4506" w:hanging="360"/>
      </w:pPr>
      <w:rPr>
        <w:rFonts w:hint="default"/>
        <w:lang w:val="sq-AL" w:eastAsia="en-US" w:bidi="ar-SA"/>
      </w:rPr>
    </w:lvl>
    <w:lvl w:ilvl="5" w:tplc="4572A6C2">
      <w:numFmt w:val="bullet"/>
      <w:lvlText w:val="•"/>
      <w:lvlJc w:val="left"/>
      <w:pPr>
        <w:ind w:left="5435" w:hanging="360"/>
      </w:pPr>
      <w:rPr>
        <w:rFonts w:hint="default"/>
        <w:lang w:val="sq-AL" w:eastAsia="en-US" w:bidi="ar-SA"/>
      </w:rPr>
    </w:lvl>
    <w:lvl w:ilvl="6" w:tplc="E33ABE74">
      <w:numFmt w:val="bullet"/>
      <w:lvlText w:val="•"/>
      <w:lvlJc w:val="left"/>
      <w:pPr>
        <w:ind w:left="6364" w:hanging="360"/>
      </w:pPr>
      <w:rPr>
        <w:rFonts w:hint="default"/>
        <w:lang w:val="sq-AL" w:eastAsia="en-US" w:bidi="ar-SA"/>
      </w:rPr>
    </w:lvl>
    <w:lvl w:ilvl="7" w:tplc="DE0E55F2">
      <w:numFmt w:val="bullet"/>
      <w:lvlText w:val="•"/>
      <w:lvlJc w:val="left"/>
      <w:pPr>
        <w:ind w:left="7293" w:hanging="360"/>
      </w:pPr>
      <w:rPr>
        <w:rFonts w:hint="default"/>
        <w:lang w:val="sq-AL" w:eastAsia="en-US" w:bidi="ar-SA"/>
      </w:rPr>
    </w:lvl>
    <w:lvl w:ilvl="8" w:tplc="BB66D712">
      <w:numFmt w:val="bullet"/>
      <w:lvlText w:val="•"/>
      <w:lvlJc w:val="left"/>
      <w:pPr>
        <w:ind w:left="8222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136A"/>
    <w:rsid w:val="000379E2"/>
    <w:rsid w:val="00E0136A"/>
    <w:rsid w:val="00E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FBE3"/>
  <w15:docId w15:val="{EDC11D32-6222-43FC-BB48-1A564EDD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241"/>
      <w:ind w:left="69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vv@amvv.gov.al" TargetMode="External"/><Relationship Id="rId1" Type="http://schemas.openxmlformats.org/officeDocument/2006/relationships/hyperlink" Target="mailto:amvv@amvv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amvv amvv</cp:lastModifiedBy>
  <cp:revision>2</cp:revision>
  <dcterms:created xsi:type="dcterms:W3CDTF">2026-03-06T12:50:00Z</dcterms:created>
  <dcterms:modified xsi:type="dcterms:W3CDTF">2026-03-06T13:00:00Z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www.smallpdf.com</vt:lpwstr>
  </property>
</Properties>
</file>