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3D5FB" w14:textId="77777777" w:rsidR="002932A9" w:rsidRPr="00B41087" w:rsidRDefault="002932A9" w:rsidP="007B7748">
      <w:pPr>
        <w:jc w:val="both"/>
        <w:rPr>
          <w:rFonts w:ascii="Times New Roman" w:hAnsi="Times New Roman" w:cs="Times New Roman"/>
          <w:b/>
          <w:sz w:val="24"/>
          <w:szCs w:val="24"/>
        </w:rPr>
      </w:pPr>
    </w:p>
    <w:p w14:paraId="5494B0C2" w14:textId="77777777" w:rsidR="002932A9" w:rsidRPr="00B41087" w:rsidRDefault="002932A9" w:rsidP="007B7748">
      <w:pPr>
        <w:jc w:val="both"/>
        <w:rPr>
          <w:rFonts w:ascii="Times New Roman" w:hAnsi="Times New Roman" w:cs="Times New Roman"/>
          <w:b/>
          <w:sz w:val="24"/>
          <w:szCs w:val="24"/>
        </w:rPr>
      </w:pPr>
    </w:p>
    <w:p w14:paraId="674DF39E" w14:textId="77777777" w:rsidR="002932A9" w:rsidRPr="00B41087" w:rsidRDefault="002932A9" w:rsidP="007B7748">
      <w:pPr>
        <w:jc w:val="both"/>
        <w:rPr>
          <w:rFonts w:ascii="Times New Roman" w:hAnsi="Times New Roman" w:cs="Times New Roman"/>
          <w:b/>
          <w:sz w:val="24"/>
          <w:szCs w:val="24"/>
        </w:rPr>
      </w:pPr>
    </w:p>
    <w:p w14:paraId="3487D8E1" w14:textId="77777777" w:rsidR="002932A9" w:rsidRPr="00B41087" w:rsidRDefault="002932A9" w:rsidP="007B7748">
      <w:pPr>
        <w:jc w:val="both"/>
        <w:rPr>
          <w:rFonts w:ascii="Times New Roman" w:hAnsi="Times New Roman" w:cs="Times New Roman"/>
          <w:b/>
          <w:sz w:val="24"/>
          <w:szCs w:val="24"/>
        </w:rPr>
      </w:pPr>
    </w:p>
    <w:p w14:paraId="5A97F977" w14:textId="77777777" w:rsidR="002932A9" w:rsidRPr="00B41087" w:rsidRDefault="002932A9" w:rsidP="002932A9">
      <w:pPr>
        <w:jc w:val="center"/>
        <w:rPr>
          <w:rFonts w:ascii="Times New Roman" w:hAnsi="Times New Roman" w:cs="Times New Roman"/>
          <w:b/>
          <w:sz w:val="44"/>
          <w:szCs w:val="44"/>
        </w:rPr>
      </w:pPr>
      <w:proofErr w:type="spellStart"/>
      <w:r w:rsidRPr="00B41087">
        <w:rPr>
          <w:rFonts w:ascii="Times New Roman" w:hAnsi="Times New Roman" w:cs="Times New Roman"/>
          <w:b/>
          <w:sz w:val="44"/>
          <w:szCs w:val="44"/>
        </w:rPr>
        <w:t>Raport</w:t>
      </w:r>
      <w:proofErr w:type="spellEnd"/>
      <w:r w:rsidRPr="00B41087">
        <w:rPr>
          <w:rFonts w:ascii="Times New Roman" w:hAnsi="Times New Roman" w:cs="Times New Roman"/>
          <w:b/>
          <w:sz w:val="44"/>
          <w:szCs w:val="44"/>
        </w:rPr>
        <w:t xml:space="preserve"> </w:t>
      </w:r>
      <w:proofErr w:type="spellStart"/>
      <w:r w:rsidRPr="00B41087">
        <w:rPr>
          <w:rFonts w:ascii="Times New Roman" w:hAnsi="Times New Roman" w:cs="Times New Roman"/>
          <w:b/>
          <w:sz w:val="44"/>
          <w:szCs w:val="44"/>
        </w:rPr>
        <w:t>Monitorimi</w:t>
      </w:r>
      <w:proofErr w:type="spellEnd"/>
      <w:r w:rsidRPr="00B41087">
        <w:rPr>
          <w:rFonts w:ascii="Times New Roman" w:hAnsi="Times New Roman" w:cs="Times New Roman"/>
          <w:b/>
          <w:sz w:val="44"/>
          <w:szCs w:val="44"/>
        </w:rPr>
        <w:t xml:space="preserve"> </w:t>
      </w:r>
      <w:proofErr w:type="spellStart"/>
      <w:r w:rsidRPr="00B41087">
        <w:rPr>
          <w:rFonts w:ascii="Times New Roman" w:hAnsi="Times New Roman" w:cs="Times New Roman"/>
          <w:b/>
          <w:sz w:val="44"/>
          <w:szCs w:val="44"/>
        </w:rPr>
        <w:t>i</w:t>
      </w:r>
      <w:proofErr w:type="spellEnd"/>
      <w:r w:rsidRPr="00B41087">
        <w:rPr>
          <w:rFonts w:ascii="Times New Roman" w:hAnsi="Times New Roman" w:cs="Times New Roman"/>
          <w:b/>
          <w:sz w:val="44"/>
          <w:szCs w:val="44"/>
        </w:rPr>
        <w:t xml:space="preserve"> </w:t>
      </w:r>
      <w:proofErr w:type="spellStart"/>
      <w:r w:rsidRPr="00B41087">
        <w:rPr>
          <w:rFonts w:ascii="Times New Roman" w:hAnsi="Times New Roman" w:cs="Times New Roman"/>
          <w:b/>
          <w:sz w:val="44"/>
          <w:szCs w:val="44"/>
        </w:rPr>
        <w:t>realizimit</w:t>
      </w:r>
      <w:proofErr w:type="spellEnd"/>
      <w:r w:rsidRPr="00B41087">
        <w:rPr>
          <w:rFonts w:ascii="Times New Roman" w:hAnsi="Times New Roman" w:cs="Times New Roman"/>
          <w:b/>
          <w:sz w:val="44"/>
          <w:szCs w:val="44"/>
        </w:rPr>
        <w:t xml:space="preserve"> </w:t>
      </w:r>
      <w:proofErr w:type="spellStart"/>
      <w:r w:rsidRPr="00B41087">
        <w:rPr>
          <w:rFonts w:ascii="Times New Roman" w:hAnsi="Times New Roman" w:cs="Times New Roman"/>
          <w:b/>
          <w:sz w:val="44"/>
          <w:szCs w:val="44"/>
        </w:rPr>
        <w:t>të</w:t>
      </w:r>
      <w:proofErr w:type="spellEnd"/>
      <w:r w:rsidRPr="00B41087">
        <w:rPr>
          <w:rFonts w:ascii="Times New Roman" w:hAnsi="Times New Roman" w:cs="Times New Roman"/>
          <w:b/>
          <w:sz w:val="44"/>
          <w:szCs w:val="44"/>
        </w:rPr>
        <w:t xml:space="preserve"> </w:t>
      </w:r>
      <w:proofErr w:type="spellStart"/>
      <w:r w:rsidRPr="00B41087">
        <w:rPr>
          <w:rFonts w:ascii="Times New Roman" w:hAnsi="Times New Roman" w:cs="Times New Roman"/>
          <w:b/>
          <w:sz w:val="44"/>
          <w:szCs w:val="44"/>
        </w:rPr>
        <w:t>zbatimit</w:t>
      </w:r>
      <w:proofErr w:type="spellEnd"/>
      <w:r w:rsidRPr="00B41087">
        <w:rPr>
          <w:rFonts w:ascii="Times New Roman" w:hAnsi="Times New Roman" w:cs="Times New Roman"/>
          <w:b/>
          <w:sz w:val="44"/>
          <w:szCs w:val="44"/>
        </w:rPr>
        <w:t xml:space="preserve"> </w:t>
      </w:r>
      <w:proofErr w:type="spellStart"/>
      <w:r w:rsidRPr="00B41087">
        <w:rPr>
          <w:rFonts w:ascii="Times New Roman" w:hAnsi="Times New Roman" w:cs="Times New Roman"/>
          <w:b/>
          <w:sz w:val="44"/>
          <w:szCs w:val="44"/>
        </w:rPr>
        <w:t>të</w:t>
      </w:r>
      <w:proofErr w:type="spellEnd"/>
      <w:r w:rsidRPr="00B41087">
        <w:rPr>
          <w:rFonts w:ascii="Times New Roman" w:hAnsi="Times New Roman" w:cs="Times New Roman"/>
          <w:b/>
          <w:sz w:val="44"/>
          <w:szCs w:val="44"/>
        </w:rPr>
        <w:t xml:space="preserve"> Planit </w:t>
      </w:r>
      <w:proofErr w:type="spellStart"/>
      <w:r w:rsidRPr="00B41087">
        <w:rPr>
          <w:rFonts w:ascii="Times New Roman" w:hAnsi="Times New Roman" w:cs="Times New Roman"/>
          <w:b/>
          <w:sz w:val="44"/>
          <w:szCs w:val="44"/>
        </w:rPr>
        <w:t>të</w:t>
      </w:r>
      <w:proofErr w:type="spellEnd"/>
      <w:r w:rsidRPr="00B41087">
        <w:rPr>
          <w:rFonts w:ascii="Times New Roman" w:hAnsi="Times New Roman" w:cs="Times New Roman"/>
          <w:b/>
          <w:sz w:val="44"/>
          <w:szCs w:val="44"/>
        </w:rPr>
        <w:t xml:space="preserve"> </w:t>
      </w:r>
      <w:proofErr w:type="spellStart"/>
      <w:r w:rsidRPr="00B41087">
        <w:rPr>
          <w:rFonts w:ascii="Times New Roman" w:hAnsi="Times New Roman" w:cs="Times New Roman"/>
          <w:b/>
          <w:sz w:val="44"/>
          <w:szCs w:val="44"/>
        </w:rPr>
        <w:t>Integritetit</w:t>
      </w:r>
      <w:proofErr w:type="spellEnd"/>
      <w:r w:rsidRPr="00B41087">
        <w:rPr>
          <w:rFonts w:ascii="Times New Roman" w:hAnsi="Times New Roman" w:cs="Times New Roman"/>
          <w:b/>
          <w:sz w:val="44"/>
          <w:szCs w:val="44"/>
        </w:rPr>
        <w:t xml:space="preserve"> 2024</w:t>
      </w:r>
    </w:p>
    <w:p w14:paraId="134A403F" w14:textId="77777777" w:rsidR="002932A9" w:rsidRPr="00B41087" w:rsidRDefault="002932A9" w:rsidP="002932A9">
      <w:pPr>
        <w:jc w:val="center"/>
        <w:rPr>
          <w:rFonts w:ascii="Times New Roman" w:hAnsi="Times New Roman" w:cs="Times New Roman"/>
          <w:b/>
          <w:sz w:val="44"/>
          <w:szCs w:val="44"/>
        </w:rPr>
      </w:pPr>
      <w:r w:rsidRPr="00B41087">
        <w:rPr>
          <w:rFonts w:ascii="Times New Roman" w:hAnsi="Times New Roman" w:cs="Times New Roman"/>
          <w:b/>
          <w:sz w:val="44"/>
          <w:szCs w:val="44"/>
        </w:rPr>
        <w:t xml:space="preserve">Bashkia </w:t>
      </w:r>
      <w:proofErr w:type="spellStart"/>
      <w:r w:rsidRPr="00B41087">
        <w:rPr>
          <w:rFonts w:ascii="Times New Roman" w:hAnsi="Times New Roman" w:cs="Times New Roman"/>
          <w:b/>
          <w:sz w:val="44"/>
          <w:szCs w:val="44"/>
        </w:rPr>
        <w:t>Himarë</w:t>
      </w:r>
      <w:proofErr w:type="spellEnd"/>
    </w:p>
    <w:p w14:paraId="228F6796" w14:textId="77777777" w:rsidR="002932A9" w:rsidRPr="00B41087" w:rsidRDefault="002932A9" w:rsidP="007B7748">
      <w:pPr>
        <w:jc w:val="both"/>
        <w:rPr>
          <w:rFonts w:ascii="Times New Roman" w:hAnsi="Times New Roman" w:cs="Times New Roman"/>
          <w:b/>
          <w:sz w:val="24"/>
          <w:szCs w:val="24"/>
        </w:rPr>
      </w:pPr>
    </w:p>
    <w:p w14:paraId="7285AFE5" w14:textId="77777777" w:rsidR="002932A9" w:rsidRPr="00B41087" w:rsidRDefault="002932A9" w:rsidP="007B7748">
      <w:pPr>
        <w:jc w:val="both"/>
        <w:rPr>
          <w:rFonts w:ascii="Times New Roman" w:hAnsi="Times New Roman" w:cs="Times New Roman"/>
          <w:b/>
          <w:sz w:val="24"/>
          <w:szCs w:val="24"/>
        </w:rPr>
      </w:pPr>
    </w:p>
    <w:p w14:paraId="0DB9CC32" w14:textId="77777777" w:rsidR="002932A9" w:rsidRPr="00B41087" w:rsidRDefault="002932A9" w:rsidP="007B7748">
      <w:pPr>
        <w:jc w:val="both"/>
        <w:rPr>
          <w:rFonts w:ascii="Times New Roman" w:hAnsi="Times New Roman" w:cs="Times New Roman"/>
          <w:b/>
          <w:sz w:val="24"/>
          <w:szCs w:val="24"/>
        </w:rPr>
      </w:pPr>
    </w:p>
    <w:p w14:paraId="2BDB5223" w14:textId="77777777" w:rsidR="002932A9" w:rsidRPr="00B41087" w:rsidRDefault="002932A9" w:rsidP="007B7748">
      <w:pPr>
        <w:jc w:val="both"/>
        <w:rPr>
          <w:rFonts w:ascii="Times New Roman" w:hAnsi="Times New Roman" w:cs="Times New Roman"/>
          <w:b/>
          <w:sz w:val="24"/>
          <w:szCs w:val="24"/>
        </w:rPr>
      </w:pPr>
    </w:p>
    <w:p w14:paraId="17EAD67E" w14:textId="77777777" w:rsidR="002932A9" w:rsidRPr="00B41087" w:rsidRDefault="002932A9" w:rsidP="007B7748">
      <w:pPr>
        <w:jc w:val="both"/>
        <w:rPr>
          <w:rFonts w:ascii="Times New Roman" w:hAnsi="Times New Roman" w:cs="Times New Roman"/>
          <w:b/>
          <w:sz w:val="24"/>
          <w:szCs w:val="24"/>
        </w:rPr>
      </w:pPr>
    </w:p>
    <w:p w14:paraId="27336815" w14:textId="77777777" w:rsidR="002932A9" w:rsidRPr="00B41087" w:rsidRDefault="002932A9" w:rsidP="007B7748">
      <w:pPr>
        <w:jc w:val="both"/>
        <w:rPr>
          <w:rFonts w:ascii="Times New Roman" w:hAnsi="Times New Roman" w:cs="Times New Roman"/>
          <w:b/>
          <w:sz w:val="24"/>
          <w:szCs w:val="24"/>
        </w:rPr>
      </w:pPr>
    </w:p>
    <w:p w14:paraId="7A2CABF7" w14:textId="77777777" w:rsidR="002932A9" w:rsidRPr="00B41087" w:rsidRDefault="002932A9" w:rsidP="007B7748">
      <w:pPr>
        <w:jc w:val="both"/>
        <w:rPr>
          <w:rFonts w:ascii="Times New Roman" w:hAnsi="Times New Roman" w:cs="Times New Roman"/>
          <w:b/>
          <w:sz w:val="24"/>
          <w:szCs w:val="24"/>
        </w:rPr>
      </w:pPr>
    </w:p>
    <w:p w14:paraId="1ECE27BB" w14:textId="77777777" w:rsidR="002932A9" w:rsidRPr="00B41087" w:rsidRDefault="002932A9" w:rsidP="007B7748">
      <w:pPr>
        <w:jc w:val="both"/>
        <w:rPr>
          <w:rFonts w:ascii="Times New Roman" w:hAnsi="Times New Roman" w:cs="Times New Roman"/>
          <w:b/>
          <w:sz w:val="24"/>
          <w:szCs w:val="24"/>
        </w:rPr>
      </w:pPr>
    </w:p>
    <w:p w14:paraId="65D6F44B" w14:textId="77777777" w:rsidR="002932A9" w:rsidRPr="00B41087" w:rsidRDefault="002932A9" w:rsidP="007B7748">
      <w:pPr>
        <w:jc w:val="both"/>
        <w:rPr>
          <w:rFonts w:ascii="Times New Roman" w:hAnsi="Times New Roman" w:cs="Times New Roman"/>
          <w:b/>
          <w:sz w:val="24"/>
          <w:szCs w:val="24"/>
        </w:rPr>
      </w:pPr>
    </w:p>
    <w:p w14:paraId="0266C667" w14:textId="77777777" w:rsidR="002932A9" w:rsidRPr="00B41087" w:rsidRDefault="002932A9" w:rsidP="007B7748">
      <w:pPr>
        <w:jc w:val="both"/>
        <w:rPr>
          <w:rFonts w:ascii="Times New Roman" w:hAnsi="Times New Roman" w:cs="Times New Roman"/>
          <w:b/>
          <w:sz w:val="24"/>
          <w:szCs w:val="24"/>
        </w:rPr>
      </w:pPr>
    </w:p>
    <w:p w14:paraId="3BD61923" w14:textId="77777777" w:rsidR="002932A9" w:rsidRPr="00B41087" w:rsidRDefault="002932A9" w:rsidP="007B7748">
      <w:pPr>
        <w:jc w:val="both"/>
        <w:rPr>
          <w:rFonts w:ascii="Times New Roman" w:hAnsi="Times New Roman" w:cs="Times New Roman"/>
          <w:b/>
          <w:sz w:val="24"/>
          <w:szCs w:val="24"/>
        </w:rPr>
      </w:pPr>
    </w:p>
    <w:p w14:paraId="1F8F24A4" w14:textId="77777777" w:rsidR="002932A9" w:rsidRPr="00B41087" w:rsidRDefault="002932A9" w:rsidP="007B7748">
      <w:pPr>
        <w:jc w:val="both"/>
        <w:rPr>
          <w:rFonts w:ascii="Times New Roman" w:hAnsi="Times New Roman" w:cs="Times New Roman"/>
          <w:b/>
          <w:sz w:val="24"/>
          <w:szCs w:val="24"/>
        </w:rPr>
      </w:pPr>
    </w:p>
    <w:p w14:paraId="517D78A6" w14:textId="77777777" w:rsidR="002932A9" w:rsidRPr="00B41087" w:rsidRDefault="002932A9" w:rsidP="007B7748">
      <w:pPr>
        <w:jc w:val="both"/>
        <w:rPr>
          <w:rFonts w:ascii="Times New Roman" w:hAnsi="Times New Roman" w:cs="Times New Roman"/>
          <w:b/>
          <w:sz w:val="24"/>
          <w:szCs w:val="24"/>
        </w:rPr>
      </w:pPr>
    </w:p>
    <w:p w14:paraId="558A66AC" w14:textId="77777777" w:rsidR="002932A9" w:rsidRPr="00B41087" w:rsidRDefault="002932A9" w:rsidP="007B7748">
      <w:pPr>
        <w:jc w:val="both"/>
        <w:rPr>
          <w:rFonts w:ascii="Times New Roman" w:hAnsi="Times New Roman" w:cs="Times New Roman"/>
          <w:b/>
          <w:sz w:val="24"/>
          <w:szCs w:val="24"/>
        </w:rPr>
      </w:pPr>
    </w:p>
    <w:p w14:paraId="3991C3AE" w14:textId="77777777" w:rsidR="002932A9" w:rsidRPr="00B41087" w:rsidRDefault="002932A9" w:rsidP="007B7748">
      <w:pPr>
        <w:jc w:val="both"/>
        <w:rPr>
          <w:rFonts w:ascii="Times New Roman" w:hAnsi="Times New Roman" w:cs="Times New Roman"/>
          <w:b/>
          <w:sz w:val="24"/>
          <w:szCs w:val="24"/>
        </w:rPr>
      </w:pPr>
    </w:p>
    <w:p w14:paraId="280CB2F8" w14:textId="77777777" w:rsidR="002932A9" w:rsidRPr="00B41087" w:rsidRDefault="002932A9" w:rsidP="007B7748">
      <w:pPr>
        <w:jc w:val="both"/>
        <w:rPr>
          <w:rFonts w:ascii="Times New Roman" w:hAnsi="Times New Roman" w:cs="Times New Roman"/>
          <w:b/>
          <w:sz w:val="24"/>
          <w:szCs w:val="24"/>
        </w:rPr>
      </w:pPr>
    </w:p>
    <w:p w14:paraId="0A3A95E2" w14:textId="77777777" w:rsidR="002932A9" w:rsidRPr="00B41087" w:rsidRDefault="002932A9" w:rsidP="007B7748">
      <w:pPr>
        <w:jc w:val="both"/>
        <w:rPr>
          <w:rFonts w:ascii="Times New Roman" w:hAnsi="Times New Roman" w:cs="Times New Roman"/>
          <w:b/>
          <w:sz w:val="24"/>
          <w:szCs w:val="24"/>
        </w:rPr>
      </w:pPr>
    </w:p>
    <w:p w14:paraId="0494C503" w14:textId="77777777" w:rsidR="002932A9" w:rsidRPr="00B41087" w:rsidRDefault="002932A9" w:rsidP="007B7748">
      <w:pPr>
        <w:jc w:val="both"/>
        <w:rPr>
          <w:rFonts w:ascii="Times New Roman" w:hAnsi="Times New Roman" w:cs="Times New Roman"/>
          <w:b/>
          <w:sz w:val="24"/>
          <w:szCs w:val="24"/>
        </w:rPr>
      </w:pPr>
    </w:p>
    <w:p w14:paraId="5A56C99F" w14:textId="77777777" w:rsidR="002932A9" w:rsidRPr="00B41087" w:rsidRDefault="002932A9" w:rsidP="007B7748">
      <w:pPr>
        <w:jc w:val="both"/>
        <w:rPr>
          <w:rFonts w:ascii="Times New Roman" w:hAnsi="Times New Roman" w:cs="Times New Roman"/>
          <w:b/>
          <w:sz w:val="24"/>
          <w:szCs w:val="24"/>
        </w:rPr>
      </w:pPr>
    </w:p>
    <w:p w14:paraId="4E81C82E" w14:textId="77777777" w:rsidR="002932A9" w:rsidRPr="00B41087" w:rsidRDefault="002932A9" w:rsidP="007B7748">
      <w:pPr>
        <w:jc w:val="both"/>
        <w:rPr>
          <w:rFonts w:ascii="Times New Roman" w:hAnsi="Times New Roman" w:cs="Times New Roman"/>
          <w:b/>
          <w:sz w:val="24"/>
          <w:szCs w:val="24"/>
        </w:rPr>
      </w:pPr>
    </w:p>
    <w:p w14:paraId="63E96A5F" w14:textId="77777777" w:rsidR="002932A9" w:rsidRPr="00B41087" w:rsidRDefault="002932A9" w:rsidP="007B7748">
      <w:pPr>
        <w:jc w:val="both"/>
        <w:rPr>
          <w:rFonts w:ascii="Times New Roman" w:hAnsi="Times New Roman" w:cs="Times New Roman"/>
          <w:b/>
          <w:sz w:val="24"/>
          <w:szCs w:val="24"/>
        </w:rPr>
      </w:pPr>
    </w:p>
    <w:sdt>
      <w:sdtPr>
        <w:rPr>
          <w:rFonts w:ascii="Times New Roman" w:eastAsia="Times New Roman" w:hAnsi="Times New Roman" w:cs="Times New Roman"/>
          <w:b w:val="0"/>
          <w:bCs w:val="0"/>
          <w:color w:val="auto"/>
          <w:sz w:val="24"/>
          <w:szCs w:val="24"/>
          <w:lang w:eastAsia="en-GB"/>
        </w:rPr>
        <w:id w:val="246536668"/>
        <w:docPartObj>
          <w:docPartGallery w:val="Table of Contents"/>
          <w:docPartUnique/>
        </w:docPartObj>
      </w:sdtPr>
      <w:sdtEndPr>
        <w:rPr>
          <w:rFonts w:eastAsiaTheme="minorHAnsi"/>
          <w:noProof/>
          <w:lang w:eastAsia="en-US"/>
        </w:rPr>
      </w:sdtEndPr>
      <w:sdtContent>
        <w:p w14:paraId="0CA29A4D" w14:textId="77777777" w:rsidR="002932A9" w:rsidRPr="00B41087" w:rsidRDefault="002932A9" w:rsidP="002932A9">
          <w:pPr>
            <w:pStyle w:val="TOCHeading"/>
            <w:spacing w:line="360" w:lineRule="auto"/>
            <w:rPr>
              <w:rFonts w:ascii="Times New Roman" w:eastAsia="Times New Roman" w:hAnsi="Times New Roman" w:cs="Times New Roman"/>
              <w:b w:val="0"/>
              <w:bCs w:val="0"/>
              <w:color w:val="auto"/>
              <w:sz w:val="24"/>
              <w:szCs w:val="24"/>
              <w:lang w:eastAsia="en-GB"/>
            </w:rPr>
          </w:pPr>
        </w:p>
        <w:p w14:paraId="55064301" w14:textId="31243BDA" w:rsidR="002932A9" w:rsidRPr="00B41087" w:rsidRDefault="00956467" w:rsidP="002932A9">
          <w:pPr>
            <w:pStyle w:val="TOCHeading"/>
            <w:spacing w:line="360" w:lineRule="auto"/>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Tabela</w:t>
          </w:r>
          <w:proofErr w:type="spellEnd"/>
          <w:r>
            <w:rPr>
              <w:rFonts w:ascii="Times New Roman" w:hAnsi="Times New Roman" w:cs="Times New Roman"/>
              <w:b w:val="0"/>
              <w:bCs w:val="0"/>
              <w:sz w:val="24"/>
              <w:szCs w:val="24"/>
            </w:rPr>
            <w:t xml:space="preserve"> e </w:t>
          </w:r>
          <w:proofErr w:type="spellStart"/>
          <w:r>
            <w:rPr>
              <w:rFonts w:ascii="Times New Roman" w:hAnsi="Times New Roman" w:cs="Times New Roman"/>
              <w:b w:val="0"/>
              <w:bCs w:val="0"/>
              <w:sz w:val="24"/>
              <w:szCs w:val="24"/>
            </w:rPr>
            <w:t>përmbajtjes</w:t>
          </w:r>
          <w:proofErr w:type="spellEnd"/>
        </w:p>
        <w:p w14:paraId="6C455EB1" w14:textId="77777777" w:rsidR="002932A9" w:rsidRPr="00B41087" w:rsidRDefault="002932A9" w:rsidP="002932A9">
          <w:pPr>
            <w:pStyle w:val="TOC1"/>
            <w:rPr>
              <w:rFonts w:ascii="Times New Roman" w:eastAsiaTheme="minorEastAsia" w:hAnsi="Times New Roman" w:cs="Times New Roman"/>
              <w:i/>
              <w:noProof/>
            </w:rPr>
          </w:pPr>
          <w:r w:rsidRPr="00B41087">
            <w:rPr>
              <w:rFonts w:ascii="Times New Roman" w:hAnsi="Times New Roman" w:cs="Times New Roman"/>
            </w:rPr>
            <w:fldChar w:fldCharType="begin"/>
          </w:r>
          <w:r w:rsidRPr="00B41087">
            <w:rPr>
              <w:rFonts w:ascii="Times New Roman" w:hAnsi="Times New Roman" w:cs="Times New Roman"/>
            </w:rPr>
            <w:instrText xml:space="preserve"> TOC \o "1-3" \h \z \u </w:instrText>
          </w:r>
          <w:r w:rsidRPr="00B41087">
            <w:rPr>
              <w:rFonts w:ascii="Times New Roman" w:hAnsi="Times New Roman" w:cs="Times New Roman"/>
            </w:rPr>
            <w:fldChar w:fldCharType="separate"/>
          </w:r>
          <w:hyperlink w:anchor="_Toc171395532" w:history="1">
            <w:r w:rsidRPr="00B41087">
              <w:rPr>
                <w:rStyle w:val="Hyperlink"/>
                <w:rFonts w:ascii="Times New Roman" w:hAnsi="Times New Roman" w:cs="Times New Roman"/>
                <w:b w:val="0"/>
                <w:bCs w:val="0"/>
                <w:noProof/>
                <w:lang w:val="sq-AL"/>
              </w:rPr>
              <w:t>I.</w:t>
            </w:r>
            <w:r w:rsidRPr="00B41087">
              <w:rPr>
                <w:rFonts w:ascii="Times New Roman" w:eastAsiaTheme="minorEastAsia" w:hAnsi="Times New Roman" w:cs="Times New Roman"/>
                <w:i/>
                <w:noProof/>
              </w:rPr>
              <w:tab/>
            </w:r>
            <w:r w:rsidRPr="00B41087">
              <w:rPr>
                <w:rStyle w:val="Hyperlink"/>
                <w:rFonts w:ascii="Times New Roman" w:hAnsi="Times New Roman" w:cs="Times New Roman"/>
                <w:b w:val="0"/>
                <w:bCs w:val="0"/>
                <w:noProof/>
                <w:lang w:val="sq-AL"/>
              </w:rPr>
              <w:t>Hyrje</w:t>
            </w:r>
            <w:r w:rsidRPr="00B41087">
              <w:rPr>
                <w:rFonts w:ascii="Times New Roman" w:hAnsi="Times New Roman" w:cs="Times New Roman"/>
                <w:noProof/>
                <w:webHidden/>
              </w:rPr>
              <w:tab/>
            </w:r>
          </w:hyperlink>
          <w:r w:rsidR="00A81065">
            <w:rPr>
              <w:rFonts w:ascii="Times New Roman" w:hAnsi="Times New Roman" w:cs="Times New Roman"/>
              <w:noProof/>
            </w:rPr>
            <w:t>3</w:t>
          </w:r>
        </w:p>
        <w:p w14:paraId="3C4EAAA1" w14:textId="77777777" w:rsidR="002932A9" w:rsidRPr="00B41087" w:rsidRDefault="002932A9" w:rsidP="002932A9">
          <w:pPr>
            <w:pStyle w:val="TOC1"/>
            <w:rPr>
              <w:rFonts w:ascii="Times New Roman" w:eastAsiaTheme="minorEastAsia" w:hAnsi="Times New Roman" w:cs="Times New Roman"/>
              <w:i/>
              <w:noProof/>
            </w:rPr>
          </w:pPr>
          <w:hyperlink w:anchor="_Toc171395533" w:history="1">
            <w:r w:rsidRPr="00B41087">
              <w:rPr>
                <w:rStyle w:val="Hyperlink"/>
                <w:rFonts w:ascii="Times New Roman" w:hAnsi="Times New Roman" w:cs="Times New Roman"/>
                <w:b w:val="0"/>
                <w:bCs w:val="0"/>
                <w:noProof/>
                <w:lang w:val="it-IT"/>
              </w:rPr>
              <w:t>II.</w:t>
            </w:r>
            <w:r w:rsidRPr="00B41087">
              <w:rPr>
                <w:rFonts w:ascii="Times New Roman" w:eastAsiaTheme="minorEastAsia" w:hAnsi="Times New Roman" w:cs="Times New Roman"/>
                <w:i/>
                <w:noProof/>
              </w:rPr>
              <w:tab/>
            </w:r>
            <w:r w:rsidRPr="00B41087">
              <w:rPr>
                <w:rStyle w:val="Hyperlink"/>
                <w:rFonts w:ascii="Times New Roman" w:hAnsi="Times New Roman" w:cs="Times New Roman"/>
                <w:b w:val="0"/>
                <w:bCs w:val="0"/>
                <w:noProof/>
                <w:lang w:val="it-IT"/>
              </w:rPr>
              <w:t>Metodologjia e vlerësimit</w:t>
            </w:r>
            <w:r w:rsidRPr="00B41087">
              <w:rPr>
                <w:rFonts w:ascii="Times New Roman" w:hAnsi="Times New Roman" w:cs="Times New Roman"/>
                <w:noProof/>
                <w:webHidden/>
              </w:rPr>
              <w:tab/>
            </w:r>
          </w:hyperlink>
          <w:r w:rsidR="00A81065">
            <w:rPr>
              <w:rFonts w:ascii="Times New Roman" w:hAnsi="Times New Roman" w:cs="Times New Roman"/>
              <w:noProof/>
            </w:rPr>
            <w:t>4</w:t>
          </w:r>
        </w:p>
        <w:p w14:paraId="30F4C5EB" w14:textId="77777777" w:rsidR="002932A9" w:rsidRPr="00B41087" w:rsidRDefault="002932A9" w:rsidP="002932A9">
          <w:pPr>
            <w:pStyle w:val="TOC1"/>
            <w:rPr>
              <w:rFonts w:ascii="Times New Roman" w:eastAsiaTheme="minorEastAsia" w:hAnsi="Times New Roman" w:cs="Times New Roman"/>
              <w:noProof/>
            </w:rPr>
          </w:pPr>
          <w:hyperlink w:anchor="_Toc171395534" w:history="1">
            <w:r w:rsidRPr="00B41087">
              <w:rPr>
                <w:rStyle w:val="Hyperlink"/>
                <w:rFonts w:ascii="Times New Roman" w:hAnsi="Times New Roman" w:cs="Times New Roman"/>
                <w:b w:val="0"/>
                <w:bCs w:val="0"/>
                <w:noProof/>
                <w:lang w:val="it-IT"/>
              </w:rPr>
              <w:t>III.</w:t>
            </w:r>
            <w:r w:rsidRPr="00B41087">
              <w:rPr>
                <w:rFonts w:ascii="Times New Roman" w:eastAsiaTheme="minorEastAsia" w:hAnsi="Times New Roman" w:cs="Times New Roman"/>
                <w:i/>
                <w:noProof/>
              </w:rPr>
              <w:tab/>
            </w:r>
            <w:r w:rsidRPr="00B41087">
              <w:rPr>
                <w:rStyle w:val="Hyperlink"/>
                <w:rFonts w:ascii="Times New Roman" w:hAnsi="Times New Roman" w:cs="Times New Roman"/>
                <w:b w:val="0"/>
                <w:bCs w:val="0"/>
                <w:noProof/>
                <w:lang w:val="it-IT"/>
              </w:rPr>
              <w:t>Monitorimi i zbatueshmërisë të planit të integriteit</w:t>
            </w:r>
            <w:r w:rsidRPr="00B41087">
              <w:rPr>
                <w:rFonts w:ascii="Times New Roman" w:hAnsi="Times New Roman" w:cs="Times New Roman"/>
                <w:noProof/>
                <w:webHidden/>
              </w:rPr>
              <w:tab/>
            </w:r>
          </w:hyperlink>
          <w:r w:rsidR="00AB190B">
            <w:rPr>
              <w:rFonts w:ascii="Times New Roman" w:hAnsi="Times New Roman" w:cs="Times New Roman"/>
              <w:noProof/>
            </w:rPr>
            <w:t>4</w:t>
          </w:r>
        </w:p>
        <w:p w14:paraId="3959A3A2" w14:textId="77777777" w:rsidR="002932A9" w:rsidRPr="00B41087" w:rsidRDefault="002932A9" w:rsidP="002932A9">
          <w:pPr>
            <w:pStyle w:val="TOC1"/>
            <w:rPr>
              <w:rFonts w:ascii="Times New Roman" w:hAnsi="Times New Roman" w:cs="Times New Roman"/>
              <w:noProof/>
            </w:rPr>
          </w:pPr>
          <w:r w:rsidRPr="00B41087">
            <w:rPr>
              <w:rFonts w:ascii="Times New Roman" w:hAnsi="Times New Roman" w:cs="Times New Roman"/>
              <w:b w:val="0"/>
            </w:rPr>
            <w:t>IV</w:t>
          </w:r>
          <w:r w:rsidRPr="00B41087">
            <w:rPr>
              <w:rFonts w:ascii="Times New Roman" w:hAnsi="Times New Roman" w:cs="Times New Roman"/>
            </w:rPr>
            <w:t>.</w:t>
          </w:r>
          <w:hyperlink w:anchor="_Toc171395537" w:history="1">
            <w:r w:rsidRPr="00B41087">
              <w:rPr>
                <w:rFonts w:ascii="Times New Roman" w:eastAsiaTheme="minorEastAsia" w:hAnsi="Times New Roman" w:cs="Times New Roman"/>
                <w:noProof/>
              </w:rPr>
              <w:tab/>
            </w:r>
            <w:r w:rsidRPr="00B41087">
              <w:rPr>
                <w:rStyle w:val="Hyperlink"/>
                <w:rFonts w:ascii="Times New Roman" w:hAnsi="Times New Roman" w:cs="Times New Roman"/>
                <w:b w:val="0"/>
                <w:bCs w:val="0"/>
                <w:noProof/>
              </w:rPr>
              <w:t>Konkluzione dhe Rekomandime</w:t>
            </w:r>
            <w:r w:rsidRPr="00B41087">
              <w:rPr>
                <w:rFonts w:ascii="Times New Roman" w:hAnsi="Times New Roman" w:cs="Times New Roman"/>
                <w:noProof/>
                <w:webHidden/>
              </w:rPr>
              <w:tab/>
            </w:r>
          </w:hyperlink>
          <w:r w:rsidR="00AB190B">
            <w:rPr>
              <w:rFonts w:ascii="Times New Roman" w:hAnsi="Times New Roman" w:cs="Times New Roman"/>
              <w:noProof/>
            </w:rPr>
            <w:t>14</w:t>
          </w:r>
        </w:p>
        <w:p w14:paraId="3EE760D5" w14:textId="77777777" w:rsidR="002932A9" w:rsidRPr="00B41087" w:rsidRDefault="002932A9" w:rsidP="002932A9">
          <w:pPr>
            <w:rPr>
              <w:rFonts w:ascii="Times New Roman" w:eastAsiaTheme="minorEastAsia" w:hAnsi="Times New Roman" w:cs="Times New Roman"/>
              <w:sz w:val="24"/>
              <w:szCs w:val="24"/>
            </w:rPr>
          </w:pPr>
          <w:r w:rsidRPr="00B41087">
            <w:rPr>
              <w:rFonts w:ascii="Times New Roman" w:eastAsiaTheme="minorEastAsia" w:hAnsi="Times New Roman" w:cs="Times New Roman"/>
              <w:sz w:val="24"/>
              <w:szCs w:val="24"/>
            </w:rPr>
            <w:t>V.        Hapa të tjerë………………</w:t>
          </w:r>
          <w:r w:rsidR="00AB190B">
            <w:rPr>
              <w:rFonts w:ascii="Times New Roman" w:eastAsiaTheme="minorEastAsia" w:hAnsi="Times New Roman" w:cs="Times New Roman"/>
              <w:sz w:val="24"/>
              <w:szCs w:val="24"/>
            </w:rPr>
            <w:t>……………………………………………………………</w:t>
          </w:r>
          <w:r w:rsidR="00456956">
            <w:rPr>
              <w:rFonts w:ascii="Times New Roman" w:eastAsiaTheme="minorEastAsia" w:hAnsi="Times New Roman" w:cs="Times New Roman"/>
              <w:sz w:val="24"/>
              <w:szCs w:val="24"/>
            </w:rPr>
            <w:t>...</w:t>
          </w:r>
          <w:r w:rsidR="00AB190B" w:rsidRPr="00456956">
            <w:rPr>
              <w:rFonts w:ascii="Times New Roman" w:eastAsiaTheme="minorEastAsia" w:hAnsi="Times New Roman" w:cs="Times New Roman"/>
              <w:b/>
              <w:sz w:val="24"/>
              <w:szCs w:val="24"/>
            </w:rPr>
            <w:t>14</w:t>
          </w:r>
        </w:p>
        <w:p w14:paraId="4D7AA332" w14:textId="77777777" w:rsidR="002932A9" w:rsidRPr="00B41087" w:rsidRDefault="002932A9" w:rsidP="002932A9">
          <w:pPr>
            <w:spacing w:line="360" w:lineRule="auto"/>
            <w:rPr>
              <w:rFonts w:ascii="Times New Roman" w:hAnsi="Times New Roman" w:cs="Times New Roman"/>
              <w:noProof/>
              <w:sz w:val="24"/>
              <w:szCs w:val="24"/>
            </w:rPr>
          </w:pPr>
          <w:r w:rsidRPr="00B41087">
            <w:rPr>
              <w:rFonts w:ascii="Times New Roman" w:hAnsi="Times New Roman" w:cs="Times New Roman"/>
              <w:noProof/>
              <w:sz w:val="24"/>
              <w:szCs w:val="24"/>
            </w:rPr>
            <w:fldChar w:fldCharType="end"/>
          </w:r>
        </w:p>
      </w:sdtContent>
    </w:sdt>
    <w:p w14:paraId="74D38A81" w14:textId="77777777" w:rsidR="002932A9" w:rsidRPr="00B41087" w:rsidRDefault="002932A9" w:rsidP="002932A9">
      <w:pPr>
        <w:jc w:val="both"/>
        <w:rPr>
          <w:rFonts w:ascii="Times New Roman" w:hAnsi="Times New Roman" w:cs="Times New Roman"/>
          <w:sz w:val="24"/>
          <w:szCs w:val="24"/>
          <w:lang w:val="sq-AL"/>
        </w:rPr>
      </w:pPr>
    </w:p>
    <w:p w14:paraId="727572CB" w14:textId="77777777" w:rsidR="002932A9" w:rsidRPr="00B41087" w:rsidRDefault="002932A9" w:rsidP="002932A9">
      <w:pPr>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Lista e Figurave</w:t>
      </w:r>
    </w:p>
    <w:p w14:paraId="1EC1C05F" w14:textId="77777777" w:rsidR="002932A9" w:rsidRPr="00B41087" w:rsidRDefault="002932A9" w:rsidP="002932A9">
      <w:pPr>
        <w:jc w:val="both"/>
        <w:rPr>
          <w:rFonts w:ascii="Times New Roman" w:hAnsi="Times New Roman" w:cs="Times New Roman"/>
          <w:sz w:val="24"/>
          <w:szCs w:val="24"/>
          <w:lang w:val="sq-AL"/>
        </w:rPr>
      </w:pPr>
    </w:p>
    <w:p w14:paraId="09FDC246" w14:textId="77777777" w:rsidR="002932A9" w:rsidRPr="00B41087" w:rsidRDefault="002932A9" w:rsidP="002932A9">
      <w:pPr>
        <w:pStyle w:val="TableofFigures"/>
        <w:tabs>
          <w:tab w:val="right" w:leader="dot" w:pos="9350"/>
        </w:tabs>
        <w:rPr>
          <w:noProof/>
        </w:rPr>
      </w:pPr>
      <w:r w:rsidRPr="00B41087">
        <w:rPr>
          <w:lang w:val="sq-AL"/>
        </w:rPr>
        <w:fldChar w:fldCharType="begin"/>
      </w:r>
      <w:r w:rsidRPr="00B41087">
        <w:rPr>
          <w:lang w:val="sq-AL"/>
        </w:rPr>
        <w:instrText xml:space="preserve"> TOC \h \z \c "Figura" </w:instrText>
      </w:r>
      <w:r w:rsidRPr="00B41087">
        <w:rPr>
          <w:lang w:val="sq-AL"/>
        </w:rPr>
        <w:fldChar w:fldCharType="separate"/>
      </w:r>
      <w:hyperlink w:anchor="_Toc171395630" w:history="1">
        <w:r w:rsidRPr="00B41087">
          <w:rPr>
            <w:rStyle w:val="Hyperlink"/>
            <w:noProof/>
          </w:rPr>
          <w:t>Figura 1: Shkalla e realizimit te plotë të masave/aktiviteteteve janar-dhjetor 2024……………</w:t>
        </w:r>
        <w:r w:rsidR="00456956">
          <w:rPr>
            <w:rStyle w:val="Hyperlink"/>
            <w:noProof/>
          </w:rPr>
          <w:t>…5</w:t>
        </w:r>
        <w:r w:rsidRPr="00B41087">
          <w:rPr>
            <w:rStyle w:val="Hyperlink"/>
            <w:noProof/>
          </w:rPr>
          <w:t xml:space="preserve"> </w:t>
        </w:r>
      </w:hyperlink>
      <w:r w:rsidRPr="00B41087">
        <w:rPr>
          <w:noProof/>
        </w:rPr>
        <w:t xml:space="preserve">     </w:t>
      </w:r>
    </w:p>
    <w:p w14:paraId="6712AF06" w14:textId="77777777" w:rsidR="002932A9" w:rsidRPr="00B41087" w:rsidRDefault="002932A9" w:rsidP="002932A9">
      <w:pPr>
        <w:rPr>
          <w:rFonts w:ascii="Times New Roman" w:hAnsi="Times New Roman" w:cs="Times New Roman"/>
          <w:sz w:val="24"/>
          <w:szCs w:val="24"/>
        </w:rPr>
      </w:pPr>
      <w:r w:rsidRPr="00B41087">
        <w:rPr>
          <w:rFonts w:ascii="Times New Roman" w:hAnsi="Times New Roman" w:cs="Times New Roman"/>
          <w:sz w:val="24"/>
          <w:szCs w:val="24"/>
        </w:rPr>
        <w:t>Figura 2; Grafiku i zbatimit të masave janar-dhjetor 2024…………………</w:t>
      </w:r>
      <w:r w:rsidR="00456956">
        <w:rPr>
          <w:rFonts w:ascii="Times New Roman" w:hAnsi="Times New Roman" w:cs="Times New Roman"/>
          <w:sz w:val="24"/>
          <w:szCs w:val="24"/>
        </w:rPr>
        <w:t>……………………..6</w:t>
      </w:r>
    </w:p>
    <w:p w14:paraId="52D170D7" w14:textId="77777777" w:rsidR="002932A9" w:rsidRPr="00B41087" w:rsidRDefault="002932A9" w:rsidP="002932A9">
      <w:pPr>
        <w:autoSpaceDE w:val="0"/>
        <w:autoSpaceDN w:val="0"/>
        <w:adjustRightInd w:val="0"/>
        <w:spacing w:after="86"/>
        <w:jc w:val="both"/>
        <w:rPr>
          <w:rFonts w:ascii="Times New Roman" w:hAnsi="Times New Roman" w:cs="Times New Roman"/>
          <w:sz w:val="24"/>
          <w:szCs w:val="24"/>
        </w:rPr>
      </w:pPr>
      <w:r w:rsidRPr="00B41087">
        <w:rPr>
          <w:rFonts w:ascii="Times New Roman" w:hAnsi="Times New Roman" w:cs="Times New Roman"/>
          <w:sz w:val="24"/>
          <w:szCs w:val="24"/>
          <w:lang w:val="sq-AL"/>
        </w:rPr>
        <w:t>Figura 3: O</w:t>
      </w:r>
      <w:r w:rsidRPr="00B41087">
        <w:rPr>
          <w:rFonts w:ascii="Times New Roman" w:hAnsi="Times New Roman" w:cs="Times New Roman"/>
          <w:bCs/>
          <w:sz w:val="24"/>
          <w:szCs w:val="24"/>
          <w:lang w:val="sq-AL"/>
        </w:rPr>
        <w:t>bjektivi I</w:t>
      </w:r>
      <w:r w:rsidRPr="00B41087">
        <w:rPr>
          <w:rFonts w:ascii="Times New Roman" w:hAnsi="Times New Roman" w:cs="Times New Roman"/>
          <w:b/>
          <w:bCs/>
          <w:sz w:val="24"/>
          <w:szCs w:val="24"/>
          <w:lang w:val="sq-AL"/>
        </w:rPr>
        <w:t xml:space="preserve"> “</w:t>
      </w:r>
      <w:r w:rsidR="00456956" w:rsidRPr="00456956">
        <w:rPr>
          <w:rFonts w:ascii="Times New Roman" w:hAnsi="Times New Roman" w:cs="Times New Roman"/>
          <w:iCs/>
          <w:sz w:val="24"/>
          <w:szCs w:val="24"/>
          <w:lang w:val="sq-AL"/>
        </w:rPr>
        <w:t>Menaxhimi i burimeve njerëzore të bashkisë me qëllim forcimin e rezistencës institucionale ndaj shkeljeve të integritetit</w:t>
      </w:r>
      <w:r w:rsidRPr="00B41087">
        <w:rPr>
          <w:rFonts w:ascii="Times New Roman" w:hAnsi="Times New Roman" w:cs="Times New Roman"/>
          <w:sz w:val="24"/>
          <w:szCs w:val="24"/>
          <w:lang w:val="sq-AL"/>
        </w:rPr>
        <w:t>”</w:t>
      </w:r>
      <w:r w:rsidRPr="00B41087">
        <w:rPr>
          <w:rFonts w:ascii="Times New Roman" w:hAnsi="Times New Roman" w:cs="Times New Roman"/>
          <w:sz w:val="24"/>
          <w:szCs w:val="24"/>
        </w:rPr>
        <w:t xml:space="preserve">, grafiku </w:t>
      </w:r>
      <w:r w:rsidRPr="00B41087">
        <w:rPr>
          <w:rFonts w:ascii="Times New Roman" w:hAnsi="Times New Roman" w:cs="Times New Roman"/>
          <w:sz w:val="24"/>
          <w:szCs w:val="24"/>
          <w:lang w:val="sq-AL"/>
        </w:rPr>
        <w:t>i realizimit të masave/aktiviteteve</w:t>
      </w:r>
      <w:r w:rsidRPr="00B41087">
        <w:rPr>
          <w:rFonts w:ascii="Times New Roman" w:hAnsi="Times New Roman" w:cs="Times New Roman"/>
          <w:sz w:val="24"/>
          <w:szCs w:val="24"/>
        </w:rPr>
        <w:t xml:space="preserve"> janar-dhjetor </w:t>
      </w:r>
      <w:r w:rsidR="00456956">
        <w:rPr>
          <w:rFonts w:ascii="Times New Roman" w:hAnsi="Times New Roman" w:cs="Times New Roman"/>
          <w:sz w:val="24"/>
          <w:szCs w:val="24"/>
        </w:rPr>
        <w:t>2024…………………………………………………………………………………8</w:t>
      </w:r>
    </w:p>
    <w:p w14:paraId="47E2C504" w14:textId="77777777" w:rsidR="002932A9" w:rsidRPr="00B41087" w:rsidRDefault="002932A9" w:rsidP="002932A9">
      <w:pPr>
        <w:autoSpaceDE w:val="0"/>
        <w:autoSpaceDN w:val="0"/>
        <w:adjustRightInd w:val="0"/>
        <w:spacing w:after="86"/>
        <w:jc w:val="both"/>
        <w:rPr>
          <w:rFonts w:ascii="Times New Roman" w:hAnsi="Times New Roman" w:cs="Times New Roman"/>
          <w:sz w:val="24"/>
          <w:szCs w:val="24"/>
        </w:rPr>
      </w:pPr>
      <w:r w:rsidRPr="00B41087">
        <w:rPr>
          <w:rFonts w:ascii="Times New Roman" w:hAnsi="Times New Roman" w:cs="Times New Roman"/>
          <w:sz w:val="24"/>
          <w:szCs w:val="24"/>
          <w:lang w:val="sq-AL"/>
        </w:rPr>
        <w:t xml:space="preserve">Figura 4 : </w:t>
      </w:r>
      <w:r w:rsidRPr="00B41087">
        <w:rPr>
          <w:rFonts w:ascii="Times New Roman" w:hAnsi="Times New Roman" w:cs="Times New Roman"/>
          <w:bCs/>
          <w:sz w:val="24"/>
          <w:szCs w:val="24"/>
          <w:lang w:val="sq-AL"/>
        </w:rPr>
        <w:t>Objektivi II</w:t>
      </w:r>
      <w:r w:rsidRPr="00B41087">
        <w:rPr>
          <w:rFonts w:ascii="Times New Roman" w:hAnsi="Times New Roman" w:cs="Times New Roman"/>
          <w:b/>
          <w:bCs/>
          <w:sz w:val="24"/>
          <w:szCs w:val="24"/>
          <w:lang w:val="sq-AL"/>
        </w:rPr>
        <w:t xml:space="preserve"> “</w:t>
      </w:r>
      <w:r w:rsidRPr="00B41087">
        <w:rPr>
          <w:rFonts w:ascii="Times New Roman" w:hAnsi="Times New Roman" w:cs="Times New Roman"/>
          <w:sz w:val="24"/>
          <w:szCs w:val="24"/>
          <w:lang w:val="sq-AL"/>
        </w:rPr>
        <w:t>Përmirësimi i kuadrit rregullator dhe strategjik të bashkisë në aspekte të veçanta të etikës dhe integritetit”</w:t>
      </w:r>
      <w:r w:rsidRPr="00B41087">
        <w:rPr>
          <w:rFonts w:ascii="Times New Roman" w:hAnsi="Times New Roman" w:cs="Times New Roman"/>
          <w:sz w:val="24"/>
          <w:szCs w:val="24"/>
        </w:rPr>
        <w:t xml:space="preserve">, grafiku </w:t>
      </w:r>
      <w:r w:rsidRPr="00B41087">
        <w:rPr>
          <w:rFonts w:ascii="Times New Roman" w:hAnsi="Times New Roman" w:cs="Times New Roman"/>
          <w:sz w:val="24"/>
          <w:szCs w:val="24"/>
          <w:lang w:val="sq-AL"/>
        </w:rPr>
        <w:t>i realizimit të masave/aktiviteteve</w:t>
      </w:r>
      <w:r w:rsidRPr="00B41087">
        <w:rPr>
          <w:rFonts w:ascii="Times New Roman" w:hAnsi="Times New Roman" w:cs="Times New Roman"/>
          <w:sz w:val="24"/>
          <w:szCs w:val="24"/>
        </w:rPr>
        <w:t xml:space="preserve"> janar-dhjetor 2024.</w:t>
      </w:r>
      <w:r w:rsidR="00456956">
        <w:rPr>
          <w:rFonts w:ascii="Times New Roman" w:hAnsi="Times New Roman" w:cs="Times New Roman"/>
          <w:sz w:val="24"/>
          <w:szCs w:val="24"/>
        </w:rPr>
        <w:t>.10</w:t>
      </w:r>
    </w:p>
    <w:p w14:paraId="61AD0D48" w14:textId="77777777" w:rsidR="001015E7" w:rsidRPr="00B41087" w:rsidRDefault="001015E7" w:rsidP="001015E7">
      <w:pPr>
        <w:autoSpaceDE w:val="0"/>
        <w:autoSpaceDN w:val="0"/>
        <w:adjustRightInd w:val="0"/>
        <w:spacing w:after="86"/>
        <w:jc w:val="both"/>
        <w:rPr>
          <w:rFonts w:ascii="Times New Roman" w:hAnsi="Times New Roman" w:cs="Times New Roman"/>
          <w:i/>
          <w:sz w:val="24"/>
          <w:szCs w:val="24"/>
          <w:lang w:val="sq-AL"/>
        </w:rPr>
      </w:pPr>
      <w:r w:rsidRPr="00B41087">
        <w:rPr>
          <w:rFonts w:ascii="Times New Roman" w:hAnsi="Times New Roman" w:cs="Times New Roman"/>
          <w:sz w:val="24"/>
          <w:szCs w:val="24"/>
          <w:lang w:val="sq-AL"/>
        </w:rPr>
        <w:t xml:space="preserve">Figura 5 : </w:t>
      </w:r>
      <w:r w:rsidRPr="00B41087">
        <w:rPr>
          <w:rFonts w:ascii="Times New Roman" w:hAnsi="Times New Roman" w:cs="Times New Roman"/>
          <w:bCs/>
          <w:sz w:val="24"/>
          <w:szCs w:val="24"/>
          <w:lang w:val="sq-AL"/>
        </w:rPr>
        <w:t>Objektivi III</w:t>
      </w:r>
      <w:r w:rsidRPr="00B41087">
        <w:rPr>
          <w:rFonts w:ascii="Times New Roman" w:hAnsi="Times New Roman" w:cs="Times New Roman"/>
          <w:b/>
          <w:bCs/>
          <w:sz w:val="24"/>
          <w:szCs w:val="24"/>
          <w:lang w:val="sq-AL"/>
        </w:rPr>
        <w:t xml:space="preserve"> “</w:t>
      </w:r>
      <w:r w:rsidRPr="001015E7">
        <w:rPr>
          <w:rFonts w:ascii="Times New Roman" w:eastAsiaTheme="minorEastAsia" w:hAnsi="Times New Roman" w:cs="Times New Roman"/>
          <w:iCs/>
          <w:sz w:val="24"/>
          <w:szCs w:val="24"/>
          <w:lang w:val="sq-AL"/>
        </w:rPr>
        <w:t>Përmirësimi i transparencës proaktive të bashkisë për të mundësuar rritjen e llogaridhënies dhe aksesit të qytetarëve në informacion</w:t>
      </w:r>
      <w:r w:rsidRPr="001015E7">
        <w:rPr>
          <w:rFonts w:ascii="Times New Roman" w:hAnsi="Times New Roman" w:cs="Times New Roman"/>
          <w:sz w:val="24"/>
          <w:szCs w:val="24"/>
          <w:lang w:val="sq-AL"/>
        </w:rPr>
        <w:t>”</w:t>
      </w:r>
      <w:r w:rsidRPr="00B41087">
        <w:rPr>
          <w:rFonts w:ascii="Times New Roman" w:hAnsi="Times New Roman" w:cs="Times New Roman"/>
          <w:sz w:val="24"/>
          <w:szCs w:val="24"/>
        </w:rPr>
        <w:t xml:space="preserve">, grafiku </w:t>
      </w:r>
      <w:r w:rsidRPr="00B41087">
        <w:rPr>
          <w:rFonts w:ascii="Times New Roman" w:hAnsi="Times New Roman" w:cs="Times New Roman"/>
          <w:sz w:val="24"/>
          <w:szCs w:val="24"/>
          <w:lang w:val="sq-AL"/>
        </w:rPr>
        <w:t>i realizimit të masave/aktiviteteve</w:t>
      </w:r>
      <w:r w:rsidRPr="00B41087">
        <w:rPr>
          <w:rFonts w:ascii="Times New Roman" w:hAnsi="Times New Roman" w:cs="Times New Roman"/>
          <w:sz w:val="24"/>
          <w:szCs w:val="24"/>
        </w:rPr>
        <w:t xml:space="preserve"> janar-dhjetor 2024</w:t>
      </w:r>
      <w:r w:rsidR="00456956">
        <w:rPr>
          <w:rFonts w:ascii="Times New Roman" w:hAnsi="Times New Roman" w:cs="Times New Roman"/>
          <w:sz w:val="24"/>
          <w:szCs w:val="24"/>
        </w:rPr>
        <w:t>…………………………………………………………..11</w:t>
      </w:r>
    </w:p>
    <w:p w14:paraId="46E37366" w14:textId="77777777" w:rsidR="002932A9" w:rsidRPr="00B41087" w:rsidRDefault="002932A9" w:rsidP="002932A9">
      <w:pPr>
        <w:autoSpaceDE w:val="0"/>
        <w:autoSpaceDN w:val="0"/>
        <w:adjustRightInd w:val="0"/>
        <w:spacing w:after="86"/>
        <w:jc w:val="both"/>
        <w:rPr>
          <w:rFonts w:ascii="Times New Roman" w:hAnsi="Times New Roman" w:cs="Times New Roman"/>
          <w:i/>
          <w:sz w:val="24"/>
          <w:szCs w:val="24"/>
          <w:lang w:val="sq-AL"/>
        </w:rPr>
      </w:pPr>
      <w:r w:rsidRPr="00B41087">
        <w:rPr>
          <w:rFonts w:ascii="Times New Roman" w:hAnsi="Times New Roman" w:cs="Times New Roman"/>
          <w:sz w:val="24"/>
          <w:szCs w:val="24"/>
          <w:lang w:val="sq-AL"/>
        </w:rPr>
        <w:t xml:space="preserve">Figura 6 : </w:t>
      </w:r>
      <w:r w:rsidRPr="00B41087">
        <w:rPr>
          <w:rFonts w:ascii="Times New Roman" w:hAnsi="Times New Roman" w:cs="Times New Roman"/>
          <w:bCs/>
          <w:sz w:val="24"/>
          <w:szCs w:val="24"/>
          <w:lang w:val="sq-AL"/>
        </w:rPr>
        <w:t>Objektivi IV</w:t>
      </w:r>
      <w:r w:rsidRPr="00B41087">
        <w:rPr>
          <w:rFonts w:ascii="Times New Roman" w:hAnsi="Times New Roman" w:cs="Times New Roman"/>
          <w:b/>
          <w:bCs/>
          <w:sz w:val="24"/>
          <w:szCs w:val="24"/>
          <w:lang w:val="sq-AL"/>
        </w:rPr>
        <w:t xml:space="preserve"> “</w:t>
      </w:r>
      <w:r w:rsidRPr="00B41087">
        <w:rPr>
          <w:rFonts w:ascii="Times New Roman" w:hAnsi="Times New Roman" w:cs="Times New Roman"/>
          <w:sz w:val="24"/>
          <w:szCs w:val="24"/>
          <w:lang w:val="sq-AL"/>
        </w:rPr>
        <w:t>Menaxhimi i riskut të integritetit në fusha të veçanta të përgjegjësisë së bashkisë”</w:t>
      </w:r>
      <w:r w:rsidRPr="00B41087">
        <w:rPr>
          <w:rFonts w:ascii="Times New Roman" w:hAnsi="Times New Roman" w:cs="Times New Roman"/>
          <w:sz w:val="24"/>
          <w:szCs w:val="24"/>
        </w:rPr>
        <w:t xml:space="preserve">, grafiku </w:t>
      </w:r>
      <w:r w:rsidRPr="00B41087">
        <w:rPr>
          <w:rFonts w:ascii="Times New Roman" w:hAnsi="Times New Roman" w:cs="Times New Roman"/>
          <w:sz w:val="24"/>
          <w:szCs w:val="24"/>
          <w:lang w:val="sq-AL"/>
        </w:rPr>
        <w:t>i realizimit të masave/aktiviteteve</w:t>
      </w:r>
      <w:r w:rsidRPr="00B41087">
        <w:rPr>
          <w:rFonts w:ascii="Times New Roman" w:hAnsi="Times New Roman" w:cs="Times New Roman"/>
          <w:sz w:val="24"/>
          <w:szCs w:val="24"/>
        </w:rPr>
        <w:t xml:space="preserve"> janar-dhjetor 2024</w:t>
      </w:r>
      <w:r w:rsidR="00456956">
        <w:rPr>
          <w:rFonts w:ascii="Times New Roman" w:hAnsi="Times New Roman" w:cs="Times New Roman"/>
          <w:sz w:val="24"/>
          <w:szCs w:val="24"/>
        </w:rPr>
        <w:t>………………………..13</w:t>
      </w:r>
    </w:p>
    <w:p w14:paraId="1ECEEDA4" w14:textId="77777777" w:rsidR="002932A9" w:rsidRPr="00B41087" w:rsidRDefault="002932A9" w:rsidP="002932A9">
      <w:pPr>
        <w:autoSpaceDE w:val="0"/>
        <w:autoSpaceDN w:val="0"/>
        <w:adjustRightInd w:val="0"/>
        <w:spacing w:after="86"/>
        <w:jc w:val="both"/>
        <w:rPr>
          <w:rFonts w:ascii="Times New Roman" w:hAnsi="Times New Roman" w:cs="Times New Roman"/>
          <w:i/>
          <w:sz w:val="24"/>
          <w:szCs w:val="24"/>
          <w:lang w:val="sq-AL"/>
        </w:rPr>
      </w:pPr>
    </w:p>
    <w:p w14:paraId="037F8167" w14:textId="77777777" w:rsidR="002932A9" w:rsidRPr="00B41087" w:rsidRDefault="002932A9" w:rsidP="002932A9">
      <w:pPr>
        <w:autoSpaceDE w:val="0"/>
        <w:autoSpaceDN w:val="0"/>
        <w:adjustRightInd w:val="0"/>
        <w:spacing w:after="86"/>
        <w:jc w:val="both"/>
        <w:rPr>
          <w:rFonts w:ascii="Times New Roman" w:hAnsi="Times New Roman" w:cs="Times New Roman"/>
          <w:sz w:val="24"/>
          <w:szCs w:val="24"/>
        </w:rPr>
      </w:pPr>
    </w:p>
    <w:p w14:paraId="4D93F135" w14:textId="77777777" w:rsidR="002932A9" w:rsidRPr="00B41087" w:rsidRDefault="002932A9" w:rsidP="002932A9">
      <w:pPr>
        <w:autoSpaceDE w:val="0"/>
        <w:autoSpaceDN w:val="0"/>
        <w:adjustRightInd w:val="0"/>
        <w:spacing w:after="86"/>
        <w:jc w:val="both"/>
        <w:rPr>
          <w:rFonts w:ascii="Times New Roman" w:hAnsi="Times New Roman" w:cs="Times New Roman"/>
          <w:i/>
          <w:sz w:val="24"/>
          <w:szCs w:val="24"/>
          <w:lang w:val="sq-AL"/>
        </w:rPr>
      </w:pPr>
    </w:p>
    <w:p w14:paraId="3F995F36" w14:textId="77777777" w:rsidR="002932A9" w:rsidRPr="00B41087" w:rsidRDefault="002932A9" w:rsidP="002932A9">
      <w:pPr>
        <w:autoSpaceDE w:val="0"/>
        <w:autoSpaceDN w:val="0"/>
        <w:adjustRightInd w:val="0"/>
        <w:spacing w:after="86"/>
        <w:jc w:val="both"/>
        <w:rPr>
          <w:rFonts w:ascii="Times New Roman" w:hAnsi="Times New Roman" w:cs="Times New Roman"/>
          <w:i/>
          <w:sz w:val="24"/>
          <w:szCs w:val="24"/>
          <w:lang w:val="sq-AL"/>
        </w:rPr>
      </w:pPr>
    </w:p>
    <w:p w14:paraId="79E6761A" w14:textId="77777777" w:rsidR="002932A9" w:rsidRPr="00B41087" w:rsidRDefault="002932A9" w:rsidP="002932A9">
      <w:pPr>
        <w:jc w:val="both"/>
        <w:rPr>
          <w:rFonts w:ascii="Times New Roman" w:hAnsi="Times New Roman" w:cs="Times New Roman"/>
          <w:b/>
          <w:sz w:val="24"/>
          <w:szCs w:val="24"/>
        </w:rPr>
      </w:pPr>
      <w:r w:rsidRPr="00B41087">
        <w:rPr>
          <w:rFonts w:ascii="Times New Roman" w:hAnsi="Times New Roman" w:cs="Times New Roman"/>
          <w:sz w:val="24"/>
          <w:szCs w:val="24"/>
          <w:lang w:val="sq-AL"/>
        </w:rPr>
        <w:fldChar w:fldCharType="end"/>
      </w:r>
    </w:p>
    <w:p w14:paraId="194DBB55" w14:textId="77777777" w:rsidR="002932A9" w:rsidRPr="00B41087" w:rsidRDefault="002932A9" w:rsidP="007B7748">
      <w:pPr>
        <w:jc w:val="both"/>
        <w:rPr>
          <w:rFonts w:ascii="Times New Roman" w:hAnsi="Times New Roman" w:cs="Times New Roman"/>
          <w:b/>
          <w:sz w:val="24"/>
          <w:szCs w:val="24"/>
        </w:rPr>
      </w:pPr>
    </w:p>
    <w:p w14:paraId="56187755" w14:textId="77777777" w:rsidR="002932A9" w:rsidRPr="00B41087" w:rsidRDefault="002932A9" w:rsidP="007B7748">
      <w:pPr>
        <w:jc w:val="both"/>
        <w:rPr>
          <w:rFonts w:ascii="Times New Roman" w:hAnsi="Times New Roman" w:cs="Times New Roman"/>
          <w:b/>
          <w:sz w:val="24"/>
          <w:szCs w:val="24"/>
        </w:rPr>
      </w:pPr>
    </w:p>
    <w:p w14:paraId="03A6CE5A" w14:textId="77777777" w:rsidR="002932A9" w:rsidRPr="00B41087" w:rsidRDefault="002932A9" w:rsidP="002932A9">
      <w:pPr>
        <w:jc w:val="both"/>
        <w:rPr>
          <w:rFonts w:ascii="Times New Roman" w:hAnsi="Times New Roman" w:cs="Times New Roman"/>
          <w:b/>
          <w:color w:val="000000"/>
          <w:sz w:val="24"/>
          <w:szCs w:val="24"/>
          <w:lang w:val="sq-AL"/>
        </w:rPr>
      </w:pPr>
      <w:r w:rsidRPr="00B41087">
        <w:rPr>
          <w:rFonts w:ascii="Times New Roman" w:hAnsi="Times New Roman" w:cs="Times New Roman"/>
          <w:b/>
          <w:color w:val="000000"/>
          <w:sz w:val="24"/>
          <w:szCs w:val="24"/>
          <w:lang w:val="sq-AL"/>
        </w:rPr>
        <w:t>I.Hyrje</w:t>
      </w:r>
    </w:p>
    <w:p w14:paraId="3146F756" w14:textId="77777777" w:rsidR="002932A9" w:rsidRPr="00B41087" w:rsidRDefault="002932A9" w:rsidP="002932A9">
      <w:pPr>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 xml:space="preserve">Integriteti institucional dhe lufta kundër korrupsionit konsiderohen si një nga prioritetet kryesore të Qeverisë Shqiptare. Në kontekstin e sektorit publik, integriteti nënkupton përmbushjen e detyrimeve për transparencë, llogaridhënie, etikë, ndershmëri, efektivitet dhe eficencë në kryerjen e detyrave dhe ushtrimin e funksioneve rregullatore dhe administrative. </w:t>
      </w:r>
    </w:p>
    <w:p w14:paraId="0A8B7144" w14:textId="77777777" w:rsidR="002932A9" w:rsidRPr="00B41087" w:rsidRDefault="002932A9" w:rsidP="002932A9">
      <w:pPr>
        <w:jc w:val="both"/>
        <w:rPr>
          <w:rFonts w:ascii="Times New Roman" w:hAnsi="Times New Roman" w:cs="Times New Roman"/>
          <w:sz w:val="24"/>
          <w:szCs w:val="24"/>
          <w:lang w:val="it-IT"/>
        </w:rPr>
      </w:pPr>
      <w:r w:rsidRPr="00B41087">
        <w:rPr>
          <w:rFonts w:ascii="Times New Roman" w:hAnsi="Times New Roman" w:cs="Times New Roman"/>
          <w:sz w:val="24"/>
          <w:szCs w:val="24"/>
          <w:lang w:val="sq-AL"/>
        </w:rPr>
        <w:t xml:space="preserve">Në nivelin e qeverisjes vendore, zbatimi dhe monitorimi </w:t>
      </w:r>
      <w:r w:rsidRPr="00B41087">
        <w:rPr>
          <w:rFonts w:ascii="Times New Roman" w:hAnsi="Times New Roman" w:cs="Times New Roman"/>
          <w:sz w:val="24"/>
          <w:szCs w:val="24"/>
          <w:lang w:val="it-IT"/>
        </w:rPr>
        <w:t xml:space="preserve">i politikave kundër korrupsionit është konkretizuar përmes koordinimit dhe zbatimit të nismave antikorrupsion të parashikuara në Strategjinë Ndërsektoriale Kundër Korrupsionit (SNKK) 2015-2023, e cila vijon  me </w:t>
      </w:r>
      <w:proofErr w:type="spellStart"/>
      <w:r w:rsidRPr="00B41087">
        <w:rPr>
          <w:rFonts w:ascii="Times New Roman" w:hAnsi="Times New Roman" w:cs="Times New Roman"/>
          <w:sz w:val="24"/>
          <w:szCs w:val="24"/>
        </w:rPr>
        <w:t>Strategjinë</w:t>
      </w:r>
      <w:proofErr w:type="spellEnd"/>
      <w:r w:rsidRPr="00B41087">
        <w:rPr>
          <w:rFonts w:ascii="Times New Roman" w:hAnsi="Times New Roman" w:cs="Times New Roman"/>
          <w:sz w:val="24"/>
          <w:szCs w:val="24"/>
        </w:rPr>
        <w:t xml:space="preserve"> e re 2024-2030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Planin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Veprimit</w:t>
      </w:r>
      <w:proofErr w:type="spellEnd"/>
      <w:r w:rsidRPr="00B41087">
        <w:rPr>
          <w:rFonts w:ascii="Times New Roman" w:hAnsi="Times New Roman" w:cs="Times New Roman"/>
          <w:sz w:val="24"/>
          <w:szCs w:val="24"/>
        </w:rPr>
        <w:t xml:space="preserve"> 2024-2026,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miratuara</w:t>
      </w:r>
      <w:proofErr w:type="spellEnd"/>
      <w:r w:rsidRPr="00B41087">
        <w:rPr>
          <w:rFonts w:ascii="Times New Roman" w:hAnsi="Times New Roman" w:cs="Times New Roman"/>
          <w:sz w:val="24"/>
          <w:szCs w:val="24"/>
        </w:rPr>
        <w:t xml:space="preserve"> me </w:t>
      </w:r>
      <w:proofErr w:type="spellStart"/>
      <w:r w:rsidRPr="00B41087">
        <w:rPr>
          <w:rFonts w:ascii="Times New Roman" w:hAnsi="Times New Roman" w:cs="Times New Roman"/>
          <w:sz w:val="24"/>
          <w:szCs w:val="24"/>
        </w:rPr>
        <w:t>Vendimin</w:t>
      </w:r>
      <w:proofErr w:type="spellEnd"/>
      <w:r w:rsidRPr="00B41087">
        <w:rPr>
          <w:rFonts w:ascii="Times New Roman" w:hAnsi="Times New Roman" w:cs="Times New Roman"/>
          <w:sz w:val="24"/>
          <w:szCs w:val="24"/>
        </w:rPr>
        <w:t xml:space="preserve"> nr. 859, </w:t>
      </w:r>
      <w:proofErr w:type="spellStart"/>
      <w:r w:rsidRPr="00B41087">
        <w:rPr>
          <w:rFonts w:ascii="Times New Roman" w:hAnsi="Times New Roman" w:cs="Times New Roman"/>
          <w:sz w:val="24"/>
          <w:szCs w:val="24"/>
        </w:rPr>
        <w:t>datë</w:t>
      </w:r>
      <w:proofErr w:type="spellEnd"/>
      <w:r w:rsidRPr="00B41087">
        <w:rPr>
          <w:rFonts w:ascii="Times New Roman" w:hAnsi="Times New Roman" w:cs="Times New Roman"/>
          <w:sz w:val="24"/>
          <w:szCs w:val="24"/>
        </w:rPr>
        <w:t xml:space="preserve"> 26.12.2024.</w:t>
      </w:r>
      <w:r w:rsidRPr="00B41087">
        <w:rPr>
          <w:rFonts w:ascii="Times New Roman" w:hAnsi="Times New Roman" w:cs="Times New Roman"/>
          <w:sz w:val="24"/>
          <w:szCs w:val="24"/>
          <w:lang w:val="it-IT"/>
        </w:rPr>
        <w:t xml:space="preserve"> </w:t>
      </w:r>
    </w:p>
    <w:p w14:paraId="2284FB12" w14:textId="77777777" w:rsidR="002932A9" w:rsidRPr="00B41087" w:rsidRDefault="002932A9" w:rsidP="002932A9">
      <w:pPr>
        <w:jc w:val="both"/>
        <w:rPr>
          <w:rFonts w:ascii="Times New Roman" w:hAnsi="Times New Roman" w:cs="Times New Roman"/>
          <w:sz w:val="24"/>
          <w:szCs w:val="24"/>
          <w:lang w:val="it-IT"/>
        </w:rPr>
      </w:pPr>
      <w:r w:rsidRPr="00B41087">
        <w:rPr>
          <w:rFonts w:ascii="Times New Roman" w:hAnsi="Times New Roman" w:cs="Times New Roman"/>
          <w:sz w:val="24"/>
          <w:szCs w:val="24"/>
          <w:lang w:val="it-IT"/>
        </w:rPr>
        <w:t xml:space="preserve">Menaxhimi i riskut të integritetit në njësitë e vetëqeverisjes vendore (NJVV) përfaqëson një proces të rëndësishëm, i cili mbështetet në a </w:t>
      </w:r>
      <w:r w:rsidRPr="00B41087">
        <w:rPr>
          <w:rFonts w:ascii="Times New Roman" w:hAnsi="Times New Roman" w:cs="Times New Roman"/>
          <w:sz w:val="24"/>
          <w:szCs w:val="24"/>
        </w:rPr>
        <w:t xml:space="preserve">Qëllimin e </w:t>
      </w:r>
      <w:proofErr w:type="spellStart"/>
      <w:r w:rsidRPr="00B41087">
        <w:rPr>
          <w:rFonts w:ascii="Times New Roman" w:hAnsi="Times New Roman" w:cs="Times New Roman"/>
          <w:sz w:val="24"/>
          <w:szCs w:val="24"/>
        </w:rPr>
        <w:t>parë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Politikës</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Parandalimi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korrupsionit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konkretizohet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Objektivin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Specifik</w:t>
      </w:r>
      <w:proofErr w:type="spellEnd"/>
      <w:r w:rsidRPr="00B41087">
        <w:rPr>
          <w:rFonts w:ascii="Times New Roman" w:hAnsi="Times New Roman" w:cs="Times New Roman"/>
          <w:sz w:val="24"/>
          <w:szCs w:val="24"/>
        </w:rPr>
        <w:t xml:space="preserve"> 1.4: </w:t>
      </w:r>
      <w:proofErr w:type="spellStart"/>
      <w:r w:rsidRPr="00B41087">
        <w:rPr>
          <w:rFonts w:ascii="Times New Roman" w:hAnsi="Times New Roman" w:cs="Times New Roman"/>
          <w:sz w:val="24"/>
          <w:szCs w:val="24"/>
        </w:rPr>
        <w:t>Forcimi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mekanizmave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parandalimit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korrupsionit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njësitë</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vetëqeverisjes</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vendore</w:t>
      </w:r>
      <w:proofErr w:type="spellEnd"/>
      <w:r w:rsidRPr="00B41087">
        <w:rPr>
          <w:rFonts w:ascii="Times New Roman" w:hAnsi="Times New Roman" w:cs="Times New Roman"/>
          <w:sz w:val="24"/>
          <w:szCs w:val="24"/>
        </w:rPr>
        <w:t xml:space="preserve">. Ky process </w:t>
      </w:r>
      <w:proofErr w:type="spellStart"/>
      <w:r w:rsidRPr="00B41087">
        <w:rPr>
          <w:rFonts w:ascii="Times New Roman" w:hAnsi="Times New Roman" w:cs="Times New Roman"/>
          <w:sz w:val="24"/>
          <w:szCs w:val="24"/>
        </w:rPr>
        <w:t>kontribuon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gjithashtu</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realizimin</w:t>
      </w:r>
      <w:proofErr w:type="spellEnd"/>
      <w:r w:rsidRPr="00B41087">
        <w:rPr>
          <w:rFonts w:ascii="Times New Roman" w:hAnsi="Times New Roman" w:cs="Times New Roman"/>
          <w:sz w:val="24"/>
          <w:szCs w:val="24"/>
        </w:rPr>
        <w:t xml:space="preserve"> e</w:t>
      </w:r>
      <w:r w:rsidRPr="00B41087">
        <w:rPr>
          <w:rFonts w:ascii="Times New Roman" w:hAnsi="Times New Roman" w:cs="Times New Roman"/>
          <w:sz w:val="24"/>
          <w:szCs w:val="24"/>
          <w:lang w:val="it-IT"/>
        </w:rPr>
        <w:t xml:space="preserve"> Q</w:t>
      </w:r>
      <w:proofErr w:type="spellStart"/>
      <w:r w:rsidRPr="00B41087">
        <w:rPr>
          <w:rFonts w:ascii="Times New Roman" w:hAnsi="Times New Roman" w:cs="Times New Roman"/>
          <w:sz w:val="24"/>
          <w:szCs w:val="24"/>
        </w:rPr>
        <w:t>ëllimit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Politik</w:t>
      </w:r>
      <w:proofErr w:type="spellEnd"/>
      <w:r w:rsidRPr="00B41087">
        <w:rPr>
          <w:rFonts w:ascii="Times New Roman" w:hAnsi="Times New Roman" w:cs="Times New Roman"/>
          <w:sz w:val="24"/>
          <w:szCs w:val="24"/>
        </w:rPr>
        <w:t xml:space="preserve"> 5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Strategjisë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Ndërsektoriale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Decentralizimin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Qeverisjen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Vendore</w:t>
      </w:r>
      <w:proofErr w:type="spellEnd"/>
      <w:r w:rsidRPr="00B41087">
        <w:rPr>
          <w:rFonts w:ascii="Times New Roman" w:hAnsi="Times New Roman" w:cs="Times New Roman"/>
          <w:sz w:val="24"/>
          <w:szCs w:val="24"/>
        </w:rPr>
        <w:t xml:space="preserve"> 2023-2023 (SNDQV): “</w:t>
      </w:r>
      <w:proofErr w:type="spellStart"/>
      <w:r w:rsidRPr="00B41087">
        <w:rPr>
          <w:rFonts w:ascii="Times New Roman" w:hAnsi="Times New Roman" w:cs="Times New Roman"/>
          <w:sz w:val="24"/>
          <w:szCs w:val="24"/>
        </w:rPr>
        <w:t>Forcimi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demokracisë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vendore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përparimi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agjendës</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integr</w:t>
      </w:r>
      <w:r w:rsidR="00A81065">
        <w:rPr>
          <w:rFonts w:ascii="Times New Roman" w:hAnsi="Times New Roman" w:cs="Times New Roman"/>
          <w:sz w:val="24"/>
          <w:szCs w:val="24"/>
        </w:rPr>
        <w:t>imit</w:t>
      </w:r>
      <w:proofErr w:type="spellEnd"/>
      <w:r w:rsidR="00A81065">
        <w:rPr>
          <w:rFonts w:ascii="Times New Roman" w:hAnsi="Times New Roman" w:cs="Times New Roman"/>
          <w:sz w:val="24"/>
          <w:szCs w:val="24"/>
        </w:rPr>
        <w:t xml:space="preserve"> </w:t>
      </w:r>
      <w:proofErr w:type="spellStart"/>
      <w:r w:rsidR="00A81065">
        <w:rPr>
          <w:rFonts w:ascii="Times New Roman" w:hAnsi="Times New Roman" w:cs="Times New Roman"/>
          <w:sz w:val="24"/>
          <w:szCs w:val="24"/>
        </w:rPr>
        <w:t>evropian</w:t>
      </w:r>
      <w:proofErr w:type="spellEnd"/>
      <w:r w:rsidR="00A81065">
        <w:rPr>
          <w:rFonts w:ascii="Times New Roman" w:hAnsi="Times New Roman" w:cs="Times New Roman"/>
          <w:sz w:val="24"/>
          <w:szCs w:val="24"/>
        </w:rPr>
        <w:t xml:space="preserve"> </w:t>
      </w:r>
      <w:proofErr w:type="spellStart"/>
      <w:r w:rsidR="00A81065">
        <w:rPr>
          <w:rFonts w:ascii="Times New Roman" w:hAnsi="Times New Roman" w:cs="Times New Roman"/>
          <w:sz w:val="24"/>
          <w:szCs w:val="24"/>
        </w:rPr>
        <w:t>në</w:t>
      </w:r>
      <w:proofErr w:type="spellEnd"/>
      <w:r w:rsidR="00A81065">
        <w:rPr>
          <w:rFonts w:ascii="Times New Roman" w:hAnsi="Times New Roman" w:cs="Times New Roman"/>
          <w:sz w:val="24"/>
          <w:szCs w:val="24"/>
        </w:rPr>
        <w:t xml:space="preserve"> </w:t>
      </w:r>
      <w:proofErr w:type="spellStart"/>
      <w:r w:rsidR="00A81065">
        <w:rPr>
          <w:rFonts w:ascii="Times New Roman" w:hAnsi="Times New Roman" w:cs="Times New Roman"/>
          <w:sz w:val="24"/>
          <w:szCs w:val="24"/>
        </w:rPr>
        <w:t>nivel</w:t>
      </w:r>
      <w:proofErr w:type="spellEnd"/>
      <w:r w:rsidR="00A81065">
        <w:rPr>
          <w:rFonts w:ascii="Times New Roman" w:hAnsi="Times New Roman" w:cs="Times New Roman"/>
          <w:sz w:val="24"/>
          <w:szCs w:val="24"/>
        </w:rPr>
        <w:t xml:space="preserve"> vendor, </w:t>
      </w:r>
      <w:proofErr w:type="spellStart"/>
      <w:r w:rsidRPr="00B41087">
        <w:rPr>
          <w:rFonts w:ascii="Times New Roman" w:hAnsi="Times New Roman" w:cs="Times New Roman"/>
          <w:sz w:val="24"/>
          <w:szCs w:val="24"/>
        </w:rPr>
        <w:t>Objektivi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Specifik</w:t>
      </w:r>
      <w:proofErr w:type="spellEnd"/>
      <w:r w:rsidRPr="00B41087">
        <w:rPr>
          <w:rFonts w:ascii="Times New Roman" w:hAnsi="Times New Roman" w:cs="Times New Roman"/>
          <w:sz w:val="24"/>
          <w:szCs w:val="24"/>
        </w:rPr>
        <w:t xml:space="preserve"> 5.2: “</w:t>
      </w:r>
      <w:proofErr w:type="spellStart"/>
      <w:r w:rsidRPr="00B41087">
        <w:rPr>
          <w:rFonts w:ascii="Times New Roman" w:hAnsi="Times New Roman" w:cs="Times New Roman"/>
          <w:sz w:val="24"/>
          <w:szCs w:val="24"/>
        </w:rPr>
        <w:t>Nxitja</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politikave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kundër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korrupsionit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nivel</w:t>
      </w:r>
      <w:proofErr w:type="spellEnd"/>
      <w:r w:rsidRPr="00B41087">
        <w:rPr>
          <w:rFonts w:ascii="Times New Roman" w:hAnsi="Times New Roman" w:cs="Times New Roman"/>
          <w:sz w:val="24"/>
          <w:szCs w:val="24"/>
        </w:rPr>
        <w:t xml:space="preserve"> vendor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konsolidimi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mëtejshëm</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arritjeve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mbi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integritetin</w:t>
      </w:r>
      <w:proofErr w:type="spellEnd"/>
      <w:r w:rsidRPr="00B41087">
        <w:rPr>
          <w:rFonts w:ascii="Times New Roman" w:hAnsi="Times New Roman" w:cs="Times New Roman"/>
          <w:sz w:val="24"/>
          <w:szCs w:val="24"/>
        </w:rPr>
        <w:t>”,</w:t>
      </w:r>
      <w:r w:rsidRPr="00B41087">
        <w:rPr>
          <w:rFonts w:ascii="Times New Roman" w:hAnsi="Times New Roman" w:cs="Times New Roman"/>
          <w:sz w:val="24"/>
          <w:szCs w:val="24"/>
          <w:lang w:val="it-IT"/>
        </w:rPr>
        <w:t xml:space="preserve"> miratuar me VKM nr.252, datë 21.04.2023.  </w:t>
      </w:r>
    </w:p>
    <w:p w14:paraId="62A0B24F" w14:textId="77777777" w:rsidR="002932A9" w:rsidRPr="00B41087" w:rsidRDefault="002932A9" w:rsidP="002932A9">
      <w:pPr>
        <w:jc w:val="both"/>
        <w:rPr>
          <w:rFonts w:ascii="Times New Roman" w:hAnsi="Times New Roman" w:cs="Times New Roman"/>
          <w:sz w:val="24"/>
          <w:szCs w:val="24"/>
          <w:lang w:val="it-IT"/>
        </w:rPr>
      </w:pPr>
      <w:r w:rsidRPr="00B41087">
        <w:rPr>
          <w:rFonts w:ascii="Times New Roman" w:hAnsi="Times New Roman" w:cs="Times New Roman"/>
          <w:sz w:val="24"/>
          <w:szCs w:val="24"/>
          <w:lang w:val="it-IT"/>
        </w:rPr>
        <w:t>Ky proces është gjithashtu në përputhje me rekomandimet e Komisionit Evropian (2018) për Shqipërinë në kuadër</w:t>
      </w:r>
      <w:r w:rsidR="00A81065">
        <w:rPr>
          <w:rFonts w:ascii="Times New Roman" w:hAnsi="Times New Roman" w:cs="Times New Roman"/>
          <w:sz w:val="24"/>
          <w:szCs w:val="24"/>
          <w:lang w:val="it-IT"/>
        </w:rPr>
        <w:t xml:space="preserve"> të</w:t>
      </w:r>
      <w:r w:rsidRPr="00B41087">
        <w:rPr>
          <w:rFonts w:ascii="Times New Roman" w:hAnsi="Times New Roman" w:cs="Times New Roman"/>
          <w:sz w:val="24"/>
          <w:szCs w:val="24"/>
          <w:lang w:val="it-IT"/>
        </w:rPr>
        <w:t xml:space="preserve"> procesit të integrimit në Bashkimin Evropian, ku ndër rekomandimet e dhëna theksohet zbatimi i dokumentit të Strategjisë Kundër Korrupsionit, duke iu referuar konkretisht mungesës së një sistemi funksional për menaxhimin e integritetit në institucionet publike të vendit.</w:t>
      </w:r>
    </w:p>
    <w:p w14:paraId="49E5798F" w14:textId="77777777" w:rsidR="002932A9" w:rsidRPr="00B41087" w:rsidRDefault="002932A9" w:rsidP="002932A9">
      <w:pPr>
        <w:jc w:val="both"/>
        <w:rPr>
          <w:rFonts w:ascii="Times New Roman" w:hAnsi="Times New Roman" w:cs="Times New Roman"/>
          <w:sz w:val="24"/>
          <w:szCs w:val="24"/>
        </w:rPr>
      </w:pPr>
      <w:proofErr w:type="spellStart"/>
      <w:r w:rsidRPr="00B41087">
        <w:rPr>
          <w:rFonts w:ascii="Times New Roman" w:hAnsi="Times New Roman" w:cs="Times New Roman"/>
          <w:sz w:val="24"/>
          <w:szCs w:val="24"/>
        </w:rPr>
        <w:t>Procesi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menaxhimit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riskut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integritetit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nivel</w:t>
      </w:r>
      <w:proofErr w:type="spellEnd"/>
      <w:r w:rsidRPr="00B41087">
        <w:rPr>
          <w:rFonts w:ascii="Times New Roman" w:hAnsi="Times New Roman" w:cs="Times New Roman"/>
          <w:sz w:val="24"/>
          <w:szCs w:val="24"/>
        </w:rPr>
        <w:t xml:space="preserve"> vendor </w:t>
      </w:r>
      <w:proofErr w:type="spellStart"/>
      <w:r w:rsidRPr="00B41087">
        <w:rPr>
          <w:rFonts w:ascii="Times New Roman" w:hAnsi="Times New Roman" w:cs="Times New Roman"/>
          <w:sz w:val="24"/>
          <w:szCs w:val="24"/>
        </w:rPr>
        <w:t>zbatohet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përmes</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një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qasjeje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gjithëpërfshirëse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që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përfshin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gjitha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strukturat</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brendshme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bashkisë</w:t>
      </w:r>
      <w:proofErr w:type="spellEnd"/>
      <w:r w:rsidRPr="00B41087">
        <w:rPr>
          <w:rFonts w:ascii="Times New Roman" w:hAnsi="Times New Roman" w:cs="Times New Roman"/>
          <w:sz w:val="24"/>
          <w:szCs w:val="24"/>
        </w:rPr>
        <w:t xml:space="preserve">. Hapi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parë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këtij</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procesi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është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hartimi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Planit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Integritetit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njësinë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vendore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detajuar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edhe</w:t>
      </w:r>
      <w:proofErr w:type="spellEnd"/>
      <w:r w:rsidRPr="00B41087">
        <w:rPr>
          <w:rFonts w:ascii="Times New Roman" w:hAnsi="Times New Roman" w:cs="Times New Roman"/>
          <w:sz w:val="24"/>
          <w:szCs w:val="24"/>
        </w:rPr>
        <w:t xml:space="preserve"> me </w:t>
      </w:r>
      <w:proofErr w:type="spellStart"/>
      <w:r w:rsidRPr="00B41087">
        <w:rPr>
          <w:rFonts w:ascii="Times New Roman" w:hAnsi="Times New Roman" w:cs="Times New Roman"/>
          <w:sz w:val="24"/>
          <w:szCs w:val="24"/>
        </w:rPr>
        <w:t>një</w:t>
      </w:r>
      <w:proofErr w:type="spellEnd"/>
      <w:r w:rsidRPr="00B41087">
        <w:rPr>
          <w:rFonts w:ascii="Times New Roman" w:hAnsi="Times New Roman" w:cs="Times New Roman"/>
          <w:sz w:val="24"/>
          <w:szCs w:val="24"/>
        </w:rPr>
        <w:t xml:space="preserve"> Plan </w:t>
      </w:r>
      <w:proofErr w:type="spellStart"/>
      <w:r w:rsidRPr="00B41087">
        <w:rPr>
          <w:rFonts w:ascii="Times New Roman" w:hAnsi="Times New Roman" w:cs="Times New Roman"/>
          <w:sz w:val="24"/>
          <w:szCs w:val="24"/>
        </w:rPr>
        <w:t>Veprimi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trevjeçar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Monitorimi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raportimi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këtij</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plani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përbëjnë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etapën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tjetër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menaxhimit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riskut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bashki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Monitorimi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zhvillohet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periodikisht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çdo</w:t>
      </w:r>
      <w:proofErr w:type="spellEnd"/>
      <w:r w:rsidRPr="00B41087">
        <w:rPr>
          <w:rFonts w:ascii="Times New Roman" w:hAnsi="Times New Roman" w:cs="Times New Roman"/>
          <w:sz w:val="24"/>
          <w:szCs w:val="24"/>
        </w:rPr>
        <w:t xml:space="preserve"> vit)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përfshin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kryerjen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aktiviteteve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nga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punonjësit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drejtuesit</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bashkisë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zbatimin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masave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miratuara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trajtimin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risqeve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përputhje</w:t>
      </w:r>
      <w:proofErr w:type="spellEnd"/>
      <w:r w:rsidRPr="00B41087">
        <w:rPr>
          <w:rFonts w:ascii="Times New Roman" w:hAnsi="Times New Roman" w:cs="Times New Roman"/>
          <w:sz w:val="24"/>
          <w:szCs w:val="24"/>
        </w:rPr>
        <w:t xml:space="preserve"> me </w:t>
      </w:r>
      <w:proofErr w:type="spellStart"/>
      <w:r w:rsidRPr="00B41087">
        <w:rPr>
          <w:rFonts w:ascii="Times New Roman" w:hAnsi="Times New Roman" w:cs="Times New Roman"/>
          <w:sz w:val="24"/>
          <w:szCs w:val="24"/>
        </w:rPr>
        <w:t>përgjegjësitë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që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ata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mbajnë</w:t>
      </w:r>
      <w:proofErr w:type="spellEnd"/>
      <w:r w:rsidRPr="00B41087">
        <w:rPr>
          <w:rFonts w:ascii="Times New Roman" w:hAnsi="Times New Roman" w:cs="Times New Roman"/>
          <w:sz w:val="24"/>
          <w:szCs w:val="24"/>
        </w:rPr>
        <w:t xml:space="preserve">. </w:t>
      </w:r>
    </w:p>
    <w:p w14:paraId="03753C45" w14:textId="77777777" w:rsidR="002932A9" w:rsidRPr="00B41087" w:rsidRDefault="002932A9" w:rsidP="002932A9">
      <w:pPr>
        <w:jc w:val="both"/>
        <w:rPr>
          <w:rFonts w:ascii="Times New Roman" w:hAnsi="Times New Roman" w:cs="Times New Roman"/>
          <w:sz w:val="24"/>
          <w:szCs w:val="24"/>
          <w:lang w:val="it-IT"/>
        </w:rPr>
      </w:pPr>
      <w:r w:rsidRPr="00B41087">
        <w:rPr>
          <w:rFonts w:ascii="Times New Roman" w:hAnsi="Times New Roman" w:cs="Times New Roman"/>
          <w:sz w:val="24"/>
          <w:szCs w:val="24"/>
          <w:lang w:val="it-IT"/>
        </w:rPr>
        <w:t>Agjencia për Mbështetjen e Vetëqeverisjes Vendore (AMVV), në kuadër të funksioneve të saj për realizimin e objektivave të Qeverisë Shqiptare për garantimin e qeverisjes së mirë, ka vijuar procesin e monitorimit të zbatimit të Planeve të Integritetit në nivel bashkie për vitin 2024.</w:t>
      </w:r>
    </w:p>
    <w:p w14:paraId="4395C3F6" w14:textId="77777777" w:rsidR="00A81065" w:rsidRDefault="00A81065" w:rsidP="002932A9">
      <w:pPr>
        <w:jc w:val="both"/>
        <w:rPr>
          <w:rFonts w:ascii="Times New Roman" w:hAnsi="Times New Roman" w:cs="Times New Roman"/>
          <w:b/>
          <w:sz w:val="24"/>
          <w:szCs w:val="24"/>
        </w:rPr>
      </w:pPr>
    </w:p>
    <w:p w14:paraId="638B843D" w14:textId="77777777" w:rsidR="00A81065" w:rsidRDefault="00A81065" w:rsidP="002932A9">
      <w:pPr>
        <w:jc w:val="both"/>
        <w:rPr>
          <w:rFonts w:ascii="Times New Roman" w:hAnsi="Times New Roman" w:cs="Times New Roman"/>
          <w:b/>
          <w:sz w:val="24"/>
          <w:szCs w:val="24"/>
        </w:rPr>
      </w:pPr>
    </w:p>
    <w:p w14:paraId="7A5D0A1F" w14:textId="77777777" w:rsidR="00A81065" w:rsidRDefault="00A81065" w:rsidP="002932A9">
      <w:pPr>
        <w:jc w:val="both"/>
        <w:rPr>
          <w:rFonts w:ascii="Times New Roman" w:hAnsi="Times New Roman" w:cs="Times New Roman"/>
          <w:b/>
          <w:sz w:val="24"/>
          <w:szCs w:val="24"/>
        </w:rPr>
      </w:pPr>
    </w:p>
    <w:p w14:paraId="5E5A5207" w14:textId="77777777" w:rsidR="002932A9" w:rsidRPr="00B41087" w:rsidRDefault="002932A9" w:rsidP="002932A9">
      <w:pPr>
        <w:jc w:val="both"/>
        <w:rPr>
          <w:rFonts w:ascii="Times New Roman" w:hAnsi="Times New Roman" w:cs="Times New Roman"/>
          <w:b/>
          <w:sz w:val="24"/>
          <w:szCs w:val="24"/>
        </w:rPr>
      </w:pPr>
      <w:r w:rsidRPr="00B41087">
        <w:rPr>
          <w:rFonts w:ascii="Times New Roman" w:hAnsi="Times New Roman" w:cs="Times New Roman"/>
          <w:b/>
          <w:sz w:val="24"/>
          <w:szCs w:val="24"/>
        </w:rPr>
        <w:lastRenderedPageBreak/>
        <w:t xml:space="preserve">II. </w:t>
      </w:r>
      <w:proofErr w:type="spellStart"/>
      <w:r w:rsidRPr="00B41087">
        <w:rPr>
          <w:rFonts w:ascii="Times New Roman" w:hAnsi="Times New Roman" w:cs="Times New Roman"/>
          <w:b/>
          <w:sz w:val="24"/>
          <w:szCs w:val="24"/>
        </w:rPr>
        <w:t>Metodologjia</w:t>
      </w:r>
      <w:proofErr w:type="spellEnd"/>
      <w:r w:rsidRPr="00B41087">
        <w:rPr>
          <w:rFonts w:ascii="Times New Roman" w:hAnsi="Times New Roman" w:cs="Times New Roman"/>
          <w:b/>
          <w:sz w:val="24"/>
          <w:szCs w:val="24"/>
        </w:rPr>
        <w:t xml:space="preserve"> e </w:t>
      </w:r>
      <w:proofErr w:type="spellStart"/>
      <w:r w:rsidRPr="00B41087">
        <w:rPr>
          <w:rFonts w:ascii="Times New Roman" w:hAnsi="Times New Roman" w:cs="Times New Roman"/>
          <w:b/>
          <w:sz w:val="24"/>
          <w:szCs w:val="24"/>
        </w:rPr>
        <w:t>vlerësimit</w:t>
      </w:r>
      <w:proofErr w:type="spellEnd"/>
      <w:r w:rsidRPr="00B41087">
        <w:rPr>
          <w:rFonts w:ascii="Times New Roman" w:hAnsi="Times New Roman" w:cs="Times New Roman"/>
          <w:b/>
          <w:sz w:val="24"/>
          <w:szCs w:val="24"/>
        </w:rPr>
        <w:t>.</w:t>
      </w:r>
    </w:p>
    <w:p w14:paraId="4A09BFAB" w14:textId="77777777" w:rsidR="002932A9" w:rsidRPr="00B41087" w:rsidRDefault="002932A9" w:rsidP="002932A9">
      <w:pPr>
        <w:jc w:val="both"/>
        <w:rPr>
          <w:rFonts w:ascii="Times New Roman" w:hAnsi="Times New Roman" w:cs="Times New Roman"/>
          <w:sz w:val="24"/>
          <w:szCs w:val="24"/>
          <w:lang w:val="it-IT"/>
        </w:rPr>
      </w:pPr>
      <w:r w:rsidRPr="00B41087">
        <w:rPr>
          <w:rFonts w:ascii="Times New Roman" w:hAnsi="Times New Roman" w:cs="Times New Roman"/>
          <w:sz w:val="24"/>
          <w:szCs w:val="24"/>
        </w:rPr>
        <w:t xml:space="preserve">Ky </w:t>
      </w:r>
      <w:proofErr w:type="spellStart"/>
      <w:r w:rsidRPr="00B41087">
        <w:rPr>
          <w:rFonts w:ascii="Times New Roman" w:hAnsi="Times New Roman" w:cs="Times New Roman"/>
          <w:sz w:val="24"/>
          <w:szCs w:val="24"/>
        </w:rPr>
        <w:t>raport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është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hartuar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sipas</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metodologjisë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miratuar</w:t>
      </w:r>
      <w:proofErr w:type="spellEnd"/>
      <w:r w:rsidRPr="00B41087">
        <w:rPr>
          <w:rFonts w:ascii="Times New Roman" w:hAnsi="Times New Roman" w:cs="Times New Roman"/>
          <w:sz w:val="24"/>
          <w:szCs w:val="24"/>
        </w:rPr>
        <w:t xml:space="preserve"> me </w:t>
      </w:r>
      <w:proofErr w:type="spellStart"/>
      <w:r w:rsidRPr="00B41087">
        <w:rPr>
          <w:rFonts w:ascii="Times New Roman" w:hAnsi="Times New Roman" w:cs="Times New Roman"/>
          <w:b/>
          <w:bCs/>
          <w:sz w:val="24"/>
          <w:szCs w:val="24"/>
        </w:rPr>
        <w:t>Urdhrin</w:t>
      </w:r>
      <w:proofErr w:type="spellEnd"/>
      <w:r w:rsidRPr="00B41087">
        <w:rPr>
          <w:rFonts w:ascii="Times New Roman" w:hAnsi="Times New Roman" w:cs="Times New Roman"/>
          <w:b/>
          <w:bCs/>
          <w:sz w:val="24"/>
          <w:szCs w:val="24"/>
        </w:rPr>
        <w:t xml:space="preserve"> nr.553, </w:t>
      </w:r>
      <w:proofErr w:type="spellStart"/>
      <w:r w:rsidRPr="00B41087">
        <w:rPr>
          <w:rFonts w:ascii="Times New Roman" w:hAnsi="Times New Roman" w:cs="Times New Roman"/>
          <w:b/>
          <w:bCs/>
          <w:sz w:val="24"/>
          <w:szCs w:val="24"/>
        </w:rPr>
        <w:t>datë</w:t>
      </w:r>
      <w:proofErr w:type="spellEnd"/>
      <w:r w:rsidRPr="00B41087">
        <w:rPr>
          <w:rFonts w:ascii="Times New Roman" w:hAnsi="Times New Roman" w:cs="Times New Roman"/>
          <w:b/>
          <w:bCs/>
          <w:sz w:val="24"/>
          <w:szCs w:val="24"/>
        </w:rPr>
        <w:t xml:space="preserve"> 30.09.2021</w:t>
      </w:r>
      <w:r w:rsidRPr="00B41087">
        <w:rPr>
          <w:rFonts w:ascii="Times New Roman" w:hAnsi="Times New Roman" w:cs="Times New Roman"/>
          <w:sz w:val="24"/>
          <w:szCs w:val="24"/>
        </w:rPr>
        <w:t xml:space="preserve">, </w:t>
      </w:r>
      <w:r w:rsidRPr="00B41087">
        <w:rPr>
          <w:rFonts w:ascii="Times New Roman" w:hAnsi="Times New Roman" w:cs="Times New Roman"/>
          <w:i/>
          <w:iCs/>
          <w:sz w:val="24"/>
          <w:szCs w:val="24"/>
        </w:rPr>
        <w:t>“</w:t>
      </w:r>
      <w:proofErr w:type="spellStart"/>
      <w:r w:rsidRPr="00B41087">
        <w:rPr>
          <w:rFonts w:ascii="Times New Roman" w:hAnsi="Times New Roman" w:cs="Times New Roman"/>
          <w:i/>
          <w:iCs/>
          <w:sz w:val="24"/>
          <w:szCs w:val="24"/>
        </w:rPr>
        <w:t>Për</w:t>
      </w:r>
      <w:proofErr w:type="spellEnd"/>
      <w:r w:rsidRPr="00B41087">
        <w:rPr>
          <w:rFonts w:ascii="Times New Roman" w:hAnsi="Times New Roman" w:cs="Times New Roman"/>
          <w:i/>
          <w:iCs/>
          <w:sz w:val="24"/>
          <w:szCs w:val="24"/>
        </w:rPr>
        <w:t xml:space="preserve"> </w:t>
      </w:r>
      <w:proofErr w:type="spellStart"/>
      <w:r w:rsidRPr="00B41087">
        <w:rPr>
          <w:rFonts w:ascii="Times New Roman" w:hAnsi="Times New Roman" w:cs="Times New Roman"/>
          <w:i/>
          <w:iCs/>
          <w:sz w:val="24"/>
          <w:szCs w:val="24"/>
        </w:rPr>
        <w:t>miratimin</w:t>
      </w:r>
      <w:proofErr w:type="spellEnd"/>
      <w:r w:rsidRPr="00B41087">
        <w:rPr>
          <w:rFonts w:ascii="Times New Roman" w:hAnsi="Times New Roman" w:cs="Times New Roman"/>
          <w:i/>
          <w:iCs/>
          <w:sz w:val="24"/>
          <w:szCs w:val="24"/>
        </w:rPr>
        <w:t xml:space="preserve"> e </w:t>
      </w:r>
      <w:proofErr w:type="spellStart"/>
      <w:r w:rsidRPr="00B41087">
        <w:rPr>
          <w:rFonts w:ascii="Times New Roman" w:hAnsi="Times New Roman" w:cs="Times New Roman"/>
          <w:i/>
          <w:iCs/>
          <w:sz w:val="24"/>
          <w:szCs w:val="24"/>
        </w:rPr>
        <w:t>metodologjisë</w:t>
      </w:r>
      <w:proofErr w:type="spellEnd"/>
      <w:r w:rsidRPr="00B41087">
        <w:rPr>
          <w:rFonts w:ascii="Times New Roman" w:hAnsi="Times New Roman" w:cs="Times New Roman"/>
          <w:i/>
          <w:iCs/>
          <w:sz w:val="24"/>
          <w:szCs w:val="24"/>
        </w:rPr>
        <w:t xml:space="preserve"> </w:t>
      </w:r>
      <w:proofErr w:type="spellStart"/>
      <w:r w:rsidRPr="00B41087">
        <w:rPr>
          <w:rFonts w:ascii="Times New Roman" w:hAnsi="Times New Roman" w:cs="Times New Roman"/>
          <w:i/>
          <w:iCs/>
          <w:sz w:val="24"/>
          <w:szCs w:val="24"/>
        </w:rPr>
        <w:t>së</w:t>
      </w:r>
      <w:proofErr w:type="spellEnd"/>
      <w:r w:rsidRPr="00B41087">
        <w:rPr>
          <w:rFonts w:ascii="Times New Roman" w:hAnsi="Times New Roman" w:cs="Times New Roman"/>
          <w:i/>
          <w:iCs/>
          <w:sz w:val="24"/>
          <w:szCs w:val="24"/>
        </w:rPr>
        <w:t xml:space="preserve"> </w:t>
      </w:r>
      <w:proofErr w:type="spellStart"/>
      <w:r w:rsidRPr="00B41087">
        <w:rPr>
          <w:rFonts w:ascii="Times New Roman" w:hAnsi="Times New Roman" w:cs="Times New Roman"/>
          <w:i/>
          <w:iCs/>
          <w:sz w:val="24"/>
          <w:szCs w:val="24"/>
        </w:rPr>
        <w:t>monitorimit</w:t>
      </w:r>
      <w:proofErr w:type="spellEnd"/>
      <w:r w:rsidRPr="00B41087">
        <w:rPr>
          <w:rFonts w:ascii="Times New Roman" w:hAnsi="Times New Roman" w:cs="Times New Roman"/>
          <w:i/>
          <w:iCs/>
          <w:sz w:val="24"/>
          <w:szCs w:val="24"/>
        </w:rPr>
        <w:t xml:space="preserve"> </w:t>
      </w:r>
      <w:proofErr w:type="spellStart"/>
      <w:r w:rsidRPr="00B41087">
        <w:rPr>
          <w:rFonts w:ascii="Times New Roman" w:hAnsi="Times New Roman" w:cs="Times New Roman"/>
          <w:i/>
          <w:iCs/>
          <w:sz w:val="24"/>
          <w:szCs w:val="24"/>
        </w:rPr>
        <w:t>të</w:t>
      </w:r>
      <w:proofErr w:type="spellEnd"/>
      <w:r w:rsidRPr="00B41087">
        <w:rPr>
          <w:rFonts w:ascii="Times New Roman" w:hAnsi="Times New Roman" w:cs="Times New Roman"/>
          <w:i/>
          <w:iCs/>
          <w:sz w:val="24"/>
          <w:szCs w:val="24"/>
        </w:rPr>
        <w:t xml:space="preserve"> Planit </w:t>
      </w:r>
      <w:proofErr w:type="spellStart"/>
      <w:r w:rsidRPr="00B41087">
        <w:rPr>
          <w:rFonts w:ascii="Times New Roman" w:hAnsi="Times New Roman" w:cs="Times New Roman"/>
          <w:i/>
          <w:iCs/>
          <w:sz w:val="24"/>
          <w:szCs w:val="24"/>
        </w:rPr>
        <w:t>të</w:t>
      </w:r>
      <w:proofErr w:type="spellEnd"/>
      <w:r w:rsidRPr="00B41087">
        <w:rPr>
          <w:rFonts w:ascii="Times New Roman" w:hAnsi="Times New Roman" w:cs="Times New Roman"/>
          <w:i/>
          <w:iCs/>
          <w:sz w:val="24"/>
          <w:szCs w:val="24"/>
        </w:rPr>
        <w:t xml:space="preserve"> </w:t>
      </w:r>
      <w:proofErr w:type="spellStart"/>
      <w:r w:rsidRPr="00B41087">
        <w:rPr>
          <w:rFonts w:ascii="Times New Roman" w:hAnsi="Times New Roman" w:cs="Times New Roman"/>
          <w:i/>
          <w:iCs/>
          <w:sz w:val="24"/>
          <w:szCs w:val="24"/>
        </w:rPr>
        <w:t>Integritetit</w:t>
      </w:r>
      <w:proofErr w:type="spellEnd"/>
      <w:r w:rsidRPr="00B41087">
        <w:rPr>
          <w:rFonts w:ascii="Times New Roman" w:hAnsi="Times New Roman" w:cs="Times New Roman"/>
          <w:i/>
          <w:iCs/>
          <w:sz w:val="24"/>
          <w:szCs w:val="24"/>
        </w:rPr>
        <w:t xml:space="preserve"> </w:t>
      </w:r>
      <w:proofErr w:type="spellStart"/>
      <w:r w:rsidRPr="00B41087">
        <w:rPr>
          <w:rFonts w:ascii="Times New Roman" w:hAnsi="Times New Roman" w:cs="Times New Roman"/>
          <w:i/>
          <w:iCs/>
          <w:sz w:val="24"/>
          <w:szCs w:val="24"/>
        </w:rPr>
        <w:t>për</w:t>
      </w:r>
      <w:proofErr w:type="spellEnd"/>
      <w:r w:rsidRPr="00B41087">
        <w:rPr>
          <w:rFonts w:ascii="Times New Roman" w:hAnsi="Times New Roman" w:cs="Times New Roman"/>
          <w:i/>
          <w:iCs/>
          <w:sz w:val="24"/>
          <w:szCs w:val="24"/>
        </w:rPr>
        <w:t xml:space="preserve"> </w:t>
      </w:r>
      <w:proofErr w:type="spellStart"/>
      <w:r w:rsidRPr="00B41087">
        <w:rPr>
          <w:rFonts w:ascii="Times New Roman" w:hAnsi="Times New Roman" w:cs="Times New Roman"/>
          <w:i/>
          <w:iCs/>
          <w:sz w:val="24"/>
          <w:szCs w:val="24"/>
        </w:rPr>
        <w:t>institucionet</w:t>
      </w:r>
      <w:proofErr w:type="spellEnd"/>
      <w:r w:rsidRPr="00B41087">
        <w:rPr>
          <w:rFonts w:ascii="Times New Roman" w:hAnsi="Times New Roman" w:cs="Times New Roman"/>
          <w:i/>
          <w:iCs/>
          <w:sz w:val="24"/>
          <w:szCs w:val="24"/>
        </w:rPr>
        <w:t xml:space="preserve"> e </w:t>
      </w:r>
      <w:proofErr w:type="spellStart"/>
      <w:r w:rsidRPr="00B41087">
        <w:rPr>
          <w:rFonts w:ascii="Times New Roman" w:hAnsi="Times New Roman" w:cs="Times New Roman"/>
          <w:i/>
          <w:iCs/>
          <w:sz w:val="24"/>
          <w:szCs w:val="24"/>
        </w:rPr>
        <w:t>qeverisjes</w:t>
      </w:r>
      <w:proofErr w:type="spellEnd"/>
      <w:r w:rsidRPr="00B41087">
        <w:rPr>
          <w:rFonts w:ascii="Times New Roman" w:hAnsi="Times New Roman" w:cs="Times New Roman"/>
          <w:i/>
          <w:iCs/>
          <w:sz w:val="24"/>
          <w:szCs w:val="24"/>
        </w:rPr>
        <w:t xml:space="preserve"> </w:t>
      </w:r>
      <w:proofErr w:type="spellStart"/>
      <w:r w:rsidRPr="00B41087">
        <w:rPr>
          <w:rFonts w:ascii="Times New Roman" w:hAnsi="Times New Roman" w:cs="Times New Roman"/>
          <w:i/>
          <w:iCs/>
          <w:sz w:val="24"/>
          <w:szCs w:val="24"/>
        </w:rPr>
        <w:t>qendrore</w:t>
      </w:r>
      <w:proofErr w:type="spellEnd"/>
      <w:r w:rsidRPr="00B41087">
        <w:rPr>
          <w:rFonts w:ascii="Times New Roman" w:hAnsi="Times New Roman" w:cs="Times New Roman"/>
          <w:i/>
          <w:iCs/>
          <w:sz w:val="24"/>
          <w:szCs w:val="24"/>
        </w:rPr>
        <w:t>”</w:t>
      </w:r>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Vlerësimi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është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realizuar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nëpërmjet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analizës</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dhënave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matjes</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progresit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zbatimin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masave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përfshira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Planin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Veprimit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këtë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periudhë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raportimi</w:t>
      </w:r>
      <w:proofErr w:type="spellEnd"/>
      <w:r w:rsidRPr="00B41087">
        <w:rPr>
          <w:rFonts w:ascii="Times New Roman" w:hAnsi="Times New Roman" w:cs="Times New Roman"/>
          <w:sz w:val="24"/>
          <w:szCs w:val="24"/>
        </w:rPr>
        <w:t>.</w:t>
      </w:r>
    </w:p>
    <w:p w14:paraId="730AD6E3" w14:textId="77777777" w:rsidR="002932A9" w:rsidRPr="00B41087" w:rsidRDefault="002932A9" w:rsidP="002932A9">
      <w:pPr>
        <w:jc w:val="both"/>
        <w:rPr>
          <w:rFonts w:ascii="Times New Roman" w:hAnsi="Times New Roman" w:cs="Times New Roman"/>
          <w:sz w:val="24"/>
          <w:szCs w:val="24"/>
          <w:lang w:val="it-IT"/>
        </w:rPr>
      </w:pPr>
      <w:r w:rsidRPr="00B41087">
        <w:rPr>
          <w:rFonts w:ascii="Times New Roman" w:hAnsi="Times New Roman" w:cs="Times New Roman"/>
          <w:b/>
          <w:sz w:val="24"/>
          <w:szCs w:val="24"/>
          <w:lang w:val="it-IT"/>
        </w:rPr>
        <w:t>III. Monitorimit i zbatueshmërisë të Planit të Integritetit për vitin 2024.</w:t>
      </w:r>
    </w:p>
    <w:p w14:paraId="01E2C585" w14:textId="5016438F" w:rsidR="002932A9" w:rsidRPr="00B41087" w:rsidRDefault="002932A9" w:rsidP="002932A9">
      <w:pPr>
        <w:jc w:val="both"/>
        <w:rPr>
          <w:rFonts w:ascii="Times New Roman" w:hAnsi="Times New Roman" w:cs="Times New Roman"/>
          <w:sz w:val="24"/>
          <w:szCs w:val="24"/>
          <w:lang w:val="sq-AL"/>
        </w:rPr>
      </w:pPr>
      <w:r w:rsidRPr="00B41087">
        <w:rPr>
          <w:rFonts w:ascii="Times New Roman" w:hAnsi="Times New Roman" w:cs="Times New Roman"/>
          <w:sz w:val="24"/>
          <w:szCs w:val="24"/>
          <w:lang w:val="it-IT"/>
        </w:rPr>
        <w:t xml:space="preserve">Raporti i Monitorimit të zbatimit të Planit të Integritetit të Bashkisë Himarë për vitin 2024 përbën dokumentin e tretë të hartuar në përputhje me Metodologjinë e Monitorimit të Planit të Integritetit për institucionet e qeverisjes qendrore, të miratuar me </w:t>
      </w:r>
      <w:r w:rsidR="00DD4210">
        <w:rPr>
          <w:rFonts w:ascii="Times New Roman" w:hAnsi="Times New Roman" w:cs="Times New Roman"/>
          <w:sz w:val="24"/>
          <w:szCs w:val="24"/>
          <w:lang w:val="it-IT"/>
        </w:rPr>
        <w:t>U</w:t>
      </w:r>
      <w:r w:rsidRPr="00B41087">
        <w:rPr>
          <w:rFonts w:ascii="Times New Roman" w:hAnsi="Times New Roman" w:cs="Times New Roman"/>
          <w:sz w:val="24"/>
          <w:szCs w:val="24"/>
          <w:lang w:val="it-IT"/>
        </w:rPr>
        <w:t xml:space="preserve">rdhrin e Ministrit të Drejtësisë </w:t>
      </w:r>
      <w:r w:rsidR="00DD4210">
        <w:rPr>
          <w:rFonts w:ascii="Times New Roman" w:hAnsi="Times New Roman" w:cs="Times New Roman"/>
          <w:sz w:val="24"/>
          <w:szCs w:val="24"/>
          <w:lang w:val="it-IT"/>
        </w:rPr>
        <w:t>nr.</w:t>
      </w:r>
      <w:r w:rsidRPr="00B41087">
        <w:rPr>
          <w:rFonts w:ascii="Times New Roman" w:hAnsi="Times New Roman" w:cs="Times New Roman"/>
          <w:sz w:val="24"/>
          <w:szCs w:val="24"/>
          <w:lang w:val="sq-AL"/>
        </w:rPr>
        <w:t>553, datë 30.09.2021.</w:t>
      </w:r>
    </w:p>
    <w:p w14:paraId="73C026F3" w14:textId="77777777" w:rsidR="00031C48" w:rsidRPr="00B41087" w:rsidRDefault="002932A9" w:rsidP="002932A9">
      <w:pPr>
        <w:jc w:val="both"/>
        <w:rPr>
          <w:rFonts w:ascii="Times New Roman" w:hAnsi="Times New Roman" w:cs="Times New Roman"/>
          <w:sz w:val="24"/>
          <w:szCs w:val="24"/>
          <w:lang w:val="it-IT"/>
        </w:rPr>
      </w:pPr>
      <w:r w:rsidRPr="00B41087">
        <w:rPr>
          <w:rFonts w:ascii="Times New Roman" w:hAnsi="Times New Roman" w:cs="Times New Roman"/>
          <w:sz w:val="24"/>
          <w:szCs w:val="24"/>
          <w:lang w:val="it-IT"/>
        </w:rPr>
        <w:t>Në Planin e Integritetit të bashkisë  janë përcaktuar gjithsej katër</w:t>
      </w:r>
      <w:r w:rsidRPr="00B41087">
        <w:rPr>
          <w:rFonts w:ascii="Times New Roman" w:hAnsi="Times New Roman" w:cs="Times New Roman"/>
          <w:bCs/>
          <w:sz w:val="24"/>
          <w:szCs w:val="24"/>
          <w:lang w:val="it-IT"/>
        </w:rPr>
        <w:t xml:space="preserve"> objektiva, për të cilat janë parashikuar fushat me risk, si dhe janë planifikuar masat dhe aktivitetet për realizimin e tyre, si vijon</w:t>
      </w:r>
      <w:r w:rsidRPr="00B41087">
        <w:rPr>
          <w:rFonts w:ascii="Times New Roman" w:hAnsi="Times New Roman" w:cs="Times New Roman"/>
          <w:sz w:val="24"/>
          <w:szCs w:val="24"/>
          <w:lang w:val="it-IT"/>
        </w:rPr>
        <w:t>:</w:t>
      </w:r>
    </w:p>
    <w:p w14:paraId="2DA33BDB" w14:textId="77777777" w:rsidR="001D27BC" w:rsidRPr="00B41087" w:rsidRDefault="006956B2" w:rsidP="007B7748">
      <w:pPr>
        <w:pStyle w:val="NormalWeb"/>
        <w:numPr>
          <w:ilvl w:val="0"/>
          <w:numId w:val="2"/>
        </w:numPr>
        <w:spacing w:after="160"/>
        <w:jc w:val="both"/>
        <w:rPr>
          <w:rFonts w:eastAsiaTheme="minorHAnsi"/>
          <w:i/>
          <w:iCs/>
          <w:lang w:val="sq-AL"/>
        </w:rPr>
      </w:pPr>
      <w:r w:rsidRPr="00B41087">
        <w:rPr>
          <w:b/>
          <w:bCs/>
          <w:lang w:val="it-IT"/>
        </w:rPr>
        <w:t>Objektivi I</w:t>
      </w:r>
      <w:r w:rsidR="006C2691" w:rsidRPr="00B41087">
        <w:rPr>
          <w:i/>
          <w:lang w:val="sq-AL"/>
        </w:rPr>
        <w:t xml:space="preserve"> </w:t>
      </w:r>
      <w:r w:rsidR="003C3D77" w:rsidRPr="00B41087">
        <w:rPr>
          <w:i/>
          <w:lang w:val="sq-AL"/>
        </w:rPr>
        <w:t>“</w:t>
      </w:r>
      <w:r w:rsidR="002E6B4E" w:rsidRPr="00B41087">
        <w:rPr>
          <w:i/>
          <w:iCs/>
          <w:lang w:val="sq-AL"/>
        </w:rPr>
        <w:t>Menaxhimi i burimeve njerëzore të bashkisë me qëllim forcimin e rezistencës institucionale ndaj shkeljeve të integritetit</w:t>
      </w:r>
      <w:r w:rsidR="003C3D77" w:rsidRPr="00B41087">
        <w:rPr>
          <w:i/>
          <w:iCs/>
          <w:lang w:val="sq-AL"/>
        </w:rPr>
        <w:t>”</w:t>
      </w:r>
    </w:p>
    <w:p w14:paraId="6A3C099D" w14:textId="77777777" w:rsidR="001D27BC" w:rsidRPr="00B41087" w:rsidRDefault="006956B2" w:rsidP="007B7748">
      <w:pPr>
        <w:pStyle w:val="ListParagraph"/>
        <w:numPr>
          <w:ilvl w:val="0"/>
          <w:numId w:val="2"/>
        </w:numPr>
        <w:autoSpaceDE w:val="0"/>
        <w:autoSpaceDN w:val="0"/>
        <w:adjustRightInd w:val="0"/>
        <w:spacing w:after="86" w:line="240" w:lineRule="auto"/>
        <w:jc w:val="both"/>
        <w:rPr>
          <w:rFonts w:ascii="Times New Roman" w:hAnsi="Times New Roman" w:cs="Times New Roman"/>
          <w:color w:val="000000"/>
          <w:sz w:val="24"/>
          <w:szCs w:val="24"/>
          <w:lang w:val="sq-AL"/>
        </w:rPr>
      </w:pPr>
      <w:r w:rsidRPr="00B41087">
        <w:rPr>
          <w:rFonts w:ascii="Times New Roman" w:hAnsi="Times New Roman" w:cs="Times New Roman"/>
          <w:b/>
          <w:sz w:val="24"/>
          <w:szCs w:val="24"/>
          <w:lang w:val="sq-AL"/>
        </w:rPr>
        <w:t>Objektivi II</w:t>
      </w:r>
      <w:r w:rsidR="003C3D77" w:rsidRPr="00B41087">
        <w:rPr>
          <w:rFonts w:ascii="Times New Roman" w:hAnsi="Times New Roman" w:cs="Times New Roman"/>
          <w:b/>
          <w:sz w:val="24"/>
          <w:szCs w:val="24"/>
          <w:lang w:val="sq-AL"/>
        </w:rPr>
        <w:t xml:space="preserve"> “</w:t>
      </w:r>
      <w:r w:rsidR="00723D09" w:rsidRPr="00B41087">
        <w:rPr>
          <w:rFonts w:ascii="Times New Roman" w:hAnsi="Times New Roman" w:cs="Times New Roman"/>
          <w:i/>
          <w:iCs/>
          <w:sz w:val="24"/>
          <w:szCs w:val="24"/>
          <w:lang w:val="sq-AL"/>
        </w:rPr>
        <w:t>Përmirësimi i kuadrit të brendshëm rregullator dhe strategjik për aspekte  të veçanta të etikës dhe integritetit</w:t>
      </w:r>
      <w:r w:rsidR="003C3D77" w:rsidRPr="00B41087">
        <w:rPr>
          <w:rFonts w:ascii="Times New Roman" w:hAnsi="Times New Roman" w:cs="Times New Roman"/>
          <w:i/>
          <w:iCs/>
          <w:sz w:val="24"/>
          <w:szCs w:val="24"/>
          <w:lang w:val="sq-AL"/>
        </w:rPr>
        <w:t>”</w:t>
      </w:r>
      <w:r w:rsidR="00A81065">
        <w:rPr>
          <w:rFonts w:ascii="Times New Roman" w:hAnsi="Times New Roman" w:cs="Times New Roman"/>
          <w:i/>
          <w:iCs/>
          <w:sz w:val="24"/>
          <w:szCs w:val="24"/>
          <w:lang w:val="sq-AL"/>
        </w:rPr>
        <w:t>;</w:t>
      </w:r>
    </w:p>
    <w:p w14:paraId="1C49A9B3" w14:textId="77777777" w:rsidR="001D27BC" w:rsidRPr="00B41087" w:rsidRDefault="006956B2" w:rsidP="007B7748">
      <w:pPr>
        <w:pStyle w:val="ListParagraph"/>
        <w:numPr>
          <w:ilvl w:val="0"/>
          <w:numId w:val="2"/>
        </w:numPr>
        <w:spacing w:line="240" w:lineRule="auto"/>
        <w:jc w:val="both"/>
        <w:rPr>
          <w:rFonts w:ascii="Times New Roman" w:hAnsi="Times New Roman" w:cs="Times New Roman"/>
          <w:i/>
          <w:sz w:val="24"/>
          <w:szCs w:val="24"/>
          <w:lang w:val="sq-AL"/>
        </w:rPr>
      </w:pPr>
      <w:r w:rsidRPr="00B41087">
        <w:rPr>
          <w:rFonts w:ascii="Times New Roman" w:hAnsi="Times New Roman" w:cs="Times New Roman"/>
          <w:b/>
          <w:bCs/>
          <w:sz w:val="24"/>
          <w:szCs w:val="24"/>
          <w:lang w:val="sq-AL"/>
        </w:rPr>
        <w:t>Objektivi III</w:t>
      </w:r>
      <w:r w:rsidR="00582757" w:rsidRPr="00B41087">
        <w:rPr>
          <w:rFonts w:ascii="Times New Roman" w:eastAsiaTheme="minorEastAsia" w:hAnsi="Times New Roman" w:cs="Times New Roman"/>
          <w:i/>
          <w:iCs/>
          <w:sz w:val="24"/>
          <w:szCs w:val="24"/>
          <w:lang w:val="sq-AL"/>
        </w:rPr>
        <w:t xml:space="preserve"> </w:t>
      </w:r>
      <w:r w:rsidR="003C3D77" w:rsidRPr="00B41087">
        <w:rPr>
          <w:rFonts w:ascii="Times New Roman" w:eastAsiaTheme="minorEastAsia" w:hAnsi="Times New Roman" w:cs="Times New Roman"/>
          <w:i/>
          <w:iCs/>
          <w:sz w:val="24"/>
          <w:szCs w:val="24"/>
          <w:lang w:val="sq-AL"/>
        </w:rPr>
        <w:t>“</w:t>
      </w:r>
      <w:r w:rsidR="00582757" w:rsidRPr="00B41087">
        <w:rPr>
          <w:rFonts w:ascii="Times New Roman" w:eastAsiaTheme="minorEastAsia" w:hAnsi="Times New Roman" w:cs="Times New Roman"/>
          <w:i/>
          <w:iCs/>
          <w:sz w:val="24"/>
          <w:szCs w:val="24"/>
          <w:lang w:val="sq-AL"/>
        </w:rPr>
        <w:t>Përmirësimi i transparencës proaktive të bashkisë për të mundësuar rritjen e llogaridhënies dhe aksesit të qytetarëve në informacion</w:t>
      </w:r>
      <w:r w:rsidR="003C3D77" w:rsidRPr="00B41087">
        <w:rPr>
          <w:rFonts w:ascii="Times New Roman" w:eastAsiaTheme="minorEastAsia" w:hAnsi="Times New Roman" w:cs="Times New Roman"/>
          <w:i/>
          <w:iCs/>
          <w:sz w:val="24"/>
          <w:szCs w:val="24"/>
          <w:lang w:val="sq-AL"/>
        </w:rPr>
        <w:t>”</w:t>
      </w:r>
      <w:r w:rsidR="00A81065">
        <w:rPr>
          <w:rFonts w:ascii="Times New Roman" w:eastAsiaTheme="minorEastAsia" w:hAnsi="Times New Roman" w:cs="Times New Roman"/>
          <w:i/>
          <w:iCs/>
          <w:sz w:val="24"/>
          <w:szCs w:val="24"/>
          <w:lang w:val="sq-AL"/>
        </w:rPr>
        <w:t>;</w:t>
      </w:r>
    </w:p>
    <w:p w14:paraId="50FFED73" w14:textId="77777777" w:rsidR="002E6B4E" w:rsidRPr="00B41087" w:rsidRDefault="00582757" w:rsidP="007B7748">
      <w:pPr>
        <w:pStyle w:val="ListParagraph"/>
        <w:numPr>
          <w:ilvl w:val="0"/>
          <w:numId w:val="2"/>
        </w:numPr>
        <w:spacing w:line="240" w:lineRule="auto"/>
        <w:jc w:val="both"/>
        <w:rPr>
          <w:rFonts w:ascii="Times New Roman" w:hAnsi="Times New Roman" w:cs="Times New Roman"/>
          <w:b/>
          <w:i/>
          <w:sz w:val="24"/>
          <w:szCs w:val="24"/>
          <w:lang w:val="sq-AL"/>
        </w:rPr>
      </w:pPr>
      <w:r w:rsidRPr="00B41087">
        <w:rPr>
          <w:rFonts w:ascii="Times New Roman" w:hAnsi="Times New Roman" w:cs="Times New Roman"/>
          <w:b/>
          <w:sz w:val="24"/>
          <w:szCs w:val="24"/>
          <w:lang w:val="sq-AL"/>
        </w:rPr>
        <w:t xml:space="preserve">Objektivi IV </w:t>
      </w:r>
      <w:r w:rsidR="003C3D77" w:rsidRPr="00B41087">
        <w:rPr>
          <w:rFonts w:ascii="Times New Roman" w:hAnsi="Times New Roman" w:cs="Times New Roman"/>
          <w:b/>
          <w:sz w:val="24"/>
          <w:szCs w:val="24"/>
          <w:lang w:val="sq-AL"/>
        </w:rPr>
        <w:t>“</w:t>
      </w:r>
      <w:r w:rsidRPr="00B41087">
        <w:rPr>
          <w:rFonts w:ascii="Times New Roman" w:hAnsi="Times New Roman" w:cs="Times New Roman"/>
          <w:i/>
          <w:sz w:val="24"/>
          <w:szCs w:val="24"/>
          <w:lang w:val="sq-AL"/>
        </w:rPr>
        <w:t>Menaxhimi i riskut të integritetit me fokus në fushat e përgjegjësisë së bashkisë</w:t>
      </w:r>
      <w:r w:rsidR="003C3D77" w:rsidRPr="00B41087">
        <w:rPr>
          <w:rFonts w:ascii="Times New Roman" w:hAnsi="Times New Roman" w:cs="Times New Roman"/>
          <w:i/>
          <w:sz w:val="24"/>
          <w:szCs w:val="24"/>
          <w:lang w:val="sq-AL"/>
        </w:rPr>
        <w:t>”</w:t>
      </w:r>
      <w:r w:rsidR="00A81065">
        <w:rPr>
          <w:rFonts w:ascii="Times New Roman" w:hAnsi="Times New Roman" w:cs="Times New Roman"/>
          <w:i/>
          <w:sz w:val="24"/>
          <w:szCs w:val="24"/>
          <w:lang w:val="sq-AL"/>
        </w:rPr>
        <w:t>;</w:t>
      </w:r>
    </w:p>
    <w:p w14:paraId="0545422D" w14:textId="77777777" w:rsidR="002932A9" w:rsidRPr="00B41087" w:rsidRDefault="002932A9" w:rsidP="002932A9">
      <w:pPr>
        <w:pStyle w:val="Default"/>
        <w:jc w:val="both"/>
        <w:rPr>
          <w:rFonts w:ascii="Times New Roman" w:hAnsi="Times New Roman" w:cs="Times New Roman"/>
          <w:lang w:val="sq-AL"/>
        </w:rPr>
      </w:pPr>
      <w:r w:rsidRPr="00B41087">
        <w:rPr>
          <w:rFonts w:ascii="Times New Roman" w:hAnsi="Times New Roman" w:cs="Times New Roman"/>
          <w:lang w:val="sq-AL"/>
        </w:rPr>
        <w:t>Plani i Integritetit është konceptuar për t’u zbatuar përgjatë një periudhe trevjeçare, konkretisht 2022-2025.</w:t>
      </w:r>
    </w:p>
    <w:p w14:paraId="4D087351" w14:textId="77777777" w:rsidR="002932A9" w:rsidRPr="00B41087" w:rsidRDefault="002932A9" w:rsidP="002932A9">
      <w:pPr>
        <w:pStyle w:val="Default"/>
        <w:jc w:val="both"/>
        <w:rPr>
          <w:rFonts w:ascii="Times New Roman" w:hAnsi="Times New Roman" w:cs="Times New Roman"/>
          <w:lang w:val="sq-AL"/>
        </w:rPr>
      </w:pPr>
    </w:p>
    <w:p w14:paraId="583CC264" w14:textId="5D9E6016" w:rsidR="002932A9" w:rsidRPr="00B41087" w:rsidRDefault="002932A9" w:rsidP="002932A9">
      <w:pPr>
        <w:pStyle w:val="Default"/>
        <w:jc w:val="both"/>
        <w:rPr>
          <w:rFonts w:ascii="Times New Roman" w:hAnsi="Times New Roman" w:cs="Times New Roman"/>
          <w:lang w:val="sq-AL"/>
        </w:rPr>
      </w:pPr>
      <w:r w:rsidRPr="00B41087">
        <w:rPr>
          <w:rFonts w:ascii="Times New Roman" w:hAnsi="Times New Roman" w:cs="Times New Roman"/>
          <w:lang w:val="sq-AL"/>
        </w:rPr>
        <w:t xml:space="preserve">Për </w:t>
      </w:r>
      <w:r w:rsidR="00DD4210">
        <w:rPr>
          <w:rFonts w:ascii="Times New Roman" w:hAnsi="Times New Roman" w:cs="Times New Roman"/>
          <w:lang w:val="sq-AL"/>
        </w:rPr>
        <w:t>B</w:t>
      </w:r>
      <w:r w:rsidRPr="00B41087">
        <w:rPr>
          <w:rFonts w:ascii="Times New Roman" w:hAnsi="Times New Roman" w:cs="Times New Roman"/>
          <w:lang w:val="sq-AL"/>
        </w:rPr>
        <w:t xml:space="preserve">ashkinë Himarë, Plani i Integritetit për periudhën janar-dhjetor 2024, referuar Planit të Veprimit, përmban masa dhe aktivitete të planifikuara në mbështetje të objektivave të planifikuara në Planin e Veprimit. </w:t>
      </w:r>
    </w:p>
    <w:p w14:paraId="2DFA599C" w14:textId="77777777" w:rsidR="002932A9" w:rsidRPr="00B41087" w:rsidRDefault="002932A9" w:rsidP="002932A9">
      <w:pPr>
        <w:pStyle w:val="Default"/>
        <w:jc w:val="both"/>
        <w:rPr>
          <w:rFonts w:ascii="Times New Roman" w:hAnsi="Times New Roman" w:cs="Times New Roman"/>
          <w:lang w:val="sq-AL"/>
        </w:rPr>
      </w:pPr>
    </w:p>
    <w:p w14:paraId="784C82FF" w14:textId="77777777" w:rsidR="002932A9" w:rsidRPr="00B41087" w:rsidRDefault="002932A9" w:rsidP="002932A9">
      <w:pPr>
        <w:pStyle w:val="Default"/>
        <w:jc w:val="both"/>
        <w:rPr>
          <w:rFonts w:ascii="Times New Roman" w:hAnsi="Times New Roman" w:cs="Times New Roman"/>
        </w:rPr>
      </w:pPr>
      <w:proofErr w:type="spellStart"/>
      <w:r w:rsidRPr="00B41087">
        <w:rPr>
          <w:rFonts w:ascii="Times New Roman" w:hAnsi="Times New Roman" w:cs="Times New Roman"/>
          <w:b/>
        </w:rPr>
        <w:t>Situata</w:t>
      </w:r>
      <w:proofErr w:type="spellEnd"/>
      <w:r w:rsidRPr="00B41087">
        <w:rPr>
          <w:rFonts w:ascii="Times New Roman" w:hAnsi="Times New Roman" w:cs="Times New Roman"/>
          <w:b/>
        </w:rPr>
        <w:t xml:space="preserve"> e </w:t>
      </w:r>
      <w:proofErr w:type="spellStart"/>
      <w:r w:rsidRPr="00B41087">
        <w:rPr>
          <w:rFonts w:ascii="Times New Roman" w:hAnsi="Times New Roman" w:cs="Times New Roman"/>
          <w:b/>
        </w:rPr>
        <w:t>monitorimit</w:t>
      </w:r>
      <w:proofErr w:type="spellEnd"/>
      <w:r w:rsidRPr="00B41087">
        <w:rPr>
          <w:rFonts w:ascii="Times New Roman" w:hAnsi="Times New Roman" w:cs="Times New Roman"/>
          <w:b/>
        </w:rPr>
        <w:t xml:space="preserve"> </w:t>
      </w:r>
      <w:proofErr w:type="spellStart"/>
      <w:r w:rsidRPr="00B41087">
        <w:rPr>
          <w:rFonts w:ascii="Times New Roman" w:hAnsi="Times New Roman" w:cs="Times New Roman"/>
          <w:b/>
        </w:rPr>
        <w:t>të</w:t>
      </w:r>
      <w:proofErr w:type="spellEnd"/>
      <w:r w:rsidRPr="00B41087">
        <w:rPr>
          <w:rFonts w:ascii="Times New Roman" w:hAnsi="Times New Roman" w:cs="Times New Roman"/>
          <w:b/>
        </w:rPr>
        <w:t xml:space="preserve"> Planit </w:t>
      </w:r>
      <w:proofErr w:type="spellStart"/>
      <w:r w:rsidRPr="00B41087">
        <w:rPr>
          <w:rFonts w:ascii="Times New Roman" w:hAnsi="Times New Roman" w:cs="Times New Roman"/>
          <w:b/>
        </w:rPr>
        <w:t>të</w:t>
      </w:r>
      <w:proofErr w:type="spellEnd"/>
      <w:r w:rsidRPr="00B41087">
        <w:rPr>
          <w:rFonts w:ascii="Times New Roman" w:hAnsi="Times New Roman" w:cs="Times New Roman"/>
          <w:b/>
        </w:rPr>
        <w:t xml:space="preserve"> </w:t>
      </w:r>
      <w:proofErr w:type="spellStart"/>
      <w:r w:rsidRPr="00B41087">
        <w:rPr>
          <w:rFonts w:ascii="Times New Roman" w:hAnsi="Times New Roman" w:cs="Times New Roman"/>
          <w:b/>
        </w:rPr>
        <w:t>Integritetit</w:t>
      </w:r>
      <w:proofErr w:type="spellEnd"/>
      <w:r w:rsidRPr="00B41087">
        <w:rPr>
          <w:rFonts w:ascii="Times New Roman" w:hAnsi="Times New Roman" w:cs="Times New Roman"/>
          <w:b/>
        </w:rPr>
        <w:t xml:space="preserve"> </w:t>
      </w:r>
      <w:proofErr w:type="spellStart"/>
      <w:r w:rsidRPr="00B41087">
        <w:rPr>
          <w:rFonts w:ascii="Times New Roman" w:hAnsi="Times New Roman" w:cs="Times New Roman"/>
          <w:b/>
        </w:rPr>
        <w:t>të</w:t>
      </w:r>
      <w:proofErr w:type="spellEnd"/>
      <w:r w:rsidRPr="00B41087">
        <w:rPr>
          <w:rFonts w:ascii="Times New Roman" w:hAnsi="Times New Roman" w:cs="Times New Roman"/>
          <w:b/>
        </w:rPr>
        <w:t xml:space="preserve"> </w:t>
      </w:r>
      <w:proofErr w:type="spellStart"/>
      <w:r w:rsidRPr="00B41087">
        <w:rPr>
          <w:rFonts w:ascii="Times New Roman" w:hAnsi="Times New Roman" w:cs="Times New Roman"/>
          <w:b/>
        </w:rPr>
        <w:t>Bashkisë</w:t>
      </w:r>
      <w:proofErr w:type="spellEnd"/>
      <w:r w:rsidRPr="00B41087">
        <w:rPr>
          <w:rFonts w:ascii="Times New Roman" w:hAnsi="Times New Roman" w:cs="Times New Roman"/>
          <w:b/>
        </w:rPr>
        <w:t xml:space="preserve"> </w:t>
      </w:r>
      <w:proofErr w:type="spellStart"/>
      <w:r w:rsidRPr="00B41087">
        <w:rPr>
          <w:rFonts w:ascii="Times New Roman" w:hAnsi="Times New Roman" w:cs="Times New Roman"/>
          <w:b/>
        </w:rPr>
        <w:t>Himarë</w:t>
      </w:r>
      <w:proofErr w:type="spellEnd"/>
      <w:r w:rsidRPr="00B41087">
        <w:rPr>
          <w:rFonts w:ascii="Times New Roman" w:hAnsi="Times New Roman" w:cs="Times New Roman"/>
          <w:b/>
        </w:rPr>
        <w:t xml:space="preserve"> </w:t>
      </w:r>
      <w:proofErr w:type="spellStart"/>
      <w:r w:rsidRPr="00B41087">
        <w:rPr>
          <w:rFonts w:ascii="Times New Roman" w:hAnsi="Times New Roman" w:cs="Times New Roman"/>
          <w:b/>
        </w:rPr>
        <w:t>për</w:t>
      </w:r>
      <w:proofErr w:type="spellEnd"/>
      <w:r w:rsidRPr="00B41087">
        <w:rPr>
          <w:rFonts w:ascii="Times New Roman" w:hAnsi="Times New Roman" w:cs="Times New Roman"/>
          <w:b/>
        </w:rPr>
        <w:t xml:space="preserve"> </w:t>
      </w:r>
      <w:proofErr w:type="spellStart"/>
      <w:r w:rsidRPr="00B41087">
        <w:rPr>
          <w:rFonts w:ascii="Times New Roman" w:hAnsi="Times New Roman" w:cs="Times New Roman"/>
          <w:b/>
        </w:rPr>
        <w:t>periudhën</w:t>
      </w:r>
      <w:proofErr w:type="spellEnd"/>
      <w:r w:rsidRPr="00B41087">
        <w:rPr>
          <w:rFonts w:ascii="Times New Roman" w:hAnsi="Times New Roman" w:cs="Times New Roman"/>
          <w:b/>
        </w:rPr>
        <w:t xml:space="preserve"> </w:t>
      </w:r>
      <w:proofErr w:type="spellStart"/>
      <w:r w:rsidRPr="00B41087">
        <w:rPr>
          <w:rFonts w:ascii="Times New Roman" w:hAnsi="Times New Roman" w:cs="Times New Roman"/>
          <w:b/>
        </w:rPr>
        <w:t>janar</w:t>
      </w:r>
      <w:proofErr w:type="spellEnd"/>
      <w:r w:rsidRPr="00B41087">
        <w:rPr>
          <w:rFonts w:ascii="Times New Roman" w:hAnsi="Times New Roman" w:cs="Times New Roman"/>
          <w:b/>
        </w:rPr>
        <w:t xml:space="preserve"> – </w:t>
      </w:r>
      <w:proofErr w:type="spellStart"/>
      <w:r w:rsidRPr="00B41087">
        <w:rPr>
          <w:rFonts w:ascii="Times New Roman" w:hAnsi="Times New Roman" w:cs="Times New Roman"/>
          <w:b/>
        </w:rPr>
        <w:t>dhjetor</w:t>
      </w:r>
      <w:proofErr w:type="spellEnd"/>
      <w:r w:rsidRPr="00B41087">
        <w:rPr>
          <w:rFonts w:ascii="Times New Roman" w:hAnsi="Times New Roman" w:cs="Times New Roman"/>
          <w:b/>
        </w:rPr>
        <w:t xml:space="preserve"> 2024,</w:t>
      </w:r>
      <w:r w:rsidRPr="00B41087">
        <w:rPr>
          <w:rFonts w:ascii="Times New Roman" w:hAnsi="Times New Roman" w:cs="Times New Roman"/>
        </w:rPr>
        <w:t xml:space="preserve"> </w:t>
      </w:r>
      <w:proofErr w:type="spellStart"/>
      <w:r w:rsidRPr="00B41087">
        <w:rPr>
          <w:rFonts w:ascii="Times New Roman" w:hAnsi="Times New Roman" w:cs="Times New Roman"/>
          <w:b/>
        </w:rPr>
        <w:t>rezulton</w:t>
      </w:r>
      <w:proofErr w:type="spellEnd"/>
      <w:r w:rsidRPr="00B41087">
        <w:rPr>
          <w:rFonts w:ascii="Times New Roman" w:hAnsi="Times New Roman" w:cs="Times New Roman"/>
          <w:b/>
        </w:rPr>
        <w:t xml:space="preserve"> </w:t>
      </w:r>
      <w:proofErr w:type="spellStart"/>
      <w:r w:rsidRPr="00B41087">
        <w:rPr>
          <w:rFonts w:ascii="Times New Roman" w:hAnsi="Times New Roman" w:cs="Times New Roman"/>
          <w:b/>
        </w:rPr>
        <w:t>si</w:t>
      </w:r>
      <w:proofErr w:type="spellEnd"/>
      <w:r w:rsidRPr="00B41087">
        <w:rPr>
          <w:rFonts w:ascii="Times New Roman" w:hAnsi="Times New Roman" w:cs="Times New Roman"/>
          <w:b/>
        </w:rPr>
        <w:t xml:space="preserve"> </w:t>
      </w:r>
      <w:proofErr w:type="spellStart"/>
      <w:r w:rsidRPr="00B41087">
        <w:rPr>
          <w:rFonts w:ascii="Times New Roman" w:hAnsi="Times New Roman" w:cs="Times New Roman"/>
          <w:b/>
        </w:rPr>
        <w:t>më</w:t>
      </w:r>
      <w:proofErr w:type="spellEnd"/>
      <w:r w:rsidRPr="00B41087">
        <w:rPr>
          <w:rFonts w:ascii="Times New Roman" w:hAnsi="Times New Roman" w:cs="Times New Roman"/>
          <w:b/>
        </w:rPr>
        <w:t xml:space="preserve"> </w:t>
      </w:r>
      <w:proofErr w:type="spellStart"/>
      <w:r w:rsidRPr="00B41087">
        <w:rPr>
          <w:rFonts w:ascii="Times New Roman" w:hAnsi="Times New Roman" w:cs="Times New Roman"/>
          <w:b/>
        </w:rPr>
        <w:t>poshtë</w:t>
      </w:r>
      <w:proofErr w:type="spellEnd"/>
      <w:r w:rsidRPr="00B41087">
        <w:rPr>
          <w:rFonts w:ascii="Times New Roman" w:hAnsi="Times New Roman" w:cs="Times New Roman"/>
        </w:rPr>
        <w:t>:</w:t>
      </w:r>
    </w:p>
    <w:p w14:paraId="2A4A5BDC" w14:textId="77777777" w:rsidR="002932A9" w:rsidRPr="00B41087" w:rsidRDefault="002932A9" w:rsidP="002932A9">
      <w:pPr>
        <w:pStyle w:val="Default"/>
        <w:jc w:val="both"/>
        <w:rPr>
          <w:rFonts w:ascii="Times New Roman" w:hAnsi="Times New Roman" w:cs="Times New Roman"/>
        </w:rPr>
      </w:pPr>
    </w:p>
    <w:p w14:paraId="01B2DE11" w14:textId="77777777" w:rsidR="002932A9" w:rsidRPr="00B41087" w:rsidRDefault="002932A9" w:rsidP="002932A9">
      <w:pPr>
        <w:jc w:val="both"/>
        <w:rPr>
          <w:rFonts w:ascii="Times New Roman" w:hAnsi="Times New Roman" w:cs="Times New Roman"/>
          <w:sz w:val="24"/>
          <w:szCs w:val="24"/>
        </w:rPr>
      </w:pPr>
      <w:r w:rsidRPr="00B41087">
        <w:rPr>
          <w:rFonts w:ascii="Times New Roman" w:hAnsi="Times New Roman" w:cs="Times New Roman"/>
          <w:sz w:val="24"/>
          <w:szCs w:val="24"/>
        </w:rPr>
        <w:t xml:space="preserve">Nga </w:t>
      </w:r>
      <w:proofErr w:type="spellStart"/>
      <w:r w:rsidRPr="00B41087">
        <w:rPr>
          <w:rFonts w:ascii="Times New Roman" w:hAnsi="Times New Roman" w:cs="Times New Roman"/>
          <w:sz w:val="24"/>
          <w:szCs w:val="24"/>
        </w:rPr>
        <w:t>procesi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monitorimit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rezulton</w:t>
      </w:r>
      <w:proofErr w:type="spellEnd"/>
      <w:r w:rsidRPr="00B41087">
        <w:rPr>
          <w:rFonts w:ascii="Times New Roman" w:hAnsi="Times New Roman" w:cs="Times New Roman"/>
          <w:sz w:val="24"/>
          <w:szCs w:val="24"/>
        </w:rPr>
        <w:t xml:space="preserve"> se,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totalin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prej</w:t>
      </w:r>
      <w:proofErr w:type="spellEnd"/>
      <w:r w:rsidRPr="00B41087">
        <w:rPr>
          <w:rFonts w:ascii="Times New Roman" w:hAnsi="Times New Roman" w:cs="Times New Roman"/>
          <w:sz w:val="24"/>
          <w:szCs w:val="24"/>
        </w:rPr>
        <w:t xml:space="preserve"> 21 </w:t>
      </w:r>
      <w:proofErr w:type="spellStart"/>
      <w:r w:rsidRPr="00B41087">
        <w:rPr>
          <w:rFonts w:ascii="Times New Roman" w:hAnsi="Times New Roman" w:cs="Times New Roman"/>
          <w:sz w:val="24"/>
          <w:szCs w:val="24"/>
        </w:rPr>
        <w:t>masash</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aktivitetesh</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parashikuara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zbatim</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vitin</w:t>
      </w:r>
      <w:proofErr w:type="spellEnd"/>
      <w:r w:rsidRPr="00B41087">
        <w:rPr>
          <w:rFonts w:ascii="Times New Roman" w:hAnsi="Times New Roman" w:cs="Times New Roman"/>
          <w:sz w:val="24"/>
          <w:szCs w:val="24"/>
        </w:rPr>
        <w:t xml:space="preserve"> 2024:</w:t>
      </w:r>
    </w:p>
    <w:p w14:paraId="45FDEF2B" w14:textId="77777777" w:rsidR="002932A9" w:rsidRPr="00B41087" w:rsidRDefault="002932A9" w:rsidP="002932A9">
      <w:pPr>
        <w:pStyle w:val="ListParagraph"/>
        <w:numPr>
          <w:ilvl w:val="0"/>
          <w:numId w:val="40"/>
        </w:numPr>
        <w:jc w:val="both"/>
        <w:rPr>
          <w:rFonts w:ascii="Times New Roman" w:hAnsi="Times New Roman" w:cs="Times New Roman"/>
          <w:sz w:val="24"/>
          <w:szCs w:val="24"/>
        </w:rPr>
      </w:pPr>
      <w:r w:rsidRPr="00B41087">
        <w:rPr>
          <w:rFonts w:ascii="Times New Roman" w:hAnsi="Times New Roman" w:cs="Times New Roman"/>
          <w:sz w:val="24"/>
          <w:szCs w:val="24"/>
        </w:rPr>
        <w:t>14 masa/</w:t>
      </w:r>
      <w:proofErr w:type="spellStart"/>
      <w:r w:rsidRPr="00B41087">
        <w:rPr>
          <w:rFonts w:ascii="Times New Roman" w:hAnsi="Times New Roman" w:cs="Times New Roman"/>
          <w:sz w:val="24"/>
          <w:szCs w:val="24"/>
        </w:rPr>
        <w:t>aktivitete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janë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realizuar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plotësisht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që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përfaqëson</w:t>
      </w:r>
      <w:proofErr w:type="spellEnd"/>
      <w:r w:rsidRPr="00B41087">
        <w:rPr>
          <w:rFonts w:ascii="Times New Roman" w:hAnsi="Times New Roman" w:cs="Times New Roman"/>
          <w:sz w:val="24"/>
          <w:szCs w:val="24"/>
        </w:rPr>
        <w:t xml:space="preserve"> 66%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totalit</w:t>
      </w:r>
      <w:proofErr w:type="spellEnd"/>
    </w:p>
    <w:p w14:paraId="39CD18EB" w14:textId="77777777" w:rsidR="002932A9" w:rsidRPr="00B41087" w:rsidRDefault="002932A9" w:rsidP="002932A9">
      <w:pPr>
        <w:pStyle w:val="ListParagraph"/>
        <w:numPr>
          <w:ilvl w:val="0"/>
          <w:numId w:val="40"/>
        </w:numPr>
        <w:jc w:val="both"/>
        <w:rPr>
          <w:rFonts w:ascii="Times New Roman" w:hAnsi="Times New Roman" w:cs="Times New Roman"/>
          <w:sz w:val="24"/>
          <w:szCs w:val="24"/>
        </w:rPr>
      </w:pPr>
      <w:r w:rsidRPr="00B41087">
        <w:rPr>
          <w:rFonts w:ascii="Times New Roman" w:hAnsi="Times New Roman" w:cs="Times New Roman"/>
          <w:sz w:val="24"/>
          <w:szCs w:val="24"/>
        </w:rPr>
        <w:t>3 masa/</w:t>
      </w:r>
      <w:proofErr w:type="spellStart"/>
      <w:r w:rsidRPr="00B41087">
        <w:rPr>
          <w:rFonts w:ascii="Times New Roman" w:hAnsi="Times New Roman" w:cs="Times New Roman"/>
          <w:sz w:val="24"/>
          <w:szCs w:val="24"/>
        </w:rPr>
        <w:t>aktivitete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janë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process </w:t>
      </w:r>
      <w:proofErr w:type="spellStart"/>
      <w:r w:rsidRPr="00B41087">
        <w:rPr>
          <w:rFonts w:ascii="Times New Roman" w:hAnsi="Times New Roman" w:cs="Times New Roman"/>
          <w:sz w:val="24"/>
          <w:szCs w:val="24"/>
        </w:rPr>
        <w:t>realizimi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ose</w:t>
      </w:r>
      <w:proofErr w:type="spellEnd"/>
      <w:r w:rsidRPr="00B41087">
        <w:rPr>
          <w:rFonts w:ascii="Times New Roman" w:hAnsi="Times New Roman" w:cs="Times New Roman"/>
          <w:sz w:val="24"/>
          <w:szCs w:val="24"/>
        </w:rPr>
        <w:t xml:space="preserve"> 15 % </w:t>
      </w:r>
    </w:p>
    <w:p w14:paraId="0C41C71E" w14:textId="77777777" w:rsidR="002932A9" w:rsidRPr="00B41087" w:rsidRDefault="002932A9" w:rsidP="002932A9">
      <w:pPr>
        <w:pStyle w:val="ListParagraph"/>
        <w:numPr>
          <w:ilvl w:val="0"/>
          <w:numId w:val="40"/>
        </w:numPr>
        <w:jc w:val="both"/>
        <w:rPr>
          <w:rFonts w:ascii="Times New Roman" w:hAnsi="Times New Roman" w:cs="Times New Roman"/>
          <w:sz w:val="24"/>
          <w:szCs w:val="24"/>
        </w:rPr>
      </w:pPr>
      <w:r w:rsidRPr="00B41087">
        <w:rPr>
          <w:rFonts w:ascii="Times New Roman" w:hAnsi="Times New Roman" w:cs="Times New Roman"/>
          <w:sz w:val="24"/>
          <w:szCs w:val="24"/>
        </w:rPr>
        <w:t>4 masa/</w:t>
      </w:r>
      <w:proofErr w:type="spellStart"/>
      <w:r w:rsidRPr="00B41087">
        <w:rPr>
          <w:rFonts w:ascii="Times New Roman" w:hAnsi="Times New Roman" w:cs="Times New Roman"/>
          <w:sz w:val="24"/>
          <w:szCs w:val="24"/>
        </w:rPr>
        <w:t>aktivitete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mbeten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parealizuara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ose</w:t>
      </w:r>
      <w:proofErr w:type="spellEnd"/>
      <w:r w:rsidRPr="00B41087">
        <w:rPr>
          <w:rFonts w:ascii="Times New Roman" w:hAnsi="Times New Roman" w:cs="Times New Roman"/>
          <w:sz w:val="24"/>
          <w:szCs w:val="24"/>
        </w:rPr>
        <w:t xml:space="preserve"> 19 % </w:t>
      </w:r>
    </w:p>
    <w:p w14:paraId="528071E9" w14:textId="77777777" w:rsidR="002932A9" w:rsidRPr="00B41087" w:rsidRDefault="002932A9" w:rsidP="002932A9">
      <w:pPr>
        <w:jc w:val="both"/>
        <w:rPr>
          <w:rFonts w:ascii="Times New Roman" w:hAnsi="Times New Roman" w:cs="Times New Roman"/>
          <w:sz w:val="24"/>
          <w:szCs w:val="24"/>
        </w:rPr>
      </w:pPr>
      <w:proofErr w:type="spellStart"/>
      <w:r w:rsidRPr="00B41087">
        <w:rPr>
          <w:rFonts w:ascii="Times New Roman" w:hAnsi="Times New Roman" w:cs="Times New Roman"/>
          <w:sz w:val="24"/>
          <w:szCs w:val="24"/>
        </w:rPr>
        <w:t>Rezultatet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janë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paraqitur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tabelën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grafikun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vijues</w:t>
      </w:r>
      <w:proofErr w:type="spellEnd"/>
      <w:r w:rsidRPr="00B41087">
        <w:rPr>
          <w:rFonts w:ascii="Times New Roman" w:hAnsi="Times New Roman" w:cs="Times New Roman"/>
          <w:sz w:val="24"/>
          <w:szCs w:val="24"/>
        </w:rPr>
        <w:t>.</w:t>
      </w:r>
    </w:p>
    <w:p w14:paraId="249ED156" w14:textId="77777777" w:rsidR="00A81065" w:rsidRDefault="00A81065" w:rsidP="00A81065">
      <w:pPr>
        <w:jc w:val="both"/>
        <w:rPr>
          <w:rFonts w:ascii="Times New Roman" w:hAnsi="Times New Roman" w:cs="Times New Roman"/>
          <w:sz w:val="24"/>
          <w:szCs w:val="24"/>
          <w:lang w:val="it-IT"/>
        </w:rPr>
      </w:pPr>
    </w:p>
    <w:p w14:paraId="7BD193F9" w14:textId="77777777" w:rsidR="00A81065" w:rsidRPr="00B41087" w:rsidRDefault="00A81065" w:rsidP="00A81065">
      <w:pPr>
        <w:jc w:val="both"/>
        <w:rPr>
          <w:rFonts w:ascii="Times New Roman" w:hAnsi="Times New Roman" w:cs="Times New Roman"/>
          <w:sz w:val="24"/>
          <w:szCs w:val="24"/>
        </w:rPr>
      </w:pPr>
      <w:r w:rsidRPr="00B41087">
        <w:rPr>
          <w:rFonts w:ascii="Times New Roman" w:hAnsi="Times New Roman" w:cs="Times New Roman"/>
          <w:sz w:val="24"/>
          <w:szCs w:val="24"/>
          <w:lang w:val="it-IT"/>
        </w:rPr>
        <w:lastRenderedPageBreak/>
        <w:t>Figura 1 : Shkalla e realizimit të plotë të masave/aktiviteteteve janar-dhjetor 2024.</w:t>
      </w:r>
    </w:p>
    <w:p w14:paraId="3226BF74" w14:textId="77777777" w:rsidR="00BA2FCD" w:rsidRPr="00B41087" w:rsidRDefault="00BA2FCD" w:rsidP="007B7748">
      <w:pPr>
        <w:jc w:val="both"/>
        <w:rPr>
          <w:rFonts w:ascii="Times New Roman" w:hAnsi="Times New Roman" w:cs="Times New Roman"/>
          <w:sz w:val="24"/>
          <w:szCs w:val="24"/>
        </w:rPr>
      </w:pPr>
    </w:p>
    <w:p w14:paraId="138B92B2" w14:textId="77777777" w:rsidR="002932A9" w:rsidRPr="00B41087" w:rsidRDefault="002932A9" w:rsidP="007B7748">
      <w:pPr>
        <w:jc w:val="both"/>
        <w:rPr>
          <w:rFonts w:ascii="Times New Roman" w:hAnsi="Times New Roman" w:cs="Times New Roman"/>
          <w:sz w:val="24"/>
          <w:szCs w:val="24"/>
        </w:rPr>
      </w:pPr>
    </w:p>
    <w:p w14:paraId="6C876A10" w14:textId="77777777" w:rsidR="002932A9" w:rsidRPr="00B41087" w:rsidRDefault="002932A9" w:rsidP="007B7748">
      <w:pPr>
        <w:jc w:val="both"/>
        <w:rPr>
          <w:rFonts w:ascii="Times New Roman" w:hAnsi="Times New Roman" w:cs="Times New Roman"/>
          <w:sz w:val="24"/>
          <w:szCs w:val="24"/>
        </w:rPr>
      </w:pPr>
    </w:p>
    <w:p w14:paraId="21FCD8E2" w14:textId="77777777" w:rsidR="002932A9" w:rsidRPr="00B41087" w:rsidRDefault="002932A9" w:rsidP="007B7748">
      <w:pPr>
        <w:jc w:val="both"/>
        <w:rPr>
          <w:rFonts w:ascii="Times New Roman" w:hAnsi="Times New Roman" w:cs="Times New Roman"/>
          <w:sz w:val="24"/>
          <w:szCs w:val="24"/>
        </w:rPr>
      </w:pPr>
    </w:p>
    <w:p w14:paraId="7C190D52" w14:textId="77777777" w:rsidR="002932A9" w:rsidRPr="00B41087" w:rsidRDefault="002932A9" w:rsidP="007B7748">
      <w:pPr>
        <w:jc w:val="both"/>
        <w:rPr>
          <w:rFonts w:ascii="Times New Roman" w:hAnsi="Times New Roman" w:cs="Times New Roman"/>
          <w:sz w:val="24"/>
          <w:szCs w:val="24"/>
        </w:rPr>
      </w:pPr>
    </w:p>
    <w:p w14:paraId="6820FDF8" w14:textId="77777777" w:rsidR="002932A9" w:rsidRPr="00B41087" w:rsidRDefault="002932A9" w:rsidP="007B7748">
      <w:pPr>
        <w:jc w:val="both"/>
        <w:rPr>
          <w:rFonts w:ascii="Times New Roman" w:hAnsi="Times New Roman" w:cs="Times New Roman"/>
          <w:sz w:val="24"/>
          <w:szCs w:val="24"/>
        </w:rPr>
      </w:pPr>
    </w:p>
    <w:p w14:paraId="54BC049C" w14:textId="77777777" w:rsidR="00BA2FCD" w:rsidRPr="00B41087" w:rsidRDefault="002932A9" w:rsidP="007B7748">
      <w:pPr>
        <w:jc w:val="both"/>
        <w:rPr>
          <w:rFonts w:ascii="Times New Roman" w:hAnsi="Times New Roman" w:cs="Times New Roman"/>
          <w:sz w:val="24"/>
          <w:szCs w:val="24"/>
        </w:rPr>
      </w:pPr>
      <w:r w:rsidRPr="00B41087">
        <w:rPr>
          <w:rFonts w:ascii="Times New Roman" w:eastAsia="Times New Roman" w:hAnsi="Times New Roman" w:cs="Times New Roman"/>
          <w:noProof/>
          <w:sz w:val="24"/>
          <w:szCs w:val="24"/>
        </w:rPr>
        <w:drawing>
          <wp:anchor distT="0" distB="0" distL="114300" distR="114300" simplePos="0" relativeHeight="251661312" behindDoc="0" locked="0" layoutInCell="1" hidden="0" allowOverlap="1" wp14:anchorId="17C8D535" wp14:editId="0EA80C40">
            <wp:simplePos x="0" y="0"/>
            <wp:positionH relativeFrom="margin">
              <wp:posOffset>0</wp:posOffset>
            </wp:positionH>
            <wp:positionV relativeFrom="margin">
              <wp:posOffset>295275</wp:posOffset>
            </wp:positionV>
            <wp:extent cx="5486400" cy="3303270"/>
            <wp:effectExtent l="0" t="0" r="0" b="11430"/>
            <wp:wrapSquare wrapText="bothSides" distT="0" distB="0" distL="114300" distR="1143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C09B5A1" w14:textId="77777777" w:rsidR="00BA2FCD" w:rsidRPr="00B41087" w:rsidRDefault="00BA2FCD" w:rsidP="007B7748">
      <w:pPr>
        <w:jc w:val="both"/>
        <w:rPr>
          <w:rFonts w:ascii="Times New Roman" w:hAnsi="Times New Roman" w:cs="Times New Roman"/>
          <w:sz w:val="24"/>
          <w:szCs w:val="24"/>
        </w:rPr>
      </w:pPr>
    </w:p>
    <w:p w14:paraId="2B89BCFA" w14:textId="77777777" w:rsidR="00BA2FCD" w:rsidRPr="00B41087" w:rsidRDefault="00BA2FCD" w:rsidP="007B7748">
      <w:pPr>
        <w:jc w:val="both"/>
        <w:rPr>
          <w:rFonts w:ascii="Times New Roman" w:hAnsi="Times New Roman" w:cs="Times New Roman"/>
          <w:sz w:val="24"/>
          <w:szCs w:val="24"/>
        </w:rPr>
      </w:pPr>
    </w:p>
    <w:p w14:paraId="5E239457" w14:textId="77777777" w:rsidR="00BA2FCD" w:rsidRPr="00B41087" w:rsidRDefault="00BA2FCD" w:rsidP="007B7748">
      <w:pPr>
        <w:jc w:val="both"/>
        <w:rPr>
          <w:rFonts w:ascii="Times New Roman" w:hAnsi="Times New Roman" w:cs="Times New Roman"/>
          <w:sz w:val="24"/>
          <w:szCs w:val="24"/>
        </w:rPr>
      </w:pPr>
    </w:p>
    <w:p w14:paraId="15FEBF6D" w14:textId="77777777" w:rsidR="00BA2FCD" w:rsidRPr="00B41087" w:rsidRDefault="00BA2FCD" w:rsidP="007B7748">
      <w:pPr>
        <w:jc w:val="both"/>
        <w:rPr>
          <w:rFonts w:ascii="Times New Roman" w:hAnsi="Times New Roman" w:cs="Times New Roman"/>
          <w:sz w:val="24"/>
          <w:szCs w:val="24"/>
        </w:rPr>
      </w:pPr>
    </w:p>
    <w:p w14:paraId="690268B3" w14:textId="77777777" w:rsidR="00BA2FCD" w:rsidRPr="00B41087" w:rsidRDefault="00BA2FCD" w:rsidP="007B7748">
      <w:pPr>
        <w:jc w:val="both"/>
        <w:rPr>
          <w:rFonts w:ascii="Times New Roman" w:hAnsi="Times New Roman" w:cs="Times New Roman"/>
          <w:sz w:val="24"/>
          <w:szCs w:val="24"/>
        </w:rPr>
      </w:pPr>
    </w:p>
    <w:p w14:paraId="1C778C65" w14:textId="77777777" w:rsidR="00BA2FCD" w:rsidRPr="00B41087" w:rsidRDefault="00BA2FCD" w:rsidP="007B7748">
      <w:pPr>
        <w:jc w:val="both"/>
        <w:rPr>
          <w:rFonts w:ascii="Times New Roman" w:hAnsi="Times New Roman" w:cs="Times New Roman"/>
          <w:sz w:val="24"/>
          <w:szCs w:val="24"/>
        </w:rPr>
      </w:pPr>
    </w:p>
    <w:p w14:paraId="3151D1B7" w14:textId="77777777" w:rsidR="00BA2FCD" w:rsidRPr="00B41087" w:rsidRDefault="00BA2FCD" w:rsidP="007B7748">
      <w:pPr>
        <w:jc w:val="both"/>
        <w:rPr>
          <w:rFonts w:ascii="Times New Roman" w:hAnsi="Times New Roman" w:cs="Times New Roman"/>
          <w:sz w:val="24"/>
          <w:szCs w:val="24"/>
        </w:rPr>
      </w:pPr>
    </w:p>
    <w:p w14:paraId="2AE716D9" w14:textId="77777777" w:rsidR="002268E1" w:rsidRPr="00B41087" w:rsidRDefault="002268E1" w:rsidP="007B7748">
      <w:pPr>
        <w:jc w:val="both"/>
        <w:rPr>
          <w:rFonts w:ascii="Times New Roman" w:hAnsi="Times New Roman" w:cs="Times New Roman"/>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2268E1" w:rsidRPr="00B41087" w14:paraId="1E19D9B9" w14:textId="77777777" w:rsidTr="008E6BA1">
        <w:trPr>
          <w:trHeight w:val="226"/>
        </w:trPr>
        <w:tc>
          <w:tcPr>
            <w:tcW w:w="1807" w:type="dxa"/>
            <w:vMerge w:val="restart"/>
            <w:vAlign w:val="center"/>
          </w:tcPr>
          <w:p w14:paraId="7E64539A" w14:textId="77777777" w:rsidR="002268E1" w:rsidRPr="00B41087" w:rsidRDefault="002268E1" w:rsidP="00381B0D">
            <w:pPr>
              <w:autoSpaceDE w:val="0"/>
              <w:autoSpaceDN w:val="0"/>
              <w:adjustRightInd w:val="0"/>
              <w:spacing w:after="86" w:line="240" w:lineRule="auto"/>
              <w:jc w:val="center"/>
              <w:rPr>
                <w:rFonts w:ascii="Times New Roman" w:hAnsi="Times New Roman" w:cs="Times New Roman"/>
                <w:sz w:val="24"/>
                <w:szCs w:val="24"/>
                <w:lang w:val="sq-AL"/>
              </w:rPr>
            </w:pPr>
          </w:p>
          <w:p w14:paraId="69E833CD" w14:textId="77777777" w:rsidR="002268E1" w:rsidRPr="00B41087" w:rsidRDefault="002268E1" w:rsidP="00381B0D">
            <w:pPr>
              <w:jc w:val="center"/>
              <w:rPr>
                <w:rFonts w:ascii="Times New Roman" w:hAnsi="Times New Roman" w:cs="Times New Roman"/>
                <w:sz w:val="24"/>
                <w:szCs w:val="24"/>
              </w:rPr>
            </w:pPr>
            <w:r w:rsidRPr="00B41087">
              <w:rPr>
                <w:rFonts w:ascii="Times New Roman" w:hAnsi="Times New Roman" w:cs="Times New Roman"/>
                <w:sz w:val="24"/>
                <w:szCs w:val="24"/>
              </w:rPr>
              <w:t>Bashkia</w:t>
            </w:r>
          </w:p>
          <w:p w14:paraId="0C183F3B" w14:textId="77777777" w:rsidR="002268E1" w:rsidRPr="00B41087" w:rsidRDefault="00637CD5" w:rsidP="00381B0D">
            <w:pPr>
              <w:jc w:val="center"/>
              <w:rPr>
                <w:rFonts w:ascii="Times New Roman" w:hAnsi="Times New Roman" w:cs="Times New Roman"/>
                <w:sz w:val="24"/>
                <w:szCs w:val="24"/>
              </w:rPr>
            </w:pPr>
            <w:proofErr w:type="spellStart"/>
            <w:r w:rsidRPr="00B41087">
              <w:rPr>
                <w:rFonts w:ascii="Times New Roman" w:hAnsi="Times New Roman" w:cs="Times New Roman"/>
                <w:sz w:val="24"/>
                <w:szCs w:val="24"/>
              </w:rPr>
              <w:t>Himarë</w:t>
            </w:r>
            <w:proofErr w:type="spellEnd"/>
          </w:p>
        </w:tc>
        <w:tc>
          <w:tcPr>
            <w:tcW w:w="1475" w:type="dxa"/>
            <w:vMerge w:val="restart"/>
            <w:vAlign w:val="center"/>
          </w:tcPr>
          <w:p w14:paraId="193E624C" w14:textId="77777777" w:rsidR="002268E1" w:rsidRPr="00B41087" w:rsidRDefault="002268E1" w:rsidP="00381B0D">
            <w:pPr>
              <w:autoSpaceDE w:val="0"/>
              <w:autoSpaceDN w:val="0"/>
              <w:adjustRightInd w:val="0"/>
              <w:spacing w:after="86" w:line="240" w:lineRule="auto"/>
              <w:jc w:val="center"/>
              <w:rPr>
                <w:rFonts w:ascii="Times New Roman" w:hAnsi="Times New Roman" w:cs="Times New Roman"/>
                <w:sz w:val="24"/>
                <w:szCs w:val="24"/>
              </w:rPr>
            </w:pPr>
          </w:p>
          <w:p w14:paraId="094DC95E" w14:textId="77777777" w:rsidR="002268E1" w:rsidRPr="00B41087" w:rsidRDefault="002268E1" w:rsidP="00381B0D">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 xml:space="preserve">Masa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Aktivitete</w:t>
            </w:r>
            <w:proofErr w:type="spellEnd"/>
          </w:p>
        </w:tc>
        <w:tc>
          <w:tcPr>
            <w:tcW w:w="5979" w:type="dxa"/>
            <w:gridSpan w:val="4"/>
            <w:vAlign w:val="center"/>
          </w:tcPr>
          <w:p w14:paraId="0832C0C4" w14:textId="77777777" w:rsidR="002268E1" w:rsidRPr="00B41087" w:rsidRDefault="002268E1" w:rsidP="00381B0D">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Realizimi i Masave dhe Aktiviteteve</w:t>
            </w:r>
          </w:p>
        </w:tc>
      </w:tr>
      <w:tr w:rsidR="002268E1" w:rsidRPr="00B41087" w14:paraId="0ED3BD75" w14:textId="77777777" w:rsidTr="008E6BA1">
        <w:trPr>
          <w:trHeight w:val="918"/>
        </w:trPr>
        <w:tc>
          <w:tcPr>
            <w:tcW w:w="1807" w:type="dxa"/>
            <w:vMerge/>
            <w:vAlign w:val="center"/>
          </w:tcPr>
          <w:p w14:paraId="60C262B9" w14:textId="77777777" w:rsidR="002268E1" w:rsidRPr="00B41087" w:rsidRDefault="002268E1" w:rsidP="00381B0D">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1C524F37" w14:textId="77777777" w:rsidR="002268E1" w:rsidRPr="00B41087" w:rsidRDefault="002268E1" w:rsidP="00381B0D">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1CB5BC10" w14:textId="77777777" w:rsidR="002268E1" w:rsidRPr="00B41087" w:rsidRDefault="002268E1" w:rsidP="00381B0D">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Masa dhe aktivitet</w:t>
            </w:r>
            <w:r w:rsidR="00BD31EE" w:rsidRPr="00B41087">
              <w:rPr>
                <w:rFonts w:ascii="Times New Roman" w:hAnsi="Times New Roman" w:cs="Times New Roman"/>
                <w:sz w:val="24"/>
                <w:szCs w:val="24"/>
                <w:lang w:val="it-IT"/>
              </w:rPr>
              <w:t>e të parashikuara për vitin 2024</w:t>
            </w:r>
          </w:p>
        </w:tc>
        <w:tc>
          <w:tcPr>
            <w:tcW w:w="1489" w:type="dxa"/>
            <w:vAlign w:val="center"/>
          </w:tcPr>
          <w:p w14:paraId="02FC6571" w14:textId="77777777" w:rsidR="002268E1" w:rsidRPr="00B41087" w:rsidRDefault="002268E1" w:rsidP="00381B0D">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Masa dhe aktivitete plotësisht të realizuara</w:t>
            </w:r>
          </w:p>
        </w:tc>
        <w:tc>
          <w:tcPr>
            <w:tcW w:w="1504" w:type="dxa"/>
            <w:vAlign w:val="center"/>
          </w:tcPr>
          <w:p w14:paraId="27CC594C" w14:textId="77777777" w:rsidR="002268E1" w:rsidRPr="00B41087" w:rsidRDefault="002268E1" w:rsidP="00381B0D">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 xml:space="preserve">Masa dhe aktivitete </w:t>
            </w:r>
            <w:r w:rsidR="00A14A8A" w:rsidRPr="00B41087">
              <w:rPr>
                <w:rFonts w:ascii="Times New Roman" w:hAnsi="Times New Roman" w:cs="Times New Roman"/>
                <w:sz w:val="24"/>
                <w:szCs w:val="24"/>
                <w:lang w:val="it-IT"/>
              </w:rPr>
              <w:t>në proces</w:t>
            </w:r>
          </w:p>
        </w:tc>
        <w:tc>
          <w:tcPr>
            <w:tcW w:w="1482" w:type="dxa"/>
            <w:vAlign w:val="center"/>
          </w:tcPr>
          <w:p w14:paraId="658A89C2" w14:textId="77777777" w:rsidR="002268E1" w:rsidRPr="00B41087" w:rsidRDefault="002268E1" w:rsidP="00381B0D">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Masa dhe aktivitete të parealizuara</w:t>
            </w:r>
          </w:p>
        </w:tc>
      </w:tr>
      <w:tr w:rsidR="002268E1" w:rsidRPr="00B41087" w14:paraId="1E5A7C46" w14:textId="77777777" w:rsidTr="008E6BA1">
        <w:trPr>
          <w:trHeight w:val="805"/>
        </w:trPr>
        <w:tc>
          <w:tcPr>
            <w:tcW w:w="3282" w:type="dxa"/>
            <w:gridSpan w:val="2"/>
            <w:vAlign w:val="center"/>
          </w:tcPr>
          <w:p w14:paraId="6C17ED25" w14:textId="77777777" w:rsidR="002268E1" w:rsidRPr="00B41087" w:rsidRDefault="00C35E49" w:rsidP="00381B0D">
            <w:pPr>
              <w:autoSpaceDE w:val="0"/>
              <w:autoSpaceDN w:val="0"/>
              <w:adjustRightInd w:val="0"/>
              <w:spacing w:after="86" w:line="240" w:lineRule="auto"/>
              <w:jc w:val="center"/>
              <w:rPr>
                <w:rFonts w:ascii="Times New Roman" w:hAnsi="Times New Roman" w:cs="Times New Roman"/>
                <w:sz w:val="24"/>
                <w:szCs w:val="24"/>
              </w:rPr>
            </w:pPr>
            <w:proofErr w:type="spellStart"/>
            <w:r w:rsidRPr="00B41087">
              <w:rPr>
                <w:rFonts w:ascii="Times New Roman" w:hAnsi="Times New Roman" w:cs="Times New Roman"/>
                <w:sz w:val="24"/>
                <w:szCs w:val="24"/>
              </w:rPr>
              <w:t>Realizimi</w:t>
            </w:r>
            <w:proofErr w:type="spellEnd"/>
            <w:r w:rsidRPr="00B41087">
              <w:rPr>
                <w:rFonts w:ascii="Times New Roman" w:hAnsi="Times New Roman" w:cs="Times New Roman"/>
                <w:sz w:val="24"/>
                <w:szCs w:val="24"/>
              </w:rPr>
              <w:t xml:space="preserve"> ne total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objektivave</w:t>
            </w:r>
            <w:proofErr w:type="spellEnd"/>
            <w:r w:rsidRPr="00B41087">
              <w:rPr>
                <w:rFonts w:ascii="Times New Roman" w:hAnsi="Times New Roman" w:cs="Times New Roman"/>
                <w:sz w:val="24"/>
                <w:szCs w:val="24"/>
              </w:rPr>
              <w:t xml:space="preserve"> të</w:t>
            </w:r>
            <w:r w:rsidR="002C4A96" w:rsidRPr="00B41087">
              <w:rPr>
                <w:rFonts w:ascii="Times New Roman" w:hAnsi="Times New Roman" w:cs="Times New Roman"/>
                <w:sz w:val="24"/>
                <w:szCs w:val="24"/>
              </w:rPr>
              <w:t xml:space="preserve"> PI</w:t>
            </w:r>
          </w:p>
        </w:tc>
        <w:tc>
          <w:tcPr>
            <w:tcW w:w="1504" w:type="dxa"/>
            <w:vAlign w:val="center"/>
          </w:tcPr>
          <w:p w14:paraId="6CF194C2" w14:textId="77777777" w:rsidR="002268E1" w:rsidRPr="00B41087" w:rsidRDefault="00BD31EE" w:rsidP="00381B0D">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21</w:t>
            </w:r>
          </w:p>
        </w:tc>
        <w:tc>
          <w:tcPr>
            <w:tcW w:w="1489" w:type="dxa"/>
            <w:vAlign w:val="center"/>
          </w:tcPr>
          <w:p w14:paraId="0AE4BB1C" w14:textId="77777777" w:rsidR="002268E1" w:rsidRPr="00B41087" w:rsidRDefault="00BD31EE" w:rsidP="00381B0D">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13</w:t>
            </w:r>
          </w:p>
        </w:tc>
        <w:tc>
          <w:tcPr>
            <w:tcW w:w="1504" w:type="dxa"/>
            <w:vAlign w:val="center"/>
          </w:tcPr>
          <w:p w14:paraId="03EAD28E" w14:textId="77777777" w:rsidR="002268E1" w:rsidRPr="00B41087" w:rsidRDefault="00BD31EE" w:rsidP="00381B0D">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7</w:t>
            </w:r>
          </w:p>
        </w:tc>
        <w:tc>
          <w:tcPr>
            <w:tcW w:w="1482" w:type="dxa"/>
            <w:vAlign w:val="center"/>
          </w:tcPr>
          <w:p w14:paraId="629C3999" w14:textId="77777777" w:rsidR="002268E1" w:rsidRPr="00B41087" w:rsidRDefault="003203BA" w:rsidP="00381B0D">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1</w:t>
            </w:r>
          </w:p>
        </w:tc>
      </w:tr>
    </w:tbl>
    <w:p w14:paraId="105E4D2B" w14:textId="77777777" w:rsidR="003203BA" w:rsidRPr="00B41087" w:rsidRDefault="003203BA" w:rsidP="007B7748">
      <w:pPr>
        <w:jc w:val="both"/>
        <w:rPr>
          <w:rFonts w:ascii="Times New Roman" w:hAnsi="Times New Roman" w:cs="Times New Roman"/>
          <w:sz w:val="24"/>
          <w:szCs w:val="24"/>
          <w:lang w:val="sq-AL"/>
        </w:rPr>
      </w:pPr>
    </w:p>
    <w:p w14:paraId="0CC325E5" w14:textId="77777777" w:rsidR="003203BA" w:rsidRPr="00B41087" w:rsidRDefault="003203BA" w:rsidP="007B7748">
      <w:pPr>
        <w:jc w:val="both"/>
        <w:rPr>
          <w:rFonts w:ascii="Times New Roman" w:hAnsi="Times New Roman" w:cs="Times New Roman"/>
          <w:sz w:val="24"/>
          <w:szCs w:val="24"/>
          <w:lang w:val="sq-AL"/>
        </w:rPr>
      </w:pPr>
    </w:p>
    <w:p w14:paraId="3591694E" w14:textId="77777777" w:rsidR="003203BA" w:rsidRPr="00B41087" w:rsidRDefault="003203BA" w:rsidP="007B7748">
      <w:pPr>
        <w:jc w:val="both"/>
        <w:rPr>
          <w:rFonts w:ascii="Times New Roman" w:hAnsi="Times New Roman" w:cs="Times New Roman"/>
          <w:sz w:val="24"/>
          <w:szCs w:val="24"/>
          <w:lang w:val="sq-AL"/>
        </w:rPr>
      </w:pPr>
    </w:p>
    <w:p w14:paraId="2681A822" w14:textId="77777777" w:rsidR="005D0F6A" w:rsidRPr="00B41087" w:rsidRDefault="003203BA" w:rsidP="007B7748">
      <w:pPr>
        <w:jc w:val="both"/>
        <w:rPr>
          <w:rFonts w:ascii="Times New Roman" w:hAnsi="Times New Roman" w:cs="Times New Roman"/>
          <w:sz w:val="24"/>
          <w:szCs w:val="24"/>
        </w:rPr>
      </w:pPr>
      <w:r w:rsidRPr="00B41087">
        <w:rPr>
          <w:rFonts w:ascii="Times New Roman" w:hAnsi="Times New Roman" w:cs="Times New Roman"/>
          <w:sz w:val="24"/>
          <w:szCs w:val="24"/>
        </w:rPr>
        <w:t xml:space="preserve">                                                </w:t>
      </w:r>
    </w:p>
    <w:p w14:paraId="571BEF2D" w14:textId="77777777" w:rsidR="005D0F6A" w:rsidRPr="00B41087" w:rsidRDefault="005D0F6A" w:rsidP="007B7748">
      <w:pPr>
        <w:jc w:val="both"/>
        <w:rPr>
          <w:rFonts w:ascii="Times New Roman" w:hAnsi="Times New Roman" w:cs="Times New Roman"/>
          <w:sz w:val="24"/>
          <w:szCs w:val="24"/>
        </w:rPr>
      </w:pPr>
    </w:p>
    <w:p w14:paraId="65B36E7B" w14:textId="77777777" w:rsidR="005D0F6A" w:rsidRPr="00B41087" w:rsidRDefault="005D0F6A" w:rsidP="007B7748">
      <w:pPr>
        <w:jc w:val="both"/>
        <w:rPr>
          <w:rFonts w:ascii="Times New Roman" w:hAnsi="Times New Roman" w:cs="Times New Roman"/>
          <w:sz w:val="24"/>
          <w:szCs w:val="24"/>
        </w:rPr>
      </w:pPr>
    </w:p>
    <w:p w14:paraId="2FA25C6C" w14:textId="77777777" w:rsidR="002932A9" w:rsidRPr="00B41087" w:rsidRDefault="002932A9" w:rsidP="002932A9">
      <w:pPr>
        <w:rPr>
          <w:rFonts w:ascii="Times New Roman" w:hAnsi="Times New Roman" w:cs="Times New Roman"/>
          <w:sz w:val="24"/>
          <w:szCs w:val="24"/>
        </w:rPr>
      </w:pPr>
      <w:proofErr w:type="spellStart"/>
      <w:r w:rsidRPr="00B41087">
        <w:rPr>
          <w:rFonts w:ascii="Times New Roman" w:hAnsi="Times New Roman" w:cs="Times New Roman"/>
          <w:sz w:val="24"/>
          <w:szCs w:val="24"/>
        </w:rPr>
        <w:lastRenderedPageBreak/>
        <w:t>Figura</w:t>
      </w:r>
      <w:proofErr w:type="spellEnd"/>
      <w:r w:rsidRPr="00B41087">
        <w:rPr>
          <w:rFonts w:ascii="Times New Roman" w:hAnsi="Times New Roman" w:cs="Times New Roman"/>
          <w:sz w:val="24"/>
          <w:szCs w:val="24"/>
        </w:rPr>
        <w:t xml:space="preserve"> 2: </w:t>
      </w:r>
      <w:proofErr w:type="spellStart"/>
      <w:r w:rsidRPr="00B41087">
        <w:rPr>
          <w:rFonts w:ascii="Times New Roman" w:hAnsi="Times New Roman" w:cs="Times New Roman"/>
          <w:sz w:val="24"/>
          <w:szCs w:val="24"/>
        </w:rPr>
        <w:t>Grafiku</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zbatimit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masave</w:t>
      </w:r>
      <w:proofErr w:type="spellEnd"/>
      <w:r w:rsidRPr="00B41087">
        <w:rPr>
          <w:rFonts w:ascii="Times New Roman" w:hAnsi="Times New Roman" w:cs="Times New Roman"/>
          <w:sz w:val="24"/>
          <w:szCs w:val="24"/>
        </w:rPr>
        <w:t>/</w:t>
      </w:r>
      <w:proofErr w:type="spellStart"/>
      <w:r w:rsidRPr="00B41087">
        <w:rPr>
          <w:rFonts w:ascii="Times New Roman" w:hAnsi="Times New Roman" w:cs="Times New Roman"/>
          <w:sz w:val="24"/>
          <w:szCs w:val="24"/>
        </w:rPr>
        <w:t>aktiviteteve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janar-dhjetor</w:t>
      </w:r>
      <w:proofErr w:type="spellEnd"/>
      <w:r w:rsidRPr="00B41087">
        <w:rPr>
          <w:rFonts w:ascii="Times New Roman" w:hAnsi="Times New Roman" w:cs="Times New Roman"/>
          <w:sz w:val="24"/>
          <w:szCs w:val="24"/>
        </w:rPr>
        <w:t xml:space="preserve"> 2024.</w:t>
      </w:r>
    </w:p>
    <w:p w14:paraId="02C058C1" w14:textId="77777777" w:rsidR="002932A9" w:rsidRPr="00B41087" w:rsidRDefault="002932A9" w:rsidP="007B7748">
      <w:pPr>
        <w:jc w:val="both"/>
        <w:rPr>
          <w:rFonts w:ascii="Times New Roman" w:hAnsi="Times New Roman" w:cs="Times New Roman"/>
          <w:sz w:val="24"/>
          <w:szCs w:val="24"/>
        </w:rPr>
      </w:pPr>
    </w:p>
    <w:p w14:paraId="28199C76" w14:textId="77777777" w:rsidR="003203BA" w:rsidRPr="00B41087" w:rsidRDefault="003203BA" w:rsidP="00A81065">
      <w:pPr>
        <w:jc w:val="both"/>
        <w:rPr>
          <w:rFonts w:ascii="Times New Roman" w:hAnsi="Times New Roman" w:cs="Times New Roman"/>
          <w:sz w:val="24"/>
          <w:szCs w:val="24"/>
        </w:rPr>
      </w:pPr>
      <w:r w:rsidRPr="00B41087">
        <w:rPr>
          <w:rFonts w:ascii="Times New Roman" w:hAnsi="Times New Roman" w:cs="Times New Roman"/>
          <w:noProof/>
          <w:sz w:val="24"/>
          <w:szCs w:val="24"/>
        </w:rPr>
        <w:drawing>
          <wp:inline distT="0" distB="0" distL="0" distR="0" wp14:anchorId="5FEABD5A" wp14:editId="4B6F182F">
            <wp:extent cx="5943600" cy="3470910"/>
            <wp:effectExtent l="0" t="0" r="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94251F" w14:textId="63545E6D" w:rsidR="003203BA" w:rsidRPr="00B41087" w:rsidRDefault="002932A9" w:rsidP="007B7748">
      <w:pPr>
        <w:jc w:val="both"/>
        <w:rPr>
          <w:rFonts w:ascii="Times New Roman" w:hAnsi="Times New Roman" w:cs="Times New Roman"/>
          <w:sz w:val="24"/>
          <w:szCs w:val="24"/>
        </w:rPr>
      </w:pPr>
      <w:r w:rsidRPr="00B41087">
        <w:rPr>
          <w:rFonts w:ascii="Times New Roman" w:hAnsi="Times New Roman" w:cs="Times New Roman"/>
          <w:sz w:val="24"/>
          <w:szCs w:val="24"/>
        </w:rPr>
        <w:t xml:space="preserve">Sa </w:t>
      </w:r>
      <w:proofErr w:type="spellStart"/>
      <w:r w:rsidRPr="00B41087">
        <w:rPr>
          <w:rFonts w:ascii="Times New Roman" w:hAnsi="Times New Roman" w:cs="Times New Roman"/>
          <w:sz w:val="24"/>
          <w:szCs w:val="24"/>
        </w:rPr>
        <w:t>më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si</w:t>
      </w:r>
      <w:r w:rsidR="00A81065">
        <w:rPr>
          <w:rFonts w:ascii="Times New Roman" w:hAnsi="Times New Roman" w:cs="Times New Roman"/>
          <w:sz w:val="24"/>
          <w:szCs w:val="24"/>
        </w:rPr>
        <w:t>për</w:t>
      </w:r>
      <w:proofErr w:type="spellEnd"/>
      <w:r w:rsidR="00A81065">
        <w:rPr>
          <w:rFonts w:ascii="Times New Roman" w:hAnsi="Times New Roman" w:cs="Times New Roman"/>
          <w:sz w:val="24"/>
          <w:szCs w:val="24"/>
        </w:rPr>
        <w:t xml:space="preserve">, </w:t>
      </w:r>
      <w:proofErr w:type="spellStart"/>
      <w:r w:rsidR="00A81065">
        <w:rPr>
          <w:rFonts w:ascii="Times New Roman" w:hAnsi="Times New Roman" w:cs="Times New Roman"/>
          <w:sz w:val="24"/>
          <w:szCs w:val="24"/>
        </w:rPr>
        <w:t>gjatë</w:t>
      </w:r>
      <w:proofErr w:type="spellEnd"/>
      <w:r w:rsidR="00A81065">
        <w:rPr>
          <w:rFonts w:ascii="Times New Roman" w:hAnsi="Times New Roman" w:cs="Times New Roman"/>
          <w:sz w:val="24"/>
          <w:szCs w:val="24"/>
        </w:rPr>
        <w:t xml:space="preserve"> </w:t>
      </w:r>
      <w:proofErr w:type="spellStart"/>
      <w:r w:rsidR="00A81065">
        <w:rPr>
          <w:rFonts w:ascii="Times New Roman" w:hAnsi="Times New Roman" w:cs="Times New Roman"/>
          <w:sz w:val="24"/>
          <w:szCs w:val="24"/>
        </w:rPr>
        <w:t>vitit</w:t>
      </w:r>
      <w:proofErr w:type="spellEnd"/>
      <w:r w:rsidR="00A81065">
        <w:rPr>
          <w:rFonts w:ascii="Times New Roman" w:hAnsi="Times New Roman" w:cs="Times New Roman"/>
          <w:sz w:val="24"/>
          <w:szCs w:val="24"/>
        </w:rPr>
        <w:t xml:space="preserve"> 2024, </w:t>
      </w:r>
      <w:r w:rsidR="00DD4210">
        <w:rPr>
          <w:rFonts w:ascii="Times New Roman" w:hAnsi="Times New Roman" w:cs="Times New Roman"/>
          <w:sz w:val="24"/>
          <w:szCs w:val="24"/>
        </w:rPr>
        <w:t>B</w:t>
      </w:r>
      <w:r w:rsidR="00A81065">
        <w:rPr>
          <w:rFonts w:ascii="Times New Roman" w:hAnsi="Times New Roman" w:cs="Times New Roman"/>
          <w:sz w:val="24"/>
          <w:szCs w:val="24"/>
        </w:rPr>
        <w:t xml:space="preserve">ashkia </w:t>
      </w:r>
      <w:proofErr w:type="spellStart"/>
      <w:r w:rsidR="00A81065">
        <w:rPr>
          <w:rFonts w:ascii="Times New Roman" w:hAnsi="Times New Roman" w:cs="Times New Roman"/>
          <w:sz w:val="24"/>
          <w:szCs w:val="24"/>
        </w:rPr>
        <w:t>Himarë</w:t>
      </w:r>
      <w:proofErr w:type="spellEnd"/>
      <w:r w:rsidRPr="00B41087">
        <w:rPr>
          <w:rFonts w:ascii="Times New Roman" w:hAnsi="Times New Roman" w:cs="Times New Roman"/>
          <w:sz w:val="24"/>
          <w:szCs w:val="24"/>
        </w:rPr>
        <w:t xml:space="preserve"> ka </w:t>
      </w:r>
      <w:proofErr w:type="spellStart"/>
      <w:r w:rsidRPr="00B41087">
        <w:rPr>
          <w:rFonts w:ascii="Times New Roman" w:hAnsi="Times New Roman" w:cs="Times New Roman"/>
          <w:sz w:val="24"/>
          <w:szCs w:val="24"/>
        </w:rPr>
        <w:t>ndërmarrë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një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sërë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hapash</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rëndësishëm</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drejtim</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forcimit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qeverisjes</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mirë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integritetit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institucional</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këtë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kuadër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janë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hartuar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miratuar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disa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dokumente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strategjike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që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adresojnë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forcimin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etikës</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integritetit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përmirësimin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funksionimit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strukturave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vendore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antikorrupsion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konsolidimin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kuadrit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brendshëm</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institucional</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zhvillimin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fuqizimin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kapaciteteve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burimeve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njerëzore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rritjen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rezistencës</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institucionale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ndaj</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risqeve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integritetit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përmirësimin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transparencës</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besueshmërisë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publike</w:t>
      </w:r>
      <w:proofErr w:type="spellEnd"/>
      <w:r w:rsidRPr="00B41087">
        <w:rPr>
          <w:rFonts w:ascii="Times New Roman" w:hAnsi="Times New Roman" w:cs="Times New Roman"/>
          <w:sz w:val="24"/>
          <w:szCs w:val="24"/>
        </w:rPr>
        <w:t>.</w:t>
      </w:r>
    </w:p>
    <w:p w14:paraId="43610754" w14:textId="77777777" w:rsidR="00654C8F" w:rsidRPr="00B41087" w:rsidRDefault="008A1756" w:rsidP="007B7748">
      <w:pPr>
        <w:tabs>
          <w:tab w:val="left" w:pos="4080"/>
        </w:tabs>
        <w:jc w:val="both"/>
        <w:rPr>
          <w:rFonts w:ascii="Times New Roman" w:hAnsi="Times New Roman" w:cs="Times New Roman"/>
          <w:b/>
          <w:sz w:val="24"/>
          <w:szCs w:val="24"/>
          <w:lang w:val="sq-AL"/>
        </w:rPr>
      </w:pPr>
      <w:proofErr w:type="spellStart"/>
      <w:r w:rsidRPr="00B41087">
        <w:rPr>
          <w:rFonts w:ascii="Times New Roman" w:hAnsi="Times New Roman" w:cs="Times New Roman"/>
          <w:b/>
          <w:sz w:val="24"/>
          <w:szCs w:val="24"/>
        </w:rPr>
        <w:t>Qasja</w:t>
      </w:r>
      <w:proofErr w:type="spellEnd"/>
      <w:r w:rsidRPr="00B41087">
        <w:rPr>
          <w:rFonts w:ascii="Times New Roman" w:hAnsi="Times New Roman" w:cs="Times New Roman"/>
          <w:b/>
          <w:sz w:val="24"/>
          <w:szCs w:val="24"/>
        </w:rPr>
        <w:t xml:space="preserve"> </w:t>
      </w:r>
      <w:proofErr w:type="spellStart"/>
      <w:r w:rsidRPr="00B41087">
        <w:rPr>
          <w:rFonts w:ascii="Times New Roman" w:hAnsi="Times New Roman" w:cs="Times New Roman"/>
          <w:b/>
          <w:sz w:val="24"/>
          <w:szCs w:val="24"/>
        </w:rPr>
        <w:t>Vler</w:t>
      </w:r>
      <w:r w:rsidR="008E6BA1" w:rsidRPr="00B41087">
        <w:rPr>
          <w:rFonts w:ascii="Times New Roman" w:hAnsi="Times New Roman" w:cs="Times New Roman"/>
          <w:b/>
          <w:sz w:val="24"/>
          <w:szCs w:val="24"/>
        </w:rPr>
        <w:t>ë</w:t>
      </w:r>
      <w:r w:rsidRPr="00B41087">
        <w:rPr>
          <w:rFonts w:ascii="Times New Roman" w:hAnsi="Times New Roman" w:cs="Times New Roman"/>
          <w:b/>
          <w:sz w:val="24"/>
          <w:szCs w:val="24"/>
        </w:rPr>
        <w:t>suese</w:t>
      </w:r>
      <w:proofErr w:type="spellEnd"/>
    </w:p>
    <w:p w14:paraId="7C62FF19" w14:textId="77777777" w:rsidR="00A81065" w:rsidRDefault="002932A9" w:rsidP="007B7748">
      <w:pPr>
        <w:jc w:val="both"/>
        <w:rPr>
          <w:rFonts w:ascii="Times New Roman" w:hAnsi="Times New Roman" w:cs="Times New Roman"/>
          <w:sz w:val="24"/>
          <w:szCs w:val="24"/>
        </w:rPr>
      </w:pPr>
      <w:proofErr w:type="spellStart"/>
      <w:r w:rsidRPr="00B41087">
        <w:rPr>
          <w:rFonts w:ascii="Times New Roman" w:hAnsi="Times New Roman" w:cs="Times New Roman"/>
          <w:sz w:val="24"/>
          <w:szCs w:val="24"/>
        </w:rPr>
        <w:t>Raporti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monitorimit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zbatimit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Planit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Integritetit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bashkisë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përmban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një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analizë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përgjithshme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mbi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zbatueshmërinë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progresin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arritur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gjatë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vitit</w:t>
      </w:r>
      <w:proofErr w:type="spellEnd"/>
      <w:r w:rsidRPr="00B41087">
        <w:rPr>
          <w:rFonts w:ascii="Times New Roman" w:hAnsi="Times New Roman" w:cs="Times New Roman"/>
          <w:sz w:val="24"/>
          <w:szCs w:val="24"/>
        </w:rPr>
        <w:t xml:space="preserve"> 2024,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lidhje</w:t>
      </w:r>
      <w:proofErr w:type="spellEnd"/>
      <w:r w:rsidRPr="00B41087">
        <w:rPr>
          <w:rFonts w:ascii="Times New Roman" w:hAnsi="Times New Roman" w:cs="Times New Roman"/>
          <w:sz w:val="24"/>
          <w:szCs w:val="24"/>
        </w:rPr>
        <w:t xml:space="preserve"> me </w:t>
      </w:r>
      <w:proofErr w:type="spellStart"/>
      <w:r w:rsidRPr="00B41087">
        <w:rPr>
          <w:rFonts w:ascii="Times New Roman" w:hAnsi="Times New Roman" w:cs="Times New Roman"/>
          <w:sz w:val="24"/>
          <w:szCs w:val="24"/>
        </w:rPr>
        <w:t>aktivitetet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masat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menaxhimin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riskut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fusha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veçanta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përgjegjësisë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Raporti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vlerëson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gjithashtu</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përputhshmërinë</w:t>
      </w:r>
      <w:proofErr w:type="spellEnd"/>
      <w:r w:rsidRPr="00B41087">
        <w:rPr>
          <w:rFonts w:ascii="Times New Roman" w:hAnsi="Times New Roman" w:cs="Times New Roman"/>
          <w:sz w:val="24"/>
          <w:szCs w:val="24"/>
        </w:rPr>
        <w:t xml:space="preserve"> me </w:t>
      </w:r>
      <w:proofErr w:type="spellStart"/>
      <w:r w:rsidRPr="00B41087">
        <w:rPr>
          <w:rFonts w:ascii="Times New Roman" w:hAnsi="Times New Roman" w:cs="Times New Roman"/>
          <w:sz w:val="24"/>
          <w:szCs w:val="24"/>
        </w:rPr>
        <w:t>kuadrin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rregullator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ndikimin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masave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ndërmarra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përmirësimin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performancës</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institucionale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forcimin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kapaciteteve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parandaluar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rezistuar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ndaj</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shkeljeve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integritetit</w:t>
      </w:r>
      <w:proofErr w:type="spellEnd"/>
      <w:r w:rsidRPr="00B41087">
        <w:rPr>
          <w:rFonts w:ascii="Times New Roman" w:hAnsi="Times New Roman" w:cs="Times New Roman"/>
          <w:sz w:val="24"/>
          <w:szCs w:val="24"/>
        </w:rPr>
        <w:t>.</w:t>
      </w:r>
    </w:p>
    <w:p w14:paraId="7CE15D43" w14:textId="77777777" w:rsidR="008A1756" w:rsidRPr="00A81065" w:rsidRDefault="008A1756" w:rsidP="007B7748">
      <w:pPr>
        <w:jc w:val="both"/>
        <w:rPr>
          <w:rFonts w:ascii="Times New Roman" w:hAnsi="Times New Roman" w:cs="Times New Roman"/>
          <w:sz w:val="24"/>
          <w:szCs w:val="24"/>
        </w:rPr>
      </w:pPr>
      <w:proofErr w:type="spellStart"/>
      <w:r w:rsidRPr="00B41087">
        <w:rPr>
          <w:rFonts w:ascii="Times New Roman" w:hAnsi="Times New Roman" w:cs="Times New Roman"/>
          <w:b/>
          <w:sz w:val="24"/>
          <w:szCs w:val="24"/>
        </w:rPr>
        <w:t>Metodologjia</w:t>
      </w:r>
      <w:proofErr w:type="spellEnd"/>
      <w:r w:rsidRPr="00B41087">
        <w:rPr>
          <w:rFonts w:ascii="Times New Roman" w:hAnsi="Times New Roman" w:cs="Times New Roman"/>
          <w:b/>
          <w:sz w:val="24"/>
          <w:szCs w:val="24"/>
        </w:rPr>
        <w:t xml:space="preserve"> e </w:t>
      </w:r>
      <w:proofErr w:type="spellStart"/>
      <w:r w:rsidRPr="00B41087">
        <w:rPr>
          <w:rFonts w:ascii="Times New Roman" w:hAnsi="Times New Roman" w:cs="Times New Roman"/>
          <w:b/>
          <w:sz w:val="24"/>
          <w:szCs w:val="24"/>
        </w:rPr>
        <w:t>vler</w:t>
      </w:r>
      <w:r w:rsidR="008E6BA1" w:rsidRPr="00B41087">
        <w:rPr>
          <w:rFonts w:ascii="Times New Roman" w:hAnsi="Times New Roman" w:cs="Times New Roman"/>
          <w:b/>
          <w:sz w:val="24"/>
          <w:szCs w:val="24"/>
        </w:rPr>
        <w:t>ë</w:t>
      </w:r>
      <w:r w:rsidRPr="00B41087">
        <w:rPr>
          <w:rFonts w:ascii="Times New Roman" w:hAnsi="Times New Roman" w:cs="Times New Roman"/>
          <w:b/>
          <w:sz w:val="24"/>
          <w:szCs w:val="24"/>
        </w:rPr>
        <w:t>simit</w:t>
      </w:r>
      <w:proofErr w:type="spellEnd"/>
      <w:r w:rsidRPr="00B41087">
        <w:rPr>
          <w:rFonts w:ascii="Times New Roman" w:hAnsi="Times New Roman" w:cs="Times New Roman"/>
          <w:b/>
          <w:sz w:val="24"/>
          <w:szCs w:val="24"/>
        </w:rPr>
        <w:t>.</w:t>
      </w:r>
    </w:p>
    <w:p w14:paraId="6CC3C4DB" w14:textId="77777777" w:rsidR="002932A9" w:rsidRPr="00B41087" w:rsidRDefault="002932A9" w:rsidP="002932A9">
      <w:pPr>
        <w:jc w:val="both"/>
        <w:rPr>
          <w:rFonts w:ascii="Times New Roman" w:hAnsi="Times New Roman" w:cs="Times New Roman"/>
          <w:sz w:val="24"/>
          <w:szCs w:val="24"/>
        </w:rPr>
      </w:pPr>
      <w:r w:rsidRPr="00B41087">
        <w:rPr>
          <w:rFonts w:ascii="Times New Roman" w:hAnsi="Times New Roman" w:cs="Times New Roman"/>
          <w:sz w:val="24"/>
          <w:szCs w:val="24"/>
        </w:rPr>
        <w:t xml:space="preserve">Ky </w:t>
      </w:r>
      <w:proofErr w:type="spellStart"/>
      <w:r w:rsidRPr="00B41087">
        <w:rPr>
          <w:rFonts w:ascii="Times New Roman" w:hAnsi="Times New Roman" w:cs="Times New Roman"/>
          <w:sz w:val="24"/>
          <w:szCs w:val="24"/>
        </w:rPr>
        <w:t>raport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është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hartuar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bazë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kontributit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dhënë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nga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drejtoritë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strukturat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teknike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bashkisë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bazuar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aktivitetet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masat</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parashikuara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zbatim</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vitin</w:t>
      </w:r>
      <w:proofErr w:type="spellEnd"/>
      <w:r w:rsidRPr="00B41087">
        <w:rPr>
          <w:rFonts w:ascii="Times New Roman" w:hAnsi="Times New Roman" w:cs="Times New Roman"/>
          <w:sz w:val="24"/>
          <w:szCs w:val="24"/>
        </w:rPr>
        <w:t xml:space="preserve"> 2024, </w:t>
      </w:r>
      <w:proofErr w:type="spellStart"/>
      <w:r w:rsidRPr="00B41087">
        <w:rPr>
          <w:rFonts w:ascii="Times New Roman" w:hAnsi="Times New Roman" w:cs="Times New Roman"/>
          <w:sz w:val="24"/>
          <w:szCs w:val="24"/>
        </w:rPr>
        <w:t>sipas</w:t>
      </w:r>
      <w:proofErr w:type="spellEnd"/>
      <w:r w:rsidRPr="00B41087">
        <w:rPr>
          <w:rFonts w:ascii="Times New Roman" w:hAnsi="Times New Roman" w:cs="Times New Roman"/>
          <w:sz w:val="24"/>
          <w:szCs w:val="24"/>
        </w:rPr>
        <w:t xml:space="preserve"> Planit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Veprimit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Planit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Integritetit</w:t>
      </w:r>
      <w:proofErr w:type="spellEnd"/>
    </w:p>
    <w:p w14:paraId="2D63E698" w14:textId="77777777" w:rsidR="003203BA" w:rsidRPr="00B41087" w:rsidRDefault="00654C8F" w:rsidP="007B7748">
      <w:pPr>
        <w:jc w:val="both"/>
        <w:rPr>
          <w:rFonts w:ascii="Times New Roman" w:hAnsi="Times New Roman" w:cs="Times New Roman"/>
          <w:b/>
          <w:sz w:val="24"/>
          <w:szCs w:val="24"/>
        </w:rPr>
      </w:pPr>
      <w:proofErr w:type="spellStart"/>
      <w:r w:rsidRPr="00B41087">
        <w:rPr>
          <w:rFonts w:ascii="Times New Roman" w:hAnsi="Times New Roman" w:cs="Times New Roman"/>
          <w:b/>
          <w:sz w:val="24"/>
          <w:szCs w:val="24"/>
        </w:rPr>
        <w:t>Mbledhja</w:t>
      </w:r>
      <w:proofErr w:type="spellEnd"/>
      <w:r w:rsidRPr="00B41087">
        <w:rPr>
          <w:rFonts w:ascii="Times New Roman" w:hAnsi="Times New Roman" w:cs="Times New Roman"/>
          <w:b/>
          <w:sz w:val="24"/>
          <w:szCs w:val="24"/>
        </w:rPr>
        <w:t xml:space="preserve"> </w:t>
      </w:r>
      <w:proofErr w:type="spellStart"/>
      <w:r w:rsidRPr="00B41087">
        <w:rPr>
          <w:rFonts w:ascii="Times New Roman" w:hAnsi="Times New Roman" w:cs="Times New Roman"/>
          <w:b/>
          <w:sz w:val="24"/>
          <w:szCs w:val="24"/>
        </w:rPr>
        <w:t>dhe</w:t>
      </w:r>
      <w:proofErr w:type="spellEnd"/>
      <w:r w:rsidRPr="00B41087">
        <w:rPr>
          <w:rFonts w:ascii="Times New Roman" w:hAnsi="Times New Roman" w:cs="Times New Roman"/>
          <w:b/>
          <w:sz w:val="24"/>
          <w:szCs w:val="24"/>
        </w:rPr>
        <w:t xml:space="preserve"> </w:t>
      </w:r>
      <w:proofErr w:type="spellStart"/>
      <w:r w:rsidRPr="00B41087">
        <w:rPr>
          <w:rFonts w:ascii="Times New Roman" w:hAnsi="Times New Roman" w:cs="Times New Roman"/>
          <w:b/>
          <w:sz w:val="24"/>
          <w:szCs w:val="24"/>
        </w:rPr>
        <w:t>analiza</w:t>
      </w:r>
      <w:proofErr w:type="spellEnd"/>
      <w:r w:rsidRPr="00B41087">
        <w:rPr>
          <w:rFonts w:ascii="Times New Roman" w:hAnsi="Times New Roman" w:cs="Times New Roman"/>
          <w:b/>
          <w:sz w:val="24"/>
          <w:szCs w:val="24"/>
        </w:rPr>
        <w:t xml:space="preserve"> e </w:t>
      </w:r>
      <w:proofErr w:type="spellStart"/>
      <w:r w:rsidRPr="00B41087">
        <w:rPr>
          <w:rFonts w:ascii="Times New Roman" w:hAnsi="Times New Roman" w:cs="Times New Roman"/>
          <w:b/>
          <w:sz w:val="24"/>
          <w:szCs w:val="24"/>
        </w:rPr>
        <w:t>t</w:t>
      </w:r>
      <w:r w:rsidR="002369CE" w:rsidRPr="00B41087">
        <w:rPr>
          <w:rFonts w:ascii="Times New Roman" w:hAnsi="Times New Roman" w:cs="Times New Roman"/>
          <w:b/>
          <w:sz w:val="24"/>
          <w:szCs w:val="24"/>
        </w:rPr>
        <w:t>ë</w:t>
      </w:r>
      <w:proofErr w:type="spellEnd"/>
      <w:r w:rsidRPr="00B41087">
        <w:rPr>
          <w:rFonts w:ascii="Times New Roman" w:hAnsi="Times New Roman" w:cs="Times New Roman"/>
          <w:b/>
          <w:sz w:val="24"/>
          <w:szCs w:val="24"/>
        </w:rPr>
        <w:t xml:space="preserve"> </w:t>
      </w:r>
      <w:proofErr w:type="spellStart"/>
      <w:r w:rsidRPr="00B41087">
        <w:rPr>
          <w:rFonts w:ascii="Times New Roman" w:hAnsi="Times New Roman" w:cs="Times New Roman"/>
          <w:b/>
          <w:sz w:val="24"/>
          <w:szCs w:val="24"/>
        </w:rPr>
        <w:t>dh</w:t>
      </w:r>
      <w:r w:rsidR="002369CE" w:rsidRPr="00B41087">
        <w:rPr>
          <w:rFonts w:ascii="Times New Roman" w:hAnsi="Times New Roman" w:cs="Times New Roman"/>
          <w:b/>
          <w:sz w:val="24"/>
          <w:szCs w:val="24"/>
        </w:rPr>
        <w:t>ë</w:t>
      </w:r>
      <w:r w:rsidRPr="00B41087">
        <w:rPr>
          <w:rFonts w:ascii="Times New Roman" w:hAnsi="Times New Roman" w:cs="Times New Roman"/>
          <w:b/>
          <w:sz w:val="24"/>
          <w:szCs w:val="24"/>
        </w:rPr>
        <w:t>nave</w:t>
      </w:r>
      <w:proofErr w:type="spellEnd"/>
      <w:r w:rsidRPr="00B41087">
        <w:rPr>
          <w:rFonts w:ascii="Times New Roman" w:hAnsi="Times New Roman" w:cs="Times New Roman"/>
          <w:b/>
          <w:sz w:val="24"/>
          <w:szCs w:val="24"/>
        </w:rPr>
        <w:t>.</w:t>
      </w:r>
    </w:p>
    <w:p w14:paraId="6C921162" w14:textId="77777777" w:rsidR="00654C8F" w:rsidRPr="00B41087" w:rsidRDefault="002932A9" w:rsidP="007B7748">
      <w:pPr>
        <w:jc w:val="both"/>
        <w:rPr>
          <w:rFonts w:ascii="Times New Roman" w:hAnsi="Times New Roman" w:cs="Times New Roman"/>
          <w:sz w:val="24"/>
          <w:szCs w:val="24"/>
        </w:rPr>
      </w:pP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dhënat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hartimin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këtij</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raporti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janë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mbledhur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nga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Koordinatori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Integritetit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bashkisë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përmbushje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rolit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tij</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strukturë</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posaçme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përgjegjëse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mbledhjen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analizën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informacionit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mbi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ecurinë</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raportit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monitorimit</w:t>
      </w:r>
      <w:proofErr w:type="spellEnd"/>
      <w:r w:rsidR="00654C8F" w:rsidRPr="00B41087">
        <w:rPr>
          <w:rFonts w:ascii="Times New Roman" w:eastAsia="Times New Roman" w:hAnsi="Times New Roman" w:cs="Times New Roman"/>
          <w:sz w:val="24"/>
          <w:szCs w:val="24"/>
        </w:rPr>
        <w:t>.</w:t>
      </w:r>
    </w:p>
    <w:p w14:paraId="3AB1D756" w14:textId="77777777" w:rsidR="00ED7582" w:rsidRPr="00B41087" w:rsidRDefault="00ED7582" w:rsidP="007B7748">
      <w:pPr>
        <w:autoSpaceDE w:val="0"/>
        <w:autoSpaceDN w:val="0"/>
        <w:adjustRightInd w:val="0"/>
        <w:spacing w:after="86" w:line="240" w:lineRule="auto"/>
        <w:jc w:val="both"/>
        <w:rPr>
          <w:rFonts w:ascii="Times New Roman" w:hAnsi="Times New Roman" w:cs="Times New Roman"/>
          <w:b/>
          <w:sz w:val="24"/>
          <w:szCs w:val="24"/>
          <w:lang w:val="it-IT"/>
        </w:rPr>
      </w:pPr>
    </w:p>
    <w:p w14:paraId="539EC619" w14:textId="77777777" w:rsidR="002271F0" w:rsidRPr="00B41087" w:rsidRDefault="005E434F" w:rsidP="007B7748">
      <w:pPr>
        <w:autoSpaceDE w:val="0"/>
        <w:autoSpaceDN w:val="0"/>
        <w:adjustRightInd w:val="0"/>
        <w:spacing w:after="86" w:line="240" w:lineRule="auto"/>
        <w:jc w:val="both"/>
        <w:rPr>
          <w:rFonts w:ascii="Times New Roman" w:hAnsi="Times New Roman" w:cs="Times New Roman"/>
          <w:b/>
          <w:sz w:val="24"/>
          <w:szCs w:val="24"/>
          <w:lang w:val="it-IT"/>
        </w:rPr>
      </w:pPr>
      <w:r w:rsidRPr="00B41087">
        <w:rPr>
          <w:rFonts w:ascii="Times New Roman" w:hAnsi="Times New Roman" w:cs="Times New Roman"/>
          <w:b/>
          <w:sz w:val="24"/>
          <w:szCs w:val="24"/>
          <w:lang w:val="it-IT"/>
        </w:rPr>
        <w:t>Gjetjet e Raportit</w:t>
      </w:r>
    </w:p>
    <w:p w14:paraId="0D228E58" w14:textId="77777777" w:rsidR="001830EF" w:rsidRPr="00B41087" w:rsidRDefault="001830EF" w:rsidP="007B7748">
      <w:pPr>
        <w:autoSpaceDE w:val="0"/>
        <w:autoSpaceDN w:val="0"/>
        <w:adjustRightInd w:val="0"/>
        <w:spacing w:after="86" w:line="240" w:lineRule="auto"/>
        <w:jc w:val="both"/>
        <w:rPr>
          <w:rFonts w:ascii="Times New Roman" w:hAnsi="Times New Roman" w:cs="Times New Roman"/>
          <w:b/>
          <w:sz w:val="24"/>
          <w:szCs w:val="24"/>
          <w:lang w:val="it-IT"/>
        </w:rPr>
      </w:pPr>
    </w:p>
    <w:p w14:paraId="01BB709B" w14:textId="77777777" w:rsidR="00D45B23" w:rsidRPr="00B41087" w:rsidRDefault="00654C8F" w:rsidP="007B7748">
      <w:pPr>
        <w:autoSpaceDE w:val="0"/>
        <w:autoSpaceDN w:val="0"/>
        <w:adjustRightInd w:val="0"/>
        <w:spacing w:after="86" w:line="240" w:lineRule="auto"/>
        <w:jc w:val="both"/>
        <w:rPr>
          <w:rFonts w:ascii="Times New Roman" w:hAnsi="Times New Roman" w:cs="Times New Roman"/>
          <w:sz w:val="24"/>
          <w:szCs w:val="24"/>
          <w:lang w:val="sq-AL"/>
        </w:rPr>
      </w:pPr>
      <w:proofErr w:type="spellStart"/>
      <w:r w:rsidRPr="00B41087">
        <w:rPr>
          <w:rFonts w:ascii="Times New Roman" w:hAnsi="Times New Roman" w:cs="Times New Roman"/>
          <w:b/>
          <w:bCs/>
          <w:sz w:val="24"/>
          <w:szCs w:val="24"/>
        </w:rPr>
        <w:t>Objektivi</w:t>
      </w:r>
      <w:proofErr w:type="spellEnd"/>
      <w:r w:rsidRPr="00B41087">
        <w:rPr>
          <w:rFonts w:ascii="Times New Roman" w:hAnsi="Times New Roman" w:cs="Times New Roman"/>
          <w:b/>
          <w:bCs/>
          <w:sz w:val="24"/>
          <w:szCs w:val="24"/>
        </w:rPr>
        <w:t xml:space="preserve"> I “</w:t>
      </w:r>
      <w:r w:rsidR="00423915" w:rsidRPr="00B41087">
        <w:rPr>
          <w:rFonts w:ascii="Times New Roman" w:hAnsi="Times New Roman" w:cs="Times New Roman"/>
          <w:i/>
          <w:iCs/>
          <w:sz w:val="24"/>
          <w:szCs w:val="24"/>
          <w:lang w:val="sq-AL"/>
        </w:rPr>
        <w:t>Menaxhimi i burimeve njerëzore të bashkisë me qëllim forcimin e rezistencës institucionale ndaj shkeljeve të integritetit</w:t>
      </w:r>
      <w:r w:rsidR="00D46A01" w:rsidRPr="00B41087">
        <w:rPr>
          <w:rFonts w:ascii="Times New Roman" w:hAnsi="Times New Roman" w:cs="Times New Roman"/>
          <w:sz w:val="24"/>
          <w:szCs w:val="24"/>
          <w:lang w:val="sq-AL"/>
        </w:rPr>
        <w:t>”</w:t>
      </w:r>
      <w:r w:rsidR="002932A9" w:rsidRPr="00B41087">
        <w:rPr>
          <w:rFonts w:ascii="Times New Roman" w:hAnsi="Times New Roman" w:cs="Times New Roman"/>
          <w:sz w:val="24"/>
          <w:szCs w:val="24"/>
          <w:lang w:val="sq-AL"/>
        </w:rPr>
        <w:t>.</w:t>
      </w:r>
    </w:p>
    <w:p w14:paraId="0EDBAB5A" w14:textId="77777777" w:rsidR="002932A9" w:rsidRPr="00B41087" w:rsidRDefault="002932A9" w:rsidP="007B7748">
      <w:pPr>
        <w:autoSpaceDE w:val="0"/>
        <w:autoSpaceDN w:val="0"/>
        <w:adjustRightInd w:val="0"/>
        <w:spacing w:after="86" w:line="240" w:lineRule="auto"/>
        <w:jc w:val="both"/>
        <w:rPr>
          <w:rFonts w:ascii="Times New Roman" w:hAnsi="Times New Roman" w:cs="Times New Roman"/>
          <w:sz w:val="24"/>
          <w:szCs w:val="24"/>
          <w:lang w:val="sq-AL"/>
        </w:rPr>
      </w:pPr>
    </w:p>
    <w:p w14:paraId="1C49424A" w14:textId="77777777" w:rsidR="002932A9" w:rsidRPr="00B41087" w:rsidRDefault="002932A9" w:rsidP="002932A9">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 xml:space="preserve">Ky objektiv synon të përforcojë, mirëfunksionimi i administratës së institucionit nëpërmjet forcimit të kapaciteteve njerëzore, trajnimit dhe rekrutimit të stafit të nevojshmëm në përputhje me strukturën dhe organikën, sanksionimit të procedurave të qarta të të gjitha proceseve të punës në njësitë e bashkisë. </w:t>
      </w:r>
    </w:p>
    <w:p w14:paraId="4180C9E7" w14:textId="77777777" w:rsidR="002932A9" w:rsidRPr="00B41087" w:rsidRDefault="002932A9" w:rsidP="002932A9">
      <w:pPr>
        <w:autoSpaceDE w:val="0"/>
        <w:autoSpaceDN w:val="0"/>
        <w:adjustRightInd w:val="0"/>
        <w:spacing w:after="86"/>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Gjatë periudhës raportuese, në kuadër të këtij objektivi, për vitin 2024 janë planifikuar për t’u realizuar gjithsej 10 masa/aktivitete, nga të cilat</w:t>
      </w:r>
    </w:p>
    <w:p w14:paraId="04CE8587" w14:textId="77777777" w:rsidR="002932A9" w:rsidRPr="00B41087" w:rsidRDefault="002932A9" w:rsidP="002932A9">
      <w:pPr>
        <w:pStyle w:val="ListParagraph"/>
        <w:numPr>
          <w:ilvl w:val="0"/>
          <w:numId w:val="41"/>
        </w:numPr>
        <w:autoSpaceDE w:val="0"/>
        <w:autoSpaceDN w:val="0"/>
        <w:adjustRightInd w:val="0"/>
        <w:spacing w:after="86" w:line="240" w:lineRule="auto"/>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Janë realizuar 7 masa/aktivitete ose 70 %</w:t>
      </w:r>
    </w:p>
    <w:p w14:paraId="01E54105" w14:textId="77777777" w:rsidR="002932A9" w:rsidRPr="00B41087" w:rsidRDefault="002932A9" w:rsidP="002932A9">
      <w:pPr>
        <w:pStyle w:val="ListParagraph"/>
        <w:numPr>
          <w:ilvl w:val="0"/>
          <w:numId w:val="41"/>
        </w:numPr>
        <w:autoSpaceDE w:val="0"/>
        <w:autoSpaceDN w:val="0"/>
        <w:adjustRightInd w:val="0"/>
        <w:spacing w:after="86" w:line="240" w:lineRule="auto"/>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Nuk janë realizuar 3 masa/aktivitete ose 30 %</w:t>
      </w:r>
    </w:p>
    <w:p w14:paraId="52FC2067" w14:textId="77777777" w:rsidR="002932A9" w:rsidRPr="00B41087" w:rsidRDefault="002932A9" w:rsidP="002932A9">
      <w:pPr>
        <w:rPr>
          <w:rFonts w:ascii="Times New Roman" w:hAnsi="Times New Roman" w:cs="Times New Roman"/>
          <w:sz w:val="24"/>
          <w:szCs w:val="24"/>
          <w:lang w:val="sq-AL"/>
        </w:rPr>
      </w:pPr>
      <w:r w:rsidRPr="00B41087">
        <w:rPr>
          <w:rFonts w:ascii="Times New Roman" w:hAnsi="Times New Roman" w:cs="Times New Roman"/>
          <w:sz w:val="24"/>
          <w:szCs w:val="24"/>
          <w:lang w:val="sq-AL"/>
        </w:rPr>
        <w:t>Rezultatet janë paraqitur në tabelën dhe grafikun më poshtë:</w:t>
      </w:r>
    </w:p>
    <w:p w14:paraId="2D73E31E" w14:textId="77777777" w:rsidR="00381B0D" w:rsidRPr="00B41087" w:rsidRDefault="00381B0D" w:rsidP="007B7748">
      <w:pPr>
        <w:jc w:val="both"/>
        <w:rPr>
          <w:rFonts w:ascii="Times New Roman" w:hAnsi="Times New Roman" w:cs="Times New Roman"/>
          <w:sz w:val="24"/>
          <w:szCs w:val="24"/>
          <w:lang w:val="sq-AL"/>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664CF9" w:rsidRPr="00B41087" w14:paraId="1B4AB98C" w14:textId="77777777" w:rsidTr="00DA4782">
        <w:trPr>
          <w:trHeight w:val="226"/>
        </w:trPr>
        <w:tc>
          <w:tcPr>
            <w:tcW w:w="1807" w:type="dxa"/>
            <w:vMerge w:val="restart"/>
            <w:vAlign w:val="center"/>
          </w:tcPr>
          <w:p w14:paraId="51DCBC41" w14:textId="77777777" w:rsidR="00664CF9" w:rsidRPr="00B41087" w:rsidRDefault="00664CF9" w:rsidP="007B7748">
            <w:pPr>
              <w:autoSpaceDE w:val="0"/>
              <w:autoSpaceDN w:val="0"/>
              <w:adjustRightInd w:val="0"/>
              <w:spacing w:after="86" w:line="240" w:lineRule="auto"/>
              <w:jc w:val="center"/>
              <w:rPr>
                <w:rFonts w:ascii="Times New Roman" w:hAnsi="Times New Roman" w:cs="Times New Roman"/>
                <w:sz w:val="24"/>
                <w:szCs w:val="24"/>
                <w:lang w:val="sq-AL"/>
              </w:rPr>
            </w:pPr>
          </w:p>
          <w:p w14:paraId="1C2EF8F6" w14:textId="77777777" w:rsidR="00664CF9" w:rsidRPr="00B41087" w:rsidRDefault="00664CF9" w:rsidP="007B7748">
            <w:pPr>
              <w:jc w:val="center"/>
              <w:rPr>
                <w:rFonts w:ascii="Times New Roman" w:hAnsi="Times New Roman" w:cs="Times New Roman"/>
                <w:sz w:val="24"/>
                <w:szCs w:val="24"/>
              </w:rPr>
            </w:pPr>
            <w:proofErr w:type="spellStart"/>
            <w:r w:rsidRPr="00B41087">
              <w:rPr>
                <w:rFonts w:ascii="Times New Roman" w:hAnsi="Times New Roman" w:cs="Times New Roman"/>
                <w:sz w:val="24"/>
                <w:szCs w:val="24"/>
              </w:rPr>
              <w:t>Objektivi</w:t>
            </w:r>
            <w:proofErr w:type="spellEnd"/>
          </w:p>
          <w:p w14:paraId="5111A5B2" w14:textId="77777777" w:rsidR="00664CF9" w:rsidRPr="00B41087" w:rsidRDefault="00664CF9" w:rsidP="007B7748">
            <w:pPr>
              <w:jc w:val="center"/>
              <w:rPr>
                <w:rFonts w:ascii="Times New Roman" w:hAnsi="Times New Roman" w:cs="Times New Roman"/>
                <w:sz w:val="24"/>
                <w:szCs w:val="24"/>
              </w:rPr>
            </w:pPr>
            <w:r w:rsidRPr="00B41087">
              <w:rPr>
                <w:rFonts w:ascii="Times New Roman" w:hAnsi="Times New Roman" w:cs="Times New Roman"/>
                <w:sz w:val="24"/>
                <w:szCs w:val="24"/>
              </w:rPr>
              <w:t>I</w:t>
            </w:r>
          </w:p>
        </w:tc>
        <w:tc>
          <w:tcPr>
            <w:tcW w:w="1475" w:type="dxa"/>
            <w:vMerge w:val="restart"/>
            <w:vAlign w:val="center"/>
          </w:tcPr>
          <w:p w14:paraId="2D0E7D93" w14:textId="77777777" w:rsidR="00664CF9" w:rsidRPr="00B41087" w:rsidRDefault="00664CF9" w:rsidP="007B7748">
            <w:pPr>
              <w:autoSpaceDE w:val="0"/>
              <w:autoSpaceDN w:val="0"/>
              <w:adjustRightInd w:val="0"/>
              <w:spacing w:after="86" w:line="240" w:lineRule="auto"/>
              <w:jc w:val="center"/>
              <w:rPr>
                <w:rFonts w:ascii="Times New Roman" w:hAnsi="Times New Roman" w:cs="Times New Roman"/>
                <w:sz w:val="24"/>
                <w:szCs w:val="24"/>
              </w:rPr>
            </w:pPr>
          </w:p>
          <w:p w14:paraId="1FF43710" w14:textId="77777777" w:rsidR="00664CF9" w:rsidRPr="00B41087" w:rsidRDefault="00664CF9"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 xml:space="preserve">Masa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Aktivitete</w:t>
            </w:r>
            <w:proofErr w:type="spellEnd"/>
          </w:p>
        </w:tc>
        <w:tc>
          <w:tcPr>
            <w:tcW w:w="5979" w:type="dxa"/>
            <w:gridSpan w:val="4"/>
            <w:vAlign w:val="center"/>
          </w:tcPr>
          <w:p w14:paraId="76F11F4D" w14:textId="77777777" w:rsidR="00664CF9" w:rsidRPr="00B41087" w:rsidRDefault="00F37AD6"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Realizimi i</w:t>
            </w:r>
            <w:r w:rsidR="00664CF9" w:rsidRPr="00B41087">
              <w:rPr>
                <w:rFonts w:ascii="Times New Roman" w:hAnsi="Times New Roman" w:cs="Times New Roman"/>
                <w:sz w:val="24"/>
                <w:szCs w:val="24"/>
                <w:lang w:val="it-IT"/>
              </w:rPr>
              <w:t xml:space="preserve"> Masave dhe Aktiviteteve</w:t>
            </w:r>
          </w:p>
        </w:tc>
      </w:tr>
      <w:tr w:rsidR="00664CF9" w:rsidRPr="00B41087" w14:paraId="20EDAB67" w14:textId="77777777" w:rsidTr="00DA4782">
        <w:trPr>
          <w:trHeight w:val="918"/>
        </w:trPr>
        <w:tc>
          <w:tcPr>
            <w:tcW w:w="1807" w:type="dxa"/>
            <w:vMerge/>
            <w:vAlign w:val="center"/>
          </w:tcPr>
          <w:p w14:paraId="1CBCEAFB" w14:textId="77777777" w:rsidR="00664CF9" w:rsidRPr="00B41087" w:rsidRDefault="00664CF9" w:rsidP="007B7748">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168F5EBA" w14:textId="77777777" w:rsidR="00664CF9" w:rsidRPr="00B41087" w:rsidRDefault="00664CF9" w:rsidP="007B7748">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1531BA3F" w14:textId="77777777" w:rsidR="00664CF9" w:rsidRPr="00B41087" w:rsidRDefault="00664CF9"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Masa dhe aktivitete t</w:t>
            </w:r>
            <w:r w:rsidR="003E3044" w:rsidRPr="00B41087">
              <w:rPr>
                <w:rFonts w:ascii="Times New Roman" w:hAnsi="Times New Roman" w:cs="Times New Roman"/>
                <w:sz w:val="24"/>
                <w:szCs w:val="24"/>
                <w:lang w:val="it-IT"/>
              </w:rPr>
              <w:t>ë</w:t>
            </w:r>
            <w:r w:rsidRPr="00B41087">
              <w:rPr>
                <w:rFonts w:ascii="Times New Roman" w:hAnsi="Times New Roman" w:cs="Times New Roman"/>
                <w:sz w:val="24"/>
                <w:szCs w:val="24"/>
                <w:lang w:val="it-IT"/>
              </w:rPr>
              <w:t xml:space="preserve"> parashikuara</w:t>
            </w:r>
            <w:r w:rsidR="00F37AD6" w:rsidRPr="00B41087">
              <w:rPr>
                <w:rFonts w:ascii="Times New Roman" w:hAnsi="Times New Roman" w:cs="Times New Roman"/>
                <w:sz w:val="24"/>
                <w:szCs w:val="24"/>
                <w:lang w:val="it-IT"/>
              </w:rPr>
              <w:t xml:space="preserve"> pë</w:t>
            </w:r>
            <w:r w:rsidR="00F92D5A" w:rsidRPr="00B41087">
              <w:rPr>
                <w:rFonts w:ascii="Times New Roman" w:hAnsi="Times New Roman" w:cs="Times New Roman"/>
                <w:sz w:val="24"/>
                <w:szCs w:val="24"/>
                <w:lang w:val="it-IT"/>
              </w:rPr>
              <w:t>r vitin 2024</w:t>
            </w:r>
          </w:p>
        </w:tc>
        <w:tc>
          <w:tcPr>
            <w:tcW w:w="1489" w:type="dxa"/>
            <w:vAlign w:val="center"/>
          </w:tcPr>
          <w:p w14:paraId="2FC2D0F7" w14:textId="77777777" w:rsidR="00664CF9" w:rsidRPr="00B41087" w:rsidRDefault="00664CF9"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 xml:space="preserve">Masa dhe aktivitete </w:t>
            </w:r>
            <w:r w:rsidR="00AA4788" w:rsidRPr="00B41087">
              <w:rPr>
                <w:rFonts w:ascii="Times New Roman" w:hAnsi="Times New Roman" w:cs="Times New Roman"/>
                <w:sz w:val="24"/>
                <w:szCs w:val="24"/>
                <w:lang w:val="it-IT"/>
              </w:rPr>
              <w:t>plotësisht të</w:t>
            </w:r>
            <w:r w:rsidRPr="00B41087">
              <w:rPr>
                <w:rFonts w:ascii="Times New Roman" w:hAnsi="Times New Roman" w:cs="Times New Roman"/>
                <w:sz w:val="24"/>
                <w:szCs w:val="24"/>
                <w:lang w:val="it-IT"/>
              </w:rPr>
              <w:t xml:space="preserve"> realizuara</w:t>
            </w:r>
          </w:p>
        </w:tc>
        <w:tc>
          <w:tcPr>
            <w:tcW w:w="1504" w:type="dxa"/>
            <w:vAlign w:val="center"/>
          </w:tcPr>
          <w:p w14:paraId="5FD7518B" w14:textId="77777777" w:rsidR="00664CF9" w:rsidRPr="00B41087" w:rsidRDefault="00664CF9"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 xml:space="preserve">Masa dhe aktivitete </w:t>
            </w:r>
            <w:r w:rsidR="00AA4788" w:rsidRPr="00B41087">
              <w:rPr>
                <w:rFonts w:ascii="Times New Roman" w:hAnsi="Times New Roman" w:cs="Times New Roman"/>
                <w:sz w:val="24"/>
                <w:szCs w:val="24"/>
                <w:lang w:val="it-IT"/>
              </w:rPr>
              <w:t>pjesërisht të</w:t>
            </w:r>
            <w:r w:rsidR="00F37AD6" w:rsidRPr="00B41087">
              <w:rPr>
                <w:rFonts w:ascii="Times New Roman" w:hAnsi="Times New Roman" w:cs="Times New Roman"/>
                <w:sz w:val="24"/>
                <w:szCs w:val="24"/>
                <w:lang w:val="it-IT"/>
              </w:rPr>
              <w:t xml:space="preserve"> </w:t>
            </w:r>
            <w:r w:rsidRPr="00B41087">
              <w:rPr>
                <w:rFonts w:ascii="Times New Roman" w:hAnsi="Times New Roman" w:cs="Times New Roman"/>
                <w:sz w:val="24"/>
                <w:szCs w:val="24"/>
                <w:lang w:val="it-IT"/>
              </w:rPr>
              <w:t>realizuara</w:t>
            </w:r>
          </w:p>
        </w:tc>
        <w:tc>
          <w:tcPr>
            <w:tcW w:w="1482" w:type="dxa"/>
            <w:vAlign w:val="center"/>
          </w:tcPr>
          <w:p w14:paraId="62603C14" w14:textId="77777777" w:rsidR="00664CF9" w:rsidRPr="00B41087" w:rsidRDefault="00664CF9"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Masa dhe aktivitete t</w:t>
            </w:r>
            <w:r w:rsidR="00B055B5" w:rsidRPr="00B41087">
              <w:rPr>
                <w:rFonts w:ascii="Times New Roman" w:hAnsi="Times New Roman" w:cs="Times New Roman"/>
                <w:sz w:val="24"/>
                <w:szCs w:val="24"/>
                <w:lang w:val="it-IT"/>
              </w:rPr>
              <w:t>ë</w:t>
            </w:r>
            <w:r w:rsidRPr="00B41087">
              <w:rPr>
                <w:rFonts w:ascii="Times New Roman" w:hAnsi="Times New Roman" w:cs="Times New Roman"/>
                <w:sz w:val="24"/>
                <w:szCs w:val="24"/>
                <w:lang w:val="it-IT"/>
              </w:rPr>
              <w:t xml:space="preserve"> parealizuara</w:t>
            </w:r>
          </w:p>
        </w:tc>
      </w:tr>
      <w:tr w:rsidR="00DA4782" w:rsidRPr="00B41087" w14:paraId="270424DC" w14:textId="77777777" w:rsidTr="008E6BA1">
        <w:trPr>
          <w:trHeight w:val="805"/>
        </w:trPr>
        <w:tc>
          <w:tcPr>
            <w:tcW w:w="3282" w:type="dxa"/>
            <w:gridSpan w:val="2"/>
            <w:vAlign w:val="center"/>
          </w:tcPr>
          <w:p w14:paraId="58D5439E" w14:textId="77777777" w:rsidR="00DA4782" w:rsidRPr="00B41087" w:rsidRDefault="00ED7582"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iCs/>
                <w:sz w:val="24"/>
                <w:szCs w:val="24"/>
                <w:lang w:val="sq-AL"/>
              </w:rPr>
              <w:t>Menaxhimi i burimeve njerëzore të bashkisë me qëllim forcimin e rezistencës institucionale ndaj shkeljeve të integritetit</w:t>
            </w:r>
          </w:p>
        </w:tc>
        <w:tc>
          <w:tcPr>
            <w:tcW w:w="1504" w:type="dxa"/>
            <w:vAlign w:val="center"/>
          </w:tcPr>
          <w:p w14:paraId="088FDCE4" w14:textId="77777777" w:rsidR="00DA4782" w:rsidRPr="00B41087" w:rsidRDefault="00F92D5A"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10</w:t>
            </w:r>
          </w:p>
        </w:tc>
        <w:tc>
          <w:tcPr>
            <w:tcW w:w="1489" w:type="dxa"/>
            <w:vAlign w:val="center"/>
          </w:tcPr>
          <w:p w14:paraId="1219DE2A" w14:textId="77777777" w:rsidR="00DA4782" w:rsidRPr="00B41087" w:rsidRDefault="00F92D5A"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7</w:t>
            </w:r>
          </w:p>
        </w:tc>
        <w:tc>
          <w:tcPr>
            <w:tcW w:w="1504" w:type="dxa"/>
            <w:vAlign w:val="center"/>
          </w:tcPr>
          <w:p w14:paraId="056CA1BE" w14:textId="77777777" w:rsidR="00DA4782" w:rsidRPr="00B41087" w:rsidRDefault="00562E98"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0</w:t>
            </w:r>
          </w:p>
        </w:tc>
        <w:tc>
          <w:tcPr>
            <w:tcW w:w="1482" w:type="dxa"/>
            <w:vAlign w:val="center"/>
          </w:tcPr>
          <w:p w14:paraId="33859725" w14:textId="77777777" w:rsidR="00DA4782" w:rsidRPr="00B41087" w:rsidRDefault="00F92D5A"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3</w:t>
            </w:r>
          </w:p>
        </w:tc>
      </w:tr>
    </w:tbl>
    <w:p w14:paraId="6506CB29" w14:textId="77777777" w:rsidR="00664CF9" w:rsidRPr="00B41087" w:rsidRDefault="00664CF9" w:rsidP="007B7748">
      <w:pPr>
        <w:autoSpaceDE w:val="0"/>
        <w:autoSpaceDN w:val="0"/>
        <w:adjustRightInd w:val="0"/>
        <w:spacing w:after="86" w:line="240" w:lineRule="auto"/>
        <w:jc w:val="both"/>
        <w:rPr>
          <w:rFonts w:ascii="Times New Roman" w:hAnsi="Times New Roman" w:cs="Times New Roman"/>
          <w:sz w:val="24"/>
          <w:szCs w:val="24"/>
        </w:rPr>
      </w:pPr>
    </w:p>
    <w:p w14:paraId="50ACC96C" w14:textId="77777777" w:rsidR="00ED7582" w:rsidRPr="00B41087" w:rsidRDefault="00ED7582" w:rsidP="007B7748">
      <w:pPr>
        <w:autoSpaceDE w:val="0"/>
        <w:autoSpaceDN w:val="0"/>
        <w:adjustRightInd w:val="0"/>
        <w:spacing w:after="86" w:line="240" w:lineRule="auto"/>
        <w:jc w:val="both"/>
        <w:rPr>
          <w:rFonts w:ascii="Times New Roman" w:hAnsi="Times New Roman" w:cs="Times New Roman"/>
          <w:sz w:val="24"/>
          <w:szCs w:val="24"/>
          <w:lang w:val="sq-AL"/>
        </w:rPr>
      </w:pPr>
    </w:p>
    <w:p w14:paraId="0FB812CC" w14:textId="77777777" w:rsidR="00A81065" w:rsidRDefault="00A81065" w:rsidP="002932A9">
      <w:pPr>
        <w:autoSpaceDE w:val="0"/>
        <w:autoSpaceDN w:val="0"/>
        <w:adjustRightInd w:val="0"/>
        <w:spacing w:after="86"/>
        <w:jc w:val="both"/>
        <w:rPr>
          <w:rFonts w:ascii="Times New Roman" w:hAnsi="Times New Roman" w:cs="Times New Roman"/>
          <w:sz w:val="24"/>
          <w:szCs w:val="24"/>
          <w:lang w:val="sq-AL"/>
        </w:rPr>
      </w:pPr>
    </w:p>
    <w:p w14:paraId="23B5D86E" w14:textId="77777777" w:rsidR="00A81065" w:rsidRDefault="00A81065" w:rsidP="002932A9">
      <w:pPr>
        <w:autoSpaceDE w:val="0"/>
        <w:autoSpaceDN w:val="0"/>
        <w:adjustRightInd w:val="0"/>
        <w:spacing w:after="86"/>
        <w:jc w:val="both"/>
        <w:rPr>
          <w:rFonts w:ascii="Times New Roman" w:hAnsi="Times New Roman" w:cs="Times New Roman"/>
          <w:sz w:val="24"/>
          <w:szCs w:val="24"/>
          <w:lang w:val="sq-AL"/>
        </w:rPr>
      </w:pPr>
    </w:p>
    <w:p w14:paraId="123CAFE8" w14:textId="77777777" w:rsidR="00A81065" w:rsidRDefault="00A81065" w:rsidP="002932A9">
      <w:pPr>
        <w:autoSpaceDE w:val="0"/>
        <w:autoSpaceDN w:val="0"/>
        <w:adjustRightInd w:val="0"/>
        <w:spacing w:after="86"/>
        <w:jc w:val="both"/>
        <w:rPr>
          <w:rFonts w:ascii="Times New Roman" w:hAnsi="Times New Roman" w:cs="Times New Roman"/>
          <w:sz w:val="24"/>
          <w:szCs w:val="24"/>
          <w:lang w:val="sq-AL"/>
        </w:rPr>
      </w:pPr>
    </w:p>
    <w:p w14:paraId="3D3516BF" w14:textId="77777777" w:rsidR="002932A9" w:rsidRPr="00B41087" w:rsidRDefault="002932A9" w:rsidP="002932A9">
      <w:pPr>
        <w:autoSpaceDE w:val="0"/>
        <w:autoSpaceDN w:val="0"/>
        <w:adjustRightInd w:val="0"/>
        <w:spacing w:after="86"/>
        <w:jc w:val="both"/>
        <w:rPr>
          <w:rFonts w:ascii="Times New Roman" w:hAnsi="Times New Roman" w:cs="Times New Roman"/>
          <w:i/>
          <w:sz w:val="24"/>
          <w:szCs w:val="24"/>
          <w:lang w:val="sq-AL"/>
        </w:rPr>
      </w:pPr>
      <w:r w:rsidRPr="00B41087">
        <w:rPr>
          <w:rFonts w:ascii="Times New Roman" w:hAnsi="Times New Roman" w:cs="Times New Roman"/>
          <w:sz w:val="24"/>
          <w:szCs w:val="24"/>
          <w:lang w:val="sq-AL"/>
        </w:rPr>
        <w:t xml:space="preserve">Figura 3: </w:t>
      </w:r>
      <w:r w:rsidRPr="00B41087">
        <w:rPr>
          <w:rFonts w:ascii="Times New Roman" w:hAnsi="Times New Roman" w:cs="Times New Roman"/>
          <w:b/>
          <w:bCs/>
          <w:sz w:val="24"/>
          <w:szCs w:val="24"/>
          <w:lang w:val="sq-AL"/>
        </w:rPr>
        <w:t>Objektivi I “</w:t>
      </w:r>
      <w:r w:rsidR="00A81065" w:rsidRPr="00A81065">
        <w:rPr>
          <w:rFonts w:ascii="Times New Roman" w:hAnsi="Times New Roman" w:cs="Times New Roman"/>
          <w:iCs/>
          <w:sz w:val="24"/>
          <w:szCs w:val="24"/>
          <w:lang w:val="sq-AL"/>
        </w:rPr>
        <w:t>Menaxhimi i burimeve njerëzore të bashkisë me qëllim forcimin e rezistencës institucionale ndaj shkeljeve të integritetit</w:t>
      </w:r>
      <w:r w:rsidRPr="00B41087">
        <w:rPr>
          <w:rFonts w:ascii="Times New Roman" w:hAnsi="Times New Roman" w:cs="Times New Roman"/>
          <w:sz w:val="24"/>
          <w:szCs w:val="24"/>
          <w:lang w:val="sq-AL"/>
        </w:rPr>
        <w:t>”</w:t>
      </w:r>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grafiku</w:t>
      </w:r>
      <w:proofErr w:type="spellEnd"/>
      <w:r w:rsidRPr="00B41087">
        <w:rPr>
          <w:rFonts w:ascii="Times New Roman" w:hAnsi="Times New Roman" w:cs="Times New Roman"/>
          <w:sz w:val="24"/>
          <w:szCs w:val="24"/>
        </w:rPr>
        <w:t xml:space="preserve"> </w:t>
      </w:r>
      <w:r w:rsidRPr="00B41087">
        <w:rPr>
          <w:rFonts w:ascii="Times New Roman" w:hAnsi="Times New Roman" w:cs="Times New Roman"/>
          <w:sz w:val="24"/>
          <w:szCs w:val="24"/>
          <w:lang w:val="sq-AL"/>
        </w:rPr>
        <w:t>i realizimit të masave/aktiviteteve</w:t>
      </w:r>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janar-dhjetor</w:t>
      </w:r>
      <w:proofErr w:type="spellEnd"/>
      <w:r w:rsidRPr="00B41087">
        <w:rPr>
          <w:rFonts w:ascii="Times New Roman" w:hAnsi="Times New Roman" w:cs="Times New Roman"/>
          <w:sz w:val="24"/>
          <w:szCs w:val="24"/>
        </w:rPr>
        <w:t xml:space="preserve"> 2024.</w:t>
      </w:r>
    </w:p>
    <w:p w14:paraId="38B67175" w14:textId="77777777" w:rsidR="00562E98" w:rsidRPr="00B41087" w:rsidRDefault="00562E98" w:rsidP="007B7748">
      <w:pPr>
        <w:tabs>
          <w:tab w:val="left" w:pos="2268"/>
        </w:tabs>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 xml:space="preserve">  </w:t>
      </w:r>
      <w:r w:rsidR="002932A9" w:rsidRPr="00B41087">
        <w:rPr>
          <w:rFonts w:ascii="Times New Roman" w:hAnsi="Times New Roman" w:cs="Times New Roman"/>
          <w:sz w:val="24"/>
          <w:szCs w:val="24"/>
          <w:lang w:val="sq-AL"/>
        </w:rPr>
        <w:t xml:space="preserve">                               </w:t>
      </w:r>
      <w:r w:rsidRPr="00B41087">
        <w:rPr>
          <w:rFonts w:ascii="Times New Roman" w:hAnsi="Times New Roman" w:cs="Times New Roman"/>
          <w:sz w:val="24"/>
          <w:szCs w:val="24"/>
          <w:lang w:val="sq-AL"/>
        </w:rPr>
        <w:t xml:space="preserve">                                </w:t>
      </w:r>
    </w:p>
    <w:p w14:paraId="4A2B67B3" w14:textId="77777777" w:rsidR="00562E98" w:rsidRPr="00B41087" w:rsidRDefault="00562E98" w:rsidP="007B7748">
      <w:pPr>
        <w:jc w:val="both"/>
        <w:rPr>
          <w:rFonts w:ascii="Times New Roman" w:hAnsi="Times New Roman" w:cs="Times New Roman"/>
          <w:sz w:val="24"/>
          <w:szCs w:val="24"/>
        </w:rPr>
      </w:pPr>
      <w:r w:rsidRPr="00B41087">
        <w:rPr>
          <w:rFonts w:ascii="Times New Roman" w:hAnsi="Times New Roman" w:cs="Times New Roman"/>
          <w:noProof/>
          <w:sz w:val="24"/>
          <w:szCs w:val="24"/>
        </w:rPr>
        <w:drawing>
          <wp:inline distT="0" distB="0" distL="0" distR="0" wp14:anchorId="7FFFB1E4" wp14:editId="0F586A79">
            <wp:extent cx="5943600" cy="3470910"/>
            <wp:effectExtent l="0" t="0" r="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3621D4" w14:textId="77777777" w:rsidR="007B3834" w:rsidRPr="00B41087" w:rsidRDefault="007B3834" w:rsidP="007B3834">
      <w:pPr>
        <w:tabs>
          <w:tab w:val="left" w:pos="5344"/>
        </w:tabs>
        <w:rPr>
          <w:rFonts w:ascii="Times New Roman" w:hAnsi="Times New Roman" w:cs="Times New Roman"/>
          <w:sz w:val="24"/>
          <w:szCs w:val="24"/>
        </w:rPr>
      </w:pP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periudhën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monitorimit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janar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dhjetor</w:t>
      </w:r>
      <w:proofErr w:type="spellEnd"/>
      <w:r w:rsidRPr="00B41087">
        <w:rPr>
          <w:rFonts w:ascii="Times New Roman" w:hAnsi="Times New Roman" w:cs="Times New Roman"/>
          <w:sz w:val="24"/>
          <w:szCs w:val="24"/>
        </w:rPr>
        <w:t xml:space="preserve"> 2024, </w:t>
      </w:r>
      <w:proofErr w:type="spellStart"/>
      <w:r w:rsidRPr="00B41087">
        <w:rPr>
          <w:rFonts w:ascii="Times New Roman" w:hAnsi="Times New Roman" w:cs="Times New Roman"/>
          <w:sz w:val="24"/>
          <w:szCs w:val="24"/>
        </w:rPr>
        <w:t>ky</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objektiv</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është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realizuar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masën</w:t>
      </w:r>
      <w:proofErr w:type="spellEnd"/>
      <w:r w:rsidRPr="00B41087">
        <w:rPr>
          <w:rFonts w:ascii="Times New Roman" w:hAnsi="Times New Roman" w:cs="Times New Roman"/>
          <w:sz w:val="24"/>
          <w:szCs w:val="24"/>
        </w:rPr>
        <w:t xml:space="preserve"> </w:t>
      </w:r>
      <w:r w:rsidRPr="00B41087">
        <w:rPr>
          <w:rFonts w:ascii="Times New Roman" w:hAnsi="Times New Roman" w:cs="Times New Roman"/>
          <w:b/>
          <w:bCs/>
          <w:sz w:val="24"/>
          <w:szCs w:val="24"/>
        </w:rPr>
        <w:t xml:space="preserve">70 %, </w:t>
      </w:r>
      <w:r w:rsidRPr="00B41087">
        <w:rPr>
          <w:rFonts w:ascii="Times New Roman" w:hAnsi="Times New Roman" w:cs="Times New Roman"/>
          <w:sz w:val="24"/>
          <w:szCs w:val="24"/>
        </w:rPr>
        <w:t xml:space="preserve">me </w:t>
      </w:r>
      <w:proofErr w:type="spellStart"/>
      <w:r w:rsidRPr="00B41087">
        <w:rPr>
          <w:rFonts w:ascii="Times New Roman" w:hAnsi="Times New Roman" w:cs="Times New Roman"/>
          <w:sz w:val="24"/>
          <w:szCs w:val="24"/>
        </w:rPr>
        <w:t>zbatimin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masave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aktiviteteve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poshtë</w:t>
      </w:r>
      <w:proofErr w:type="spellEnd"/>
      <w:r w:rsidRPr="00B41087">
        <w:rPr>
          <w:rFonts w:ascii="Times New Roman" w:hAnsi="Times New Roman" w:cs="Times New Roman"/>
          <w:sz w:val="24"/>
          <w:szCs w:val="24"/>
        </w:rPr>
        <w:t>:</w:t>
      </w:r>
    </w:p>
    <w:p w14:paraId="7DBCC01E" w14:textId="77777777" w:rsidR="007B3834" w:rsidRPr="00B41087" w:rsidRDefault="007B3834" w:rsidP="007B3834">
      <w:pPr>
        <w:pStyle w:val="ListParagraph"/>
        <w:numPr>
          <w:ilvl w:val="0"/>
          <w:numId w:val="43"/>
        </w:numPr>
        <w:tabs>
          <w:tab w:val="left" w:pos="5344"/>
        </w:tabs>
        <w:rPr>
          <w:rFonts w:ascii="Times New Roman" w:hAnsi="Times New Roman" w:cs="Times New Roman"/>
          <w:sz w:val="24"/>
          <w:szCs w:val="24"/>
        </w:rPr>
      </w:pPr>
      <w:r w:rsidRPr="00B41087">
        <w:rPr>
          <w:rFonts w:ascii="Times New Roman" w:eastAsia="Times New Roman" w:hAnsi="Times New Roman" w:cs="Times New Roman"/>
          <w:sz w:val="24"/>
          <w:szCs w:val="24"/>
          <w:lang w:val="sq-AL" w:eastAsia="en-GB"/>
        </w:rPr>
        <w:t xml:space="preserve">Personeli i bashkisë i informuar për </w:t>
      </w:r>
      <w:r w:rsidR="00F92D5A" w:rsidRPr="00B41087">
        <w:rPr>
          <w:rFonts w:ascii="Times New Roman" w:eastAsia="Times New Roman" w:hAnsi="Times New Roman" w:cs="Times New Roman"/>
          <w:sz w:val="24"/>
          <w:szCs w:val="24"/>
          <w:lang w:val="sq-AL" w:eastAsia="en-GB"/>
        </w:rPr>
        <w:t xml:space="preserve">zhvillimin </w:t>
      </w:r>
      <w:r w:rsidRPr="00B41087">
        <w:rPr>
          <w:rFonts w:ascii="Times New Roman" w:eastAsia="Times New Roman" w:hAnsi="Times New Roman" w:cs="Times New Roman"/>
          <w:sz w:val="24"/>
          <w:szCs w:val="24"/>
          <w:lang w:val="sq-AL" w:eastAsia="en-GB"/>
        </w:rPr>
        <w:t>profesional,</w:t>
      </w:r>
      <w:r w:rsidR="00F92D5A" w:rsidRPr="00B41087">
        <w:rPr>
          <w:rFonts w:ascii="Times New Roman" w:eastAsia="Times New Roman" w:hAnsi="Times New Roman" w:cs="Times New Roman"/>
          <w:sz w:val="24"/>
          <w:szCs w:val="24"/>
          <w:lang w:val="sq-AL" w:eastAsia="en-GB"/>
        </w:rPr>
        <w:t xml:space="preserve"> ngritjen në detyrë si dhe përshkrimet e</w:t>
      </w:r>
      <w:r w:rsidRPr="00B41087">
        <w:rPr>
          <w:rFonts w:ascii="Times New Roman" w:eastAsia="Times New Roman" w:hAnsi="Times New Roman" w:cs="Times New Roman"/>
          <w:sz w:val="24"/>
          <w:szCs w:val="24"/>
          <w:lang w:val="sq-AL" w:eastAsia="en-GB"/>
        </w:rPr>
        <w:t xml:space="preserve"> punës;</w:t>
      </w:r>
    </w:p>
    <w:p w14:paraId="4D2333B6" w14:textId="77777777" w:rsidR="007B3834" w:rsidRPr="00B41087" w:rsidRDefault="00F92D5A" w:rsidP="007B3834">
      <w:pPr>
        <w:pStyle w:val="ListParagraph"/>
        <w:numPr>
          <w:ilvl w:val="0"/>
          <w:numId w:val="43"/>
        </w:numPr>
        <w:tabs>
          <w:tab w:val="left" w:pos="5344"/>
        </w:tabs>
        <w:rPr>
          <w:rFonts w:ascii="Times New Roman" w:hAnsi="Times New Roman" w:cs="Times New Roman"/>
          <w:sz w:val="24"/>
          <w:szCs w:val="24"/>
        </w:rPr>
      </w:pPr>
      <w:proofErr w:type="spellStart"/>
      <w:r w:rsidRPr="00B41087">
        <w:rPr>
          <w:rFonts w:ascii="Times New Roman" w:eastAsia="Times New Roman" w:hAnsi="Times New Roman" w:cs="Times New Roman"/>
          <w:sz w:val="24"/>
          <w:szCs w:val="24"/>
          <w:lang w:eastAsia="en-GB"/>
        </w:rPr>
        <w:t>Hartimi</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i</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planeve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vjetore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të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pun</w:t>
      </w:r>
      <w:r w:rsidR="007B3834" w:rsidRPr="00B41087">
        <w:rPr>
          <w:rFonts w:ascii="Times New Roman" w:eastAsia="Times New Roman" w:hAnsi="Times New Roman" w:cs="Times New Roman"/>
          <w:sz w:val="24"/>
          <w:szCs w:val="24"/>
          <w:lang w:eastAsia="en-GB"/>
        </w:rPr>
        <w:t>ës</w:t>
      </w:r>
      <w:proofErr w:type="spellEnd"/>
      <w:r w:rsidR="007B3834" w:rsidRPr="00B41087">
        <w:rPr>
          <w:rFonts w:ascii="Times New Roman" w:eastAsia="Times New Roman" w:hAnsi="Times New Roman" w:cs="Times New Roman"/>
          <w:sz w:val="24"/>
          <w:szCs w:val="24"/>
          <w:lang w:eastAsia="en-GB"/>
        </w:rPr>
        <w:t xml:space="preserve"> </w:t>
      </w:r>
      <w:proofErr w:type="spellStart"/>
      <w:r w:rsidR="007B3834" w:rsidRPr="00B41087">
        <w:rPr>
          <w:rFonts w:ascii="Times New Roman" w:eastAsia="Times New Roman" w:hAnsi="Times New Roman" w:cs="Times New Roman"/>
          <w:sz w:val="24"/>
          <w:szCs w:val="24"/>
          <w:lang w:eastAsia="en-GB"/>
        </w:rPr>
        <w:t>për</w:t>
      </w:r>
      <w:proofErr w:type="spellEnd"/>
      <w:r w:rsidR="007B3834" w:rsidRPr="00B41087">
        <w:rPr>
          <w:rFonts w:ascii="Times New Roman" w:eastAsia="Times New Roman" w:hAnsi="Times New Roman" w:cs="Times New Roman"/>
          <w:sz w:val="24"/>
          <w:szCs w:val="24"/>
          <w:lang w:eastAsia="en-GB"/>
        </w:rPr>
        <w:t xml:space="preserve"> </w:t>
      </w:r>
      <w:proofErr w:type="spellStart"/>
      <w:r w:rsidR="007B3834" w:rsidRPr="00B41087">
        <w:rPr>
          <w:rFonts w:ascii="Times New Roman" w:eastAsia="Times New Roman" w:hAnsi="Times New Roman" w:cs="Times New Roman"/>
          <w:sz w:val="24"/>
          <w:szCs w:val="24"/>
          <w:lang w:eastAsia="en-GB"/>
        </w:rPr>
        <w:t>të</w:t>
      </w:r>
      <w:proofErr w:type="spellEnd"/>
      <w:r w:rsidR="007B3834" w:rsidRPr="00B41087">
        <w:rPr>
          <w:rFonts w:ascii="Times New Roman" w:eastAsia="Times New Roman" w:hAnsi="Times New Roman" w:cs="Times New Roman"/>
          <w:sz w:val="24"/>
          <w:szCs w:val="24"/>
          <w:lang w:eastAsia="en-GB"/>
        </w:rPr>
        <w:t xml:space="preserve"> </w:t>
      </w:r>
      <w:proofErr w:type="spellStart"/>
      <w:r w:rsidR="007B3834" w:rsidRPr="00B41087">
        <w:rPr>
          <w:rFonts w:ascii="Times New Roman" w:eastAsia="Times New Roman" w:hAnsi="Times New Roman" w:cs="Times New Roman"/>
          <w:sz w:val="24"/>
          <w:szCs w:val="24"/>
          <w:lang w:eastAsia="en-GB"/>
        </w:rPr>
        <w:t>gjitha</w:t>
      </w:r>
      <w:proofErr w:type="spellEnd"/>
      <w:r w:rsidR="007B3834" w:rsidRPr="00B41087">
        <w:rPr>
          <w:rFonts w:ascii="Times New Roman" w:eastAsia="Times New Roman" w:hAnsi="Times New Roman" w:cs="Times New Roman"/>
          <w:sz w:val="24"/>
          <w:szCs w:val="24"/>
          <w:lang w:eastAsia="en-GB"/>
        </w:rPr>
        <w:t xml:space="preserve"> </w:t>
      </w:r>
      <w:proofErr w:type="spellStart"/>
      <w:r w:rsidR="007B3834" w:rsidRPr="00B41087">
        <w:rPr>
          <w:rFonts w:ascii="Times New Roman" w:eastAsia="Times New Roman" w:hAnsi="Times New Roman" w:cs="Times New Roman"/>
          <w:sz w:val="24"/>
          <w:szCs w:val="24"/>
          <w:lang w:eastAsia="en-GB"/>
        </w:rPr>
        <w:t>drejtoritë</w:t>
      </w:r>
      <w:proofErr w:type="spellEnd"/>
      <w:r w:rsidR="007B3834" w:rsidRPr="00B41087">
        <w:rPr>
          <w:rFonts w:ascii="Times New Roman" w:eastAsia="Times New Roman" w:hAnsi="Times New Roman" w:cs="Times New Roman"/>
          <w:sz w:val="24"/>
          <w:szCs w:val="24"/>
          <w:lang w:eastAsia="en-GB"/>
        </w:rPr>
        <w:t xml:space="preserve"> e </w:t>
      </w:r>
      <w:proofErr w:type="spellStart"/>
      <w:r w:rsidR="007B3834" w:rsidRPr="00B41087">
        <w:rPr>
          <w:rFonts w:ascii="Times New Roman" w:eastAsia="Times New Roman" w:hAnsi="Times New Roman" w:cs="Times New Roman"/>
          <w:sz w:val="24"/>
          <w:szCs w:val="24"/>
          <w:lang w:eastAsia="en-GB"/>
        </w:rPr>
        <w:t>bashkisë</w:t>
      </w:r>
      <w:proofErr w:type="spellEnd"/>
      <w:r w:rsidR="007B3834" w:rsidRPr="00B41087">
        <w:rPr>
          <w:rFonts w:ascii="Times New Roman" w:eastAsia="Times New Roman" w:hAnsi="Times New Roman" w:cs="Times New Roman"/>
          <w:sz w:val="24"/>
          <w:szCs w:val="24"/>
          <w:lang w:eastAsia="en-GB"/>
        </w:rPr>
        <w:t>;</w:t>
      </w:r>
    </w:p>
    <w:p w14:paraId="5A83ADD9" w14:textId="77777777" w:rsidR="007B3834" w:rsidRPr="00B41087" w:rsidRDefault="007B3834" w:rsidP="007B3834">
      <w:pPr>
        <w:pStyle w:val="ListParagraph"/>
        <w:numPr>
          <w:ilvl w:val="0"/>
          <w:numId w:val="43"/>
        </w:numPr>
        <w:tabs>
          <w:tab w:val="left" w:pos="5344"/>
        </w:tabs>
        <w:rPr>
          <w:rFonts w:ascii="Times New Roman" w:hAnsi="Times New Roman" w:cs="Times New Roman"/>
          <w:sz w:val="24"/>
          <w:szCs w:val="24"/>
        </w:rPr>
      </w:pPr>
      <w:proofErr w:type="spellStart"/>
      <w:r w:rsidRPr="00B41087">
        <w:rPr>
          <w:rFonts w:ascii="Times New Roman" w:eastAsia="Times New Roman" w:hAnsi="Times New Roman" w:cs="Times New Roman"/>
          <w:sz w:val="24"/>
          <w:szCs w:val="24"/>
          <w:lang w:eastAsia="en-GB"/>
        </w:rPr>
        <w:t>Njohja</w:t>
      </w:r>
      <w:proofErr w:type="spellEnd"/>
      <w:r w:rsidRPr="00B41087">
        <w:rPr>
          <w:rFonts w:ascii="Times New Roman" w:eastAsia="Times New Roman" w:hAnsi="Times New Roman" w:cs="Times New Roman"/>
          <w:sz w:val="24"/>
          <w:szCs w:val="24"/>
          <w:lang w:eastAsia="en-GB"/>
        </w:rPr>
        <w:t xml:space="preserve"> e </w:t>
      </w:r>
      <w:proofErr w:type="spellStart"/>
      <w:r w:rsidRPr="00B41087">
        <w:rPr>
          <w:rFonts w:ascii="Times New Roman" w:eastAsia="Times New Roman" w:hAnsi="Times New Roman" w:cs="Times New Roman"/>
          <w:sz w:val="24"/>
          <w:szCs w:val="24"/>
          <w:lang w:eastAsia="en-GB"/>
        </w:rPr>
        <w:t>Titullarit</w:t>
      </w:r>
      <w:proofErr w:type="spellEnd"/>
      <w:r w:rsidRPr="00B41087">
        <w:rPr>
          <w:rFonts w:ascii="Times New Roman" w:eastAsia="Times New Roman" w:hAnsi="Times New Roman" w:cs="Times New Roman"/>
          <w:sz w:val="24"/>
          <w:szCs w:val="24"/>
          <w:lang w:eastAsia="en-GB"/>
        </w:rPr>
        <w:t xml:space="preserve"> me planet </w:t>
      </w:r>
      <w:proofErr w:type="spellStart"/>
      <w:r w:rsidRPr="00B41087">
        <w:rPr>
          <w:rFonts w:ascii="Times New Roman" w:eastAsia="Times New Roman" w:hAnsi="Times New Roman" w:cs="Times New Roman"/>
          <w:sz w:val="24"/>
          <w:szCs w:val="24"/>
          <w:lang w:eastAsia="en-GB"/>
        </w:rPr>
        <w:t>vjtore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të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punës</w:t>
      </w:r>
      <w:proofErr w:type="spellEnd"/>
      <w:r w:rsidRPr="00B41087">
        <w:rPr>
          <w:rFonts w:ascii="Times New Roman" w:eastAsia="Times New Roman" w:hAnsi="Times New Roman" w:cs="Times New Roman"/>
          <w:sz w:val="24"/>
          <w:szCs w:val="24"/>
          <w:lang w:eastAsia="en-GB"/>
        </w:rPr>
        <w:t>;</w:t>
      </w:r>
      <w:r w:rsidR="00F92D5A" w:rsidRPr="00B41087">
        <w:rPr>
          <w:rFonts w:ascii="Times New Roman" w:eastAsia="Times New Roman" w:hAnsi="Times New Roman" w:cs="Times New Roman"/>
          <w:sz w:val="24"/>
          <w:szCs w:val="24"/>
          <w:lang w:eastAsia="en-GB"/>
        </w:rPr>
        <w:t xml:space="preserve"> </w:t>
      </w:r>
    </w:p>
    <w:p w14:paraId="08B14AC8" w14:textId="77777777" w:rsidR="007B3834" w:rsidRPr="00B41087" w:rsidRDefault="00F92D5A" w:rsidP="007B3834">
      <w:pPr>
        <w:pStyle w:val="ListParagraph"/>
        <w:numPr>
          <w:ilvl w:val="0"/>
          <w:numId w:val="43"/>
        </w:numPr>
        <w:tabs>
          <w:tab w:val="left" w:pos="5344"/>
        </w:tabs>
        <w:rPr>
          <w:rFonts w:ascii="Times New Roman" w:hAnsi="Times New Roman" w:cs="Times New Roman"/>
          <w:sz w:val="24"/>
          <w:szCs w:val="24"/>
        </w:rPr>
      </w:pPr>
      <w:proofErr w:type="spellStart"/>
      <w:r w:rsidRPr="00B41087">
        <w:rPr>
          <w:rFonts w:ascii="Times New Roman" w:eastAsia="Times New Roman" w:hAnsi="Times New Roman" w:cs="Times New Roman"/>
          <w:sz w:val="24"/>
          <w:szCs w:val="24"/>
          <w:lang w:eastAsia="en-GB"/>
        </w:rPr>
        <w:t>Informimi</w:t>
      </w:r>
      <w:proofErr w:type="spellEnd"/>
      <w:r w:rsidRPr="00B41087">
        <w:rPr>
          <w:rFonts w:ascii="Times New Roman" w:eastAsia="Times New Roman" w:hAnsi="Times New Roman" w:cs="Times New Roman"/>
          <w:sz w:val="24"/>
          <w:szCs w:val="24"/>
          <w:lang w:eastAsia="en-GB"/>
        </w:rPr>
        <w:t xml:space="preserve"> i </w:t>
      </w:r>
      <w:proofErr w:type="spellStart"/>
      <w:r w:rsidR="007B3834" w:rsidRPr="00B41087">
        <w:rPr>
          <w:rFonts w:ascii="Times New Roman" w:eastAsia="Times New Roman" w:hAnsi="Times New Roman" w:cs="Times New Roman"/>
          <w:sz w:val="24"/>
          <w:szCs w:val="24"/>
          <w:lang w:eastAsia="en-GB"/>
        </w:rPr>
        <w:t>personelit</w:t>
      </w:r>
      <w:proofErr w:type="spellEnd"/>
      <w:r w:rsidR="007B3834" w:rsidRPr="00B41087">
        <w:rPr>
          <w:rFonts w:ascii="Times New Roman" w:eastAsia="Times New Roman" w:hAnsi="Times New Roman" w:cs="Times New Roman"/>
          <w:sz w:val="24"/>
          <w:szCs w:val="24"/>
          <w:lang w:eastAsia="en-GB"/>
        </w:rPr>
        <w:t xml:space="preserve"> me </w:t>
      </w:r>
      <w:r w:rsidRPr="00B41087">
        <w:rPr>
          <w:rFonts w:ascii="Times New Roman" w:eastAsia="Times New Roman" w:hAnsi="Times New Roman" w:cs="Times New Roman"/>
          <w:sz w:val="24"/>
          <w:szCs w:val="24"/>
          <w:lang w:eastAsia="en-GB"/>
        </w:rPr>
        <w:t xml:space="preserve">planet e </w:t>
      </w:r>
      <w:proofErr w:type="spellStart"/>
      <w:r w:rsidRPr="00B41087">
        <w:rPr>
          <w:rFonts w:ascii="Times New Roman" w:eastAsia="Times New Roman" w:hAnsi="Times New Roman" w:cs="Times New Roman"/>
          <w:sz w:val="24"/>
          <w:szCs w:val="24"/>
          <w:lang w:eastAsia="en-GB"/>
        </w:rPr>
        <w:t>punës</w:t>
      </w:r>
      <w:proofErr w:type="spellEnd"/>
      <w:r w:rsidR="007B3834" w:rsidRPr="00B41087">
        <w:rPr>
          <w:rFonts w:ascii="Times New Roman" w:eastAsia="Times New Roman" w:hAnsi="Times New Roman" w:cs="Times New Roman"/>
          <w:sz w:val="24"/>
          <w:szCs w:val="24"/>
          <w:lang w:eastAsia="en-GB"/>
        </w:rPr>
        <w:t>;</w:t>
      </w:r>
      <w:r w:rsidRPr="00B41087">
        <w:rPr>
          <w:rFonts w:ascii="Times New Roman" w:eastAsia="Times New Roman" w:hAnsi="Times New Roman" w:cs="Times New Roman"/>
          <w:sz w:val="24"/>
          <w:szCs w:val="24"/>
          <w:lang w:eastAsia="en-GB"/>
        </w:rPr>
        <w:t xml:space="preserve"> </w:t>
      </w:r>
    </w:p>
    <w:p w14:paraId="148E922E" w14:textId="77777777" w:rsidR="007B3834" w:rsidRPr="00B41087" w:rsidRDefault="00F92D5A" w:rsidP="007B3834">
      <w:pPr>
        <w:pStyle w:val="ListParagraph"/>
        <w:numPr>
          <w:ilvl w:val="0"/>
          <w:numId w:val="43"/>
        </w:numPr>
        <w:tabs>
          <w:tab w:val="left" w:pos="5344"/>
        </w:tabs>
        <w:rPr>
          <w:rFonts w:ascii="Times New Roman" w:hAnsi="Times New Roman" w:cs="Times New Roman"/>
          <w:sz w:val="24"/>
          <w:szCs w:val="24"/>
        </w:rPr>
      </w:pPr>
      <w:proofErr w:type="spellStart"/>
      <w:r w:rsidRPr="00B41087">
        <w:rPr>
          <w:rFonts w:ascii="Times New Roman" w:eastAsia="Times New Roman" w:hAnsi="Times New Roman" w:cs="Times New Roman"/>
          <w:sz w:val="24"/>
          <w:szCs w:val="24"/>
          <w:lang w:eastAsia="en-GB"/>
        </w:rPr>
        <w:t>Informimi</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i</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punonjësve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mbi</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rregullor</w:t>
      </w:r>
      <w:r w:rsidR="007B3834" w:rsidRPr="00B41087">
        <w:rPr>
          <w:rFonts w:ascii="Times New Roman" w:eastAsia="Times New Roman" w:hAnsi="Times New Roman" w:cs="Times New Roman"/>
          <w:sz w:val="24"/>
          <w:szCs w:val="24"/>
          <w:lang w:eastAsia="en-GB"/>
        </w:rPr>
        <w:t>en</w:t>
      </w:r>
      <w:proofErr w:type="spellEnd"/>
      <w:r w:rsidR="007B3834" w:rsidRPr="00B41087">
        <w:rPr>
          <w:rFonts w:ascii="Times New Roman" w:eastAsia="Times New Roman" w:hAnsi="Times New Roman" w:cs="Times New Roman"/>
          <w:sz w:val="24"/>
          <w:szCs w:val="24"/>
          <w:lang w:eastAsia="en-GB"/>
        </w:rPr>
        <w:t xml:space="preserve"> e </w:t>
      </w:r>
      <w:proofErr w:type="spellStart"/>
      <w:r w:rsidR="007B3834" w:rsidRPr="00B41087">
        <w:rPr>
          <w:rFonts w:ascii="Times New Roman" w:eastAsia="Times New Roman" w:hAnsi="Times New Roman" w:cs="Times New Roman"/>
          <w:sz w:val="24"/>
          <w:szCs w:val="24"/>
          <w:lang w:eastAsia="en-GB"/>
        </w:rPr>
        <w:t>sinjalizuesit</w:t>
      </w:r>
      <w:proofErr w:type="spellEnd"/>
      <w:r w:rsidR="007B3834" w:rsidRPr="00B41087">
        <w:rPr>
          <w:rFonts w:ascii="Times New Roman" w:eastAsia="Times New Roman" w:hAnsi="Times New Roman" w:cs="Times New Roman"/>
          <w:sz w:val="24"/>
          <w:szCs w:val="24"/>
          <w:lang w:eastAsia="en-GB"/>
        </w:rPr>
        <w:t xml:space="preserve"> </w:t>
      </w:r>
      <w:proofErr w:type="spellStart"/>
      <w:r w:rsidR="007B3834" w:rsidRPr="00B41087">
        <w:rPr>
          <w:rFonts w:ascii="Times New Roman" w:eastAsia="Times New Roman" w:hAnsi="Times New Roman" w:cs="Times New Roman"/>
          <w:sz w:val="24"/>
          <w:szCs w:val="24"/>
          <w:lang w:eastAsia="en-GB"/>
        </w:rPr>
        <w:t>dhe</w:t>
      </w:r>
      <w:proofErr w:type="spellEnd"/>
      <w:r w:rsidR="007B3834" w:rsidRPr="00B41087">
        <w:rPr>
          <w:rFonts w:ascii="Times New Roman" w:eastAsia="Times New Roman" w:hAnsi="Times New Roman" w:cs="Times New Roman"/>
          <w:sz w:val="24"/>
          <w:szCs w:val="24"/>
          <w:lang w:eastAsia="en-GB"/>
        </w:rPr>
        <w:t xml:space="preserve"> </w:t>
      </w:r>
      <w:proofErr w:type="spellStart"/>
      <w:r w:rsidR="007B3834" w:rsidRPr="00B41087">
        <w:rPr>
          <w:rFonts w:ascii="Times New Roman" w:eastAsia="Times New Roman" w:hAnsi="Times New Roman" w:cs="Times New Roman"/>
          <w:sz w:val="24"/>
          <w:szCs w:val="24"/>
          <w:lang w:eastAsia="en-GB"/>
        </w:rPr>
        <w:t>vënia</w:t>
      </w:r>
      <w:proofErr w:type="spellEnd"/>
      <w:r w:rsidR="007B3834" w:rsidRPr="00B41087">
        <w:rPr>
          <w:rFonts w:ascii="Times New Roman" w:eastAsia="Times New Roman" w:hAnsi="Times New Roman" w:cs="Times New Roman"/>
          <w:sz w:val="24"/>
          <w:szCs w:val="24"/>
          <w:lang w:eastAsia="en-GB"/>
        </w:rPr>
        <w:t xml:space="preserve"> e </w:t>
      </w:r>
      <w:proofErr w:type="spellStart"/>
      <w:r w:rsidR="007B3834" w:rsidRPr="00B41087">
        <w:rPr>
          <w:rFonts w:ascii="Times New Roman" w:eastAsia="Times New Roman" w:hAnsi="Times New Roman" w:cs="Times New Roman"/>
          <w:sz w:val="24"/>
          <w:szCs w:val="24"/>
          <w:lang w:eastAsia="en-GB"/>
        </w:rPr>
        <w:t>saj</w:t>
      </w:r>
      <w:proofErr w:type="spellEnd"/>
      <w:r w:rsidR="007B3834" w:rsidRPr="00B41087">
        <w:rPr>
          <w:rFonts w:ascii="Times New Roman" w:eastAsia="Times New Roman" w:hAnsi="Times New Roman" w:cs="Times New Roman"/>
          <w:sz w:val="24"/>
          <w:szCs w:val="24"/>
          <w:lang w:eastAsia="en-GB"/>
        </w:rPr>
        <w:t xml:space="preserve"> </w:t>
      </w:r>
      <w:proofErr w:type="spellStart"/>
      <w:r w:rsidR="007B3834" w:rsidRPr="00B41087">
        <w:rPr>
          <w:rFonts w:ascii="Times New Roman" w:eastAsia="Times New Roman" w:hAnsi="Times New Roman" w:cs="Times New Roman"/>
          <w:sz w:val="24"/>
          <w:szCs w:val="24"/>
          <w:lang w:eastAsia="en-GB"/>
        </w:rPr>
        <w:t>në</w:t>
      </w:r>
      <w:proofErr w:type="spellEnd"/>
      <w:r w:rsidR="007B3834"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dispozicion</w:t>
      </w:r>
      <w:proofErr w:type="spellEnd"/>
      <w:r w:rsidR="007B3834" w:rsidRPr="00B41087">
        <w:rPr>
          <w:rFonts w:ascii="Times New Roman" w:eastAsia="Times New Roman" w:hAnsi="Times New Roman" w:cs="Times New Roman"/>
          <w:sz w:val="24"/>
          <w:szCs w:val="24"/>
          <w:lang w:eastAsia="en-GB"/>
        </w:rPr>
        <w:t>;</w:t>
      </w:r>
    </w:p>
    <w:p w14:paraId="3C8AB90A" w14:textId="77777777" w:rsidR="007B3834" w:rsidRPr="00B41087" w:rsidRDefault="007351F3" w:rsidP="007B3834">
      <w:pPr>
        <w:pStyle w:val="ListParagraph"/>
        <w:numPr>
          <w:ilvl w:val="0"/>
          <w:numId w:val="43"/>
        </w:numPr>
        <w:tabs>
          <w:tab w:val="left" w:pos="5344"/>
        </w:tabs>
        <w:rPr>
          <w:rFonts w:ascii="Times New Roman" w:hAnsi="Times New Roman" w:cs="Times New Roman"/>
          <w:sz w:val="24"/>
          <w:szCs w:val="24"/>
        </w:rPr>
      </w:pPr>
      <w:proofErr w:type="spellStart"/>
      <w:r w:rsidRPr="00B41087">
        <w:rPr>
          <w:rFonts w:ascii="Times New Roman" w:eastAsia="Times New Roman" w:hAnsi="Times New Roman" w:cs="Times New Roman"/>
          <w:sz w:val="24"/>
          <w:szCs w:val="24"/>
          <w:lang w:eastAsia="en-GB"/>
        </w:rPr>
        <w:t>Rikujtesë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periodike</w:t>
      </w:r>
      <w:proofErr w:type="spellEnd"/>
      <w:r w:rsidRPr="00B41087">
        <w:rPr>
          <w:rFonts w:ascii="Times New Roman" w:eastAsia="Times New Roman" w:hAnsi="Times New Roman" w:cs="Times New Roman"/>
          <w:sz w:val="24"/>
          <w:szCs w:val="24"/>
          <w:lang w:eastAsia="en-GB"/>
        </w:rPr>
        <w:t xml:space="preserve"> e </w:t>
      </w:r>
      <w:proofErr w:type="spellStart"/>
      <w:r w:rsidRPr="00B41087">
        <w:rPr>
          <w:rFonts w:ascii="Times New Roman" w:eastAsia="Times New Roman" w:hAnsi="Times New Roman" w:cs="Times New Roman"/>
          <w:sz w:val="24"/>
          <w:szCs w:val="24"/>
          <w:lang w:eastAsia="en-GB"/>
        </w:rPr>
        <w:t>punonjësve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mbi</w:t>
      </w:r>
      <w:proofErr w:type="spellEnd"/>
      <w:r w:rsidRPr="00B41087">
        <w:rPr>
          <w:rFonts w:ascii="Times New Roman" w:eastAsia="Times New Roman" w:hAnsi="Times New Roman" w:cs="Times New Roman"/>
          <w:sz w:val="24"/>
          <w:szCs w:val="24"/>
          <w:lang w:eastAsia="en-GB"/>
        </w:rPr>
        <w:t xml:space="preserve"> </w:t>
      </w:r>
      <w:proofErr w:type="spellStart"/>
      <w:r w:rsidR="007B3834" w:rsidRPr="00B41087">
        <w:rPr>
          <w:rFonts w:ascii="Times New Roman" w:eastAsia="Times New Roman" w:hAnsi="Times New Roman" w:cs="Times New Roman"/>
          <w:sz w:val="24"/>
          <w:szCs w:val="24"/>
          <w:lang w:eastAsia="en-GB"/>
        </w:rPr>
        <w:t>kontaktin</w:t>
      </w:r>
      <w:proofErr w:type="spellEnd"/>
      <w:r w:rsidR="007B3834" w:rsidRPr="00B41087">
        <w:rPr>
          <w:rFonts w:ascii="Times New Roman" w:eastAsia="Times New Roman" w:hAnsi="Times New Roman" w:cs="Times New Roman"/>
          <w:sz w:val="24"/>
          <w:szCs w:val="24"/>
          <w:lang w:eastAsia="en-GB"/>
        </w:rPr>
        <w:t xml:space="preserve"> e </w:t>
      </w:r>
      <w:proofErr w:type="spellStart"/>
      <w:r w:rsidR="007B3834" w:rsidRPr="00B41087">
        <w:rPr>
          <w:rFonts w:ascii="Times New Roman" w:eastAsia="Times New Roman" w:hAnsi="Times New Roman" w:cs="Times New Roman"/>
          <w:sz w:val="24"/>
          <w:szCs w:val="24"/>
          <w:lang w:eastAsia="en-GB"/>
        </w:rPr>
        <w:t>sinjalizuesit</w:t>
      </w:r>
      <w:proofErr w:type="spellEnd"/>
      <w:r w:rsidR="007B3834" w:rsidRPr="00B41087">
        <w:rPr>
          <w:rFonts w:ascii="Times New Roman" w:eastAsia="Times New Roman" w:hAnsi="Times New Roman" w:cs="Times New Roman"/>
          <w:sz w:val="24"/>
          <w:szCs w:val="24"/>
          <w:lang w:eastAsia="en-GB"/>
        </w:rPr>
        <w:t>;</w:t>
      </w:r>
    </w:p>
    <w:p w14:paraId="30E995AB" w14:textId="77777777" w:rsidR="008E1626" w:rsidRPr="00B41087" w:rsidRDefault="007351F3" w:rsidP="007B3834">
      <w:pPr>
        <w:pStyle w:val="ListParagraph"/>
        <w:numPr>
          <w:ilvl w:val="0"/>
          <w:numId w:val="43"/>
        </w:numPr>
        <w:tabs>
          <w:tab w:val="left" w:pos="5344"/>
        </w:tabs>
        <w:rPr>
          <w:rFonts w:ascii="Times New Roman" w:hAnsi="Times New Roman" w:cs="Times New Roman"/>
          <w:sz w:val="24"/>
          <w:szCs w:val="24"/>
        </w:rPr>
      </w:pPr>
      <w:proofErr w:type="spellStart"/>
      <w:r w:rsidRPr="00B41087">
        <w:rPr>
          <w:rFonts w:ascii="Times New Roman" w:eastAsia="Times New Roman" w:hAnsi="Times New Roman" w:cs="Times New Roman"/>
          <w:sz w:val="24"/>
          <w:szCs w:val="24"/>
          <w:lang w:eastAsia="en-GB"/>
        </w:rPr>
        <w:t>Publikimi</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i</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informacionit</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për</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njësinë</w:t>
      </w:r>
      <w:proofErr w:type="spellEnd"/>
      <w:r w:rsidRPr="00B41087">
        <w:rPr>
          <w:rFonts w:ascii="Times New Roman" w:eastAsia="Times New Roman" w:hAnsi="Times New Roman" w:cs="Times New Roman"/>
          <w:sz w:val="24"/>
          <w:szCs w:val="24"/>
          <w:lang w:eastAsia="en-GB"/>
        </w:rPr>
        <w:t xml:space="preserve"> e </w:t>
      </w:r>
      <w:proofErr w:type="spellStart"/>
      <w:r w:rsidRPr="00B41087">
        <w:rPr>
          <w:rFonts w:ascii="Times New Roman" w:eastAsia="Times New Roman" w:hAnsi="Times New Roman" w:cs="Times New Roman"/>
          <w:sz w:val="24"/>
          <w:szCs w:val="24"/>
          <w:lang w:eastAsia="en-GB"/>
        </w:rPr>
        <w:t>sinjalizimit</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dhe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kontaktet</w:t>
      </w:r>
      <w:proofErr w:type="spellEnd"/>
      <w:r w:rsidRPr="00B41087">
        <w:rPr>
          <w:rFonts w:ascii="Times New Roman" w:eastAsia="Times New Roman" w:hAnsi="Times New Roman" w:cs="Times New Roman"/>
          <w:sz w:val="24"/>
          <w:szCs w:val="24"/>
          <w:lang w:eastAsia="en-GB"/>
        </w:rPr>
        <w:t xml:space="preserve"> e </w:t>
      </w:r>
      <w:proofErr w:type="spellStart"/>
      <w:r w:rsidRPr="00B41087">
        <w:rPr>
          <w:rFonts w:ascii="Times New Roman" w:eastAsia="Times New Roman" w:hAnsi="Times New Roman" w:cs="Times New Roman"/>
          <w:sz w:val="24"/>
          <w:szCs w:val="24"/>
          <w:lang w:eastAsia="en-GB"/>
        </w:rPr>
        <w:t>s</w:t>
      </w:r>
      <w:r w:rsidR="007B3834" w:rsidRPr="00B41087">
        <w:rPr>
          <w:rFonts w:ascii="Times New Roman" w:eastAsia="Times New Roman" w:hAnsi="Times New Roman" w:cs="Times New Roman"/>
          <w:sz w:val="24"/>
          <w:szCs w:val="24"/>
          <w:lang w:eastAsia="en-GB"/>
        </w:rPr>
        <w:t>aj</w:t>
      </w:r>
      <w:proofErr w:type="spellEnd"/>
      <w:r w:rsidR="007B3834" w:rsidRPr="00B41087">
        <w:rPr>
          <w:rFonts w:ascii="Times New Roman" w:eastAsia="Times New Roman" w:hAnsi="Times New Roman" w:cs="Times New Roman"/>
          <w:sz w:val="24"/>
          <w:szCs w:val="24"/>
          <w:lang w:eastAsia="en-GB"/>
        </w:rPr>
        <w:t xml:space="preserve"> </w:t>
      </w:r>
      <w:proofErr w:type="spellStart"/>
      <w:r w:rsidR="007B3834" w:rsidRPr="00B41087">
        <w:rPr>
          <w:rFonts w:ascii="Times New Roman" w:eastAsia="Times New Roman" w:hAnsi="Times New Roman" w:cs="Times New Roman"/>
          <w:sz w:val="24"/>
          <w:szCs w:val="24"/>
          <w:lang w:eastAsia="en-GB"/>
        </w:rPr>
        <w:t>në</w:t>
      </w:r>
      <w:proofErr w:type="spellEnd"/>
      <w:r w:rsidR="007B3834" w:rsidRPr="00B41087">
        <w:rPr>
          <w:rFonts w:ascii="Times New Roman" w:eastAsia="Times New Roman" w:hAnsi="Times New Roman" w:cs="Times New Roman"/>
          <w:sz w:val="24"/>
          <w:szCs w:val="24"/>
          <w:lang w:eastAsia="en-GB"/>
        </w:rPr>
        <w:t xml:space="preserve"> </w:t>
      </w:r>
      <w:proofErr w:type="spellStart"/>
      <w:r w:rsidR="007B3834" w:rsidRPr="00B41087">
        <w:rPr>
          <w:rFonts w:ascii="Times New Roman" w:eastAsia="Times New Roman" w:hAnsi="Times New Roman" w:cs="Times New Roman"/>
          <w:sz w:val="24"/>
          <w:szCs w:val="24"/>
          <w:lang w:eastAsia="en-GB"/>
        </w:rPr>
        <w:t>Programin</w:t>
      </w:r>
      <w:proofErr w:type="spellEnd"/>
      <w:r w:rsidR="007B3834" w:rsidRPr="00B41087">
        <w:rPr>
          <w:rFonts w:ascii="Times New Roman" w:eastAsia="Times New Roman" w:hAnsi="Times New Roman" w:cs="Times New Roman"/>
          <w:sz w:val="24"/>
          <w:szCs w:val="24"/>
          <w:lang w:eastAsia="en-GB"/>
        </w:rPr>
        <w:t xml:space="preserve"> e </w:t>
      </w:r>
      <w:proofErr w:type="spellStart"/>
      <w:r w:rsidR="007B3834" w:rsidRPr="00B41087">
        <w:rPr>
          <w:rFonts w:ascii="Times New Roman" w:eastAsia="Times New Roman" w:hAnsi="Times New Roman" w:cs="Times New Roman"/>
          <w:sz w:val="24"/>
          <w:szCs w:val="24"/>
          <w:lang w:eastAsia="en-GB"/>
        </w:rPr>
        <w:t>Transparencës</w:t>
      </w:r>
      <w:proofErr w:type="spellEnd"/>
      <w:r w:rsidR="007B3834" w:rsidRPr="00B41087">
        <w:rPr>
          <w:rFonts w:ascii="Times New Roman" w:eastAsia="Times New Roman" w:hAnsi="Times New Roman" w:cs="Times New Roman"/>
          <w:sz w:val="24"/>
          <w:szCs w:val="24"/>
          <w:lang w:eastAsia="en-GB"/>
        </w:rPr>
        <w:t>;</w:t>
      </w:r>
      <w:r w:rsidR="00F92D5A" w:rsidRPr="00B41087">
        <w:rPr>
          <w:rFonts w:ascii="Times New Roman" w:eastAsia="Times New Roman" w:hAnsi="Times New Roman" w:cs="Times New Roman"/>
          <w:sz w:val="24"/>
          <w:szCs w:val="24"/>
          <w:lang w:eastAsia="en-GB"/>
        </w:rPr>
        <w:t xml:space="preserve"> </w:t>
      </w:r>
    </w:p>
    <w:p w14:paraId="0C1F7D38" w14:textId="77777777" w:rsidR="004D55DF" w:rsidRPr="00B41087" w:rsidRDefault="004D55DF" w:rsidP="007B7748">
      <w:pPr>
        <w:tabs>
          <w:tab w:val="left" w:pos="4200"/>
        </w:tabs>
        <w:autoSpaceDE w:val="0"/>
        <w:autoSpaceDN w:val="0"/>
        <w:adjustRightInd w:val="0"/>
        <w:spacing w:after="86" w:line="240" w:lineRule="auto"/>
        <w:jc w:val="both"/>
        <w:rPr>
          <w:rFonts w:ascii="Times New Roman" w:hAnsi="Times New Roman" w:cs="Times New Roman"/>
          <w:sz w:val="24"/>
          <w:szCs w:val="24"/>
        </w:rPr>
      </w:pPr>
    </w:p>
    <w:p w14:paraId="2F137462" w14:textId="36B7767B" w:rsidR="003E3044" w:rsidRPr="00B41087" w:rsidRDefault="00133A0B" w:rsidP="007B7748">
      <w:pPr>
        <w:autoSpaceDE w:val="0"/>
        <w:autoSpaceDN w:val="0"/>
        <w:adjustRightInd w:val="0"/>
        <w:spacing w:after="86" w:line="240" w:lineRule="auto"/>
        <w:jc w:val="both"/>
        <w:rPr>
          <w:rFonts w:ascii="Times New Roman" w:hAnsi="Times New Roman" w:cs="Times New Roman"/>
          <w:sz w:val="24"/>
          <w:szCs w:val="24"/>
          <w:lang w:val="sq-AL"/>
        </w:rPr>
      </w:pPr>
      <w:r w:rsidRPr="00B41087">
        <w:rPr>
          <w:rFonts w:ascii="Times New Roman" w:hAnsi="Times New Roman" w:cs="Times New Roman"/>
          <w:b/>
          <w:bCs/>
          <w:sz w:val="24"/>
          <w:szCs w:val="24"/>
          <w:lang w:val="sq-AL"/>
        </w:rPr>
        <w:t>Objektivi II “</w:t>
      </w:r>
      <w:r w:rsidR="00950C06" w:rsidRPr="00B41087">
        <w:rPr>
          <w:rFonts w:ascii="Times New Roman" w:hAnsi="Times New Roman" w:cs="Times New Roman"/>
          <w:i/>
          <w:iCs/>
          <w:sz w:val="24"/>
          <w:szCs w:val="24"/>
          <w:lang w:val="sq-AL"/>
        </w:rPr>
        <w:t>Përmirësimi i kuadrit të brendshëm rregullator dhe strategjik për aspekte të veçanta të etikës dhe integritetit</w:t>
      </w:r>
      <w:r w:rsidR="00F37AD6" w:rsidRPr="00B41087">
        <w:rPr>
          <w:rFonts w:ascii="Times New Roman" w:hAnsi="Times New Roman" w:cs="Times New Roman"/>
          <w:sz w:val="24"/>
          <w:szCs w:val="24"/>
          <w:lang w:val="sq-AL"/>
        </w:rPr>
        <w:t>”</w:t>
      </w:r>
      <w:r w:rsidR="00F14254" w:rsidRPr="00B41087">
        <w:rPr>
          <w:rFonts w:ascii="Times New Roman" w:hAnsi="Times New Roman" w:cs="Times New Roman"/>
          <w:sz w:val="24"/>
          <w:szCs w:val="24"/>
          <w:lang w:val="sq-AL"/>
        </w:rPr>
        <w:t>.</w:t>
      </w:r>
    </w:p>
    <w:p w14:paraId="18649F6F" w14:textId="77777777" w:rsidR="00F14254" w:rsidRPr="00B41087" w:rsidRDefault="00F14254" w:rsidP="00F14254">
      <w:pPr>
        <w:autoSpaceDE w:val="0"/>
        <w:autoSpaceDN w:val="0"/>
        <w:adjustRightInd w:val="0"/>
        <w:spacing w:after="86" w:line="240" w:lineRule="auto"/>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Ky objektiv synon të forcojë strukturat dhe mekanizmat që funksionojnë në nivelin e vet</w:t>
      </w:r>
      <w:r w:rsidRPr="00B41087">
        <w:rPr>
          <w:rFonts w:ascii="Times New Roman" w:hAnsi="Times New Roman" w:cs="Times New Roman"/>
          <w:sz w:val="24"/>
          <w:szCs w:val="24"/>
        </w:rPr>
        <w:t>ë</w:t>
      </w:r>
      <w:r w:rsidRPr="00B41087">
        <w:rPr>
          <w:rFonts w:ascii="Times New Roman" w:hAnsi="Times New Roman" w:cs="Times New Roman"/>
          <w:sz w:val="24"/>
          <w:szCs w:val="24"/>
          <w:lang w:val="sq-AL"/>
        </w:rPr>
        <w:t xml:space="preserve">qeverisjes vendore,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cilat</w:t>
      </w:r>
      <w:proofErr w:type="spellEnd"/>
      <w:r w:rsidRPr="00B41087">
        <w:rPr>
          <w:rFonts w:ascii="Times New Roman" w:hAnsi="Times New Roman" w:cs="Times New Roman"/>
          <w:sz w:val="24"/>
          <w:szCs w:val="24"/>
          <w:lang w:val="sq-AL"/>
        </w:rPr>
        <w:t xml:space="preserve"> kontribuoj</w:t>
      </w:r>
      <w:r w:rsidRPr="00B41087">
        <w:rPr>
          <w:rFonts w:ascii="Times New Roman" w:hAnsi="Times New Roman" w:cs="Times New Roman"/>
          <w:sz w:val="24"/>
          <w:szCs w:val="24"/>
        </w:rPr>
        <w:t>n</w:t>
      </w:r>
      <w:r w:rsidRPr="00B41087">
        <w:rPr>
          <w:rFonts w:ascii="Times New Roman" w:hAnsi="Times New Roman" w:cs="Times New Roman"/>
          <w:sz w:val="24"/>
          <w:szCs w:val="24"/>
          <w:lang w:val="sq-AL"/>
        </w:rPr>
        <w:t>ë në rritjen e integritetit institucional dhe veprojnë si instrumente antikorrupsion. Këto struktura dhe mekanizma ngrihen dhe funksionojnë në përputhje me kornizën ligjore për vet</w:t>
      </w:r>
      <w:r w:rsidRPr="00B41087">
        <w:rPr>
          <w:rFonts w:ascii="Times New Roman" w:hAnsi="Times New Roman" w:cs="Times New Roman"/>
          <w:sz w:val="24"/>
          <w:szCs w:val="24"/>
        </w:rPr>
        <w:t>ë</w:t>
      </w:r>
      <w:r w:rsidRPr="00B41087">
        <w:rPr>
          <w:rFonts w:ascii="Times New Roman" w:hAnsi="Times New Roman" w:cs="Times New Roman"/>
          <w:sz w:val="24"/>
          <w:szCs w:val="24"/>
          <w:lang w:val="sq-AL"/>
        </w:rPr>
        <w:t>qeverisjen vendore, të drejtën e informimit, konsultimin publik, menaxhimin dhe kontrollin financiar, sinjalizimin dhe mbrojtjen e sinjalizuesit, parandalimin e konfliktit të interesit, etj.</w:t>
      </w:r>
    </w:p>
    <w:p w14:paraId="674511E8" w14:textId="77777777" w:rsidR="00F14254" w:rsidRPr="00B41087" w:rsidRDefault="00F14254" w:rsidP="00F14254">
      <w:pPr>
        <w:autoSpaceDE w:val="0"/>
        <w:autoSpaceDN w:val="0"/>
        <w:adjustRightInd w:val="0"/>
        <w:spacing w:after="86"/>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Gjatë periudhës raportuese, në kuadër të këtij objektivi, për vitin 2024 janë planifikuar për t’u realizuar gjithsej 2 masa/aktivitete, nga të cilat</w:t>
      </w:r>
    </w:p>
    <w:p w14:paraId="5FCCCE0A" w14:textId="77777777" w:rsidR="00F14254" w:rsidRPr="00B41087" w:rsidRDefault="00F14254" w:rsidP="00F14254">
      <w:pPr>
        <w:pStyle w:val="ListParagraph"/>
        <w:numPr>
          <w:ilvl w:val="0"/>
          <w:numId w:val="41"/>
        </w:numPr>
        <w:autoSpaceDE w:val="0"/>
        <w:autoSpaceDN w:val="0"/>
        <w:adjustRightInd w:val="0"/>
        <w:spacing w:after="86" w:line="240" w:lineRule="auto"/>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Janë realizuar 1 masa/aktivitete ose 50  %</w:t>
      </w:r>
    </w:p>
    <w:p w14:paraId="4F0950E4" w14:textId="77777777" w:rsidR="00F14254" w:rsidRPr="00B41087" w:rsidRDefault="00F14254" w:rsidP="00F14254">
      <w:pPr>
        <w:pStyle w:val="ListParagraph"/>
        <w:numPr>
          <w:ilvl w:val="0"/>
          <w:numId w:val="41"/>
        </w:numPr>
        <w:autoSpaceDE w:val="0"/>
        <w:autoSpaceDN w:val="0"/>
        <w:adjustRightInd w:val="0"/>
        <w:spacing w:after="86" w:line="240" w:lineRule="auto"/>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Janë në proces 1 masa/aktivitete ose 50%</w:t>
      </w:r>
    </w:p>
    <w:p w14:paraId="33710CF3" w14:textId="77777777" w:rsidR="00F14254" w:rsidRPr="00B41087" w:rsidRDefault="00F14254" w:rsidP="00F14254">
      <w:pPr>
        <w:autoSpaceDE w:val="0"/>
        <w:autoSpaceDN w:val="0"/>
        <w:adjustRightInd w:val="0"/>
        <w:spacing w:after="86" w:line="240" w:lineRule="auto"/>
        <w:jc w:val="both"/>
        <w:rPr>
          <w:rFonts w:ascii="Times New Roman" w:hAnsi="Times New Roman" w:cs="Times New Roman"/>
          <w:i/>
          <w:sz w:val="24"/>
          <w:szCs w:val="24"/>
          <w:lang w:val="sq-AL"/>
        </w:rPr>
      </w:pPr>
      <w:r w:rsidRPr="00B41087">
        <w:rPr>
          <w:rFonts w:ascii="Times New Roman" w:hAnsi="Times New Roman" w:cs="Times New Roman"/>
          <w:sz w:val="24"/>
          <w:szCs w:val="24"/>
          <w:lang w:val="sq-AL"/>
        </w:rPr>
        <w:t>Rezultatet janë paraqitur në tabelën dhe grafikun më poshtë</w:t>
      </w:r>
      <w:r w:rsidR="00EB6FE3" w:rsidRPr="00B41087">
        <w:rPr>
          <w:rFonts w:ascii="Times New Roman" w:hAnsi="Times New Roman" w:cs="Times New Roman"/>
          <w:sz w:val="24"/>
          <w:szCs w:val="24"/>
          <w:lang w:val="sq-AL"/>
        </w:rPr>
        <w:t>.</w:t>
      </w:r>
    </w:p>
    <w:p w14:paraId="130AA31E" w14:textId="77777777" w:rsidR="00D46A01" w:rsidRPr="00B41087" w:rsidRDefault="00D46A01" w:rsidP="007B7748">
      <w:pPr>
        <w:autoSpaceDE w:val="0"/>
        <w:autoSpaceDN w:val="0"/>
        <w:adjustRightInd w:val="0"/>
        <w:spacing w:after="86" w:line="240" w:lineRule="auto"/>
        <w:jc w:val="both"/>
        <w:rPr>
          <w:rFonts w:ascii="Times New Roman" w:hAnsi="Times New Roman" w:cs="Times New Roman"/>
          <w:sz w:val="24"/>
          <w:szCs w:val="24"/>
          <w:lang w:val="sq-AL"/>
        </w:rPr>
      </w:pPr>
    </w:p>
    <w:tbl>
      <w:tblPr>
        <w:tblW w:w="94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636"/>
      </w:tblGrid>
      <w:tr w:rsidR="007D6EA0" w:rsidRPr="00B41087" w14:paraId="0E26AD0A" w14:textId="77777777" w:rsidTr="00D46A01">
        <w:trPr>
          <w:trHeight w:val="226"/>
        </w:trPr>
        <w:tc>
          <w:tcPr>
            <w:tcW w:w="1807" w:type="dxa"/>
            <w:vMerge w:val="restart"/>
            <w:vAlign w:val="center"/>
          </w:tcPr>
          <w:p w14:paraId="1A206B66" w14:textId="77777777" w:rsidR="007D6EA0" w:rsidRPr="00B41087" w:rsidRDefault="007D6EA0" w:rsidP="007B7748">
            <w:pPr>
              <w:jc w:val="center"/>
              <w:rPr>
                <w:rFonts w:ascii="Times New Roman" w:hAnsi="Times New Roman" w:cs="Times New Roman"/>
                <w:sz w:val="24"/>
                <w:szCs w:val="24"/>
              </w:rPr>
            </w:pPr>
            <w:proofErr w:type="spellStart"/>
            <w:r w:rsidRPr="00B41087">
              <w:rPr>
                <w:rFonts w:ascii="Times New Roman" w:hAnsi="Times New Roman" w:cs="Times New Roman"/>
                <w:sz w:val="24"/>
                <w:szCs w:val="24"/>
              </w:rPr>
              <w:t>Objektivi</w:t>
            </w:r>
            <w:proofErr w:type="spellEnd"/>
          </w:p>
          <w:p w14:paraId="68C4F60E" w14:textId="77777777" w:rsidR="007D6EA0" w:rsidRPr="00B41087" w:rsidRDefault="007D6EA0" w:rsidP="007B7748">
            <w:pPr>
              <w:jc w:val="center"/>
              <w:rPr>
                <w:rFonts w:ascii="Times New Roman" w:hAnsi="Times New Roman" w:cs="Times New Roman"/>
                <w:sz w:val="24"/>
                <w:szCs w:val="24"/>
              </w:rPr>
            </w:pPr>
            <w:r w:rsidRPr="00B41087">
              <w:rPr>
                <w:rFonts w:ascii="Times New Roman" w:hAnsi="Times New Roman" w:cs="Times New Roman"/>
                <w:sz w:val="24"/>
                <w:szCs w:val="24"/>
              </w:rPr>
              <w:t>II</w:t>
            </w:r>
          </w:p>
        </w:tc>
        <w:tc>
          <w:tcPr>
            <w:tcW w:w="1475" w:type="dxa"/>
            <w:vMerge w:val="restart"/>
            <w:vAlign w:val="center"/>
          </w:tcPr>
          <w:p w14:paraId="6720544B" w14:textId="77777777" w:rsidR="007D6EA0" w:rsidRPr="00B41087" w:rsidRDefault="007D6EA0"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 xml:space="preserve">Masa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Aktivitete</w:t>
            </w:r>
            <w:proofErr w:type="spellEnd"/>
          </w:p>
        </w:tc>
        <w:tc>
          <w:tcPr>
            <w:tcW w:w="6133" w:type="dxa"/>
            <w:gridSpan w:val="4"/>
            <w:vAlign w:val="center"/>
          </w:tcPr>
          <w:p w14:paraId="5E4EBFF3" w14:textId="77777777" w:rsidR="007D6EA0" w:rsidRPr="00B41087" w:rsidRDefault="00F37AD6"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Realizimi i</w:t>
            </w:r>
            <w:r w:rsidR="007D6EA0" w:rsidRPr="00B41087">
              <w:rPr>
                <w:rFonts w:ascii="Times New Roman" w:hAnsi="Times New Roman" w:cs="Times New Roman"/>
                <w:sz w:val="24"/>
                <w:szCs w:val="24"/>
                <w:lang w:val="it-IT"/>
              </w:rPr>
              <w:t xml:space="preserve"> Masave dhe Aktiviteteve</w:t>
            </w:r>
          </w:p>
        </w:tc>
      </w:tr>
      <w:tr w:rsidR="00A538F5" w:rsidRPr="00B41087" w14:paraId="54115593" w14:textId="77777777" w:rsidTr="00D46A01">
        <w:trPr>
          <w:trHeight w:val="918"/>
        </w:trPr>
        <w:tc>
          <w:tcPr>
            <w:tcW w:w="1807" w:type="dxa"/>
            <w:vMerge/>
            <w:vAlign w:val="center"/>
          </w:tcPr>
          <w:p w14:paraId="7CC9115A" w14:textId="77777777" w:rsidR="007D6EA0" w:rsidRPr="00B41087" w:rsidRDefault="007D6EA0" w:rsidP="007B7748">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48AB96CA" w14:textId="77777777" w:rsidR="007D6EA0" w:rsidRPr="00B41087" w:rsidRDefault="007D6EA0" w:rsidP="007B7748">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79C4AF34" w14:textId="77777777" w:rsidR="007D6EA0" w:rsidRPr="00B41087" w:rsidRDefault="007D6EA0"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Masa dhe aktivitete t</w:t>
            </w:r>
            <w:r w:rsidR="003E3044" w:rsidRPr="00B41087">
              <w:rPr>
                <w:rFonts w:ascii="Times New Roman" w:hAnsi="Times New Roman" w:cs="Times New Roman"/>
                <w:sz w:val="24"/>
                <w:szCs w:val="24"/>
                <w:lang w:val="it-IT"/>
              </w:rPr>
              <w:t>ë</w:t>
            </w:r>
            <w:r w:rsidR="00D86A04" w:rsidRPr="00B41087">
              <w:rPr>
                <w:rFonts w:ascii="Times New Roman" w:hAnsi="Times New Roman" w:cs="Times New Roman"/>
                <w:sz w:val="24"/>
                <w:szCs w:val="24"/>
                <w:lang w:val="it-IT"/>
              </w:rPr>
              <w:t xml:space="preserve"> parashikuara per vitin 2024</w:t>
            </w:r>
          </w:p>
        </w:tc>
        <w:tc>
          <w:tcPr>
            <w:tcW w:w="1489" w:type="dxa"/>
            <w:vAlign w:val="center"/>
          </w:tcPr>
          <w:p w14:paraId="09824658" w14:textId="77777777" w:rsidR="007D6EA0" w:rsidRPr="00B41087" w:rsidRDefault="007D6EA0"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 xml:space="preserve">Masa dhe aktivitete </w:t>
            </w:r>
            <w:r w:rsidR="00AA4788" w:rsidRPr="00B41087">
              <w:rPr>
                <w:rFonts w:ascii="Times New Roman" w:hAnsi="Times New Roman" w:cs="Times New Roman"/>
                <w:sz w:val="24"/>
                <w:szCs w:val="24"/>
                <w:lang w:val="it-IT"/>
              </w:rPr>
              <w:t>plotësisht të</w:t>
            </w:r>
            <w:r w:rsidRPr="00B41087">
              <w:rPr>
                <w:rFonts w:ascii="Times New Roman" w:hAnsi="Times New Roman" w:cs="Times New Roman"/>
                <w:sz w:val="24"/>
                <w:szCs w:val="24"/>
                <w:lang w:val="it-IT"/>
              </w:rPr>
              <w:t xml:space="preserve"> realizuara</w:t>
            </w:r>
          </w:p>
        </w:tc>
        <w:tc>
          <w:tcPr>
            <w:tcW w:w="1504" w:type="dxa"/>
            <w:vAlign w:val="center"/>
          </w:tcPr>
          <w:p w14:paraId="65D15989" w14:textId="77777777" w:rsidR="007D6EA0" w:rsidRPr="00B41087" w:rsidRDefault="007D6EA0"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 xml:space="preserve">Masa dhe aktivitete </w:t>
            </w:r>
            <w:r w:rsidR="00AA4788" w:rsidRPr="00B41087">
              <w:rPr>
                <w:rFonts w:ascii="Times New Roman" w:hAnsi="Times New Roman" w:cs="Times New Roman"/>
                <w:sz w:val="24"/>
                <w:szCs w:val="24"/>
                <w:lang w:val="it-IT"/>
              </w:rPr>
              <w:t>pjesërisht të</w:t>
            </w:r>
            <w:r w:rsidRPr="00B41087">
              <w:rPr>
                <w:rFonts w:ascii="Times New Roman" w:hAnsi="Times New Roman" w:cs="Times New Roman"/>
                <w:sz w:val="24"/>
                <w:szCs w:val="24"/>
                <w:lang w:val="it-IT"/>
              </w:rPr>
              <w:t>realizuara</w:t>
            </w:r>
          </w:p>
        </w:tc>
        <w:tc>
          <w:tcPr>
            <w:tcW w:w="1636" w:type="dxa"/>
            <w:vAlign w:val="center"/>
          </w:tcPr>
          <w:p w14:paraId="2B64C61F" w14:textId="77777777" w:rsidR="007D6EA0" w:rsidRPr="00B41087" w:rsidRDefault="007D6EA0"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Masa dhe aktivitete te parealizuara</w:t>
            </w:r>
          </w:p>
        </w:tc>
      </w:tr>
      <w:tr w:rsidR="00D46A01" w:rsidRPr="00B41087" w14:paraId="793A1F48" w14:textId="77777777" w:rsidTr="00D46A01">
        <w:trPr>
          <w:trHeight w:val="980"/>
        </w:trPr>
        <w:tc>
          <w:tcPr>
            <w:tcW w:w="3282" w:type="dxa"/>
            <w:gridSpan w:val="2"/>
            <w:vAlign w:val="center"/>
          </w:tcPr>
          <w:p w14:paraId="380CB8BA" w14:textId="77777777" w:rsidR="00D46A01" w:rsidRPr="00B41087" w:rsidRDefault="00950C06"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iCs/>
                <w:sz w:val="24"/>
                <w:szCs w:val="24"/>
                <w:lang w:val="sq-AL"/>
              </w:rPr>
              <w:t>Përmirësimi i kuadrit të brendshëm rregullator dhe strategjik për aspekte  të veçanta të etikës dhe integritetit</w:t>
            </w:r>
          </w:p>
        </w:tc>
        <w:tc>
          <w:tcPr>
            <w:tcW w:w="1504" w:type="dxa"/>
            <w:vAlign w:val="center"/>
          </w:tcPr>
          <w:p w14:paraId="5B17869E" w14:textId="77777777" w:rsidR="00D46A01" w:rsidRPr="00B41087" w:rsidRDefault="00D86A04"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2</w:t>
            </w:r>
          </w:p>
        </w:tc>
        <w:tc>
          <w:tcPr>
            <w:tcW w:w="1489" w:type="dxa"/>
            <w:vAlign w:val="center"/>
          </w:tcPr>
          <w:p w14:paraId="30944D71" w14:textId="77777777" w:rsidR="00D46A01" w:rsidRPr="00B41087" w:rsidRDefault="00D86A04"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1</w:t>
            </w:r>
          </w:p>
        </w:tc>
        <w:tc>
          <w:tcPr>
            <w:tcW w:w="1504" w:type="dxa"/>
            <w:vAlign w:val="center"/>
          </w:tcPr>
          <w:p w14:paraId="446BAD0F" w14:textId="77777777" w:rsidR="00D46A01" w:rsidRPr="00B41087" w:rsidRDefault="00D86A04"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1</w:t>
            </w:r>
          </w:p>
        </w:tc>
        <w:tc>
          <w:tcPr>
            <w:tcW w:w="1636" w:type="dxa"/>
            <w:vAlign w:val="center"/>
          </w:tcPr>
          <w:p w14:paraId="71DAFD73" w14:textId="77777777" w:rsidR="00D46A01" w:rsidRPr="00B41087" w:rsidRDefault="00950C06"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0</w:t>
            </w:r>
          </w:p>
        </w:tc>
      </w:tr>
    </w:tbl>
    <w:p w14:paraId="45CF0CC2" w14:textId="77777777" w:rsidR="005D088E" w:rsidRPr="00B41087" w:rsidRDefault="007B522B" w:rsidP="007B7748">
      <w:pPr>
        <w:tabs>
          <w:tab w:val="left" w:pos="5344"/>
        </w:tabs>
        <w:jc w:val="both"/>
        <w:rPr>
          <w:rFonts w:ascii="Times New Roman" w:hAnsi="Times New Roman" w:cs="Times New Roman"/>
          <w:sz w:val="24"/>
          <w:szCs w:val="24"/>
        </w:rPr>
      </w:pPr>
      <w:r w:rsidRPr="00B41087">
        <w:rPr>
          <w:rFonts w:ascii="Times New Roman" w:hAnsi="Times New Roman" w:cs="Times New Roman"/>
          <w:sz w:val="24"/>
          <w:szCs w:val="24"/>
        </w:rPr>
        <w:t xml:space="preserve">         </w:t>
      </w:r>
    </w:p>
    <w:p w14:paraId="33295534" w14:textId="77777777" w:rsidR="00381B0D" w:rsidRPr="00B41087" w:rsidRDefault="00C4601E" w:rsidP="007B7748">
      <w:pPr>
        <w:tabs>
          <w:tab w:val="left" w:pos="2268"/>
        </w:tabs>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 xml:space="preserve">                                   </w:t>
      </w:r>
    </w:p>
    <w:p w14:paraId="53B686DA" w14:textId="77777777" w:rsidR="00381B0D" w:rsidRPr="00B41087" w:rsidRDefault="00381B0D" w:rsidP="007B7748">
      <w:pPr>
        <w:tabs>
          <w:tab w:val="left" w:pos="2268"/>
        </w:tabs>
        <w:jc w:val="both"/>
        <w:rPr>
          <w:rFonts w:ascii="Times New Roman" w:hAnsi="Times New Roman" w:cs="Times New Roman"/>
          <w:sz w:val="24"/>
          <w:szCs w:val="24"/>
          <w:lang w:val="sq-AL"/>
        </w:rPr>
      </w:pPr>
    </w:p>
    <w:p w14:paraId="1C6046AB" w14:textId="77777777" w:rsidR="00EB6FE3" w:rsidRPr="00B41087" w:rsidRDefault="00EB6FE3" w:rsidP="007B7748">
      <w:pPr>
        <w:tabs>
          <w:tab w:val="left" w:pos="2268"/>
        </w:tabs>
        <w:jc w:val="both"/>
        <w:rPr>
          <w:rFonts w:ascii="Times New Roman" w:hAnsi="Times New Roman" w:cs="Times New Roman"/>
          <w:sz w:val="24"/>
          <w:szCs w:val="24"/>
          <w:lang w:val="sq-AL"/>
        </w:rPr>
      </w:pPr>
    </w:p>
    <w:p w14:paraId="3483D00F" w14:textId="77777777" w:rsidR="00EB6FE3" w:rsidRPr="00B41087" w:rsidRDefault="00EB6FE3" w:rsidP="007B7748">
      <w:pPr>
        <w:tabs>
          <w:tab w:val="left" w:pos="2268"/>
        </w:tabs>
        <w:jc w:val="both"/>
        <w:rPr>
          <w:rFonts w:ascii="Times New Roman" w:hAnsi="Times New Roman" w:cs="Times New Roman"/>
          <w:sz w:val="24"/>
          <w:szCs w:val="24"/>
          <w:lang w:val="sq-AL"/>
        </w:rPr>
      </w:pPr>
    </w:p>
    <w:p w14:paraId="3FD1A34B" w14:textId="77777777" w:rsidR="00EB6FE3" w:rsidRPr="00B41087" w:rsidRDefault="00EB6FE3" w:rsidP="007B7748">
      <w:pPr>
        <w:tabs>
          <w:tab w:val="left" w:pos="2268"/>
        </w:tabs>
        <w:jc w:val="both"/>
        <w:rPr>
          <w:rFonts w:ascii="Times New Roman" w:hAnsi="Times New Roman" w:cs="Times New Roman"/>
          <w:sz w:val="24"/>
          <w:szCs w:val="24"/>
          <w:lang w:val="sq-AL"/>
        </w:rPr>
      </w:pPr>
    </w:p>
    <w:p w14:paraId="687257E6" w14:textId="77777777" w:rsidR="00EB6FE3" w:rsidRPr="00B41087" w:rsidRDefault="00EB6FE3" w:rsidP="007B7748">
      <w:pPr>
        <w:tabs>
          <w:tab w:val="left" w:pos="2268"/>
        </w:tabs>
        <w:jc w:val="both"/>
        <w:rPr>
          <w:rFonts w:ascii="Times New Roman" w:hAnsi="Times New Roman" w:cs="Times New Roman"/>
          <w:sz w:val="24"/>
          <w:szCs w:val="24"/>
          <w:lang w:val="sq-AL"/>
        </w:rPr>
      </w:pPr>
    </w:p>
    <w:p w14:paraId="05A302BA" w14:textId="77777777" w:rsidR="00EB6FE3" w:rsidRPr="00B41087" w:rsidRDefault="00EB6FE3" w:rsidP="007B7748">
      <w:pPr>
        <w:tabs>
          <w:tab w:val="left" w:pos="2268"/>
        </w:tabs>
        <w:jc w:val="both"/>
        <w:rPr>
          <w:rFonts w:ascii="Times New Roman" w:hAnsi="Times New Roman" w:cs="Times New Roman"/>
          <w:sz w:val="24"/>
          <w:szCs w:val="24"/>
          <w:lang w:val="sq-AL"/>
        </w:rPr>
      </w:pPr>
    </w:p>
    <w:p w14:paraId="59AC49D3" w14:textId="77777777" w:rsidR="00EB6FE3" w:rsidRPr="00B41087" w:rsidRDefault="00EB6FE3" w:rsidP="007B7748">
      <w:pPr>
        <w:tabs>
          <w:tab w:val="left" w:pos="2268"/>
        </w:tabs>
        <w:jc w:val="both"/>
        <w:rPr>
          <w:rFonts w:ascii="Times New Roman" w:hAnsi="Times New Roman" w:cs="Times New Roman"/>
          <w:sz w:val="24"/>
          <w:szCs w:val="24"/>
          <w:lang w:val="sq-AL"/>
        </w:rPr>
      </w:pPr>
    </w:p>
    <w:p w14:paraId="4198FC98" w14:textId="77777777" w:rsidR="00EB6FE3" w:rsidRPr="00B41087" w:rsidRDefault="00EB6FE3" w:rsidP="007B7748">
      <w:pPr>
        <w:tabs>
          <w:tab w:val="left" w:pos="2268"/>
        </w:tabs>
        <w:jc w:val="both"/>
        <w:rPr>
          <w:rFonts w:ascii="Times New Roman" w:hAnsi="Times New Roman" w:cs="Times New Roman"/>
          <w:sz w:val="24"/>
          <w:szCs w:val="24"/>
          <w:lang w:val="sq-AL"/>
        </w:rPr>
      </w:pPr>
    </w:p>
    <w:p w14:paraId="251F1E00" w14:textId="77777777" w:rsidR="00EB6FE3" w:rsidRPr="00B41087" w:rsidRDefault="00EB6FE3" w:rsidP="007B7748">
      <w:pPr>
        <w:tabs>
          <w:tab w:val="left" w:pos="2268"/>
        </w:tabs>
        <w:jc w:val="both"/>
        <w:rPr>
          <w:rFonts w:ascii="Times New Roman" w:hAnsi="Times New Roman" w:cs="Times New Roman"/>
          <w:sz w:val="24"/>
          <w:szCs w:val="24"/>
          <w:lang w:val="sq-AL"/>
        </w:rPr>
      </w:pPr>
    </w:p>
    <w:p w14:paraId="35CEA41E" w14:textId="77777777" w:rsidR="00EB6FE3" w:rsidRPr="00B41087" w:rsidRDefault="00EB6FE3" w:rsidP="007B7748">
      <w:pPr>
        <w:tabs>
          <w:tab w:val="left" w:pos="2268"/>
        </w:tabs>
        <w:jc w:val="both"/>
        <w:rPr>
          <w:rFonts w:ascii="Times New Roman" w:hAnsi="Times New Roman" w:cs="Times New Roman"/>
          <w:sz w:val="24"/>
          <w:szCs w:val="24"/>
          <w:lang w:val="sq-AL"/>
        </w:rPr>
      </w:pPr>
    </w:p>
    <w:p w14:paraId="537ADCA1" w14:textId="77777777" w:rsidR="00EB6FE3" w:rsidRPr="00B41087" w:rsidRDefault="00EB6FE3" w:rsidP="007B7748">
      <w:pPr>
        <w:tabs>
          <w:tab w:val="left" w:pos="2268"/>
        </w:tabs>
        <w:jc w:val="both"/>
        <w:rPr>
          <w:rFonts w:ascii="Times New Roman" w:hAnsi="Times New Roman" w:cs="Times New Roman"/>
          <w:sz w:val="24"/>
          <w:szCs w:val="24"/>
          <w:lang w:val="sq-AL"/>
        </w:rPr>
      </w:pPr>
    </w:p>
    <w:p w14:paraId="2B6EDC23" w14:textId="77777777" w:rsidR="00EB6FE3" w:rsidRPr="00B41087" w:rsidRDefault="00EB6FE3" w:rsidP="007B7748">
      <w:pPr>
        <w:tabs>
          <w:tab w:val="left" w:pos="2268"/>
        </w:tabs>
        <w:jc w:val="both"/>
        <w:rPr>
          <w:rFonts w:ascii="Times New Roman" w:hAnsi="Times New Roman" w:cs="Times New Roman"/>
          <w:sz w:val="24"/>
          <w:szCs w:val="24"/>
          <w:lang w:val="sq-AL"/>
        </w:rPr>
      </w:pPr>
    </w:p>
    <w:p w14:paraId="570007C6" w14:textId="77777777" w:rsidR="00A81065" w:rsidRDefault="00A81065" w:rsidP="00EB6FE3">
      <w:pPr>
        <w:autoSpaceDE w:val="0"/>
        <w:autoSpaceDN w:val="0"/>
        <w:adjustRightInd w:val="0"/>
        <w:spacing w:after="86"/>
        <w:jc w:val="both"/>
        <w:rPr>
          <w:rFonts w:ascii="Times New Roman" w:hAnsi="Times New Roman" w:cs="Times New Roman"/>
          <w:sz w:val="24"/>
          <w:szCs w:val="24"/>
          <w:lang w:val="sq-AL"/>
        </w:rPr>
      </w:pPr>
    </w:p>
    <w:p w14:paraId="373727B3" w14:textId="77777777" w:rsidR="00EB6FE3" w:rsidRDefault="00EB6FE3" w:rsidP="00EB6FE3">
      <w:pPr>
        <w:autoSpaceDE w:val="0"/>
        <w:autoSpaceDN w:val="0"/>
        <w:adjustRightInd w:val="0"/>
        <w:spacing w:after="86"/>
        <w:jc w:val="both"/>
        <w:rPr>
          <w:rFonts w:ascii="Times New Roman" w:hAnsi="Times New Roman" w:cs="Times New Roman"/>
          <w:sz w:val="24"/>
          <w:szCs w:val="24"/>
        </w:rPr>
      </w:pPr>
      <w:r w:rsidRPr="00B41087">
        <w:rPr>
          <w:rFonts w:ascii="Times New Roman" w:hAnsi="Times New Roman" w:cs="Times New Roman"/>
          <w:sz w:val="24"/>
          <w:szCs w:val="24"/>
          <w:lang w:val="sq-AL"/>
        </w:rPr>
        <w:t xml:space="preserve">Figura 4 : </w:t>
      </w:r>
      <w:r w:rsidRPr="00B41087">
        <w:rPr>
          <w:rFonts w:ascii="Times New Roman" w:hAnsi="Times New Roman" w:cs="Times New Roman"/>
          <w:b/>
          <w:bCs/>
          <w:sz w:val="24"/>
          <w:szCs w:val="24"/>
          <w:lang w:val="sq-AL"/>
        </w:rPr>
        <w:t>Objektivi II “</w:t>
      </w:r>
      <w:r w:rsidRPr="00B41087">
        <w:rPr>
          <w:rFonts w:ascii="Times New Roman" w:hAnsi="Times New Roman" w:cs="Times New Roman"/>
          <w:sz w:val="24"/>
          <w:szCs w:val="24"/>
          <w:lang w:val="sq-AL"/>
        </w:rPr>
        <w:t>Përmirësimi i kuadrit rregullator dhe strategjik të bashkisë në aspekte të veçanta të etikës dhe integritetit”</w:t>
      </w:r>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grafiku</w:t>
      </w:r>
      <w:proofErr w:type="spellEnd"/>
      <w:r w:rsidRPr="00B41087">
        <w:rPr>
          <w:rFonts w:ascii="Times New Roman" w:hAnsi="Times New Roman" w:cs="Times New Roman"/>
          <w:sz w:val="24"/>
          <w:szCs w:val="24"/>
        </w:rPr>
        <w:t xml:space="preserve"> </w:t>
      </w:r>
      <w:r w:rsidRPr="00B41087">
        <w:rPr>
          <w:rFonts w:ascii="Times New Roman" w:hAnsi="Times New Roman" w:cs="Times New Roman"/>
          <w:sz w:val="24"/>
          <w:szCs w:val="24"/>
          <w:lang w:val="sq-AL"/>
        </w:rPr>
        <w:t>i realizimit të masave/aktiviteteve</w:t>
      </w:r>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janar-dhjetor</w:t>
      </w:r>
      <w:proofErr w:type="spellEnd"/>
      <w:r w:rsidRPr="00B41087">
        <w:rPr>
          <w:rFonts w:ascii="Times New Roman" w:hAnsi="Times New Roman" w:cs="Times New Roman"/>
          <w:sz w:val="24"/>
          <w:szCs w:val="24"/>
        </w:rPr>
        <w:t xml:space="preserve"> 2024.</w:t>
      </w:r>
    </w:p>
    <w:p w14:paraId="59FABFAA" w14:textId="77777777" w:rsidR="00A81065" w:rsidRDefault="00A81065" w:rsidP="00EB6FE3">
      <w:pPr>
        <w:autoSpaceDE w:val="0"/>
        <w:autoSpaceDN w:val="0"/>
        <w:adjustRightInd w:val="0"/>
        <w:spacing w:after="86"/>
        <w:jc w:val="both"/>
        <w:rPr>
          <w:rFonts w:ascii="Times New Roman" w:hAnsi="Times New Roman" w:cs="Times New Roman"/>
          <w:sz w:val="24"/>
          <w:szCs w:val="24"/>
        </w:rPr>
      </w:pPr>
    </w:p>
    <w:p w14:paraId="0397BB19" w14:textId="77777777" w:rsidR="00A81065" w:rsidRPr="00B41087" w:rsidRDefault="00A81065" w:rsidP="00EB6FE3">
      <w:pPr>
        <w:autoSpaceDE w:val="0"/>
        <w:autoSpaceDN w:val="0"/>
        <w:adjustRightInd w:val="0"/>
        <w:spacing w:after="86"/>
        <w:jc w:val="both"/>
        <w:rPr>
          <w:rFonts w:ascii="Times New Roman" w:hAnsi="Times New Roman" w:cs="Times New Roman"/>
          <w:sz w:val="24"/>
          <w:szCs w:val="24"/>
        </w:rPr>
      </w:pPr>
    </w:p>
    <w:p w14:paraId="6EF1557E" w14:textId="77777777" w:rsidR="00C4601E" w:rsidRPr="00B41087" w:rsidRDefault="00C4601E" w:rsidP="007B7748">
      <w:pPr>
        <w:jc w:val="both"/>
        <w:rPr>
          <w:rFonts w:ascii="Times New Roman" w:hAnsi="Times New Roman" w:cs="Times New Roman"/>
          <w:sz w:val="24"/>
          <w:szCs w:val="24"/>
        </w:rPr>
      </w:pPr>
      <w:r w:rsidRPr="00B41087">
        <w:rPr>
          <w:rFonts w:ascii="Times New Roman" w:hAnsi="Times New Roman" w:cs="Times New Roman"/>
          <w:noProof/>
          <w:sz w:val="24"/>
          <w:szCs w:val="24"/>
        </w:rPr>
        <w:drawing>
          <wp:inline distT="0" distB="0" distL="0" distR="0" wp14:anchorId="4DF95423" wp14:editId="711D94AF">
            <wp:extent cx="5943600" cy="3470910"/>
            <wp:effectExtent l="0" t="0" r="0" b="152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69B171" w14:textId="77777777" w:rsidR="000D23A6" w:rsidRPr="00B41087" w:rsidRDefault="000D23A6" w:rsidP="007B7748">
      <w:pPr>
        <w:jc w:val="both"/>
        <w:rPr>
          <w:rFonts w:ascii="Times New Roman" w:eastAsia="Times New Roman" w:hAnsi="Times New Roman" w:cs="Times New Roman"/>
          <w:sz w:val="24"/>
          <w:szCs w:val="24"/>
          <w:lang w:eastAsia="en-GB"/>
        </w:rPr>
      </w:pPr>
    </w:p>
    <w:p w14:paraId="60C920D4" w14:textId="77777777" w:rsidR="00EB6FE3" w:rsidRPr="00B41087" w:rsidRDefault="00EB6FE3" w:rsidP="00EB6FE3">
      <w:pPr>
        <w:tabs>
          <w:tab w:val="left" w:pos="5344"/>
        </w:tabs>
        <w:jc w:val="both"/>
        <w:rPr>
          <w:rFonts w:ascii="Times New Roman" w:hAnsi="Times New Roman" w:cs="Times New Roman"/>
          <w:sz w:val="24"/>
          <w:szCs w:val="24"/>
          <w:lang w:val="sq-AL"/>
        </w:rPr>
      </w:pP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periudhën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monitorimit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janar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dhjetor</w:t>
      </w:r>
      <w:proofErr w:type="spellEnd"/>
      <w:r w:rsidRPr="00B41087">
        <w:rPr>
          <w:rFonts w:ascii="Times New Roman" w:hAnsi="Times New Roman" w:cs="Times New Roman"/>
          <w:sz w:val="24"/>
          <w:szCs w:val="24"/>
        </w:rPr>
        <w:t xml:space="preserve"> 2024, </w:t>
      </w:r>
      <w:proofErr w:type="spellStart"/>
      <w:r w:rsidRPr="00B41087">
        <w:rPr>
          <w:rFonts w:ascii="Times New Roman" w:hAnsi="Times New Roman" w:cs="Times New Roman"/>
          <w:sz w:val="24"/>
          <w:szCs w:val="24"/>
        </w:rPr>
        <w:t>ky</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objektiv</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është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realizuar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masën</w:t>
      </w:r>
      <w:proofErr w:type="spellEnd"/>
      <w:r w:rsidRPr="00B41087">
        <w:rPr>
          <w:rFonts w:ascii="Times New Roman" w:hAnsi="Times New Roman" w:cs="Times New Roman"/>
          <w:sz w:val="24"/>
          <w:szCs w:val="24"/>
        </w:rPr>
        <w:t xml:space="preserve"> </w:t>
      </w:r>
      <w:r w:rsidR="00B41087" w:rsidRPr="00B41087">
        <w:rPr>
          <w:rFonts w:ascii="Times New Roman" w:hAnsi="Times New Roman" w:cs="Times New Roman"/>
          <w:b/>
          <w:bCs/>
          <w:sz w:val="24"/>
          <w:szCs w:val="24"/>
        </w:rPr>
        <w:t>50</w:t>
      </w:r>
      <w:r w:rsidRPr="00B41087">
        <w:rPr>
          <w:rFonts w:ascii="Times New Roman" w:hAnsi="Times New Roman" w:cs="Times New Roman"/>
          <w:b/>
          <w:bCs/>
          <w:sz w:val="24"/>
          <w:szCs w:val="24"/>
        </w:rPr>
        <w:t xml:space="preserve">%, </w:t>
      </w:r>
      <w:r w:rsidRPr="00B41087">
        <w:rPr>
          <w:rFonts w:ascii="Times New Roman" w:hAnsi="Times New Roman" w:cs="Times New Roman"/>
          <w:sz w:val="24"/>
          <w:szCs w:val="24"/>
        </w:rPr>
        <w:t xml:space="preserve">me </w:t>
      </w:r>
      <w:proofErr w:type="spellStart"/>
      <w:r w:rsidRPr="00B41087">
        <w:rPr>
          <w:rFonts w:ascii="Times New Roman" w:hAnsi="Times New Roman" w:cs="Times New Roman"/>
          <w:sz w:val="24"/>
          <w:szCs w:val="24"/>
        </w:rPr>
        <w:t>zbatimin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masave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aktiviteteve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poshtë</w:t>
      </w:r>
      <w:proofErr w:type="spellEnd"/>
      <w:r w:rsidRPr="00B41087">
        <w:rPr>
          <w:rFonts w:ascii="Times New Roman" w:hAnsi="Times New Roman" w:cs="Times New Roman"/>
          <w:sz w:val="24"/>
          <w:szCs w:val="24"/>
        </w:rPr>
        <w:t>:</w:t>
      </w:r>
    </w:p>
    <w:p w14:paraId="1EFD4A9F" w14:textId="77777777" w:rsidR="00C4601E" w:rsidRPr="00B41087" w:rsidRDefault="000D23A6" w:rsidP="00241047">
      <w:pPr>
        <w:pStyle w:val="ListParagraph"/>
        <w:numPr>
          <w:ilvl w:val="0"/>
          <w:numId w:val="45"/>
        </w:numPr>
        <w:jc w:val="both"/>
        <w:rPr>
          <w:rFonts w:ascii="Times New Roman" w:hAnsi="Times New Roman" w:cs="Times New Roman"/>
          <w:sz w:val="24"/>
          <w:szCs w:val="24"/>
        </w:rPr>
      </w:pPr>
      <w:proofErr w:type="spellStart"/>
      <w:r w:rsidRPr="00B41087">
        <w:rPr>
          <w:rFonts w:ascii="Times New Roman" w:eastAsia="Times New Roman" w:hAnsi="Times New Roman" w:cs="Times New Roman"/>
          <w:sz w:val="24"/>
          <w:szCs w:val="24"/>
          <w:lang w:eastAsia="en-GB"/>
        </w:rPr>
        <w:t>Janë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realizuar</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konsultimet</w:t>
      </w:r>
      <w:proofErr w:type="spellEnd"/>
      <w:r w:rsidRPr="00B41087">
        <w:rPr>
          <w:rFonts w:ascii="Times New Roman" w:eastAsia="Times New Roman" w:hAnsi="Times New Roman" w:cs="Times New Roman"/>
          <w:sz w:val="24"/>
          <w:szCs w:val="24"/>
          <w:lang w:eastAsia="en-GB"/>
        </w:rPr>
        <w:t xml:space="preserve"> me </w:t>
      </w:r>
      <w:proofErr w:type="spellStart"/>
      <w:r w:rsidRPr="00B41087">
        <w:rPr>
          <w:rFonts w:ascii="Times New Roman" w:eastAsia="Times New Roman" w:hAnsi="Times New Roman" w:cs="Times New Roman"/>
          <w:sz w:val="24"/>
          <w:szCs w:val="24"/>
          <w:lang w:eastAsia="en-GB"/>
        </w:rPr>
        <w:t>pubikun</w:t>
      </w:r>
      <w:proofErr w:type="spellEnd"/>
      <w:r w:rsidRPr="00B41087">
        <w:rPr>
          <w:rFonts w:ascii="Times New Roman" w:eastAsia="Times New Roman" w:hAnsi="Times New Roman" w:cs="Times New Roman"/>
          <w:sz w:val="24"/>
          <w:szCs w:val="24"/>
          <w:lang w:eastAsia="en-GB"/>
        </w:rPr>
        <w:t>;</w:t>
      </w:r>
    </w:p>
    <w:p w14:paraId="762474EC" w14:textId="77777777" w:rsidR="00F96D53" w:rsidRPr="00B41087" w:rsidRDefault="00D8272D" w:rsidP="007B7748">
      <w:pPr>
        <w:spacing w:line="240" w:lineRule="auto"/>
        <w:jc w:val="both"/>
        <w:rPr>
          <w:rFonts w:ascii="Times New Roman" w:hAnsi="Times New Roman" w:cs="Times New Roman"/>
          <w:sz w:val="24"/>
          <w:szCs w:val="24"/>
          <w:lang w:val="sq-AL"/>
        </w:rPr>
      </w:pPr>
      <w:r w:rsidRPr="00B41087">
        <w:rPr>
          <w:rFonts w:ascii="Times New Roman" w:hAnsi="Times New Roman" w:cs="Times New Roman"/>
          <w:b/>
          <w:bCs/>
          <w:sz w:val="24"/>
          <w:szCs w:val="24"/>
          <w:lang w:val="sq-AL"/>
        </w:rPr>
        <w:t xml:space="preserve">Objektivi III </w:t>
      </w:r>
      <w:r w:rsidR="00E0428E" w:rsidRPr="00B41087">
        <w:rPr>
          <w:rFonts w:ascii="Times New Roman" w:hAnsi="Times New Roman" w:cs="Times New Roman"/>
          <w:b/>
          <w:bCs/>
          <w:sz w:val="24"/>
          <w:szCs w:val="24"/>
          <w:lang w:val="sq-AL"/>
        </w:rPr>
        <w:t>“</w:t>
      </w:r>
      <w:r w:rsidR="00773A9A" w:rsidRPr="00B41087">
        <w:rPr>
          <w:rFonts w:ascii="Times New Roman" w:eastAsiaTheme="minorEastAsia" w:hAnsi="Times New Roman" w:cs="Times New Roman"/>
          <w:i/>
          <w:iCs/>
          <w:sz w:val="24"/>
          <w:szCs w:val="24"/>
          <w:lang w:val="sq-AL"/>
        </w:rPr>
        <w:t>Përmirësimi i transparencës proaktive të bashkisë për të mundësuar rritjen e llogaridhënies dhe aksesit të qytetarëve në informacion</w:t>
      </w:r>
      <w:r w:rsidR="00F96D53" w:rsidRPr="00B41087">
        <w:rPr>
          <w:rFonts w:ascii="Times New Roman" w:eastAsia="Times New Roman" w:hAnsi="Times New Roman" w:cs="Times New Roman"/>
          <w:i/>
          <w:iCs/>
          <w:sz w:val="24"/>
          <w:szCs w:val="24"/>
          <w:lang w:val="sq-AL"/>
        </w:rPr>
        <w:t>”</w:t>
      </w:r>
    </w:p>
    <w:p w14:paraId="6FA686A8" w14:textId="77777777" w:rsidR="00942AF5" w:rsidRPr="00B41087" w:rsidRDefault="00942AF5" w:rsidP="00942AF5">
      <w:pPr>
        <w:pStyle w:val="Default"/>
        <w:jc w:val="both"/>
        <w:rPr>
          <w:rFonts w:ascii="Times New Roman" w:hAnsi="Times New Roman" w:cs="Times New Roman"/>
          <w:lang w:val="sq-AL"/>
        </w:rPr>
      </w:pPr>
      <w:r w:rsidRPr="00B41087">
        <w:rPr>
          <w:rFonts w:ascii="Times New Roman" w:hAnsi="Times New Roman" w:cs="Times New Roman"/>
          <w:lang w:val="sq-AL"/>
        </w:rPr>
        <w:t xml:space="preserve">Ky objektiv synon </w:t>
      </w:r>
      <w:r w:rsidRPr="00B41087">
        <w:rPr>
          <w:rFonts w:ascii="Times New Roman" w:eastAsiaTheme="minorEastAsia" w:hAnsi="Times New Roman" w:cs="Times New Roman"/>
          <w:lang w:val="sq-AL"/>
        </w:rPr>
        <w:t>forcimin e llogaridhënies publike dhe transparencës në bashki, duke përmirësuar transparencën proaktive të institucionit, nëpërmjet plotësimit dhe përditësimit të rregullt të Programit të Transparencës. Përmirësimi i këtyre proceseve do të ndikojë në rritjen e besimit të publikut dhe përfshirjen e tij në veprimtarinë e bashkisë duke shfrytëzuar aksesin e shtuar në informacion.</w:t>
      </w:r>
    </w:p>
    <w:p w14:paraId="6288BDDC" w14:textId="77777777" w:rsidR="00942AF5" w:rsidRPr="00B41087" w:rsidRDefault="00942AF5" w:rsidP="00942AF5">
      <w:pPr>
        <w:autoSpaceDE w:val="0"/>
        <w:autoSpaceDN w:val="0"/>
        <w:adjustRightInd w:val="0"/>
        <w:spacing w:after="86" w:line="240" w:lineRule="auto"/>
        <w:jc w:val="both"/>
        <w:rPr>
          <w:rFonts w:ascii="Times New Roman" w:hAnsi="Times New Roman" w:cs="Times New Roman"/>
          <w:sz w:val="24"/>
          <w:szCs w:val="24"/>
          <w:lang w:val="sq-AL"/>
        </w:rPr>
      </w:pPr>
    </w:p>
    <w:p w14:paraId="32E8913E" w14:textId="25E2F97C" w:rsidR="00942AF5" w:rsidRPr="00B41087" w:rsidRDefault="00942AF5" w:rsidP="00942AF5">
      <w:pPr>
        <w:autoSpaceDE w:val="0"/>
        <w:autoSpaceDN w:val="0"/>
        <w:adjustRightInd w:val="0"/>
        <w:spacing w:after="86"/>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 xml:space="preserve">Gjatë periudhës raportuese, në kuadër të këtij objektivi, për vitin 2024 </w:t>
      </w:r>
      <w:r w:rsidR="00DD4210">
        <w:rPr>
          <w:rFonts w:ascii="Times New Roman" w:hAnsi="Times New Roman" w:cs="Times New Roman"/>
          <w:sz w:val="24"/>
          <w:szCs w:val="24"/>
          <w:lang w:val="sq-AL"/>
        </w:rPr>
        <w:t>është</w:t>
      </w:r>
      <w:r w:rsidRPr="00B41087">
        <w:rPr>
          <w:rFonts w:ascii="Times New Roman" w:hAnsi="Times New Roman" w:cs="Times New Roman"/>
          <w:sz w:val="24"/>
          <w:szCs w:val="24"/>
          <w:lang w:val="sq-AL"/>
        </w:rPr>
        <w:t xml:space="preserve"> planifikuar për t’u realizuar gjithsej 1 mas</w:t>
      </w:r>
      <w:r w:rsidR="00DD4210">
        <w:rPr>
          <w:rFonts w:ascii="Times New Roman" w:hAnsi="Times New Roman" w:cs="Times New Roman"/>
          <w:sz w:val="24"/>
          <w:szCs w:val="24"/>
          <w:lang w:val="sq-AL"/>
        </w:rPr>
        <w:t>ë</w:t>
      </w:r>
      <w:r w:rsidRPr="00B41087">
        <w:rPr>
          <w:rFonts w:ascii="Times New Roman" w:hAnsi="Times New Roman" w:cs="Times New Roman"/>
          <w:sz w:val="24"/>
          <w:szCs w:val="24"/>
          <w:lang w:val="sq-AL"/>
        </w:rPr>
        <w:t>/aktivitet</w:t>
      </w:r>
    </w:p>
    <w:p w14:paraId="1F18B5B7" w14:textId="4DFEC44A" w:rsidR="00942AF5" w:rsidRPr="00B41087" w:rsidRDefault="00DD4210" w:rsidP="00942AF5">
      <w:pPr>
        <w:pStyle w:val="ListParagraph"/>
        <w:numPr>
          <w:ilvl w:val="0"/>
          <w:numId w:val="41"/>
        </w:numPr>
        <w:autoSpaceDE w:val="0"/>
        <w:autoSpaceDN w:val="0"/>
        <w:adjustRightInd w:val="0"/>
        <w:spacing w:after="86" w:line="240" w:lineRule="auto"/>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Ë</w:t>
      </w:r>
      <w:r>
        <w:rPr>
          <w:rFonts w:ascii="Times New Roman" w:hAnsi="Times New Roman" w:cs="Times New Roman"/>
          <w:sz w:val="24"/>
          <w:szCs w:val="24"/>
          <w:lang w:val="sq-AL"/>
        </w:rPr>
        <w:t>shte</w:t>
      </w:r>
      <w:r w:rsidR="00942AF5" w:rsidRPr="00B41087">
        <w:rPr>
          <w:rFonts w:ascii="Times New Roman" w:hAnsi="Times New Roman" w:cs="Times New Roman"/>
          <w:sz w:val="24"/>
          <w:szCs w:val="24"/>
          <w:lang w:val="sq-AL"/>
        </w:rPr>
        <w:t xml:space="preserve"> realizuar  masa/aktivitet</w:t>
      </w:r>
      <w:r>
        <w:rPr>
          <w:rFonts w:ascii="Times New Roman" w:hAnsi="Times New Roman" w:cs="Times New Roman"/>
          <w:sz w:val="24"/>
          <w:szCs w:val="24"/>
          <w:lang w:val="sq-AL"/>
        </w:rPr>
        <w:t>i</w:t>
      </w:r>
      <w:r w:rsidR="00942AF5" w:rsidRPr="00B41087">
        <w:rPr>
          <w:rFonts w:ascii="Times New Roman" w:hAnsi="Times New Roman" w:cs="Times New Roman"/>
          <w:sz w:val="24"/>
          <w:szCs w:val="24"/>
          <w:lang w:val="sq-AL"/>
        </w:rPr>
        <w:t xml:space="preserve"> ose 100 %</w:t>
      </w:r>
    </w:p>
    <w:p w14:paraId="11FFFE2E" w14:textId="77777777" w:rsidR="00942AF5" w:rsidRPr="00B41087" w:rsidRDefault="00942AF5" w:rsidP="00942AF5">
      <w:pPr>
        <w:autoSpaceDE w:val="0"/>
        <w:autoSpaceDN w:val="0"/>
        <w:adjustRightInd w:val="0"/>
        <w:spacing w:after="86" w:line="240" w:lineRule="auto"/>
        <w:jc w:val="both"/>
        <w:rPr>
          <w:rFonts w:ascii="Times New Roman" w:hAnsi="Times New Roman" w:cs="Times New Roman"/>
          <w:sz w:val="24"/>
          <w:szCs w:val="24"/>
          <w:lang w:val="sq-AL"/>
        </w:rPr>
      </w:pPr>
    </w:p>
    <w:p w14:paraId="24C6F63E" w14:textId="77777777" w:rsidR="00942AF5" w:rsidRPr="00B41087" w:rsidRDefault="00942AF5" w:rsidP="00942AF5">
      <w:pPr>
        <w:rPr>
          <w:rFonts w:ascii="Times New Roman" w:hAnsi="Times New Roman" w:cs="Times New Roman"/>
          <w:sz w:val="24"/>
          <w:szCs w:val="24"/>
          <w:lang w:val="sq-AL"/>
        </w:rPr>
      </w:pPr>
      <w:r w:rsidRPr="00B41087">
        <w:rPr>
          <w:rFonts w:ascii="Times New Roman" w:hAnsi="Times New Roman" w:cs="Times New Roman"/>
          <w:sz w:val="24"/>
          <w:szCs w:val="24"/>
          <w:lang w:val="sq-AL"/>
        </w:rPr>
        <w:t>Rezultatet janë paraqitur në tabelën dhe grafikun më poshtë:</w:t>
      </w:r>
    </w:p>
    <w:p w14:paraId="6FE5A3C6" w14:textId="77777777" w:rsidR="00F96AC0" w:rsidRPr="00B41087" w:rsidRDefault="00F96AC0" w:rsidP="007B7748">
      <w:pPr>
        <w:pStyle w:val="Default"/>
        <w:jc w:val="both"/>
        <w:rPr>
          <w:rFonts w:ascii="Times New Roman" w:hAnsi="Times New Roman" w:cs="Times New Roman"/>
          <w:lang w:val="sq-AL"/>
        </w:rPr>
      </w:pPr>
    </w:p>
    <w:p w14:paraId="57C8D113" w14:textId="77777777" w:rsidR="0018611F" w:rsidRPr="00B41087" w:rsidRDefault="0018611F" w:rsidP="007B7748">
      <w:pPr>
        <w:pStyle w:val="Default"/>
        <w:jc w:val="both"/>
        <w:rPr>
          <w:rFonts w:ascii="Times New Roman" w:hAnsi="Times New Roman" w:cs="Times New Roman"/>
          <w:lang w:val="sq-AL"/>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A538F5" w:rsidRPr="00B41087" w14:paraId="5AEA0309" w14:textId="77777777" w:rsidTr="006C5C70">
        <w:trPr>
          <w:trHeight w:val="226"/>
        </w:trPr>
        <w:tc>
          <w:tcPr>
            <w:tcW w:w="1807" w:type="dxa"/>
            <w:vMerge w:val="restart"/>
            <w:vAlign w:val="center"/>
          </w:tcPr>
          <w:p w14:paraId="4E09A057" w14:textId="77777777" w:rsidR="00067963" w:rsidRPr="00B41087" w:rsidRDefault="00067963" w:rsidP="007B7748">
            <w:pPr>
              <w:autoSpaceDE w:val="0"/>
              <w:autoSpaceDN w:val="0"/>
              <w:adjustRightInd w:val="0"/>
              <w:spacing w:after="86" w:line="240" w:lineRule="auto"/>
              <w:jc w:val="center"/>
              <w:rPr>
                <w:rFonts w:ascii="Times New Roman" w:hAnsi="Times New Roman" w:cs="Times New Roman"/>
                <w:sz w:val="24"/>
                <w:szCs w:val="24"/>
                <w:lang w:val="sq-AL"/>
              </w:rPr>
            </w:pPr>
          </w:p>
          <w:p w14:paraId="62590CA9" w14:textId="77777777" w:rsidR="00067963" w:rsidRPr="00B41087" w:rsidRDefault="00067963" w:rsidP="007B7748">
            <w:pPr>
              <w:jc w:val="center"/>
              <w:rPr>
                <w:rFonts w:ascii="Times New Roman" w:hAnsi="Times New Roman" w:cs="Times New Roman"/>
                <w:sz w:val="24"/>
                <w:szCs w:val="24"/>
              </w:rPr>
            </w:pPr>
            <w:proofErr w:type="spellStart"/>
            <w:r w:rsidRPr="00B41087">
              <w:rPr>
                <w:rFonts w:ascii="Times New Roman" w:hAnsi="Times New Roman" w:cs="Times New Roman"/>
                <w:sz w:val="24"/>
                <w:szCs w:val="24"/>
              </w:rPr>
              <w:t>Objektivi</w:t>
            </w:r>
            <w:proofErr w:type="spellEnd"/>
          </w:p>
          <w:p w14:paraId="0D478E2F" w14:textId="77777777" w:rsidR="00067963" w:rsidRPr="00B41087" w:rsidRDefault="00067963" w:rsidP="007B7748">
            <w:pPr>
              <w:jc w:val="center"/>
              <w:rPr>
                <w:rFonts w:ascii="Times New Roman" w:hAnsi="Times New Roman" w:cs="Times New Roman"/>
                <w:sz w:val="24"/>
                <w:szCs w:val="24"/>
              </w:rPr>
            </w:pPr>
            <w:r w:rsidRPr="00B41087">
              <w:rPr>
                <w:rFonts w:ascii="Times New Roman" w:hAnsi="Times New Roman" w:cs="Times New Roman"/>
                <w:sz w:val="24"/>
                <w:szCs w:val="24"/>
              </w:rPr>
              <w:t>III</w:t>
            </w:r>
          </w:p>
        </w:tc>
        <w:tc>
          <w:tcPr>
            <w:tcW w:w="1475" w:type="dxa"/>
            <w:vMerge w:val="restart"/>
            <w:vAlign w:val="center"/>
          </w:tcPr>
          <w:p w14:paraId="0D264BF0" w14:textId="77777777" w:rsidR="00067963" w:rsidRPr="00B41087" w:rsidRDefault="00067963" w:rsidP="007B7748">
            <w:pPr>
              <w:autoSpaceDE w:val="0"/>
              <w:autoSpaceDN w:val="0"/>
              <w:adjustRightInd w:val="0"/>
              <w:spacing w:after="86" w:line="240" w:lineRule="auto"/>
              <w:jc w:val="center"/>
              <w:rPr>
                <w:rFonts w:ascii="Times New Roman" w:hAnsi="Times New Roman" w:cs="Times New Roman"/>
                <w:sz w:val="24"/>
                <w:szCs w:val="24"/>
              </w:rPr>
            </w:pPr>
          </w:p>
          <w:p w14:paraId="113BE5C5" w14:textId="77777777" w:rsidR="00067963" w:rsidRPr="00B41087" w:rsidRDefault="00067963"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 xml:space="preserve">Masa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Aktivitete</w:t>
            </w:r>
            <w:proofErr w:type="spellEnd"/>
          </w:p>
        </w:tc>
        <w:tc>
          <w:tcPr>
            <w:tcW w:w="5979" w:type="dxa"/>
            <w:gridSpan w:val="4"/>
            <w:vAlign w:val="center"/>
          </w:tcPr>
          <w:p w14:paraId="41EA7728" w14:textId="77777777" w:rsidR="00067963" w:rsidRPr="00B41087" w:rsidRDefault="00067963"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 xml:space="preserve">Realizimi </w:t>
            </w:r>
            <w:r w:rsidR="00AA4788" w:rsidRPr="00B41087">
              <w:rPr>
                <w:rFonts w:ascii="Times New Roman" w:hAnsi="Times New Roman" w:cs="Times New Roman"/>
                <w:sz w:val="24"/>
                <w:szCs w:val="24"/>
                <w:lang w:val="it-IT"/>
              </w:rPr>
              <w:t>i</w:t>
            </w:r>
            <w:r w:rsidRPr="00B41087">
              <w:rPr>
                <w:rFonts w:ascii="Times New Roman" w:hAnsi="Times New Roman" w:cs="Times New Roman"/>
                <w:sz w:val="24"/>
                <w:szCs w:val="24"/>
                <w:lang w:val="it-IT"/>
              </w:rPr>
              <w:t xml:space="preserve"> Masave dhe Aktiviteteve</w:t>
            </w:r>
          </w:p>
        </w:tc>
      </w:tr>
      <w:tr w:rsidR="00A538F5" w:rsidRPr="00B41087" w14:paraId="0CDD745F" w14:textId="77777777" w:rsidTr="006C5C70">
        <w:trPr>
          <w:trHeight w:val="918"/>
        </w:trPr>
        <w:tc>
          <w:tcPr>
            <w:tcW w:w="1807" w:type="dxa"/>
            <w:vMerge/>
            <w:vAlign w:val="center"/>
          </w:tcPr>
          <w:p w14:paraId="5E835160" w14:textId="77777777" w:rsidR="00067963" w:rsidRPr="00B41087" w:rsidRDefault="00067963" w:rsidP="007B7748">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6ED5B94C" w14:textId="77777777" w:rsidR="00067963" w:rsidRPr="00B41087" w:rsidRDefault="00067963" w:rsidP="007B7748">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18328841" w14:textId="77777777" w:rsidR="00067963" w:rsidRPr="00B41087" w:rsidRDefault="00067963"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Masa dhe aktivitete t</w:t>
            </w:r>
            <w:r w:rsidR="003E3044" w:rsidRPr="00B41087">
              <w:rPr>
                <w:rFonts w:ascii="Times New Roman" w:hAnsi="Times New Roman" w:cs="Times New Roman"/>
                <w:sz w:val="24"/>
                <w:szCs w:val="24"/>
                <w:lang w:val="it-IT"/>
              </w:rPr>
              <w:t>ë</w:t>
            </w:r>
            <w:r w:rsidR="007D1FB7" w:rsidRPr="00B41087">
              <w:rPr>
                <w:rFonts w:ascii="Times New Roman" w:hAnsi="Times New Roman" w:cs="Times New Roman"/>
                <w:sz w:val="24"/>
                <w:szCs w:val="24"/>
                <w:lang w:val="it-IT"/>
              </w:rPr>
              <w:t xml:space="preserve"> parashikuara per vitin 2024</w:t>
            </w:r>
          </w:p>
        </w:tc>
        <w:tc>
          <w:tcPr>
            <w:tcW w:w="1489" w:type="dxa"/>
            <w:vAlign w:val="center"/>
          </w:tcPr>
          <w:p w14:paraId="65A1F1F7" w14:textId="77777777" w:rsidR="00067963" w:rsidRPr="00B41087" w:rsidRDefault="00067963"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 xml:space="preserve">Masa dhe aktivitete </w:t>
            </w:r>
            <w:r w:rsidR="00AA4788" w:rsidRPr="00B41087">
              <w:rPr>
                <w:rFonts w:ascii="Times New Roman" w:hAnsi="Times New Roman" w:cs="Times New Roman"/>
                <w:sz w:val="24"/>
                <w:szCs w:val="24"/>
                <w:lang w:val="it-IT"/>
              </w:rPr>
              <w:t>plotësisht të</w:t>
            </w:r>
            <w:r w:rsidRPr="00B41087">
              <w:rPr>
                <w:rFonts w:ascii="Times New Roman" w:hAnsi="Times New Roman" w:cs="Times New Roman"/>
                <w:sz w:val="24"/>
                <w:szCs w:val="24"/>
                <w:lang w:val="it-IT"/>
              </w:rPr>
              <w:t xml:space="preserve"> realizuara</w:t>
            </w:r>
          </w:p>
        </w:tc>
        <w:tc>
          <w:tcPr>
            <w:tcW w:w="1504" w:type="dxa"/>
            <w:vAlign w:val="center"/>
          </w:tcPr>
          <w:p w14:paraId="10CC6E18" w14:textId="77777777" w:rsidR="00067963" w:rsidRPr="00B41087" w:rsidRDefault="00067963"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 xml:space="preserve">Masa dhe aktivitete </w:t>
            </w:r>
            <w:r w:rsidR="00AA4788" w:rsidRPr="00B41087">
              <w:rPr>
                <w:rFonts w:ascii="Times New Roman" w:hAnsi="Times New Roman" w:cs="Times New Roman"/>
                <w:sz w:val="24"/>
                <w:szCs w:val="24"/>
                <w:lang w:val="it-IT"/>
              </w:rPr>
              <w:t xml:space="preserve">pjesërisht të </w:t>
            </w:r>
            <w:r w:rsidRPr="00B41087">
              <w:rPr>
                <w:rFonts w:ascii="Times New Roman" w:hAnsi="Times New Roman" w:cs="Times New Roman"/>
                <w:sz w:val="24"/>
                <w:szCs w:val="24"/>
                <w:lang w:val="it-IT"/>
              </w:rPr>
              <w:t>realizuara</w:t>
            </w:r>
          </w:p>
        </w:tc>
        <w:tc>
          <w:tcPr>
            <w:tcW w:w="1482" w:type="dxa"/>
            <w:vAlign w:val="center"/>
          </w:tcPr>
          <w:p w14:paraId="0DA84EA3" w14:textId="77777777" w:rsidR="00067963" w:rsidRPr="00B41087" w:rsidRDefault="00067963"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 xml:space="preserve">Masa dhe aktivitete </w:t>
            </w:r>
            <w:r w:rsidR="00AA4788" w:rsidRPr="00B41087">
              <w:rPr>
                <w:rFonts w:ascii="Times New Roman" w:hAnsi="Times New Roman" w:cs="Times New Roman"/>
                <w:sz w:val="24"/>
                <w:szCs w:val="24"/>
                <w:lang w:val="it-IT"/>
              </w:rPr>
              <w:t>pjesërisht të</w:t>
            </w:r>
            <w:r w:rsidRPr="00B41087">
              <w:rPr>
                <w:rFonts w:ascii="Times New Roman" w:hAnsi="Times New Roman" w:cs="Times New Roman"/>
                <w:sz w:val="24"/>
                <w:szCs w:val="24"/>
                <w:lang w:val="it-IT"/>
              </w:rPr>
              <w:t xml:space="preserve"> parealizuara</w:t>
            </w:r>
          </w:p>
        </w:tc>
      </w:tr>
      <w:tr w:rsidR="006C5C70" w:rsidRPr="00B41087" w14:paraId="2C552ABE" w14:textId="77777777" w:rsidTr="006C5C70">
        <w:trPr>
          <w:trHeight w:val="1196"/>
        </w:trPr>
        <w:tc>
          <w:tcPr>
            <w:tcW w:w="3282" w:type="dxa"/>
            <w:gridSpan w:val="2"/>
            <w:vAlign w:val="center"/>
          </w:tcPr>
          <w:p w14:paraId="26C619FC" w14:textId="77777777" w:rsidR="006C5C70" w:rsidRPr="00B41087" w:rsidRDefault="00773A9A"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eastAsiaTheme="minorEastAsia" w:hAnsi="Times New Roman" w:cs="Times New Roman"/>
                <w:iCs/>
                <w:sz w:val="24"/>
                <w:szCs w:val="24"/>
                <w:lang w:val="sq-AL"/>
              </w:rPr>
              <w:t>Përmirësimi i transparencës proaktive të bashkisë për të mundësuar rritjen e llogaridhënies dhe aksesit të qytetarëve në informacion</w:t>
            </w:r>
          </w:p>
        </w:tc>
        <w:tc>
          <w:tcPr>
            <w:tcW w:w="1504" w:type="dxa"/>
            <w:vAlign w:val="center"/>
          </w:tcPr>
          <w:p w14:paraId="18DF983D" w14:textId="77777777" w:rsidR="006C5C70" w:rsidRPr="00B41087" w:rsidRDefault="007D1FB7"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1</w:t>
            </w:r>
          </w:p>
        </w:tc>
        <w:tc>
          <w:tcPr>
            <w:tcW w:w="1489" w:type="dxa"/>
            <w:vAlign w:val="center"/>
          </w:tcPr>
          <w:p w14:paraId="54E01EC5" w14:textId="77777777" w:rsidR="006C5C70" w:rsidRPr="00B41087" w:rsidRDefault="000D23A6"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1</w:t>
            </w:r>
          </w:p>
        </w:tc>
        <w:tc>
          <w:tcPr>
            <w:tcW w:w="1504" w:type="dxa"/>
            <w:vAlign w:val="center"/>
          </w:tcPr>
          <w:p w14:paraId="350957C4" w14:textId="77777777" w:rsidR="006C5C70" w:rsidRPr="00B41087" w:rsidRDefault="006C5C70"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0</w:t>
            </w:r>
          </w:p>
        </w:tc>
        <w:tc>
          <w:tcPr>
            <w:tcW w:w="1482" w:type="dxa"/>
            <w:vAlign w:val="center"/>
          </w:tcPr>
          <w:p w14:paraId="4278B8C5" w14:textId="77777777" w:rsidR="006C5C70" w:rsidRPr="00B41087" w:rsidRDefault="000D23A6"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0</w:t>
            </w:r>
          </w:p>
        </w:tc>
      </w:tr>
    </w:tbl>
    <w:p w14:paraId="5A55984F" w14:textId="77777777" w:rsidR="00C4601E" w:rsidRPr="00B41087" w:rsidRDefault="00C4601E" w:rsidP="007B7748">
      <w:pPr>
        <w:tabs>
          <w:tab w:val="left" w:pos="2268"/>
        </w:tabs>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 xml:space="preserve">                                   </w:t>
      </w:r>
    </w:p>
    <w:p w14:paraId="20C0EE03" w14:textId="77777777" w:rsidR="00942AF5" w:rsidRPr="00B41087" w:rsidRDefault="00942AF5" w:rsidP="00942AF5">
      <w:pPr>
        <w:autoSpaceDE w:val="0"/>
        <w:autoSpaceDN w:val="0"/>
        <w:adjustRightInd w:val="0"/>
        <w:spacing w:after="86"/>
        <w:jc w:val="both"/>
        <w:rPr>
          <w:rFonts w:ascii="Times New Roman" w:hAnsi="Times New Roman" w:cs="Times New Roman"/>
          <w:i/>
          <w:sz w:val="24"/>
          <w:szCs w:val="24"/>
          <w:lang w:val="sq-AL"/>
        </w:rPr>
      </w:pPr>
      <w:r w:rsidRPr="00B41087">
        <w:rPr>
          <w:rFonts w:ascii="Times New Roman" w:hAnsi="Times New Roman" w:cs="Times New Roman"/>
          <w:sz w:val="24"/>
          <w:szCs w:val="24"/>
          <w:lang w:val="sq-AL"/>
        </w:rPr>
        <w:t xml:space="preserve">Figura 5 : </w:t>
      </w:r>
      <w:r w:rsidRPr="00A81065">
        <w:rPr>
          <w:rFonts w:ascii="Times New Roman" w:hAnsi="Times New Roman" w:cs="Times New Roman"/>
          <w:b/>
          <w:bCs/>
          <w:sz w:val="24"/>
          <w:szCs w:val="24"/>
          <w:lang w:val="sq-AL"/>
        </w:rPr>
        <w:t>Objektivi III</w:t>
      </w:r>
      <w:r w:rsidRPr="00B41087">
        <w:rPr>
          <w:rFonts w:ascii="Times New Roman" w:hAnsi="Times New Roman" w:cs="Times New Roman"/>
          <w:b/>
          <w:bCs/>
          <w:sz w:val="24"/>
          <w:szCs w:val="24"/>
          <w:lang w:val="sq-AL"/>
        </w:rPr>
        <w:t xml:space="preserve"> “</w:t>
      </w:r>
      <w:r w:rsidRPr="00A81065">
        <w:rPr>
          <w:rFonts w:ascii="Times New Roman" w:eastAsiaTheme="minorEastAsia" w:hAnsi="Times New Roman" w:cs="Times New Roman"/>
          <w:iCs/>
          <w:sz w:val="24"/>
          <w:szCs w:val="24"/>
          <w:lang w:val="sq-AL"/>
        </w:rPr>
        <w:t>Përmirësimi i transparencës proaktive të bashkisë për të mundësuar rritjen e llogaridhënies dhe aksesit të qytetarëve në informacion</w:t>
      </w:r>
      <w:r w:rsidRPr="00A81065">
        <w:rPr>
          <w:rFonts w:ascii="Times New Roman" w:hAnsi="Times New Roman" w:cs="Times New Roman"/>
          <w:sz w:val="24"/>
          <w:szCs w:val="24"/>
          <w:lang w:val="sq-AL"/>
        </w:rPr>
        <w:t>”</w:t>
      </w:r>
      <w:r w:rsidRPr="00A81065">
        <w:rPr>
          <w:rFonts w:ascii="Times New Roman" w:hAnsi="Times New Roman" w:cs="Times New Roman"/>
          <w:sz w:val="24"/>
          <w:szCs w:val="24"/>
        </w:rPr>
        <w:t>,</w:t>
      </w:r>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grafiku</w:t>
      </w:r>
      <w:proofErr w:type="spellEnd"/>
      <w:r w:rsidRPr="00B41087">
        <w:rPr>
          <w:rFonts w:ascii="Times New Roman" w:hAnsi="Times New Roman" w:cs="Times New Roman"/>
          <w:sz w:val="24"/>
          <w:szCs w:val="24"/>
        </w:rPr>
        <w:t xml:space="preserve"> </w:t>
      </w:r>
      <w:r w:rsidRPr="00B41087">
        <w:rPr>
          <w:rFonts w:ascii="Times New Roman" w:hAnsi="Times New Roman" w:cs="Times New Roman"/>
          <w:sz w:val="24"/>
          <w:szCs w:val="24"/>
          <w:lang w:val="sq-AL"/>
        </w:rPr>
        <w:t>i realizimit të masave/aktiviteteve</w:t>
      </w:r>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janar-dhjetor</w:t>
      </w:r>
      <w:proofErr w:type="spellEnd"/>
      <w:r w:rsidRPr="00B41087">
        <w:rPr>
          <w:rFonts w:ascii="Times New Roman" w:hAnsi="Times New Roman" w:cs="Times New Roman"/>
          <w:sz w:val="24"/>
          <w:szCs w:val="24"/>
        </w:rPr>
        <w:t xml:space="preserve"> 2024.</w:t>
      </w:r>
    </w:p>
    <w:p w14:paraId="24779E5E" w14:textId="77777777" w:rsidR="00C4601E" w:rsidRPr="00B41087" w:rsidRDefault="00C4601E" w:rsidP="007B7748">
      <w:pPr>
        <w:tabs>
          <w:tab w:val="left" w:pos="2268"/>
        </w:tabs>
        <w:jc w:val="both"/>
        <w:rPr>
          <w:rFonts w:ascii="Times New Roman" w:hAnsi="Times New Roman" w:cs="Times New Roman"/>
          <w:sz w:val="24"/>
          <w:szCs w:val="24"/>
          <w:lang w:val="sq-AL"/>
        </w:rPr>
      </w:pPr>
    </w:p>
    <w:p w14:paraId="1C03353F" w14:textId="77777777" w:rsidR="00C4601E" w:rsidRPr="00B41087" w:rsidRDefault="00C4601E" w:rsidP="007B7748">
      <w:pPr>
        <w:jc w:val="both"/>
        <w:rPr>
          <w:rFonts w:ascii="Times New Roman" w:hAnsi="Times New Roman" w:cs="Times New Roman"/>
          <w:sz w:val="24"/>
          <w:szCs w:val="24"/>
        </w:rPr>
      </w:pPr>
      <w:r w:rsidRPr="00B41087">
        <w:rPr>
          <w:rFonts w:ascii="Times New Roman" w:hAnsi="Times New Roman" w:cs="Times New Roman"/>
          <w:noProof/>
          <w:sz w:val="24"/>
          <w:szCs w:val="24"/>
        </w:rPr>
        <w:drawing>
          <wp:inline distT="0" distB="0" distL="0" distR="0" wp14:anchorId="16DDF2D7" wp14:editId="5BB9DFEC">
            <wp:extent cx="5943600" cy="3470910"/>
            <wp:effectExtent l="0" t="0" r="0" b="152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1E7519" w14:textId="77777777" w:rsidR="00067963" w:rsidRPr="00B41087" w:rsidRDefault="00067963" w:rsidP="007B7748">
      <w:pPr>
        <w:tabs>
          <w:tab w:val="left" w:pos="3798"/>
        </w:tabs>
        <w:jc w:val="both"/>
        <w:rPr>
          <w:rFonts w:ascii="Times New Roman" w:hAnsi="Times New Roman" w:cs="Times New Roman"/>
          <w:color w:val="000000"/>
          <w:sz w:val="24"/>
          <w:szCs w:val="24"/>
        </w:rPr>
      </w:pPr>
    </w:p>
    <w:p w14:paraId="257F174D" w14:textId="77777777" w:rsidR="00942AF5" w:rsidRPr="00B41087" w:rsidRDefault="00942AF5" w:rsidP="00942AF5">
      <w:pPr>
        <w:tabs>
          <w:tab w:val="left" w:pos="5344"/>
        </w:tabs>
        <w:jc w:val="both"/>
        <w:rPr>
          <w:rFonts w:ascii="Times New Roman" w:hAnsi="Times New Roman" w:cs="Times New Roman"/>
          <w:sz w:val="24"/>
          <w:szCs w:val="24"/>
          <w:lang w:val="sq-AL"/>
        </w:rPr>
      </w:pP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periudhën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monitorimit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janar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dhjetor</w:t>
      </w:r>
      <w:proofErr w:type="spellEnd"/>
      <w:r w:rsidRPr="00B41087">
        <w:rPr>
          <w:rFonts w:ascii="Times New Roman" w:hAnsi="Times New Roman" w:cs="Times New Roman"/>
          <w:sz w:val="24"/>
          <w:szCs w:val="24"/>
        </w:rPr>
        <w:t xml:space="preserve"> 2024, </w:t>
      </w:r>
      <w:proofErr w:type="spellStart"/>
      <w:r w:rsidRPr="00B41087">
        <w:rPr>
          <w:rFonts w:ascii="Times New Roman" w:hAnsi="Times New Roman" w:cs="Times New Roman"/>
          <w:sz w:val="24"/>
          <w:szCs w:val="24"/>
        </w:rPr>
        <w:t>ky</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objektiv</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është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realizuar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masën</w:t>
      </w:r>
      <w:proofErr w:type="spellEnd"/>
      <w:r w:rsidRPr="00B41087">
        <w:rPr>
          <w:rFonts w:ascii="Times New Roman" w:hAnsi="Times New Roman" w:cs="Times New Roman"/>
          <w:sz w:val="24"/>
          <w:szCs w:val="24"/>
        </w:rPr>
        <w:t xml:space="preserve"> </w:t>
      </w:r>
      <w:r w:rsidRPr="00B41087">
        <w:rPr>
          <w:rFonts w:ascii="Times New Roman" w:hAnsi="Times New Roman" w:cs="Times New Roman"/>
          <w:b/>
          <w:sz w:val="24"/>
          <w:szCs w:val="24"/>
        </w:rPr>
        <w:t>100</w:t>
      </w:r>
      <w:r w:rsidRPr="00B41087">
        <w:rPr>
          <w:rFonts w:ascii="Times New Roman" w:hAnsi="Times New Roman" w:cs="Times New Roman"/>
          <w:b/>
          <w:bCs/>
          <w:sz w:val="24"/>
          <w:szCs w:val="24"/>
        </w:rPr>
        <w:t xml:space="preserve"> %, </w:t>
      </w:r>
      <w:r w:rsidRPr="00B41087">
        <w:rPr>
          <w:rFonts w:ascii="Times New Roman" w:hAnsi="Times New Roman" w:cs="Times New Roman"/>
          <w:sz w:val="24"/>
          <w:szCs w:val="24"/>
        </w:rPr>
        <w:t xml:space="preserve">me </w:t>
      </w:r>
      <w:proofErr w:type="spellStart"/>
      <w:r w:rsidRPr="00B41087">
        <w:rPr>
          <w:rFonts w:ascii="Times New Roman" w:hAnsi="Times New Roman" w:cs="Times New Roman"/>
          <w:sz w:val="24"/>
          <w:szCs w:val="24"/>
        </w:rPr>
        <w:t>zbatimin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masave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aktiviteteve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poshtë</w:t>
      </w:r>
      <w:proofErr w:type="spellEnd"/>
      <w:r w:rsidRPr="00B41087">
        <w:rPr>
          <w:rFonts w:ascii="Times New Roman" w:hAnsi="Times New Roman" w:cs="Times New Roman"/>
          <w:sz w:val="24"/>
          <w:szCs w:val="24"/>
        </w:rPr>
        <w:t>:</w:t>
      </w:r>
    </w:p>
    <w:p w14:paraId="17ADA8EF" w14:textId="77777777" w:rsidR="000D23A6" w:rsidRPr="00B41087" w:rsidRDefault="000D23A6" w:rsidP="00942AF5">
      <w:pPr>
        <w:pStyle w:val="ListParagraph"/>
        <w:numPr>
          <w:ilvl w:val="0"/>
          <w:numId w:val="45"/>
        </w:numPr>
        <w:jc w:val="both"/>
        <w:rPr>
          <w:rFonts w:ascii="Times New Roman" w:hAnsi="Times New Roman" w:cs="Times New Roman"/>
          <w:sz w:val="24"/>
          <w:szCs w:val="24"/>
        </w:rPr>
      </w:pPr>
      <w:proofErr w:type="spellStart"/>
      <w:r w:rsidRPr="00B41087">
        <w:rPr>
          <w:rFonts w:ascii="Times New Roman" w:eastAsia="Times New Roman" w:hAnsi="Times New Roman" w:cs="Times New Roman"/>
          <w:sz w:val="24"/>
          <w:szCs w:val="24"/>
          <w:lang w:eastAsia="en-GB"/>
        </w:rPr>
        <w:t>Përditësimi</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i</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faqes</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zyrtare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të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Bashkisë</w:t>
      </w:r>
      <w:proofErr w:type="spellEnd"/>
      <w:r w:rsidRPr="00B41087">
        <w:rPr>
          <w:rFonts w:ascii="Times New Roman" w:eastAsia="Times New Roman" w:hAnsi="Times New Roman" w:cs="Times New Roman"/>
          <w:sz w:val="24"/>
          <w:szCs w:val="24"/>
          <w:lang w:eastAsia="en-GB"/>
        </w:rPr>
        <w:t xml:space="preserve"> me </w:t>
      </w:r>
      <w:proofErr w:type="spellStart"/>
      <w:r w:rsidRPr="00B41087">
        <w:rPr>
          <w:rFonts w:ascii="Times New Roman" w:eastAsia="Times New Roman" w:hAnsi="Times New Roman" w:cs="Times New Roman"/>
          <w:sz w:val="24"/>
          <w:szCs w:val="24"/>
          <w:lang w:eastAsia="en-GB"/>
        </w:rPr>
        <w:t>informacionin</w:t>
      </w:r>
      <w:proofErr w:type="spellEnd"/>
      <w:r w:rsidRPr="00B41087">
        <w:rPr>
          <w:rFonts w:ascii="Times New Roman" w:eastAsia="Times New Roman" w:hAnsi="Times New Roman" w:cs="Times New Roman"/>
          <w:sz w:val="24"/>
          <w:szCs w:val="24"/>
          <w:lang w:eastAsia="en-GB"/>
        </w:rPr>
        <w:t xml:space="preserve"> e </w:t>
      </w:r>
      <w:proofErr w:type="spellStart"/>
      <w:r w:rsidRPr="00B41087">
        <w:rPr>
          <w:rFonts w:ascii="Times New Roman" w:eastAsia="Times New Roman" w:hAnsi="Times New Roman" w:cs="Times New Roman"/>
          <w:sz w:val="24"/>
          <w:szCs w:val="24"/>
          <w:lang w:eastAsia="en-GB"/>
        </w:rPr>
        <w:t>plotë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të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procedurave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dhe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kritereve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për</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lejet</w:t>
      </w:r>
      <w:proofErr w:type="spellEnd"/>
      <w:r w:rsidRPr="00B41087">
        <w:rPr>
          <w:rFonts w:ascii="Times New Roman" w:eastAsia="Times New Roman" w:hAnsi="Times New Roman" w:cs="Times New Roman"/>
          <w:sz w:val="24"/>
          <w:szCs w:val="24"/>
          <w:lang w:eastAsia="en-GB"/>
        </w:rPr>
        <w:t>/</w:t>
      </w:r>
      <w:proofErr w:type="spellStart"/>
      <w:r w:rsidRPr="00B41087">
        <w:rPr>
          <w:rFonts w:ascii="Times New Roman" w:eastAsia="Times New Roman" w:hAnsi="Times New Roman" w:cs="Times New Roman"/>
          <w:sz w:val="24"/>
          <w:szCs w:val="24"/>
          <w:lang w:eastAsia="en-GB"/>
        </w:rPr>
        <w:t>licensat</w:t>
      </w:r>
      <w:proofErr w:type="spellEnd"/>
      <w:r w:rsidRPr="00B41087">
        <w:rPr>
          <w:rFonts w:ascii="Times New Roman" w:eastAsia="Times New Roman" w:hAnsi="Times New Roman" w:cs="Times New Roman"/>
          <w:sz w:val="24"/>
          <w:szCs w:val="24"/>
          <w:lang w:eastAsia="en-GB"/>
        </w:rPr>
        <w:t>.</w:t>
      </w:r>
    </w:p>
    <w:p w14:paraId="7C36A8FF" w14:textId="77777777" w:rsidR="007D1FB7" w:rsidRPr="00B41087" w:rsidRDefault="007D1FB7" w:rsidP="007B7748">
      <w:pPr>
        <w:autoSpaceDE w:val="0"/>
        <w:autoSpaceDN w:val="0"/>
        <w:adjustRightInd w:val="0"/>
        <w:spacing w:after="86" w:line="240" w:lineRule="auto"/>
        <w:jc w:val="both"/>
        <w:rPr>
          <w:rFonts w:ascii="Times New Roman" w:hAnsi="Times New Roman" w:cs="Times New Roman"/>
          <w:sz w:val="24"/>
          <w:szCs w:val="24"/>
        </w:rPr>
      </w:pPr>
    </w:p>
    <w:p w14:paraId="57FE261D" w14:textId="77777777" w:rsidR="009D7828" w:rsidRPr="00B41087" w:rsidRDefault="009D7828" w:rsidP="007B7748">
      <w:pPr>
        <w:autoSpaceDE w:val="0"/>
        <w:autoSpaceDN w:val="0"/>
        <w:adjustRightInd w:val="0"/>
        <w:spacing w:after="86" w:line="240" w:lineRule="auto"/>
        <w:jc w:val="both"/>
        <w:rPr>
          <w:rFonts w:ascii="Times New Roman" w:hAnsi="Times New Roman" w:cs="Times New Roman"/>
          <w:i/>
          <w:sz w:val="24"/>
          <w:szCs w:val="24"/>
          <w:lang w:val="sq-AL"/>
        </w:rPr>
      </w:pPr>
      <w:r w:rsidRPr="00B41087">
        <w:rPr>
          <w:rFonts w:ascii="Times New Roman" w:hAnsi="Times New Roman" w:cs="Times New Roman"/>
          <w:b/>
          <w:bCs/>
          <w:sz w:val="24"/>
          <w:szCs w:val="24"/>
          <w:lang w:val="sq-AL"/>
        </w:rPr>
        <w:t>Objektivi IV “</w:t>
      </w:r>
      <w:r w:rsidRPr="00B41087">
        <w:rPr>
          <w:rFonts w:ascii="Times New Roman" w:hAnsi="Times New Roman" w:cs="Times New Roman"/>
          <w:i/>
          <w:sz w:val="24"/>
          <w:szCs w:val="24"/>
          <w:lang w:val="sq-AL"/>
        </w:rPr>
        <w:t>Menaxhimi i riskut të integritetit me fokus në fushat e përgjegjësisë së bashkisë</w:t>
      </w:r>
      <w:r w:rsidRPr="00B41087">
        <w:rPr>
          <w:rFonts w:ascii="Times New Roman" w:hAnsi="Times New Roman" w:cs="Times New Roman"/>
          <w:sz w:val="24"/>
          <w:szCs w:val="24"/>
          <w:lang w:val="sq-AL"/>
        </w:rPr>
        <w:t>”</w:t>
      </w:r>
    </w:p>
    <w:p w14:paraId="4C08FA88" w14:textId="77777777" w:rsidR="00154775" w:rsidRPr="00B41087" w:rsidRDefault="00154775" w:rsidP="007B7748">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p>
    <w:p w14:paraId="0F7FFEA3" w14:textId="77777777" w:rsidR="00942AF5" w:rsidRPr="00B41087" w:rsidRDefault="00942AF5" w:rsidP="00942AF5">
      <w:pPr>
        <w:jc w:val="both"/>
        <w:rPr>
          <w:rFonts w:ascii="Times New Roman" w:hAnsi="Times New Roman" w:cs="Times New Roman"/>
          <w:sz w:val="24"/>
          <w:szCs w:val="24"/>
        </w:rPr>
      </w:pPr>
      <w:r w:rsidRPr="00B41087">
        <w:rPr>
          <w:rFonts w:ascii="Times New Roman" w:hAnsi="Times New Roman" w:cs="Times New Roman"/>
          <w:sz w:val="24"/>
          <w:szCs w:val="24"/>
        </w:rPr>
        <w:t xml:space="preserve">Ky </w:t>
      </w:r>
      <w:proofErr w:type="spellStart"/>
      <w:r w:rsidRPr="00B41087">
        <w:rPr>
          <w:rFonts w:ascii="Times New Roman" w:hAnsi="Times New Roman" w:cs="Times New Roman"/>
          <w:sz w:val="24"/>
          <w:szCs w:val="24"/>
        </w:rPr>
        <w:t>objektiv</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synon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adresimin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risqeve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integritetit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fushat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funksionale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përgjegjësisë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bashkisë</w:t>
      </w:r>
      <w:proofErr w:type="spellEnd"/>
      <w:r w:rsidRPr="00B41087">
        <w:rPr>
          <w:rFonts w:ascii="Times New Roman" w:hAnsi="Times New Roman" w:cs="Times New Roman"/>
          <w:sz w:val="24"/>
          <w:szCs w:val="24"/>
        </w:rPr>
        <w:t xml:space="preserve">. Masat e </w:t>
      </w:r>
      <w:proofErr w:type="spellStart"/>
      <w:r w:rsidRPr="00B41087">
        <w:rPr>
          <w:rFonts w:ascii="Times New Roman" w:hAnsi="Times New Roman" w:cs="Times New Roman"/>
          <w:sz w:val="24"/>
          <w:szCs w:val="24"/>
        </w:rPr>
        <w:t>parashikuara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synojnë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pëmirësojnë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efektivitetin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efiçencën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cilësinë</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proceseve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punës</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fushat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funksionale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bashkisë</w:t>
      </w:r>
      <w:proofErr w:type="spellEnd"/>
      <w:r w:rsidRPr="00B41087">
        <w:rPr>
          <w:rFonts w:ascii="Times New Roman" w:hAnsi="Times New Roman" w:cs="Times New Roman"/>
          <w:sz w:val="24"/>
          <w:szCs w:val="24"/>
        </w:rPr>
        <w:t xml:space="preserve">, me </w:t>
      </w:r>
      <w:proofErr w:type="spellStart"/>
      <w:r w:rsidRPr="00B41087">
        <w:rPr>
          <w:rFonts w:ascii="Times New Roman" w:hAnsi="Times New Roman" w:cs="Times New Roman"/>
          <w:sz w:val="24"/>
          <w:szCs w:val="24"/>
        </w:rPr>
        <w:t>qëllim</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përmirësimin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shërbimeve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publike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planifikimin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territorit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menaxhimin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pronave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aseteve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publike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menaxhimin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financiar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etj</w:t>
      </w:r>
      <w:proofErr w:type="spellEnd"/>
      <w:r w:rsidRPr="00B41087">
        <w:rPr>
          <w:rFonts w:ascii="Times New Roman" w:hAnsi="Times New Roman" w:cs="Times New Roman"/>
          <w:sz w:val="24"/>
          <w:szCs w:val="24"/>
        </w:rPr>
        <w:t>.</w:t>
      </w:r>
    </w:p>
    <w:p w14:paraId="3C5874C7" w14:textId="77777777" w:rsidR="00942AF5" w:rsidRPr="00B41087" w:rsidRDefault="00942AF5" w:rsidP="00942AF5">
      <w:pPr>
        <w:autoSpaceDE w:val="0"/>
        <w:autoSpaceDN w:val="0"/>
        <w:adjustRightInd w:val="0"/>
        <w:spacing w:after="86"/>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Gjatë periudhës raportuese, në kuadër të këtij objektivi, për vitin 2024 janë planifikuar për t’u realizuar gjithsej 8  masa/aktivitete, nga të cilat</w:t>
      </w:r>
    </w:p>
    <w:p w14:paraId="2884CDA9" w14:textId="77777777" w:rsidR="00942AF5" w:rsidRPr="00B41087" w:rsidRDefault="00942AF5" w:rsidP="00942AF5">
      <w:pPr>
        <w:pStyle w:val="ListParagraph"/>
        <w:numPr>
          <w:ilvl w:val="0"/>
          <w:numId w:val="41"/>
        </w:numPr>
        <w:autoSpaceDE w:val="0"/>
        <w:autoSpaceDN w:val="0"/>
        <w:adjustRightInd w:val="0"/>
        <w:spacing w:after="86" w:line="240" w:lineRule="auto"/>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Janë realizuar 5 masa/aktivitete ose 63 %</w:t>
      </w:r>
    </w:p>
    <w:p w14:paraId="09D29E4B" w14:textId="77777777" w:rsidR="00942AF5" w:rsidRPr="00B41087" w:rsidRDefault="00942AF5" w:rsidP="00942AF5">
      <w:pPr>
        <w:pStyle w:val="ListParagraph"/>
        <w:numPr>
          <w:ilvl w:val="0"/>
          <w:numId w:val="41"/>
        </w:numPr>
        <w:autoSpaceDE w:val="0"/>
        <w:autoSpaceDN w:val="0"/>
        <w:adjustRightInd w:val="0"/>
        <w:spacing w:after="86" w:line="240" w:lineRule="auto"/>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Jan</w:t>
      </w:r>
      <w:r w:rsidR="00B41087">
        <w:rPr>
          <w:rFonts w:ascii="Times New Roman" w:hAnsi="Times New Roman" w:cs="Times New Roman"/>
          <w:sz w:val="24"/>
          <w:szCs w:val="24"/>
          <w:lang w:val="sq-AL"/>
        </w:rPr>
        <w:t>ë</w:t>
      </w:r>
      <w:r w:rsidRPr="00B41087">
        <w:rPr>
          <w:rFonts w:ascii="Times New Roman" w:hAnsi="Times New Roman" w:cs="Times New Roman"/>
          <w:sz w:val="24"/>
          <w:szCs w:val="24"/>
          <w:lang w:val="sq-AL"/>
        </w:rPr>
        <w:t xml:space="preserve"> n</w:t>
      </w:r>
      <w:r w:rsidR="00B41087">
        <w:rPr>
          <w:rFonts w:ascii="Times New Roman" w:hAnsi="Times New Roman" w:cs="Times New Roman"/>
          <w:sz w:val="24"/>
          <w:szCs w:val="24"/>
          <w:lang w:val="sq-AL"/>
        </w:rPr>
        <w:t>ë</w:t>
      </w:r>
      <w:r w:rsidRPr="00B41087">
        <w:rPr>
          <w:rFonts w:ascii="Times New Roman" w:hAnsi="Times New Roman" w:cs="Times New Roman"/>
          <w:sz w:val="24"/>
          <w:szCs w:val="24"/>
          <w:lang w:val="sq-AL"/>
        </w:rPr>
        <w:t xml:space="preserve"> proces realizimi 2 masa/aktivitete ose </w:t>
      </w:r>
      <w:r w:rsidR="00E9381F" w:rsidRPr="00B41087">
        <w:rPr>
          <w:rFonts w:ascii="Times New Roman" w:hAnsi="Times New Roman" w:cs="Times New Roman"/>
          <w:sz w:val="24"/>
          <w:szCs w:val="24"/>
          <w:lang w:val="sq-AL"/>
        </w:rPr>
        <w:t>25%</w:t>
      </w:r>
    </w:p>
    <w:p w14:paraId="700F6B2D" w14:textId="22ABB8E2" w:rsidR="00942AF5" w:rsidRPr="00B41087" w:rsidRDefault="00E9381F" w:rsidP="00942AF5">
      <w:pPr>
        <w:pStyle w:val="ListParagraph"/>
        <w:numPr>
          <w:ilvl w:val="0"/>
          <w:numId w:val="41"/>
        </w:numPr>
        <w:autoSpaceDE w:val="0"/>
        <w:autoSpaceDN w:val="0"/>
        <w:adjustRightInd w:val="0"/>
        <w:spacing w:after="86" w:line="240" w:lineRule="auto"/>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 xml:space="preserve">Nuk </w:t>
      </w:r>
      <w:r w:rsidR="00DD4210">
        <w:rPr>
          <w:rFonts w:ascii="Times New Roman" w:hAnsi="Times New Roman" w:cs="Times New Roman"/>
          <w:sz w:val="24"/>
          <w:szCs w:val="24"/>
          <w:lang w:val="sq-AL"/>
        </w:rPr>
        <w:t>është</w:t>
      </w:r>
      <w:r w:rsidRPr="00B41087">
        <w:rPr>
          <w:rFonts w:ascii="Times New Roman" w:hAnsi="Times New Roman" w:cs="Times New Roman"/>
          <w:sz w:val="24"/>
          <w:szCs w:val="24"/>
          <w:lang w:val="sq-AL"/>
        </w:rPr>
        <w:t xml:space="preserve"> realizuar 1</w:t>
      </w:r>
      <w:r w:rsidR="00942AF5" w:rsidRPr="00B41087">
        <w:rPr>
          <w:rFonts w:ascii="Times New Roman" w:hAnsi="Times New Roman" w:cs="Times New Roman"/>
          <w:sz w:val="24"/>
          <w:szCs w:val="24"/>
          <w:lang w:val="sq-AL"/>
        </w:rPr>
        <w:t xml:space="preserve"> mas</w:t>
      </w:r>
      <w:r w:rsidR="00DD4210">
        <w:rPr>
          <w:rFonts w:ascii="Times New Roman" w:hAnsi="Times New Roman" w:cs="Times New Roman"/>
          <w:sz w:val="24"/>
          <w:szCs w:val="24"/>
          <w:lang w:val="sq-AL"/>
        </w:rPr>
        <w:t>ë</w:t>
      </w:r>
      <w:r w:rsidR="00942AF5" w:rsidRPr="00B41087">
        <w:rPr>
          <w:rFonts w:ascii="Times New Roman" w:hAnsi="Times New Roman" w:cs="Times New Roman"/>
          <w:sz w:val="24"/>
          <w:szCs w:val="24"/>
          <w:lang w:val="sq-AL"/>
        </w:rPr>
        <w:t xml:space="preserve">/aktivitet ose </w:t>
      </w:r>
      <w:r w:rsidRPr="00B41087">
        <w:rPr>
          <w:rFonts w:ascii="Times New Roman" w:hAnsi="Times New Roman" w:cs="Times New Roman"/>
          <w:sz w:val="24"/>
          <w:szCs w:val="24"/>
          <w:lang w:val="sq-AL"/>
        </w:rPr>
        <w:t>12</w:t>
      </w:r>
      <w:r w:rsidR="00942AF5" w:rsidRPr="00B41087">
        <w:rPr>
          <w:rFonts w:ascii="Times New Roman" w:hAnsi="Times New Roman" w:cs="Times New Roman"/>
          <w:sz w:val="24"/>
          <w:szCs w:val="24"/>
          <w:lang w:val="sq-AL"/>
        </w:rPr>
        <w:t xml:space="preserve"> %</w:t>
      </w:r>
    </w:p>
    <w:p w14:paraId="1A8F8593" w14:textId="77777777" w:rsidR="009D7828" w:rsidRPr="00B41087" w:rsidRDefault="00942AF5" w:rsidP="00E9381F">
      <w:pPr>
        <w:rPr>
          <w:rFonts w:ascii="Times New Roman" w:hAnsi="Times New Roman" w:cs="Times New Roman"/>
          <w:sz w:val="24"/>
          <w:szCs w:val="24"/>
          <w:lang w:val="sq-AL"/>
        </w:rPr>
      </w:pPr>
      <w:r w:rsidRPr="00B41087">
        <w:rPr>
          <w:rFonts w:ascii="Times New Roman" w:hAnsi="Times New Roman" w:cs="Times New Roman"/>
          <w:sz w:val="24"/>
          <w:szCs w:val="24"/>
          <w:lang w:val="sq-AL"/>
        </w:rPr>
        <w:t>Rezultatet janë paraqitur në</w:t>
      </w:r>
      <w:r w:rsidR="00E9381F" w:rsidRPr="00B41087">
        <w:rPr>
          <w:rFonts w:ascii="Times New Roman" w:hAnsi="Times New Roman" w:cs="Times New Roman"/>
          <w:sz w:val="24"/>
          <w:szCs w:val="24"/>
          <w:lang w:val="sq-AL"/>
        </w:rPr>
        <w:t xml:space="preserve"> tabelën dhe grafikun më poshtë.</w:t>
      </w:r>
    </w:p>
    <w:p w14:paraId="0F04255B" w14:textId="77777777" w:rsidR="0066062C" w:rsidRPr="00B41087" w:rsidRDefault="0066062C" w:rsidP="007B7748">
      <w:pPr>
        <w:jc w:val="both"/>
        <w:rPr>
          <w:rFonts w:ascii="Times New Roman" w:hAnsi="Times New Roman" w:cs="Times New Roman"/>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9D7828" w:rsidRPr="00B41087" w14:paraId="02B3B805" w14:textId="77777777" w:rsidTr="004B4CE7">
        <w:trPr>
          <w:trHeight w:val="226"/>
        </w:trPr>
        <w:tc>
          <w:tcPr>
            <w:tcW w:w="1807" w:type="dxa"/>
            <w:vMerge w:val="restart"/>
            <w:vAlign w:val="center"/>
          </w:tcPr>
          <w:p w14:paraId="2D19DC71" w14:textId="77777777" w:rsidR="009D7828" w:rsidRPr="00B41087" w:rsidRDefault="009D7828" w:rsidP="007B7748">
            <w:pPr>
              <w:autoSpaceDE w:val="0"/>
              <w:autoSpaceDN w:val="0"/>
              <w:adjustRightInd w:val="0"/>
              <w:spacing w:after="86" w:line="240" w:lineRule="auto"/>
              <w:jc w:val="center"/>
              <w:rPr>
                <w:rFonts w:ascii="Times New Roman" w:hAnsi="Times New Roman" w:cs="Times New Roman"/>
                <w:sz w:val="24"/>
                <w:szCs w:val="24"/>
                <w:lang w:val="sq-AL"/>
              </w:rPr>
            </w:pPr>
          </w:p>
          <w:p w14:paraId="542AA05C" w14:textId="77777777" w:rsidR="009D7828" w:rsidRPr="00B41087" w:rsidRDefault="009D7828" w:rsidP="007B7748">
            <w:pPr>
              <w:jc w:val="center"/>
              <w:rPr>
                <w:rFonts w:ascii="Times New Roman" w:hAnsi="Times New Roman" w:cs="Times New Roman"/>
                <w:sz w:val="24"/>
                <w:szCs w:val="24"/>
              </w:rPr>
            </w:pPr>
            <w:proofErr w:type="spellStart"/>
            <w:r w:rsidRPr="00B41087">
              <w:rPr>
                <w:rFonts w:ascii="Times New Roman" w:hAnsi="Times New Roman" w:cs="Times New Roman"/>
                <w:sz w:val="24"/>
                <w:szCs w:val="24"/>
              </w:rPr>
              <w:t>Objektivi</w:t>
            </w:r>
            <w:proofErr w:type="spellEnd"/>
          </w:p>
          <w:p w14:paraId="0256C3F0" w14:textId="77777777" w:rsidR="009D7828" w:rsidRPr="00B41087" w:rsidRDefault="00B173C1" w:rsidP="007B7748">
            <w:pPr>
              <w:jc w:val="center"/>
              <w:rPr>
                <w:rFonts w:ascii="Times New Roman" w:hAnsi="Times New Roman" w:cs="Times New Roman"/>
                <w:sz w:val="24"/>
                <w:szCs w:val="24"/>
              </w:rPr>
            </w:pPr>
            <w:r w:rsidRPr="00B41087">
              <w:rPr>
                <w:rFonts w:ascii="Times New Roman" w:hAnsi="Times New Roman" w:cs="Times New Roman"/>
                <w:sz w:val="24"/>
                <w:szCs w:val="24"/>
              </w:rPr>
              <w:t>IV</w:t>
            </w:r>
          </w:p>
        </w:tc>
        <w:tc>
          <w:tcPr>
            <w:tcW w:w="1475" w:type="dxa"/>
            <w:vMerge w:val="restart"/>
            <w:vAlign w:val="center"/>
          </w:tcPr>
          <w:p w14:paraId="55A791D9" w14:textId="77777777" w:rsidR="009D7828" w:rsidRPr="00B41087" w:rsidRDefault="009D7828" w:rsidP="007B7748">
            <w:pPr>
              <w:autoSpaceDE w:val="0"/>
              <w:autoSpaceDN w:val="0"/>
              <w:adjustRightInd w:val="0"/>
              <w:spacing w:after="86" w:line="240" w:lineRule="auto"/>
              <w:jc w:val="center"/>
              <w:rPr>
                <w:rFonts w:ascii="Times New Roman" w:hAnsi="Times New Roman" w:cs="Times New Roman"/>
                <w:sz w:val="24"/>
                <w:szCs w:val="24"/>
              </w:rPr>
            </w:pPr>
          </w:p>
          <w:p w14:paraId="18930C80" w14:textId="77777777" w:rsidR="009D7828" w:rsidRPr="00B41087" w:rsidRDefault="009D7828"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 xml:space="preserve">Masa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Aktivitete</w:t>
            </w:r>
            <w:proofErr w:type="spellEnd"/>
          </w:p>
        </w:tc>
        <w:tc>
          <w:tcPr>
            <w:tcW w:w="5979" w:type="dxa"/>
            <w:gridSpan w:val="4"/>
            <w:vAlign w:val="center"/>
          </w:tcPr>
          <w:p w14:paraId="5C534CBC" w14:textId="77777777" w:rsidR="009D7828" w:rsidRPr="00B41087" w:rsidRDefault="009D7828"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Realizimi i Masave dhe Aktiviteteve</w:t>
            </w:r>
          </w:p>
        </w:tc>
      </w:tr>
      <w:tr w:rsidR="009D7828" w:rsidRPr="00B41087" w14:paraId="7D69C789" w14:textId="77777777" w:rsidTr="004B4CE7">
        <w:trPr>
          <w:trHeight w:val="918"/>
        </w:trPr>
        <w:tc>
          <w:tcPr>
            <w:tcW w:w="1807" w:type="dxa"/>
            <w:vMerge/>
            <w:vAlign w:val="center"/>
          </w:tcPr>
          <w:p w14:paraId="43A744A0" w14:textId="77777777" w:rsidR="009D7828" w:rsidRPr="00B41087" w:rsidRDefault="009D7828" w:rsidP="007B7748">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0300796F" w14:textId="77777777" w:rsidR="009D7828" w:rsidRPr="00B41087" w:rsidRDefault="009D7828" w:rsidP="007B7748">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443F507F" w14:textId="77777777" w:rsidR="009D7828" w:rsidRPr="00B41087" w:rsidRDefault="009D7828"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Masa dhe aktivitet</w:t>
            </w:r>
            <w:r w:rsidR="007D1FB7" w:rsidRPr="00B41087">
              <w:rPr>
                <w:rFonts w:ascii="Times New Roman" w:hAnsi="Times New Roman" w:cs="Times New Roman"/>
                <w:sz w:val="24"/>
                <w:szCs w:val="24"/>
                <w:lang w:val="it-IT"/>
              </w:rPr>
              <w:t>e të parashikuara per vitin 2024</w:t>
            </w:r>
          </w:p>
        </w:tc>
        <w:tc>
          <w:tcPr>
            <w:tcW w:w="1489" w:type="dxa"/>
            <w:vAlign w:val="center"/>
          </w:tcPr>
          <w:p w14:paraId="4BFFE251" w14:textId="77777777" w:rsidR="009D7828" w:rsidRPr="00B41087" w:rsidRDefault="009D7828"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Masa dhe aktivitete plotësisht të realizuara</w:t>
            </w:r>
          </w:p>
        </w:tc>
        <w:tc>
          <w:tcPr>
            <w:tcW w:w="1504" w:type="dxa"/>
            <w:vAlign w:val="center"/>
          </w:tcPr>
          <w:p w14:paraId="329A2786" w14:textId="77777777" w:rsidR="009D7828" w:rsidRPr="00B41087" w:rsidRDefault="009D7828"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Masa dhe aktivitete pjesërisht të realizuara</w:t>
            </w:r>
          </w:p>
        </w:tc>
        <w:tc>
          <w:tcPr>
            <w:tcW w:w="1482" w:type="dxa"/>
            <w:vAlign w:val="center"/>
          </w:tcPr>
          <w:p w14:paraId="5EEB214F" w14:textId="77777777" w:rsidR="009D7828" w:rsidRPr="00B41087" w:rsidRDefault="009D7828" w:rsidP="007B7748">
            <w:pPr>
              <w:autoSpaceDE w:val="0"/>
              <w:autoSpaceDN w:val="0"/>
              <w:adjustRightInd w:val="0"/>
              <w:spacing w:after="86" w:line="240" w:lineRule="auto"/>
              <w:jc w:val="center"/>
              <w:rPr>
                <w:rFonts w:ascii="Times New Roman" w:hAnsi="Times New Roman" w:cs="Times New Roman"/>
                <w:sz w:val="24"/>
                <w:szCs w:val="24"/>
                <w:lang w:val="it-IT"/>
              </w:rPr>
            </w:pPr>
            <w:r w:rsidRPr="00B41087">
              <w:rPr>
                <w:rFonts w:ascii="Times New Roman" w:hAnsi="Times New Roman" w:cs="Times New Roman"/>
                <w:sz w:val="24"/>
                <w:szCs w:val="24"/>
                <w:lang w:val="it-IT"/>
              </w:rPr>
              <w:t>Masa dhe aktivitete pjesërisht të parealizuara</w:t>
            </w:r>
          </w:p>
        </w:tc>
      </w:tr>
      <w:tr w:rsidR="009D7828" w:rsidRPr="00B41087" w14:paraId="449867B0" w14:textId="77777777" w:rsidTr="004B4CE7">
        <w:trPr>
          <w:trHeight w:val="1196"/>
        </w:trPr>
        <w:tc>
          <w:tcPr>
            <w:tcW w:w="3282" w:type="dxa"/>
            <w:gridSpan w:val="2"/>
            <w:vAlign w:val="center"/>
          </w:tcPr>
          <w:p w14:paraId="5E18CBED" w14:textId="77777777" w:rsidR="009D7828" w:rsidRPr="00B41087" w:rsidRDefault="00E11216"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lang w:val="sq-AL"/>
              </w:rPr>
              <w:t>Menaxhimi i riskut të integritetit me fokus në fushat e përgjegjësisë së bashkisë</w:t>
            </w:r>
          </w:p>
        </w:tc>
        <w:tc>
          <w:tcPr>
            <w:tcW w:w="1504" w:type="dxa"/>
            <w:vAlign w:val="center"/>
          </w:tcPr>
          <w:p w14:paraId="7854385B" w14:textId="77777777" w:rsidR="009D7828" w:rsidRPr="00B41087" w:rsidRDefault="00E11216"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8</w:t>
            </w:r>
          </w:p>
        </w:tc>
        <w:tc>
          <w:tcPr>
            <w:tcW w:w="1489" w:type="dxa"/>
            <w:vAlign w:val="center"/>
          </w:tcPr>
          <w:p w14:paraId="52030586" w14:textId="77777777" w:rsidR="009D7828" w:rsidRPr="00B41087" w:rsidRDefault="007D1FB7"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5</w:t>
            </w:r>
          </w:p>
        </w:tc>
        <w:tc>
          <w:tcPr>
            <w:tcW w:w="1504" w:type="dxa"/>
            <w:vAlign w:val="center"/>
          </w:tcPr>
          <w:p w14:paraId="58F7D94B" w14:textId="77777777" w:rsidR="009D7828" w:rsidRPr="00B41087" w:rsidRDefault="007D1FB7"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2</w:t>
            </w:r>
          </w:p>
        </w:tc>
        <w:tc>
          <w:tcPr>
            <w:tcW w:w="1482" w:type="dxa"/>
            <w:vAlign w:val="center"/>
          </w:tcPr>
          <w:p w14:paraId="3757F680" w14:textId="77777777" w:rsidR="009D7828" w:rsidRPr="00B41087" w:rsidRDefault="007D1FB7" w:rsidP="007B7748">
            <w:pPr>
              <w:autoSpaceDE w:val="0"/>
              <w:autoSpaceDN w:val="0"/>
              <w:adjustRightInd w:val="0"/>
              <w:spacing w:after="86" w:line="240" w:lineRule="auto"/>
              <w:jc w:val="center"/>
              <w:rPr>
                <w:rFonts w:ascii="Times New Roman" w:hAnsi="Times New Roman" w:cs="Times New Roman"/>
                <w:sz w:val="24"/>
                <w:szCs w:val="24"/>
              </w:rPr>
            </w:pPr>
            <w:r w:rsidRPr="00B41087">
              <w:rPr>
                <w:rFonts w:ascii="Times New Roman" w:hAnsi="Times New Roman" w:cs="Times New Roman"/>
                <w:sz w:val="24"/>
                <w:szCs w:val="24"/>
              </w:rPr>
              <w:t>1</w:t>
            </w:r>
          </w:p>
        </w:tc>
      </w:tr>
    </w:tbl>
    <w:p w14:paraId="25CEA6F4" w14:textId="77777777" w:rsidR="009D7828" w:rsidRPr="00B41087" w:rsidRDefault="009D7828" w:rsidP="007B7748">
      <w:pPr>
        <w:jc w:val="both"/>
        <w:rPr>
          <w:rFonts w:ascii="Times New Roman" w:hAnsi="Times New Roman" w:cs="Times New Roman"/>
          <w:sz w:val="24"/>
          <w:szCs w:val="24"/>
        </w:rPr>
      </w:pPr>
    </w:p>
    <w:p w14:paraId="03E79438" w14:textId="77777777" w:rsidR="00771592" w:rsidRDefault="00771592" w:rsidP="00E9381F">
      <w:pPr>
        <w:autoSpaceDE w:val="0"/>
        <w:autoSpaceDN w:val="0"/>
        <w:adjustRightInd w:val="0"/>
        <w:spacing w:after="86"/>
        <w:jc w:val="both"/>
        <w:rPr>
          <w:rFonts w:ascii="Times New Roman" w:hAnsi="Times New Roman" w:cs="Times New Roman"/>
          <w:sz w:val="24"/>
          <w:szCs w:val="24"/>
          <w:lang w:val="sq-AL"/>
        </w:rPr>
      </w:pPr>
    </w:p>
    <w:p w14:paraId="662DD6F2" w14:textId="77777777" w:rsidR="00771592" w:rsidRDefault="00771592" w:rsidP="00E9381F">
      <w:pPr>
        <w:autoSpaceDE w:val="0"/>
        <w:autoSpaceDN w:val="0"/>
        <w:adjustRightInd w:val="0"/>
        <w:spacing w:after="86"/>
        <w:jc w:val="both"/>
        <w:rPr>
          <w:rFonts w:ascii="Times New Roman" w:hAnsi="Times New Roman" w:cs="Times New Roman"/>
          <w:sz w:val="24"/>
          <w:szCs w:val="24"/>
          <w:lang w:val="sq-AL"/>
        </w:rPr>
      </w:pPr>
    </w:p>
    <w:p w14:paraId="079C015F" w14:textId="77777777" w:rsidR="00771592" w:rsidRDefault="00771592" w:rsidP="00E9381F">
      <w:pPr>
        <w:autoSpaceDE w:val="0"/>
        <w:autoSpaceDN w:val="0"/>
        <w:adjustRightInd w:val="0"/>
        <w:spacing w:after="86"/>
        <w:jc w:val="both"/>
        <w:rPr>
          <w:rFonts w:ascii="Times New Roman" w:hAnsi="Times New Roman" w:cs="Times New Roman"/>
          <w:sz w:val="24"/>
          <w:szCs w:val="24"/>
          <w:lang w:val="sq-AL"/>
        </w:rPr>
      </w:pPr>
    </w:p>
    <w:p w14:paraId="06ED4BDE" w14:textId="77777777" w:rsidR="00771592" w:rsidRDefault="00771592" w:rsidP="00E9381F">
      <w:pPr>
        <w:autoSpaceDE w:val="0"/>
        <w:autoSpaceDN w:val="0"/>
        <w:adjustRightInd w:val="0"/>
        <w:spacing w:after="86"/>
        <w:jc w:val="both"/>
        <w:rPr>
          <w:rFonts w:ascii="Times New Roman" w:hAnsi="Times New Roman" w:cs="Times New Roman"/>
          <w:sz w:val="24"/>
          <w:szCs w:val="24"/>
          <w:lang w:val="sq-AL"/>
        </w:rPr>
      </w:pPr>
    </w:p>
    <w:p w14:paraId="58843985" w14:textId="77777777" w:rsidR="00771592" w:rsidRDefault="00771592" w:rsidP="00E9381F">
      <w:pPr>
        <w:autoSpaceDE w:val="0"/>
        <w:autoSpaceDN w:val="0"/>
        <w:adjustRightInd w:val="0"/>
        <w:spacing w:after="86"/>
        <w:jc w:val="both"/>
        <w:rPr>
          <w:rFonts w:ascii="Times New Roman" w:hAnsi="Times New Roman" w:cs="Times New Roman"/>
          <w:sz w:val="24"/>
          <w:szCs w:val="24"/>
          <w:lang w:val="sq-AL"/>
        </w:rPr>
      </w:pPr>
    </w:p>
    <w:p w14:paraId="639F9428" w14:textId="77777777" w:rsidR="00771592" w:rsidRDefault="00771592" w:rsidP="00E9381F">
      <w:pPr>
        <w:autoSpaceDE w:val="0"/>
        <w:autoSpaceDN w:val="0"/>
        <w:adjustRightInd w:val="0"/>
        <w:spacing w:after="86"/>
        <w:jc w:val="both"/>
        <w:rPr>
          <w:rFonts w:ascii="Times New Roman" w:hAnsi="Times New Roman" w:cs="Times New Roman"/>
          <w:sz w:val="24"/>
          <w:szCs w:val="24"/>
          <w:lang w:val="sq-AL"/>
        </w:rPr>
      </w:pPr>
    </w:p>
    <w:p w14:paraId="7C03B17F" w14:textId="77777777" w:rsidR="00771592" w:rsidRDefault="00771592" w:rsidP="00E9381F">
      <w:pPr>
        <w:autoSpaceDE w:val="0"/>
        <w:autoSpaceDN w:val="0"/>
        <w:adjustRightInd w:val="0"/>
        <w:spacing w:after="86"/>
        <w:jc w:val="both"/>
        <w:rPr>
          <w:rFonts w:ascii="Times New Roman" w:hAnsi="Times New Roman" w:cs="Times New Roman"/>
          <w:sz w:val="24"/>
          <w:szCs w:val="24"/>
          <w:lang w:val="sq-AL"/>
        </w:rPr>
      </w:pPr>
    </w:p>
    <w:p w14:paraId="34BD55B7" w14:textId="77777777" w:rsidR="00771592" w:rsidRDefault="00771592" w:rsidP="00E9381F">
      <w:pPr>
        <w:autoSpaceDE w:val="0"/>
        <w:autoSpaceDN w:val="0"/>
        <w:adjustRightInd w:val="0"/>
        <w:spacing w:after="86"/>
        <w:jc w:val="both"/>
        <w:rPr>
          <w:rFonts w:ascii="Times New Roman" w:hAnsi="Times New Roman" w:cs="Times New Roman"/>
          <w:sz w:val="24"/>
          <w:szCs w:val="24"/>
          <w:lang w:val="sq-AL"/>
        </w:rPr>
      </w:pPr>
    </w:p>
    <w:p w14:paraId="5E8E1BA1" w14:textId="77777777" w:rsidR="00E9381F" w:rsidRDefault="00E9381F" w:rsidP="00E9381F">
      <w:pPr>
        <w:autoSpaceDE w:val="0"/>
        <w:autoSpaceDN w:val="0"/>
        <w:adjustRightInd w:val="0"/>
        <w:spacing w:after="86"/>
        <w:jc w:val="both"/>
        <w:rPr>
          <w:rFonts w:ascii="Times New Roman" w:hAnsi="Times New Roman" w:cs="Times New Roman"/>
          <w:sz w:val="24"/>
          <w:szCs w:val="24"/>
        </w:rPr>
      </w:pPr>
      <w:r w:rsidRPr="00B41087">
        <w:rPr>
          <w:rFonts w:ascii="Times New Roman" w:hAnsi="Times New Roman" w:cs="Times New Roman"/>
          <w:sz w:val="24"/>
          <w:szCs w:val="24"/>
          <w:lang w:val="sq-AL"/>
        </w:rPr>
        <w:t xml:space="preserve">Figura 6 : </w:t>
      </w:r>
      <w:r w:rsidRPr="00B41087">
        <w:rPr>
          <w:rFonts w:ascii="Times New Roman" w:hAnsi="Times New Roman" w:cs="Times New Roman"/>
          <w:bCs/>
          <w:sz w:val="24"/>
          <w:szCs w:val="24"/>
          <w:lang w:val="sq-AL"/>
        </w:rPr>
        <w:t>Objektivi IV</w:t>
      </w:r>
      <w:r w:rsidRPr="00B41087">
        <w:rPr>
          <w:rFonts w:ascii="Times New Roman" w:hAnsi="Times New Roman" w:cs="Times New Roman"/>
          <w:b/>
          <w:bCs/>
          <w:sz w:val="24"/>
          <w:szCs w:val="24"/>
          <w:lang w:val="sq-AL"/>
        </w:rPr>
        <w:t xml:space="preserve"> “</w:t>
      </w:r>
      <w:r w:rsidRPr="00B41087">
        <w:rPr>
          <w:rFonts w:ascii="Times New Roman" w:hAnsi="Times New Roman" w:cs="Times New Roman"/>
          <w:sz w:val="24"/>
          <w:szCs w:val="24"/>
          <w:lang w:val="sq-AL"/>
        </w:rPr>
        <w:t>Menaxhimi i riskut të integritetit në fusha të veçanta të përgjegjësisë së bashkisë”</w:t>
      </w:r>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grafiku</w:t>
      </w:r>
      <w:proofErr w:type="spellEnd"/>
      <w:r w:rsidRPr="00B41087">
        <w:rPr>
          <w:rFonts w:ascii="Times New Roman" w:hAnsi="Times New Roman" w:cs="Times New Roman"/>
          <w:sz w:val="24"/>
          <w:szCs w:val="24"/>
        </w:rPr>
        <w:t xml:space="preserve"> </w:t>
      </w:r>
      <w:r w:rsidRPr="00B41087">
        <w:rPr>
          <w:rFonts w:ascii="Times New Roman" w:hAnsi="Times New Roman" w:cs="Times New Roman"/>
          <w:sz w:val="24"/>
          <w:szCs w:val="24"/>
          <w:lang w:val="sq-AL"/>
        </w:rPr>
        <w:t>i realizimit të masave/aktiviteteve</w:t>
      </w:r>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janar-dhjetor</w:t>
      </w:r>
      <w:proofErr w:type="spellEnd"/>
      <w:r w:rsidRPr="00B41087">
        <w:rPr>
          <w:rFonts w:ascii="Times New Roman" w:hAnsi="Times New Roman" w:cs="Times New Roman"/>
          <w:sz w:val="24"/>
          <w:szCs w:val="24"/>
        </w:rPr>
        <w:t xml:space="preserve"> 2024.</w:t>
      </w:r>
    </w:p>
    <w:p w14:paraId="0CC6DAA4" w14:textId="77777777" w:rsidR="00A81065" w:rsidRDefault="00A81065" w:rsidP="00E9381F">
      <w:pPr>
        <w:autoSpaceDE w:val="0"/>
        <w:autoSpaceDN w:val="0"/>
        <w:adjustRightInd w:val="0"/>
        <w:spacing w:after="86"/>
        <w:jc w:val="both"/>
        <w:rPr>
          <w:rFonts w:ascii="Times New Roman" w:hAnsi="Times New Roman" w:cs="Times New Roman"/>
          <w:sz w:val="24"/>
          <w:szCs w:val="24"/>
        </w:rPr>
      </w:pPr>
    </w:p>
    <w:p w14:paraId="43BE6F50" w14:textId="77777777" w:rsidR="00A81065" w:rsidRPr="00B41087" w:rsidRDefault="00A81065" w:rsidP="00E9381F">
      <w:pPr>
        <w:autoSpaceDE w:val="0"/>
        <w:autoSpaceDN w:val="0"/>
        <w:adjustRightInd w:val="0"/>
        <w:spacing w:after="86"/>
        <w:jc w:val="both"/>
        <w:rPr>
          <w:rFonts w:ascii="Times New Roman" w:hAnsi="Times New Roman" w:cs="Times New Roman"/>
          <w:i/>
          <w:sz w:val="24"/>
          <w:szCs w:val="24"/>
          <w:lang w:val="sq-AL"/>
        </w:rPr>
      </w:pPr>
    </w:p>
    <w:p w14:paraId="7BC13091" w14:textId="77777777" w:rsidR="00E11216" w:rsidRPr="00B41087" w:rsidRDefault="00E11216" w:rsidP="007B7748">
      <w:pPr>
        <w:jc w:val="both"/>
        <w:rPr>
          <w:rFonts w:ascii="Times New Roman" w:hAnsi="Times New Roman" w:cs="Times New Roman"/>
          <w:sz w:val="24"/>
          <w:szCs w:val="24"/>
        </w:rPr>
      </w:pPr>
      <w:r w:rsidRPr="00B41087">
        <w:rPr>
          <w:rFonts w:ascii="Times New Roman" w:hAnsi="Times New Roman" w:cs="Times New Roman"/>
          <w:noProof/>
          <w:sz w:val="24"/>
          <w:szCs w:val="24"/>
        </w:rPr>
        <w:drawing>
          <wp:inline distT="0" distB="0" distL="0" distR="0" wp14:anchorId="04D034F5" wp14:editId="428C54C6">
            <wp:extent cx="5943600" cy="3470910"/>
            <wp:effectExtent l="0" t="0" r="0" b="152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712915" w14:textId="77777777" w:rsidR="00E9381F" w:rsidRPr="00B41087" w:rsidRDefault="00E9381F" w:rsidP="00E9381F">
      <w:pPr>
        <w:tabs>
          <w:tab w:val="left" w:pos="5344"/>
        </w:tabs>
        <w:jc w:val="both"/>
        <w:rPr>
          <w:rFonts w:ascii="Times New Roman" w:hAnsi="Times New Roman" w:cs="Times New Roman"/>
          <w:sz w:val="24"/>
          <w:szCs w:val="24"/>
          <w:lang w:val="sq-AL"/>
        </w:rPr>
      </w:pP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periudhën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monitorimit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janar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dhjetor</w:t>
      </w:r>
      <w:proofErr w:type="spellEnd"/>
      <w:r w:rsidRPr="00B41087">
        <w:rPr>
          <w:rFonts w:ascii="Times New Roman" w:hAnsi="Times New Roman" w:cs="Times New Roman"/>
          <w:sz w:val="24"/>
          <w:szCs w:val="24"/>
        </w:rPr>
        <w:t xml:space="preserve"> 2024, </w:t>
      </w:r>
      <w:proofErr w:type="spellStart"/>
      <w:r w:rsidRPr="00B41087">
        <w:rPr>
          <w:rFonts w:ascii="Times New Roman" w:hAnsi="Times New Roman" w:cs="Times New Roman"/>
          <w:sz w:val="24"/>
          <w:szCs w:val="24"/>
        </w:rPr>
        <w:t>ky</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objektiv</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është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realizuar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masën</w:t>
      </w:r>
      <w:proofErr w:type="spellEnd"/>
      <w:r w:rsidRPr="00B41087">
        <w:rPr>
          <w:rFonts w:ascii="Times New Roman" w:hAnsi="Times New Roman" w:cs="Times New Roman"/>
          <w:sz w:val="24"/>
          <w:szCs w:val="24"/>
        </w:rPr>
        <w:t xml:space="preserve"> </w:t>
      </w:r>
      <w:r w:rsidRPr="00B41087">
        <w:rPr>
          <w:rFonts w:ascii="Times New Roman" w:hAnsi="Times New Roman" w:cs="Times New Roman"/>
          <w:b/>
          <w:sz w:val="24"/>
          <w:szCs w:val="24"/>
        </w:rPr>
        <w:t>63</w:t>
      </w:r>
      <w:r w:rsidRPr="00B41087">
        <w:rPr>
          <w:rFonts w:ascii="Times New Roman" w:hAnsi="Times New Roman" w:cs="Times New Roman"/>
          <w:b/>
          <w:bCs/>
          <w:sz w:val="24"/>
          <w:szCs w:val="24"/>
        </w:rPr>
        <w:t xml:space="preserve"> %, </w:t>
      </w:r>
      <w:r w:rsidRPr="00B41087">
        <w:rPr>
          <w:rFonts w:ascii="Times New Roman" w:hAnsi="Times New Roman" w:cs="Times New Roman"/>
          <w:sz w:val="24"/>
          <w:szCs w:val="24"/>
        </w:rPr>
        <w:t xml:space="preserve">me </w:t>
      </w:r>
      <w:proofErr w:type="spellStart"/>
      <w:r w:rsidRPr="00B41087">
        <w:rPr>
          <w:rFonts w:ascii="Times New Roman" w:hAnsi="Times New Roman" w:cs="Times New Roman"/>
          <w:sz w:val="24"/>
          <w:szCs w:val="24"/>
        </w:rPr>
        <w:t>zbatimin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masave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aktiviteteve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si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poshtë</w:t>
      </w:r>
      <w:proofErr w:type="spellEnd"/>
      <w:r w:rsidRPr="00B41087">
        <w:rPr>
          <w:rFonts w:ascii="Times New Roman" w:hAnsi="Times New Roman" w:cs="Times New Roman"/>
          <w:sz w:val="24"/>
          <w:szCs w:val="24"/>
        </w:rPr>
        <w:t>:</w:t>
      </w:r>
    </w:p>
    <w:p w14:paraId="3941CE97" w14:textId="77777777" w:rsidR="00E9381F" w:rsidRPr="00B41087" w:rsidRDefault="00E9381F" w:rsidP="00E9381F">
      <w:pPr>
        <w:jc w:val="both"/>
        <w:rPr>
          <w:rFonts w:ascii="Times New Roman" w:eastAsia="Times New Roman" w:hAnsi="Times New Roman" w:cs="Times New Roman"/>
          <w:sz w:val="24"/>
          <w:szCs w:val="24"/>
          <w:lang w:eastAsia="en-GB"/>
        </w:rPr>
      </w:pPr>
    </w:p>
    <w:p w14:paraId="2C9F4708" w14:textId="77777777" w:rsidR="00E9381F" w:rsidRPr="00B41087" w:rsidRDefault="0023771A" w:rsidP="00E9381F">
      <w:pPr>
        <w:pStyle w:val="ListParagraph"/>
        <w:numPr>
          <w:ilvl w:val="0"/>
          <w:numId w:val="48"/>
        </w:numPr>
        <w:jc w:val="both"/>
        <w:rPr>
          <w:rFonts w:ascii="Times New Roman" w:eastAsia="Times New Roman" w:hAnsi="Times New Roman" w:cs="Times New Roman"/>
          <w:sz w:val="24"/>
          <w:szCs w:val="24"/>
          <w:lang w:eastAsia="en-GB"/>
        </w:rPr>
      </w:pPr>
      <w:proofErr w:type="spellStart"/>
      <w:r w:rsidRPr="00B41087">
        <w:rPr>
          <w:rFonts w:ascii="Times New Roman" w:eastAsia="Times New Roman" w:hAnsi="Times New Roman" w:cs="Times New Roman"/>
          <w:sz w:val="24"/>
          <w:szCs w:val="24"/>
          <w:lang w:eastAsia="en-GB"/>
        </w:rPr>
        <w:t>K</w:t>
      </w:r>
      <w:r w:rsidR="00E9381F" w:rsidRPr="00B41087">
        <w:rPr>
          <w:rFonts w:ascii="Times New Roman" w:eastAsia="Times New Roman" w:hAnsi="Times New Roman" w:cs="Times New Roman"/>
          <w:sz w:val="24"/>
          <w:szCs w:val="24"/>
          <w:lang w:eastAsia="en-GB"/>
        </w:rPr>
        <w:t>ryerja</w:t>
      </w:r>
      <w:proofErr w:type="spellEnd"/>
      <w:r w:rsidR="00E9381F" w:rsidRPr="00B41087">
        <w:rPr>
          <w:rFonts w:ascii="Times New Roman" w:eastAsia="Times New Roman" w:hAnsi="Times New Roman" w:cs="Times New Roman"/>
          <w:sz w:val="24"/>
          <w:szCs w:val="24"/>
          <w:lang w:eastAsia="en-GB"/>
        </w:rPr>
        <w:t xml:space="preserve"> e </w:t>
      </w:r>
      <w:proofErr w:type="spellStart"/>
      <w:r w:rsidRPr="00B41087">
        <w:rPr>
          <w:rFonts w:ascii="Times New Roman" w:eastAsia="Times New Roman" w:hAnsi="Times New Roman" w:cs="Times New Roman"/>
          <w:sz w:val="24"/>
          <w:szCs w:val="24"/>
          <w:lang w:eastAsia="en-GB"/>
        </w:rPr>
        <w:t>analize</w:t>
      </w:r>
      <w:r w:rsidR="00E9381F" w:rsidRPr="00B41087">
        <w:rPr>
          <w:rFonts w:ascii="Times New Roman" w:eastAsia="Times New Roman" w:hAnsi="Times New Roman" w:cs="Times New Roman"/>
          <w:sz w:val="24"/>
          <w:szCs w:val="24"/>
          <w:lang w:eastAsia="en-GB"/>
        </w:rPr>
        <w:t>s</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mbi</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shkaqet</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që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krijojnë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vështirësi</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në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vjeljen</w:t>
      </w:r>
      <w:proofErr w:type="spellEnd"/>
      <w:r w:rsidRPr="00B41087">
        <w:rPr>
          <w:rFonts w:ascii="Times New Roman" w:eastAsia="Times New Roman" w:hAnsi="Times New Roman" w:cs="Times New Roman"/>
          <w:sz w:val="24"/>
          <w:szCs w:val="24"/>
          <w:lang w:eastAsia="en-GB"/>
        </w:rPr>
        <w:t xml:space="preserve"> e </w:t>
      </w:r>
      <w:proofErr w:type="spellStart"/>
      <w:r w:rsidRPr="00B41087">
        <w:rPr>
          <w:rFonts w:ascii="Times New Roman" w:eastAsia="Times New Roman" w:hAnsi="Times New Roman" w:cs="Times New Roman"/>
          <w:sz w:val="24"/>
          <w:szCs w:val="24"/>
          <w:lang w:eastAsia="en-GB"/>
        </w:rPr>
        <w:t>taksave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dhe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tarifave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vendore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dhe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marrja</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në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ko</w:t>
      </w:r>
      <w:r w:rsidR="00E9381F" w:rsidRPr="00B41087">
        <w:rPr>
          <w:rFonts w:ascii="Times New Roman" w:eastAsia="Times New Roman" w:hAnsi="Times New Roman" w:cs="Times New Roman"/>
          <w:sz w:val="24"/>
          <w:szCs w:val="24"/>
          <w:lang w:eastAsia="en-GB"/>
        </w:rPr>
        <w:t>nsideratë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gjatë</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rishikimit</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të</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paketës</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fiskale</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dhe</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dorëzimi</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i</w:t>
      </w:r>
      <w:proofErr w:type="spellEnd"/>
      <w:r w:rsidR="00E9381F"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saj</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në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Këshillin</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Ba</w:t>
      </w:r>
      <w:r w:rsidR="00F96AC0" w:rsidRPr="00B41087">
        <w:rPr>
          <w:rFonts w:ascii="Times New Roman" w:eastAsia="Times New Roman" w:hAnsi="Times New Roman" w:cs="Times New Roman"/>
          <w:sz w:val="24"/>
          <w:szCs w:val="24"/>
          <w:lang w:eastAsia="en-GB"/>
        </w:rPr>
        <w:t>shkiak</w:t>
      </w:r>
      <w:proofErr w:type="spellEnd"/>
      <w:r w:rsidR="00F96AC0" w:rsidRPr="00B41087">
        <w:rPr>
          <w:rFonts w:ascii="Times New Roman" w:eastAsia="Times New Roman" w:hAnsi="Times New Roman" w:cs="Times New Roman"/>
          <w:sz w:val="24"/>
          <w:szCs w:val="24"/>
          <w:lang w:eastAsia="en-GB"/>
        </w:rPr>
        <w:t xml:space="preserve"> </w:t>
      </w:r>
      <w:r w:rsidR="00E9381F" w:rsidRPr="00B41087">
        <w:rPr>
          <w:rFonts w:ascii="Times New Roman" w:eastAsia="Times New Roman" w:hAnsi="Times New Roman" w:cs="Times New Roman"/>
          <w:sz w:val="24"/>
          <w:szCs w:val="24"/>
          <w:lang w:eastAsia="en-GB"/>
        </w:rPr>
        <w:t>;</w:t>
      </w:r>
    </w:p>
    <w:p w14:paraId="7574BF04" w14:textId="77777777" w:rsidR="00E9381F" w:rsidRPr="00B41087" w:rsidRDefault="0023771A" w:rsidP="00E9381F">
      <w:pPr>
        <w:pStyle w:val="ListParagraph"/>
        <w:numPr>
          <w:ilvl w:val="0"/>
          <w:numId w:val="48"/>
        </w:numPr>
        <w:jc w:val="both"/>
        <w:rPr>
          <w:rFonts w:ascii="Times New Roman" w:eastAsia="Times New Roman" w:hAnsi="Times New Roman" w:cs="Times New Roman"/>
          <w:sz w:val="24"/>
          <w:szCs w:val="24"/>
          <w:lang w:eastAsia="en-GB"/>
        </w:rPr>
      </w:pPr>
      <w:proofErr w:type="spellStart"/>
      <w:r w:rsidRPr="00B41087">
        <w:rPr>
          <w:rFonts w:ascii="Times New Roman" w:eastAsia="Times New Roman" w:hAnsi="Times New Roman" w:cs="Times New Roman"/>
          <w:sz w:val="24"/>
          <w:szCs w:val="24"/>
          <w:lang w:eastAsia="en-GB"/>
        </w:rPr>
        <w:t>Përditësimi</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i</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bazë</w:t>
      </w:r>
      <w:r w:rsidR="00E9381F" w:rsidRPr="00B41087">
        <w:rPr>
          <w:rFonts w:ascii="Times New Roman" w:eastAsia="Times New Roman" w:hAnsi="Times New Roman" w:cs="Times New Roman"/>
          <w:sz w:val="24"/>
          <w:szCs w:val="24"/>
          <w:lang w:eastAsia="en-GB"/>
        </w:rPr>
        <w:t>s</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së</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të</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dhënave</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të</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bashkisë</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p</w:t>
      </w:r>
      <w:r w:rsidR="00B41087">
        <w:rPr>
          <w:rFonts w:ascii="Times New Roman" w:eastAsia="Times New Roman" w:hAnsi="Times New Roman" w:cs="Times New Roman"/>
          <w:sz w:val="24"/>
          <w:szCs w:val="24"/>
          <w:lang w:eastAsia="en-GB"/>
        </w:rPr>
        <w:t>ë</w:t>
      </w:r>
      <w:r w:rsidR="00E9381F" w:rsidRPr="00B41087">
        <w:rPr>
          <w:rFonts w:ascii="Times New Roman" w:eastAsia="Times New Roman" w:hAnsi="Times New Roman" w:cs="Times New Roman"/>
          <w:sz w:val="24"/>
          <w:szCs w:val="24"/>
          <w:lang w:eastAsia="en-GB"/>
        </w:rPr>
        <w:t>r</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paketën</w:t>
      </w:r>
      <w:proofErr w:type="spellEnd"/>
      <w:r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f</w:t>
      </w:r>
      <w:r w:rsidRPr="00B41087">
        <w:rPr>
          <w:rFonts w:ascii="Times New Roman" w:eastAsia="Times New Roman" w:hAnsi="Times New Roman" w:cs="Times New Roman"/>
          <w:sz w:val="24"/>
          <w:szCs w:val="24"/>
          <w:lang w:eastAsia="en-GB"/>
        </w:rPr>
        <w:t>iskale</w:t>
      </w:r>
      <w:r w:rsidR="00E9381F" w:rsidRPr="00B41087">
        <w:rPr>
          <w:rFonts w:ascii="Times New Roman" w:eastAsia="Times New Roman" w:hAnsi="Times New Roman" w:cs="Times New Roman"/>
          <w:sz w:val="24"/>
          <w:szCs w:val="24"/>
          <w:lang w:eastAsia="en-GB"/>
        </w:rPr>
        <w:t>dhe</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dh</w:t>
      </w:r>
      <w:r w:rsidR="00B41087">
        <w:rPr>
          <w:rFonts w:ascii="Times New Roman" w:eastAsia="Times New Roman" w:hAnsi="Times New Roman" w:cs="Times New Roman"/>
          <w:sz w:val="24"/>
          <w:szCs w:val="24"/>
          <w:lang w:eastAsia="en-GB"/>
        </w:rPr>
        <w:t>ë</w:t>
      </w:r>
      <w:r w:rsidR="00E9381F" w:rsidRPr="00B41087">
        <w:rPr>
          <w:rFonts w:ascii="Times New Roman" w:eastAsia="Times New Roman" w:hAnsi="Times New Roman" w:cs="Times New Roman"/>
          <w:sz w:val="24"/>
          <w:szCs w:val="24"/>
          <w:lang w:eastAsia="en-GB"/>
        </w:rPr>
        <w:t>nia</w:t>
      </w:r>
      <w:proofErr w:type="spellEnd"/>
      <w:r w:rsidR="00E9381F" w:rsidRPr="00B41087">
        <w:rPr>
          <w:rFonts w:ascii="Times New Roman" w:eastAsia="Times New Roman" w:hAnsi="Times New Roman" w:cs="Times New Roman"/>
          <w:sz w:val="24"/>
          <w:szCs w:val="24"/>
          <w:lang w:eastAsia="en-GB"/>
        </w:rPr>
        <w:t xml:space="preserve"> e </w:t>
      </w:r>
      <w:proofErr w:type="spellStart"/>
      <w:r w:rsidRPr="00B41087">
        <w:rPr>
          <w:rFonts w:ascii="Times New Roman" w:eastAsia="Times New Roman" w:hAnsi="Times New Roman" w:cs="Times New Roman"/>
          <w:sz w:val="24"/>
          <w:szCs w:val="24"/>
          <w:lang w:eastAsia="en-GB"/>
        </w:rPr>
        <w:t>aksesit</w:t>
      </w:r>
      <w:proofErr w:type="spellEnd"/>
      <w:r w:rsidRPr="00B41087">
        <w:rPr>
          <w:rFonts w:ascii="Times New Roman" w:eastAsia="Times New Roman" w:hAnsi="Times New Roman" w:cs="Times New Roman"/>
          <w:sz w:val="24"/>
          <w:szCs w:val="24"/>
          <w:lang w:eastAsia="en-GB"/>
        </w:rPr>
        <w:t xml:space="preserve"> </w:t>
      </w:r>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t</w:t>
      </w:r>
      <w:r w:rsidR="00B41087">
        <w:rPr>
          <w:rFonts w:ascii="Times New Roman" w:eastAsia="Times New Roman" w:hAnsi="Times New Roman" w:cs="Times New Roman"/>
          <w:sz w:val="24"/>
          <w:szCs w:val="24"/>
          <w:lang w:eastAsia="en-GB"/>
        </w:rPr>
        <w:t>ë</w:t>
      </w:r>
      <w:proofErr w:type="spellEnd"/>
      <w:r w:rsidR="00E9381F"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personelit</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përkatës</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në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këtë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bazë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të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dh</w:t>
      </w:r>
      <w:r w:rsidR="00E9381F" w:rsidRPr="00B41087">
        <w:rPr>
          <w:rFonts w:ascii="Times New Roman" w:eastAsia="Times New Roman" w:hAnsi="Times New Roman" w:cs="Times New Roman"/>
          <w:sz w:val="24"/>
          <w:szCs w:val="24"/>
          <w:lang w:eastAsia="en-GB"/>
        </w:rPr>
        <w:t>ënash</w:t>
      </w:r>
      <w:proofErr w:type="spellEnd"/>
      <w:r w:rsidR="00E9381F" w:rsidRPr="00B41087">
        <w:rPr>
          <w:rFonts w:ascii="Times New Roman" w:eastAsia="Times New Roman" w:hAnsi="Times New Roman" w:cs="Times New Roman"/>
          <w:sz w:val="24"/>
          <w:szCs w:val="24"/>
          <w:lang w:eastAsia="en-GB"/>
        </w:rPr>
        <w:t>;</w:t>
      </w:r>
    </w:p>
    <w:p w14:paraId="1AD0F6BD" w14:textId="77777777" w:rsidR="00E9381F" w:rsidRPr="00B41087" w:rsidRDefault="0023771A" w:rsidP="00E9381F">
      <w:pPr>
        <w:pStyle w:val="ListParagraph"/>
        <w:numPr>
          <w:ilvl w:val="0"/>
          <w:numId w:val="48"/>
        </w:numPr>
        <w:jc w:val="both"/>
        <w:rPr>
          <w:rFonts w:ascii="Times New Roman" w:eastAsia="Times New Roman" w:hAnsi="Times New Roman" w:cs="Times New Roman"/>
          <w:sz w:val="24"/>
          <w:szCs w:val="24"/>
          <w:lang w:eastAsia="en-GB"/>
        </w:rPr>
      </w:pPr>
      <w:proofErr w:type="spellStart"/>
      <w:r w:rsidRPr="00B41087">
        <w:rPr>
          <w:rFonts w:ascii="Times New Roman" w:eastAsia="Times New Roman" w:hAnsi="Times New Roman" w:cs="Times New Roman"/>
          <w:sz w:val="24"/>
          <w:szCs w:val="24"/>
          <w:lang w:eastAsia="en-GB"/>
        </w:rPr>
        <w:t>Marrja</w:t>
      </w:r>
      <w:proofErr w:type="spellEnd"/>
      <w:r w:rsidRPr="00B41087">
        <w:rPr>
          <w:rFonts w:ascii="Times New Roman" w:eastAsia="Times New Roman" w:hAnsi="Times New Roman" w:cs="Times New Roman"/>
          <w:sz w:val="24"/>
          <w:szCs w:val="24"/>
          <w:lang w:eastAsia="en-GB"/>
        </w:rPr>
        <w:t xml:space="preserve"> e </w:t>
      </w:r>
      <w:proofErr w:type="spellStart"/>
      <w:r w:rsidRPr="00B41087">
        <w:rPr>
          <w:rFonts w:ascii="Times New Roman" w:eastAsia="Times New Roman" w:hAnsi="Times New Roman" w:cs="Times New Roman"/>
          <w:sz w:val="24"/>
          <w:szCs w:val="24"/>
          <w:lang w:eastAsia="en-GB"/>
        </w:rPr>
        <w:t>masave</w:t>
      </w:r>
      <w:proofErr w:type="spellEnd"/>
      <w:r w:rsidRPr="00B41087">
        <w:rPr>
          <w:rFonts w:ascii="Times New Roman" w:eastAsia="Times New Roman" w:hAnsi="Times New Roman" w:cs="Times New Roman"/>
          <w:sz w:val="24"/>
          <w:szCs w:val="24"/>
          <w:lang w:eastAsia="en-GB"/>
        </w:rPr>
        <w:t xml:space="preserve"> administrative </w:t>
      </w:r>
      <w:proofErr w:type="spellStart"/>
      <w:r w:rsidR="00E9381F" w:rsidRPr="00B41087">
        <w:rPr>
          <w:rFonts w:ascii="Times New Roman" w:eastAsia="Times New Roman" w:hAnsi="Times New Roman" w:cs="Times New Roman"/>
          <w:sz w:val="24"/>
          <w:szCs w:val="24"/>
          <w:lang w:eastAsia="en-GB"/>
        </w:rPr>
        <w:t>mbi</w:t>
      </w:r>
      <w:proofErr w:type="spellEnd"/>
      <w:r w:rsidR="00E9381F"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detyrimet</w:t>
      </w:r>
      <w:proofErr w:type="spellEnd"/>
      <w:r w:rsidRPr="00B41087">
        <w:rPr>
          <w:rFonts w:ascii="Times New Roman" w:eastAsia="Times New Roman" w:hAnsi="Times New Roman" w:cs="Times New Roman"/>
          <w:sz w:val="24"/>
          <w:szCs w:val="24"/>
          <w:lang w:eastAsia="en-GB"/>
        </w:rPr>
        <w:t xml:space="preserve"> e </w:t>
      </w:r>
      <w:proofErr w:type="spellStart"/>
      <w:r w:rsidRPr="00B41087">
        <w:rPr>
          <w:rFonts w:ascii="Times New Roman" w:eastAsia="Times New Roman" w:hAnsi="Times New Roman" w:cs="Times New Roman"/>
          <w:sz w:val="24"/>
          <w:szCs w:val="24"/>
          <w:lang w:eastAsia="en-GB"/>
        </w:rPr>
        <w:t>prapambetura</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të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aktiviteteve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s</w:t>
      </w:r>
      <w:r w:rsidR="00E9381F" w:rsidRPr="00B41087">
        <w:rPr>
          <w:rFonts w:ascii="Times New Roman" w:eastAsia="Times New Roman" w:hAnsi="Times New Roman" w:cs="Times New Roman"/>
          <w:sz w:val="24"/>
          <w:szCs w:val="24"/>
          <w:lang w:eastAsia="en-GB"/>
        </w:rPr>
        <w:t>ezonale</w:t>
      </w:r>
      <w:proofErr w:type="spellEnd"/>
    </w:p>
    <w:p w14:paraId="5D9674EB" w14:textId="77777777" w:rsidR="00E9381F" w:rsidRPr="00B41087" w:rsidRDefault="0023771A" w:rsidP="00E9381F">
      <w:pPr>
        <w:pStyle w:val="ListParagraph"/>
        <w:numPr>
          <w:ilvl w:val="0"/>
          <w:numId w:val="48"/>
        </w:numPr>
        <w:jc w:val="both"/>
        <w:rPr>
          <w:rFonts w:ascii="Times New Roman" w:eastAsia="Times New Roman" w:hAnsi="Times New Roman" w:cs="Times New Roman"/>
          <w:sz w:val="24"/>
          <w:szCs w:val="24"/>
          <w:lang w:eastAsia="en-GB"/>
        </w:rPr>
      </w:pPr>
      <w:proofErr w:type="spellStart"/>
      <w:r w:rsidRPr="00B41087">
        <w:rPr>
          <w:rFonts w:ascii="Times New Roman" w:eastAsia="Times New Roman" w:hAnsi="Times New Roman" w:cs="Times New Roman"/>
          <w:sz w:val="24"/>
          <w:szCs w:val="24"/>
          <w:lang w:eastAsia="en-GB"/>
        </w:rPr>
        <w:t>Ngritja</w:t>
      </w:r>
      <w:proofErr w:type="spellEnd"/>
      <w:r w:rsidRPr="00B41087">
        <w:rPr>
          <w:rFonts w:ascii="Times New Roman" w:eastAsia="Times New Roman" w:hAnsi="Times New Roman" w:cs="Times New Roman"/>
          <w:sz w:val="24"/>
          <w:szCs w:val="24"/>
          <w:lang w:eastAsia="en-GB"/>
        </w:rPr>
        <w:t xml:space="preserve"> e </w:t>
      </w:r>
      <w:proofErr w:type="spellStart"/>
      <w:r w:rsidRPr="00B41087">
        <w:rPr>
          <w:rFonts w:ascii="Times New Roman" w:eastAsia="Times New Roman" w:hAnsi="Times New Roman" w:cs="Times New Roman"/>
          <w:sz w:val="24"/>
          <w:szCs w:val="24"/>
          <w:lang w:eastAsia="en-GB"/>
        </w:rPr>
        <w:t>Komisioneve</w:t>
      </w:r>
      <w:proofErr w:type="spellEnd"/>
      <w:r w:rsidR="00E9381F"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për</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asgjësimin</w:t>
      </w:r>
      <w:proofErr w:type="spellEnd"/>
      <w:r w:rsidRPr="00B41087">
        <w:rPr>
          <w:rFonts w:ascii="Times New Roman" w:eastAsia="Times New Roman" w:hAnsi="Times New Roman" w:cs="Times New Roman"/>
          <w:sz w:val="24"/>
          <w:szCs w:val="24"/>
          <w:lang w:eastAsia="en-GB"/>
        </w:rPr>
        <w:t xml:space="preserve"> e </w:t>
      </w:r>
      <w:proofErr w:type="spellStart"/>
      <w:r w:rsidRPr="00B41087">
        <w:rPr>
          <w:rFonts w:ascii="Times New Roman" w:eastAsia="Times New Roman" w:hAnsi="Times New Roman" w:cs="Times New Roman"/>
          <w:sz w:val="24"/>
          <w:szCs w:val="24"/>
          <w:lang w:eastAsia="en-GB"/>
        </w:rPr>
        <w:t>aseteve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që</w:t>
      </w:r>
      <w:proofErr w:type="spellEnd"/>
      <w:r w:rsidRPr="00B41087">
        <w:rPr>
          <w:rFonts w:ascii="Times New Roman" w:eastAsia="Times New Roman" w:hAnsi="Times New Roman" w:cs="Times New Roman"/>
          <w:sz w:val="24"/>
          <w:szCs w:val="24"/>
          <w:lang w:eastAsia="en-GB"/>
        </w:rPr>
        <w:t xml:space="preserve"> e </w:t>
      </w:r>
      <w:proofErr w:type="spellStart"/>
      <w:r w:rsidRPr="00B41087">
        <w:rPr>
          <w:rFonts w:ascii="Times New Roman" w:eastAsia="Times New Roman" w:hAnsi="Times New Roman" w:cs="Times New Roman"/>
          <w:sz w:val="24"/>
          <w:szCs w:val="24"/>
          <w:lang w:eastAsia="en-GB"/>
        </w:rPr>
        <w:t>kanë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humbur</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vlerën</w:t>
      </w:r>
      <w:proofErr w:type="spellEnd"/>
      <w:r w:rsidRPr="00B41087">
        <w:rPr>
          <w:rFonts w:ascii="Times New Roman" w:eastAsia="Times New Roman" w:hAnsi="Times New Roman" w:cs="Times New Roman"/>
          <w:sz w:val="24"/>
          <w:szCs w:val="24"/>
          <w:lang w:eastAsia="en-GB"/>
        </w:rPr>
        <w:t xml:space="preserve"> e </w:t>
      </w:r>
      <w:proofErr w:type="spellStart"/>
      <w:r w:rsidRPr="00B41087">
        <w:rPr>
          <w:rFonts w:ascii="Times New Roman" w:eastAsia="Times New Roman" w:hAnsi="Times New Roman" w:cs="Times New Roman"/>
          <w:sz w:val="24"/>
          <w:szCs w:val="24"/>
          <w:lang w:eastAsia="en-GB"/>
        </w:rPr>
        <w:t>tyre</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në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respektim</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të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dispozitave</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ligjore</w:t>
      </w:r>
      <w:proofErr w:type="spellEnd"/>
      <w:r w:rsidR="00E9381F"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të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kontabilitetit</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për</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nxjerrjen</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jashtë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përdorimit</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të</w:t>
      </w:r>
      <w:proofErr w:type="spellEnd"/>
      <w:r w:rsidRPr="00B41087">
        <w:rPr>
          <w:rFonts w:ascii="Times New Roman" w:eastAsia="Times New Roman" w:hAnsi="Times New Roman" w:cs="Times New Roman"/>
          <w:sz w:val="24"/>
          <w:szCs w:val="24"/>
          <w:lang w:eastAsia="en-GB"/>
        </w:rPr>
        <w:t xml:space="preserve"> </w:t>
      </w:r>
      <w:proofErr w:type="spellStart"/>
      <w:r w:rsidR="00F96AC0" w:rsidRPr="00B41087">
        <w:rPr>
          <w:rFonts w:ascii="Times New Roman" w:eastAsia="Times New Roman" w:hAnsi="Times New Roman" w:cs="Times New Roman"/>
          <w:sz w:val="24"/>
          <w:szCs w:val="24"/>
          <w:lang w:eastAsia="en-GB"/>
        </w:rPr>
        <w:t>aseteve</w:t>
      </w:r>
      <w:proofErr w:type="spellEnd"/>
      <w:r w:rsidR="00E9381F" w:rsidRPr="00B41087">
        <w:rPr>
          <w:rFonts w:ascii="Times New Roman" w:eastAsia="Times New Roman" w:hAnsi="Times New Roman" w:cs="Times New Roman"/>
          <w:sz w:val="24"/>
          <w:szCs w:val="24"/>
          <w:lang w:eastAsia="en-GB"/>
        </w:rPr>
        <w:t>;</w:t>
      </w:r>
    </w:p>
    <w:p w14:paraId="7010476A" w14:textId="77777777" w:rsidR="0018271F" w:rsidRPr="00B41087" w:rsidRDefault="0023771A" w:rsidP="00E9381F">
      <w:pPr>
        <w:pStyle w:val="ListParagraph"/>
        <w:numPr>
          <w:ilvl w:val="0"/>
          <w:numId w:val="48"/>
        </w:numPr>
        <w:jc w:val="both"/>
        <w:rPr>
          <w:rFonts w:ascii="Times New Roman" w:eastAsia="Times New Roman" w:hAnsi="Times New Roman" w:cs="Times New Roman"/>
          <w:sz w:val="24"/>
          <w:szCs w:val="24"/>
          <w:lang w:eastAsia="en-GB"/>
        </w:rPr>
      </w:pPr>
      <w:proofErr w:type="spellStart"/>
      <w:r w:rsidRPr="00B41087">
        <w:rPr>
          <w:rFonts w:ascii="Times New Roman" w:eastAsia="Times New Roman" w:hAnsi="Times New Roman" w:cs="Times New Roman"/>
          <w:sz w:val="24"/>
          <w:szCs w:val="24"/>
          <w:lang w:eastAsia="en-GB"/>
        </w:rPr>
        <w:t>Vlerësimi</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periodik</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i</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nevojës</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së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ruajtjes</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së</w:t>
      </w:r>
      <w:proofErr w:type="spellEnd"/>
      <w:r w:rsidRPr="00B41087">
        <w:rPr>
          <w:rFonts w:ascii="Times New Roman" w:eastAsia="Times New Roman" w:hAnsi="Times New Roman" w:cs="Times New Roman"/>
          <w:sz w:val="24"/>
          <w:szCs w:val="24"/>
          <w:lang w:eastAsia="en-GB"/>
        </w:rPr>
        <w:t xml:space="preserve"> </w:t>
      </w:r>
      <w:proofErr w:type="spellStart"/>
      <w:r w:rsidRPr="00B41087">
        <w:rPr>
          <w:rFonts w:ascii="Times New Roman" w:eastAsia="Times New Roman" w:hAnsi="Times New Roman" w:cs="Times New Roman"/>
          <w:sz w:val="24"/>
          <w:szCs w:val="24"/>
          <w:lang w:eastAsia="en-GB"/>
        </w:rPr>
        <w:t>dokumenteve</w:t>
      </w:r>
      <w:proofErr w:type="spellEnd"/>
      <w:r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bazuar</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në</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legjislacionin</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për</w:t>
      </w:r>
      <w:proofErr w:type="spellEnd"/>
      <w:r w:rsidR="00E9381F" w:rsidRPr="00B41087">
        <w:rPr>
          <w:rFonts w:ascii="Times New Roman" w:eastAsia="Times New Roman" w:hAnsi="Times New Roman" w:cs="Times New Roman"/>
          <w:sz w:val="24"/>
          <w:szCs w:val="24"/>
          <w:lang w:eastAsia="en-GB"/>
        </w:rPr>
        <w:t xml:space="preserve"> </w:t>
      </w:r>
      <w:proofErr w:type="spellStart"/>
      <w:r w:rsidR="00E9381F" w:rsidRPr="00B41087">
        <w:rPr>
          <w:rFonts w:ascii="Times New Roman" w:eastAsia="Times New Roman" w:hAnsi="Times New Roman" w:cs="Times New Roman"/>
          <w:sz w:val="24"/>
          <w:szCs w:val="24"/>
          <w:lang w:eastAsia="en-GB"/>
        </w:rPr>
        <w:t>arkivat</w:t>
      </w:r>
      <w:proofErr w:type="spellEnd"/>
      <w:r w:rsidR="00E9381F" w:rsidRPr="00B41087">
        <w:rPr>
          <w:rFonts w:ascii="Times New Roman" w:eastAsia="Times New Roman" w:hAnsi="Times New Roman" w:cs="Times New Roman"/>
          <w:sz w:val="24"/>
          <w:szCs w:val="24"/>
          <w:lang w:eastAsia="en-GB"/>
        </w:rPr>
        <w:t>;</w:t>
      </w:r>
    </w:p>
    <w:p w14:paraId="3B90AADD" w14:textId="77777777" w:rsidR="00E9381F" w:rsidRPr="00B41087" w:rsidRDefault="00E9381F" w:rsidP="00E9381F">
      <w:pPr>
        <w:tabs>
          <w:tab w:val="left" w:pos="4200"/>
        </w:tabs>
        <w:autoSpaceDE w:val="0"/>
        <w:autoSpaceDN w:val="0"/>
        <w:adjustRightInd w:val="0"/>
        <w:spacing w:after="86" w:line="240" w:lineRule="auto"/>
        <w:ind w:left="360"/>
        <w:jc w:val="both"/>
        <w:rPr>
          <w:rFonts w:ascii="Times New Roman" w:hAnsi="Times New Roman" w:cs="Times New Roman"/>
          <w:sz w:val="24"/>
          <w:szCs w:val="24"/>
        </w:rPr>
      </w:pPr>
    </w:p>
    <w:p w14:paraId="37F7B5C7" w14:textId="77777777" w:rsidR="00771592" w:rsidRDefault="00771592" w:rsidP="00E9381F">
      <w:pPr>
        <w:jc w:val="both"/>
        <w:rPr>
          <w:rFonts w:ascii="Times New Roman" w:hAnsi="Times New Roman" w:cs="Times New Roman"/>
          <w:b/>
          <w:sz w:val="24"/>
          <w:szCs w:val="24"/>
        </w:rPr>
      </w:pPr>
    </w:p>
    <w:p w14:paraId="350576CC" w14:textId="77777777" w:rsidR="00771592" w:rsidRDefault="00771592" w:rsidP="00E9381F">
      <w:pPr>
        <w:jc w:val="both"/>
        <w:rPr>
          <w:rFonts w:ascii="Times New Roman" w:hAnsi="Times New Roman" w:cs="Times New Roman"/>
          <w:b/>
          <w:sz w:val="24"/>
          <w:szCs w:val="24"/>
        </w:rPr>
      </w:pPr>
    </w:p>
    <w:p w14:paraId="2DAB5258" w14:textId="77777777" w:rsidR="00E9381F" w:rsidRPr="00B41087" w:rsidRDefault="00E9381F" w:rsidP="00E9381F">
      <w:pPr>
        <w:jc w:val="both"/>
        <w:rPr>
          <w:rFonts w:ascii="Times New Roman" w:hAnsi="Times New Roman" w:cs="Times New Roman"/>
          <w:b/>
          <w:sz w:val="24"/>
          <w:szCs w:val="24"/>
        </w:rPr>
      </w:pPr>
      <w:r w:rsidRPr="00B41087">
        <w:rPr>
          <w:rFonts w:ascii="Times New Roman" w:hAnsi="Times New Roman" w:cs="Times New Roman"/>
          <w:b/>
          <w:sz w:val="24"/>
          <w:szCs w:val="24"/>
        </w:rPr>
        <w:t xml:space="preserve">IV. </w:t>
      </w:r>
      <w:proofErr w:type="spellStart"/>
      <w:r w:rsidRPr="00B41087">
        <w:rPr>
          <w:rFonts w:ascii="Times New Roman" w:hAnsi="Times New Roman" w:cs="Times New Roman"/>
          <w:b/>
          <w:sz w:val="24"/>
          <w:szCs w:val="24"/>
        </w:rPr>
        <w:t>Konkluzione</w:t>
      </w:r>
      <w:proofErr w:type="spellEnd"/>
      <w:r w:rsidRPr="00B41087">
        <w:rPr>
          <w:rFonts w:ascii="Times New Roman" w:hAnsi="Times New Roman" w:cs="Times New Roman"/>
          <w:b/>
          <w:sz w:val="24"/>
          <w:szCs w:val="24"/>
        </w:rPr>
        <w:t xml:space="preserve"> </w:t>
      </w:r>
      <w:proofErr w:type="spellStart"/>
      <w:r w:rsidRPr="00B41087">
        <w:rPr>
          <w:rFonts w:ascii="Times New Roman" w:hAnsi="Times New Roman" w:cs="Times New Roman"/>
          <w:b/>
          <w:sz w:val="24"/>
          <w:szCs w:val="24"/>
        </w:rPr>
        <w:t>dhe</w:t>
      </w:r>
      <w:proofErr w:type="spellEnd"/>
      <w:r w:rsidRPr="00B41087">
        <w:rPr>
          <w:rFonts w:ascii="Times New Roman" w:hAnsi="Times New Roman" w:cs="Times New Roman"/>
          <w:b/>
          <w:sz w:val="24"/>
          <w:szCs w:val="24"/>
        </w:rPr>
        <w:t xml:space="preserve"> </w:t>
      </w:r>
      <w:proofErr w:type="spellStart"/>
      <w:r w:rsidRPr="00B41087">
        <w:rPr>
          <w:rFonts w:ascii="Times New Roman" w:hAnsi="Times New Roman" w:cs="Times New Roman"/>
          <w:b/>
          <w:sz w:val="24"/>
          <w:szCs w:val="24"/>
        </w:rPr>
        <w:t>Rekomandime</w:t>
      </w:r>
      <w:proofErr w:type="spellEnd"/>
      <w:r w:rsidRPr="00B41087">
        <w:rPr>
          <w:rFonts w:ascii="Times New Roman" w:hAnsi="Times New Roman" w:cs="Times New Roman"/>
          <w:b/>
          <w:sz w:val="24"/>
          <w:szCs w:val="24"/>
        </w:rPr>
        <w:t>.</w:t>
      </w:r>
    </w:p>
    <w:p w14:paraId="2082B278" w14:textId="77777777" w:rsidR="00E9381F" w:rsidRPr="00B41087" w:rsidRDefault="00E9381F" w:rsidP="00E9381F">
      <w:pPr>
        <w:jc w:val="both"/>
        <w:rPr>
          <w:rFonts w:ascii="Times New Roman" w:hAnsi="Times New Roman" w:cs="Times New Roman"/>
          <w:sz w:val="24"/>
          <w:szCs w:val="24"/>
        </w:rPr>
      </w:pP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përmbyllje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këtij</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raporti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monitorimi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periudhën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raportuese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i/>
          <w:iCs/>
          <w:sz w:val="24"/>
          <w:szCs w:val="24"/>
        </w:rPr>
        <w:t>janar-dhjetor</w:t>
      </w:r>
      <w:proofErr w:type="spellEnd"/>
      <w:r w:rsidRPr="00B41087">
        <w:rPr>
          <w:rFonts w:ascii="Times New Roman" w:hAnsi="Times New Roman" w:cs="Times New Roman"/>
          <w:i/>
          <w:iCs/>
          <w:sz w:val="24"/>
          <w:szCs w:val="24"/>
        </w:rPr>
        <w:t xml:space="preserve"> 2024</w:t>
      </w:r>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bazuar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gjetjet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që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ky</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dokument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ofron</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dhënat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analitike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raportuara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nga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drejtoritë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përkatëse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analizën</w:t>
      </w:r>
      <w:proofErr w:type="spellEnd"/>
      <w:r w:rsidRPr="00B41087">
        <w:rPr>
          <w:rFonts w:ascii="Times New Roman" w:hAnsi="Times New Roman" w:cs="Times New Roman"/>
          <w:sz w:val="24"/>
          <w:szCs w:val="24"/>
        </w:rPr>
        <w:t xml:space="preserve"> e </w:t>
      </w:r>
      <w:proofErr w:type="spellStart"/>
      <w:r w:rsidRPr="00B41087">
        <w:rPr>
          <w:rFonts w:ascii="Times New Roman" w:hAnsi="Times New Roman" w:cs="Times New Roman"/>
          <w:sz w:val="24"/>
          <w:szCs w:val="24"/>
        </w:rPr>
        <w:t>kryer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rezulton</w:t>
      </w:r>
      <w:proofErr w:type="spellEnd"/>
      <w:r w:rsidRPr="00B41087">
        <w:rPr>
          <w:rFonts w:ascii="Times New Roman" w:hAnsi="Times New Roman" w:cs="Times New Roman"/>
          <w:sz w:val="24"/>
          <w:szCs w:val="24"/>
        </w:rPr>
        <w:t xml:space="preserve"> se:</w:t>
      </w:r>
    </w:p>
    <w:p w14:paraId="5105576C" w14:textId="17821E80" w:rsidR="00E9381F" w:rsidRPr="00B41087" w:rsidRDefault="00E9381F" w:rsidP="00E9381F">
      <w:pPr>
        <w:jc w:val="both"/>
        <w:rPr>
          <w:rFonts w:ascii="Times New Roman" w:hAnsi="Times New Roman" w:cs="Times New Roman"/>
          <w:sz w:val="24"/>
          <w:szCs w:val="24"/>
          <w:lang w:val="sq-AL"/>
        </w:rPr>
      </w:pPr>
      <w:r w:rsidRPr="00B41087">
        <w:rPr>
          <w:rFonts w:ascii="Times New Roman" w:hAnsi="Times New Roman" w:cs="Times New Roman"/>
          <w:sz w:val="24"/>
          <w:szCs w:val="24"/>
        </w:rPr>
        <w:t xml:space="preserve">Bashkia </w:t>
      </w:r>
      <w:proofErr w:type="spellStart"/>
      <w:r w:rsidRPr="00B41087">
        <w:rPr>
          <w:rFonts w:ascii="Times New Roman" w:hAnsi="Times New Roman" w:cs="Times New Roman"/>
          <w:sz w:val="24"/>
          <w:szCs w:val="24"/>
        </w:rPr>
        <w:t>Himarë</w:t>
      </w:r>
      <w:proofErr w:type="spellEnd"/>
      <w:r w:rsidRPr="00B41087">
        <w:rPr>
          <w:rFonts w:ascii="Times New Roman" w:hAnsi="Times New Roman" w:cs="Times New Roman"/>
          <w:sz w:val="24"/>
          <w:szCs w:val="24"/>
        </w:rPr>
        <w:t xml:space="preserve"> ka </w:t>
      </w:r>
      <w:proofErr w:type="spellStart"/>
      <w:r w:rsidRPr="00B41087">
        <w:rPr>
          <w:rFonts w:ascii="Times New Roman" w:hAnsi="Times New Roman" w:cs="Times New Roman"/>
          <w:sz w:val="24"/>
          <w:szCs w:val="24"/>
        </w:rPr>
        <w:t>vijuar</w:t>
      </w:r>
      <w:proofErr w:type="spellEnd"/>
      <w:r w:rsidRPr="00B41087">
        <w:rPr>
          <w:rFonts w:ascii="Times New Roman" w:hAnsi="Times New Roman" w:cs="Times New Roman"/>
          <w:sz w:val="24"/>
          <w:szCs w:val="24"/>
        </w:rPr>
        <w:t xml:space="preserve"> me </w:t>
      </w:r>
      <w:proofErr w:type="spellStart"/>
      <w:r w:rsidRPr="00B41087">
        <w:rPr>
          <w:rFonts w:ascii="Times New Roman" w:hAnsi="Times New Roman" w:cs="Times New Roman"/>
          <w:sz w:val="24"/>
          <w:szCs w:val="24"/>
        </w:rPr>
        <w:t>zbatimin</w:t>
      </w:r>
      <w:proofErr w:type="spellEnd"/>
      <w:r w:rsidRPr="00B41087">
        <w:rPr>
          <w:rFonts w:ascii="Times New Roman" w:hAnsi="Times New Roman" w:cs="Times New Roman"/>
          <w:sz w:val="24"/>
          <w:szCs w:val="24"/>
        </w:rPr>
        <w:t xml:space="preserve"> e Planit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Integritetit</w:t>
      </w:r>
      <w:proofErr w:type="spellEnd"/>
      <w:r w:rsidRPr="00B41087">
        <w:rPr>
          <w:rFonts w:ascii="Times New Roman" w:hAnsi="Times New Roman" w:cs="Times New Roman"/>
          <w:sz w:val="24"/>
          <w:szCs w:val="24"/>
        </w:rPr>
        <w:t xml:space="preserve">, duke </w:t>
      </w:r>
      <w:proofErr w:type="spellStart"/>
      <w:r w:rsidRPr="00B41087">
        <w:rPr>
          <w:rFonts w:ascii="Times New Roman" w:hAnsi="Times New Roman" w:cs="Times New Roman"/>
          <w:sz w:val="24"/>
          <w:szCs w:val="24"/>
        </w:rPr>
        <w:t>arritur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një</w:t>
      </w:r>
      <w:proofErr w:type="spellEnd"/>
      <w:r w:rsidR="00867C5B" w:rsidRPr="00B41087">
        <w:rPr>
          <w:rFonts w:ascii="Times New Roman" w:hAnsi="Times New Roman" w:cs="Times New Roman"/>
          <w:sz w:val="24"/>
          <w:szCs w:val="24"/>
        </w:rPr>
        <w:t xml:space="preserve"> </w:t>
      </w:r>
      <w:proofErr w:type="spellStart"/>
      <w:r w:rsidR="00867C5B" w:rsidRPr="00B41087">
        <w:rPr>
          <w:rFonts w:ascii="Times New Roman" w:hAnsi="Times New Roman" w:cs="Times New Roman"/>
          <w:sz w:val="24"/>
          <w:szCs w:val="24"/>
        </w:rPr>
        <w:t>nivel</w:t>
      </w:r>
      <w:proofErr w:type="spellEnd"/>
      <w:r w:rsidR="00867C5B" w:rsidRPr="00B41087">
        <w:rPr>
          <w:rFonts w:ascii="Times New Roman" w:hAnsi="Times New Roman" w:cs="Times New Roman"/>
          <w:sz w:val="24"/>
          <w:szCs w:val="24"/>
        </w:rPr>
        <w:t xml:space="preserve"> </w:t>
      </w:r>
      <w:proofErr w:type="spellStart"/>
      <w:r w:rsidR="00867C5B" w:rsidRPr="00B41087">
        <w:rPr>
          <w:rFonts w:ascii="Times New Roman" w:hAnsi="Times New Roman" w:cs="Times New Roman"/>
          <w:sz w:val="24"/>
          <w:szCs w:val="24"/>
        </w:rPr>
        <w:t>mesatar</w:t>
      </w:r>
      <w:proofErr w:type="spellEnd"/>
      <w:r w:rsidR="00867C5B" w:rsidRPr="00B41087">
        <w:rPr>
          <w:rFonts w:ascii="Times New Roman" w:hAnsi="Times New Roman" w:cs="Times New Roman"/>
          <w:sz w:val="24"/>
          <w:szCs w:val="24"/>
        </w:rPr>
        <w:t xml:space="preserve"> </w:t>
      </w:r>
      <w:proofErr w:type="spellStart"/>
      <w:r w:rsidR="00867C5B" w:rsidRPr="00B41087">
        <w:rPr>
          <w:rFonts w:ascii="Times New Roman" w:hAnsi="Times New Roman" w:cs="Times New Roman"/>
          <w:sz w:val="24"/>
          <w:szCs w:val="24"/>
        </w:rPr>
        <w:t>realizimi</w:t>
      </w:r>
      <w:proofErr w:type="spellEnd"/>
      <w:r w:rsidR="00867C5B" w:rsidRPr="00B41087">
        <w:rPr>
          <w:rFonts w:ascii="Times New Roman" w:hAnsi="Times New Roman" w:cs="Times New Roman"/>
          <w:sz w:val="24"/>
          <w:szCs w:val="24"/>
        </w:rPr>
        <w:t xml:space="preserve"> </w:t>
      </w:r>
      <w:proofErr w:type="spellStart"/>
      <w:r w:rsidR="00867C5B" w:rsidRPr="00B41087">
        <w:rPr>
          <w:rFonts w:ascii="Times New Roman" w:hAnsi="Times New Roman" w:cs="Times New Roman"/>
          <w:sz w:val="24"/>
          <w:szCs w:val="24"/>
        </w:rPr>
        <w:t>prej</w:t>
      </w:r>
      <w:proofErr w:type="spellEnd"/>
      <w:r w:rsidR="00867C5B" w:rsidRPr="00B41087">
        <w:rPr>
          <w:rFonts w:ascii="Times New Roman" w:hAnsi="Times New Roman" w:cs="Times New Roman"/>
          <w:sz w:val="24"/>
          <w:szCs w:val="24"/>
        </w:rPr>
        <w:t xml:space="preserve"> 66</w:t>
      </w:r>
      <w:r w:rsidRPr="00B41087">
        <w:rPr>
          <w:rFonts w:ascii="Times New Roman" w:hAnsi="Times New Roman" w:cs="Times New Roman"/>
          <w:sz w:val="24"/>
          <w:szCs w:val="24"/>
        </w:rPr>
        <w:t xml:space="preserve"> %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masave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planifikuara</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vitin</w:t>
      </w:r>
      <w:proofErr w:type="spellEnd"/>
      <w:r w:rsidRPr="00B41087">
        <w:rPr>
          <w:rFonts w:ascii="Times New Roman" w:hAnsi="Times New Roman" w:cs="Times New Roman"/>
          <w:sz w:val="24"/>
          <w:szCs w:val="24"/>
        </w:rPr>
        <w:t xml:space="preserve"> 2024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intervalin</w:t>
      </w:r>
      <w:proofErr w:type="spellEnd"/>
      <w:r w:rsidRPr="00B41087">
        <w:rPr>
          <w:rFonts w:ascii="Times New Roman" w:hAnsi="Times New Roman" w:cs="Times New Roman"/>
          <w:sz w:val="24"/>
          <w:szCs w:val="24"/>
        </w:rPr>
        <w:t xml:space="preserve"> 61-80%). </w:t>
      </w:r>
      <w:proofErr w:type="spellStart"/>
      <w:r w:rsidRPr="00B41087">
        <w:rPr>
          <w:rFonts w:ascii="Times New Roman" w:hAnsi="Times New Roman" w:cs="Times New Roman"/>
          <w:sz w:val="24"/>
          <w:szCs w:val="24"/>
        </w:rPr>
        <w:t>Gjatë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kësaj</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periudhe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janë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arritur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rezultate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po</w:t>
      </w:r>
      <w:r w:rsidR="00093E03">
        <w:rPr>
          <w:rFonts w:ascii="Times New Roman" w:hAnsi="Times New Roman" w:cs="Times New Roman"/>
          <w:sz w:val="24"/>
          <w:szCs w:val="24"/>
        </w:rPr>
        <w:t>z</w:t>
      </w:r>
      <w:r w:rsidRPr="00B41087">
        <w:rPr>
          <w:rFonts w:ascii="Times New Roman" w:hAnsi="Times New Roman" w:cs="Times New Roman"/>
          <w:sz w:val="24"/>
          <w:szCs w:val="24"/>
        </w:rPr>
        <w:t>itive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në</w:t>
      </w:r>
      <w:proofErr w:type="spellEnd"/>
      <w:r w:rsidRPr="00B41087">
        <w:rPr>
          <w:rFonts w:ascii="Times New Roman" w:hAnsi="Times New Roman" w:cs="Times New Roman"/>
          <w:sz w:val="24"/>
          <w:szCs w:val="24"/>
        </w:rPr>
        <w:t>:</w:t>
      </w:r>
    </w:p>
    <w:p w14:paraId="54F79C0E" w14:textId="77777777" w:rsidR="00E9381F" w:rsidRPr="00B41087" w:rsidRDefault="00E9381F" w:rsidP="00E9381F">
      <w:pPr>
        <w:pStyle w:val="NormalWeb"/>
        <w:numPr>
          <w:ilvl w:val="0"/>
          <w:numId w:val="46"/>
        </w:numPr>
      </w:pPr>
      <w:proofErr w:type="spellStart"/>
      <w:r w:rsidRPr="00B41087">
        <w:t>Ngritjen</w:t>
      </w:r>
      <w:proofErr w:type="spellEnd"/>
      <w:r w:rsidRPr="00B41087">
        <w:t xml:space="preserve"> e </w:t>
      </w:r>
      <w:proofErr w:type="spellStart"/>
      <w:r w:rsidRPr="00B41087">
        <w:t>kulturës</w:t>
      </w:r>
      <w:proofErr w:type="spellEnd"/>
      <w:r w:rsidRPr="00B41087">
        <w:t xml:space="preserve"> </w:t>
      </w:r>
      <w:proofErr w:type="spellStart"/>
      <w:r w:rsidRPr="00B41087">
        <w:t>së</w:t>
      </w:r>
      <w:proofErr w:type="spellEnd"/>
      <w:r w:rsidRPr="00B41087">
        <w:t xml:space="preserve"> </w:t>
      </w:r>
      <w:proofErr w:type="spellStart"/>
      <w:r w:rsidRPr="00B41087">
        <w:t>integritetit</w:t>
      </w:r>
      <w:proofErr w:type="spellEnd"/>
      <w:r w:rsidRPr="00B41087">
        <w:t xml:space="preserve"> </w:t>
      </w:r>
      <w:proofErr w:type="spellStart"/>
      <w:r w:rsidRPr="00B41087">
        <w:t>dhe</w:t>
      </w:r>
      <w:proofErr w:type="spellEnd"/>
      <w:r w:rsidRPr="00B41087">
        <w:t xml:space="preserve"> </w:t>
      </w:r>
      <w:proofErr w:type="spellStart"/>
      <w:r w:rsidRPr="00B41087">
        <w:t>llogaridhënies</w:t>
      </w:r>
      <w:proofErr w:type="spellEnd"/>
      <w:r w:rsidRPr="00B41087">
        <w:t xml:space="preserve"> </w:t>
      </w:r>
      <w:proofErr w:type="spellStart"/>
      <w:r w:rsidRPr="00B41087">
        <w:t>në</w:t>
      </w:r>
      <w:proofErr w:type="spellEnd"/>
      <w:r w:rsidRPr="00B41087">
        <w:t xml:space="preserve"> </w:t>
      </w:r>
      <w:proofErr w:type="spellStart"/>
      <w:r w:rsidRPr="00B41087">
        <w:t>bashki</w:t>
      </w:r>
      <w:proofErr w:type="spellEnd"/>
      <w:r w:rsidRPr="00B41087">
        <w:t>;</w:t>
      </w:r>
    </w:p>
    <w:p w14:paraId="3A2AAC6A" w14:textId="77777777" w:rsidR="00E9381F" w:rsidRPr="00B41087" w:rsidRDefault="00E9381F" w:rsidP="00E9381F">
      <w:pPr>
        <w:pStyle w:val="NormalWeb"/>
        <w:numPr>
          <w:ilvl w:val="0"/>
          <w:numId w:val="46"/>
        </w:numPr>
      </w:pPr>
      <w:proofErr w:type="spellStart"/>
      <w:r w:rsidRPr="00B41087">
        <w:t>Transparencë</w:t>
      </w:r>
      <w:proofErr w:type="spellEnd"/>
      <w:r w:rsidRPr="00B41087">
        <w:t xml:space="preserve"> </w:t>
      </w:r>
      <w:proofErr w:type="spellStart"/>
      <w:r w:rsidRPr="00B41087">
        <w:t>më</w:t>
      </w:r>
      <w:proofErr w:type="spellEnd"/>
      <w:r w:rsidRPr="00B41087">
        <w:t xml:space="preserve"> e </w:t>
      </w:r>
      <w:proofErr w:type="spellStart"/>
      <w:r w:rsidRPr="00B41087">
        <w:t>lartë</w:t>
      </w:r>
      <w:proofErr w:type="spellEnd"/>
      <w:r w:rsidRPr="00B41087">
        <w:t xml:space="preserve"> </w:t>
      </w:r>
      <w:proofErr w:type="spellStart"/>
      <w:r w:rsidRPr="00B41087">
        <w:t>në</w:t>
      </w:r>
      <w:proofErr w:type="spellEnd"/>
      <w:r w:rsidRPr="00B41087">
        <w:t xml:space="preserve"> </w:t>
      </w:r>
      <w:proofErr w:type="spellStart"/>
      <w:r w:rsidRPr="00B41087">
        <w:t>publikimin</w:t>
      </w:r>
      <w:proofErr w:type="spellEnd"/>
      <w:r w:rsidRPr="00B41087">
        <w:t xml:space="preserve"> e </w:t>
      </w:r>
      <w:proofErr w:type="spellStart"/>
      <w:r w:rsidRPr="00B41087">
        <w:t>informacioneve</w:t>
      </w:r>
      <w:proofErr w:type="spellEnd"/>
      <w:r w:rsidRPr="00B41087">
        <w:t>;</w:t>
      </w:r>
    </w:p>
    <w:p w14:paraId="1225247E" w14:textId="77777777" w:rsidR="00E9381F" w:rsidRPr="00B41087" w:rsidRDefault="00E9381F" w:rsidP="00E9381F">
      <w:pPr>
        <w:pStyle w:val="NormalWeb"/>
        <w:numPr>
          <w:ilvl w:val="0"/>
          <w:numId w:val="46"/>
        </w:numPr>
      </w:pPr>
      <w:proofErr w:type="spellStart"/>
      <w:r w:rsidRPr="00B41087">
        <w:t>Trajnime</w:t>
      </w:r>
      <w:proofErr w:type="spellEnd"/>
      <w:r w:rsidRPr="00B41087">
        <w:t xml:space="preserve"> </w:t>
      </w:r>
      <w:proofErr w:type="spellStart"/>
      <w:r w:rsidRPr="00B41087">
        <w:t>dhe</w:t>
      </w:r>
      <w:proofErr w:type="spellEnd"/>
      <w:r w:rsidRPr="00B41087">
        <w:t xml:space="preserve"> </w:t>
      </w:r>
      <w:proofErr w:type="spellStart"/>
      <w:r w:rsidRPr="00B41087">
        <w:t>aktivitete</w:t>
      </w:r>
      <w:proofErr w:type="spellEnd"/>
      <w:r w:rsidRPr="00B41087">
        <w:t xml:space="preserve"> </w:t>
      </w:r>
      <w:proofErr w:type="spellStart"/>
      <w:r w:rsidRPr="00B41087">
        <w:t>që</w:t>
      </w:r>
      <w:proofErr w:type="spellEnd"/>
      <w:r w:rsidRPr="00B41087">
        <w:t xml:space="preserve"> </w:t>
      </w:r>
      <w:proofErr w:type="spellStart"/>
      <w:r w:rsidRPr="00B41087">
        <w:t>mbështesin</w:t>
      </w:r>
      <w:proofErr w:type="spellEnd"/>
      <w:r w:rsidRPr="00B41087">
        <w:t xml:space="preserve"> </w:t>
      </w:r>
      <w:proofErr w:type="spellStart"/>
      <w:r w:rsidRPr="00B41087">
        <w:t>etiken</w:t>
      </w:r>
      <w:proofErr w:type="spellEnd"/>
      <w:r w:rsidRPr="00B41087">
        <w:t xml:space="preserve"> </w:t>
      </w:r>
      <w:proofErr w:type="spellStart"/>
      <w:r w:rsidRPr="00B41087">
        <w:t>institucionale</w:t>
      </w:r>
      <w:proofErr w:type="spellEnd"/>
      <w:r w:rsidRPr="00B41087">
        <w:t>;</w:t>
      </w:r>
    </w:p>
    <w:p w14:paraId="35F5C247" w14:textId="77777777" w:rsidR="00E9381F" w:rsidRPr="00B41087" w:rsidRDefault="00E9381F" w:rsidP="00E9381F">
      <w:pPr>
        <w:pStyle w:val="ListParagraph"/>
        <w:numPr>
          <w:ilvl w:val="0"/>
          <w:numId w:val="46"/>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B41087">
        <w:rPr>
          <w:rFonts w:ascii="Times New Roman" w:hAnsi="Times New Roman" w:cs="Times New Roman"/>
          <w:color w:val="000000"/>
          <w:sz w:val="24"/>
          <w:szCs w:val="24"/>
          <w:lang w:val="sq-AL"/>
        </w:rPr>
        <w:t>Ndërmarrja e të gjithë masave administrative dhe ligjore për vjeljen e detyrimeve të pashlyera të të tretëve ndaj bashkisë;</w:t>
      </w:r>
    </w:p>
    <w:p w14:paraId="302AE2BA" w14:textId="25D4312B" w:rsidR="00E9381F" w:rsidRPr="00B41087" w:rsidRDefault="00E9381F" w:rsidP="00E9381F">
      <w:pPr>
        <w:pStyle w:val="NormalWeb"/>
        <w:jc w:val="both"/>
      </w:pPr>
      <w:r w:rsidRPr="00B41087">
        <w:t xml:space="preserve">Masat </w:t>
      </w:r>
      <w:proofErr w:type="spellStart"/>
      <w:r w:rsidRPr="00B41087">
        <w:t>dhe</w:t>
      </w:r>
      <w:proofErr w:type="spellEnd"/>
      <w:r w:rsidRPr="00B41087">
        <w:t xml:space="preserve"> </w:t>
      </w:r>
      <w:proofErr w:type="spellStart"/>
      <w:r w:rsidRPr="00B41087">
        <w:t>aktivitetet</w:t>
      </w:r>
      <w:proofErr w:type="spellEnd"/>
      <w:r w:rsidRPr="00B41087">
        <w:t xml:space="preserve"> e </w:t>
      </w:r>
      <w:proofErr w:type="spellStart"/>
      <w:r w:rsidRPr="00B41087">
        <w:t>realizuara</w:t>
      </w:r>
      <w:proofErr w:type="spellEnd"/>
      <w:r w:rsidRPr="00B41087">
        <w:t xml:space="preserve"> </w:t>
      </w:r>
      <w:proofErr w:type="spellStart"/>
      <w:r w:rsidRPr="00B41087">
        <w:t>në</w:t>
      </w:r>
      <w:proofErr w:type="spellEnd"/>
      <w:r w:rsidRPr="00B41087">
        <w:t xml:space="preserve"> </w:t>
      </w:r>
      <w:proofErr w:type="spellStart"/>
      <w:r w:rsidRPr="00B41087">
        <w:t>kuadër</w:t>
      </w:r>
      <w:proofErr w:type="spellEnd"/>
      <w:r w:rsidRPr="00B41087">
        <w:t xml:space="preserve"> </w:t>
      </w:r>
      <w:proofErr w:type="spellStart"/>
      <w:r w:rsidRPr="00B41087">
        <w:t>të</w:t>
      </w:r>
      <w:proofErr w:type="spellEnd"/>
      <w:r w:rsidRPr="00B41087">
        <w:t xml:space="preserve"> </w:t>
      </w:r>
      <w:proofErr w:type="spellStart"/>
      <w:r w:rsidRPr="00B41087">
        <w:t>zbatimit</w:t>
      </w:r>
      <w:proofErr w:type="spellEnd"/>
      <w:r w:rsidRPr="00B41087">
        <w:t xml:space="preserve"> </w:t>
      </w:r>
      <w:proofErr w:type="spellStart"/>
      <w:r w:rsidRPr="00B41087">
        <w:t>të</w:t>
      </w:r>
      <w:proofErr w:type="spellEnd"/>
      <w:r w:rsidRPr="00B41087">
        <w:t xml:space="preserve"> Planit </w:t>
      </w:r>
      <w:proofErr w:type="spellStart"/>
      <w:r w:rsidRPr="00B41087">
        <w:t>të</w:t>
      </w:r>
      <w:proofErr w:type="spellEnd"/>
      <w:r w:rsidRPr="00B41087">
        <w:t xml:space="preserve"> </w:t>
      </w:r>
      <w:proofErr w:type="spellStart"/>
      <w:r w:rsidRPr="00B41087">
        <w:t>Integritetit</w:t>
      </w:r>
      <w:proofErr w:type="spellEnd"/>
      <w:r w:rsidRPr="00B41087">
        <w:t xml:space="preserve"> </w:t>
      </w:r>
      <w:proofErr w:type="spellStart"/>
      <w:r w:rsidRPr="00B41087">
        <w:t>kanë</w:t>
      </w:r>
      <w:proofErr w:type="spellEnd"/>
      <w:r w:rsidRPr="00B41087">
        <w:t xml:space="preserve"> </w:t>
      </w:r>
      <w:proofErr w:type="spellStart"/>
      <w:r w:rsidRPr="00B41087">
        <w:t>ndikuar</w:t>
      </w:r>
      <w:proofErr w:type="spellEnd"/>
      <w:r w:rsidRPr="00B41087">
        <w:t xml:space="preserve"> </w:t>
      </w:r>
      <w:proofErr w:type="spellStart"/>
      <w:r w:rsidRPr="00B41087">
        <w:t>ndjeshëm</w:t>
      </w:r>
      <w:proofErr w:type="spellEnd"/>
      <w:r w:rsidRPr="00B41087">
        <w:t xml:space="preserve"> </w:t>
      </w:r>
      <w:proofErr w:type="spellStart"/>
      <w:r w:rsidRPr="00B41087">
        <w:t>në</w:t>
      </w:r>
      <w:proofErr w:type="spellEnd"/>
      <w:r w:rsidRPr="00B41087">
        <w:t xml:space="preserve"> </w:t>
      </w:r>
      <w:proofErr w:type="spellStart"/>
      <w:r w:rsidRPr="00B41087">
        <w:t>rritjen</w:t>
      </w:r>
      <w:proofErr w:type="spellEnd"/>
      <w:r w:rsidRPr="00B41087">
        <w:t xml:space="preserve"> e </w:t>
      </w:r>
      <w:proofErr w:type="spellStart"/>
      <w:r w:rsidRPr="00B41087">
        <w:t>shkallës</w:t>
      </w:r>
      <w:proofErr w:type="spellEnd"/>
      <w:r w:rsidRPr="00B41087">
        <w:t xml:space="preserve"> </w:t>
      </w:r>
      <w:proofErr w:type="spellStart"/>
      <w:r w:rsidRPr="00B41087">
        <w:t>së</w:t>
      </w:r>
      <w:proofErr w:type="spellEnd"/>
      <w:r w:rsidRPr="00B41087">
        <w:t xml:space="preserve"> </w:t>
      </w:r>
      <w:proofErr w:type="spellStart"/>
      <w:r w:rsidRPr="00B41087">
        <w:t>transparencës</w:t>
      </w:r>
      <w:proofErr w:type="spellEnd"/>
      <w:r w:rsidRPr="00B41087">
        <w:t xml:space="preserve"> </w:t>
      </w:r>
      <w:proofErr w:type="spellStart"/>
      <w:r w:rsidRPr="00B41087">
        <w:t>së</w:t>
      </w:r>
      <w:proofErr w:type="spellEnd"/>
      <w:r w:rsidRPr="00B41087">
        <w:t xml:space="preserve"> </w:t>
      </w:r>
      <w:proofErr w:type="spellStart"/>
      <w:r w:rsidRPr="00B41087">
        <w:t>institucionit</w:t>
      </w:r>
      <w:proofErr w:type="spellEnd"/>
      <w:r w:rsidRPr="00B41087">
        <w:t xml:space="preserve">. Si </w:t>
      </w:r>
      <w:proofErr w:type="spellStart"/>
      <w:r w:rsidRPr="00B41087">
        <w:t>rezultat</w:t>
      </w:r>
      <w:proofErr w:type="spellEnd"/>
      <w:r w:rsidRPr="00B41087">
        <w:t xml:space="preserve">, </w:t>
      </w:r>
      <w:proofErr w:type="spellStart"/>
      <w:r w:rsidRPr="00B41087">
        <w:t>një</w:t>
      </w:r>
      <w:proofErr w:type="spellEnd"/>
      <w:r w:rsidRPr="00B41087">
        <w:t xml:space="preserve"> </w:t>
      </w:r>
      <w:proofErr w:type="spellStart"/>
      <w:r w:rsidRPr="00B41087">
        <w:t>sërë</w:t>
      </w:r>
      <w:proofErr w:type="spellEnd"/>
      <w:r w:rsidRPr="00B41087">
        <w:t xml:space="preserve"> </w:t>
      </w:r>
      <w:proofErr w:type="spellStart"/>
      <w:r w:rsidRPr="00B41087">
        <w:t>dokumentesh</w:t>
      </w:r>
      <w:proofErr w:type="spellEnd"/>
      <w:r w:rsidRPr="00B41087">
        <w:t xml:space="preserve"> </w:t>
      </w:r>
      <w:proofErr w:type="spellStart"/>
      <w:r w:rsidRPr="00B41087">
        <w:t>strategjike</w:t>
      </w:r>
      <w:proofErr w:type="spellEnd"/>
      <w:r w:rsidRPr="00B41087">
        <w:t xml:space="preserve">, </w:t>
      </w:r>
      <w:proofErr w:type="spellStart"/>
      <w:r w:rsidRPr="00B41087">
        <w:t>aspekte</w:t>
      </w:r>
      <w:proofErr w:type="spellEnd"/>
      <w:r w:rsidRPr="00B41087">
        <w:t xml:space="preserve"> </w:t>
      </w:r>
      <w:proofErr w:type="spellStart"/>
      <w:r w:rsidRPr="00B41087">
        <w:t>të</w:t>
      </w:r>
      <w:proofErr w:type="spellEnd"/>
      <w:r w:rsidRPr="00B41087">
        <w:t xml:space="preserve"> </w:t>
      </w:r>
      <w:proofErr w:type="spellStart"/>
      <w:r w:rsidRPr="00B41087">
        <w:t>punës</w:t>
      </w:r>
      <w:proofErr w:type="spellEnd"/>
      <w:r w:rsidRPr="00B41087">
        <w:t xml:space="preserve"> </w:t>
      </w:r>
      <w:proofErr w:type="spellStart"/>
      <w:r w:rsidRPr="00B41087">
        <w:t>dhe</w:t>
      </w:r>
      <w:proofErr w:type="spellEnd"/>
      <w:r w:rsidRPr="00B41087">
        <w:t xml:space="preserve"> </w:t>
      </w:r>
      <w:proofErr w:type="spellStart"/>
      <w:r w:rsidRPr="00B41087">
        <w:t>të</w:t>
      </w:r>
      <w:proofErr w:type="spellEnd"/>
      <w:r w:rsidRPr="00B41087">
        <w:t xml:space="preserve"> </w:t>
      </w:r>
      <w:proofErr w:type="spellStart"/>
      <w:r w:rsidRPr="00B41087">
        <w:t>shërbimeve</w:t>
      </w:r>
      <w:proofErr w:type="spellEnd"/>
      <w:r w:rsidRPr="00B41087">
        <w:t xml:space="preserve"> </w:t>
      </w:r>
      <w:proofErr w:type="spellStart"/>
      <w:r w:rsidRPr="00B41087">
        <w:t>të</w:t>
      </w:r>
      <w:proofErr w:type="spellEnd"/>
      <w:r w:rsidRPr="00B41087">
        <w:t xml:space="preserve"> </w:t>
      </w:r>
      <w:proofErr w:type="spellStart"/>
      <w:r w:rsidRPr="00B41087">
        <w:t>ofruara</w:t>
      </w:r>
      <w:proofErr w:type="spellEnd"/>
      <w:r w:rsidRPr="00B41087">
        <w:t xml:space="preserve">, </w:t>
      </w:r>
      <w:proofErr w:type="spellStart"/>
      <w:r w:rsidRPr="00B41087">
        <w:t>rezultatet</w:t>
      </w:r>
      <w:proofErr w:type="spellEnd"/>
      <w:r w:rsidRPr="00B41087">
        <w:t xml:space="preserve"> e </w:t>
      </w:r>
      <w:proofErr w:type="spellStart"/>
      <w:r w:rsidRPr="00B41087">
        <w:t>kontrolleve</w:t>
      </w:r>
      <w:proofErr w:type="spellEnd"/>
      <w:r w:rsidRPr="00B41087">
        <w:t xml:space="preserve"> </w:t>
      </w:r>
      <w:proofErr w:type="spellStart"/>
      <w:r w:rsidRPr="00B41087">
        <w:t>financiare</w:t>
      </w:r>
      <w:proofErr w:type="spellEnd"/>
      <w:r w:rsidRPr="00B41087">
        <w:t xml:space="preserve">, </w:t>
      </w:r>
      <w:proofErr w:type="spellStart"/>
      <w:r w:rsidRPr="00B41087">
        <w:t>si</w:t>
      </w:r>
      <w:proofErr w:type="spellEnd"/>
      <w:r w:rsidRPr="00B41087">
        <w:t xml:space="preserve"> </w:t>
      </w:r>
      <w:proofErr w:type="spellStart"/>
      <w:r w:rsidRPr="00B41087">
        <w:t>dhe</w:t>
      </w:r>
      <w:proofErr w:type="spellEnd"/>
      <w:r w:rsidRPr="00B41087">
        <w:t xml:space="preserve"> </w:t>
      </w:r>
      <w:proofErr w:type="spellStart"/>
      <w:r w:rsidRPr="00B41087">
        <w:t>instrumentet</w:t>
      </w:r>
      <w:proofErr w:type="spellEnd"/>
      <w:r w:rsidRPr="00B41087">
        <w:t xml:space="preserve"> </w:t>
      </w:r>
      <w:proofErr w:type="spellStart"/>
      <w:r w:rsidRPr="00B41087">
        <w:t>për</w:t>
      </w:r>
      <w:proofErr w:type="spellEnd"/>
      <w:r w:rsidRPr="00B41087">
        <w:t xml:space="preserve"> </w:t>
      </w:r>
      <w:proofErr w:type="spellStart"/>
      <w:r w:rsidRPr="00B41087">
        <w:t>raportimin</w:t>
      </w:r>
      <w:proofErr w:type="spellEnd"/>
      <w:r w:rsidRPr="00B41087">
        <w:t xml:space="preserve"> e </w:t>
      </w:r>
      <w:proofErr w:type="spellStart"/>
      <w:r w:rsidRPr="00B41087">
        <w:t>korrupsionit</w:t>
      </w:r>
      <w:proofErr w:type="spellEnd"/>
      <w:r w:rsidRPr="00B41087">
        <w:t xml:space="preserve"> apo </w:t>
      </w:r>
      <w:proofErr w:type="spellStart"/>
      <w:r w:rsidRPr="00B41087">
        <w:t>shkeljeve</w:t>
      </w:r>
      <w:proofErr w:type="spellEnd"/>
      <w:r w:rsidRPr="00B41087">
        <w:t xml:space="preserve"> </w:t>
      </w:r>
      <w:proofErr w:type="spellStart"/>
      <w:r w:rsidRPr="00B41087">
        <w:t>të</w:t>
      </w:r>
      <w:proofErr w:type="spellEnd"/>
      <w:r w:rsidRPr="00B41087">
        <w:t xml:space="preserve"> </w:t>
      </w:r>
      <w:proofErr w:type="spellStart"/>
      <w:r w:rsidRPr="00B41087">
        <w:t>tjera</w:t>
      </w:r>
      <w:proofErr w:type="spellEnd"/>
      <w:r w:rsidRPr="00B41087">
        <w:t xml:space="preserve">, </w:t>
      </w:r>
      <w:proofErr w:type="spellStart"/>
      <w:r w:rsidRPr="00B41087">
        <w:t>janë</w:t>
      </w:r>
      <w:proofErr w:type="spellEnd"/>
      <w:r w:rsidRPr="00B41087">
        <w:t xml:space="preserve"> </w:t>
      </w:r>
      <w:proofErr w:type="spellStart"/>
      <w:r w:rsidRPr="00B41087">
        <w:t>bërë</w:t>
      </w:r>
      <w:proofErr w:type="spellEnd"/>
      <w:r w:rsidRPr="00B41087">
        <w:t xml:space="preserve"> </w:t>
      </w:r>
      <w:proofErr w:type="spellStart"/>
      <w:r w:rsidRPr="00B41087">
        <w:t>të</w:t>
      </w:r>
      <w:proofErr w:type="spellEnd"/>
      <w:r w:rsidRPr="00B41087">
        <w:t xml:space="preserve"> </w:t>
      </w:r>
      <w:proofErr w:type="spellStart"/>
      <w:r w:rsidRPr="00B41087">
        <w:t>aksesueshme</w:t>
      </w:r>
      <w:proofErr w:type="spellEnd"/>
      <w:r w:rsidRPr="00B41087">
        <w:t xml:space="preserve"> online </w:t>
      </w:r>
      <w:proofErr w:type="spellStart"/>
      <w:r w:rsidRPr="00B41087">
        <w:t>në</w:t>
      </w:r>
      <w:proofErr w:type="spellEnd"/>
      <w:r w:rsidRPr="00B41087">
        <w:t xml:space="preserve"> </w:t>
      </w:r>
      <w:proofErr w:type="spellStart"/>
      <w:r w:rsidRPr="00B41087">
        <w:t>adresën</w:t>
      </w:r>
      <w:proofErr w:type="spellEnd"/>
      <w:r w:rsidRPr="00B41087">
        <w:t xml:space="preserve"> </w:t>
      </w:r>
      <w:proofErr w:type="spellStart"/>
      <w:r w:rsidRPr="00B41087">
        <w:t>zyrtare</w:t>
      </w:r>
      <w:proofErr w:type="spellEnd"/>
      <w:r w:rsidRPr="00B41087">
        <w:t xml:space="preserve"> </w:t>
      </w:r>
      <w:proofErr w:type="spellStart"/>
      <w:r w:rsidRPr="00B41087">
        <w:t>të</w:t>
      </w:r>
      <w:proofErr w:type="spellEnd"/>
      <w:r w:rsidRPr="00B41087">
        <w:t xml:space="preserve"> </w:t>
      </w:r>
      <w:proofErr w:type="spellStart"/>
      <w:r w:rsidRPr="00B41087">
        <w:t>bashkisë</w:t>
      </w:r>
      <w:proofErr w:type="spellEnd"/>
      <w:r w:rsidR="00DD4210">
        <w:t>.</w:t>
      </w:r>
      <w:r w:rsidRPr="00B41087">
        <w:t xml:space="preserve"> Ky </w:t>
      </w:r>
      <w:proofErr w:type="spellStart"/>
      <w:r w:rsidRPr="00B41087">
        <w:t>progres</w:t>
      </w:r>
      <w:proofErr w:type="spellEnd"/>
      <w:r w:rsidRPr="00B41087">
        <w:t xml:space="preserve"> e ka </w:t>
      </w:r>
      <w:proofErr w:type="spellStart"/>
      <w:r w:rsidRPr="00B41087">
        <w:t>renditur</w:t>
      </w:r>
      <w:proofErr w:type="spellEnd"/>
      <w:r w:rsidRPr="00B41087">
        <w:t xml:space="preserve"> </w:t>
      </w:r>
      <w:proofErr w:type="spellStart"/>
      <w:r w:rsidRPr="00B41087">
        <w:t>këtë</w:t>
      </w:r>
      <w:proofErr w:type="spellEnd"/>
      <w:r w:rsidRPr="00B41087">
        <w:t xml:space="preserve"> </w:t>
      </w:r>
      <w:proofErr w:type="spellStart"/>
      <w:r w:rsidRPr="00B41087">
        <w:t>indikator</w:t>
      </w:r>
      <w:proofErr w:type="spellEnd"/>
      <w:r w:rsidRPr="00B41087">
        <w:t xml:space="preserve"> </w:t>
      </w:r>
      <w:proofErr w:type="spellStart"/>
      <w:r w:rsidRPr="00B41087">
        <w:t>në</w:t>
      </w:r>
      <w:proofErr w:type="spellEnd"/>
      <w:r w:rsidRPr="00B41087">
        <w:t xml:space="preserve"> vend </w:t>
      </w:r>
      <w:proofErr w:type="spellStart"/>
      <w:r w:rsidRPr="00B41087">
        <w:t>të</w:t>
      </w:r>
      <w:proofErr w:type="spellEnd"/>
      <w:r w:rsidRPr="00B41087">
        <w:t xml:space="preserve"> </w:t>
      </w:r>
      <w:proofErr w:type="spellStart"/>
      <w:r w:rsidRPr="00B41087">
        <w:t>parë</w:t>
      </w:r>
      <w:proofErr w:type="spellEnd"/>
      <w:r w:rsidRPr="00B41087">
        <w:t xml:space="preserve"> duke e </w:t>
      </w:r>
      <w:proofErr w:type="spellStart"/>
      <w:r w:rsidRPr="00B41087">
        <w:t>pozicionuar</w:t>
      </w:r>
      <w:proofErr w:type="spellEnd"/>
      <w:r w:rsidRPr="00B41087">
        <w:t xml:space="preserve"> </w:t>
      </w:r>
      <w:proofErr w:type="spellStart"/>
      <w:r w:rsidRPr="00B41087">
        <w:t>bashkinë</w:t>
      </w:r>
      <w:proofErr w:type="spellEnd"/>
      <w:r w:rsidRPr="00B41087">
        <w:t xml:space="preserve"> </w:t>
      </w:r>
      <w:proofErr w:type="spellStart"/>
      <w:r w:rsidRPr="00B41087">
        <w:t>në</w:t>
      </w:r>
      <w:proofErr w:type="spellEnd"/>
      <w:r w:rsidRPr="00B41087">
        <w:t xml:space="preserve"> </w:t>
      </w:r>
      <w:proofErr w:type="spellStart"/>
      <w:r w:rsidRPr="00B41087">
        <w:t>një</w:t>
      </w:r>
      <w:proofErr w:type="spellEnd"/>
      <w:r w:rsidRPr="00B41087">
        <w:t xml:space="preserve"> </w:t>
      </w:r>
      <w:proofErr w:type="spellStart"/>
      <w:r w:rsidRPr="00B41087">
        <w:t>nivel</w:t>
      </w:r>
      <w:proofErr w:type="spellEnd"/>
      <w:r w:rsidRPr="00B41087">
        <w:t xml:space="preserve"> </w:t>
      </w:r>
      <w:proofErr w:type="spellStart"/>
      <w:r w:rsidRPr="00B41087">
        <w:t>proaktiv</w:t>
      </w:r>
      <w:proofErr w:type="spellEnd"/>
      <w:r w:rsidRPr="00B41087">
        <w:t xml:space="preserve"> </w:t>
      </w:r>
      <w:proofErr w:type="spellStart"/>
      <w:r w:rsidRPr="00B41087">
        <w:t>të</w:t>
      </w:r>
      <w:proofErr w:type="spellEnd"/>
      <w:r w:rsidRPr="00B41087">
        <w:t xml:space="preserve"> </w:t>
      </w:r>
      <w:proofErr w:type="spellStart"/>
      <w:r w:rsidRPr="00B41087">
        <w:t>intgritetit</w:t>
      </w:r>
      <w:proofErr w:type="spellEnd"/>
      <w:r w:rsidR="00A81065">
        <w:t xml:space="preserve"> </w:t>
      </w:r>
      <w:proofErr w:type="spellStart"/>
      <w:r w:rsidR="00A81065">
        <w:t>dhe</w:t>
      </w:r>
      <w:proofErr w:type="spellEnd"/>
      <w:r w:rsidR="00A81065">
        <w:t xml:space="preserve"> </w:t>
      </w:r>
      <w:proofErr w:type="spellStart"/>
      <w:r w:rsidR="00A81065">
        <w:t>llogaridhënies</w:t>
      </w:r>
      <w:proofErr w:type="spellEnd"/>
      <w:r w:rsidRPr="00B41087">
        <w:t>.</w:t>
      </w:r>
    </w:p>
    <w:p w14:paraId="7848D79A" w14:textId="77777777" w:rsidR="00867C5B" w:rsidRPr="00B41087" w:rsidRDefault="00867C5B" w:rsidP="00867C5B">
      <w:pPr>
        <w:jc w:val="both"/>
        <w:rPr>
          <w:rFonts w:ascii="Times New Roman" w:hAnsi="Times New Roman" w:cs="Times New Roman"/>
          <w:b/>
          <w:sz w:val="24"/>
          <w:szCs w:val="24"/>
          <w:lang w:val="sq-AL"/>
        </w:rPr>
      </w:pPr>
      <w:r w:rsidRPr="00B41087">
        <w:rPr>
          <w:rFonts w:ascii="Times New Roman" w:hAnsi="Times New Roman" w:cs="Times New Roman"/>
          <w:b/>
          <w:sz w:val="24"/>
          <w:szCs w:val="24"/>
          <w:lang w:val="sq-AL"/>
        </w:rPr>
        <w:t>V. Hapa të tjerë:</w:t>
      </w:r>
    </w:p>
    <w:p w14:paraId="1D842D94" w14:textId="5B3E32DD" w:rsidR="00867C5B" w:rsidRPr="00B41087" w:rsidRDefault="00867C5B" w:rsidP="00DD4210">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41087">
        <w:rPr>
          <w:rFonts w:ascii="Times New Roman" w:eastAsia="Times New Roman" w:hAnsi="Times New Roman" w:cs="Times New Roman"/>
          <w:bCs/>
          <w:sz w:val="24"/>
          <w:szCs w:val="24"/>
        </w:rPr>
        <w:t>Zgjerimi</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i</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trajnimeve</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dhe</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fushatave</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nd</w:t>
      </w:r>
      <w:r w:rsidR="00DD4210">
        <w:rPr>
          <w:rFonts w:ascii="Times New Roman" w:eastAsia="Times New Roman" w:hAnsi="Times New Roman" w:cs="Times New Roman"/>
          <w:bCs/>
          <w:sz w:val="24"/>
          <w:szCs w:val="24"/>
        </w:rPr>
        <w:t>ë</w:t>
      </w:r>
      <w:r w:rsidRPr="00B41087">
        <w:rPr>
          <w:rFonts w:ascii="Times New Roman" w:eastAsia="Times New Roman" w:hAnsi="Times New Roman" w:cs="Times New Roman"/>
          <w:bCs/>
          <w:sz w:val="24"/>
          <w:szCs w:val="24"/>
        </w:rPr>
        <w:t>rgjegj</w:t>
      </w:r>
      <w:r w:rsidR="00DD4210">
        <w:rPr>
          <w:rFonts w:ascii="Times New Roman" w:eastAsia="Times New Roman" w:hAnsi="Times New Roman" w:cs="Times New Roman"/>
          <w:bCs/>
          <w:sz w:val="24"/>
          <w:szCs w:val="24"/>
        </w:rPr>
        <w:t>ë</w:t>
      </w:r>
      <w:r w:rsidRPr="00B41087">
        <w:rPr>
          <w:rFonts w:ascii="Times New Roman" w:eastAsia="Times New Roman" w:hAnsi="Times New Roman" w:cs="Times New Roman"/>
          <w:bCs/>
          <w:sz w:val="24"/>
          <w:szCs w:val="24"/>
        </w:rPr>
        <w:t>suese</w:t>
      </w:r>
      <w:proofErr w:type="spellEnd"/>
      <w:r w:rsidRPr="00B41087">
        <w:rPr>
          <w:rFonts w:ascii="Times New Roman" w:eastAsia="Times New Roman" w:hAnsi="Times New Roman" w:cs="Times New Roman"/>
          <w:bCs/>
          <w:sz w:val="24"/>
          <w:szCs w:val="24"/>
        </w:rPr>
        <w:t xml:space="preserve">, me </w:t>
      </w:r>
      <w:proofErr w:type="spellStart"/>
      <w:r w:rsidRPr="00B41087">
        <w:rPr>
          <w:rFonts w:ascii="Times New Roman" w:eastAsia="Times New Roman" w:hAnsi="Times New Roman" w:cs="Times New Roman"/>
          <w:bCs/>
          <w:sz w:val="24"/>
          <w:szCs w:val="24"/>
        </w:rPr>
        <w:t>fokus</w:t>
      </w:r>
      <w:proofErr w:type="spellEnd"/>
      <w:r w:rsidRPr="00B41087">
        <w:rPr>
          <w:rFonts w:ascii="Times New Roman" w:eastAsia="Times New Roman" w:hAnsi="Times New Roman" w:cs="Times New Roman"/>
          <w:sz w:val="24"/>
          <w:szCs w:val="24"/>
        </w:rPr>
        <w:t xml:space="preserve"> </w:t>
      </w:r>
      <w:proofErr w:type="spellStart"/>
      <w:r w:rsidRPr="00B41087">
        <w:rPr>
          <w:rFonts w:ascii="Times New Roman" w:eastAsia="Times New Roman" w:hAnsi="Times New Roman" w:cs="Times New Roman"/>
          <w:sz w:val="24"/>
          <w:szCs w:val="24"/>
        </w:rPr>
        <w:t>në</w:t>
      </w:r>
      <w:proofErr w:type="spellEnd"/>
      <w:r w:rsidRPr="00B41087">
        <w:rPr>
          <w:rFonts w:ascii="Times New Roman" w:eastAsia="Times New Roman" w:hAnsi="Times New Roman" w:cs="Times New Roman"/>
          <w:sz w:val="24"/>
          <w:szCs w:val="24"/>
        </w:rPr>
        <w:t xml:space="preserve"> </w:t>
      </w:r>
      <w:proofErr w:type="spellStart"/>
      <w:r w:rsidRPr="00B41087">
        <w:rPr>
          <w:rFonts w:ascii="Times New Roman" w:eastAsia="Times New Roman" w:hAnsi="Times New Roman" w:cs="Times New Roman"/>
          <w:sz w:val="24"/>
          <w:szCs w:val="24"/>
        </w:rPr>
        <w:t>parandalimin</w:t>
      </w:r>
      <w:proofErr w:type="spellEnd"/>
      <w:r w:rsidRPr="00B41087">
        <w:rPr>
          <w:rFonts w:ascii="Times New Roman" w:eastAsia="Times New Roman" w:hAnsi="Times New Roman" w:cs="Times New Roman"/>
          <w:sz w:val="24"/>
          <w:szCs w:val="24"/>
        </w:rPr>
        <w:t xml:space="preserve"> e </w:t>
      </w:r>
      <w:proofErr w:type="spellStart"/>
      <w:r w:rsidRPr="00B41087">
        <w:rPr>
          <w:rFonts w:ascii="Times New Roman" w:eastAsia="Times New Roman" w:hAnsi="Times New Roman" w:cs="Times New Roman"/>
          <w:sz w:val="24"/>
          <w:szCs w:val="24"/>
        </w:rPr>
        <w:t>sjelljeve</w:t>
      </w:r>
      <w:proofErr w:type="spellEnd"/>
      <w:r w:rsidRPr="00B41087">
        <w:rPr>
          <w:rFonts w:ascii="Times New Roman" w:eastAsia="Times New Roman" w:hAnsi="Times New Roman" w:cs="Times New Roman"/>
          <w:sz w:val="24"/>
          <w:szCs w:val="24"/>
        </w:rPr>
        <w:t xml:space="preserve"> </w:t>
      </w:r>
      <w:proofErr w:type="spellStart"/>
      <w:r w:rsidRPr="00B41087">
        <w:rPr>
          <w:rFonts w:ascii="Times New Roman" w:eastAsia="Times New Roman" w:hAnsi="Times New Roman" w:cs="Times New Roman"/>
          <w:sz w:val="24"/>
          <w:szCs w:val="24"/>
        </w:rPr>
        <w:t>që</w:t>
      </w:r>
      <w:proofErr w:type="spellEnd"/>
      <w:r w:rsidRPr="00B41087">
        <w:rPr>
          <w:rFonts w:ascii="Times New Roman" w:eastAsia="Times New Roman" w:hAnsi="Times New Roman" w:cs="Times New Roman"/>
          <w:sz w:val="24"/>
          <w:szCs w:val="24"/>
        </w:rPr>
        <w:t xml:space="preserve"> </w:t>
      </w:r>
      <w:proofErr w:type="spellStart"/>
      <w:r w:rsidRPr="00B41087">
        <w:rPr>
          <w:rFonts w:ascii="Times New Roman" w:eastAsia="Times New Roman" w:hAnsi="Times New Roman" w:cs="Times New Roman"/>
          <w:sz w:val="24"/>
          <w:szCs w:val="24"/>
        </w:rPr>
        <w:t>cënojnë</w:t>
      </w:r>
      <w:proofErr w:type="spellEnd"/>
      <w:r w:rsidRPr="00B41087">
        <w:rPr>
          <w:rFonts w:ascii="Times New Roman" w:eastAsia="Times New Roman" w:hAnsi="Times New Roman" w:cs="Times New Roman"/>
          <w:sz w:val="24"/>
          <w:szCs w:val="24"/>
        </w:rPr>
        <w:t xml:space="preserve"> </w:t>
      </w:r>
      <w:proofErr w:type="spellStart"/>
      <w:r w:rsidRPr="00B41087">
        <w:rPr>
          <w:rFonts w:ascii="Times New Roman" w:eastAsia="Times New Roman" w:hAnsi="Times New Roman" w:cs="Times New Roman"/>
          <w:sz w:val="24"/>
          <w:szCs w:val="24"/>
        </w:rPr>
        <w:t>integritetin</w:t>
      </w:r>
      <w:proofErr w:type="spellEnd"/>
      <w:r w:rsidRPr="00B41087">
        <w:rPr>
          <w:rFonts w:ascii="Times New Roman" w:eastAsia="Times New Roman" w:hAnsi="Times New Roman" w:cs="Times New Roman"/>
          <w:bCs/>
          <w:sz w:val="24"/>
          <w:szCs w:val="24"/>
        </w:rPr>
        <w:t>;</w:t>
      </w:r>
    </w:p>
    <w:p w14:paraId="72D53957" w14:textId="77777777" w:rsidR="00867C5B" w:rsidRPr="00B41087" w:rsidRDefault="00867C5B" w:rsidP="00DD4210">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41087">
        <w:rPr>
          <w:rFonts w:ascii="Times New Roman" w:hAnsi="Times New Roman" w:cs="Times New Roman"/>
          <w:bCs/>
          <w:sz w:val="24"/>
          <w:szCs w:val="24"/>
        </w:rPr>
        <w:t>Forcimi</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i</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zbatimit</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të</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masave</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për</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transparencë</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dhe</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përmirësimi</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i</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kuadrit</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rregullator</w:t>
      </w:r>
      <w:proofErr w:type="spellEnd"/>
      <w:r w:rsidRPr="00B41087">
        <w:rPr>
          <w:rFonts w:ascii="Times New Roman" w:hAnsi="Times New Roman" w:cs="Times New Roman"/>
          <w:bCs/>
          <w:sz w:val="24"/>
          <w:szCs w:val="24"/>
        </w:rPr>
        <w:t xml:space="preserve">, me </w:t>
      </w:r>
      <w:proofErr w:type="spellStart"/>
      <w:r w:rsidRPr="00B41087">
        <w:rPr>
          <w:rFonts w:ascii="Times New Roman" w:hAnsi="Times New Roman" w:cs="Times New Roman"/>
          <w:bCs/>
          <w:sz w:val="24"/>
          <w:szCs w:val="24"/>
        </w:rPr>
        <w:t>synim</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rritjen</w:t>
      </w:r>
      <w:proofErr w:type="spellEnd"/>
      <w:r w:rsidRPr="00B41087">
        <w:rPr>
          <w:rFonts w:ascii="Times New Roman" w:hAnsi="Times New Roman" w:cs="Times New Roman"/>
          <w:bCs/>
          <w:sz w:val="24"/>
          <w:szCs w:val="24"/>
        </w:rPr>
        <w:t xml:space="preserve"> e </w:t>
      </w:r>
      <w:proofErr w:type="spellStart"/>
      <w:r w:rsidRPr="00B41087">
        <w:rPr>
          <w:rFonts w:ascii="Times New Roman" w:hAnsi="Times New Roman" w:cs="Times New Roman"/>
          <w:bCs/>
          <w:sz w:val="24"/>
          <w:szCs w:val="24"/>
        </w:rPr>
        <w:t>integritetit</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në</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menaxhimin</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financiar</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menaxhimin</w:t>
      </w:r>
      <w:proofErr w:type="spellEnd"/>
      <w:r w:rsidRPr="00B41087">
        <w:rPr>
          <w:rFonts w:ascii="Times New Roman" w:hAnsi="Times New Roman" w:cs="Times New Roman"/>
          <w:bCs/>
          <w:sz w:val="24"/>
          <w:szCs w:val="24"/>
        </w:rPr>
        <w:t xml:space="preserve"> e </w:t>
      </w:r>
      <w:proofErr w:type="spellStart"/>
      <w:r w:rsidRPr="00B41087">
        <w:rPr>
          <w:rFonts w:ascii="Times New Roman" w:hAnsi="Times New Roman" w:cs="Times New Roman"/>
          <w:bCs/>
          <w:sz w:val="24"/>
          <w:szCs w:val="24"/>
        </w:rPr>
        <w:t>burimeve</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njerëzore</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dhe</w:t>
      </w:r>
      <w:proofErr w:type="spellEnd"/>
      <w:r w:rsidRPr="00B41087">
        <w:rPr>
          <w:rFonts w:ascii="Times New Roman" w:hAnsi="Times New Roman" w:cs="Times New Roman"/>
          <w:bCs/>
          <w:sz w:val="24"/>
          <w:szCs w:val="24"/>
        </w:rPr>
        <w:t xml:space="preserve"> </w:t>
      </w:r>
      <w:proofErr w:type="spellStart"/>
      <w:r w:rsidRPr="00B41087">
        <w:rPr>
          <w:rFonts w:ascii="Times New Roman" w:hAnsi="Times New Roman" w:cs="Times New Roman"/>
          <w:bCs/>
          <w:sz w:val="24"/>
          <w:szCs w:val="24"/>
        </w:rPr>
        <w:t>administrimin</w:t>
      </w:r>
      <w:proofErr w:type="spellEnd"/>
      <w:r w:rsidRPr="00B41087">
        <w:rPr>
          <w:rFonts w:ascii="Times New Roman" w:hAnsi="Times New Roman" w:cs="Times New Roman"/>
          <w:bCs/>
          <w:sz w:val="24"/>
          <w:szCs w:val="24"/>
        </w:rPr>
        <w:t xml:space="preserve"> e </w:t>
      </w:r>
      <w:proofErr w:type="spellStart"/>
      <w:r w:rsidRPr="00B41087">
        <w:rPr>
          <w:rFonts w:ascii="Times New Roman" w:hAnsi="Times New Roman" w:cs="Times New Roman"/>
          <w:bCs/>
          <w:sz w:val="24"/>
          <w:szCs w:val="24"/>
        </w:rPr>
        <w:t>aseteve</w:t>
      </w:r>
      <w:proofErr w:type="spellEnd"/>
      <w:r w:rsidRPr="00B41087">
        <w:rPr>
          <w:rFonts w:ascii="Times New Roman" w:hAnsi="Times New Roman" w:cs="Times New Roman"/>
          <w:bCs/>
          <w:sz w:val="24"/>
          <w:szCs w:val="24"/>
        </w:rPr>
        <w:t>;</w:t>
      </w:r>
    </w:p>
    <w:p w14:paraId="7905AFBE" w14:textId="2A6256A7" w:rsidR="00867C5B" w:rsidRPr="00B41087" w:rsidRDefault="00867C5B" w:rsidP="00DD4210">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41087">
        <w:rPr>
          <w:rFonts w:ascii="Times New Roman" w:eastAsia="Times New Roman" w:hAnsi="Times New Roman" w:cs="Times New Roman"/>
          <w:bCs/>
          <w:sz w:val="24"/>
          <w:szCs w:val="24"/>
        </w:rPr>
        <w:t>Rritja</w:t>
      </w:r>
      <w:proofErr w:type="spellEnd"/>
      <w:r w:rsidRPr="00B41087">
        <w:rPr>
          <w:rFonts w:ascii="Times New Roman" w:eastAsia="Times New Roman" w:hAnsi="Times New Roman" w:cs="Times New Roman"/>
          <w:bCs/>
          <w:sz w:val="24"/>
          <w:szCs w:val="24"/>
        </w:rPr>
        <w:t xml:space="preserve"> e </w:t>
      </w:r>
      <w:proofErr w:type="spellStart"/>
      <w:r w:rsidRPr="00B41087">
        <w:rPr>
          <w:rFonts w:ascii="Times New Roman" w:eastAsia="Times New Roman" w:hAnsi="Times New Roman" w:cs="Times New Roman"/>
          <w:bCs/>
          <w:sz w:val="24"/>
          <w:szCs w:val="24"/>
        </w:rPr>
        <w:t>pjes</w:t>
      </w:r>
      <w:r w:rsidR="00DD4210">
        <w:rPr>
          <w:rFonts w:ascii="Times New Roman" w:eastAsia="Times New Roman" w:hAnsi="Times New Roman" w:cs="Times New Roman"/>
          <w:bCs/>
          <w:sz w:val="24"/>
          <w:szCs w:val="24"/>
        </w:rPr>
        <w:t>ë</w:t>
      </w:r>
      <w:r w:rsidRPr="00B41087">
        <w:rPr>
          <w:rFonts w:ascii="Times New Roman" w:eastAsia="Times New Roman" w:hAnsi="Times New Roman" w:cs="Times New Roman"/>
          <w:bCs/>
          <w:sz w:val="24"/>
          <w:szCs w:val="24"/>
        </w:rPr>
        <w:t>marrjes</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qytetare</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dhe</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nxitja</w:t>
      </w:r>
      <w:proofErr w:type="spellEnd"/>
      <w:r w:rsidRPr="00B41087">
        <w:rPr>
          <w:rFonts w:ascii="Times New Roman" w:eastAsia="Times New Roman" w:hAnsi="Times New Roman" w:cs="Times New Roman"/>
          <w:bCs/>
          <w:sz w:val="24"/>
          <w:szCs w:val="24"/>
        </w:rPr>
        <w:t xml:space="preserve"> e </w:t>
      </w:r>
      <w:proofErr w:type="spellStart"/>
      <w:r w:rsidRPr="00B41087">
        <w:rPr>
          <w:rFonts w:ascii="Times New Roman" w:eastAsia="Times New Roman" w:hAnsi="Times New Roman" w:cs="Times New Roman"/>
          <w:bCs/>
          <w:sz w:val="24"/>
          <w:szCs w:val="24"/>
        </w:rPr>
        <w:t>sinjalizimit</w:t>
      </w:r>
      <w:proofErr w:type="spellEnd"/>
      <w:r w:rsidRPr="00B41087">
        <w:rPr>
          <w:rFonts w:ascii="Times New Roman" w:eastAsia="Times New Roman" w:hAnsi="Times New Roman" w:cs="Times New Roman"/>
          <w:bCs/>
          <w:sz w:val="24"/>
          <w:szCs w:val="24"/>
        </w:rPr>
        <w:t>,</w:t>
      </w:r>
      <w:r w:rsidRPr="00B41087">
        <w:rPr>
          <w:rFonts w:ascii="Times New Roman" w:eastAsia="Times New Roman" w:hAnsi="Times New Roman" w:cs="Times New Roman"/>
          <w:sz w:val="24"/>
          <w:szCs w:val="24"/>
        </w:rPr>
        <w:t xml:space="preserve"> </w:t>
      </w:r>
      <w:proofErr w:type="spellStart"/>
      <w:r w:rsidRPr="00B41087">
        <w:rPr>
          <w:rFonts w:ascii="Times New Roman" w:eastAsia="Times New Roman" w:hAnsi="Times New Roman" w:cs="Times New Roman"/>
          <w:sz w:val="24"/>
          <w:szCs w:val="24"/>
        </w:rPr>
        <w:t>përmes</w:t>
      </w:r>
      <w:proofErr w:type="spellEnd"/>
      <w:r w:rsidRPr="00B41087">
        <w:rPr>
          <w:rFonts w:ascii="Times New Roman" w:eastAsia="Times New Roman" w:hAnsi="Times New Roman" w:cs="Times New Roman"/>
          <w:sz w:val="24"/>
          <w:szCs w:val="24"/>
        </w:rPr>
        <w:t xml:space="preserve"> </w:t>
      </w:r>
      <w:proofErr w:type="spellStart"/>
      <w:r w:rsidRPr="00B41087">
        <w:rPr>
          <w:rFonts w:ascii="Times New Roman" w:eastAsia="Times New Roman" w:hAnsi="Times New Roman" w:cs="Times New Roman"/>
          <w:sz w:val="24"/>
          <w:szCs w:val="24"/>
        </w:rPr>
        <w:t>krijimit</w:t>
      </w:r>
      <w:proofErr w:type="spellEnd"/>
      <w:r w:rsidRPr="00B41087">
        <w:rPr>
          <w:rFonts w:ascii="Times New Roman" w:eastAsia="Times New Roman" w:hAnsi="Times New Roman" w:cs="Times New Roman"/>
          <w:sz w:val="24"/>
          <w:szCs w:val="24"/>
        </w:rPr>
        <w:t xml:space="preserve"> </w:t>
      </w:r>
      <w:proofErr w:type="spellStart"/>
      <w:r w:rsidRPr="00B41087">
        <w:rPr>
          <w:rFonts w:ascii="Times New Roman" w:eastAsia="Times New Roman" w:hAnsi="Times New Roman" w:cs="Times New Roman"/>
          <w:sz w:val="24"/>
          <w:szCs w:val="24"/>
        </w:rPr>
        <w:t>të</w:t>
      </w:r>
      <w:proofErr w:type="spellEnd"/>
      <w:r w:rsidRPr="00B41087">
        <w:rPr>
          <w:rFonts w:ascii="Times New Roman" w:eastAsia="Times New Roman" w:hAnsi="Times New Roman" w:cs="Times New Roman"/>
          <w:sz w:val="24"/>
          <w:szCs w:val="24"/>
        </w:rPr>
        <w:t xml:space="preserve"> </w:t>
      </w:r>
      <w:proofErr w:type="spellStart"/>
      <w:r w:rsidRPr="00B41087">
        <w:rPr>
          <w:rFonts w:ascii="Times New Roman" w:eastAsia="Times New Roman" w:hAnsi="Times New Roman" w:cs="Times New Roman"/>
          <w:sz w:val="24"/>
          <w:szCs w:val="24"/>
        </w:rPr>
        <w:t>kanaleve</w:t>
      </w:r>
      <w:proofErr w:type="spellEnd"/>
      <w:r w:rsidRPr="00B41087">
        <w:rPr>
          <w:rFonts w:ascii="Times New Roman" w:eastAsia="Times New Roman" w:hAnsi="Times New Roman" w:cs="Times New Roman"/>
          <w:sz w:val="24"/>
          <w:szCs w:val="24"/>
        </w:rPr>
        <w:t xml:space="preserve"> </w:t>
      </w:r>
      <w:proofErr w:type="spellStart"/>
      <w:r w:rsidRPr="00B41087">
        <w:rPr>
          <w:rFonts w:ascii="Times New Roman" w:eastAsia="Times New Roman" w:hAnsi="Times New Roman" w:cs="Times New Roman"/>
          <w:sz w:val="24"/>
          <w:szCs w:val="24"/>
        </w:rPr>
        <w:t>efektive</w:t>
      </w:r>
      <w:proofErr w:type="spellEnd"/>
      <w:r w:rsidRPr="00B41087">
        <w:rPr>
          <w:rFonts w:ascii="Times New Roman" w:eastAsia="Times New Roman" w:hAnsi="Times New Roman" w:cs="Times New Roman"/>
          <w:sz w:val="24"/>
          <w:szCs w:val="24"/>
        </w:rPr>
        <w:t xml:space="preserve"> </w:t>
      </w:r>
      <w:proofErr w:type="spellStart"/>
      <w:r w:rsidRPr="00B41087">
        <w:rPr>
          <w:rFonts w:ascii="Times New Roman" w:eastAsia="Times New Roman" w:hAnsi="Times New Roman" w:cs="Times New Roman"/>
          <w:sz w:val="24"/>
          <w:szCs w:val="24"/>
        </w:rPr>
        <w:t>dhe</w:t>
      </w:r>
      <w:proofErr w:type="spellEnd"/>
      <w:r w:rsidRPr="00B41087">
        <w:rPr>
          <w:rFonts w:ascii="Times New Roman" w:eastAsia="Times New Roman" w:hAnsi="Times New Roman" w:cs="Times New Roman"/>
          <w:sz w:val="24"/>
          <w:szCs w:val="24"/>
        </w:rPr>
        <w:t xml:space="preserve"> </w:t>
      </w:r>
      <w:proofErr w:type="spellStart"/>
      <w:r w:rsidRPr="00B41087">
        <w:rPr>
          <w:rFonts w:ascii="Times New Roman" w:eastAsia="Times New Roman" w:hAnsi="Times New Roman" w:cs="Times New Roman"/>
          <w:sz w:val="24"/>
          <w:szCs w:val="24"/>
        </w:rPr>
        <w:t>anonime</w:t>
      </w:r>
      <w:proofErr w:type="spellEnd"/>
      <w:r w:rsidRPr="00B41087">
        <w:rPr>
          <w:rFonts w:ascii="Times New Roman" w:eastAsia="Times New Roman" w:hAnsi="Times New Roman" w:cs="Times New Roman"/>
          <w:sz w:val="24"/>
          <w:szCs w:val="24"/>
        </w:rPr>
        <w:t xml:space="preserve"> </w:t>
      </w:r>
      <w:proofErr w:type="spellStart"/>
      <w:r w:rsidRPr="00B41087">
        <w:rPr>
          <w:rFonts w:ascii="Times New Roman" w:eastAsia="Times New Roman" w:hAnsi="Times New Roman" w:cs="Times New Roman"/>
          <w:sz w:val="24"/>
          <w:szCs w:val="24"/>
        </w:rPr>
        <w:t>për</w:t>
      </w:r>
      <w:proofErr w:type="spellEnd"/>
      <w:r w:rsidRPr="00B41087">
        <w:rPr>
          <w:rFonts w:ascii="Times New Roman" w:eastAsia="Times New Roman" w:hAnsi="Times New Roman" w:cs="Times New Roman"/>
          <w:sz w:val="24"/>
          <w:szCs w:val="24"/>
        </w:rPr>
        <w:t xml:space="preserve"> </w:t>
      </w:r>
      <w:proofErr w:type="spellStart"/>
      <w:r w:rsidRPr="00B41087">
        <w:rPr>
          <w:rFonts w:ascii="Times New Roman" w:eastAsia="Times New Roman" w:hAnsi="Times New Roman" w:cs="Times New Roman"/>
          <w:sz w:val="24"/>
          <w:szCs w:val="24"/>
        </w:rPr>
        <w:t>denoncime</w:t>
      </w:r>
      <w:proofErr w:type="spellEnd"/>
      <w:r w:rsidRPr="00B41087">
        <w:rPr>
          <w:rFonts w:ascii="Times New Roman" w:eastAsia="Times New Roman" w:hAnsi="Times New Roman" w:cs="Times New Roman"/>
          <w:sz w:val="24"/>
          <w:szCs w:val="24"/>
        </w:rPr>
        <w:t>;</w:t>
      </w:r>
    </w:p>
    <w:p w14:paraId="6A341703" w14:textId="77777777" w:rsidR="00867C5B" w:rsidRPr="00B41087" w:rsidRDefault="00867C5B" w:rsidP="00DD4210">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r w:rsidRPr="00B41087">
        <w:rPr>
          <w:rFonts w:ascii="Times New Roman" w:hAnsi="Times New Roman" w:cs="Times New Roman"/>
          <w:sz w:val="24"/>
          <w:szCs w:val="24"/>
          <w:lang w:val="sq-AL"/>
        </w:rPr>
        <w:t>Të vijojë puna për hartimin dhe miratimin e strategjisë  për administrimin  e pronave të bashkisë;</w:t>
      </w:r>
    </w:p>
    <w:p w14:paraId="6B63CC31" w14:textId="77777777" w:rsidR="00867C5B" w:rsidRPr="00B41087" w:rsidRDefault="00867C5B" w:rsidP="00DD4210">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41087">
        <w:rPr>
          <w:rFonts w:ascii="Times New Roman" w:hAnsi="Times New Roman" w:cs="Times New Roman"/>
          <w:sz w:val="24"/>
          <w:szCs w:val="24"/>
        </w:rPr>
        <w:t>Forcimi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koordinimit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dhe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bashkëpunimit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ndërmjet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drejtorive</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për</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një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raportim</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rregullt</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mbi</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masat</w:t>
      </w:r>
      <w:proofErr w:type="spellEnd"/>
      <w:r w:rsidRPr="00B41087">
        <w:rPr>
          <w:rFonts w:ascii="Times New Roman" w:hAnsi="Times New Roman" w:cs="Times New Roman"/>
          <w:sz w:val="24"/>
          <w:szCs w:val="24"/>
        </w:rPr>
        <w:t xml:space="preserve"> e Planit </w:t>
      </w:r>
      <w:proofErr w:type="spellStart"/>
      <w:r w:rsidRPr="00B41087">
        <w:rPr>
          <w:rFonts w:ascii="Times New Roman" w:hAnsi="Times New Roman" w:cs="Times New Roman"/>
          <w:sz w:val="24"/>
          <w:szCs w:val="24"/>
        </w:rPr>
        <w:t>të</w:t>
      </w:r>
      <w:proofErr w:type="spellEnd"/>
      <w:r w:rsidRPr="00B41087">
        <w:rPr>
          <w:rFonts w:ascii="Times New Roman" w:hAnsi="Times New Roman" w:cs="Times New Roman"/>
          <w:sz w:val="24"/>
          <w:szCs w:val="24"/>
        </w:rPr>
        <w:t xml:space="preserve"> </w:t>
      </w:r>
      <w:proofErr w:type="spellStart"/>
      <w:r w:rsidRPr="00B41087">
        <w:rPr>
          <w:rFonts w:ascii="Times New Roman" w:hAnsi="Times New Roman" w:cs="Times New Roman"/>
          <w:sz w:val="24"/>
          <w:szCs w:val="24"/>
        </w:rPr>
        <w:t>Integritetit</w:t>
      </w:r>
      <w:proofErr w:type="spellEnd"/>
      <w:r w:rsidRPr="00B41087">
        <w:rPr>
          <w:rFonts w:ascii="Times New Roman" w:hAnsi="Times New Roman" w:cs="Times New Roman"/>
          <w:sz w:val="24"/>
          <w:szCs w:val="24"/>
        </w:rPr>
        <w:t>;</w:t>
      </w:r>
    </w:p>
    <w:p w14:paraId="6E9D6889" w14:textId="77777777" w:rsidR="00867C5B" w:rsidRPr="00B41087" w:rsidRDefault="00867C5B" w:rsidP="00DD4210">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41087">
        <w:rPr>
          <w:rFonts w:ascii="Times New Roman" w:eastAsia="Times New Roman" w:hAnsi="Times New Roman" w:cs="Times New Roman"/>
          <w:bCs/>
          <w:sz w:val="24"/>
          <w:szCs w:val="24"/>
        </w:rPr>
        <w:t>Sigurimi</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i</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një</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raportimi</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periodik</w:t>
      </w:r>
      <w:proofErr w:type="spellEnd"/>
      <w:r w:rsidRPr="00B41087">
        <w:rPr>
          <w:rFonts w:ascii="Times New Roman" w:eastAsia="Times New Roman" w:hAnsi="Times New Roman" w:cs="Times New Roman"/>
          <w:bCs/>
          <w:sz w:val="24"/>
          <w:szCs w:val="24"/>
        </w:rPr>
        <w:t xml:space="preserve"> transparent, </w:t>
      </w:r>
      <w:proofErr w:type="spellStart"/>
      <w:r w:rsidRPr="00B41087">
        <w:rPr>
          <w:rFonts w:ascii="Times New Roman" w:eastAsia="Times New Roman" w:hAnsi="Times New Roman" w:cs="Times New Roman"/>
          <w:bCs/>
          <w:sz w:val="24"/>
          <w:szCs w:val="24"/>
        </w:rPr>
        <w:t>përmes</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publikimit</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të</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raporteve</w:t>
      </w:r>
      <w:proofErr w:type="spellEnd"/>
      <w:r w:rsidRPr="00B41087">
        <w:rPr>
          <w:rFonts w:ascii="Times New Roman" w:eastAsia="Times New Roman" w:hAnsi="Times New Roman" w:cs="Times New Roman"/>
          <w:bCs/>
          <w:sz w:val="24"/>
          <w:szCs w:val="24"/>
        </w:rPr>
        <w:t xml:space="preserve"> 6-mujore </w:t>
      </w:r>
      <w:proofErr w:type="spellStart"/>
      <w:r w:rsidRPr="00B41087">
        <w:rPr>
          <w:rFonts w:ascii="Times New Roman" w:eastAsia="Times New Roman" w:hAnsi="Times New Roman" w:cs="Times New Roman"/>
          <w:bCs/>
          <w:sz w:val="24"/>
          <w:szCs w:val="24"/>
        </w:rPr>
        <w:t>mbi</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zbatimin</w:t>
      </w:r>
      <w:proofErr w:type="spellEnd"/>
      <w:r w:rsidRPr="00B41087">
        <w:rPr>
          <w:rFonts w:ascii="Times New Roman" w:eastAsia="Times New Roman" w:hAnsi="Times New Roman" w:cs="Times New Roman"/>
          <w:bCs/>
          <w:sz w:val="24"/>
          <w:szCs w:val="24"/>
        </w:rPr>
        <w:t xml:space="preserve"> e Planit </w:t>
      </w:r>
      <w:proofErr w:type="spellStart"/>
      <w:r w:rsidRPr="00B41087">
        <w:rPr>
          <w:rFonts w:ascii="Times New Roman" w:eastAsia="Times New Roman" w:hAnsi="Times New Roman" w:cs="Times New Roman"/>
          <w:bCs/>
          <w:sz w:val="24"/>
          <w:szCs w:val="24"/>
        </w:rPr>
        <w:t>të</w:t>
      </w:r>
      <w:proofErr w:type="spellEnd"/>
      <w:r w:rsidRPr="00B41087">
        <w:rPr>
          <w:rFonts w:ascii="Times New Roman" w:eastAsia="Times New Roman" w:hAnsi="Times New Roman" w:cs="Times New Roman"/>
          <w:bCs/>
          <w:sz w:val="24"/>
          <w:szCs w:val="24"/>
        </w:rPr>
        <w:t xml:space="preserve"> </w:t>
      </w:r>
      <w:proofErr w:type="spellStart"/>
      <w:r w:rsidRPr="00B41087">
        <w:rPr>
          <w:rFonts w:ascii="Times New Roman" w:eastAsia="Times New Roman" w:hAnsi="Times New Roman" w:cs="Times New Roman"/>
          <w:bCs/>
          <w:sz w:val="24"/>
          <w:szCs w:val="24"/>
        </w:rPr>
        <w:t>Integritetit</w:t>
      </w:r>
      <w:proofErr w:type="spellEnd"/>
      <w:r w:rsidRPr="00B41087">
        <w:rPr>
          <w:rFonts w:ascii="Times New Roman" w:eastAsia="Times New Roman" w:hAnsi="Times New Roman" w:cs="Times New Roman"/>
          <w:bCs/>
          <w:sz w:val="24"/>
          <w:szCs w:val="24"/>
        </w:rPr>
        <w:t>;</w:t>
      </w:r>
    </w:p>
    <w:p w14:paraId="27C04FF9" w14:textId="77777777" w:rsidR="00867C5B" w:rsidRPr="00B41087" w:rsidRDefault="00867C5B" w:rsidP="00E9381F">
      <w:pPr>
        <w:pStyle w:val="NormalWeb"/>
        <w:jc w:val="both"/>
      </w:pPr>
    </w:p>
    <w:sectPr w:rsidR="00867C5B" w:rsidRPr="00B4108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0AF3B" w14:textId="77777777" w:rsidR="00876412" w:rsidRDefault="00876412" w:rsidP="00A11F33">
      <w:pPr>
        <w:spacing w:after="0" w:line="240" w:lineRule="auto"/>
      </w:pPr>
      <w:r>
        <w:separator/>
      </w:r>
    </w:p>
  </w:endnote>
  <w:endnote w:type="continuationSeparator" w:id="0">
    <w:p w14:paraId="56BE4ECC" w14:textId="77777777" w:rsidR="00876412" w:rsidRDefault="00876412" w:rsidP="00A1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wis721 Cn BT">
    <w:altName w:val="Swis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6597336"/>
      <w:docPartObj>
        <w:docPartGallery w:val="Page Numbers (Bottom of Page)"/>
        <w:docPartUnique/>
      </w:docPartObj>
    </w:sdtPr>
    <w:sdtEndPr>
      <w:rPr>
        <w:noProof/>
      </w:rPr>
    </w:sdtEndPr>
    <w:sdtContent>
      <w:p w14:paraId="398F70CD" w14:textId="77777777" w:rsidR="00AB190B" w:rsidRDefault="00AB190B">
        <w:pPr>
          <w:pStyle w:val="Footer"/>
          <w:jc w:val="right"/>
        </w:pPr>
        <w:r>
          <w:fldChar w:fldCharType="begin"/>
        </w:r>
        <w:r>
          <w:instrText xml:space="preserve"> PAGE   \* MERGEFORMAT </w:instrText>
        </w:r>
        <w:r>
          <w:fldChar w:fldCharType="separate"/>
        </w:r>
        <w:r w:rsidR="00456956">
          <w:rPr>
            <w:noProof/>
          </w:rPr>
          <w:t>4</w:t>
        </w:r>
        <w:r>
          <w:rPr>
            <w:noProof/>
          </w:rPr>
          <w:fldChar w:fldCharType="end"/>
        </w:r>
      </w:p>
    </w:sdtContent>
  </w:sdt>
  <w:p w14:paraId="4EE74AC7" w14:textId="77777777" w:rsidR="00AB190B" w:rsidRDefault="00AB1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EB943" w14:textId="77777777" w:rsidR="00876412" w:rsidRDefault="00876412" w:rsidP="00A11F33">
      <w:pPr>
        <w:spacing w:after="0" w:line="240" w:lineRule="auto"/>
      </w:pPr>
      <w:r>
        <w:separator/>
      </w:r>
    </w:p>
  </w:footnote>
  <w:footnote w:type="continuationSeparator" w:id="0">
    <w:p w14:paraId="2A1A891D" w14:textId="77777777" w:rsidR="00876412" w:rsidRDefault="00876412" w:rsidP="00A11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70E04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4908133" o:spid="_x0000_i1025" type="#_x0000_t75" style="width:11.25pt;height:11.25pt;visibility:visible;mso-wrap-style:square">
            <v:imagedata r:id="rId1" o:title=""/>
          </v:shape>
        </w:pict>
      </mc:Choice>
      <mc:Fallback>
        <w:drawing>
          <wp:inline distT="0" distB="0" distL="0" distR="0" wp14:anchorId="6499DE52" wp14:editId="6499DE53">
            <wp:extent cx="142875" cy="142875"/>
            <wp:effectExtent l="0" t="0" r="0" b="0"/>
            <wp:docPr id="1594908133" name="Picture 159490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8CC6C2A4"/>
    <w:multiLevelType w:val="hybridMultilevel"/>
    <w:tmpl w:val="5ED7B0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52AEA"/>
    <w:multiLevelType w:val="hybridMultilevel"/>
    <w:tmpl w:val="2944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C1AD1"/>
    <w:multiLevelType w:val="hybridMultilevel"/>
    <w:tmpl w:val="F9E6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34AE1"/>
    <w:multiLevelType w:val="hybridMultilevel"/>
    <w:tmpl w:val="A55E7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6256B"/>
    <w:multiLevelType w:val="multilevel"/>
    <w:tmpl w:val="7468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B61CB"/>
    <w:multiLevelType w:val="hybridMultilevel"/>
    <w:tmpl w:val="EAB0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86B6D"/>
    <w:multiLevelType w:val="multilevel"/>
    <w:tmpl w:val="EC5E8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A913CA"/>
    <w:multiLevelType w:val="hybridMultilevel"/>
    <w:tmpl w:val="B9A0D0BC"/>
    <w:lvl w:ilvl="0" w:tplc="977AC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9C49D6"/>
    <w:multiLevelType w:val="hybridMultilevel"/>
    <w:tmpl w:val="D29AE0A2"/>
    <w:lvl w:ilvl="0" w:tplc="0409000D">
      <w:start w:val="1"/>
      <w:numFmt w:val="bullet"/>
      <w:lvlText w:val=""/>
      <w:lvlJc w:val="left"/>
      <w:pPr>
        <w:ind w:left="8280" w:hanging="360"/>
      </w:pPr>
      <w:rPr>
        <w:rFonts w:ascii="Wingdings" w:hAnsi="Wingdings"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9" w15:restartNumberingAfterBreak="0">
    <w:nsid w:val="1E2D535F"/>
    <w:multiLevelType w:val="hybridMultilevel"/>
    <w:tmpl w:val="510A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80883"/>
    <w:multiLevelType w:val="multilevel"/>
    <w:tmpl w:val="91EE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950FA"/>
    <w:multiLevelType w:val="hybridMultilevel"/>
    <w:tmpl w:val="A238C5B0"/>
    <w:lvl w:ilvl="0" w:tplc="FBB88D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A19F4"/>
    <w:multiLevelType w:val="hybridMultilevel"/>
    <w:tmpl w:val="E6806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A1273"/>
    <w:multiLevelType w:val="hybridMultilevel"/>
    <w:tmpl w:val="AEF81500"/>
    <w:lvl w:ilvl="0" w:tplc="51A450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B12CC"/>
    <w:multiLevelType w:val="hybridMultilevel"/>
    <w:tmpl w:val="421690D8"/>
    <w:lvl w:ilvl="0" w:tplc="60889F22">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40240"/>
    <w:multiLevelType w:val="hybridMultilevel"/>
    <w:tmpl w:val="F11450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55F60"/>
    <w:multiLevelType w:val="hybridMultilevel"/>
    <w:tmpl w:val="4A8C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47EC0"/>
    <w:multiLevelType w:val="hybridMultilevel"/>
    <w:tmpl w:val="D16C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A51A5"/>
    <w:multiLevelType w:val="hybridMultilevel"/>
    <w:tmpl w:val="19681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457F7"/>
    <w:multiLevelType w:val="hybridMultilevel"/>
    <w:tmpl w:val="E62A55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A0D7E"/>
    <w:multiLevelType w:val="hybridMultilevel"/>
    <w:tmpl w:val="8CE21B50"/>
    <w:lvl w:ilvl="0" w:tplc="3974738A">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52EE9"/>
    <w:multiLevelType w:val="multilevel"/>
    <w:tmpl w:val="DC34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4B7047"/>
    <w:multiLevelType w:val="hybridMultilevel"/>
    <w:tmpl w:val="60B8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91295"/>
    <w:multiLevelType w:val="hybridMultilevel"/>
    <w:tmpl w:val="F97E1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8187A"/>
    <w:multiLevelType w:val="hybridMultilevel"/>
    <w:tmpl w:val="8B3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118FE"/>
    <w:multiLevelType w:val="hybridMultilevel"/>
    <w:tmpl w:val="13621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95454"/>
    <w:multiLevelType w:val="hybridMultilevel"/>
    <w:tmpl w:val="BF908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F562A"/>
    <w:multiLevelType w:val="hybridMultilevel"/>
    <w:tmpl w:val="A7B8A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6113A3"/>
    <w:multiLevelType w:val="hybridMultilevel"/>
    <w:tmpl w:val="CADCCC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9D0B9B"/>
    <w:multiLevelType w:val="hybridMultilevel"/>
    <w:tmpl w:val="C390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26A30"/>
    <w:multiLevelType w:val="hybridMultilevel"/>
    <w:tmpl w:val="03C8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70170"/>
    <w:multiLevelType w:val="multilevel"/>
    <w:tmpl w:val="83C2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C7145C"/>
    <w:multiLevelType w:val="hybridMultilevel"/>
    <w:tmpl w:val="8D2668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F0934"/>
    <w:multiLevelType w:val="hybridMultilevel"/>
    <w:tmpl w:val="0EB0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77EB4"/>
    <w:multiLevelType w:val="hybridMultilevel"/>
    <w:tmpl w:val="074C70C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9236AF3"/>
    <w:multiLevelType w:val="hybridMultilevel"/>
    <w:tmpl w:val="5DCA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EF4B72"/>
    <w:multiLevelType w:val="hybridMultilevel"/>
    <w:tmpl w:val="29F2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5116C"/>
    <w:multiLevelType w:val="multilevel"/>
    <w:tmpl w:val="3C5028FC"/>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8" w15:restartNumberingAfterBreak="0">
    <w:nsid w:val="661800A4"/>
    <w:multiLevelType w:val="hybridMultilevel"/>
    <w:tmpl w:val="884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2A2526"/>
    <w:multiLevelType w:val="hybridMultilevel"/>
    <w:tmpl w:val="ABFE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94893"/>
    <w:multiLevelType w:val="hybridMultilevel"/>
    <w:tmpl w:val="9438D226"/>
    <w:lvl w:ilvl="0" w:tplc="A608FA8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06C1E68"/>
    <w:multiLevelType w:val="hybridMultilevel"/>
    <w:tmpl w:val="466A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A477B"/>
    <w:multiLevelType w:val="hybridMultilevel"/>
    <w:tmpl w:val="F0B0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0F5BBF"/>
    <w:multiLevelType w:val="hybridMultilevel"/>
    <w:tmpl w:val="30A2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D270F1"/>
    <w:multiLevelType w:val="hybridMultilevel"/>
    <w:tmpl w:val="5CB6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44B2B"/>
    <w:multiLevelType w:val="hybridMultilevel"/>
    <w:tmpl w:val="ECBA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692C4A"/>
    <w:multiLevelType w:val="hybridMultilevel"/>
    <w:tmpl w:val="5BBC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C3A41"/>
    <w:multiLevelType w:val="hybridMultilevel"/>
    <w:tmpl w:val="19A056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837217">
    <w:abstractNumId w:val="0"/>
  </w:num>
  <w:num w:numId="2" w16cid:durableId="1815291115">
    <w:abstractNumId w:val="33"/>
  </w:num>
  <w:num w:numId="3" w16cid:durableId="1443066193">
    <w:abstractNumId w:val="15"/>
  </w:num>
  <w:num w:numId="4" w16cid:durableId="1011028536">
    <w:abstractNumId w:val="18"/>
  </w:num>
  <w:num w:numId="5" w16cid:durableId="1024282200">
    <w:abstractNumId w:val="7"/>
  </w:num>
  <w:num w:numId="6" w16cid:durableId="305016971">
    <w:abstractNumId w:val="45"/>
  </w:num>
  <w:num w:numId="7" w16cid:durableId="177426805">
    <w:abstractNumId w:val="23"/>
  </w:num>
  <w:num w:numId="8" w16cid:durableId="317618678">
    <w:abstractNumId w:val="8"/>
  </w:num>
  <w:num w:numId="9" w16cid:durableId="1423185991">
    <w:abstractNumId w:val="12"/>
  </w:num>
  <w:num w:numId="10" w16cid:durableId="7033348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4715291">
    <w:abstractNumId w:val="35"/>
  </w:num>
  <w:num w:numId="12" w16cid:durableId="1950971474">
    <w:abstractNumId w:val="44"/>
  </w:num>
  <w:num w:numId="13" w16cid:durableId="1931547187">
    <w:abstractNumId w:val="38"/>
  </w:num>
  <w:num w:numId="14" w16cid:durableId="711853652">
    <w:abstractNumId w:val="42"/>
  </w:num>
  <w:num w:numId="15" w16cid:durableId="2098862256">
    <w:abstractNumId w:val="1"/>
  </w:num>
  <w:num w:numId="16" w16cid:durableId="1152017445">
    <w:abstractNumId w:val="5"/>
  </w:num>
  <w:num w:numId="17" w16cid:durableId="296223589">
    <w:abstractNumId w:val="46"/>
  </w:num>
  <w:num w:numId="18" w16cid:durableId="556093799">
    <w:abstractNumId w:val="28"/>
  </w:num>
  <w:num w:numId="19" w16cid:durableId="282226927">
    <w:abstractNumId w:val="41"/>
  </w:num>
  <w:num w:numId="20" w16cid:durableId="1580821319">
    <w:abstractNumId w:val="39"/>
  </w:num>
  <w:num w:numId="21" w16cid:durableId="1783106491">
    <w:abstractNumId w:val="14"/>
  </w:num>
  <w:num w:numId="22" w16cid:durableId="2055883967">
    <w:abstractNumId w:val="16"/>
  </w:num>
  <w:num w:numId="23" w16cid:durableId="1281261529">
    <w:abstractNumId w:val="2"/>
  </w:num>
  <w:num w:numId="24" w16cid:durableId="1777213181">
    <w:abstractNumId w:val="37"/>
  </w:num>
  <w:num w:numId="25" w16cid:durableId="520554545">
    <w:abstractNumId w:val="22"/>
  </w:num>
  <w:num w:numId="26" w16cid:durableId="1892882127">
    <w:abstractNumId w:val="19"/>
  </w:num>
  <w:num w:numId="27" w16cid:durableId="891890863">
    <w:abstractNumId w:val="25"/>
  </w:num>
  <w:num w:numId="28" w16cid:durableId="647318059">
    <w:abstractNumId w:val="32"/>
  </w:num>
  <w:num w:numId="29" w16cid:durableId="1575160867">
    <w:abstractNumId w:val="34"/>
  </w:num>
  <w:num w:numId="30" w16cid:durableId="1329477988">
    <w:abstractNumId w:val="47"/>
  </w:num>
  <w:num w:numId="31" w16cid:durableId="1491212008">
    <w:abstractNumId w:val="27"/>
  </w:num>
  <w:num w:numId="32" w16cid:durableId="2128087846">
    <w:abstractNumId w:val="10"/>
  </w:num>
  <w:num w:numId="33" w16cid:durableId="422263809">
    <w:abstractNumId w:val="31"/>
  </w:num>
  <w:num w:numId="34" w16cid:durableId="608003949">
    <w:abstractNumId w:val="21"/>
  </w:num>
  <w:num w:numId="35" w16cid:durableId="19285382">
    <w:abstractNumId w:val="4"/>
  </w:num>
  <w:num w:numId="36" w16cid:durableId="2094467018">
    <w:abstractNumId w:val="6"/>
  </w:num>
  <w:num w:numId="37" w16cid:durableId="1977445869">
    <w:abstractNumId w:val="3"/>
  </w:num>
  <w:num w:numId="38" w16cid:durableId="1920864192">
    <w:abstractNumId w:val="26"/>
  </w:num>
  <w:num w:numId="39" w16cid:durableId="1548180112">
    <w:abstractNumId w:val="13"/>
  </w:num>
  <w:num w:numId="40" w16cid:durableId="2125690883">
    <w:abstractNumId w:val="30"/>
  </w:num>
  <w:num w:numId="41" w16cid:durableId="1091244566">
    <w:abstractNumId w:val="24"/>
  </w:num>
  <w:num w:numId="42" w16cid:durableId="668606588">
    <w:abstractNumId w:val="36"/>
  </w:num>
  <w:num w:numId="43" w16cid:durableId="701052248">
    <w:abstractNumId w:val="29"/>
  </w:num>
  <w:num w:numId="44" w16cid:durableId="668866753">
    <w:abstractNumId w:val="17"/>
  </w:num>
  <w:num w:numId="45" w16cid:durableId="1501314426">
    <w:abstractNumId w:val="43"/>
  </w:num>
  <w:num w:numId="46" w16cid:durableId="221256296">
    <w:abstractNumId w:val="20"/>
  </w:num>
  <w:num w:numId="47" w16cid:durableId="2114788264">
    <w:abstractNumId w:val="11"/>
  </w:num>
  <w:num w:numId="48" w16cid:durableId="1925720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72C"/>
    <w:rsid w:val="00000128"/>
    <w:rsid w:val="000019C0"/>
    <w:rsid w:val="00007D51"/>
    <w:rsid w:val="00022B9E"/>
    <w:rsid w:val="00031C48"/>
    <w:rsid w:val="00034B37"/>
    <w:rsid w:val="000514C5"/>
    <w:rsid w:val="00055DD3"/>
    <w:rsid w:val="00056B72"/>
    <w:rsid w:val="00063646"/>
    <w:rsid w:val="000675CA"/>
    <w:rsid w:val="00067963"/>
    <w:rsid w:val="0008067F"/>
    <w:rsid w:val="00093E03"/>
    <w:rsid w:val="000A383A"/>
    <w:rsid w:val="000A6FDF"/>
    <w:rsid w:val="000B2269"/>
    <w:rsid w:val="000D23A6"/>
    <w:rsid w:val="000D4363"/>
    <w:rsid w:val="000F4552"/>
    <w:rsid w:val="00100619"/>
    <w:rsid w:val="001015E7"/>
    <w:rsid w:val="00107122"/>
    <w:rsid w:val="0011334D"/>
    <w:rsid w:val="001133F2"/>
    <w:rsid w:val="001164A9"/>
    <w:rsid w:val="001305E1"/>
    <w:rsid w:val="001319D3"/>
    <w:rsid w:val="00133A0B"/>
    <w:rsid w:val="0013456E"/>
    <w:rsid w:val="00136099"/>
    <w:rsid w:val="00154775"/>
    <w:rsid w:val="00163F40"/>
    <w:rsid w:val="001670C5"/>
    <w:rsid w:val="001758F3"/>
    <w:rsid w:val="001824B7"/>
    <w:rsid w:val="0018271F"/>
    <w:rsid w:val="00182B34"/>
    <w:rsid w:val="00183035"/>
    <w:rsid w:val="001830EF"/>
    <w:rsid w:val="0018338C"/>
    <w:rsid w:val="0018611F"/>
    <w:rsid w:val="00194153"/>
    <w:rsid w:val="00197ECD"/>
    <w:rsid w:val="001A08ED"/>
    <w:rsid w:val="001A1804"/>
    <w:rsid w:val="001A4BA3"/>
    <w:rsid w:val="001A5300"/>
    <w:rsid w:val="001B122B"/>
    <w:rsid w:val="001B692A"/>
    <w:rsid w:val="001C5A5D"/>
    <w:rsid w:val="001D27BC"/>
    <w:rsid w:val="001D51F2"/>
    <w:rsid w:val="001E2B2A"/>
    <w:rsid w:val="001E36B1"/>
    <w:rsid w:val="001F7C07"/>
    <w:rsid w:val="00214E95"/>
    <w:rsid w:val="002227CB"/>
    <w:rsid w:val="002233C5"/>
    <w:rsid w:val="0022466E"/>
    <w:rsid w:val="002268E1"/>
    <w:rsid w:val="002271F0"/>
    <w:rsid w:val="002369CE"/>
    <w:rsid w:val="0023771A"/>
    <w:rsid w:val="00241047"/>
    <w:rsid w:val="00246106"/>
    <w:rsid w:val="002551EE"/>
    <w:rsid w:val="00260F14"/>
    <w:rsid w:val="0026367A"/>
    <w:rsid w:val="00265607"/>
    <w:rsid w:val="0027590C"/>
    <w:rsid w:val="0028212E"/>
    <w:rsid w:val="00284AA5"/>
    <w:rsid w:val="00286519"/>
    <w:rsid w:val="00290FB7"/>
    <w:rsid w:val="002920B3"/>
    <w:rsid w:val="002932A9"/>
    <w:rsid w:val="002949DA"/>
    <w:rsid w:val="002A51D9"/>
    <w:rsid w:val="002B3315"/>
    <w:rsid w:val="002C4A96"/>
    <w:rsid w:val="002E1E4B"/>
    <w:rsid w:val="002E5685"/>
    <w:rsid w:val="002E699E"/>
    <w:rsid w:val="002E6B4E"/>
    <w:rsid w:val="002F08A1"/>
    <w:rsid w:val="002F0F69"/>
    <w:rsid w:val="002F3581"/>
    <w:rsid w:val="00311B8A"/>
    <w:rsid w:val="003203BA"/>
    <w:rsid w:val="00323976"/>
    <w:rsid w:val="00342F2E"/>
    <w:rsid w:val="00355B31"/>
    <w:rsid w:val="00357504"/>
    <w:rsid w:val="00370FEB"/>
    <w:rsid w:val="00381B0D"/>
    <w:rsid w:val="00390751"/>
    <w:rsid w:val="003B3366"/>
    <w:rsid w:val="003C12A9"/>
    <w:rsid w:val="003C199F"/>
    <w:rsid w:val="003C3D77"/>
    <w:rsid w:val="003D1791"/>
    <w:rsid w:val="003D2C4F"/>
    <w:rsid w:val="003E0125"/>
    <w:rsid w:val="003E3044"/>
    <w:rsid w:val="003E6B9F"/>
    <w:rsid w:val="003F1C05"/>
    <w:rsid w:val="003F305D"/>
    <w:rsid w:val="00423915"/>
    <w:rsid w:val="00443643"/>
    <w:rsid w:val="00443B64"/>
    <w:rsid w:val="0045459A"/>
    <w:rsid w:val="00456956"/>
    <w:rsid w:val="00461565"/>
    <w:rsid w:val="00470A2B"/>
    <w:rsid w:val="00472F31"/>
    <w:rsid w:val="00480920"/>
    <w:rsid w:val="0048432C"/>
    <w:rsid w:val="004924C7"/>
    <w:rsid w:val="00493E22"/>
    <w:rsid w:val="004A08E6"/>
    <w:rsid w:val="004C24BE"/>
    <w:rsid w:val="004C67CD"/>
    <w:rsid w:val="004C7C63"/>
    <w:rsid w:val="004D55DF"/>
    <w:rsid w:val="004E0D1D"/>
    <w:rsid w:val="004E264D"/>
    <w:rsid w:val="004E5FAD"/>
    <w:rsid w:val="004F1264"/>
    <w:rsid w:val="004F57B0"/>
    <w:rsid w:val="00503106"/>
    <w:rsid w:val="00503C1E"/>
    <w:rsid w:val="005057DD"/>
    <w:rsid w:val="00515643"/>
    <w:rsid w:val="00515DD7"/>
    <w:rsid w:val="00515E8F"/>
    <w:rsid w:val="00522FCB"/>
    <w:rsid w:val="00523E01"/>
    <w:rsid w:val="00534DDB"/>
    <w:rsid w:val="00542429"/>
    <w:rsid w:val="00557B8C"/>
    <w:rsid w:val="00562E98"/>
    <w:rsid w:val="00563310"/>
    <w:rsid w:val="0056736D"/>
    <w:rsid w:val="00570394"/>
    <w:rsid w:val="005719F9"/>
    <w:rsid w:val="00582757"/>
    <w:rsid w:val="0058694A"/>
    <w:rsid w:val="00595347"/>
    <w:rsid w:val="005B35BC"/>
    <w:rsid w:val="005B374C"/>
    <w:rsid w:val="005B3A8F"/>
    <w:rsid w:val="005C5B9E"/>
    <w:rsid w:val="005D088E"/>
    <w:rsid w:val="005D0F6A"/>
    <w:rsid w:val="005E1615"/>
    <w:rsid w:val="005E434F"/>
    <w:rsid w:val="00607F22"/>
    <w:rsid w:val="0061340B"/>
    <w:rsid w:val="00614FD5"/>
    <w:rsid w:val="00622855"/>
    <w:rsid w:val="00625302"/>
    <w:rsid w:val="0062647D"/>
    <w:rsid w:val="006370FC"/>
    <w:rsid w:val="00637CD5"/>
    <w:rsid w:val="00654C8F"/>
    <w:rsid w:val="0066062C"/>
    <w:rsid w:val="00662322"/>
    <w:rsid w:val="00663AA5"/>
    <w:rsid w:val="00664933"/>
    <w:rsid w:val="00664CF9"/>
    <w:rsid w:val="00683F3D"/>
    <w:rsid w:val="0068631C"/>
    <w:rsid w:val="006956B2"/>
    <w:rsid w:val="006A7A22"/>
    <w:rsid w:val="006B1562"/>
    <w:rsid w:val="006B4A03"/>
    <w:rsid w:val="006C2691"/>
    <w:rsid w:val="006C5C70"/>
    <w:rsid w:val="006C7118"/>
    <w:rsid w:val="006D13CD"/>
    <w:rsid w:val="006D38AB"/>
    <w:rsid w:val="006E7765"/>
    <w:rsid w:val="006F14C0"/>
    <w:rsid w:val="006F2090"/>
    <w:rsid w:val="00704A2B"/>
    <w:rsid w:val="00706CDB"/>
    <w:rsid w:val="00712AA9"/>
    <w:rsid w:val="00713457"/>
    <w:rsid w:val="00713AA9"/>
    <w:rsid w:val="00717558"/>
    <w:rsid w:val="00722A6C"/>
    <w:rsid w:val="00723D09"/>
    <w:rsid w:val="00725EA1"/>
    <w:rsid w:val="00730409"/>
    <w:rsid w:val="007351F3"/>
    <w:rsid w:val="00735A1B"/>
    <w:rsid w:val="00737C01"/>
    <w:rsid w:val="00745AF3"/>
    <w:rsid w:val="007534F7"/>
    <w:rsid w:val="007577EA"/>
    <w:rsid w:val="007601B0"/>
    <w:rsid w:val="007624D3"/>
    <w:rsid w:val="00763DC7"/>
    <w:rsid w:val="00771592"/>
    <w:rsid w:val="00773A9A"/>
    <w:rsid w:val="00784633"/>
    <w:rsid w:val="00787142"/>
    <w:rsid w:val="00793CB1"/>
    <w:rsid w:val="00797771"/>
    <w:rsid w:val="00797A76"/>
    <w:rsid w:val="007A7B4F"/>
    <w:rsid w:val="007B3834"/>
    <w:rsid w:val="007B522B"/>
    <w:rsid w:val="007B7748"/>
    <w:rsid w:val="007C328E"/>
    <w:rsid w:val="007D0EDA"/>
    <w:rsid w:val="007D1FB7"/>
    <w:rsid w:val="007D37CC"/>
    <w:rsid w:val="007D6668"/>
    <w:rsid w:val="007D6EA0"/>
    <w:rsid w:val="007F26A7"/>
    <w:rsid w:val="007F566A"/>
    <w:rsid w:val="0080217A"/>
    <w:rsid w:val="008043B9"/>
    <w:rsid w:val="00815E41"/>
    <w:rsid w:val="0081638A"/>
    <w:rsid w:val="008167A8"/>
    <w:rsid w:val="00825857"/>
    <w:rsid w:val="00836D09"/>
    <w:rsid w:val="008464BA"/>
    <w:rsid w:val="00854EF7"/>
    <w:rsid w:val="00856074"/>
    <w:rsid w:val="00862948"/>
    <w:rsid w:val="00867C5B"/>
    <w:rsid w:val="00876412"/>
    <w:rsid w:val="008847C2"/>
    <w:rsid w:val="008A1756"/>
    <w:rsid w:val="008C16B0"/>
    <w:rsid w:val="008C3F59"/>
    <w:rsid w:val="008C6906"/>
    <w:rsid w:val="008D1F7F"/>
    <w:rsid w:val="008D51F9"/>
    <w:rsid w:val="008E1626"/>
    <w:rsid w:val="008E6BA1"/>
    <w:rsid w:val="008F1EFF"/>
    <w:rsid w:val="00902D62"/>
    <w:rsid w:val="009032A8"/>
    <w:rsid w:val="009103E1"/>
    <w:rsid w:val="00912E9E"/>
    <w:rsid w:val="0091397A"/>
    <w:rsid w:val="00931010"/>
    <w:rsid w:val="00932386"/>
    <w:rsid w:val="0093470C"/>
    <w:rsid w:val="00942AF5"/>
    <w:rsid w:val="009459D1"/>
    <w:rsid w:val="0094610D"/>
    <w:rsid w:val="00950C06"/>
    <w:rsid w:val="00950D5E"/>
    <w:rsid w:val="009535A8"/>
    <w:rsid w:val="00956467"/>
    <w:rsid w:val="00964105"/>
    <w:rsid w:val="00966BE8"/>
    <w:rsid w:val="00966D3E"/>
    <w:rsid w:val="009673AF"/>
    <w:rsid w:val="00974388"/>
    <w:rsid w:val="00980C36"/>
    <w:rsid w:val="00984039"/>
    <w:rsid w:val="00987746"/>
    <w:rsid w:val="009900EA"/>
    <w:rsid w:val="00992123"/>
    <w:rsid w:val="00994159"/>
    <w:rsid w:val="009A259C"/>
    <w:rsid w:val="009A32FD"/>
    <w:rsid w:val="009A4D18"/>
    <w:rsid w:val="009C38C9"/>
    <w:rsid w:val="009C5A9B"/>
    <w:rsid w:val="009D7828"/>
    <w:rsid w:val="009F7663"/>
    <w:rsid w:val="00A10D7C"/>
    <w:rsid w:val="00A11F33"/>
    <w:rsid w:val="00A14A8A"/>
    <w:rsid w:val="00A21A55"/>
    <w:rsid w:val="00A249F4"/>
    <w:rsid w:val="00A40BCF"/>
    <w:rsid w:val="00A416B3"/>
    <w:rsid w:val="00A5195D"/>
    <w:rsid w:val="00A538F5"/>
    <w:rsid w:val="00A53FBA"/>
    <w:rsid w:val="00A62372"/>
    <w:rsid w:val="00A71B92"/>
    <w:rsid w:val="00A81065"/>
    <w:rsid w:val="00A83C8F"/>
    <w:rsid w:val="00A863AE"/>
    <w:rsid w:val="00A918F8"/>
    <w:rsid w:val="00A9593C"/>
    <w:rsid w:val="00A96C65"/>
    <w:rsid w:val="00AA4788"/>
    <w:rsid w:val="00AA5E4C"/>
    <w:rsid w:val="00AB190B"/>
    <w:rsid w:val="00AC18CE"/>
    <w:rsid w:val="00AC2C42"/>
    <w:rsid w:val="00AC5D61"/>
    <w:rsid w:val="00AF4CFC"/>
    <w:rsid w:val="00B055B5"/>
    <w:rsid w:val="00B11063"/>
    <w:rsid w:val="00B173C1"/>
    <w:rsid w:val="00B1779D"/>
    <w:rsid w:val="00B2395C"/>
    <w:rsid w:val="00B25B55"/>
    <w:rsid w:val="00B41087"/>
    <w:rsid w:val="00B54101"/>
    <w:rsid w:val="00B6418E"/>
    <w:rsid w:val="00B676B4"/>
    <w:rsid w:val="00B71FE3"/>
    <w:rsid w:val="00B8395F"/>
    <w:rsid w:val="00BA2FCD"/>
    <w:rsid w:val="00BB1F7E"/>
    <w:rsid w:val="00BB4300"/>
    <w:rsid w:val="00BB5428"/>
    <w:rsid w:val="00BD31EE"/>
    <w:rsid w:val="00BE10EC"/>
    <w:rsid w:val="00BE7583"/>
    <w:rsid w:val="00BF4E0B"/>
    <w:rsid w:val="00C31F4C"/>
    <w:rsid w:val="00C35E49"/>
    <w:rsid w:val="00C4601E"/>
    <w:rsid w:val="00C46EE3"/>
    <w:rsid w:val="00C47296"/>
    <w:rsid w:val="00C50C53"/>
    <w:rsid w:val="00C669F5"/>
    <w:rsid w:val="00C7451D"/>
    <w:rsid w:val="00C751EF"/>
    <w:rsid w:val="00C76C7B"/>
    <w:rsid w:val="00C77906"/>
    <w:rsid w:val="00C8313D"/>
    <w:rsid w:val="00C83B5F"/>
    <w:rsid w:val="00C8489C"/>
    <w:rsid w:val="00CA7A81"/>
    <w:rsid w:val="00CB5DA0"/>
    <w:rsid w:val="00D07C04"/>
    <w:rsid w:val="00D07CA7"/>
    <w:rsid w:val="00D23433"/>
    <w:rsid w:val="00D45B23"/>
    <w:rsid w:val="00D45D4F"/>
    <w:rsid w:val="00D46A01"/>
    <w:rsid w:val="00D74318"/>
    <w:rsid w:val="00D81A03"/>
    <w:rsid w:val="00D8272D"/>
    <w:rsid w:val="00D8689F"/>
    <w:rsid w:val="00D86A04"/>
    <w:rsid w:val="00D96471"/>
    <w:rsid w:val="00DA3018"/>
    <w:rsid w:val="00DA4782"/>
    <w:rsid w:val="00DB5604"/>
    <w:rsid w:val="00DC31BD"/>
    <w:rsid w:val="00DD4210"/>
    <w:rsid w:val="00DD7C8B"/>
    <w:rsid w:val="00DE0DEA"/>
    <w:rsid w:val="00DE2993"/>
    <w:rsid w:val="00DE44B7"/>
    <w:rsid w:val="00DE6CCE"/>
    <w:rsid w:val="00DF38C5"/>
    <w:rsid w:val="00E0428E"/>
    <w:rsid w:val="00E0572C"/>
    <w:rsid w:val="00E100AA"/>
    <w:rsid w:val="00E11216"/>
    <w:rsid w:val="00E17E9D"/>
    <w:rsid w:val="00E27113"/>
    <w:rsid w:val="00E41EEC"/>
    <w:rsid w:val="00E634E1"/>
    <w:rsid w:val="00E7697A"/>
    <w:rsid w:val="00E76ED5"/>
    <w:rsid w:val="00E9381F"/>
    <w:rsid w:val="00EA3918"/>
    <w:rsid w:val="00EB6FE3"/>
    <w:rsid w:val="00ED485E"/>
    <w:rsid w:val="00ED4ADC"/>
    <w:rsid w:val="00ED7582"/>
    <w:rsid w:val="00EE253A"/>
    <w:rsid w:val="00EE4E07"/>
    <w:rsid w:val="00EE6BE5"/>
    <w:rsid w:val="00EE7B4B"/>
    <w:rsid w:val="00EF75B9"/>
    <w:rsid w:val="00F130DC"/>
    <w:rsid w:val="00F14254"/>
    <w:rsid w:val="00F266DF"/>
    <w:rsid w:val="00F31C77"/>
    <w:rsid w:val="00F32C35"/>
    <w:rsid w:val="00F37AD6"/>
    <w:rsid w:val="00F53498"/>
    <w:rsid w:val="00F53DBF"/>
    <w:rsid w:val="00F55E88"/>
    <w:rsid w:val="00F6054F"/>
    <w:rsid w:val="00F72E3B"/>
    <w:rsid w:val="00F82427"/>
    <w:rsid w:val="00F92D5A"/>
    <w:rsid w:val="00F94439"/>
    <w:rsid w:val="00F96AC0"/>
    <w:rsid w:val="00F96D53"/>
    <w:rsid w:val="00FB0FFC"/>
    <w:rsid w:val="00FB7761"/>
    <w:rsid w:val="00FD273C"/>
    <w:rsid w:val="00FD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572F"/>
  <w15:chartTrackingRefBased/>
  <w15:docId w15:val="{39A2B3DA-557E-4000-B5EF-505260FF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2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F57B0"/>
    <w:pPr>
      <w:keepNext/>
      <w:keepLines/>
      <w:spacing w:before="40" w:after="0"/>
      <w:outlineLvl w:val="2"/>
    </w:pPr>
    <w:rPr>
      <w:rFonts w:asciiTheme="majorHAnsi" w:eastAsiaTheme="majorEastAsia" w:hAnsiTheme="majorHAnsi" w:cstheme="majorBidi"/>
      <w:b/>
      <w:color w:val="1F4D78" w:themeColor="accent1" w:themeShade="7F"/>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72C"/>
    <w:pPr>
      <w:autoSpaceDE w:val="0"/>
      <w:autoSpaceDN w:val="0"/>
      <w:adjustRightInd w:val="0"/>
      <w:spacing w:after="0" w:line="240" w:lineRule="auto"/>
    </w:pPr>
    <w:rPr>
      <w:rFonts w:ascii="Swis721 Cn BT" w:hAnsi="Swis721 Cn BT" w:cs="Swis721 Cn BT"/>
      <w:color w:val="000000"/>
      <w:sz w:val="24"/>
      <w:szCs w:val="24"/>
    </w:rPr>
  </w:style>
  <w:style w:type="paragraph" w:styleId="ListParagraph">
    <w:name w:val="List Paragraph"/>
    <w:aliases w:val="Akapit z listą BS,List Paragraph1,Bullet1,List Paragraph (numbered (a)),Normal 1,List Paragraph 1,Bullets,NumberedParas,Lapis Bulleted List,List 100s,Citation List,Graphic,List Paragraph Char Char,Table of contents numbered,Resume Title,L"/>
    <w:basedOn w:val="Normal"/>
    <w:link w:val="ListParagraphChar"/>
    <w:uiPriority w:val="34"/>
    <w:qFormat/>
    <w:rsid w:val="001D27BC"/>
    <w:pPr>
      <w:ind w:left="720"/>
      <w:contextualSpacing/>
    </w:pPr>
  </w:style>
  <w:style w:type="table" w:styleId="TableGrid">
    <w:name w:val="Table Grid"/>
    <w:basedOn w:val="TableNormal"/>
    <w:uiPriority w:val="39"/>
    <w:rsid w:val="001D27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List Paragraph1 Char,Bullet1 Char,List Paragraph (numbered (a)) Char,Normal 1 Char,List Paragraph 1 Char,Bullets Char,NumberedParas Char,Lapis Bulleted List Char,List 100s Char,Citation List Char,Graphic Char"/>
    <w:basedOn w:val="DefaultParagraphFont"/>
    <w:link w:val="ListParagraph"/>
    <w:uiPriority w:val="34"/>
    <w:qFormat/>
    <w:locked/>
    <w:rsid w:val="00F6054F"/>
  </w:style>
  <w:style w:type="character" w:styleId="Hyperlink">
    <w:name w:val="Hyperlink"/>
    <w:basedOn w:val="DefaultParagraphFont"/>
    <w:uiPriority w:val="99"/>
    <w:unhideWhenUsed/>
    <w:rsid w:val="00C31F4C"/>
    <w:rPr>
      <w:color w:val="0563C1" w:themeColor="hyperlink"/>
      <w:u w:val="single"/>
    </w:rPr>
  </w:style>
  <w:style w:type="character" w:styleId="FollowedHyperlink">
    <w:name w:val="FollowedHyperlink"/>
    <w:basedOn w:val="DefaultParagraphFont"/>
    <w:uiPriority w:val="99"/>
    <w:semiHidden/>
    <w:unhideWhenUsed/>
    <w:rsid w:val="00EE253A"/>
    <w:rPr>
      <w:color w:val="954F72" w:themeColor="followedHyperlink"/>
      <w:u w:val="single"/>
    </w:rPr>
  </w:style>
  <w:style w:type="paragraph" w:styleId="Header">
    <w:name w:val="header"/>
    <w:basedOn w:val="Normal"/>
    <w:link w:val="HeaderChar"/>
    <w:uiPriority w:val="99"/>
    <w:unhideWhenUsed/>
    <w:rsid w:val="00A11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33"/>
  </w:style>
  <w:style w:type="paragraph" w:styleId="Footer">
    <w:name w:val="footer"/>
    <w:basedOn w:val="Normal"/>
    <w:link w:val="FooterChar"/>
    <w:uiPriority w:val="99"/>
    <w:unhideWhenUsed/>
    <w:rsid w:val="00A11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33"/>
  </w:style>
  <w:style w:type="character" w:customStyle="1" w:styleId="Heading3Char">
    <w:name w:val="Heading 3 Char"/>
    <w:basedOn w:val="DefaultParagraphFont"/>
    <w:link w:val="Heading3"/>
    <w:uiPriority w:val="9"/>
    <w:rsid w:val="004F57B0"/>
    <w:rPr>
      <w:rFonts w:asciiTheme="majorHAnsi" w:eastAsiaTheme="majorEastAsia" w:hAnsiTheme="majorHAnsi" w:cstheme="majorBidi"/>
      <w:b/>
      <w:color w:val="1F4D78" w:themeColor="accent1" w:themeShade="7F"/>
      <w:sz w:val="24"/>
      <w:szCs w:val="24"/>
      <w:lang w:val="sq-AL"/>
    </w:rPr>
  </w:style>
  <w:style w:type="paragraph" w:styleId="NormalWeb">
    <w:name w:val="Normal (Web)"/>
    <w:basedOn w:val="Normal"/>
    <w:uiPriority w:val="99"/>
    <w:unhideWhenUsed/>
    <w:rsid w:val="002E6B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0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6A"/>
    <w:rPr>
      <w:rFonts w:ascii="Segoe UI" w:hAnsi="Segoe UI" w:cs="Segoe UI"/>
      <w:sz w:val="18"/>
      <w:szCs w:val="18"/>
    </w:rPr>
  </w:style>
  <w:style w:type="character" w:styleId="Strong">
    <w:name w:val="Strong"/>
    <w:basedOn w:val="DefaultParagraphFont"/>
    <w:uiPriority w:val="22"/>
    <w:qFormat/>
    <w:rsid w:val="0028212E"/>
    <w:rPr>
      <w:b/>
      <w:bCs/>
    </w:rPr>
  </w:style>
  <w:style w:type="character" w:customStyle="1" w:styleId="overflow-hidden">
    <w:name w:val="overflow-hidden"/>
    <w:basedOn w:val="DefaultParagraphFont"/>
    <w:rsid w:val="0028212E"/>
  </w:style>
  <w:style w:type="character" w:customStyle="1" w:styleId="Heading1Char">
    <w:name w:val="Heading 1 Char"/>
    <w:basedOn w:val="DefaultParagraphFont"/>
    <w:link w:val="Heading1"/>
    <w:uiPriority w:val="9"/>
    <w:rsid w:val="002932A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932A9"/>
    <w:pPr>
      <w:spacing w:before="480" w:line="276" w:lineRule="auto"/>
      <w:outlineLvl w:val="9"/>
    </w:pPr>
    <w:rPr>
      <w:b/>
      <w:bCs/>
      <w:sz w:val="28"/>
      <w:szCs w:val="28"/>
    </w:rPr>
  </w:style>
  <w:style w:type="paragraph" w:styleId="TOC1">
    <w:name w:val="toc 1"/>
    <w:basedOn w:val="Normal"/>
    <w:next w:val="Normal"/>
    <w:autoRedefine/>
    <w:uiPriority w:val="39"/>
    <w:unhideWhenUsed/>
    <w:rsid w:val="002932A9"/>
    <w:pPr>
      <w:tabs>
        <w:tab w:val="left" w:pos="720"/>
        <w:tab w:val="right" w:leader="dot" w:pos="9350"/>
      </w:tabs>
      <w:spacing w:before="120" w:after="0" w:line="360" w:lineRule="auto"/>
    </w:pPr>
    <w:rPr>
      <w:rFonts w:eastAsia="Times New Roman" w:cstheme="minorHAnsi"/>
      <w:b/>
      <w:bCs/>
      <w:iCs/>
      <w:sz w:val="24"/>
      <w:szCs w:val="24"/>
      <w:lang w:eastAsia="en-GB"/>
    </w:rPr>
  </w:style>
  <w:style w:type="paragraph" w:styleId="TableofFigures">
    <w:name w:val="table of figures"/>
    <w:basedOn w:val="Normal"/>
    <w:next w:val="Normal"/>
    <w:uiPriority w:val="99"/>
    <w:unhideWhenUsed/>
    <w:rsid w:val="002932A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4166">
      <w:bodyDiv w:val="1"/>
      <w:marLeft w:val="0"/>
      <w:marRight w:val="0"/>
      <w:marTop w:val="0"/>
      <w:marBottom w:val="0"/>
      <w:divBdr>
        <w:top w:val="none" w:sz="0" w:space="0" w:color="auto"/>
        <w:left w:val="none" w:sz="0" w:space="0" w:color="auto"/>
        <w:bottom w:val="none" w:sz="0" w:space="0" w:color="auto"/>
        <w:right w:val="none" w:sz="0" w:space="0" w:color="auto"/>
      </w:divBdr>
    </w:div>
    <w:div w:id="306017462">
      <w:bodyDiv w:val="1"/>
      <w:marLeft w:val="0"/>
      <w:marRight w:val="0"/>
      <w:marTop w:val="0"/>
      <w:marBottom w:val="0"/>
      <w:divBdr>
        <w:top w:val="none" w:sz="0" w:space="0" w:color="auto"/>
        <w:left w:val="none" w:sz="0" w:space="0" w:color="auto"/>
        <w:bottom w:val="none" w:sz="0" w:space="0" w:color="auto"/>
        <w:right w:val="none" w:sz="0" w:space="0" w:color="auto"/>
      </w:divBdr>
      <w:divsChild>
        <w:div w:id="153961530">
          <w:marLeft w:val="0"/>
          <w:marRight w:val="0"/>
          <w:marTop w:val="0"/>
          <w:marBottom w:val="0"/>
          <w:divBdr>
            <w:top w:val="none" w:sz="0" w:space="0" w:color="auto"/>
            <w:left w:val="none" w:sz="0" w:space="0" w:color="auto"/>
            <w:bottom w:val="none" w:sz="0" w:space="0" w:color="auto"/>
            <w:right w:val="none" w:sz="0" w:space="0" w:color="auto"/>
          </w:divBdr>
          <w:divsChild>
            <w:div w:id="1529635480">
              <w:marLeft w:val="0"/>
              <w:marRight w:val="0"/>
              <w:marTop w:val="0"/>
              <w:marBottom w:val="0"/>
              <w:divBdr>
                <w:top w:val="none" w:sz="0" w:space="0" w:color="auto"/>
                <w:left w:val="none" w:sz="0" w:space="0" w:color="auto"/>
                <w:bottom w:val="none" w:sz="0" w:space="0" w:color="auto"/>
                <w:right w:val="none" w:sz="0" w:space="0" w:color="auto"/>
              </w:divBdr>
              <w:divsChild>
                <w:div w:id="2133671202">
                  <w:marLeft w:val="0"/>
                  <w:marRight w:val="0"/>
                  <w:marTop w:val="0"/>
                  <w:marBottom w:val="0"/>
                  <w:divBdr>
                    <w:top w:val="none" w:sz="0" w:space="0" w:color="auto"/>
                    <w:left w:val="none" w:sz="0" w:space="0" w:color="auto"/>
                    <w:bottom w:val="none" w:sz="0" w:space="0" w:color="auto"/>
                    <w:right w:val="none" w:sz="0" w:space="0" w:color="auto"/>
                  </w:divBdr>
                  <w:divsChild>
                    <w:div w:id="1333527535">
                      <w:marLeft w:val="0"/>
                      <w:marRight w:val="0"/>
                      <w:marTop w:val="0"/>
                      <w:marBottom w:val="0"/>
                      <w:divBdr>
                        <w:top w:val="none" w:sz="0" w:space="0" w:color="auto"/>
                        <w:left w:val="none" w:sz="0" w:space="0" w:color="auto"/>
                        <w:bottom w:val="none" w:sz="0" w:space="0" w:color="auto"/>
                        <w:right w:val="none" w:sz="0" w:space="0" w:color="auto"/>
                      </w:divBdr>
                      <w:divsChild>
                        <w:div w:id="1638342999">
                          <w:marLeft w:val="0"/>
                          <w:marRight w:val="0"/>
                          <w:marTop w:val="0"/>
                          <w:marBottom w:val="0"/>
                          <w:divBdr>
                            <w:top w:val="none" w:sz="0" w:space="0" w:color="auto"/>
                            <w:left w:val="none" w:sz="0" w:space="0" w:color="auto"/>
                            <w:bottom w:val="none" w:sz="0" w:space="0" w:color="auto"/>
                            <w:right w:val="none" w:sz="0" w:space="0" w:color="auto"/>
                          </w:divBdr>
                          <w:divsChild>
                            <w:div w:id="515658907">
                              <w:marLeft w:val="0"/>
                              <w:marRight w:val="0"/>
                              <w:marTop w:val="0"/>
                              <w:marBottom w:val="0"/>
                              <w:divBdr>
                                <w:top w:val="none" w:sz="0" w:space="0" w:color="auto"/>
                                <w:left w:val="none" w:sz="0" w:space="0" w:color="auto"/>
                                <w:bottom w:val="none" w:sz="0" w:space="0" w:color="auto"/>
                                <w:right w:val="none" w:sz="0" w:space="0" w:color="auto"/>
                              </w:divBdr>
                              <w:divsChild>
                                <w:div w:id="349334700">
                                  <w:marLeft w:val="0"/>
                                  <w:marRight w:val="0"/>
                                  <w:marTop w:val="0"/>
                                  <w:marBottom w:val="0"/>
                                  <w:divBdr>
                                    <w:top w:val="none" w:sz="0" w:space="0" w:color="auto"/>
                                    <w:left w:val="none" w:sz="0" w:space="0" w:color="auto"/>
                                    <w:bottom w:val="none" w:sz="0" w:space="0" w:color="auto"/>
                                    <w:right w:val="none" w:sz="0" w:space="0" w:color="auto"/>
                                  </w:divBdr>
                                  <w:divsChild>
                                    <w:div w:id="650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7676">
                          <w:marLeft w:val="0"/>
                          <w:marRight w:val="0"/>
                          <w:marTop w:val="0"/>
                          <w:marBottom w:val="0"/>
                          <w:divBdr>
                            <w:top w:val="none" w:sz="0" w:space="0" w:color="auto"/>
                            <w:left w:val="none" w:sz="0" w:space="0" w:color="auto"/>
                            <w:bottom w:val="none" w:sz="0" w:space="0" w:color="auto"/>
                            <w:right w:val="none" w:sz="0" w:space="0" w:color="auto"/>
                          </w:divBdr>
                          <w:divsChild>
                            <w:div w:id="1801916578">
                              <w:marLeft w:val="0"/>
                              <w:marRight w:val="0"/>
                              <w:marTop w:val="0"/>
                              <w:marBottom w:val="0"/>
                              <w:divBdr>
                                <w:top w:val="none" w:sz="0" w:space="0" w:color="auto"/>
                                <w:left w:val="none" w:sz="0" w:space="0" w:color="auto"/>
                                <w:bottom w:val="none" w:sz="0" w:space="0" w:color="auto"/>
                                <w:right w:val="none" w:sz="0" w:space="0" w:color="auto"/>
                              </w:divBdr>
                              <w:divsChild>
                                <w:div w:id="3731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176636">
      <w:bodyDiv w:val="1"/>
      <w:marLeft w:val="0"/>
      <w:marRight w:val="0"/>
      <w:marTop w:val="0"/>
      <w:marBottom w:val="0"/>
      <w:divBdr>
        <w:top w:val="none" w:sz="0" w:space="0" w:color="auto"/>
        <w:left w:val="none" w:sz="0" w:space="0" w:color="auto"/>
        <w:bottom w:val="none" w:sz="0" w:space="0" w:color="auto"/>
        <w:right w:val="none" w:sz="0" w:space="0" w:color="auto"/>
      </w:divBdr>
    </w:div>
    <w:div w:id="1009677150">
      <w:bodyDiv w:val="1"/>
      <w:marLeft w:val="0"/>
      <w:marRight w:val="0"/>
      <w:marTop w:val="0"/>
      <w:marBottom w:val="0"/>
      <w:divBdr>
        <w:top w:val="none" w:sz="0" w:space="0" w:color="auto"/>
        <w:left w:val="none" w:sz="0" w:space="0" w:color="auto"/>
        <w:bottom w:val="none" w:sz="0" w:space="0" w:color="auto"/>
        <w:right w:val="none" w:sz="0" w:space="0" w:color="auto"/>
      </w:divBdr>
    </w:div>
    <w:div w:id="1712880834">
      <w:bodyDiv w:val="1"/>
      <w:marLeft w:val="0"/>
      <w:marRight w:val="0"/>
      <w:marTop w:val="0"/>
      <w:marBottom w:val="0"/>
      <w:divBdr>
        <w:top w:val="none" w:sz="0" w:space="0" w:color="auto"/>
        <w:left w:val="none" w:sz="0" w:space="0" w:color="auto"/>
        <w:bottom w:val="none" w:sz="0" w:space="0" w:color="auto"/>
        <w:right w:val="none" w:sz="0" w:space="0" w:color="auto"/>
      </w:divBdr>
    </w:div>
    <w:div w:id="18389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Situata e zbatimit në %  t</a:t>
            </a:r>
            <a:r>
              <a:rPr lang="en-US" sz="1400" b="0" i="0" u="none" strike="noStrike" kern="1200" spc="0" baseline="0">
                <a:solidFill>
                  <a:sysClr val="windowText" lastClr="000000">
                    <a:lumMod val="65000"/>
                    <a:lumOff val="35000"/>
                  </a:sysClr>
                </a:solidFill>
                <a:latin typeface="+mn-lt"/>
                <a:ea typeface="+mn-ea"/>
                <a:cs typeface="+mn-cs"/>
              </a:rPr>
              <a:t>ë</a:t>
            </a:r>
            <a:r>
              <a:rPr lang="en-US"/>
              <a:t> Planit t</a:t>
            </a:r>
            <a:r>
              <a:rPr lang="en-US" sz="1400" b="0" i="0" u="none" strike="noStrike" kern="1200" spc="0" baseline="0">
                <a:solidFill>
                  <a:sysClr val="windowText" lastClr="000000">
                    <a:lumMod val="65000"/>
                    <a:lumOff val="35000"/>
                  </a:sysClr>
                </a:solidFill>
                <a:latin typeface="+mn-lt"/>
                <a:ea typeface="+mn-ea"/>
                <a:cs typeface="+mn-cs"/>
              </a:rPr>
              <a:t>ë</a:t>
            </a:r>
            <a:r>
              <a:rPr lang="en-US"/>
              <a:t> Integritetit per vitin 2024</a:t>
            </a:r>
            <a:r>
              <a:rPr lang="en-US" baseline="0"/>
              <a:t> </a:t>
            </a:r>
            <a:r>
              <a:rPr lang="en-US"/>
              <a:t>bashkia Himarë</a:t>
            </a:r>
          </a:p>
        </c:rich>
      </c:tx>
      <c:layout>
        <c:manualLayout>
          <c:xMode val="edge"/>
          <c:yMode val="edge"/>
          <c:x val="0.1240682414698162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703703703703706E-2"/>
          <c:y val="0.19082969300117761"/>
          <c:w val="0.82407407407407407"/>
          <c:h val="0.54986814148231467"/>
        </c:manualLayout>
      </c:layout>
      <c:pie3DChart>
        <c:varyColors val="1"/>
        <c:ser>
          <c:idx val="0"/>
          <c:order val="0"/>
          <c:tx>
            <c:strRef>
              <c:f>Sheet1!$B$1</c:f>
              <c:strCache>
                <c:ptCount val="1"/>
                <c:pt idx="0">
                  <c:v>Series 1</c:v>
                </c:pt>
              </c:strCache>
            </c:strRef>
          </c:tx>
          <c:explosion val="9"/>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56B-403B-BAA3-DD53F85E7D4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56B-403B-BAA3-DD53F85E7D4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56B-403B-BAA3-DD53F85E7D49}"/>
              </c:ext>
            </c:extLst>
          </c:dPt>
          <c:dLbls>
            <c:dLbl>
              <c:idx val="0"/>
              <c:tx>
                <c:rich>
                  <a:bodyPr/>
                  <a:lstStyle/>
                  <a:p>
                    <a:fld id="{4FEB0DD9-FD13-4BBB-9B89-24E2A1032C79}" type="VALUE">
                      <a:rPr lang="en-US" b="1">
                        <a:solidFill>
                          <a:schemeClr val="tx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56B-403B-BAA3-DD53F85E7D49}"/>
                </c:ext>
              </c:extLst>
            </c:dLbl>
            <c:dLbl>
              <c:idx val="1"/>
              <c:tx>
                <c:rich>
                  <a:bodyPr/>
                  <a:lstStyle/>
                  <a:p>
                    <a:fld id="{26F87541-1C44-4438-94C6-D022E6BED704}"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56B-403B-BAA3-DD53F85E7D49}"/>
                </c:ext>
              </c:extLst>
            </c:dLbl>
            <c:dLbl>
              <c:idx val="2"/>
              <c:tx>
                <c:rich>
                  <a:bodyPr/>
                  <a:lstStyle/>
                  <a:p>
                    <a:fld id="{D05EAEA3-FA8B-44C6-80F4-7CECEF8B62AE}"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56B-403B-BAA3-DD53F85E7D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Realizuar plotësisht</c:v>
                </c:pt>
                <c:pt idx="1">
                  <c:v>Realizuar pjesërisht</c:v>
                </c:pt>
                <c:pt idx="2">
                  <c:v>Pa realizuar</c:v>
                </c:pt>
              </c:strCache>
            </c:strRef>
          </c:cat>
          <c:val>
            <c:numRef>
              <c:f>Sheet1!$B$2:$B$4</c:f>
              <c:numCache>
                <c:formatCode>0.0%</c:formatCode>
                <c:ptCount val="3"/>
                <c:pt idx="0">
                  <c:v>0.66</c:v>
                </c:pt>
                <c:pt idx="1">
                  <c:v>0.15</c:v>
                </c:pt>
                <c:pt idx="2">
                  <c:v>0.19</c:v>
                </c:pt>
              </c:numCache>
            </c:numRef>
          </c:val>
          <c:extLst>
            <c:ext xmlns:c16="http://schemas.microsoft.com/office/drawing/2014/chart" uri="{C3380CC4-5D6E-409C-BE32-E72D297353CC}">
              <c16:uniqueId val="{00000006-456B-403B-BAA3-DD53F85E7D49}"/>
            </c:ext>
          </c:extLst>
        </c:ser>
        <c:ser>
          <c:idx val="1"/>
          <c:order val="1"/>
          <c:tx>
            <c:strRef>
              <c:f>Sheet1!$C$1</c:f>
              <c:strCache>
                <c:ptCount val="1"/>
                <c:pt idx="0">
                  <c:v>Series 2</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456B-403B-BAA3-DD53F85E7D4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456B-403B-BAA3-DD53F85E7D4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456B-403B-BAA3-DD53F85E7D49}"/>
              </c:ext>
            </c:extLst>
          </c:dPt>
          <c:cat>
            <c:strRef>
              <c:f>Sheet1!$A$2:$A$4</c:f>
              <c:strCache>
                <c:ptCount val="3"/>
                <c:pt idx="0">
                  <c:v>Realizuar plotësisht</c:v>
                </c:pt>
                <c:pt idx="1">
                  <c:v>Realizuar pjesërisht</c:v>
                </c:pt>
                <c:pt idx="2">
                  <c:v>Pa realizuar</c:v>
                </c:pt>
              </c:strCache>
            </c:strRef>
          </c:cat>
          <c:val>
            <c:numRef>
              <c:f>Sheet1!$C$2:$C$4</c:f>
              <c:numCache>
                <c:formatCode>General</c:formatCode>
                <c:ptCount val="3"/>
              </c:numCache>
            </c:numRef>
          </c:val>
          <c:extLst>
            <c:ext xmlns:c16="http://schemas.microsoft.com/office/drawing/2014/chart" uri="{C3380CC4-5D6E-409C-BE32-E72D297353CC}">
              <c16:uniqueId val="{0000000D-456B-403B-BAA3-DD53F85E7D49}"/>
            </c:ext>
          </c:extLst>
        </c:ser>
        <c:ser>
          <c:idx val="2"/>
          <c:order val="2"/>
          <c:tx>
            <c:strRef>
              <c:f>Sheet1!$D$1</c:f>
              <c:strCache>
                <c:ptCount val="1"/>
                <c:pt idx="0">
                  <c:v>Series 3</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456B-403B-BAA3-DD53F85E7D4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456B-403B-BAA3-DD53F85E7D4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456B-403B-BAA3-DD53F85E7D49}"/>
              </c:ext>
            </c:extLst>
          </c:dPt>
          <c:cat>
            <c:strRef>
              <c:f>Sheet1!$A$2:$A$4</c:f>
              <c:strCache>
                <c:ptCount val="3"/>
                <c:pt idx="0">
                  <c:v>Realizuar plotësisht</c:v>
                </c:pt>
                <c:pt idx="1">
                  <c:v>Realizuar pjesërisht</c:v>
                </c:pt>
                <c:pt idx="2">
                  <c:v>Pa realizuar</c:v>
                </c:pt>
              </c:strCache>
            </c:strRef>
          </c:cat>
          <c:val>
            <c:numRef>
              <c:f>Sheet1!$D$2:$D$4</c:f>
              <c:numCache>
                <c:formatCode>General</c:formatCode>
                <c:ptCount val="3"/>
              </c:numCache>
            </c:numRef>
          </c:val>
          <c:extLst>
            <c:ext xmlns:c16="http://schemas.microsoft.com/office/drawing/2014/chart" uri="{C3380CC4-5D6E-409C-BE32-E72D297353CC}">
              <c16:uniqueId val="{00000014-456B-403B-BAA3-DD53F85E7D4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21</c:v>
                </c:pt>
                <c:pt idx="1">
                  <c:v>13</c:v>
                </c:pt>
                <c:pt idx="2">
                  <c:v>3</c:v>
                </c:pt>
                <c:pt idx="3">
                  <c:v>5</c:v>
                </c:pt>
              </c:numCache>
            </c:numRef>
          </c:val>
          <c:extLst>
            <c:ext xmlns:c16="http://schemas.microsoft.com/office/drawing/2014/chart" uri="{C3380CC4-5D6E-409C-BE32-E72D297353CC}">
              <c16:uniqueId val="{00000000-9F01-4779-8730-74D2D313EDEE}"/>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10</c:v>
                </c:pt>
                <c:pt idx="1">
                  <c:v>7</c:v>
                </c:pt>
                <c:pt idx="2">
                  <c:v>0</c:v>
                </c:pt>
                <c:pt idx="3">
                  <c:v>3</c:v>
                </c:pt>
              </c:numCache>
            </c:numRef>
          </c:val>
          <c:extLst>
            <c:ext xmlns:c16="http://schemas.microsoft.com/office/drawing/2014/chart" uri="{C3380CC4-5D6E-409C-BE32-E72D297353CC}">
              <c16:uniqueId val="{00000000-17B1-44E7-AD7C-2DBBF58FFFD2}"/>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2</c:v>
                </c:pt>
                <c:pt idx="1">
                  <c:v>1</c:v>
                </c:pt>
                <c:pt idx="2">
                  <c:v>1</c:v>
                </c:pt>
                <c:pt idx="3">
                  <c:v>0</c:v>
                </c:pt>
              </c:numCache>
            </c:numRef>
          </c:val>
          <c:extLst>
            <c:ext xmlns:c16="http://schemas.microsoft.com/office/drawing/2014/chart" uri="{C3380CC4-5D6E-409C-BE32-E72D297353CC}">
              <c16:uniqueId val="{00000000-59F8-4371-A517-60105B8B920B}"/>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1</c:v>
                </c:pt>
                <c:pt idx="1">
                  <c:v>1</c:v>
                </c:pt>
                <c:pt idx="2">
                  <c:v>0</c:v>
                </c:pt>
                <c:pt idx="3">
                  <c:v>0</c:v>
                </c:pt>
              </c:numCache>
            </c:numRef>
          </c:val>
          <c:extLst>
            <c:ext xmlns:c16="http://schemas.microsoft.com/office/drawing/2014/chart" uri="{C3380CC4-5D6E-409C-BE32-E72D297353CC}">
              <c16:uniqueId val="{00000000-A854-4B41-A876-7EF28D7FDF4A}"/>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8</c:v>
                </c:pt>
                <c:pt idx="1">
                  <c:v>5</c:v>
                </c:pt>
                <c:pt idx="2">
                  <c:v>2</c:v>
                </c:pt>
                <c:pt idx="3">
                  <c:v>1</c:v>
                </c:pt>
              </c:numCache>
            </c:numRef>
          </c:val>
          <c:extLst>
            <c:ext xmlns:c16="http://schemas.microsoft.com/office/drawing/2014/chart" uri="{C3380CC4-5D6E-409C-BE32-E72D297353CC}">
              <c16:uniqueId val="{00000000-190B-4026-8110-BE6DD794EDF6}"/>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FF41F-C07B-462C-B9D3-56A58945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Majlinda</dc:creator>
  <cp:keywords/>
  <dc:description/>
  <cp:lastModifiedBy>kibelanasufi@gmail.com</cp:lastModifiedBy>
  <cp:revision>4</cp:revision>
  <cp:lastPrinted>2024-06-13T07:39:00Z</cp:lastPrinted>
  <dcterms:created xsi:type="dcterms:W3CDTF">2025-06-23T10:29:00Z</dcterms:created>
  <dcterms:modified xsi:type="dcterms:W3CDTF">2025-06-23T13:56:00Z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566819557</vt:i4>
  </property>
</Properties>
</file>