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A02D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CCBE5" w14:textId="77777777" w:rsidR="005F2ED8" w:rsidRPr="00F24A78" w:rsidRDefault="005F2ED8" w:rsidP="005F2ED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F24A78">
        <w:rPr>
          <w:rFonts w:ascii="Times New Roman" w:hAnsi="Times New Roman" w:cs="Times New Roman"/>
          <w:b/>
          <w:sz w:val="44"/>
          <w:szCs w:val="44"/>
        </w:rPr>
        <w:t>Raport</w:t>
      </w:r>
      <w:proofErr w:type="spellEnd"/>
      <w:r w:rsidRPr="00F24A7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  <w:sz w:val="44"/>
          <w:szCs w:val="44"/>
        </w:rPr>
        <w:t>Monitorimi</w:t>
      </w:r>
      <w:proofErr w:type="spellEnd"/>
      <w:r w:rsidRPr="00F24A7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  <w:sz w:val="44"/>
          <w:szCs w:val="44"/>
        </w:rPr>
        <w:t>i</w:t>
      </w:r>
      <w:proofErr w:type="spellEnd"/>
      <w:r w:rsidRPr="00F24A7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  <w:sz w:val="44"/>
          <w:szCs w:val="44"/>
        </w:rPr>
        <w:t>realizimit</w:t>
      </w:r>
      <w:proofErr w:type="spellEnd"/>
      <w:r w:rsidRPr="00F24A7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F24A7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  <w:sz w:val="44"/>
          <w:szCs w:val="44"/>
        </w:rPr>
        <w:t>zbatimit</w:t>
      </w:r>
      <w:proofErr w:type="spellEnd"/>
      <w:r w:rsidRPr="00F24A7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F24A78">
        <w:rPr>
          <w:rFonts w:ascii="Times New Roman" w:hAnsi="Times New Roman" w:cs="Times New Roman"/>
          <w:b/>
          <w:sz w:val="44"/>
          <w:szCs w:val="44"/>
        </w:rPr>
        <w:t xml:space="preserve"> Planit </w:t>
      </w:r>
      <w:proofErr w:type="spellStart"/>
      <w:r w:rsidRPr="00F24A78">
        <w:rPr>
          <w:rFonts w:ascii="Times New Roman" w:hAnsi="Times New Roman" w:cs="Times New Roman"/>
          <w:b/>
          <w:sz w:val="44"/>
          <w:szCs w:val="44"/>
        </w:rPr>
        <w:t>të</w:t>
      </w:r>
      <w:proofErr w:type="spellEnd"/>
      <w:r w:rsidRPr="00F24A7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  <w:sz w:val="44"/>
          <w:szCs w:val="44"/>
        </w:rPr>
        <w:t>Integritetit</w:t>
      </w:r>
      <w:proofErr w:type="spellEnd"/>
      <w:r w:rsidRPr="00F24A78">
        <w:rPr>
          <w:rFonts w:ascii="Times New Roman" w:hAnsi="Times New Roman" w:cs="Times New Roman"/>
          <w:b/>
          <w:sz w:val="44"/>
          <w:szCs w:val="44"/>
        </w:rPr>
        <w:t xml:space="preserve"> 2024                                            Bashkia </w:t>
      </w:r>
      <w:proofErr w:type="spellStart"/>
      <w:r w:rsidRPr="00F24A78">
        <w:rPr>
          <w:rFonts w:ascii="Times New Roman" w:hAnsi="Times New Roman" w:cs="Times New Roman"/>
          <w:b/>
          <w:sz w:val="44"/>
          <w:szCs w:val="44"/>
        </w:rPr>
        <w:t>Kukës</w:t>
      </w:r>
      <w:proofErr w:type="spellEnd"/>
    </w:p>
    <w:p w14:paraId="1A36D919" w14:textId="77777777" w:rsidR="005F2ED8" w:rsidRPr="00F24A78" w:rsidRDefault="005F2ED8" w:rsidP="005F2E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53363CE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8B9DD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F3FEF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5475D6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96D8F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CC01F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D32F70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CFD526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0D737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D2C9A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4DEB2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028D6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B48DF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77684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A8830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751EE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F1603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C6959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F269A0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B075A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5D493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8CCD0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6375B" w14:textId="77777777" w:rsidR="00F24A78" w:rsidRDefault="00F24A78" w:rsidP="005F2ED8">
      <w:pPr>
        <w:pStyle w:val="NormalWeb"/>
        <w:spacing w:before="480" w:beforeAutospacing="0" w:after="0" w:afterAutospacing="0"/>
        <w:rPr>
          <w:color w:val="2E75B5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GB"/>
        </w:rPr>
        <w:id w:val="246536668"/>
        <w:docPartObj>
          <w:docPartGallery w:val="Table of Contents"/>
          <w:docPartUnique/>
        </w:docPartObj>
      </w:sdtPr>
      <w:sdtEndPr>
        <w:rPr>
          <w:rFonts w:eastAsiaTheme="minorHAnsi"/>
          <w:noProof/>
          <w:lang w:eastAsia="en-US"/>
        </w:rPr>
      </w:sdtEndPr>
      <w:sdtContent>
        <w:p w14:paraId="0D368F34" w14:textId="77777777" w:rsidR="00682DE2" w:rsidRPr="00DA0FE0" w:rsidRDefault="00682DE2" w:rsidP="00682DE2">
          <w:pPr>
            <w:pStyle w:val="TOCHeading"/>
            <w:spacing w:line="360" w:lineRule="auto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en-GB"/>
            </w:rPr>
          </w:pPr>
        </w:p>
        <w:p w14:paraId="01207C29" w14:textId="40B8BF6E" w:rsidR="00682DE2" w:rsidRPr="00DA0FE0" w:rsidRDefault="0020660C" w:rsidP="00682DE2">
          <w:pPr>
            <w:pStyle w:val="TOCHeading"/>
            <w:spacing w:line="360" w:lineRule="auto"/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>Tabela</w:t>
          </w:r>
          <w:proofErr w:type="spellEnd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 xml:space="preserve"> e </w:t>
          </w:r>
          <w:proofErr w:type="spellStart"/>
          <w:r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>përmbajtjes</w:t>
          </w:r>
          <w:proofErr w:type="spellEnd"/>
        </w:p>
        <w:p w14:paraId="5647E232" w14:textId="77777777" w:rsidR="00682DE2" w:rsidRPr="00DA0FE0" w:rsidRDefault="00682DE2" w:rsidP="00682DE2">
          <w:pPr>
            <w:pStyle w:val="TOC1"/>
            <w:rPr>
              <w:rFonts w:ascii="Times New Roman" w:eastAsiaTheme="minorEastAsia" w:hAnsi="Times New Roman" w:cs="Times New Roman"/>
              <w:i/>
              <w:noProof/>
            </w:rPr>
          </w:pPr>
          <w:r w:rsidRPr="00DA0FE0">
            <w:rPr>
              <w:rFonts w:ascii="Times New Roman" w:hAnsi="Times New Roman" w:cs="Times New Roman"/>
            </w:rPr>
            <w:fldChar w:fldCharType="begin"/>
          </w:r>
          <w:r w:rsidRPr="00DA0FE0">
            <w:rPr>
              <w:rFonts w:ascii="Times New Roman" w:hAnsi="Times New Roman" w:cs="Times New Roman"/>
            </w:rPr>
            <w:instrText xml:space="preserve"> TOC \o "1-3" \h \z \u </w:instrText>
          </w:r>
          <w:r w:rsidRPr="00DA0FE0">
            <w:rPr>
              <w:rFonts w:ascii="Times New Roman" w:hAnsi="Times New Roman" w:cs="Times New Roman"/>
            </w:rPr>
            <w:fldChar w:fldCharType="separate"/>
          </w:r>
          <w:hyperlink w:anchor="_Toc171395532" w:history="1">
            <w:r w:rsidRPr="00DA0FE0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sq-AL"/>
              </w:rPr>
              <w:t>I.</w:t>
            </w:r>
            <w:r w:rsidRPr="00DA0FE0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DA0FE0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sq-AL"/>
              </w:rPr>
              <w:t>Hyrje</w:t>
            </w:r>
            <w:r w:rsidRPr="00DA0FE0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>
            <w:rPr>
              <w:rFonts w:ascii="Times New Roman" w:hAnsi="Times New Roman" w:cs="Times New Roman"/>
              <w:noProof/>
            </w:rPr>
            <w:t>3</w:t>
          </w:r>
        </w:p>
        <w:p w14:paraId="1EBD85F0" w14:textId="77777777" w:rsidR="00682DE2" w:rsidRPr="00DA0FE0" w:rsidRDefault="00682DE2" w:rsidP="00682DE2">
          <w:pPr>
            <w:pStyle w:val="TOC1"/>
            <w:rPr>
              <w:rFonts w:ascii="Times New Roman" w:eastAsiaTheme="minorEastAsia" w:hAnsi="Times New Roman" w:cs="Times New Roman"/>
              <w:i/>
              <w:noProof/>
            </w:rPr>
          </w:pPr>
          <w:hyperlink w:anchor="_Toc171395533" w:history="1">
            <w:r w:rsidRPr="00DA0FE0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II.</w:t>
            </w:r>
            <w:r w:rsidRPr="00DA0FE0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DA0FE0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Metodologjia e vlerësimit</w:t>
            </w:r>
            <w:r w:rsidRPr="00DA0FE0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>
            <w:rPr>
              <w:rFonts w:ascii="Times New Roman" w:hAnsi="Times New Roman" w:cs="Times New Roman"/>
              <w:noProof/>
            </w:rPr>
            <w:t>4</w:t>
          </w:r>
        </w:p>
        <w:p w14:paraId="67C80B19" w14:textId="77777777" w:rsidR="00682DE2" w:rsidRPr="00DA0FE0" w:rsidRDefault="00682DE2" w:rsidP="00682DE2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1395534" w:history="1">
            <w:r w:rsidRPr="00DA0FE0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III.</w:t>
            </w:r>
            <w:r w:rsidRPr="00DA0FE0">
              <w:rPr>
                <w:rFonts w:ascii="Times New Roman" w:eastAsiaTheme="minorEastAsia" w:hAnsi="Times New Roman" w:cs="Times New Roman"/>
                <w:i/>
                <w:noProof/>
              </w:rPr>
              <w:tab/>
            </w:r>
            <w:r w:rsidRPr="00DA0FE0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it-IT"/>
              </w:rPr>
              <w:t>Monitorimi i zbatueshmërisë të planit të integriteit</w:t>
            </w:r>
            <w:r w:rsidRPr="00DA0FE0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>
            <w:rPr>
              <w:rFonts w:ascii="Times New Roman" w:hAnsi="Times New Roman" w:cs="Times New Roman"/>
              <w:noProof/>
            </w:rPr>
            <w:t>4</w:t>
          </w:r>
        </w:p>
        <w:p w14:paraId="005E9FCB" w14:textId="77777777" w:rsidR="00682DE2" w:rsidRPr="00DA0FE0" w:rsidRDefault="00682DE2" w:rsidP="00682DE2">
          <w:pPr>
            <w:pStyle w:val="TOC1"/>
            <w:rPr>
              <w:rFonts w:ascii="Times New Roman" w:hAnsi="Times New Roman" w:cs="Times New Roman"/>
              <w:noProof/>
            </w:rPr>
          </w:pPr>
          <w:r w:rsidRPr="00DA0FE0">
            <w:rPr>
              <w:rFonts w:ascii="Times New Roman" w:hAnsi="Times New Roman" w:cs="Times New Roman"/>
              <w:b w:val="0"/>
            </w:rPr>
            <w:t>IV</w:t>
          </w:r>
          <w:r w:rsidRPr="00DA0FE0">
            <w:rPr>
              <w:rFonts w:ascii="Times New Roman" w:hAnsi="Times New Roman" w:cs="Times New Roman"/>
            </w:rPr>
            <w:t>.</w:t>
          </w:r>
          <w:hyperlink w:anchor="_Toc171395537" w:history="1">
            <w:r w:rsidRPr="00DA0FE0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DA0FE0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</w:rPr>
              <w:t>Konkluzione dhe Rekomandime</w:t>
            </w:r>
            <w:r w:rsidRPr="00DA0FE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A0F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A0FE0">
              <w:rPr>
                <w:rFonts w:ascii="Times New Roman" w:hAnsi="Times New Roman" w:cs="Times New Roman"/>
                <w:noProof/>
                <w:webHidden/>
              </w:rPr>
              <w:instrText xml:space="preserve"> PAGEREF _Toc171395537 \h </w:instrText>
            </w:r>
            <w:r w:rsidRPr="00DA0FE0">
              <w:rPr>
                <w:rFonts w:ascii="Times New Roman" w:hAnsi="Times New Roman" w:cs="Times New Roman"/>
                <w:noProof/>
                <w:webHidden/>
              </w:rPr>
            </w:r>
            <w:r w:rsidRPr="00DA0F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A0FE0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DA0F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r w:rsidR="005478CA">
            <w:rPr>
              <w:rFonts w:ascii="Times New Roman" w:hAnsi="Times New Roman" w:cs="Times New Roman"/>
              <w:noProof/>
            </w:rPr>
            <w:t>3</w:t>
          </w:r>
        </w:p>
        <w:p w14:paraId="4924DCD4" w14:textId="77777777" w:rsidR="00682DE2" w:rsidRPr="00DA0FE0" w:rsidRDefault="00682DE2" w:rsidP="00682DE2">
          <w:pPr>
            <w:rPr>
              <w:rFonts w:ascii="Times New Roman" w:eastAsiaTheme="minorEastAsia" w:hAnsi="Times New Roman" w:cs="Times New Roman"/>
              <w:sz w:val="24"/>
              <w:szCs w:val="24"/>
            </w:rPr>
          </w:pPr>
          <w:r w:rsidRPr="00DA0FE0">
            <w:rPr>
              <w:rFonts w:ascii="Times New Roman" w:eastAsiaTheme="minorEastAsia" w:hAnsi="Times New Roman" w:cs="Times New Roman"/>
              <w:sz w:val="24"/>
              <w:szCs w:val="24"/>
            </w:rPr>
            <w:t>V.        Hapa të tje</w:t>
          </w:r>
          <w:r>
            <w:rPr>
              <w:rFonts w:ascii="Times New Roman" w:eastAsiaTheme="minorEastAsia" w:hAnsi="Times New Roman" w:cs="Times New Roman"/>
              <w:sz w:val="24"/>
              <w:szCs w:val="24"/>
            </w:rPr>
            <w:t>rë……………………………………………………………………………..</w:t>
          </w:r>
          <w:r w:rsidR="005478CA">
            <w:rPr>
              <w:rFonts w:ascii="Times New Roman" w:eastAsiaTheme="minorEastAsia" w:hAnsi="Times New Roman" w:cs="Times New Roman"/>
              <w:b/>
              <w:sz w:val="24"/>
              <w:szCs w:val="24"/>
            </w:rPr>
            <w:t>.13</w:t>
          </w:r>
        </w:p>
        <w:p w14:paraId="26387FB2" w14:textId="77777777" w:rsidR="00682DE2" w:rsidRPr="00DA0FE0" w:rsidRDefault="00682DE2" w:rsidP="00682DE2">
          <w:pPr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A0FE0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14:paraId="608786E2" w14:textId="77777777" w:rsidR="00682DE2" w:rsidRPr="00DA0FE0" w:rsidRDefault="00682DE2" w:rsidP="00682DE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A4E8749" w14:textId="77777777" w:rsidR="00682DE2" w:rsidRPr="00DA0FE0" w:rsidRDefault="00682DE2" w:rsidP="00682DE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A0FE0">
        <w:rPr>
          <w:rFonts w:ascii="Times New Roman" w:hAnsi="Times New Roman" w:cs="Times New Roman"/>
          <w:sz w:val="24"/>
          <w:szCs w:val="24"/>
          <w:lang w:val="sq-AL"/>
        </w:rPr>
        <w:t>Lista e Figurave</w:t>
      </w:r>
    </w:p>
    <w:p w14:paraId="41A8C6AC" w14:textId="77777777" w:rsidR="00682DE2" w:rsidRPr="00DA0FE0" w:rsidRDefault="00682DE2" w:rsidP="00682DE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2DA9572" w14:textId="77777777" w:rsidR="00682DE2" w:rsidRPr="00DA0FE0" w:rsidRDefault="00682DE2" w:rsidP="00682DE2">
      <w:pPr>
        <w:pStyle w:val="TableofFigures"/>
        <w:tabs>
          <w:tab w:val="right" w:leader="dot" w:pos="9350"/>
        </w:tabs>
        <w:rPr>
          <w:noProof/>
        </w:rPr>
      </w:pPr>
      <w:r w:rsidRPr="00DA0FE0">
        <w:rPr>
          <w:lang w:val="sq-AL"/>
        </w:rPr>
        <w:fldChar w:fldCharType="begin"/>
      </w:r>
      <w:r w:rsidRPr="00DA0FE0">
        <w:rPr>
          <w:lang w:val="sq-AL"/>
        </w:rPr>
        <w:instrText xml:space="preserve"> TOC \h \z \c "Figura" </w:instrText>
      </w:r>
      <w:r w:rsidRPr="00DA0FE0">
        <w:rPr>
          <w:lang w:val="sq-AL"/>
        </w:rPr>
        <w:fldChar w:fldCharType="separate"/>
      </w:r>
      <w:hyperlink w:anchor="_Toc171395630" w:history="1">
        <w:r w:rsidRPr="00DA0FE0">
          <w:rPr>
            <w:rStyle w:val="Hyperlink"/>
            <w:noProof/>
          </w:rPr>
          <w:t>Figura 1: Shkalla e realizimit te plotë të masave/aktiviteteteve janar-dhjetor 2024…………….</w:t>
        </w:r>
        <w:r w:rsidR="005478CA">
          <w:rPr>
            <w:rStyle w:val="Hyperlink"/>
            <w:noProof/>
          </w:rPr>
          <w:t xml:space="preserve">  </w:t>
        </w:r>
        <w:r w:rsidRPr="00DA0FE0">
          <w:rPr>
            <w:rStyle w:val="Hyperlink"/>
            <w:noProof/>
          </w:rPr>
          <w:t xml:space="preserve"> </w:t>
        </w:r>
      </w:hyperlink>
      <w:r w:rsidRPr="008D2170">
        <w:rPr>
          <w:rStyle w:val="Hyperlink"/>
          <w:noProof/>
          <w:color w:val="auto"/>
        </w:rPr>
        <w:t>5</w:t>
      </w:r>
      <w:r w:rsidRPr="008D2170">
        <w:rPr>
          <w:noProof/>
        </w:rPr>
        <w:t xml:space="preserve">   </w:t>
      </w:r>
      <w:r w:rsidRPr="00DA0FE0">
        <w:rPr>
          <w:noProof/>
        </w:rPr>
        <w:t xml:space="preserve">  </w:t>
      </w:r>
    </w:p>
    <w:p w14:paraId="16A3EB8B" w14:textId="77777777" w:rsidR="00682DE2" w:rsidRPr="00DA0FE0" w:rsidRDefault="00682DE2" w:rsidP="00682DE2">
      <w:pPr>
        <w:rPr>
          <w:rFonts w:ascii="Times New Roman" w:hAnsi="Times New Roman" w:cs="Times New Roman"/>
          <w:sz w:val="24"/>
          <w:szCs w:val="24"/>
        </w:rPr>
      </w:pPr>
      <w:r w:rsidRPr="00DA0FE0">
        <w:rPr>
          <w:rFonts w:ascii="Times New Roman" w:hAnsi="Times New Roman" w:cs="Times New Roman"/>
          <w:sz w:val="24"/>
          <w:szCs w:val="24"/>
        </w:rPr>
        <w:t>Figura 2; Grafiku i zbatimit të masave janar-dhjetor 2024…………………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5478C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298FDEA9" w14:textId="77777777" w:rsidR="00682DE2" w:rsidRDefault="00682DE2" w:rsidP="00682DE2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</w:rPr>
      </w:pPr>
      <w:r w:rsidRPr="00DA0FE0">
        <w:rPr>
          <w:rFonts w:ascii="Times New Roman" w:hAnsi="Times New Roman" w:cs="Times New Roman"/>
          <w:sz w:val="24"/>
          <w:szCs w:val="24"/>
          <w:lang w:val="sq-AL"/>
        </w:rPr>
        <w:t>Figura 3:</w:t>
      </w:r>
      <w:r w:rsidR="005478CA" w:rsidRPr="00547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78CA" w:rsidRPr="005478CA">
        <w:rPr>
          <w:rFonts w:ascii="Times New Roman" w:hAnsi="Times New Roman" w:cs="Times New Roman"/>
          <w:bCs/>
          <w:sz w:val="24"/>
          <w:szCs w:val="24"/>
        </w:rPr>
        <w:t xml:space="preserve">Objektivi I </w:t>
      </w:r>
      <w:r w:rsidR="005478CA" w:rsidRPr="00F24A7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5478CA" w:rsidRPr="00F24A78">
        <w:rPr>
          <w:rFonts w:ascii="Times New Roman" w:hAnsi="Times New Roman" w:cs="Times New Roman"/>
          <w:sz w:val="24"/>
          <w:szCs w:val="24"/>
          <w:lang w:val="sq-AL"/>
        </w:rPr>
        <w:t>Menaxhimi i riskut të integritetit në fusha të veçanta të përgjegjësisë së bashkisë”</w:t>
      </w:r>
      <w:r w:rsidR="005478CA" w:rsidRPr="00F24A78"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 w:rsidR="005478CA" w:rsidRPr="00F24A78">
        <w:rPr>
          <w:rFonts w:ascii="Times New Roman" w:hAnsi="Times New Roman" w:cs="Times New Roman"/>
          <w:sz w:val="24"/>
          <w:szCs w:val="24"/>
        </w:rPr>
        <w:t xml:space="preserve">grafiku </w:t>
      </w:r>
      <w:r w:rsidR="005478CA" w:rsidRPr="00F24A78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="005478C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0F5DB57E" w14:textId="77777777" w:rsidR="00682DE2" w:rsidRPr="005478CA" w:rsidRDefault="00682DE2" w:rsidP="005478C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DA0FE0">
        <w:rPr>
          <w:rFonts w:ascii="Times New Roman" w:hAnsi="Times New Roman" w:cs="Times New Roman"/>
          <w:sz w:val="24"/>
          <w:szCs w:val="24"/>
          <w:lang w:val="sq-AL"/>
        </w:rPr>
        <w:t>Figura 4 :</w:t>
      </w:r>
      <w:r w:rsidR="005478CA" w:rsidRPr="005478C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5478CA" w:rsidRPr="005478CA">
        <w:rPr>
          <w:rFonts w:ascii="Times New Roman" w:hAnsi="Times New Roman" w:cs="Times New Roman"/>
          <w:bCs/>
          <w:sz w:val="24"/>
          <w:szCs w:val="24"/>
          <w:lang w:val="sq-AL"/>
        </w:rPr>
        <w:t>Objektivi II</w:t>
      </w:r>
      <w:r w:rsidR="005478CA" w:rsidRPr="00F24A78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“</w:t>
      </w:r>
      <w:r w:rsidR="005478CA" w:rsidRPr="005478CA">
        <w:rPr>
          <w:rFonts w:ascii="Times New Roman" w:hAnsi="Times New Roman" w:cs="Times New Roman"/>
          <w:sz w:val="24"/>
          <w:szCs w:val="24"/>
          <w:lang w:val="sq-AL"/>
        </w:rPr>
        <w:t xml:space="preserve">Forcimi i kuadrit të brendshëm rregullator në aspekte të veçanta të etikës dhe integritetit” </w:t>
      </w:r>
      <w:r w:rsidR="005478CA" w:rsidRPr="00F24A78">
        <w:rPr>
          <w:rFonts w:ascii="Times New Roman" w:hAnsi="Times New Roman" w:cs="Times New Roman"/>
          <w:sz w:val="24"/>
          <w:szCs w:val="24"/>
        </w:rPr>
        <w:t xml:space="preserve">grafiku </w:t>
      </w:r>
      <w:r w:rsidR="005478CA" w:rsidRPr="00F24A78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="005478CA" w:rsidRPr="00F24A78">
        <w:rPr>
          <w:rFonts w:ascii="Times New Roman" w:hAnsi="Times New Roman" w:cs="Times New Roman"/>
          <w:sz w:val="24"/>
          <w:szCs w:val="24"/>
        </w:rPr>
        <w:t>.</w:t>
      </w:r>
      <w:r w:rsidR="005478CA" w:rsidRPr="00F24A78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800232">
        <w:rPr>
          <w:rFonts w:ascii="Times New Roman" w:hAnsi="Times New Roman" w:cs="Times New Roman"/>
          <w:sz w:val="24"/>
          <w:szCs w:val="24"/>
          <w:lang w:val="sq-AL"/>
        </w:rPr>
        <w:t>...........................10</w:t>
      </w:r>
    </w:p>
    <w:p w14:paraId="190849D0" w14:textId="77777777" w:rsidR="00682DE2" w:rsidRPr="00DA0FE0" w:rsidRDefault="005478CA" w:rsidP="005478CA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Figura 5: </w:t>
      </w:r>
      <w:r w:rsidR="00682DE2" w:rsidRPr="00DA0FE0">
        <w:rPr>
          <w:rFonts w:ascii="Times New Roman" w:hAnsi="Times New Roman" w:cs="Times New Roman"/>
          <w:bCs/>
          <w:sz w:val="24"/>
          <w:szCs w:val="24"/>
          <w:lang w:val="sq-AL"/>
        </w:rPr>
        <w:t>Objektivi III</w:t>
      </w:r>
      <w:r w:rsidR="00682DE2" w:rsidRPr="00DA0FE0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F24A78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Pr="005478CA"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  <w:t>Menaxhimi dhe zhvillimi i burimeve njerëzore në bashki, për identifikimin dhe parandalimin e risqeve të integritetit</w:t>
      </w:r>
      <w:r w:rsidRPr="00F24A78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”</w:t>
      </w:r>
      <w:r w:rsidRPr="00F24A7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24A78">
        <w:rPr>
          <w:rFonts w:ascii="Times New Roman" w:hAnsi="Times New Roman" w:cs="Times New Roman"/>
          <w:sz w:val="24"/>
          <w:szCs w:val="24"/>
        </w:rPr>
        <w:t xml:space="preserve">grafiku </w:t>
      </w:r>
      <w:r w:rsidRPr="00F24A78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="008002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………………………………………………………………………………………………11</w:t>
      </w:r>
      <w:r w:rsidR="00682DE2" w:rsidRPr="00DA0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47C63" w14:textId="77777777" w:rsidR="00682DE2" w:rsidRPr="00DA0FE0" w:rsidRDefault="00682DE2" w:rsidP="00682DE2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3D24DB46" w14:textId="77777777" w:rsidR="00682DE2" w:rsidRDefault="00682DE2" w:rsidP="00682DE2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</w:rPr>
      </w:pPr>
    </w:p>
    <w:p w14:paraId="49FCE944" w14:textId="77777777" w:rsidR="00682DE2" w:rsidRPr="00DA0FE0" w:rsidRDefault="00682DE2" w:rsidP="00682DE2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068DB192" w14:textId="77777777" w:rsidR="00682DE2" w:rsidRPr="00DA0FE0" w:rsidRDefault="00682DE2" w:rsidP="00682DE2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04E1D5AE" w14:textId="77777777" w:rsidR="00AC0C0F" w:rsidRPr="00F24A78" w:rsidRDefault="00682DE2" w:rsidP="00682DE2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DA0FE0">
        <w:rPr>
          <w:rFonts w:ascii="Times New Roman" w:hAnsi="Times New Roman" w:cs="Times New Roman"/>
          <w:sz w:val="24"/>
          <w:szCs w:val="24"/>
          <w:lang w:val="sq-AL"/>
        </w:rPr>
        <w:fldChar w:fldCharType="end"/>
      </w:r>
    </w:p>
    <w:p w14:paraId="66CF2B0E" w14:textId="77777777" w:rsidR="00AC0C0F" w:rsidRPr="00F24A78" w:rsidRDefault="00AC0C0F" w:rsidP="00AC0C0F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34B3B6CA" w14:textId="77777777" w:rsidR="005F2ED8" w:rsidRPr="00F24A78" w:rsidRDefault="005F2ED8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84324" w14:textId="77777777" w:rsidR="00F24A78" w:rsidRDefault="00F24A78" w:rsidP="005F2E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49B2A" w14:textId="77777777" w:rsidR="005F2ED8" w:rsidRPr="00F24A78" w:rsidRDefault="005F2ED8" w:rsidP="005F2ED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lastRenderedPageBreak/>
        <w:t>I. Hyrje</w:t>
      </w:r>
    </w:p>
    <w:p w14:paraId="60B16110" w14:textId="77777777" w:rsidR="005F2ED8" w:rsidRPr="00F24A78" w:rsidRDefault="005F2ED8" w:rsidP="005F2E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nënkupton përmbushjen e detyrimeve për transparencë, llogaridhënie, etikë, ndershmëri, efektivitet dhe eficencë në kryerjen e detyrave dhe ushtrimin e funksioneve rregullatore dhe administrative. </w:t>
      </w:r>
    </w:p>
    <w:p w14:paraId="0FE5959B" w14:textId="77777777" w:rsidR="005F2ED8" w:rsidRPr="00F24A78" w:rsidRDefault="005F2ED8" w:rsidP="005F2ED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24A78">
        <w:rPr>
          <w:rFonts w:ascii="Times New Roman" w:hAnsi="Times New Roman" w:cs="Times New Roman"/>
          <w:sz w:val="24"/>
          <w:szCs w:val="24"/>
          <w:lang w:val="sq-AL"/>
        </w:rPr>
        <w:t xml:space="preserve">Në nivelin e qeverisjes vendore, zbatimi dhe monitorimi </w:t>
      </w:r>
      <w:r w:rsidRPr="00F24A78">
        <w:rPr>
          <w:rFonts w:ascii="Times New Roman" w:hAnsi="Times New Roman" w:cs="Times New Roman"/>
          <w:sz w:val="24"/>
          <w:szCs w:val="24"/>
          <w:lang w:val="it-IT"/>
        </w:rPr>
        <w:t xml:space="preserve">i politikave kundër korrupsionit është konkretizuar përmes koordinimit dhe zbatimit të nismave antikorrupsion të parashikuara në Strategjinë Ndërsektoriale Kundër Korrupsionit (SNKK) 2015-2023, e cila vijon  me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Strategjinë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re 2024-2030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2024-202</w:t>
      </w:r>
      <w:r w:rsidR="00ED456E">
        <w:rPr>
          <w:rFonts w:ascii="Times New Roman" w:hAnsi="Times New Roman" w:cs="Times New Roman"/>
          <w:sz w:val="24"/>
          <w:szCs w:val="24"/>
        </w:rPr>
        <w:t xml:space="preserve">6, </w:t>
      </w:r>
      <w:proofErr w:type="spellStart"/>
      <w:r w:rsidR="00ED45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D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56E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="00ED456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ED456E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ED456E">
        <w:rPr>
          <w:rFonts w:ascii="Times New Roman" w:hAnsi="Times New Roman" w:cs="Times New Roman"/>
          <w:sz w:val="24"/>
          <w:szCs w:val="24"/>
        </w:rPr>
        <w:t xml:space="preserve"> nr. </w:t>
      </w:r>
      <w:r w:rsidRPr="00F24A78">
        <w:rPr>
          <w:rFonts w:ascii="Times New Roman" w:hAnsi="Times New Roman" w:cs="Times New Roman"/>
          <w:sz w:val="24"/>
          <w:szCs w:val="24"/>
        </w:rPr>
        <w:t xml:space="preserve">859,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26.12.2024.</w:t>
      </w:r>
      <w:r w:rsidRPr="00F24A7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5A91945" w14:textId="77777777" w:rsidR="005F2ED8" w:rsidRPr="00F24A78" w:rsidRDefault="005F2ED8" w:rsidP="005F2ED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24A78">
        <w:rPr>
          <w:rFonts w:ascii="Times New Roman" w:hAnsi="Times New Roman" w:cs="Times New Roman"/>
          <w:sz w:val="24"/>
          <w:szCs w:val="24"/>
          <w:lang w:val="it-IT"/>
        </w:rPr>
        <w:t>Menaxhimi i riskut të integritetit në njësitë e vetëqeverisjes vendore (NJVV) përfaqëson një proces të rën</w:t>
      </w:r>
      <w:r w:rsidR="00ED456E">
        <w:rPr>
          <w:rFonts w:ascii="Times New Roman" w:hAnsi="Times New Roman" w:cs="Times New Roman"/>
          <w:sz w:val="24"/>
          <w:szCs w:val="24"/>
          <w:lang w:val="it-IT"/>
        </w:rPr>
        <w:t xml:space="preserve">dësishëm, i cili mbështetet në </w:t>
      </w:r>
      <w:r w:rsidRPr="00F24A78">
        <w:rPr>
          <w:rFonts w:ascii="Times New Roman" w:hAnsi="Times New Roman" w:cs="Times New Roman"/>
          <w:sz w:val="24"/>
          <w:szCs w:val="24"/>
        </w:rPr>
        <w:t xml:space="preserve">Qëllimin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Politikës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Parandalimi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konkretizohet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Objektivin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1.4: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mekanizmave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parandalimit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. Ky process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kontribuon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</w:t>
      </w:r>
      <w:r w:rsidRPr="00F24A78">
        <w:rPr>
          <w:rFonts w:ascii="Times New Roman" w:hAnsi="Times New Roman" w:cs="Times New Roman"/>
          <w:sz w:val="24"/>
          <w:szCs w:val="24"/>
          <w:lang w:val="it-IT"/>
        </w:rPr>
        <w:t xml:space="preserve"> Q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ëllimit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Strategjisë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Ndërsektoriale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Decentralizimin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Qeverisjen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2023-2023 (SNDQV): “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demokracisë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përparimi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agjendës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integr</w:t>
      </w:r>
      <w:r w:rsidR="00ED456E">
        <w:rPr>
          <w:rFonts w:ascii="Times New Roman" w:hAnsi="Times New Roman" w:cs="Times New Roman"/>
          <w:sz w:val="24"/>
          <w:szCs w:val="24"/>
        </w:rPr>
        <w:t>imit</w:t>
      </w:r>
      <w:proofErr w:type="spellEnd"/>
      <w:r w:rsidR="00ED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56E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="00ED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56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D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56E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ED456E">
        <w:rPr>
          <w:rFonts w:ascii="Times New Roman" w:hAnsi="Times New Roman" w:cs="Times New Roman"/>
          <w:sz w:val="24"/>
          <w:szCs w:val="24"/>
        </w:rPr>
        <w:t xml:space="preserve"> vendor,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5.2: “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Nxitja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konsolidimi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arritjeve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integritetin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>”,</w:t>
      </w:r>
      <w:r w:rsidRPr="00F24A78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21.04.2023.  </w:t>
      </w:r>
    </w:p>
    <w:p w14:paraId="733B7495" w14:textId="77777777" w:rsidR="005F2ED8" w:rsidRPr="00F24A78" w:rsidRDefault="005F2ED8" w:rsidP="005F2ED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24A78">
        <w:rPr>
          <w:rFonts w:ascii="Times New Roman" w:hAnsi="Times New Roman" w:cs="Times New Roman"/>
          <w:sz w:val="24"/>
          <w:szCs w:val="24"/>
          <w:lang w:val="it-IT"/>
        </w:rPr>
        <w:t xml:space="preserve">Ky proces është gjithashtu në përputhje me rekomandimet e Komisionit Evropian (2018) për Shqipërinë në kuadër </w:t>
      </w:r>
      <w:r w:rsidR="00ED456E">
        <w:rPr>
          <w:rFonts w:ascii="Times New Roman" w:hAnsi="Times New Roman" w:cs="Times New Roman"/>
          <w:sz w:val="24"/>
          <w:szCs w:val="24"/>
          <w:lang w:val="it-IT"/>
        </w:rPr>
        <w:t xml:space="preserve">të </w:t>
      </w:r>
      <w:r w:rsidRPr="00F24A78">
        <w:rPr>
          <w:rFonts w:ascii="Times New Roman" w:hAnsi="Times New Roman" w:cs="Times New Roman"/>
          <w:sz w:val="24"/>
          <w:szCs w:val="24"/>
          <w:lang w:val="it-IT"/>
        </w:rPr>
        <w:t>procesit të integrimit në Bashkimin Evropian, ku ndër rekomandimet e dhëna theksohet zbatimi i dokumentit të Strategjisë Kundër Korrupsionit, duke iu referuar konkretisht mungesës së një sistemi funksional për menaxhimin e integritetit në institucionet publike të vendit.</w:t>
      </w:r>
    </w:p>
    <w:p w14:paraId="4AF47688" w14:textId="77777777" w:rsidR="005F2ED8" w:rsidRPr="00F24A78" w:rsidRDefault="005F2ED8" w:rsidP="005F2E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zbatohet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qasjeje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gjithëpërfshirëse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. Hapi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hartimi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njësinë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detajuar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Veprimi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trevjeçar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raportimi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përbëjnë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etapën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bashki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periodikisht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vit)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drejtuesit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përgjegjësitë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mbajnë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429BB" w14:textId="77777777" w:rsidR="005F2ED8" w:rsidRPr="00F24A78" w:rsidRDefault="005F2ED8" w:rsidP="005F2ED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24A78">
        <w:rPr>
          <w:rFonts w:ascii="Times New Roman" w:hAnsi="Times New Roman" w:cs="Times New Roman"/>
          <w:sz w:val="24"/>
          <w:szCs w:val="24"/>
          <w:lang w:val="it-IT"/>
        </w:rPr>
        <w:t>Agjencia për Mbështetjen e Vetëqeverisjes Vendore (AMVV), në kuadër të funksioneve të saj për realizimin e objektivave të Qeverisë Shqiptare për garantimin e qeverisjes së mirë, ka vijuar procesin e monitorimit të zbatimit të Planeve të Integritetit në nivel bashkie për vitin 2024.</w:t>
      </w:r>
    </w:p>
    <w:p w14:paraId="4671BB1B" w14:textId="77777777" w:rsidR="00682DE2" w:rsidRDefault="00682DE2" w:rsidP="005F2E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3E24A" w14:textId="77777777" w:rsidR="00682DE2" w:rsidRDefault="00682DE2" w:rsidP="005F2E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CDE71" w14:textId="77777777" w:rsidR="00682DE2" w:rsidRDefault="00682DE2" w:rsidP="005F2E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E594F" w14:textId="77777777" w:rsidR="00800232" w:rsidRDefault="00800232" w:rsidP="005F2E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517C0" w14:textId="77777777" w:rsidR="005F2ED8" w:rsidRPr="00F24A78" w:rsidRDefault="005F2ED8" w:rsidP="005F2E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A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proofErr w:type="spellStart"/>
      <w:r w:rsidRPr="00F24A78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F24A78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b/>
          <w:sz w:val="24"/>
          <w:szCs w:val="24"/>
        </w:rPr>
        <w:t>vlerësimit</w:t>
      </w:r>
      <w:proofErr w:type="spellEnd"/>
      <w:r w:rsidRPr="00F24A78">
        <w:rPr>
          <w:rFonts w:ascii="Times New Roman" w:hAnsi="Times New Roman" w:cs="Times New Roman"/>
          <w:b/>
          <w:sz w:val="24"/>
          <w:szCs w:val="24"/>
        </w:rPr>
        <w:t>.</w:t>
      </w:r>
    </w:p>
    <w:p w14:paraId="2A3CD161" w14:textId="77777777" w:rsidR="005F2ED8" w:rsidRPr="00F24A78" w:rsidRDefault="005F2ED8" w:rsidP="005F2ED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24A7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24A78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metodologjisë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24A78">
        <w:rPr>
          <w:rFonts w:ascii="Times New Roman" w:hAnsi="Times New Roman" w:cs="Times New Roman"/>
          <w:b/>
          <w:bCs/>
          <w:sz w:val="24"/>
          <w:szCs w:val="24"/>
        </w:rPr>
        <w:t>Urdhrin</w:t>
      </w:r>
      <w:proofErr w:type="spellEnd"/>
      <w:r w:rsidRPr="00F24A78">
        <w:rPr>
          <w:rFonts w:ascii="Times New Roman" w:hAnsi="Times New Roman" w:cs="Times New Roman"/>
          <w:b/>
          <w:bCs/>
          <w:sz w:val="24"/>
          <w:szCs w:val="24"/>
        </w:rPr>
        <w:t xml:space="preserve"> nr.553, </w:t>
      </w:r>
      <w:proofErr w:type="spellStart"/>
      <w:r w:rsidRPr="00F24A78">
        <w:rPr>
          <w:rFonts w:ascii="Times New Roman" w:hAnsi="Times New Roman" w:cs="Times New Roman"/>
          <w:b/>
          <w:bCs/>
          <w:sz w:val="24"/>
          <w:szCs w:val="24"/>
        </w:rPr>
        <w:t>datë</w:t>
      </w:r>
      <w:proofErr w:type="spellEnd"/>
      <w:r w:rsidRPr="00F24A78">
        <w:rPr>
          <w:rFonts w:ascii="Times New Roman" w:hAnsi="Times New Roman" w:cs="Times New Roman"/>
          <w:b/>
          <w:bCs/>
          <w:sz w:val="24"/>
          <w:szCs w:val="24"/>
        </w:rPr>
        <w:t xml:space="preserve"> 30.09.2021</w:t>
      </w:r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r w:rsidRPr="00F24A78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F24A78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F24A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i/>
          <w:iCs/>
          <w:sz w:val="24"/>
          <w:szCs w:val="24"/>
        </w:rPr>
        <w:t>miratimin</w:t>
      </w:r>
      <w:proofErr w:type="spellEnd"/>
      <w:r w:rsidRPr="00F24A78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i/>
          <w:iCs/>
          <w:sz w:val="24"/>
          <w:szCs w:val="24"/>
        </w:rPr>
        <w:t>metodologjisë</w:t>
      </w:r>
      <w:proofErr w:type="spellEnd"/>
      <w:r w:rsidRPr="00F24A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i/>
          <w:iCs/>
          <w:sz w:val="24"/>
          <w:szCs w:val="24"/>
        </w:rPr>
        <w:t>së</w:t>
      </w:r>
      <w:proofErr w:type="spellEnd"/>
      <w:r w:rsidRPr="00F24A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i/>
          <w:iCs/>
          <w:sz w:val="24"/>
          <w:szCs w:val="24"/>
        </w:rPr>
        <w:t>monitorimit</w:t>
      </w:r>
      <w:proofErr w:type="spellEnd"/>
      <w:r w:rsidRPr="00F24A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i/>
          <w:iCs/>
          <w:sz w:val="24"/>
          <w:szCs w:val="24"/>
        </w:rPr>
        <w:t xml:space="preserve"> Planit </w:t>
      </w:r>
      <w:proofErr w:type="spellStart"/>
      <w:r w:rsidRPr="00F24A78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i/>
          <w:iCs/>
          <w:sz w:val="24"/>
          <w:szCs w:val="24"/>
        </w:rPr>
        <w:t>Integritetit</w:t>
      </w:r>
      <w:proofErr w:type="spellEnd"/>
      <w:r w:rsidRPr="00F24A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F24A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i/>
          <w:iCs/>
          <w:sz w:val="24"/>
          <w:szCs w:val="24"/>
        </w:rPr>
        <w:t>institucionet</w:t>
      </w:r>
      <w:proofErr w:type="spellEnd"/>
      <w:r w:rsidRPr="00F24A78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i/>
          <w:iCs/>
          <w:sz w:val="24"/>
          <w:szCs w:val="24"/>
        </w:rPr>
        <w:t>qeverisjes</w:t>
      </w:r>
      <w:proofErr w:type="spellEnd"/>
      <w:r w:rsidRPr="00F24A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i/>
          <w:iCs/>
          <w:sz w:val="24"/>
          <w:szCs w:val="24"/>
        </w:rPr>
        <w:t>qendrore</w:t>
      </w:r>
      <w:proofErr w:type="spellEnd"/>
      <w:r w:rsidRPr="00F24A7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F24A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analizës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matjes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progresit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përfshira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raportimi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>.</w:t>
      </w:r>
    </w:p>
    <w:p w14:paraId="7A394BA7" w14:textId="77777777" w:rsidR="00F24A78" w:rsidRPr="00F24A78" w:rsidRDefault="00F24A78" w:rsidP="00F24A78">
      <w:pPr>
        <w:jc w:val="both"/>
        <w:rPr>
          <w:rFonts w:ascii="Times New Roman" w:hAnsi="Times New Roman" w:cs="Times New Roman"/>
          <w:lang w:val="it-IT"/>
        </w:rPr>
      </w:pPr>
      <w:r w:rsidRPr="00F24A78">
        <w:rPr>
          <w:rFonts w:ascii="Times New Roman" w:hAnsi="Times New Roman" w:cs="Times New Roman"/>
          <w:b/>
          <w:lang w:val="it-IT"/>
        </w:rPr>
        <w:t xml:space="preserve"> III. Monitorimit i zbatueshmërisë të Planit të Integritetit për vitin 2024.</w:t>
      </w:r>
    </w:p>
    <w:p w14:paraId="03184892" w14:textId="77777777" w:rsidR="005F2ED8" w:rsidRPr="00F24A78" w:rsidRDefault="005F2ED8" w:rsidP="005F2E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sz w:val="24"/>
          <w:szCs w:val="24"/>
          <w:lang w:val="it-IT"/>
        </w:rPr>
        <w:t xml:space="preserve">Raporti i Monitorimit të zbatimit të Planit të Integritetit të Bashkisë Kukës për vitin 2024 përbën dokumentin e tretë të hartuar në përputhje me Metodologjinë e Monitorimit të Planit të Integritetit për institucionet e qeverisjes qendrore, të miratuar me </w:t>
      </w:r>
      <w:r w:rsidR="002D3871"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F24A78">
        <w:rPr>
          <w:rFonts w:ascii="Times New Roman" w:hAnsi="Times New Roman" w:cs="Times New Roman"/>
          <w:sz w:val="24"/>
          <w:szCs w:val="24"/>
          <w:lang w:val="it-IT"/>
        </w:rPr>
        <w:t xml:space="preserve">rdhrin e Ministrit të Drejtësisë </w:t>
      </w:r>
      <w:r w:rsidR="002D3871">
        <w:rPr>
          <w:rFonts w:ascii="Times New Roman" w:hAnsi="Times New Roman" w:cs="Times New Roman"/>
          <w:sz w:val="24"/>
          <w:szCs w:val="24"/>
          <w:lang w:val="it-IT"/>
        </w:rPr>
        <w:t>nr.</w:t>
      </w:r>
      <w:r w:rsidRPr="00F24A78">
        <w:rPr>
          <w:rFonts w:ascii="Times New Roman" w:hAnsi="Times New Roman" w:cs="Times New Roman"/>
          <w:sz w:val="24"/>
          <w:szCs w:val="24"/>
          <w:lang w:val="sq-AL"/>
        </w:rPr>
        <w:t>553, datë 30.09.2021.</w:t>
      </w:r>
    </w:p>
    <w:p w14:paraId="55A4C91A" w14:textId="77777777" w:rsidR="005F2ED8" w:rsidRPr="00F24A78" w:rsidRDefault="005F2ED8" w:rsidP="005F2ED8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F24A78">
        <w:rPr>
          <w:rFonts w:ascii="Times New Roman" w:hAnsi="Times New Roman" w:cs="Times New Roman"/>
          <w:lang w:val="it-IT"/>
        </w:rPr>
        <w:t>Në Planin e Integritetit të bashkisë  janë përcaktuar gjithsej tre</w:t>
      </w:r>
      <w:r w:rsidRPr="00F24A78">
        <w:rPr>
          <w:rFonts w:ascii="Times New Roman" w:hAnsi="Times New Roman" w:cs="Times New Roman"/>
          <w:bCs/>
          <w:lang w:val="it-IT"/>
        </w:rPr>
        <w:t xml:space="preserve"> objektiva, për të cilat janë parashikuar fushat me risk, si dhe janë planifikuar masat dhe aktivitetet për realizimin e tyre, si vijon</w:t>
      </w:r>
      <w:r w:rsidRPr="00F24A78">
        <w:rPr>
          <w:rFonts w:ascii="Times New Roman" w:hAnsi="Times New Roman" w:cs="Times New Roman"/>
          <w:lang w:val="it-IT"/>
        </w:rPr>
        <w:t>:</w:t>
      </w:r>
    </w:p>
    <w:p w14:paraId="2DC3CFE7" w14:textId="77777777" w:rsidR="001D27BC" w:rsidRPr="00F24A78" w:rsidRDefault="001D27BC" w:rsidP="00D14DBE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14:paraId="4C0B9926" w14:textId="77777777" w:rsidR="001D27BC" w:rsidRPr="00F24A78" w:rsidRDefault="006956B2" w:rsidP="00E000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b/>
          <w:bCs/>
          <w:sz w:val="24"/>
          <w:szCs w:val="24"/>
          <w:lang w:val="it-IT"/>
        </w:rPr>
        <w:t>Objektivi I</w:t>
      </w:r>
      <w:r w:rsidR="006C2691" w:rsidRPr="00F24A78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800232">
        <w:rPr>
          <w:rFonts w:ascii="Times New Roman" w:hAnsi="Times New Roman" w:cs="Times New Roman"/>
          <w:i/>
          <w:sz w:val="24"/>
          <w:szCs w:val="24"/>
          <w:lang w:val="sq-AL"/>
        </w:rPr>
        <w:t>“</w:t>
      </w:r>
      <w:r w:rsidR="006C2691" w:rsidRPr="00F24A78">
        <w:rPr>
          <w:rFonts w:ascii="Times New Roman" w:hAnsi="Times New Roman" w:cs="Times New Roman"/>
          <w:i/>
          <w:sz w:val="24"/>
          <w:szCs w:val="24"/>
          <w:lang w:val="sq-AL"/>
        </w:rPr>
        <w:t>Menaxhimi i riskut të integritetit në fusha të veçanta të përgjegjësisë së bashkisë</w:t>
      </w:r>
      <w:r w:rsidR="00800232">
        <w:rPr>
          <w:rFonts w:ascii="Times New Roman" w:hAnsi="Times New Roman" w:cs="Times New Roman"/>
          <w:sz w:val="24"/>
          <w:szCs w:val="24"/>
          <w:lang w:val="sq-AL"/>
        </w:rPr>
        <w:t>”;</w:t>
      </w:r>
      <w:r w:rsidR="006E7765" w:rsidRPr="00F24A7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3FF248A" w14:textId="77777777" w:rsidR="001D27BC" w:rsidRPr="00F24A78" w:rsidRDefault="006956B2" w:rsidP="00E000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b/>
          <w:sz w:val="24"/>
          <w:szCs w:val="24"/>
          <w:lang w:val="sq-AL"/>
        </w:rPr>
        <w:t>Objektivi II</w:t>
      </w:r>
      <w:r w:rsidR="006C2691" w:rsidRPr="00F24A78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800232">
        <w:rPr>
          <w:rFonts w:ascii="Times New Roman" w:hAnsi="Times New Roman" w:cs="Times New Roman"/>
          <w:i/>
          <w:sz w:val="24"/>
          <w:szCs w:val="24"/>
          <w:lang w:val="sq-AL"/>
        </w:rPr>
        <w:t>“</w:t>
      </w:r>
      <w:r w:rsidR="006C2691" w:rsidRPr="00F24A78">
        <w:rPr>
          <w:rFonts w:ascii="Times New Roman" w:hAnsi="Times New Roman" w:cs="Times New Roman"/>
          <w:i/>
          <w:sz w:val="24"/>
          <w:szCs w:val="24"/>
          <w:lang w:val="sq-AL"/>
        </w:rPr>
        <w:t>Forcimi i kuadrit të brendshëm rregullator në aspekte të veçanta të etikës dhe integritetit</w:t>
      </w:r>
      <w:r w:rsidR="00800232">
        <w:rPr>
          <w:rFonts w:ascii="Times New Roman" w:hAnsi="Times New Roman" w:cs="Times New Roman"/>
          <w:i/>
          <w:sz w:val="24"/>
          <w:szCs w:val="24"/>
          <w:lang w:val="sq-AL"/>
        </w:rPr>
        <w:t xml:space="preserve">” </w:t>
      </w:r>
      <w:r w:rsidR="008D51F9" w:rsidRPr="00F24A7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E29A4E4" w14:textId="77777777" w:rsidR="006956B2" w:rsidRPr="00D9020B" w:rsidRDefault="006956B2" w:rsidP="00E0006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1D27BC" w:rsidRPr="00F24A78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800232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6C2691" w:rsidRPr="00F24A78">
        <w:rPr>
          <w:rFonts w:ascii="Times New Roman" w:hAnsi="Times New Roman" w:cs="Times New Roman"/>
          <w:i/>
          <w:iCs/>
          <w:sz w:val="24"/>
          <w:szCs w:val="24"/>
          <w:lang w:val="sq-AL"/>
        </w:rPr>
        <w:t>Menaxhimi dhe zhvillimi i burimeve njerëzore në bashki, për identifikimin dhe parandalimin e risqeve të integritetit</w:t>
      </w:r>
      <w:r w:rsidR="00800232">
        <w:rPr>
          <w:rFonts w:ascii="Times New Roman" w:hAnsi="Times New Roman" w:cs="Times New Roman"/>
          <w:i/>
          <w:iCs/>
          <w:sz w:val="24"/>
          <w:szCs w:val="24"/>
          <w:lang w:val="sq-AL"/>
        </w:rPr>
        <w:t>”</w:t>
      </w:r>
      <w:r w:rsidR="00D14DBE" w:rsidRPr="00F24A78">
        <w:rPr>
          <w:rFonts w:ascii="Times New Roman" w:hAnsi="Times New Roman" w:cs="Times New Roman"/>
          <w:i/>
          <w:iCs/>
          <w:sz w:val="24"/>
          <w:szCs w:val="24"/>
          <w:lang w:val="sq-AL"/>
        </w:rPr>
        <w:t>;</w:t>
      </w:r>
    </w:p>
    <w:p w14:paraId="3EA781E4" w14:textId="77777777" w:rsidR="00D9020B" w:rsidRDefault="00D9020B" w:rsidP="00D9020B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B2ED11C" w14:textId="77777777" w:rsidR="00D9020B" w:rsidRPr="00740675" w:rsidRDefault="00D9020B" w:rsidP="00D9020B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740675">
        <w:rPr>
          <w:rFonts w:ascii="Times New Roman" w:hAnsi="Times New Roman" w:cs="Times New Roman"/>
          <w:lang w:val="sq-AL"/>
        </w:rPr>
        <w:t>Plani i Integritetit është konceptuar për t’u zbatuar përgjatë një periudhe t</w:t>
      </w:r>
      <w:r>
        <w:rPr>
          <w:rFonts w:ascii="Times New Roman" w:hAnsi="Times New Roman" w:cs="Times New Roman"/>
          <w:lang w:val="sq-AL"/>
        </w:rPr>
        <w:t>revjeçare, konkretisht 2022-2024</w:t>
      </w:r>
      <w:r w:rsidRPr="00740675">
        <w:rPr>
          <w:rFonts w:ascii="Times New Roman" w:hAnsi="Times New Roman" w:cs="Times New Roman"/>
          <w:lang w:val="sq-AL"/>
        </w:rPr>
        <w:t>.</w:t>
      </w:r>
    </w:p>
    <w:p w14:paraId="0E18EB61" w14:textId="77777777" w:rsidR="00D9020B" w:rsidRPr="00740675" w:rsidRDefault="00D9020B" w:rsidP="00D9020B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6D0A914C" w14:textId="77777777" w:rsidR="00D9020B" w:rsidRPr="00740675" w:rsidRDefault="00D9020B" w:rsidP="00D9020B">
      <w:pPr>
        <w:pStyle w:val="Default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Për bashkinë Kukës</w:t>
      </w:r>
      <w:r w:rsidRPr="00740675">
        <w:rPr>
          <w:rFonts w:ascii="Times New Roman" w:hAnsi="Times New Roman" w:cs="Times New Roman"/>
          <w:lang w:val="sq-AL"/>
        </w:rPr>
        <w:t xml:space="preserve"> Plani i Integritetit për periudhën janar-dhjetor 2024, referuar Planit të Veprimit, përmban masa dhe aktivitete të planifikuara në mbështetje të Objektivave të planifikuara në Planin e Veprimit.</w:t>
      </w:r>
    </w:p>
    <w:p w14:paraId="4974FF21" w14:textId="77777777" w:rsidR="00D9020B" w:rsidRDefault="00D9020B" w:rsidP="00D9020B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86C6BD5" w14:textId="77777777" w:rsidR="005F2ED8" w:rsidRPr="00F24A78" w:rsidRDefault="005F2ED8" w:rsidP="005F2ED8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F24A78">
        <w:rPr>
          <w:rFonts w:ascii="Times New Roman" w:hAnsi="Times New Roman" w:cs="Times New Roman"/>
          <w:b/>
        </w:rPr>
        <w:t>Situata</w:t>
      </w:r>
      <w:proofErr w:type="spellEnd"/>
      <w:r w:rsidRPr="00F24A78">
        <w:rPr>
          <w:rFonts w:ascii="Times New Roman" w:hAnsi="Times New Roman" w:cs="Times New Roman"/>
          <w:b/>
        </w:rPr>
        <w:t xml:space="preserve"> e </w:t>
      </w:r>
      <w:proofErr w:type="spellStart"/>
      <w:r w:rsidRPr="00F24A78">
        <w:rPr>
          <w:rFonts w:ascii="Times New Roman" w:hAnsi="Times New Roman" w:cs="Times New Roman"/>
          <w:b/>
        </w:rPr>
        <w:t>monitorimit</w:t>
      </w:r>
      <w:proofErr w:type="spellEnd"/>
      <w:r w:rsidRPr="00F24A78">
        <w:rPr>
          <w:rFonts w:ascii="Times New Roman" w:hAnsi="Times New Roman" w:cs="Times New Roman"/>
          <w:b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</w:rPr>
        <w:t>të</w:t>
      </w:r>
      <w:proofErr w:type="spellEnd"/>
      <w:r w:rsidRPr="00F24A78">
        <w:rPr>
          <w:rFonts w:ascii="Times New Roman" w:hAnsi="Times New Roman" w:cs="Times New Roman"/>
          <w:b/>
        </w:rPr>
        <w:t xml:space="preserve"> Planit </w:t>
      </w:r>
      <w:proofErr w:type="spellStart"/>
      <w:r w:rsidRPr="00F24A78">
        <w:rPr>
          <w:rFonts w:ascii="Times New Roman" w:hAnsi="Times New Roman" w:cs="Times New Roman"/>
          <w:b/>
        </w:rPr>
        <w:t>të</w:t>
      </w:r>
      <w:proofErr w:type="spellEnd"/>
      <w:r w:rsidRPr="00F24A78">
        <w:rPr>
          <w:rFonts w:ascii="Times New Roman" w:hAnsi="Times New Roman" w:cs="Times New Roman"/>
          <w:b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</w:rPr>
        <w:t>Integritetit</w:t>
      </w:r>
      <w:proofErr w:type="spellEnd"/>
      <w:r w:rsidRPr="00F24A78">
        <w:rPr>
          <w:rFonts w:ascii="Times New Roman" w:hAnsi="Times New Roman" w:cs="Times New Roman"/>
          <w:b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</w:rPr>
        <w:t>të</w:t>
      </w:r>
      <w:proofErr w:type="spellEnd"/>
      <w:r w:rsidRPr="00F24A78">
        <w:rPr>
          <w:rFonts w:ascii="Times New Roman" w:hAnsi="Times New Roman" w:cs="Times New Roman"/>
          <w:b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</w:rPr>
        <w:t>Bashkisë</w:t>
      </w:r>
      <w:proofErr w:type="spellEnd"/>
      <w:r w:rsidRPr="00F24A78">
        <w:rPr>
          <w:rFonts w:ascii="Times New Roman" w:hAnsi="Times New Roman" w:cs="Times New Roman"/>
          <w:b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</w:rPr>
        <w:t>Kukës</w:t>
      </w:r>
      <w:proofErr w:type="spellEnd"/>
      <w:r w:rsidRPr="00F24A78">
        <w:rPr>
          <w:rFonts w:ascii="Times New Roman" w:hAnsi="Times New Roman" w:cs="Times New Roman"/>
          <w:b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</w:rPr>
        <w:t>për</w:t>
      </w:r>
      <w:proofErr w:type="spellEnd"/>
      <w:r w:rsidRPr="00F24A78">
        <w:rPr>
          <w:rFonts w:ascii="Times New Roman" w:hAnsi="Times New Roman" w:cs="Times New Roman"/>
          <w:b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</w:rPr>
        <w:t>periudhën</w:t>
      </w:r>
      <w:proofErr w:type="spellEnd"/>
      <w:r w:rsidRPr="00F24A78">
        <w:rPr>
          <w:rFonts w:ascii="Times New Roman" w:hAnsi="Times New Roman" w:cs="Times New Roman"/>
          <w:b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</w:rPr>
        <w:t>janar</w:t>
      </w:r>
      <w:proofErr w:type="spellEnd"/>
      <w:r w:rsidRPr="00F24A78">
        <w:rPr>
          <w:rFonts w:ascii="Times New Roman" w:hAnsi="Times New Roman" w:cs="Times New Roman"/>
          <w:b/>
        </w:rPr>
        <w:t xml:space="preserve"> – </w:t>
      </w:r>
      <w:proofErr w:type="spellStart"/>
      <w:r w:rsidRPr="00F24A78">
        <w:rPr>
          <w:rFonts w:ascii="Times New Roman" w:hAnsi="Times New Roman" w:cs="Times New Roman"/>
          <w:b/>
        </w:rPr>
        <w:t>dhjetor</w:t>
      </w:r>
      <w:proofErr w:type="spellEnd"/>
      <w:r w:rsidRPr="00F24A78">
        <w:rPr>
          <w:rFonts w:ascii="Times New Roman" w:hAnsi="Times New Roman" w:cs="Times New Roman"/>
          <w:b/>
        </w:rPr>
        <w:t xml:space="preserve"> 2024,</w:t>
      </w:r>
      <w:r w:rsidRPr="00F24A78">
        <w:rPr>
          <w:rFonts w:ascii="Times New Roman" w:hAnsi="Times New Roman" w:cs="Times New Roman"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</w:rPr>
        <w:t>rezulton</w:t>
      </w:r>
      <w:proofErr w:type="spellEnd"/>
      <w:r w:rsidRPr="00F24A78">
        <w:rPr>
          <w:rFonts w:ascii="Times New Roman" w:hAnsi="Times New Roman" w:cs="Times New Roman"/>
          <w:b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</w:rPr>
        <w:t>si</w:t>
      </w:r>
      <w:proofErr w:type="spellEnd"/>
      <w:r w:rsidRPr="00F24A78">
        <w:rPr>
          <w:rFonts w:ascii="Times New Roman" w:hAnsi="Times New Roman" w:cs="Times New Roman"/>
          <w:b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</w:rPr>
        <w:t>më</w:t>
      </w:r>
      <w:proofErr w:type="spellEnd"/>
      <w:r w:rsidRPr="00F24A78">
        <w:rPr>
          <w:rFonts w:ascii="Times New Roman" w:hAnsi="Times New Roman" w:cs="Times New Roman"/>
          <w:b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</w:rPr>
        <w:t>poshtë</w:t>
      </w:r>
      <w:proofErr w:type="spellEnd"/>
      <w:r w:rsidRPr="00F24A78">
        <w:rPr>
          <w:rFonts w:ascii="Times New Roman" w:hAnsi="Times New Roman" w:cs="Times New Roman"/>
        </w:rPr>
        <w:t>:</w:t>
      </w:r>
    </w:p>
    <w:p w14:paraId="627191DC" w14:textId="77777777" w:rsidR="005F2ED8" w:rsidRPr="00F24A78" w:rsidRDefault="005F2ED8" w:rsidP="005F2E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589B3" w14:textId="77777777" w:rsidR="005F2ED8" w:rsidRPr="00F24A78" w:rsidRDefault="005F2ED8" w:rsidP="005F2ED8">
      <w:pPr>
        <w:jc w:val="both"/>
        <w:rPr>
          <w:rFonts w:ascii="Times New Roman" w:hAnsi="Times New Roman" w:cs="Times New Roman"/>
          <w:sz w:val="24"/>
          <w:szCs w:val="24"/>
        </w:rPr>
      </w:pPr>
      <w:r w:rsidRPr="00F24A78">
        <w:rPr>
          <w:rFonts w:ascii="Times New Roman" w:hAnsi="Times New Roman" w:cs="Times New Roman"/>
          <w:sz w:val="24"/>
          <w:szCs w:val="24"/>
        </w:rPr>
        <w:t xml:space="preserve">Nga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totalin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masash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aktivitetesh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2024:</w:t>
      </w:r>
    </w:p>
    <w:p w14:paraId="1BB07DA2" w14:textId="77777777" w:rsidR="005F2ED8" w:rsidRPr="00F24A78" w:rsidRDefault="005F2ED8" w:rsidP="005F2ED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A78">
        <w:rPr>
          <w:rFonts w:ascii="Times New Roman" w:hAnsi="Times New Roman" w:cs="Times New Roman"/>
          <w:sz w:val="24"/>
          <w:szCs w:val="24"/>
        </w:rPr>
        <w:t>17 masa/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plotësisht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52 %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totalit</w:t>
      </w:r>
      <w:proofErr w:type="spellEnd"/>
    </w:p>
    <w:p w14:paraId="5CD06F04" w14:textId="77777777" w:rsidR="005F2ED8" w:rsidRPr="00F24A78" w:rsidRDefault="005F2ED8" w:rsidP="005F2ED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A78">
        <w:rPr>
          <w:rFonts w:ascii="Times New Roman" w:hAnsi="Times New Roman" w:cs="Times New Roman"/>
          <w:sz w:val="24"/>
          <w:szCs w:val="24"/>
        </w:rPr>
        <w:t>14 masa/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process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42 % </w:t>
      </w:r>
    </w:p>
    <w:p w14:paraId="433FCB03" w14:textId="77777777" w:rsidR="005F2ED8" w:rsidRPr="00F24A78" w:rsidRDefault="005F2ED8" w:rsidP="005F2ED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A78">
        <w:rPr>
          <w:rFonts w:ascii="Times New Roman" w:hAnsi="Times New Roman" w:cs="Times New Roman"/>
          <w:sz w:val="24"/>
          <w:szCs w:val="24"/>
        </w:rPr>
        <w:t>2 masa/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mbeten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parealizuara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6 % </w:t>
      </w:r>
    </w:p>
    <w:p w14:paraId="015C14C6" w14:textId="77777777" w:rsidR="005F2ED8" w:rsidRPr="00F24A78" w:rsidRDefault="005F2ED8" w:rsidP="00D14DBE">
      <w:pPr>
        <w:pStyle w:val="Default"/>
        <w:jc w:val="both"/>
        <w:rPr>
          <w:rFonts w:ascii="Times New Roman" w:hAnsi="Times New Roman" w:cs="Times New Roman"/>
        </w:rPr>
      </w:pPr>
    </w:p>
    <w:p w14:paraId="4495ABDF" w14:textId="77777777" w:rsidR="005F2ED8" w:rsidRPr="00F24A78" w:rsidRDefault="005F2ED8" w:rsidP="005F2E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tabelën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grafikun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vijues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>.</w:t>
      </w:r>
    </w:p>
    <w:p w14:paraId="3CEF6FD7" w14:textId="77777777" w:rsidR="00ED456E" w:rsidRDefault="00ED456E" w:rsidP="00682DE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8A26AA4" w14:textId="77777777" w:rsidR="00974B81" w:rsidRPr="00F24A78" w:rsidRDefault="00974B81" w:rsidP="00974B8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24A78">
        <w:rPr>
          <w:rFonts w:ascii="Times New Roman" w:hAnsi="Times New Roman" w:cs="Times New Roman"/>
          <w:sz w:val="24"/>
          <w:szCs w:val="24"/>
          <w:lang w:val="it-IT"/>
        </w:rPr>
        <w:lastRenderedPageBreak/>
        <w:t>Figura 1 : Shkalla e realizimit të plotë të masave/aktiviteteteve janar-dhjetor 2024.</w:t>
      </w:r>
    </w:p>
    <w:p w14:paraId="19E1DFC3" w14:textId="77777777" w:rsidR="005478CA" w:rsidRDefault="005478CA" w:rsidP="00682DE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951E893" w14:textId="77777777" w:rsidR="002268E1" w:rsidRPr="00F24A78" w:rsidRDefault="002268E1" w:rsidP="00D14D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413BD" w14:textId="77777777" w:rsidR="005F2ED8" w:rsidRPr="00F24A78" w:rsidRDefault="005F2ED8" w:rsidP="005F2ED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2860651" w14:textId="77777777" w:rsidR="005F2ED8" w:rsidRPr="00F24A78" w:rsidRDefault="005F2ED8" w:rsidP="005F2ED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AACFDEE" w14:textId="77777777" w:rsidR="005F2ED8" w:rsidRPr="00F24A78" w:rsidRDefault="005F2ED8" w:rsidP="005F2ED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9968FA0" w14:textId="77777777" w:rsidR="005F2ED8" w:rsidRDefault="005F2ED8" w:rsidP="005F2ED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010906A" w14:textId="77777777" w:rsidR="00D9020B" w:rsidRDefault="00D9020B" w:rsidP="005F2ED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681218D" w14:textId="77777777" w:rsidR="00D9020B" w:rsidRDefault="00D9020B" w:rsidP="005F2ED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2F0FF8D" w14:textId="77777777" w:rsidR="00D9020B" w:rsidRDefault="00D9020B" w:rsidP="005F2ED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288C28D" w14:textId="77777777" w:rsidR="00D9020B" w:rsidRPr="00F24A78" w:rsidRDefault="00D9020B" w:rsidP="005F2ED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39C7E80" w14:textId="77777777" w:rsidR="005F2ED8" w:rsidRPr="00F24A78" w:rsidRDefault="005F2ED8" w:rsidP="005F2ED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24A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hidden="0" allowOverlap="1" wp14:anchorId="25154411" wp14:editId="3BE0F84C">
            <wp:simplePos x="0" y="0"/>
            <wp:positionH relativeFrom="margin">
              <wp:align>left</wp:align>
            </wp:positionH>
            <wp:positionV relativeFrom="margin">
              <wp:posOffset>427355</wp:posOffset>
            </wp:positionV>
            <wp:extent cx="5486400" cy="3303270"/>
            <wp:effectExtent l="0" t="0" r="0" b="11430"/>
            <wp:wrapSquare wrapText="bothSides" distT="0" distB="0" distL="114300" distR="1143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05ADE831" w14:textId="77777777" w:rsidR="005F2ED8" w:rsidRPr="00F24A78" w:rsidRDefault="005F2ED8" w:rsidP="005F2ED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BB164A8" w14:textId="77777777" w:rsidR="00D14DBE" w:rsidRPr="00F24A78" w:rsidRDefault="00D14DBE" w:rsidP="00D14D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F7E76" w14:textId="77777777" w:rsidR="00D14DBE" w:rsidRPr="00F24A78" w:rsidRDefault="00D14DBE" w:rsidP="00D14D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35167" w14:textId="77777777" w:rsidR="00D14DBE" w:rsidRPr="00F24A78" w:rsidRDefault="00D14DBE" w:rsidP="00D14D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6C2C5" w14:textId="77777777" w:rsidR="005F2ED8" w:rsidRPr="00F24A78" w:rsidRDefault="005F2ED8" w:rsidP="00D14D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ADE0E" w14:textId="77777777" w:rsidR="00D14DBE" w:rsidRPr="00F24A78" w:rsidRDefault="00D14DBE" w:rsidP="00D14D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F24A78" w14:paraId="15F6FC2C" w14:textId="77777777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14:paraId="5E35746F" w14:textId="77777777" w:rsidR="002268E1" w:rsidRPr="00F24A78" w:rsidRDefault="002268E1" w:rsidP="00EA7C4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3C0ACC0" w14:textId="77777777" w:rsidR="002268E1" w:rsidRPr="00F24A78" w:rsidRDefault="002268E1" w:rsidP="00EA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</w:p>
          <w:p w14:paraId="51B02734" w14:textId="77777777" w:rsidR="002268E1" w:rsidRPr="00F24A78" w:rsidRDefault="00822CAA" w:rsidP="00EA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Kukës</w:t>
            </w:r>
            <w:proofErr w:type="spellEnd"/>
          </w:p>
        </w:tc>
        <w:tc>
          <w:tcPr>
            <w:tcW w:w="1475" w:type="dxa"/>
            <w:vMerge w:val="restart"/>
            <w:vAlign w:val="center"/>
          </w:tcPr>
          <w:p w14:paraId="6DDCCD7B" w14:textId="77777777" w:rsidR="002268E1" w:rsidRPr="00F24A78" w:rsidRDefault="002268E1" w:rsidP="00EA7C4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3CE7C" w14:textId="77777777" w:rsidR="002268E1" w:rsidRPr="00F24A78" w:rsidRDefault="002268E1" w:rsidP="00EA7C4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2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14:paraId="54D54CFA" w14:textId="77777777" w:rsidR="002268E1" w:rsidRPr="00F24A78" w:rsidRDefault="002268E1" w:rsidP="00EA7C4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F24A78" w14:paraId="74B2E18D" w14:textId="77777777" w:rsidTr="008E6BA1">
        <w:trPr>
          <w:trHeight w:val="918"/>
        </w:trPr>
        <w:tc>
          <w:tcPr>
            <w:tcW w:w="1807" w:type="dxa"/>
            <w:vMerge/>
            <w:vAlign w:val="center"/>
          </w:tcPr>
          <w:p w14:paraId="3F34E64C" w14:textId="77777777" w:rsidR="002268E1" w:rsidRPr="00F24A78" w:rsidRDefault="002268E1" w:rsidP="00EA7C4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6B73C1EE" w14:textId="77777777" w:rsidR="002268E1" w:rsidRPr="00F24A78" w:rsidRDefault="002268E1" w:rsidP="00EA7C4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52E3BCDF" w14:textId="77777777" w:rsidR="002268E1" w:rsidRPr="00F24A78" w:rsidRDefault="002268E1" w:rsidP="00EA7C4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</w:t>
            </w:r>
            <w:r w:rsidR="00E069C7"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të parashikuara për vitin 2024</w:t>
            </w:r>
          </w:p>
        </w:tc>
        <w:tc>
          <w:tcPr>
            <w:tcW w:w="1489" w:type="dxa"/>
            <w:vAlign w:val="center"/>
          </w:tcPr>
          <w:p w14:paraId="05D1A922" w14:textId="77777777" w:rsidR="002268E1" w:rsidRPr="00F24A78" w:rsidRDefault="002268E1" w:rsidP="00EA7C4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14:paraId="575222F7" w14:textId="77777777" w:rsidR="002268E1" w:rsidRPr="00F24A78" w:rsidRDefault="002268E1" w:rsidP="00EA7C4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pjesërisht të realizuara</w:t>
            </w:r>
          </w:p>
        </w:tc>
        <w:tc>
          <w:tcPr>
            <w:tcW w:w="1482" w:type="dxa"/>
            <w:vAlign w:val="center"/>
          </w:tcPr>
          <w:p w14:paraId="05143E9E" w14:textId="77777777" w:rsidR="002268E1" w:rsidRPr="00F24A78" w:rsidRDefault="002268E1" w:rsidP="00EA7C4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F24A78" w14:paraId="43212086" w14:textId="77777777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14:paraId="0D83DA3B" w14:textId="77777777" w:rsidR="002268E1" w:rsidRPr="00F24A78" w:rsidRDefault="002C4A96" w:rsidP="00EA7C4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Realizimi</w:t>
            </w:r>
            <w:proofErr w:type="spellEnd"/>
            <w:r w:rsidRPr="00F24A78">
              <w:rPr>
                <w:rFonts w:ascii="Times New Roman" w:hAnsi="Times New Roman" w:cs="Times New Roman"/>
                <w:sz w:val="24"/>
                <w:szCs w:val="24"/>
              </w:rPr>
              <w:t xml:space="preserve"> ne total </w:t>
            </w:r>
            <w:r w:rsidR="00B67457" w:rsidRPr="00F24A7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objektivave</w:t>
            </w:r>
            <w:proofErr w:type="spellEnd"/>
            <w:r w:rsidRPr="00F24A78">
              <w:rPr>
                <w:rFonts w:ascii="Times New Roman" w:hAnsi="Times New Roman" w:cs="Times New Roman"/>
                <w:sz w:val="24"/>
                <w:szCs w:val="24"/>
              </w:rPr>
              <w:t xml:space="preserve"> te PI</w:t>
            </w:r>
          </w:p>
        </w:tc>
        <w:tc>
          <w:tcPr>
            <w:tcW w:w="1504" w:type="dxa"/>
            <w:vAlign w:val="center"/>
          </w:tcPr>
          <w:p w14:paraId="1657D497" w14:textId="77777777" w:rsidR="002268E1" w:rsidRPr="00F24A78" w:rsidRDefault="00E069C7" w:rsidP="00EA7C4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89" w:type="dxa"/>
            <w:vAlign w:val="center"/>
          </w:tcPr>
          <w:p w14:paraId="42835F73" w14:textId="77777777" w:rsidR="002268E1" w:rsidRPr="00F24A78" w:rsidRDefault="00363283" w:rsidP="00EA7C4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4" w:type="dxa"/>
            <w:vAlign w:val="center"/>
          </w:tcPr>
          <w:p w14:paraId="44F19A44" w14:textId="77777777" w:rsidR="002268E1" w:rsidRPr="00F24A78" w:rsidRDefault="00363283" w:rsidP="00EA7C4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2" w:type="dxa"/>
            <w:vAlign w:val="center"/>
          </w:tcPr>
          <w:p w14:paraId="03B7F43B" w14:textId="77777777" w:rsidR="002268E1" w:rsidRPr="00F24A78" w:rsidRDefault="00363283" w:rsidP="00EA7C4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8E98B25" w14:textId="77777777" w:rsidR="002268E1" w:rsidRPr="00F24A78" w:rsidRDefault="002268E1" w:rsidP="00D14D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BFBCE" w14:textId="77777777" w:rsidR="00E069C7" w:rsidRPr="00F24A78" w:rsidRDefault="000E7BD4" w:rsidP="00D14DBE">
      <w:pPr>
        <w:jc w:val="both"/>
        <w:rPr>
          <w:rFonts w:ascii="Times New Roman" w:hAnsi="Times New Roman" w:cs="Times New Roman"/>
          <w:sz w:val="24"/>
          <w:szCs w:val="24"/>
        </w:rPr>
      </w:pPr>
      <w:r w:rsidRPr="00F24A7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2F480739" w14:textId="77777777" w:rsidR="005F2ED8" w:rsidRPr="00F24A78" w:rsidRDefault="005F2ED8" w:rsidP="005F2ED8">
      <w:pPr>
        <w:rPr>
          <w:rFonts w:ascii="Times New Roman" w:hAnsi="Times New Roman" w:cs="Times New Roman"/>
          <w:sz w:val="24"/>
          <w:szCs w:val="24"/>
        </w:rPr>
      </w:pPr>
    </w:p>
    <w:p w14:paraId="7949D312" w14:textId="77777777" w:rsidR="005F2ED8" w:rsidRPr="00F24A78" w:rsidRDefault="005F2ED8" w:rsidP="005F2ED8">
      <w:pPr>
        <w:rPr>
          <w:rFonts w:ascii="Times New Roman" w:hAnsi="Times New Roman" w:cs="Times New Roman"/>
          <w:sz w:val="24"/>
          <w:szCs w:val="24"/>
        </w:rPr>
      </w:pPr>
    </w:p>
    <w:p w14:paraId="203350AD" w14:textId="77777777" w:rsidR="005F2ED8" w:rsidRPr="00F24A78" w:rsidRDefault="005F2ED8" w:rsidP="005F2ED8">
      <w:pPr>
        <w:rPr>
          <w:rFonts w:ascii="Times New Roman" w:hAnsi="Times New Roman" w:cs="Times New Roman"/>
          <w:sz w:val="24"/>
          <w:szCs w:val="24"/>
        </w:rPr>
      </w:pPr>
    </w:p>
    <w:p w14:paraId="6BAACF7E" w14:textId="77777777" w:rsidR="005478CA" w:rsidRDefault="005478CA" w:rsidP="005F2ED8">
      <w:pPr>
        <w:rPr>
          <w:rFonts w:ascii="Times New Roman" w:hAnsi="Times New Roman" w:cs="Times New Roman"/>
          <w:sz w:val="24"/>
          <w:szCs w:val="24"/>
        </w:rPr>
      </w:pPr>
    </w:p>
    <w:p w14:paraId="12E6FC07" w14:textId="77777777" w:rsidR="00E069C7" w:rsidRDefault="005F2ED8" w:rsidP="005F2E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4A78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janar-dhjetor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425F57B5" w14:textId="77777777" w:rsidR="00324773" w:rsidRPr="00DA0FE0" w:rsidRDefault="00324773" w:rsidP="00324773">
      <w:pPr>
        <w:jc w:val="both"/>
        <w:rPr>
          <w:rFonts w:ascii="Times New Roman" w:hAnsi="Times New Roman" w:cs="Times New Roman"/>
          <w:sz w:val="24"/>
          <w:szCs w:val="24"/>
        </w:rPr>
      </w:pPr>
      <w:r w:rsidRPr="00DA0F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0A25752" wp14:editId="2EFCCB38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5943600" cy="3470910"/>
            <wp:effectExtent l="0" t="0" r="0" b="15240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5EB49950" w14:textId="77777777" w:rsidR="000E7BD4" w:rsidRPr="00F24A78" w:rsidRDefault="000E7BD4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A7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516A74BE" w14:textId="77777777" w:rsidR="005F2ED8" w:rsidRPr="00F24A78" w:rsidRDefault="005F2ED8" w:rsidP="00D14DBE">
      <w:pPr>
        <w:jc w:val="both"/>
        <w:rPr>
          <w:rFonts w:ascii="Times New Roman" w:hAnsi="Times New Roman" w:cs="Times New Roman"/>
          <w:sz w:val="24"/>
          <w:szCs w:val="24"/>
        </w:rPr>
      </w:pPr>
      <w:r w:rsidRPr="00F24A78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2024, Bashkia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Kukës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ndërmarrë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sërë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hapash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drejtim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forcimit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strategjike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adresojnë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antikorrupsion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konsolidimin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fuqizimin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kapaciteteve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rezistencës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transparencës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besueshmërisë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>.</w:t>
      </w:r>
    </w:p>
    <w:p w14:paraId="7C0D7F53" w14:textId="77777777" w:rsidR="00654C8F" w:rsidRPr="00F24A78" w:rsidRDefault="008A1756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4A78">
        <w:rPr>
          <w:rFonts w:ascii="Times New Roman" w:hAnsi="Times New Roman" w:cs="Times New Roman"/>
          <w:b/>
          <w:sz w:val="24"/>
          <w:szCs w:val="24"/>
        </w:rPr>
        <w:t>Qasja</w:t>
      </w:r>
      <w:proofErr w:type="spellEnd"/>
      <w:r w:rsidRPr="00F24A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F24A78">
        <w:rPr>
          <w:rFonts w:ascii="Times New Roman" w:hAnsi="Times New Roman" w:cs="Times New Roman"/>
          <w:b/>
          <w:sz w:val="24"/>
          <w:szCs w:val="24"/>
        </w:rPr>
        <w:t>ë</w:t>
      </w:r>
      <w:r w:rsidRPr="00F24A78">
        <w:rPr>
          <w:rFonts w:ascii="Times New Roman" w:hAnsi="Times New Roman" w:cs="Times New Roman"/>
          <w:b/>
          <w:sz w:val="24"/>
          <w:szCs w:val="24"/>
        </w:rPr>
        <w:t>suese</w:t>
      </w:r>
      <w:proofErr w:type="spellEnd"/>
    </w:p>
    <w:p w14:paraId="2CDA9F58" w14:textId="77777777" w:rsidR="005F2ED8" w:rsidRPr="00F24A78" w:rsidRDefault="005F2ED8" w:rsidP="005F2E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analizë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zbatueshmërinë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progresin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vlerëson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përputhshmërinë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kuadrin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rregullator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ndikimin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ndërmarra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performancës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kapaciteteve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parandaluar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rezistuar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shkeljeve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>.</w:t>
      </w:r>
    </w:p>
    <w:p w14:paraId="5A1FC71D" w14:textId="77777777" w:rsidR="00926E7B" w:rsidRDefault="00926E7B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67CB4" w14:textId="77777777" w:rsidR="00926E7B" w:rsidRDefault="00926E7B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ABEB6" w14:textId="77777777" w:rsidR="008A1756" w:rsidRPr="00F24A78" w:rsidRDefault="008A1756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4A78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F24A78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F24A78">
        <w:rPr>
          <w:rFonts w:ascii="Times New Roman" w:hAnsi="Times New Roman" w:cs="Times New Roman"/>
          <w:b/>
          <w:sz w:val="24"/>
          <w:szCs w:val="24"/>
        </w:rPr>
        <w:t>ë</w:t>
      </w:r>
      <w:r w:rsidRPr="00F24A78">
        <w:rPr>
          <w:rFonts w:ascii="Times New Roman" w:hAnsi="Times New Roman" w:cs="Times New Roman"/>
          <w:b/>
          <w:sz w:val="24"/>
          <w:szCs w:val="24"/>
        </w:rPr>
        <w:t>simit</w:t>
      </w:r>
      <w:proofErr w:type="spellEnd"/>
      <w:r w:rsidRPr="00F24A78">
        <w:rPr>
          <w:rFonts w:ascii="Times New Roman" w:hAnsi="Times New Roman" w:cs="Times New Roman"/>
          <w:b/>
          <w:sz w:val="24"/>
          <w:szCs w:val="24"/>
        </w:rPr>
        <w:t>.</w:t>
      </w:r>
    </w:p>
    <w:p w14:paraId="78C3243B" w14:textId="77777777" w:rsidR="005F2ED8" w:rsidRPr="00F24A78" w:rsidRDefault="005F2ED8" w:rsidP="005F2ED8">
      <w:pPr>
        <w:jc w:val="both"/>
        <w:rPr>
          <w:rFonts w:ascii="Times New Roman" w:hAnsi="Times New Roman" w:cs="Times New Roman"/>
          <w:sz w:val="24"/>
          <w:szCs w:val="24"/>
        </w:rPr>
      </w:pPr>
      <w:r w:rsidRPr="00F24A78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kontributit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Planit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>.</w:t>
      </w:r>
    </w:p>
    <w:p w14:paraId="7151DCA6" w14:textId="77777777" w:rsidR="00654C8F" w:rsidRPr="00F24A78" w:rsidRDefault="00654C8F" w:rsidP="00D14D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AB7D3" w14:textId="77777777" w:rsidR="00654C8F" w:rsidRPr="00F24A78" w:rsidRDefault="00654C8F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4A78">
        <w:rPr>
          <w:rFonts w:ascii="Times New Roman" w:hAnsi="Times New Roman" w:cs="Times New Roman"/>
          <w:b/>
          <w:sz w:val="24"/>
          <w:szCs w:val="24"/>
        </w:rPr>
        <w:t>Mbledhja</w:t>
      </w:r>
      <w:proofErr w:type="spellEnd"/>
      <w:r w:rsidRPr="00F24A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  <w:sz w:val="24"/>
          <w:szCs w:val="24"/>
        </w:rPr>
        <w:t>analiza</w:t>
      </w:r>
      <w:proofErr w:type="spellEnd"/>
      <w:r w:rsidRPr="00F24A78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b/>
          <w:sz w:val="24"/>
          <w:szCs w:val="24"/>
        </w:rPr>
        <w:t>t</w:t>
      </w:r>
      <w:r w:rsidR="002369CE" w:rsidRPr="00F24A78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F24A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b/>
          <w:sz w:val="24"/>
          <w:szCs w:val="24"/>
        </w:rPr>
        <w:t>dh</w:t>
      </w:r>
      <w:r w:rsidR="002369CE" w:rsidRPr="00F24A78">
        <w:rPr>
          <w:rFonts w:ascii="Times New Roman" w:hAnsi="Times New Roman" w:cs="Times New Roman"/>
          <w:b/>
          <w:sz w:val="24"/>
          <w:szCs w:val="24"/>
        </w:rPr>
        <w:t>ë</w:t>
      </w:r>
      <w:r w:rsidRPr="00F24A78">
        <w:rPr>
          <w:rFonts w:ascii="Times New Roman" w:hAnsi="Times New Roman" w:cs="Times New Roman"/>
          <w:b/>
          <w:sz w:val="24"/>
          <w:szCs w:val="24"/>
        </w:rPr>
        <w:t>nave</w:t>
      </w:r>
      <w:proofErr w:type="spellEnd"/>
      <w:r w:rsidRPr="00F24A78">
        <w:rPr>
          <w:rFonts w:ascii="Times New Roman" w:hAnsi="Times New Roman" w:cs="Times New Roman"/>
          <w:b/>
          <w:sz w:val="24"/>
          <w:szCs w:val="24"/>
        </w:rPr>
        <w:t>.</w:t>
      </w:r>
    </w:p>
    <w:p w14:paraId="20BB0CAB" w14:textId="77777777" w:rsidR="005F2ED8" w:rsidRPr="00F24A78" w:rsidRDefault="005F2ED8" w:rsidP="005F2E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Koordinatori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përmbushje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rolit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strukturë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analizën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>.</w:t>
      </w:r>
    </w:p>
    <w:p w14:paraId="42E1CF11" w14:textId="77777777" w:rsidR="002271F0" w:rsidRPr="00F24A78" w:rsidRDefault="005E434F" w:rsidP="00D14DBE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24A78"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14:paraId="6BD19BEF" w14:textId="77777777" w:rsidR="00D9020B" w:rsidRDefault="00D9020B" w:rsidP="00D14DBE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3581B14" w14:textId="77777777" w:rsidR="00D45B23" w:rsidRPr="00F24A78" w:rsidRDefault="00654C8F" w:rsidP="00D14DBE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proofErr w:type="spellStart"/>
      <w:r w:rsidRPr="00F24A78">
        <w:rPr>
          <w:rFonts w:ascii="Times New Roman" w:hAnsi="Times New Roman" w:cs="Times New Roman"/>
          <w:b/>
          <w:bCs/>
          <w:sz w:val="24"/>
          <w:szCs w:val="24"/>
        </w:rPr>
        <w:t>Objektivi</w:t>
      </w:r>
      <w:proofErr w:type="spellEnd"/>
      <w:r w:rsidRPr="00F24A78">
        <w:rPr>
          <w:rFonts w:ascii="Times New Roman" w:hAnsi="Times New Roman" w:cs="Times New Roman"/>
          <w:b/>
          <w:bCs/>
          <w:sz w:val="24"/>
          <w:szCs w:val="24"/>
        </w:rPr>
        <w:t xml:space="preserve"> I “</w:t>
      </w:r>
      <w:r w:rsidRPr="00F24A78">
        <w:rPr>
          <w:rFonts w:ascii="Times New Roman" w:hAnsi="Times New Roman" w:cs="Times New Roman"/>
          <w:sz w:val="24"/>
          <w:szCs w:val="24"/>
          <w:lang w:val="sq-AL"/>
        </w:rPr>
        <w:t>Menaxhimi i riskut të integritetit në fusha të veçanta të përgjegjësisë së bashkisë</w:t>
      </w:r>
      <w:r w:rsidR="00D46A01" w:rsidRPr="00F24A78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14:paraId="4613C6D3" w14:textId="77777777" w:rsidR="00664CF9" w:rsidRPr="00F24A78" w:rsidRDefault="00664CF9" w:rsidP="00D14DBE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7FBF7074" w14:textId="77777777" w:rsidR="00D9020B" w:rsidRPr="00740675" w:rsidRDefault="00D9020B" w:rsidP="00D9020B">
      <w:pPr>
        <w:pStyle w:val="Default"/>
        <w:jc w:val="both"/>
        <w:rPr>
          <w:rFonts w:ascii="Times New Roman" w:hAnsi="Times New Roman" w:cs="Times New Roman"/>
        </w:rPr>
      </w:pPr>
      <w:r w:rsidRPr="00740675">
        <w:rPr>
          <w:rFonts w:ascii="Times New Roman" w:hAnsi="Times New Roman" w:cs="Times New Roman"/>
        </w:rPr>
        <w:t xml:space="preserve">Ky </w:t>
      </w:r>
      <w:proofErr w:type="spellStart"/>
      <w:r w:rsidRPr="00740675">
        <w:rPr>
          <w:rFonts w:ascii="Times New Roman" w:hAnsi="Times New Roman" w:cs="Times New Roman"/>
        </w:rPr>
        <w:t>objektiv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synon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adresimin</w:t>
      </w:r>
      <w:proofErr w:type="spellEnd"/>
      <w:r w:rsidRPr="00740675">
        <w:rPr>
          <w:rFonts w:ascii="Times New Roman" w:hAnsi="Times New Roman" w:cs="Times New Roman"/>
        </w:rPr>
        <w:t xml:space="preserve"> e </w:t>
      </w:r>
      <w:proofErr w:type="spellStart"/>
      <w:r w:rsidRPr="00740675">
        <w:rPr>
          <w:rFonts w:ascii="Times New Roman" w:hAnsi="Times New Roman" w:cs="Times New Roman"/>
        </w:rPr>
        <w:t>risqeve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të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integritetit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në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fushat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funksionale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të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përgjegjësisë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së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bashkisë</w:t>
      </w:r>
      <w:proofErr w:type="spellEnd"/>
      <w:r w:rsidRPr="00740675">
        <w:rPr>
          <w:rFonts w:ascii="Times New Roman" w:hAnsi="Times New Roman" w:cs="Times New Roman"/>
        </w:rPr>
        <w:t xml:space="preserve">. Masat e </w:t>
      </w:r>
      <w:proofErr w:type="spellStart"/>
      <w:r w:rsidRPr="00740675">
        <w:rPr>
          <w:rFonts w:ascii="Times New Roman" w:hAnsi="Times New Roman" w:cs="Times New Roman"/>
        </w:rPr>
        <w:t>parashikuara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synojnë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të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pëmirësojnë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efektivitetin</w:t>
      </w:r>
      <w:proofErr w:type="spellEnd"/>
      <w:r w:rsidRPr="00740675">
        <w:rPr>
          <w:rFonts w:ascii="Times New Roman" w:hAnsi="Times New Roman" w:cs="Times New Roman"/>
        </w:rPr>
        <w:t xml:space="preserve">, </w:t>
      </w:r>
      <w:proofErr w:type="spellStart"/>
      <w:r w:rsidRPr="00740675">
        <w:rPr>
          <w:rFonts w:ascii="Times New Roman" w:hAnsi="Times New Roman" w:cs="Times New Roman"/>
        </w:rPr>
        <w:t>efiçencën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dhe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cilësinë</w:t>
      </w:r>
      <w:proofErr w:type="spellEnd"/>
      <w:r w:rsidRPr="00740675">
        <w:rPr>
          <w:rFonts w:ascii="Times New Roman" w:hAnsi="Times New Roman" w:cs="Times New Roman"/>
        </w:rPr>
        <w:t xml:space="preserve"> e </w:t>
      </w:r>
      <w:proofErr w:type="spellStart"/>
      <w:r w:rsidRPr="00740675">
        <w:rPr>
          <w:rFonts w:ascii="Times New Roman" w:hAnsi="Times New Roman" w:cs="Times New Roman"/>
        </w:rPr>
        <w:t>proceseve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të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punës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në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fushat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funksionale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të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bashkisë</w:t>
      </w:r>
      <w:proofErr w:type="spellEnd"/>
      <w:r w:rsidRPr="00740675">
        <w:rPr>
          <w:rFonts w:ascii="Times New Roman" w:hAnsi="Times New Roman" w:cs="Times New Roman"/>
        </w:rPr>
        <w:t xml:space="preserve">, me </w:t>
      </w:r>
      <w:proofErr w:type="spellStart"/>
      <w:r w:rsidRPr="00740675">
        <w:rPr>
          <w:rFonts w:ascii="Times New Roman" w:hAnsi="Times New Roman" w:cs="Times New Roman"/>
        </w:rPr>
        <w:t>qëllim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përmirësimin</w:t>
      </w:r>
      <w:proofErr w:type="spellEnd"/>
      <w:r w:rsidRPr="00740675">
        <w:rPr>
          <w:rFonts w:ascii="Times New Roman" w:hAnsi="Times New Roman" w:cs="Times New Roman"/>
        </w:rPr>
        <w:t xml:space="preserve"> e </w:t>
      </w:r>
      <w:proofErr w:type="spellStart"/>
      <w:r w:rsidRPr="00740675">
        <w:rPr>
          <w:rFonts w:ascii="Times New Roman" w:hAnsi="Times New Roman" w:cs="Times New Roman"/>
        </w:rPr>
        <w:t>shërbimeve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publike</w:t>
      </w:r>
      <w:proofErr w:type="spellEnd"/>
      <w:r w:rsidRPr="00740675">
        <w:rPr>
          <w:rFonts w:ascii="Times New Roman" w:hAnsi="Times New Roman" w:cs="Times New Roman"/>
        </w:rPr>
        <w:t xml:space="preserve">, </w:t>
      </w:r>
      <w:proofErr w:type="spellStart"/>
      <w:r w:rsidRPr="00740675">
        <w:rPr>
          <w:rFonts w:ascii="Times New Roman" w:hAnsi="Times New Roman" w:cs="Times New Roman"/>
        </w:rPr>
        <w:t>planifikimin</w:t>
      </w:r>
      <w:proofErr w:type="spellEnd"/>
      <w:r w:rsidRPr="00740675">
        <w:rPr>
          <w:rFonts w:ascii="Times New Roman" w:hAnsi="Times New Roman" w:cs="Times New Roman"/>
        </w:rPr>
        <w:t xml:space="preserve"> e </w:t>
      </w:r>
      <w:proofErr w:type="spellStart"/>
      <w:r w:rsidRPr="00740675">
        <w:rPr>
          <w:rFonts w:ascii="Times New Roman" w:hAnsi="Times New Roman" w:cs="Times New Roman"/>
        </w:rPr>
        <w:t>territorit</w:t>
      </w:r>
      <w:proofErr w:type="spellEnd"/>
      <w:r w:rsidRPr="00740675">
        <w:rPr>
          <w:rFonts w:ascii="Times New Roman" w:hAnsi="Times New Roman" w:cs="Times New Roman"/>
        </w:rPr>
        <w:t xml:space="preserve">, </w:t>
      </w:r>
      <w:proofErr w:type="spellStart"/>
      <w:r w:rsidRPr="00740675">
        <w:rPr>
          <w:rFonts w:ascii="Times New Roman" w:hAnsi="Times New Roman" w:cs="Times New Roman"/>
        </w:rPr>
        <w:t>menaxhimin</w:t>
      </w:r>
      <w:proofErr w:type="spellEnd"/>
      <w:r w:rsidRPr="00740675">
        <w:rPr>
          <w:rFonts w:ascii="Times New Roman" w:hAnsi="Times New Roman" w:cs="Times New Roman"/>
        </w:rPr>
        <w:t xml:space="preserve"> e </w:t>
      </w:r>
      <w:proofErr w:type="spellStart"/>
      <w:r w:rsidRPr="00740675">
        <w:rPr>
          <w:rFonts w:ascii="Times New Roman" w:hAnsi="Times New Roman" w:cs="Times New Roman"/>
        </w:rPr>
        <w:t>pronave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dhe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aseteve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publike</w:t>
      </w:r>
      <w:proofErr w:type="spellEnd"/>
      <w:r w:rsidRPr="00740675">
        <w:rPr>
          <w:rFonts w:ascii="Times New Roman" w:hAnsi="Times New Roman" w:cs="Times New Roman"/>
        </w:rPr>
        <w:t xml:space="preserve">, </w:t>
      </w:r>
      <w:proofErr w:type="spellStart"/>
      <w:r w:rsidRPr="00740675">
        <w:rPr>
          <w:rFonts w:ascii="Times New Roman" w:hAnsi="Times New Roman" w:cs="Times New Roman"/>
        </w:rPr>
        <w:t>menaxhimin</w:t>
      </w:r>
      <w:proofErr w:type="spellEnd"/>
      <w:r w:rsidRPr="00740675">
        <w:rPr>
          <w:rFonts w:ascii="Times New Roman" w:hAnsi="Times New Roman" w:cs="Times New Roman"/>
        </w:rPr>
        <w:t xml:space="preserve"> </w:t>
      </w:r>
      <w:proofErr w:type="spellStart"/>
      <w:r w:rsidRPr="00740675">
        <w:rPr>
          <w:rFonts w:ascii="Times New Roman" w:hAnsi="Times New Roman" w:cs="Times New Roman"/>
        </w:rPr>
        <w:t>financiar</w:t>
      </w:r>
      <w:proofErr w:type="spellEnd"/>
      <w:r w:rsidRPr="00740675">
        <w:rPr>
          <w:rFonts w:ascii="Times New Roman" w:hAnsi="Times New Roman" w:cs="Times New Roman"/>
        </w:rPr>
        <w:t xml:space="preserve">, </w:t>
      </w:r>
      <w:proofErr w:type="spellStart"/>
      <w:r w:rsidRPr="00740675">
        <w:rPr>
          <w:rFonts w:ascii="Times New Roman" w:hAnsi="Times New Roman" w:cs="Times New Roman"/>
        </w:rPr>
        <w:t>etj</w:t>
      </w:r>
      <w:proofErr w:type="spellEnd"/>
      <w:r w:rsidRPr="00740675">
        <w:rPr>
          <w:rFonts w:ascii="Times New Roman" w:hAnsi="Times New Roman" w:cs="Times New Roman"/>
        </w:rPr>
        <w:t>.</w:t>
      </w:r>
    </w:p>
    <w:p w14:paraId="6E4A103E" w14:textId="77777777" w:rsidR="00D9020B" w:rsidRPr="00740675" w:rsidRDefault="00D9020B" w:rsidP="00D9020B">
      <w:pPr>
        <w:pStyle w:val="Default"/>
        <w:jc w:val="both"/>
        <w:rPr>
          <w:rFonts w:ascii="Times New Roman" w:hAnsi="Times New Roman" w:cs="Times New Roman"/>
        </w:rPr>
      </w:pPr>
    </w:p>
    <w:p w14:paraId="2A5E0F57" w14:textId="77777777" w:rsidR="005F2ED8" w:rsidRPr="00F24A78" w:rsidRDefault="005F2ED8" w:rsidP="005F2ED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sz w:val="24"/>
          <w:szCs w:val="24"/>
          <w:lang w:val="sq-AL"/>
        </w:rPr>
        <w:t>Gjatë periudhës raportues, në kuadër të këtij</w:t>
      </w:r>
      <w:r w:rsidR="00D9020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24A78">
        <w:rPr>
          <w:rFonts w:ascii="Times New Roman" w:hAnsi="Times New Roman" w:cs="Times New Roman"/>
          <w:sz w:val="24"/>
          <w:szCs w:val="24"/>
          <w:lang w:val="sq-AL"/>
        </w:rPr>
        <w:t>objektivi, për vitin 2024 janë planifikuar për t’u realizuar gjithsej 22 masa/aktivitete, nga të cilat:</w:t>
      </w:r>
    </w:p>
    <w:p w14:paraId="757F36F9" w14:textId="77777777" w:rsidR="005F2ED8" w:rsidRPr="00F24A78" w:rsidRDefault="005F2ED8" w:rsidP="005F2ED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sz w:val="24"/>
          <w:szCs w:val="24"/>
          <w:lang w:val="sq-AL"/>
        </w:rPr>
        <w:t xml:space="preserve">Janë realizuar 9 masa/aktivitete ose 41 % </w:t>
      </w:r>
    </w:p>
    <w:p w14:paraId="2C6CDB68" w14:textId="77777777" w:rsidR="005F2ED8" w:rsidRPr="00F24A78" w:rsidRDefault="005F2ED8" w:rsidP="005F2ED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sz w:val="24"/>
          <w:szCs w:val="24"/>
          <w:lang w:val="sq-AL"/>
        </w:rPr>
        <w:t xml:space="preserve">Janë në proces realizimi 12 masa/aktivitete ose 54 % </w:t>
      </w:r>
    </w:p>
    <w:p w14:paraId="6729DC73" w14:textId="77777777" w:rsidR="005F2ED8" w:rsidRPr="00F24A78" w:rsidRDefault="005F2ED8" w:rsidP="005F2ED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sz w:val="24"/>
          <w:szCs w:val="24"/>
          <w:lang w:val="sq-AL"/>
        </w:rPr>
        <w:t xml:space="preserve">Nuk </w:t>
      </w:r>
      <w:r w:rsidR="002D3871">
        <w:rPr>
          <w:rFonts w:ascii="Times New Roman" w:hAnsi="Times New Roman" w:cs="Times New Roman"/>
          <w:sz w:val="24"/>
          <w:szCs w:val="24"/>
          <w:lang w:val="sq-AL"/>
        </w:rPr>
        <w:t>është</w:t>
      </w:r>
      <w:r w:rsidRPr="00F24A78">
        <w:rPr>
          <w:rFonts w:ascii="Times New Roman" w:hAnsi="Times New Roman" w:cs="Times New Roman"/>
          <w:sz w:val="24"/>
          <w:szCs w:val="24"/>
          <w:lang w:val="sq-AL"/>
        </w:rPr>
        <w:t xml:space="preserve"> realizuar 1 mas</w:t>
      </w:r>
      <w:r w:rsidR="002D387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24A78">
        <w:rPr>
          <w:rFonts w:ascii="Times New Roman" w:hAnsi="Times New Roman" w:cs="Times New Roman"/>
          <w:sz w:val="24"/>
          <w:szCs w:val="24"/>
          <w:lang w:val="sq-AL"/>
        </w:rPr>
        <w:t>/aktivtet ose 5 %.</w:t>
      </w:r>
    </w:p>
    <w:p w14:paraId="4BFB2668" w14:textId="77777777" w:rsidR="005F2ED8" w:rsidRPr="00F24A78" w:rsidRDefault="005F2ED8" w:rsidP="005F2ED8">
      <w:pPr>
        <w:autoSpaceDE w:val="0"/>
        <w:autoSpaceDN w:val="0"/>
        <w:adjustRightInd w:val="0"/>
        <w:spacing w:after="86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CFD3C91" w14:textId="77777777" w:rsidR="00F96D53" w:rsidRPr="00F24A78" w:rsidRDefault="005F2ED8" w:rsidP="005F2ED8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poshtë.</w:t>
      </w:r>
    </w:p>
    <w:p w14:paraId="1A09903F" w14:textId="77777777" w:rsidR="00F96D53" w:rsidRPr="00F24A78" w:rsidRDefault="00F96D53" w:rsidP="00D14DBE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664CF9" w:rsidRPr="00F24A78" w14:paraId="1AC0CAFE" w14:textId="77777777" w:rsidTr="00DA4782">
        <w:trPr>
          <w:trHeight w:val="226"/>
        </w:trPr>
        <w:tc>
          <w:tcPr>
            <w:tcW w:w="1807" w:type="dxa"/>
            <w:vMerge w:val="restart"/>
            <w:vAlign w:val="center"/>
          </w:tcPr>
          <w:p w14:paraId="7BEF873E" w14:textId="77777777" w:rsidR="00664CF9" w:rsidRPr="00F24A78" w:rsidRDefault="00664CF9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F2444DE" w14:textId="77777777" w:rsidR="00664CF9" w:rsidRPr="00F24A78" w:rsidRDefault="00664CF9" w:rsidP="0061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1D72CF7E" w14:textId="77777777" w:rsidR="00664CF9" w:rsidRPr="00F24A78" w:rsidRDefault="00664CF9" w:rsidP="0061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14:paraId="588EDC41" w14:textId="77777777" w:rsidR="00664CF9" w:rsidRPr="00F24A78" w:rsidRDefault="00664CF9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48E63" w14:textId="77777777" w:rsidR="00664CF9" w:rsidRPr="00F24A78" w:rsidRDefault="00664CF9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2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14:paraId="72F777EE" w14:textId="77777777" w:rsidR="00664CF9" w:rsidRPr="00F24A78" w:rsidRDefault="00F37AD6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664CF9"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664CF9" w:rsidRPr="00F24A78" w14:paraId="482C709E" w14:textId="77777777" w:rsidTr="00DA4782">
        <w:trPr>
          <w:trHeight w:val="918"/>
        </w:trPr>
        <w:tc>
          <w:tcPr>
            <w:tcW w:w="1807" w:type="dxa"/>
            <w:vMerge/>
            <w:vAlign w:val="center"/>
          </w:tcPr>
          <w:p w14:paraId="71382A8B" w14:textId="77777777" w:rsidR="00664CF9" w:rsidRPr="00F24A78" w:rsidRDefault="00664CF9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12C50026" w14:textId="77777777" w:rsidR="00664CF9" w:rsidRPr="00F24A78" w:rsidRDefault="00664CF9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2AA369C7" w14:textId="77777777" w:rsidR="00664CF9" w:rsidRPr="00F24A78" w:rsidRDefault="00664CF9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</w:t>
            </w:r>
            <w:r w:rsidR="00F37AD6"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pë</w:t>
            </w:r>
            <w:r w:rsidR="00E069C7"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 vitin 2024</w:t>
            </w:r>
          </w:p>
        </w:tc>
        <w:tc>
          <w:tcPr>
            <w:tcW w:w="1489" w:type="dxa"/>
            <w:vAlign w:val="center"/>
          </w:tcPr>
          <w:p w14:paraId="5A1DC511" w14:textId="77777777" w:rsidR="00664CF9" w:rsidRPr="00F24A78" w:rsidRDefault="00664CF9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14:paraId="431E0BD8" w14:textId="77777777" w:rsidR="00664CF9" w:rsidRPr="00F24A78" w:rsidRDefault="00664CF9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pjesërisht të</w:t>
            </w:r>
            <w:r w:rsidR="00F37AD6"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realizuara</w:t>
            </w:r>
          </w:p>
        </w:tc>
        <w:tc>
          <w:tcPr>
            <w:tcW w:w="1482" w:type="dxa"/>
            <w:vAlign w:val="center"/>
          </w:tcPr>
          <w:p w14:paraId="72B9422B" w14:textId="77777777" w:rsidR="00664CF9" w:rsidRPr="00F24A78" w:rsidRDefault="00664CF9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B055B5"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DA4782" w:rsidRPr="00F24A78" w14:paraId="7ADC36CE" w14:textId="77777777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14:paraId="6BE9471F" w14:textId="77777777" w:rsidR="00DA4782" w:rsidRPr="00F24A78" w:rsidRDefault="00A429FD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Menaxhimi i riskut të integritetit në fusha të veçanta të përgjegjësisë së bashkisë</w:t>
            </w:r>
          </w:p>
        </w:tc>
        <w:tc>
          <w:tcPr>
            <w:tcW w:w="1504" w:type="dxa"/>
            <w:vAlign w:val="center"/>
          </w:tcPr>
          <w:p w14:paraId="6F5A556A" w14:textId="77777777" w:rsidR="00DA4782" w:rsidRPr="00F24A78" w:rsidRDefault="00E069C7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9" w:type="dxa"/>
            <w:vAlign w:val="center"/>
          </w:tcPr>
          <w:p w14:paraId="778BA5BC" w14:textId="77777777" w:rsidR="00DA4782" w:rsidRPr="00F24A78" w:rsidRDefault="00324773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4" w:type="dxa"/>
            <w:vAlign w:val="center"/>
          </w:tcPr>
          <w:p w14:paraId="43622298" w14:textId="77777777" w:rsidR="00DA4782" w:rsidRPr="00F24A78" w:rsidRDefault="00324773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2" w:type="dxa"/>
            <w:vAlign w:val="center"/>
          </w:tcPr>
          <w:p w14:paraId="26D60074" w14:textId="77777777" w:rsidR="00DA4782" w:rsidRPr="00F24A78" w:rsidRDefault="00324773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D2F86C7" w14:textId="77777777" w:rsidR="00664CF9" w:rsidRPr="00F24A78" w:rsidRDefault="00664CF9" w:rsidP="00D14DBE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26991" w14:textId="77777777" w:rsidR="008E1626" w:rsidRPr="00F24A78" w:rsidRDefault="008E1626" w:rsidP="00D14DBE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BA8C176" w14:textId="77777777" w:rsidR="00D9020B" w:rsidRDefault="00D9020B" w:rsidP="005F2ED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41280EB" w14:textId="77777777" w:rsidR="00D9020B" w:rsidRDefault="00D9020B" w:rsidP="005F2ED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4E881ED" w14:textId="77777777" w:rsidR="005F2ED8" w:rsidRPr="00F24A78" w:rsidRDefault="005F2ED8" w:rsidP="005F2ED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sz w:val="24"/>
          <w:szCs w:val="24"/>
          <w:lang w:val="sq-AL"/>
        </w:rPr>
        <w:t xml:space="preserve">Figura 3: </w:t>
      </w:r>
      <w:proofErr w:type="spellStart"/>
      <w:r w:rsidRPr="00F24A78">
        <w:rPr>
          <w:rFonts w:ascii="Times New Roman" w:hAnsi="Times New Roman" w:cs="Times New Roman"/>
          <w:b/>
          <w:bCs/>
          <w:sz w:val="24"/>
          <w:szCs w:val="24"/>
        </w:rPr>
        <w:t>Objektivi</w:t>
      </w:r>
      <w:proofErr w:type="spellEnd"/>
      <w:r w:rsidRPr="00F24A78">
        <w:rPr>
          <w:rFonts w:ascii="Times New Roman" w:hAnsi="Times New Roman" w:cs="Times New Roman"/>
          <w:b/>
          <w:bCs/>
          <w:sz w:val="24"/>
          <w:szCs w:val="24"/>
        </w:rPr>
        <w:t xml:space="preserve"> I “</w:t>
      </w:r>
      <w:r w:rsidRPr="00F24A78">
        <w:rPr>
          <w:rFonts w:ascii="Times New Roman" w:hAnsi="Times New Roman" w:cs="Times New Roman"/>
          <w:sz w:val="24"/>
          <w:szCs w:val="24"/>
          <w:lang w:val="sq-AL"/>
        </w:rPr>
        <w:t>Menaxhimi i riskut të integritetit në fusha të veçanta të përgjegjësisë së bashkisë”</w:t>
      </w:r>
      <w:r w:rsidRPr="00F24A78"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r w:rsidRPr="00F24A78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Pr="00F24A78">
        <w:rPr>
          <w:rFonts w:ascii="Times New Roman" w:hAnsi="Times New Roman" w:cs="Times New Roman"/>
          <w:sz w:val="24"/>
          <w:szCs w:val="24"/>
        </w:rPr>
        <w:t>.</w:t>
      </w:r>
    </w:p>
    <w:p w14:paraId="26CD30AC" w14:textId="77777777" w:rsidR="005F2ED8" w:rsidRPr="00F24A78" w:rsidRDefault="005F2ED8" w:rsidP="00D14DBE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8D10C94" w14:textId="77777777" w:rsidR="00324773" w:rsidRPr="00DA0FE0" w:rsidRDefault="00324773" w:rsidP="00324773">
      <w:pPr>
        <w:jc w:val="both"/>
        <w:rPr>
          <w:rFonts w:ascii="Times New Roman" w:hAnsi="Times New Roman" w:cs="Times New Roman"/>
          <w:sz w:val="24"/>
          <w:szCs w:val="24"/>
        </w:rPr>
      </w:pPr>
      <w:r w:rsidRPr="00DA0F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330CE26F" wp14:editId="105793EB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5943600" cy="3470910"/>
            <wp:effectExtent l="0" t="0" r="0" b="1524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76DC584A" w14:textId="77777777" w:rsidR="000E7BD4" w:rsidRDefault="000E7BD4" w:rsidP="00D14DBE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E33F681" w14:textId="77777777" w:rsidR="00D9020B" w:rsidRPr="00740675" w:rsidRDefault="00D9020B" w:rsidP="00D9020B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r w:rsidR="00682DE2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Pr="00740675">
        <w:rPr>
          <w:rFonts w:ascii="Times New Roman" w:hAnsi="Times New Roman" w:cs="Times New Roman"/>
          <w:b/>
          <w:bCs/>
          <w:sz w:val="24"/>
          <w:szCs w:val="24"/>
        </w:rPr>
        <w:t xml:space="preserve"> %, </w:t>
      </w:r>
      <w:r w:rsidRPr="00740675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>:</w:t>
      </w:r>
    </w:p>
    <w:p w14:paraId="2A84BB29" w14:textId="77777777" w:rsidR="005F2ED8" w:rsidRPr="00F24A78" w:rsidRDefault="005F2ED8" w:rsidP="005F2ED8">
      <w:pPr>
        <w:pStyle w:val="NormalWeb"/>
        <w:numPr>
          <w:ilvl w:val="0"/>
          <w:numId w:val="16"/>
        </w:numPr>
      </w:pPr>
      <w:proofErr w:type="spellStart"/>
      <w:r w:rsidRPr="00F24A78">
        <w:t>Koordinim</w:t>
      </w:r>
      <w:proofErr w:type="spellEnd"/>
      <w:r w:rsidRPr="00F24A78">
        <w:t xml:space="preserve"> </w:t>
      </w:r>
      <w:proofErr w:type="spellStart"/>
      <w:r w:rsidRPr="00F24A78">
        <w:t>i</w:t>
      </w:r>
      <w:proofErr w:type="spellEnd"/>
      <w:r w:rsidRPr="00F24A78">
        <w:t xml:space="preserve"> </w:t>
      </w:r>
      <w:proofErr w:type="spellStart"/>
      <w:r w:rsidRPr="00F24A78">
        <w:t>vazhdueshëm</w:t>
      </w:r>
      <w:proofErr w:type="spellEnd"/>
      <w:r w:rsidRPr="00F24A78">
        <w:t xml:space="preserve"> </w:t>
      </w:r>
      <w:proofErr w:type="spellStart"/>
      <w:r w:rsidRPr="00F24A78">
        <w:t>mes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gjitha</w:t>
      </w:r>
      <w:proofErr w:type="spellEnd"/>
      <w:r w:rsidRPr="00F24A78">
        <w:t xml:space="preserve"> </w:t>
      </w:r>
      <w:proofErr w:type="spellStart"/>
      <w:r w:rsidRPr="00F24A78">
        <w:t>palëve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përfshira</w:t>
      </w:r>
      <w:proofErr w:type="spellEnd"/>
      <w:r w:rsidRPr="00F24A78">
        <w:t xml:space="preserve"> </w:t>
      </w:r>
      <w:proofErr w:type="spellStart"/>
      <w:r w:rsidRPr="00F24A78">
        <w:t>për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respektuar</w:t>
      </w:r>
      <w:proofErr w:type="spellEnd"/>
      <w:r w:rsidRPr="00F24A78">
        <w:t xml:space="preserve"> </w:t>
      </w:r>
      <w:proofErr w:type="spellStart"/>
      <w:r w:rsidRPr="00F24A78">
        <w:t>kalendarin</w:t>
      </w:r>
      <w:proofErr w:type="spellEnd"/>
      <w:r w:rsidRPr="00F24A78">
        <w:t xml:space="preserve"> e </w:t>
      </w:r>
      <w:proofErr w:type="spellStart"/>
      <w:r w:rsidRPr="00F24A78">
        <w:t>përgatitjes</w:t>
      </w:r>
      <w:proofErr w:type="spellEnd"/>
      <w:r w:rsidRPr="00F24A78">
        <w:t xml:space="preserve"> </w:t>
      </w:r>
      <w:proofErr w:type="spellStart"/>
      <w:r w:rsidRPr="00F24A78">
        <w:t>dhe</w:t>
      </w:r>
      <w:proofErr w:type="spellEnd"/>
      <w:r w:rsidRPr="00F24A78">
        <w:t xml:space="preserve"> </w:t>
      </w:r>
      <w:proofErr w:type="spellStart"/>
      <w:r w:rsidRPr="00F24A78">
        <w:t>miratimi</w:t>
      </w:r>
      <w:r w:rsidR="00D973D5">
        <w:t>t</w:t>
      </w:r>
      <w:proofErr w:type="spellEnd"/>
      <w:r w:rsidR="00D973D5">
        <w:t xml:space="preserve"> </w:t>
      </w:r>
      <w:proofErr w:type="spellStart"/>
      <w:r w:rsidR="00D973D5">
        <w:t>të</w:t>
      </w:r>
      <w:proofErr w:type="spellEnd"/>
      <w:r w:rsidR="00D973D5">
        <w:t xml:space="preserve"> PBA-</w:t>
      </w:r>
      <w:proofErr w:type="spellStart"/>
      <w:r w:rsidR="00D973D5">
        <w:t>së</w:t>
      </w:r>
      <w:proofErr w:type="spellEnd"/>
      <w:r w:rsidR="00D973D5">
        <w:t xml:space="preserve"> </w:t>
      </w:r>
      <w:proofErr w:type="spellStart"/>
      <w:r w:rsidR="00D973D5">
        <w:t>dhe</w:t>
      </w:r>
      <w:proofErr w:type="spellEnd"/>
      <w:r w:rsidR="00D973D5">
        <w:t xml:space="preserve"> </w:t>
      </w:r>
      <w:proofErr w:type="spellStart"/>
      <w:r w:rsidR="00D973D5">
        <w:t>Buxhetit</w:t>
      </w:r>
      <w:proofErr w:type="spellEnd"/>
      <w:r w:rsidR="00D973D5">
        <w:t xml:space="preserve"> </w:t>
      </w:r>
      <w:proofErr w:type="spellStart"/>
      <w:r w:rsidR="00D973D5">
        <w:t>Vjetor</w:t>
      </w:r>
      <w:proofErr w:type="spellEnd"/>
      <w:r w:rsidR="00D973D5">
        <w:t>;</w:t>
      </w:r>
      <w:r w:rsidRPr="00F24A78">
        <w:t xml:space="preserve"> </w:t>
      </w:r>
    </w:p>
    <w:p w14:paraId="410CD6F5" w14:textId="77777777" w:rsidR="005F2ED8" w:rsidRPr="00F24A78" w:rsidRDefault="005F2ED8" w:rsidP="005F2ED8">
      <w:pPr>
        <w:pStyle w:val="NormalWeb"/>
        <w:numPr>
          <w:ilvl w:val="0"/>
          <w:numId w:val="16"/>
        </w:numPr>
      </w:pPr>
      <w:r w:rsidRPr="00F24A78">
        <w:t> </w:t>
      </w:r>
      <w:proofErr w:type="spellStart"/>
      <w:r w:rsidRPr="00F24A78">
        <w:t>Zhvillimi</w:t>
      </w:r>
      <w:proofErr w:type="spellEnd"/>
      <w:r w:rsidRPr="00F24A78">
        <w:t xml:space="preserve"> </w:t>
      </w:r>
      <w:proofErr w:type="spellStart"/>
      <w:r w:rsidRPr="00F24A78">
        <w:t>i</w:t>
      </w:r>
      <w:proofErr w:type="spellEnd"/>
      <w:r w:rsidRPr="00F24A78">
        <w:t xml:space="preserve"> </w:t>
      </w:r>
      <w:proofErr w:type="spellStart"/>
      <w:r w:rsidRPr="00F24A78">
        <w:t>konsultimeve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gjera</w:t>
      </w:r>
      <w:proofErr w:type="spellEnd"/>
      <w:r w:rsidRPr="00F24A78">
        <w:t xml:space="preserve"> me </w:t>
      </w:r>
      <w:proofErr w:type="spellStart"/>
      <w:r w:rsidRPr="00F24A78">
        <w:t>banorët</w:t>
      </w:r>
      <w:proofErr w:type="spellEnd"/>
      <w:r w:rsidRPr="00F24A78">
        <w:t xml:space="preserve"> e </w:t>
      </w:r>
      <w:proofErr w:type="spellStart"/>
      <w:r w:rsidRPr="00F24A78">
        <w:t>bashkisë</w:t>
      </w:r>
      <w:proofErr w:type="spellEnd"/>
      <w:r w:rsidRPr="00F24A78">
        <w:t xml:space="preserve"> </w:t>
      </w:r>
      <w:proofErr w:type="spellStart"/>
      <w:r w:rsidRPr="00F24A78">
        <w:t>dhe</w:t>
      </w:r>
      <w:proofErr w:type="spellEnd"/>
      <w:r w:rsidRPr="00F24A78">
        <w:t xml:space="preserve"> </w:t>
      </w:r>
      <w:proofErr w:type="spellStart"/>
      <w:r w:rsidRPr="00F24A78">
        <w:t>njësive</w:t>
      </w:r>
      <w:proofErr w:type="spellEnd"/>
      <w:r w:rsidRPr="00F24A78">
        <w:t xml:space="preserve"> administrative </w:t>
      </w:r>
      <w:proofErr w:type="spellStart"/>
      <w:r w:rsidRPr="00F24A78">
        <w:t>për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përcaktuar</w:t>
      </w:r>
      <w:proofErr w:type="spellEnd"/>
      <w:r w:rsidRPr="00F24A78">
        <w:t xml:space="preserve"> </w:t>
      </w:r>
      <w:proofErr w:type="spellStart"/>
      <w:r w:rsidRPr="00F24A78">
        <w:t>prioritetet</w:t>
      </w:r>
      <w:proofErr w:type="spellEnd"/>
      <w:r w:rsidRPr="00F24A78">
        <w:t xml:space="preserve">, </w:t>
      </w:r>
      <w:proofErr w:type="spellStart"/>
      <w:r w:rsidRPr="00F24A78">
        <w:t>në</w:t>
      </w:r>
      <w:proofErr w:type="spellEnd"/>
      <w:r w:rsidRPr="00F24A78">
        <w:t xml:space="preserve"> </w:t>
      </w:r>
      <w:proofErr w:type="spellStart"/>
      <w:r w:rsidRPr="00F24A78">
        <w:t>mënyrë</w:t>
      </w:r>
      <w:proofErr w:type="spellEnd"/>
      <w:r w:rsidRPr="00F24A78">
        <w:t xml:space="preserve"> </w:t>
      </w:r>
      <w:proofErr w:type="spellStart"/>
      <w:r w:rsidRPr="00F24A78">
        <w:t>që</w:t>
      </w:r>
      <w:proofErr w:type="spellEnd"/>
      <w:r w:rsidRPr="00F24A78">
        <w:t xml:space="preserve"> </w:t>
      </w:r>
      <w:proofErr w:type="spellStart"/>
      <w:r w:rsidRPr="00F24A78">
        <w:t>buxheti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përputhet</w:t>
      </w:r>
      <w:proofErr w:type="spellEnd"/>
      <w:r w:rsidRPr="00F24A78">
        <w:t xml:space="preserve"> </w:t>
      </w:r>
      <w:proofErr w:type="spellStart"/>
      <w:r w:rsidRPr="00F24A78">
        <w:t>sa</w:t>
      </w:r>
      <w:proofErr w:type="spellEnd"/>
      <w:r w:rsidRPr="00F24A78">
        <w:t xml:space="preserve"> </w:t>
      </w:r>
      <w:proofErr w:type="spellStart"/>
      <w:r w:rsidRPr="00F24A78">
        <w:t>m</w:t>
      </w:r>
      <w:r w:rsidR="00D973D5">
        <w:t>ë</w:t>
      </w:r>
      <w:proofErr w:type="spellEnd"/>
      <w:r w:rsidR="00D973D5">
        <w:t xml:space="preserve"> </w:t>
      </w:r>
      <w:proofErr w:type="spellStart"/>
      <w:r w:rsidR="00D973D5">
        <w:t>mirë</w:t>
      </w:r>
      <w:proofErr w:type="spellEnd"/>
      <w:r w:rsidR="00D973D5">
        <w:t xml:space="preserve"> me </w:t>
      </w:r>
      <w:proofErr w:type="spellStart"/>
      <w:r w:rsidR="00D973D5">
        <w:t>nevojat</w:t>
      </w:r>
      <w:proofErr w:type="spellEnd"/>
      <w:r w:rsidR="00D973D5">
        <w:t xml:space="preserve"> e </w:t>
      </w:r>
      <w:proofErr w:type="spellStart"/>
      <w:r w:rsidR="00D973D5">
        <w:t>komunitetit</w:t>
      </w:r>
      <w:proofErr w:type="spellEnd"/>
      <w:r w:rsidR="00D973D5">
        <w:t>;</w:t>
      </w:r>
    </w:p>
    <w:p w14:paraId="249F3E49" w14:textId="77777777" w:rsidR="005F2ED8" w:rsidRPr="00F24A78" w:rsidRDefault="005F2ED8" w:rsidP="005F2ED8">
      <w:pPr>
        <w:pStyle w:val="NormalWeb"/>
        <w:numPr>
          <w:ilvl w:val="0"/>
          <w:numId w:val="16"/>
        </w:numPr>
      </w:pPr>
      <w:proofErr w:type="spellStart"/>
      <w:r w:rsidRPr="00F24A78">
        <w:t>Zbatimi</w:t>
      </w:r>
      <w:proofErr w:type="spellEnd"/>
      <w:r w:rsidRPr="00F24A78">
        <w:t xml:space="preserve"> </w:t>
      </w:r>
      <w:proofErr w:type="spellStart"/>
      <w:r w:rsidRPr="00F24A78">
        <w:t>i</w:t>
      </w:r>
      <w:proofErr w:type="spellEnd"/>
      <w:r w:rsidRPr="00F24A78">
        <w:t xml:space="preserve"> </w:t>
      </w:r>
      <w:proofErr w:type="spellStart"/>
      <w:r w:rsidRPr="00F24A78">
        <w:t>kontrolleve</w:t>
      </w:r>
      <w:proofErr w:type="spellEnd"/>
      <w:r w:rsidRPr="00F24A78">
        <w:t xml:space="preserve"> </w:t>
      </w:r>
      <w:proofErr w:type="spellStart"/>
      <w:r w:rsidRPr="00F24A78">
        <w:t>periodike</w:t>
      </w:r>
      <w:proofErr w:type="spellEnd"/>
      <w:r w:rsidRPr="00F24A78">
        <w:t xml:space="preserve"> </w:t>
      </w:r>
      <w:proofErr w:type="spellStart"/>
      <w:r w:rsidRPr="00F24A78">
        <w:t>nga</w:t>
      </w:r>
      <w:proofErr w:type="spellEnd"/>
      <w:r w:rsidRPr="00F24A78">
        <w:t xml:space="preserve"> </w:t>
      </w:r>
      <w:proofErr w:type="spellStart"/>
      <w:r w:rsidRPr="00F24A78">
        <w:t>drejtuesit</w:t>
      </w:r>
      <w:proofErr w:type="spellEnd"/>
      <w:r w:rsidRPr="00F24A78">
        <w:t xml:space="preserve"> </w:t>
      </w:r>
      <w:proofErr w:type="spellStart"/>
      <w:r w:rsidRPr="00F24A78">
        <w:t>për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siguruar</w:t>
      </w:r>
      <w:proofErr w:type="spellEnd"/>
      <w:r w:rsidRPr="00F24A78">
        <w:t xml:space="preserve"> </w:t>
      </w:r>
      <w:proofErr w:type="spellStart"/>
      <w:r w:rsidRPr="00F24A78">
        <w:t>respektimin</w:t>
      </w:r>
      <w:proofErr w:type="spellEnd"/>
      <w:r w:rsidRPr="00F24A78">
        <w:t xml:space="preserve"> e </w:t>
      </w:r>
      <w:proofErr w:type="spellStart"/>
      <w:r w:rsidRPr="00F24A78">
        <w:t>procedurave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thesarit</w:t>
      </w:r>
      <w:proofErr w:type="spellEnd"/>
      <w:r w:rsidRPr="00F24A78">
        <w:t xml:space="preserve"> </w:t>
      </w:r>
      <w:proofErr w:type="spellStart"/>
      <w:r w:rsidRPr="00F24A78">
        <w:t>për</w:t>
      </w:r>
      <w:proofErr w:type="spellEnd"/>
      <w:r w:rsidRPr="00F24A78">
        <w:t xml:space="preserve"> </w:t>
      </w:r>
      <w:proofErr w:type="spellStart"/>
      <w:r w:rsidRPr="00F24A78">
        <w:t>kontrollin</w:t>
      </w:r>
      <w:proofErr w:type="spellEnd"/>
      <w:r w:rsidRPr="00F24A78">
        <w:t xml:space="preserve"> e </w:t>
      </w:r>
      <w:proofErr w:type="spellStart"/>
      <w:r w:rsidRPr="00F24A78">
        <w:t>shpenzimeve</w:t>
      </w:r>
      <w:proofErr w:type="spellEnd"/>
      <w:r w:rsidRPr="00F24A78">
        <w:t xml:space="preserve">, </w:t>
      </w:r>
      <w:proofErr w:type="spellStart"/>
      <w:r w:rsidRPr="00F24A78">
        <w:t>sipas</w:t>
      </w:r>
      <w:proofErr w:type="spellEnd"/>
      <w:r w:rsidRPr="00F24A78">
        <w:t xml:space="preserve"> </w:t>
      </w:r>
      <w:proofErr w:type="spellStart"/>
      <w:r w:rsidRPr="00F24A78">
        <w:t>Ligjit</w:t>
      </w:r>
      <w:proofErr w:type="spellEnd"/>
      <w:r w:rsidRPr="00F24A78">
        <w:t xml:space="preserve"> </w:t>
      </w:r>
      <w:proofErr w:type="spellStart"/>
      <w:r w:rsidRPr="00F24A78">
        <w:t>për</w:t>
      </w:r>
      <w:proofErr w:type="spellEnd"/>
      <w:r w:rsidRPr="00F24A78">
        <w:t xml:space="preserve"> </w:t>
      </w:r>
      <w:proofErr w:type="spellStart"/>
      <w:r w:rsidRPr="00F24A78">
        <w:t>Fin</w:t>
      </w:r>
      <w:r w:rsidR="00D973D5">
        <w:t>ancat</w:t>
      </w:r>
      <w:proofErr w:type="spellEnd"/>
      <w:r w:rsidR="00D973D5">
        <w:t xml:space="preserve"> </w:t>
      </w:r>
      <w:proofErr w:type="spellStart"/>
      <w:r w:rsidR="00D973D5">
        <w:t>Vendore</w:t>
      </w:r>
      <w:proofErr w:type="spellEnd"/>
      <w:r w:rsidR="00D973D5">
        <w:t>;</w:t>
      </w:r>
      <w:r w:rsidRPr="00F24A78">
        <w:t xml:space="preserve"> </w:t>
      </w:r>
    </w:p>
    <w:p w14:paraId="0C2542BA" w14:textId="77777777" w:rsidR="005F2ED8" w:rsidRPr="00F24A78" w:rsidRDefault="005F2ED8" w:rsidP="00C70C53">
      <w:pPr>
        <w:pStyle w:val="NormalWeb"/>
        <w:numPr>
          <w:ilvl w:val="0"/>
          <w:numId w:val="16"/>
        </w:numPr>
      </w:pPr>
      <w:proofErr w:type="spellStart"/>
      <w:r w:rsidRPr="00F24A78">
        <w:t>Monitorimi</w:t>
      </w:r>
      <w:proofErr w:type="spellEnd"/>
      <w:r w:rsidRPr="00F24A78">
        <w:t xml:space="preserve"> </w:t>
      </w:r>
      <w:proofErr w:type="spellStart"/>
      <w:r w:rsidRPr="00F24A78">
        <w:t>i</w:t>
      </w:r>
      <w:proofErr w:type="spellEnd"/>
      <w:r w:rsidRPr="00F24A78">
        <w:t xml:space="preserve"> </w:t>
      </w:r>
      <w:proofErr w:type="spellStart"/>
      <w:r w:rsidRPr="00F24A78">
        <w:t>zbatimit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buxhetit</w:t>
      </w:r>
      <w:proofErr w:type="spellEnd"/>
      <w:r w:rsidRPr="00F24A78">
        <w:t xml:space="preserve"> </w:t>
      </w:r>
      <w:proofErr w:type="spellStart"/>
      <w:r w:rsidRPr="00F24A78">
        <w:t>në</w:t>
      </w:r>
      <w:proofErr w:type="spellEnd"/>
      <w:r w:rsidRPr="00F24A78">
        <w:t xml:space="preserve"> </w:t>
      </w:r>
      <w:proofErr w:type="spellStart"/>
      <w:r w:rsidRPr="00F24A78">
        <w:t>bazë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dhënave</w:t>
      </w:r>
      <w:proofErr w:type="spellEnd"/>
      <w:r w:rsidRPr="00F24A78">
        <w:t xml:space="preserve"> </w:t>
      </w:r>
      <w:proofErr w:type="spellStart"/>
      <w:r w:rsidRPr="00F24A78">
        <w:t>nga</w:t>
      </w:r>
      <w:proofErr w:type="spellEnd"/>
      <w:r w:rsidRPr="00F24A78">
        <w:t xml:space="preserve"> </w:t>
      </w:r>
      <w:proofErr w:type="spellStart"/>
      <w:r w:rsidRPr="00F24A78">
        <w:t>vitet</w:t>
      </w:r>
      <w:proofErr w:type="spellEnd"/>
      <w:r w:rsidRPr="00F24A78">
        <w:t xml:space="preserve"> e </w:t>
      </w:r>
      <w:proofErr w:type="spellStart"/>
      <w:r w:rsidRPr="00F24A78">
        <w:t>mëparshme</w:t>
      </w:r>
      <w:proofErr w:type="spellEnd"/>
      <w:r w:rsidRPr="00F24A78">
        <w:t xml:space="preserve"> </w:t>
      </w:r>
      <w:proofErr w:type="spellStart"/>
      <w:r w:rsidRPr="00F24A78">
        <w:t>dhe</w:t>
      </w:r>
      <w:proofErr w:type="spellEnd"/>
      <w:r w:rsidRPr="00F24A78">
        <w:t xml:space="preserve"> </w:t>
      </w:r>
      <w:proofErr w:type="spellStart"/>
      <w:r w:rsidRPr="00F24A78">
        <w:t>nga</w:t>
      </w:r>
      <w:proofErr w:type="spellEnd"/>
      <w:r w:rsidRPr="00F24A78">
        <w:t xml:space="preserve"> </w:t>
      </w:r>
      <w:proofErr w:type="spellStart"/>
      <w:r w:rsidRPr="00F24A78">
        <w:t>viti</w:t>
      </w:r>
      <w:proofErr w:type="spellEnd"/>
      <w:r w:rsidRPr="00F24A78">
        <w:t xml:space="preserve"> </w:t>
      </w:r>
      <w:proofErr w:type="spellStart"/>
      <w:r w:rsidRPr="00F24A78">
        <w:t>aktual</w:t>
      </w:r>
      <w:proofErr w:type="spellEnd"/>
      <w:r w:rsidRPr="00F24A78">
        <w:t xml:space="preserve">, </w:t>
      </w:r>
      <w:proofErr w:type="spellStart"/>
      <w:r w:rsidRPr="00F24A78">
        <w:t>dhe</w:t>
      </w:r>
      <w:proofErr w:type="spellEnd"/>
      <w:r w:rsidRPr="00F24A78">
        <w:t xml:space="preserve"> </w:t>
      </w:r>
      <w:proofErr w:type="spellStart"/>
      <w:r w:rsidRPr="00F24A78">
        <w:t>propozimi</w:t>
      </w:r>
      <w:proofErr w:type="spellEnd"/>
      <w:r w:rsidRPr="00F24A78">
        <w:t xml:space="preserve"> </w:t>
      </w:r>
      <w:proofErr w:type="spellStart"/>
      <w:r w:rsidRPr="00F24A78">
        <w:t>i</w:t>
      </w:r>
      <w:proofErr w:type="spellEnd"/>
      <w:r w:rsidRPr="00F24A78">
        <w:t xml:space="preserve"> </w:t>
      </w:r>
      <w:proofErr w:type="spellStart"/>
      <w:r w:rsidRPr="00F24A78">
        <w:t>ndryshimeve</w:t>
      </w:r>
      <w:proofErr w:type="spellEnd"/>
      <w:r w:rsidRPr="00F24A78">
        <w:t xml:space="preserve"> </w:t>
      </w:r>
      <w:proofErr w:type="spellStart"/>
      <w:r w:rsidRPr="00F24A78">
        <w:t>përkatëse</w:t>
      </w:r>
      <w:proofErr w:type="spellEnd"/>
      <w:r w:rsidRPr="00F24A78">
        <w:t xml:space="preserve"> </w:t>
      </w:r>
      <w:proofErr w:type="spellStart"/>
      <w:r w:rsidRPr="00F24A78">
        <w:t>për</w:t>
      </w:r>
      <w:proofErr w:type="spellEnd"/>
      <w:r w:rsidRPr="00F24A78">
        <w:t xml:space="preserve"> </w:t>
      </w:r>
      <w:proofErr w:type="spellStart"/>
      <w:r w:rsidRPr="00F24A78">
        <w:t>miratim</w:t>
      </w:r>
      <w:proofErr w:type="spellEnd"/>
      <w:r w:rsidRPr="00F24A78">
        <w:t xml:space="preserve"> </w:t>
      </w:r>
      <w:proofErr w:type="spellStart"/>
      <w:r w:rsidRPr="00F24A78">
        <w:t>në</w:t>
      </w:r>
      <w:proofErr w:type="spellEnd"/>
      <w:r w:rsidRPr="00F24A78">
        <w:t xml:space="preserve"> </w:t>
      </w:r>
      <w:proofErr w:type="spellStart"/>
      <w:r w:rsidRPr="00F24A78">
        <w:t>Këshillin</w:t>
      </w:r>
      <w:proofErr w:type="spellEnd"/>
      <w:r w:rsidRPr="00F24A78">
        <w:t xml:space="preserve"> </w:t>
      </w:r>
      <w:proofErr w:type="spellStart"/>
      <w:r w:rsidRPr="00F24A78">
        <w:t>Bashkiak</w:t>
      </w:r>
      <w:proofErr w:type="spellEnd"/>
      <w:r w:rsidRPr="00F24A78">
        <w:t>.</w:t>
      </w:r>
    </w:p>
    <w:p w14:paraId="0C7D82A2" w14:textId="77777777" w:rsidR="005F2ED8" w:rsidRPr="00F24A78" w:rsidRDefault="005F2ED8" w:rsidP="0073380C">
      <w:pPr>
        <w:pStyle w:val="NormalWeb"/>
        <w:numPr>
          <w:ilvl w:val="0"/>
          <w:numId w:val="16"/>
        </w:numPr>
      </w:pPr>
      <w:proofErr w:type="spellStart"/>
      <w:r w:rsidRPr="00F24A78">
        <w:t>Planifikimi</w:t>
      </w:r>
      <w:proofErr w:type="spellEnd"/>
      <w:r w:rsidRPr="00F24A78">
        <w:t xml:space="preserve"> </w:t>
      </w:r>
      <w:proofErr w:type="spellStart"/>
      <w:r w:rsidRPr="00F24A78">
        <w:t>i</w:t>
      </w:r>
      <w:proofErr w:type="spellEnd"/>
      <w:r w:rsidRPr="00F24A78">
        <w:t xml:space="preserve"> </w:t>
      </w:r>
      <w:proofErr w:type="spellStart"/>
      <w:r w:rsidRPr="00F24A78">
        <w:t>taksave</w:t>
      </w:r>
      <w:proofErr w:type="spellEnd"/>
      <w:r w:rsidRPr="00F24A78">
        <w:t xml:space="preserve">, </w:t>
      </w:r>
      <w:proofErr w:type="spellStart"/>
      <w:r w:rsidRPr="00F24A78">
        <w:t>tarifave</w:t>
      </w:r>
      <w:proofErr w:type="spellEnd"/>
      <w:r w:rsidRPr="00F24A78">
        <w:t xml:space="preserve"> </w:t>
      </w:r>
      <w:proofErr w:type="spellStart"/>
      <w:r w:rsidRPr="00F24A78">
        <w:t>dhe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ardhurave</w:t>
      </w:r>
      <w:proofErr w:type="spellEnd"/>
      <w:r w:rsidRPr="00F24A78">
        <w:t xml:space="preserve">, </w:t>
      </w:r>
      <w:proofErr w:type="spellStart"/>
      <w:r w:rsidRPr="00F24A78">
        <w:t>si</w:t>
      </w:r>
      <w:proofErr w:type="spellEnd"/>
      <w:r w:rsidRPr="00F24A78">
        <w:t xml:space="preserve"> </w:t>
      </w:r>
      <w:proofErr w:type="spellStart"/>
      <w:r w:rsidRPr="00F24A78">
        <w:t>dhe</w:t>
      </w:r>
      <w:proofErr w:type="spellEnd"/>
      <w:r w:rsidRPr="00F24A78">
        <w:t xml:space="preserve"> </w:t>
      </w:r>
      <w:proofErr w:type="spellStart"/>
      <w:r w:rsidRPr="00F24A78">
        <w:t>masave</w:t>
      </w:r>
      <w:proofErr w:type="spellEnd"/>
      <w:r w:rsidRPr="00F24A78">
        <w:t xml:space="preserve"> </w:t>
      </w:r>
      <w:proofErr w:type="spellStart"/>
      <w:r w:rsidRPr="00F24A78">
        <w:t>për</w:t>
      </w:r>
      <w:proofErr w:type="spellEnd"/>
      <w:r w:rsidRPr="00F24A78">
        <w:t xml:space="preserve"> </w:t>
      </w:r>
      <w:proofErr w:type="spellStart"/>
      <w:r w:rsidRPr="00F24A78">
        <w:t>mbledhjen</w:t>
      </w:r>
      <w:proofErr w:type="spellEnd"/>
      <w:r w:rsidRPr="00F24A78">
        <w:t xml:space="preserve"> e </w:t>
      </w:r>
      <w:proofErr w:type="spellStart"/>
      <w:r w:rsidRPr="00F24A78">
        <w:t>tyre</w:t>
      </w:r>
      <w:proofErr w:type="spellEnd"/>
      <w:r w:rsidRPr="00F24A78">
        <w:t xml:space="preserve">, </w:t>
      </w:r>
      <w:proofErr w:type="spellStart"/>
      <w:r w:rsidRPr="00F24A78">
        <w:t>bazuar</w:t>
      </w:r>
      <w:proofErr w:type="spellEnd"/>
      <w:r w:rsidRPr="00F24A78">
        <w:t xml:space="preserve"> </w:t>
      </w:r>
      <w:proofErr w:type="spellStart"/>
      <w:r w:rsidRPr="00F24A78">
        <w:t>në</w:t>
      </w:r>
      <w:proofErr w:type="spellEnd"/>
      <w:r w:rsidRPr="00F24A78">
        <w:t xml:space="preserve"> </w:t>
      </w:r>
      <w:proofErr w:type="spellStart"/>
      <w:r w:rsidRPr="00F24A78">
        <w:t>analizën</w:t>
      </w:r>
      <w:proofErr w:type="spellEnd"/>
      <w:r w:rsidRPr="00F24A78">
        <w:t xml:space="preserve"> e </w:t>
      </w:r>
      <w:proofErr w:type="spellStart"/>
      <w:r w:rsidRPr="00F24A78">
        <w:t>riskut</w:t>
      </w:r>
      <w:proofErr w:type="spellEnd"/>
      <w:r w:rsidRPr="00F24A78">
        <w:t xml:space="preserve"> </w:t>
      </w:r>
      <w:proofErr w:type="spellStart"/>
      <w:r w:rsidRPr="00F24A78">
        <w:t>dhe</w:t>
      </w:r>
      <w:proofErr w:type="spellEnd"/>
      <w:r w:rsidRPr="00F24A78">
        <w:t xml:space="preserve"> </w:t>
      </w:r>
      <w:proofErr w:type="spellStart"/>
      <w:r w:rsidRPr="00F24A78">
        <w:t>t</w:t>
      </w:r>
      <w:r w:rsidR="00D973D5">
        <w:t>ë</w:t>
      </w:r>
      <w:proofErr w:type="spellEnd"/>
      <w:r w:rsidR="00D973D5">
        <w:t xml:space="preserve"> </w:t>
      </w:r>
      <w:proofErr w:type="spellStart"/>
      <w:r w:rsidR="00D973D5">
        <w:t>dhënave</w:t>
      </w:r>
      <w:proofErr w:type="spellEnd"/>
      <w:r w:rsidR="00D973D5">
        <w:t xml:space="preserve"> </w:t>
      </w:r>
      <w:proofErr w:type="spellStart"/>
      <w:r w:rsidR="00D973D5">
        <w:t>të</w:t>
      </w:r>
      <w:proofErr w:type="spellEnd"/>
      <w:r w:rsidR="00D973D5">
        <w:t xml:space="preserve"> </w:t>
      </w:r>
      <w:proofErr w:type="spellStart"/>
      <w:r w:rsidR="00D973D5">
        <w:t>viteve</w:t>
      </w:r>
      <w:proofErr w:type="spellEnd"/>
      <w:r w:rsidR="00D973D5">
        <w:t xml:space="preserve"> </w:t>
      </w:r>
      <w:proofErr w:type="spellStart"/>
      <w:r w:rsidR="00D973D5">
        <w:t>të</w:t>
      </w:r>
      <w:proofErr w:type="spellEnd"/>
      <w:r w:rsidR="00D973D5">
        <w:t xml:space="preserve"> </w:t>
      </w:r>
      <w:proofErr w:type="spellStart"/>
      <w:r w:rsidR="00D973D5">
        <w:t>kaluara</w:t>
      </w:r>
      <w:proofErr w:type="spellEnd"/>
      <w:r w:rsidR="00D973D5">
        <w:t>;</w:t>
      </w:r>
    </w:p>
    <w:p w14:paraId="46094902" w14:textId="77777777" w:rsidR="005F2ED8" w:rsidRPr="00F24A78" w:rsidRDefault="005F2ED8" w:rsidP="0073380C">
      <w:pPr>
        <w:pStyle w:val="NormalWeb"/>
        <w:numPr>
          <w:ilvl w:val="0"/>
          <w:numId w:val="16"/>
        </w:numPr>
      </w:pPr>
      <w:proofErr w:type="spellStart"/>
      <w:r w:rsidRPr="00F24A78">
        <w:t>Sigurimi</w:t>
      </w:r>
      <w:proofErr w:type="spellEnd"/>
      <w:r w:rsidRPr="00F24A78">
        <w:t xml:space="preserve"> </w:t>
      </w:r>
      <w:proofErr w:type="spellStart"/>
      <w:r w:rsidRPr="00F24A78">
        <w:t>i</w:t>
      </w:r>
      <w:proofErr w:type="spellEnd"/>
      <w:r w:rsidRPr="00F24A78">
        <w:t xml:space="preserve"> </w:t>
      </w:r>
      <w:proofErr w:type="spellStart"/>
      <w:r w:rsidRPr="00F24A78">
        <w:t>hapësirave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përshtatshme</w:t>
      </w:r>
      <w:proofErr w:type="spellEnd"/>
      <w:r w:rsidRPr="00F24A78">
        <w:t xml:space="preserve"> </w:t>
      </w:r>
      <w:proofErr w:type="spellStart"/>
      <w:r w:rsidRPr="00F24A78">
        <w:t>fizike</w:t>
      </w:r>
      <w:proofErr w:type="spellEnd"/>
      <w:r w:rsidRPr="00F24A78">
        <w:t xml:space="preserve"> (</w:t>
      </w:r>
      <w:proofErr w:type="spellStart"/>
      <w:r w:rsidRPr="00F24A78">
        <w:t>si</w:t>
      </w:r>
      <w:proofErr w:type="spellEnd"/>
      <w:r w:rsidRPr="00F24A78">
        <w:t xml:space="preserve"> </w:t>
      </w:r>
      <w:proofErr w:type="spellStart"/>
      <w:r w:rsidRPr="00F24A78">
        <w:t>ambiente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veçanta</w:t>
      </w:r>
      <w:proofErr w:type="spellEnd"/>
      <w:r w:rsidRPr="00F24A78">
        <w:t xml:space="preserve">) </w:t>
      </w:r>
      <w:proofErr w:type="spellStart"/>
      <w:r w:rsidRPr="00F24A78">
        <w:t>dhe</w:t>
      </w:r>
      <w:proofErr w:type="spellEnd"/>
      <w:r w:rsidRPr="00F24A78">
        <w:t xml:space="preserve"> </w:t>
      </w:r>
      <w:proofErr w:type="spellStart"/>
      <w:r w:rsidRPr="00F24A78">
        <w:t>teknologjike</w:t>
      </w:r>
      <w:proofErr w:type="spellEnd"/>
      <w:r w:rsidRPr="00F24A78">
        <w:t xml:space="preserve"> </w:t>
      </w:r>
      <w:proofErr w:type="spellStart"/>
      <w:r w:rsidRPr="00F24A78">
        <w:t>për</w:t>
      </w:r>
      <w:proofErr w:type="spellEnd"/>
      <w:r w:rsidRPr="00F24A78">
        <w:t xml:space="preserve"> </w:t>
      </w:r>
      <w:proofErr w:type="spellStart"/>
      <w:r w:rsidRPr="00F24A78">
        <w:t>administrimin</w:t>
      </w:r>
      <w:proofErr w:type="spellEnd"/>
      <w:r w:rsidRPr="00F24A78">
        <w:t xml:space="preserve"> </w:t>
      </w:r>
      <w:proofErr w:type="spellStart"/>
      <w:r w:rsidRPr="00F24A78">
        <w:t>e</w:t>
      </w:r>
      <w:r w:rsidR="00D973D5">
        <w:t>fikas</w:t>
      </w:r>
      <w:proofErr w:type="spellEnd"/>
      <w:r w:rsidR="00D973D5">
        <w:t xml:space="preserve"> </w:t>
      </w:r>
      <w:proofErr w:type="spellStart"/>
      <w:r w:rsidR="00D973D5">
        <w:t>të</w:t>
      </w:r>
      <w:proofErr w:type="spellEnd"/>
      <w:r w:rsidR="00D973D5">
        <w:t xml:space="preserve"> </w:t>
      </w:r>
      <w:proofErr w:type="spellStart"/>
      <w:r w:rsidR="00D973D5">
        <w:t>dokumenteve</w:t>
      </w:r>
      <w:proofErr w:type="spellEnd"/>
      <w:r w:rsidR="00D973D5">
        <w:t xml:space="preserve"> </w:t>
      </w:r>
      <w:proofErr w:type="spellStart"/>
      <w:r w:rsidR="00D973D5">
        <w:t>financiare</w:t>
      </w:r>
      <w:proofErr w:type="spellEnd"/>
      <w:r w:rsidR="00D973D5">
        <w:t>;</w:t>
      </w:r>
    </w:p>
    <w:p w14:paraId="6D42A87E" w14:textId="77777777" w:rsidR="005F2ED8" w:rsidRPr="00F24A78" w:rsidRDefault="005F2ED8" w:rsidP="005F2ED8">
      <w:pPr>
        <w:pStyle w:val="NormalWeb"/>
        <w:numPr>
          <w:ilvl w:val="0"/>
          <w:numId w:val="16"/>
        </w:numPr>
      </w:pPr>
      <w:proofErr w:type="spellStart"/>
      <w:r w:rsidRPr="00F24A78">
        <w:t>Krijimi</w:t>
      </w:r>
      <w:proofErr w:type="spellEnd"/>
      <w:r w:rsidRPr="00F24A78">
        <w:t xml:space="preserve"> </w:t>
      </w:r>
      <w:proofErr w:type="spellStart"/>
      <w:r w:rsidRPr="00F24A78">
        <w:t>i</w:t>
      </w:r>
      <w:proofErr w:type="spellEnd"/>
      <w:r w:rsidRPr="00F24A78">
        <w:t xml:space="preserve"> </w:t>
      </w:r>
      <w:proofErr w:type="spellStart"/>
      <w:r w:rsidRPr="00F24A78">
        <w:t>kushteve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nevojshme</w:t>
      </w:r>
      <w:proofErr w:type="spellEnd"/>
      <w:r w:rsidRPr="00F24A78">
        <w:t xml:space="preserve"> </w:t>
      </w:r>
      <w:proofErr w:type="spellStart"/>
      <w:r w:rsidRPr="00F24A78">
        <w:t>teknike</w:t>
      </w:r>
      <w:proofErr w:type="spellEnd"/>
      <w:r w:rsidRPr="00F24A78">
        <w:t xml:space="preserve"> </w:t>
      </w:r>
      <w:proofErr w:type="spellStart"/>
      <w:r w:rsidRPr="00F24A78">
        <w:t>për</w:t>
      </w:r>
      <w:proofErr w:type="spellEnd"/>
      <w:r w:rsidRPr="00F24A78">
        <w:t xml:space="preserve"> </w:t>
      </w:r>
      <w:proofErr w:type="spellStart"/>
      <w:r w:rsidRPr="00F24A78">
        <w:t>ruajtjen</w:t>
      </w:r>
      <w:proofErr w:type="spellEnd"/>
      <w:r w:rsidRPr="00F24A78">
        <w:t xml:space="preserve"> e </w:t>
      </w:r>
      <w:proofErr w:type="spellStart"/>
      <w:r w:rsidRPr="00F24A78">
        <w:t>dokumenteve</w:t>
      </w:r>
      <w:proofErr w:type="spellEnd"/>
      <w:r w:rsidRPr="00F24A78">
        <w:t xml:space="preserve"> </w:t>
      </w:r>
      <w:proofErr w:type="spellStart"/>
      <w:r w:rsidRPr="00F24A78">
        <w:t>financiare</w:t>
      </w:r>
      <w:proofErr w:type="spellEnd"/>
      <w:r w:rsidRPr="00F24A78">
        <w:t xml:space="preserve"> </w:t>
      </w:r>
      <w:proofErr w:type="spellStart"/>
      <w:r w:rsidRPr="00F24A78">
        <w:t>në</w:t>
      </w:r>
      <w:proofErr w:type="spellEnd"/>
      <w:r w:rsidRPr="00F24A78">
        <w:t xml:space="preserve"> </w:t>
      </w:r>
      <w:proofErr w:type="spellStart"/>
      <w:r w:rsidRPr="00F24A78">
        <w:t>arkiv</w:t>
      </w:r>
      <w:proofErr w:type="spellEnd"/>
      <w:r w:rsidRPr="00F24A78">
        <w:t xml:space="preserve"> (</w:t>
      </w:r>
      <w:proofErr w:type="spellStart"/>
      <w:r w:rsidRPr="00F24A78">
        <w:t>si</w:t>
      </w:r>
      <w:proofErr w:type="spellEnd"/>
      <w:r w:rsidRPr="00F24A78">
        <w:t xml:space="preserve"> </w:t>
      </w:r>
      <w:proofErr w:type="spellStart"/>
      <w:r w:rsidRPr="00F24A78">
        <w:t>ambiente</w:t>
      </w:r>
      <w:proofErr w:type="spellEnd"/>
      <w:r w:rsidRPr="00F24A78">
        <w:t xml:space="preserve"> me </w:t>
      </w:r>
      <w:proofErr w:type="spellStart"/>
      <w:r w:rsidRPr="00F24A78">
        <w:t>temperaturë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qëndrue</w:t>
      </w:r>
      <w:r w:rsidR="00D973D5">
        <w:t>shme</w:t>
      </w:r>
      <w:proofErr w:type="spellEnd"/>
      <w:r w:rsidR="00D973D5">
        <w:t xml:space="preserve">, masa </w:t>
      </w:r>
      <w:proofErr w:type="spellStart"/>
      <w:r w:rsidR="00D973D5">
        <w:t>kundër</w:t>
      </w:r>
      <w:proofErr w:type="spellEnd"/>
      <w:r w:rsidR="00D973D5">
        <w:t xml:space="preserve"> </w:t>
      </w:r>
      <w:proofErr w:type="spellStart"/>
      <w:r w:rsidR="00D973D5">
        <w:t>zjarrit</w:t>
      </w:r>
      <w:proofErr w:type="spellEnd"/>
      <w:r w:rsidR="00D973D5">
        <w:t xml:space="preserve"> </w:t>
      </w:r>
      <w:proofErr w:type="spellStart"/>
      <w:r w:rsidR="00D973D5">
        <w:t>etj</w:t>
      </w:r>
      <w:proofErr w:type="spellEnd"/>
      <w:r w:rsidR="00D973D5">
        <w:t>.);</w:t>
      </w:r>
      <w:r w:rsidRPr="00F24A78">
        <w:t xml:space="preserve"> </w:t>
      </w:r>
    </w:p>
    <w:p w14:paraId="3146D0A7" w14:textId="77777777" w:rsidR="005F2ED8" w:rsidRPr="00F24A78" w:rsidRDefault="005F2ED8" w:rsidP="005F2ED8">
      <w:pPr>
        <w:pStyle w:val="NormalWeb"/>
        <w:numPr>
          <w:ilvl w:val="0"/>
          <w:numId w:val="16"/>
        </w:numPr>
      </w:pPr>
      <w:proofErr w:type="spellStart"/>
      <w:r w:rsidRPr="00F24A78">
        <w:t>Krijimi</w:t>
      </w:r>
      <w:proofErr w:type="spellEnd"/>
      <w:r w:rsidRPr="00F24A78">
        <w:t xml:space="preserve"> </w:t>
      </w:r>
      <w:proofErr w:type="spellStart"/>
      <w:r w:rsidRPr="00F24A78">
        <w:t>i</w:t>
      </w:r>
      <w:proofErr w:type="spellEnd"/>
      <w:r w:rsidRPr="00F24A78">
        <w:t xml:space="preserve"> </w:t>
      </w:r>
      <w:proofErr w:type="spellStart"/>
      <w:r w:rsidRPr="00F24A78">
        <w:t>një</w:t>
      </w:r>
      <w:proofErr w:type="spellEnd"/>
      <w:r w:rsidRPr="00F24A78">
        <w:t xml:space="preserve"> </w:t>
      </w:r>
      <w:proofErr w:type="spellStart"/>
      <w:r w:rsidRPr="00F24A78">
        <w:t>njësie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posaçme</w:t>
      </w:r>
      <w:proofErr w:type="spellEnd"/>
      <w:r w:rsidRPr="00F24A78">
        <w:t xml:space="preserve"> </w:t>
      </w:r>
      <w:proofErr w:type="spellStart"/>
      <w:r w:rsidRPr="00F24A78">
        <w:t>që</w:t>
      </w:r>
      <w:proofErr w:type="spellEnd"/>
      <w:r w:rsidRPr="00F24A78">
        <w:t xml:space="preserve"> do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jetë</w:t>
      </w:r>
      <w:proofErr w:type="spellEnd"/>
      <w:r w:rsidRPr="00F24A78">
        <w:t xml:space="preserve"> </w:t>
      </w:r>
      <w:proofErr w:type="spellStart"/>
      <w:r w:rsidRPr="00F24A78">
        <w:t>përgjegjëse</w:t>
      </w:r>
      <w:proofErr w:type="spellEnd"/>
      <w:r w:rsidRPr="00F24A78">
        <w:t xml:space="preserve"> </w:t>
      </w:r>
      <w:proofErr w:type="spellStart"/>
      <w:r w:rsidRPr="00F24A78">
        <w:t>për</w:t>
      </w:r>
      <w:proofErr w:type="spellEnd"/>
      <w:r w:rsidRPr="00F24A78">
        <w:t xml:space="preserve"> </w:t>
      </w:r>
      <w:proofErr w:type="spellStart"/>
      <w:r w:rsidRPr="00F24A78">
        <w:t>prezantimin</w:t>
      </w:r>
      <w:proofErr w:type="spellEnd"/>
      <w:r w:rsidRPr="00F24A78">
        <w:t xml:space="preserve">, </w:t>
      </w:r>
      <w:proofErr w:type="spellStart"/>
      <w:r w:rsidRPr="00F24A78">
        <w:t>mbikëqyrjen</w:t>
      </w:r>
      <w:proofErr w:type="spellEnd"/>
      <w:r w:rsidRPr="00F24A78">
        <w:t xml:space="preserve"> </w:t>
      </w:r>
      <w:proofErr w:type="spellStart"/>
      <w:r w:rsidRPr="00F24A78">
        <w:t>dhe</w:t>
      </w:r>
      <w:proofErr w:type="spellEnd"/>
      <w:r w:rsidRPr="00F24A78">
        <w:t xml:space="preserve"> </w:t>
      </w:r>
      <w:proofErr w:type="spellStart"/>
      <w:r w:rsidRPr="00F24A78">
        <w:t>monitorimin</w:t>
      </w:r>
      <w:proofErr w:type="spellEnd"/>
      <w:r w:rsidRPr="00F24A78">
        <w:t xml:space="preserve"> e </w:t>
      </w:r>
      <w:proofErr w:type="spellStart"/>
      <w:r w:rsidRPr="00F24A78">
        <w:t>per</w:t>
      </w:r>
      <w:r w:rsidR="00D973D5">
        <w:t>formancës</w:t>
      </w:r>
      <w:proofErr w:type="spellEnd"/>
      <w:r w:rsidR="00D973D5">
        <w:t xml:space="preserve"> </w:t>
      </w:r>
      <w:proofErr w:type="spellStart"/>
      <w:r w:rsidR="00D973D5">
        <w:t>së</w:t>
      </w:r>
      <w:proofErr w:type="spellEnd"/>
      <w:r w:rsidR="00D973D5">
        <w:t xml:space="preserve"> </w:t>
      </w:r>
      <w:proofErr w:type="spellStart"/>
      <w:r w:rsidR="00D973D5">
        <w:t>shërbimeve</w:t>
      </w:r>
      <w:proofErr w:type="spellEnd"/>
      <w:r w:rsidR="00D973D5">
        <w:t>;</w:t>
      </w:r>
      <w:r w:rsidRPr="00F24A78">
        <w:t xml:space="preserve"> </w:t>
      </w:r>
    </w:p>
    <w:p w14:paraId="04BF5948" w14:textId="77777777" w:rsidR="004D55DF" w:rsidRPr="00F24A78" w:rsidRDefault="005F2ED8" w:rsidP="00C70C53">
      <w:pPr>
        <w:pStyle w:val="NormalWeb"/>
        <w:numPr>
          <w:ilvl w:val="0"/>
          <w:numId w:val="16"/>
        </w:numPr>
      </w:pPr>
      <w:proofErr w:type="spellStart"/>
      <w:r w:rsidRPr="00F24A78">
        <w:t>Përcaktimi</w:t>
      </w:r>
      <w:proofErr w:type="spellEnd"/>
      <w:r w:rsidRPr="00F24A78">
        <w:t xml:space="preserve"> </w:t>
      </w:r>
      <w:proofErr w:type="spellStart"/>
      <w:r w:rsidRPr="00F24A78">
        <w:t>i</w:t>
      </w:r>
      <w:proofErr w:type="spellEnd"/>
      <w:r w:rsidRPr="00F24A78">
        <w:t xml:space="preserve"> </w:t>
      </w:r>
      <w:proofErr w:type="spellStart"/>
      <w:r w:rsidRPr="00F24A78">
        <w:t>qartë</w:t>
      </w:r>
      <w:proofErr w:type="spellEnd"/>
      <w:r w:rsidRPr="00F24A78">
        <w:t xml:space="preserve"> </w:t>
      </w:r>
      <w:proofErr w:type="spellStart"/>
      <w:r w:rsidRPr="00F24A78">
        <w:t>i</w:t>
      </w:r>
      <w:proofErr w:type="spellEnd"/>
      <w:r w:rsidRPr="00F24A78">
        <w:t xml:space="preserve"> </w:t>
      </w:r>
      <w:proofErr w:type="spellStart"/>
      <w:r w:rsidRPr="00F24A78">
        <w:t>detyrave</w:t>
      </w:r>
      <w:proofErr w:type="spellEnd"/>
      <w:r w:rsidRPr="00F24A78">
        <w:t xml:space="preserve">, </w:t>
      </w:r>
      <w:proofErr w:type="spellStart"/>
      <w:r w:rsidRPr="00F24A78">
        <w:t>përgjegjësive</w:t>
      </w:r>
      <w:proofErr w:type="spellEnd"/>
      <w:r w:rsidRPr="00F24A78">
        <w:t xml:space="preserve"> </w:t>
      </w:r>
      <w:proofErr w:type="spellStart"/>
      <w:r w:rsidRPr="00F24A78">
        <w:t>dhe</w:t>
      </w:r>
      <w:proofErr w:type="spellEnd"/>
      <w:r w:rsidRPr="00F24A78">
        <w:t xml:space="preserve"> </w:t>
      </w:r>
      <w:proofErr w:type="spellStart"/>
      <w:r w:rsidRPr="00F24A78">
        <w:t>procedurave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njësisë</w:t>
      </w:r>
      <w:proofErr w:type="spellEnd"/>
      <w:r w:rsidRPr="00F24A78">
        <w:t xml:space="preserve"> </w:t>
      </w:r>
      <w:proofErr w:type="spellStart"/>
      <w:r w:rsidRPr="00F24A78">
        <w:t>së</w:t>
      </w:r>
      <w:proofErr w:type="spellEnd"/>
      <w:r w:rsidRPr="00F24A78">
        <w:t xml:space="preserve"> </w:t>
      </w:r>
      <w:proofErr w:type="spellStart"/>
      <w:r w:rsidRPr="00F24A78">
        <w:t>posaçme</w:t>
      </w:r>
      <w:proofErr w:type="spellEnd"/>
      <w:r w:rsidRPr="00F24A78">
        <w:t xml:space="preserve"> </w:t>
      </w:r>
      <w:proofErr w:type="spellStart"/>
      <w:r w:rsidRPr="00F24A78">
        <w:t>në</w:t>
      </w:r>
      <w:proofErr w:type="spellEnd"/>
      <w:r w:rsidRPr="00F24A78">
        <w:t xml:space="preserve"> </w:t>
      </w:r>
      <w:proofErr w:type="spellStart"/>
      <w:r w:rsidRPr="00F24A78">
        <w:t>Rregullore</w:t>
      </w:r>
      <w:r w:rsidR="00D973D5">
        <w:t>n</w:t>
      </w:r>
      <w:proofErr w:type="spellEnd"/>
      <w:r w:rsidR="00D973D5">
        <w:t xml:space="preserve"> e </w:t>
      </w:r>
      <w:proofErr w:type="spellStart"/>
      <w:r w:rsidR="00D973D5">
        <w:t>Brendshme</w:t>
      </w:r>
      <w:proofErr w:type="spellEnd"/>
      <w:r w:rsidR="00D973D5">
        <w:t xml:space="preserve"> </w:t>
      </w:r>
      <w:proofErr w:type="spellStart"/>
      <w:r w:rsidR="00D973D5">
        <w:t>të</w:t>
      </w:r>
      <w:proofErr w:type="spellEnd"/>
      <w:r w:rsidR="00D973D5">
        <w:t xml:space="preserve"> </w:t>
      </w:r>
      <w:proofErr w:type="spellStart"/>
      <w:r w:rsidR="00D973D5">
        <w:t>institucionit</w:t>
      </w:r>
      <w:proofErr w:type="spellEnd"/>
      <w:r w:rsidR="00D973D5">
        <w:t>;</w:t>
      </w:r>
    </w:p>
    <w:p w14:paraId="3BD0E4FD" w14:textId="77777777" w:rsidR="003E3044" w:rsidRPr="00F24A78" w:rsidRDefault="00133A0B" w:rsidP="00D14DBE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 “</w:t>
      </w:r>
      <w:r w:rsidR="002F3581" w:rsidRPr="005478CA">
        <w:rPr>
          <w:rFonts w:ascii="Times New Roman" w:hAnsi="Times New Roman" w:cs="Times New Roman"/>
          <w:sz w:val="24"/>
          <w:szCs w:val="24"/>
          <w:lang w:val="sq-AL"/>
        </w:rPr>
        <w:t>Forcimi i kuadrit të brendshëm rregullator në aspekte të veçanta të etikës dhe integritetit</w:t>
      </w:r>
      <w:r w:rsidR="00F37AD6" w:rsidRPr="00F24A78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14:paraId="57EDA2D6" w14:textId="77777777" w:rsidR="00D9020B" w:rsidRPr="00740675" w:rsidRDefault="00D9020B" w:rsidP="00D9020B">
      <w:pPr>
        <w:tabs>
          <w:tab w:val="left" w:pos="4200"/>
        </w:tabs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40675">
        <w:rPr>
          <w:rFonts w:ascii="Times New Roman" w:hAnsi="Times New Roman" w:cs="Times New Roman"/>
          <w:sz w:val="24"/>
          <w:szCs w:val="24"/>
          <w:lang w:val="sq-AL"/>
        </w:rPr>
        <w:t>Ky objektiv synon të forcojë strukturat dhe mekanizmat që funksionojnë në nivelin e vet</w:t>
      </w:r>
      <w:r w:rsidRPr="00740675">
        <w:rPr>
          <w:rFonts w:ascii="Times New Roman" w:hAnsi="Times New Roman" w:cs="Times New Roman"/>
          <w:sz w:val="24"/>
          <w:szCs w:val="24"/>
        </w:rPr>
        <w:t>ë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qeverisjes vendore,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675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740675">
        <w:rPr>
          <w:rFonts w:ascii="Times New Roman" w:hAnsi="Times New Roman" w:cs="Times New Roman"/>
          <w:sz w:val="24"/>
          <w:szCs w:val="24"/>
          <w:lang w:val="sq-AL"/>
        </w:rPr>
        <w:t xml:space="preserve"> kontribuoj</w:t>
      </w:r>
      <w:r w:rsidRPr="00740675">
        <w:rPr>
          <w:rFonts w:ascii="Times New Roman" w:hAnsi="Times New Roman" w:cs="Times New Roman"/>
          <w:sz w:val="24"/>
          <w:szCs w:val="24"/>
        </w:rPr>
        <w:t>n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ë në rritjen e integritetit institucional dhe veprojnë si instrumente antikorrupsion. Këto struktura dhe mekanizma ngrihen dhe funksionojnë në përputhje me kornizën ligjore për vet</w:t>
      </w:r>
      <w:r w:rsidRPr="00740675">
        <w:rPr>
          <w:rFonts w:ascii="Times New Roman" w:hAnsi="Times New Roman" w:cs="Times New Roman"/>
          <w:sz w:val="24"/>
          <w:szCs w:val="24"/>
        </w:rPr>
        <w:t>ë</w:t>
      </w:r>
      <w:r w:rsidRPr="00740675">
        <w:rPr>
          <w:rFonts w:ascii="Times New Roman" w:hAnsi="Times New Roman" w:cs="Times New Roman"/>
          <w:sz w:val="24"/>
          <w:szCs w:val="24"/>
          <w:lang w:val="sq-AL"/>
        </w:rPr>
        <w:t>qeverisjen vendore, të drejtën e informimit, konsultimin publik, menaxhimin dhe kontrollin financiar, sinjalizimin dhe mbrojtjen e sinjalizuesit, parandalimin e konfliktit të interesit, etj.</w:t>
      </w:r>
    </w:p>
    <w:p w14:paraId="528CDF48" w14:textId="77777777" w:rsidR="007D6EA0" w:rsidRPr="00F24A78" w:rsidRDefault="007D6EA0" w:rsidP="00D14DBE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15EAA72" w14:textId="77777777" w:rsidR="001204DF" w:rsidRPr="00F24A78" w:rsidRDefault="001204DF" w:rsidP="001204D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sz w:val="24"/>
          <w:szCs w:val="24"/>
          <w:lang w:val="sq-AL"/>
        </w:rPr>
        <w:t>Gjatë periudhës raportuese, në kuadër të këtij objektivi, për vitin 2024 janë planifikuar për t’u realizuar gjithsej 2 masa/aktivitete, nga të cilat:</w:t>
      </w:r>
    </w:p>
    <w:p w14:paraId="27BD905D" w14:textId="77777777" w:rsidR="001204DF" w:rsidRPr="00F24A78" w:rsidRDefault="001204DF" w:rsidP="001204D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E57F510" w14:textId="63E14CFE" w:rsidR="001204DF" w:rsidRPr="00F24A78" w:rsidRDefault="002D3871" w:rsidP="001204D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Është</w:t>
      </w:r>
      <w:r w:rsidR="001204DF" w:rsidRPr="00F24A78">
        <w:rPr>
          <w:rFonts w:ascii="Times New Roman" w:hAnsi="Times New Roman" w:cs="Times New Roman"/>
          <w:sz w:val="24"/>
          <w:szCs w:val="24"/>
          <w:lang w:val="sq-AL"/>
        </w:rPr>
        <w:t xml:space="preserve"> realizuar 1 mas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204DF" w:rsidRPr="00F24A78">
        <w:rPr>
          <w:rFonts w:ascii="Times New Roman" w:hAnsi="Times New Roman" w:cs="Times New Roman"/>
          <w:sz w:val="24"/>
          <w:szCs w:val="24"/>
          <w:lang w:val="sq-AL"/>
        </w:rPr>
        <w:t>/aktivitet ose 50%</w:t>
      </w:r>
    </w:p>
    <w:p w14:paraId="7F612B68" w14:textId="78C010C3" w:rsidR="00D46A01" w:rsidRPr="00F24A78" w:rsidRDefault="001204DF" w:rsidP="00F9218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sz w:val="24"/>
          <w:szCs w:val="24"/>
          <w:lang w:val="sq-AL"/>
        </w:rPr>
        <w:t xml:space="preserve">Nuk </w:t>
      </w:r>
      <w:r w:rsidR="002D3871">
        <w:rPr>
          <w:rFonts w:ascii="Times New Roman" w:hAnsi="Times New Roman" w:cs="Times New Roman"/>
          <w:sz w:val="24"/>
          <w:szCs w:val="24"/>
          <w:lang w:val="sq-AL"/>
        </w:rPr>
        <w:t>është</w:t>
      </w:r>
      <w:r w:rsidRPr="00F24A78">
        <w:rPr>
          <w:rFonts w:ascii="Times New Roman" w:hAnsi="Times New Roman" w:cs="Times New Roman"/>
          <w:sz w:val="24"/>
          <w:szCs w:val="24"/>
          <w:lang w:val="sq-AL"/>
        </w:rPr>
        <w:t xml:space="preserve"> realizuar 1 mas</w:t>
      </w:r>
      <w:r w:rsidR="002D387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24A78">
        <w:rPr>
          <w:rFonts w:ascii="Times New Roman" w:hAnsi="Times New Roman" w:cs="Times New Roman"/>
          <w:sz w:val="24"/>
          <w:szCs w:val="24"/>
          <w:lang w:val="sq-AL"/>
        </w:rPr>
        <w:t>/aktivtet ose 50%.</w:t>
      </w:r>
    </w:p>
    <w:p w14:paraId="4DCB2D01" w14:textId="77777777" w:rsidR="001204DF" w:rsidRPr="00F24A78" w:rsidRDefault="001204DF" w:rsidP="001204DF">
      <w:pPr>
        <w:pStyle w:val="ListParagraph"/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68A571C" w14:textId="77777777" w:rsidR="001204DF" w:rsidRPr="00F24A78" w:rsidRDefault="001204DF" w:rsidP="001204DF">
      <w:pPr>
        <w:pStyle w:val="ListParagraph"/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43C7530" w14:textId="77777777" w:rsidR="001204DF" w:rsidRPr="00F24A78" w:rsidRDefault="001204DF" w:rsidP="001204D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poshtë.</w:t>
      </w:r>
    </w:p>
    <w:p w14:paraId="1E6865C4" w14:textId="77777777" w:rsidR="001204DF" w:rsidRPr="00F24A78" w:rsidRDefault="001204DF" w:rsidP="001204DF">
      <w:pPr>
        <w:pStyle w:val="ListParagraph"/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F24A78" w14:paraId="4D19A0E6" w14:textId="77777777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14:paraId="2614D3F1" w14:textId="77777777" w:rsidR="007D6EA0" w:rsidRPr="00F24A78" w:rsidRDefault="007D6EA0" w:rsidP="0061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08137FD3" w14:textId="77777777" w:rsidR="007D6EA0" w:rsidRPr="00F24A78" w:rsidRDefault="007D6EA0" w:rsidP="0061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5" w:type="dxa"/>
            <w:vMerge w:val="restart"/>
            <w:vAlign w:val="center"/>
          </w:tcPr>
          <w:p w14:paraId="6F1B68C3" w14:textId="77777777" w:rsidR="007D6EA0" w:rsidRPr="00F24A78" w:rsidRDefault="007D6EA0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2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14:paraId="098EFA01" w14:textId="77777777" w:rsidR="007D6EA0" w:rsidRPr="00F24A78" w:rsidRDefault="00F37AD6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F24A78" w14:paraId="2B42D7A4" w14:textId="77777777" w:rsidTr="00D46A01">
        <w:trPr>
          <w:trHeight w:val="918"/>
        </w:trPr>
        <w:tc>
          <w:tcPr>
            <w:tcW w:w="1807" w:type="dxa"/>
            <w:vMerge/>
            <w:vAlign w:val="center"/>
          </w:tcPr>
          <w:p w14:paraId="6B3E7BA8" w14:textId="77777777" w:rsidR="007D6EA0" w:rsidRPr="00F24A78" w:rsidRDefault="007D6EA0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571ACFA5" w14:textId="77777777" w:rsidR="007D6EA0" w:rsidRPr="00F24A78" w:rsidRDefault="007D6EA0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3A9CD145" w14:textId="77777777" w:rsidR="007D6EA0" w:rsidRPr="00F24A78" w:rsidRDefault="007D6EA0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C74FA6"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2024</w:t>
            </w:r>
          </w:p>
        </w:tc>
        <w:tc>
          <w:tcPr>
            <w:tcW w:w="1489" w:type="dxa"/>
            <w:vAlign w:val="center"/>
          </w:tcPr>
          <w:p w14:paraId="2D152639" w14:textId="77777777" w:rsidR="007D6EA0" w:rsidRPr="00F24A78" w:rsidRDefault="007D6EA0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14:paraId="1F68309A" w14:textId="77777777" w:rsidR="007D6EA0" w:rsidRPr="00F24A78" w:rsidRDefault="007D6EA0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pjesërisht të</w:t>
            </w: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realizuara</w:t>
            </w:r>
          </w:p>
        </w:tc>
        <w:tc>
          <w:tcPr>
            <w:tcW w:w="1636" w:type="dxa"/>
            <w:vAlign w:val="center"/>
          </w:tcPr>
          <w:p w14:paraId="7B1D39E4" w14:textId="77777777" w:rsidR="007D6EA0" w:rsidRPr="00F24A78" w:rsidRDefault="007D6EA0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F24A78" w14:paraId="6EDB9AA2" w14:textId="77777777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14:paraId="3E577323" w14:textId="77777777" w:rsidR="00D46A01" w:rsidRPr="00F24A78" w:rsidRDefault="00A41E29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Forcimi i kuadrit të brendshëm rregullator në aspekte të veçanta të etikës dhe integritetit</w:t>
            </w:r>
          </w:p>
        </w:tc>
        <w:tc>
          <w:tcPr>
            <w:tcW w:w="1504" w:type="dxa"/>
            <w:vAlign w:val="center"/>
          </w:tcPr>
          <w:p w14:paraId="3BE8E746" w14:textId="77777777" w:rsidR="00D46A01" w:rsidRPr="00F24A78" w:rsidRDefault="00C74FA6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vAlign w:val="center"/>
          </w:tcPr>
          <w:p w14:paraId="70FD2EEF" w14:textId="77777777" w:rsidR="00D46A01" w:rsidRPr="00F24A78" w:rsidRDefault="00C74FA6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Align w:val="center"/>
          </w:tcPr>
          <w:p w14:paraId="3BFE841B" w14:textId="77777777" w:rsidR="00D46A01" w:rsidRPr="00F24A78" w:rsidRDefault="00C74FA6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vAlign w:val="center"/>
          </w:tcPr>
          <w:p w14:paraId="2E1ECE43" w14:textId="77777777" w:rsidR="00D46A01" w:rsidRPr="00F24A78" w:rsidRDefault="00C74FA6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9C81ED3" w14:textId="77777777" w:rsidR="001204DF" w:rsidRPr="00F24A78" w:rsidRDefault="007B522B" w:rsidP="00D14DBE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4A7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538D1A" w14:textId="77777777" w:rsidR="00324773" w:rsidRDefault="00324773" w:rsidP="00324773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58C914" w14:textId="77777777" w:rsidR="005478CA" w:rsidRDefault="005478CA" w:rsidP="00324773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E26EBAB" w14:textId="77777777" w:rsidR="005478CA" w:rsidRDefault="005478CA" w:rsidP="00324773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62BCC12" w14:textId="77777777" w:rsidR="00EA7C40" w:rsidRPr="00324773" w:rsidRDefault="001204DF" w:rsidP="00324773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4A78">
        <w:rPr>
          <w:rFonts w:ascii="Times New Roman" w:hAnsi="Times New Roman" w:cs="Times New Roman"/>
          <w:sz w:val="24"/>
          <w:szCs w:val="24"/>
          <w:lang w:val="sq-AL"/>
        </w:rPr>
        <w:t xml:space="preserve">Figura 4: </w:t>
      </w:r>
      <w:r w:rsidRPr="00F24A78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 “</w:t>
      </w:r>
      <w:r w:rsidRPr="005478CA">
        <w:rPr>
          <w:rFonts w:ascii="Times New Roman" w:hAnsi="Times New Roman" w:cs="Times New Roman"/>
          <w:sz w:val="24"/>
          <w:szCs w:val="24"/>
          <w:lang w:val="sq-AL"/>
        </w:rPr>
        <w:t>Forcimi i kuadrit të brendshëm rregullator në aspekte të veçanta të etikës dhe integritetit”</w:t>
      </w:r>
      <w:r w:rsidR="00D9020B" w:rsidRPr="005478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r w:rsidRPr="00F24A78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Pr="00F24A78">
        <w:rPr>
          <w:rFonts w:ascii="Times New Roman" w:hAnsi="Times New Roman" w:cs="Times New Roman"/>
          <w:sz w:val="24"/>
          <w:szCs w:val="24"/>
        </w:rPr>
        <w:t>.</w:t>
      </w:r>
    </w:p>
    <w:p w14:paraId="0940BD49" w14:textId="77777777" w:rsidR="00324773" w:rsidRPr="00DA0FE0" w:rsidRDefault="00324773" w:rsidP="00324773">
      <w:pPr>
        <w:jc w:val="both"/>
        <w:rPr>
          <w:rFonts w:ascii="Times New Roman" w:hAnsi="Times New Roman" w:cs="Times New Roman"/>
          <w:sz w:val="24"/>
          <w:szCs w:val="24"/>
        </w:rPr>
      </w:pPr>
      <w:r w:rsidRPr="00DA0F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0AD25ED0" wp14:editId="438C0D21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5943600" cy="3470910"/>
            <wp:effectExtent l="0" t="0" r="0" b="1524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13AA5EFB" w14:textId="77777777" w:rsidR="00F96D53" w:rsidRPr="00F24A78" w:rsidRDefault="00F96D53" w:rsidP="00D14DBE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0A8546" w14:textId="77777777" w:rsidR="00D9020B" w:rsidRPr="00D9020B" w:rsidRDefault="00D9020B" w:rsidP="00D9020B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9020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  <w:r w:rsidRPr="00D9020B">
        <w:rPr>
          <w:rFonts w:ascii="Times New Roman" w:hAnsi="Times New Roman" w:cs="Times New Roman"/>
          <w:b/>
          <w:bCs/>
          <w:sz w:val="24"/>
          <w:szCs w:val="24"/>
        </w:rPr>
        <w:t xml:space="preserve">50 %, </w:t>
      </w:r>
      <w:r w:rsidRPr="00D9020B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>:</w:t>
      </w:r>
    </w:p>
    <w:p w14:paraId="50A789D9" w14:textId="77777777" w:rsidR="00C74FA6" w:rsidRPr="00F24A78" w:rsidRDefault="00C74FA6" w:rsidP="001204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A7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Hartimi, konsultimi dhe miratimi i Planit Strategjik të Zhvillimit të Bashkisë Kukës </w:t>
      </w:r>
      <w:hyperlink r:id="rId12" w:history="1">
        <w:r w:rsidR="001204DF" w:rsidRPr="00F24A78">
          <w:rPr>
            <w:rStyle w:val="Hyperlink"/>
            <w:rFonts w:ascii="Times New Roman" w:hAnsi="Times New Roman" w:cs="Times New Roman"/>
            <w:sz w:val="24"/>
            <w:szCs w:val="24"/>
          </w:rPr>
          <w:t>https://kukesi.gov.al/ëp-content/uploads/2020/05/Strategjia-e-Zhvillimit-te-Territorit.pdf</w:t>
        </w:r>
      </w:hyperlink>
      <w:r w:rsidR="00EA7C40" w:rsidRPr="00F24A78">
        <w:rPr>
          <w:rFonts w:ascii="Times New Roman" w:hAnsi="Times New Roman" w:cs="Times New Roman"/>
          <w:sz w:val="24"/>
          <w:szCs w:val="24"/>
        </w:rPr>
        <w:t xml:space="preserve"> </w:t>
      </w:r>
      <w:r w:rsidR="00D14DBE" w:rsidRPr="00F24A78">
        <w:rPr>
          <w:rFonts w:ascii="Times New Roman" w:hAnsi="Times New Roman" w:cs="Times New Roman"/>
          <w:sz w:val="24"/>
          <w:szCs w:val="24"/>
        </w:rPr>
        <w:t>;</w:t>
      </w:r>
    </w:p>
    <w:p w14:paraId="4660253F" w14:textId="77777777" w:rsidR="00683F3D" w:rsidRPr="00F24A78" w:rsidRDefault="00683F3D" w:rsidP="00D14DBE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81AC70" w14:textId="77777777" w:rsidR="00F96D53" w:rsidRPr="00F24A78" w:rsidRDefault="00D8272D" w:rsidP="00D14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III </w:t>
      </w:r>
      <w:r w:rsidR="00E0428E" w:rsidRPr="00F24A78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F96D53" w:rsidRPr="005478CA"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  <w:t>Menaxhimi dhe zhvillimi i burimeve njerëzore në bashki, për identifikimin dhe parandalimin e risqeve të integritetit</w:t>
      </w:r>
      <w:r w:rsidR="00F96D53" w:rsidRPr="00F24A78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”</w:t>
      </w:r>
    </w:p>
    <w:p w14:paraId="16C13AA1" w14:textId="77777777" w:rsidR="00683F3D" w:rsidRPr="00F24A78" w:rsidRDefault="00F96D53" w:rsidP="00D14DBE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F24A78">
        <w:rPr>
          <w:rFonts w:ascii="Times New Roman" w:hAnsi="Times New Roman" w:cs="Times New Roman"/>
          <w:lang w:val="sq-AL"/>
        </w:rPr>
        <w:t xml:space="preserve">Ky objektiv synon të forcojë mekanizmat që lidhen me garantimin e integritetit në nivelin e proceseve të punës duke përmirësuar menaxhimin dhe kapacitetet e </w:t>
      </w:r>
      <w:r w:rsidR="00035943" w:rsidRPr="00F24A78">
        <w:rPr>
          <w:rFonts w:ascii="Times New Roman" w:hAnsi="Times New Roman" w:cs="Times New Roman"/>
          <w:lang w:val="sq-AL"/>
        </w:rPr>
        <w:t>burimeve njerëzore të bashkisë me q</w:t>
      </w:r>
      <w:r w:rsidR="005619F4" w:rsidRPr="00F24A78">
        <w:rPr>
          <w:rFonts w:ascii="Times New Roman" w:hAnsi="Times New Roman" w:cs="Times New Roman"/>
          <w:lang w:val="sq-AL"/>
        </w:rPr>
        <w:t>ë</w:t>
      </w:r>
      <w:r w:rsidR="00035943" w:rsidRPr="00F24A78">
        <w:rPr>
          <w:rFonts w:ascii="Times New Roman" w:hAnsi="Times New Roman" w:cs="Times New Roman"/>
          <w:lang w:val="sq-AL"/>
        </w:rPr>
        <w:t>llim</w:t>
      </w:r>
      <w:r w:rsidRPr="00F24A78">
        <w:rPr>
          <w:rFonts w:ascii="Times New Roman" w:hAnsi="Times New Roman" w:cs="Times New Roman"/>
          <w:lang w:val="sq-AL"/>
        </w:rPr>
        <w:t xml:space="preserve">, rritjen e profesionalizimit të personelit dhe </w:t>
      </w:r>
      <w:r w:rsidR="00035943" w:rsidRPr="00F24A78">
        <w:rPr>
          <w:rFonts w:ascii="Times New Roman" w:hAnsi="Times New Roman" w:cs="Times New Roman"/>
          <w:lang w:val="sq-AL"/>
        </w:rPr>
        <w:t>zhvillimin në karrierë të zyrtarëve në përputhje me performancën në punë.</w:t>
      </w:r>
    </w:p>
    <w:p w14:paraId="0DF2E25F" w14:textId="77777777" w:rsidR="004924C7" w:rsidRPr="00F24A78" w:rsidRDefault="004924C7" w:rsidP="00D14DBE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39E30C9C" w14:textId="77777777" w:rsidR="001204DF" w:rsidRPr="00F24A78" w:rsidRDefault="001204DF" w:rsidP="001204D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sz w:val="24"/>
          <w:szCs w:val="24"/>
          <w:lang w:val="sq-AL"/>
        </w:rPr>
        <w:t>Gjatë periudhës raportuese, në kuadër të këtij objektivi, për vitin 2024 janë planifikuar për t’u realizuar gjithsej 9 masa/aktivitete, nga të cilat:</w:t>
      </w:r>
    </w:p>
    <w:p w14:paraId="56679C0E" w14:textId="77777777" w:rsidR="001204DF" w:rsidRPr="00F24A78" w:rsidRDefault="001204DF" w:rsidP="001204D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FDAA7B1" w14:textId="77777777" w:rsidR="001204DF" w:rsidRPr="00F24A78" w:rsidRDefault="001204DF" w:rsidP="001204D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sz w:val="24"/>
          <w:szCs w:val="24"/>
          <w:lang w:val="sq-AL"/>
        </w:rPr>
        <w:t>Janë realizuar 7 masa/aktivitete ose 78 %</w:t>
      </w:r>
    </w:p>
    <w:p w14:paraId="62600CA3" w14:textId="77777777" w:rsidR="0045459A" w:rsidRPr="00F24A78" w:rsidRDefault="001204DF" w:rsidP="00D14DB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sz w:val="24"/>
          <w:szCs w:val="24"/>
          <w:lang w:val="sq-AL"/>
        </w:rPr>
        <w:t xml:space="preserve">Janë në proces realizimi 2 masa/aktivitete ose 22 % </w:t>
      </w:r>
    </w:p>
    <w:p w14:paraId="19D1B32B" w14:textId="77777777" w:rsidR="00EA7C40" w:rsidRPr="00F24A78" w:rsidRDefault="00EA7C40" w:rsidP="00D14DBE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14:paraId="1CD325F5" w14:textId="77777777" w:rsidR="00EA7C40" w:rsidRPr="00F24A78" w:rsidRDefault="001204DF" w:rsidP="001204DF">
      <w:pPr>
        <w:autoSpaceDE w:val="0"/>
        <w:autoSpaceDN w:val="0"/>
        <w:adjustRightInd w:val="0"/>
        <w:spacing w:after="8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sz w:val="24"/>
          <w:szCs w:val="24"/>
          <w:lang w:val="sq-AL"/>
        </w:rPr>
        <w:t>Rezultatet janë paraqitur në tabelën dhe grafikun më poshtë.</w:t>
      </w:r>
    </w:p>
    <w:p w14:paraId="6B63D75B" w14:textId="77777777" w:rsidR="0018611F" w:rsidRPr="00F24A78" w:rsidRDefault="0018611F" w:rsidP="00D14DBE">
      <w:pPr>
        <w:pStyle w:val="Default"/>
        <w:jc w:val="both"/>
        <w:rPr>
          <w:rFonts w:ascii="Times New Roman" w:hAnsi="Times New Roman" w:cs="Times New Roman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A538F5" w:rsidRPr="00F24A78" w14:paraId="19051701" w14:textId="77777777" w:rsidTr="006C5C70">
        <w:trPr>
          <w:trHeight w:val="226"/>
        </w:trPr>
        <w:tc>
          <w:tcPr>
            <w:tcW w:w="1807" w:type="dxa"/>
            <w:vMerge w:val="restart"/>
            <w:vAlign w:val="center"/>
          </w:tcPr>
          <w:p w14:paraId="7049B677" w14:textId="77777777" w:rsidR="00067963" w:rsidRPr="00F24A78" w:rsidRDefault="00067963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6E9EF89" w14:textId="77777777" w:rsidR="00067963" w:rsidRPr="00F24A78" w:rsidRDefault="00067963" w:rsidP="0061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14:paraId="679741CB" w14:textId="77777777" w:rsidR="00067963" w:rsidRPr="00F24A78" w:rsidRDefault="00067963" w:rsidP="0061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5" w:type="dxa"/>
            <w:vMerge w:val="restart"/>
            <w:vAlign w:val="center"/>
          </w:tcPr>
          <w:p w14:paraId="30C3FF95" w14:textId="77777777" w:rsidR="00067963" w:rsidRPr="00F24A78" w:rsidRDefault="00067963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0D41D" w14:textId="77777777" w:rsidR="00067963" w:rsidRPr="00F24A78" w:rsidRDefault="00067963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2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14:paraId="6E464655" w14:textId="77777777" w:rsidR="00067963" w:rsidRPr="00F24A78" w:rsidRDefault="00067963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Realizimi </w:t>
            </w:r>
            <w:r w:rsidR="00AA4788"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F24A78" w14:paraId="5B1598A1" w14:textId="77777777" w:rsidTr="006C5C70">
        <w:trPr>
          <w:trHeight w:val="918"/>
        </w:trPr>
        <w:tc>
          <w:tcPr>
            <w:tcW w:w="1807" w:type="dxa"/>
            <w:vMerge/>
            <w:vAlign w:val="center"/>
          </w:tcPr>
          <w:p w14:paraId="73503908" w14:textId="77777777" w:rsidR="00067963" w:rsidRPr="00F24A78" w:rsidRDefault="00067963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14:paraId="67A8E688" w14:textId="77777777" w:rsidR="00067963" w:rsidRPr="00F24A78" w:rsidRDefault="00067963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14:paraId="55A0EEB5" w14:textId="77777777" w:rsidR="00067963" w:rsidRPr="00F24A78" w:rsidRDefault="00067963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C74FA6"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2024</w:t>
            </w:r>
          </w:p>
        </w:tc>
        <w:tc>
          <w:tcPr>
            <w:tcW w:w="1489" w:type="dxa"/>
            <w:vAlign w:val="center"/>
          </w:tcPr>
          <w:p w14:paraId="19F286E6" w14:textId="77777777" w:rsidR="00067963" w:rsidRPr="00F24A78" w:rsidRDefault="00067963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14:paraId="082DE3AD" w14:textId="77777777" w:rsidR="00067963" w:rsidRPr="00F24A78" w:rsidRDefault="00067963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pjesërisht të </w:t>
            </w: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realizuara</w:t>
            </w:r>
          </w:p>
        </w:tc>
        <w:tc>
          <w:tcPr>
            <w:tcW w:w="1482" w:type="dxa"/>
            <w:vAlign w:val="center"/>
          </w:tcPr>
          <w:p w14:paraId="63840736" w14:textId="77777777" w:rsidR="00067963" w:rsidRPr="00F24A78" w:rsidRDefault="00067963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pjesërisht të</w:t>
            </w:r>
            <w:r w:rsidRPr="00F24A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6C5C70" w:rsidRPr="00F24A78" w14:paraId="2AA17918" w14:textId="77777777" w:rsidTr="00FB0596">
        <w:trPr>
          <w:trHeight w:val="1466"/>
        </w:trPr>
        <w:tc>
          <w:tcPr>
            <w:tcW w:w="3282" w:type="dxa"/>
            <w:gridSpan w:val="2"/>
            <w:vAlign w:val="center"/>
          </w:tcPr>
          <w:p w14:paraId="668D358C" w14:textId="77777777" w:rsidR="00DE5A68" w:rsidRPr="00F24A78" w:rsidRDefault="00DE5A68" w:rsidP="006134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24A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q-AL"/>
              </w:rPr>
              <w:t>Menaxhimi dhe zhvillimi i burimeve njerëzore në bashki, për identifikimin dhe parandalimin e risqeve të integritetit</w:t>
            </w:r>
          </w:p>
          <w:p w14:paraId="524C2CA0" w14:textId="77777777" w:rsidR="006C5C70" w:rsidRPr="00F24A78" w:rsidRDefault="006C5C70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4F58DE20" w14:textId="77777777" w:rsidR="006C5C70" w:rsidRPr="00F24A78" w:rsidRDefault="00C74FA6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9" w:type="dxa"/>
            <w:vAlign w:val="center"/>
          </w:tcPr>
          <w:p w14:paraId="1F4E4FF6" w14:textId="77777777" w:rsidR="006C5C70" w:rsidRPr="00F24A78" w:rsidRDefault="00C74FA6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  <w:vAlign w:val="center"/>
          </w:tcPr>
          <w:p w14:paraId="1A5E5E25" w14:textId="77777777" w:rsidR="006C5C70" w:rsidRPr="00F24A78" w:rsidRDefault="00C74FA6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vAlign w:val="center"/>
          </w:tcPr>
          <w:p w14:paraId="314E79C0" w14:textId="77777777" w:rsidR="006C5C70" w:rsidRPr="00F24A78" w:rsidRDefault="00C74FA6" w:rsidP="0061343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FAF45FE" w14:textId="77777777" w:rsidR="002971BC" w:rsidRPr="00F24A78" w:rsidRDefault="002971BC" w:rsidP="00D14DBE">
      <w:pPr>
        <w:tabs>
          <w:tab w:val="left" w:pos="379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1CE48F" w14:textId="77777777" w:rsidR="001204DF" w:rsidRPr="00F24A78" w:rsidRDefault="001204DF" w:rsidP="001204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sz w:val="24"/>
          <w:szCs w:val="24"/>
          <w:lang w:val="sq-AL"/>
        </w:rPr>
        <w:t xml:space="preserve">Figura 5: </w:t>
      </w:r>
      <w:r w:rsidRPr="00F24A78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 “</w:t>
      </w:r>
      <w:r w:rsidRPr="005478CA"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  <w:t>Menaxhimi dhe zhvillimi i burimeve njerëzore në bashki, për identifikimin dhe parandalimin e risqeve të integritetit</w:t>
      </w:r>
      <w:r w:rsidRPr="00F24A78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”</w:t>
      </w:r>
      <w:r w:rsidRPr="00F24A7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r w:rsidRPr="00F24A78">
        <w:rPr>
          <w:rFonts w:ascii="Times New Roman" w:hAnsi="Times New Roman" w:cs="Times New Roman"/>
          <w:sz w:val="24"/>
          <w:szCs w:val="24"/>
          <w:lang w:val="sq-AL"/>
        </w:rPr>
        <w:t>i realizimit të masave/aktiviteteve janar-dhjetor 2024</w:t>
      </w:r>
      <w:r w:rsidRPr="00F24A78">
        <w:rPr>
          <w:rFonts w:ascii="Times New Roman" w:hAnsi="Times New Roman" w:cs="Times New Roman"/>
          <w:sz w:val="24"/>
          <w:szCs w:val="24"/>
        </w:rPr>
        <w:t>.</w:t>
      </w:r>
    </w:p>
    <w:p w14:paraId="39792023" w14:textId="77777777" w:rsidR="002D5408" w:rsidRPr="00DA0FE0" w:rsidRDefault="002D5408" w:rsidP="002D5408">
      <w:pPr>
        <w:jc w:val="both"/>
        <w:rPr>
          <w:rFonts w:ascii="Times New Roman" w:hAnsi="Times New Roman" w:cs="Times New Roman"/>
          <w:sz w:val="24"/>
          <w:szCs w:val="24"/>
        </w:rPr>
      </w:pPr>
      <w:r w:rsidRPr="00DA0F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6EE09456" wp14:editId="38A78FEB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5943600" cy="3470910"/>
            <wp:effectExtent l="0" t="0" r="0" b="1524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76D29E8D" w14:textId="77777777" w:rsidR="002971BC" w:rsidRPr="00F24A78" w:rsidRDefault="002971BC" w:rsidP="00D14DBE">
      <w:pPr>
        <w:tabs>
          <w:tab w:val="left" w:pos="379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197E23" w14:textId="77777777" w:rsidR="00FB0596" w:rsidRPr="00F24A78" w:rsidRDefault="00D9020B" w:rsidP="00D973D5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9020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78</w:t>
      </w:r>
      <w:r w:rsidRPr="00D9020B">
        <w:rPr>
          <w:rFonts w:ascii="Times New Roman" w:hAnsi="Times New Roman" w:cs="Times New Roman"/>
          <w:b/>
          <w:bCs/>
          <w:sz w:val="24"/>
          <w:szCs w:val="24"/>
        </w:rPr>
        <w:t xml:space="preserve"> %, </w:t>
      </w:r>
      <w:r w:rsidRPr="00D9020B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D902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9020B">
        <w:rPr>
          <w:rFonts w:ascii="Times New Roman" w:hAnsi="Times New Roman" w:cs="Times New Roman"/>
          <w:sz w:val="24"/>
          <w:szCs w:val="24"/>
        </w:rPr>
        <w:t>ma</w:t>
      </w:r>
      <w:r w:rsidR="00D973D5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="00D973D5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D973D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="00D9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D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9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D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D9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3D5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="00D973D5">
        <w:rPr>
          <w:rFonts w:ascii="Times New Roman" w:hAnsi="Times New Roman" w:cs="Times New Roman"/>
          <w:sz w:val="24"/>
          <w:szCs w:val="24"/>
        </w:rPr>
        <w:t>:</w:t>
      </w:r>
      <w:r w:rsidR="00EA41D0" w:rsidRPr="00F24A7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208C262" w14:textId="77777777" w:rsidR="00EA7C40" w:rsidRPr="00F24A78" w:rsidRDefault="00EA7C40" w:rsidP="00D1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1515EFE3" w14:textId="77777777" w:rsidR="00EA7C40" w:rsidRPr="00F24A78" w:rsidRDefault="00EF4FF1" w:rsidP="002D387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24A7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Marrjes se masave të nevojshme për rekrutimin e burimeve njerëzore të mjaftueshme me qëllim përmbushjen e plotë të planit të pa</w:t>
      </w:r>
      <w:r w:rsidR="00D85A73" w:rsidRPr="00F24A7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strimit</w:t>
      </w:r>
      <w:r w:rsidR="00EA7C40" w:rsidRPr="00F24A7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;</w:t>
      </w:r>
    </w:p>
    <w:p w14:paraId="05A0997B" w14:textId="77777777" w:rsidR="00EA7C40" w:rsidRDefault="00EF4FF1" w:rsidP="002D387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24A78">
        <w:rPr>
          <w:rFonts w:ascii="Times New Roman" w:eastAsia="Calibri" w:hAnsi="Times New Roman" w:cs="Times New Roman"/>
          <w:sz w:val="24"/>
          <w:szCs w:val="24"/>
          <w:lang w:val="sq-AL"/>
        </w:rPr>
        <w:t>Ndërlidhja e sistemit online të pagesave me institucionet bankare dhe thesarin për të mundësuar verifikimin automatik të pagesave të de</w:t>
      </w:r>
      <w:r w:rsidR="00D85A73" w:rsidRPr="00F24A78">
        <w:rPr>
          <w:rFonts w:ascii="Times New Roman" w:eastAsia="Calibri" w:hAnsi="Times New Roman" w:cs="Times New Roman"/>
          <w:sz w:val="24"/>
          <w:szCs w:val="24"/>
          <w:lang w:val="sq-AL"/>
        </w:rPr>
        <w:t>bitoreve</w:t>
      </w:r>
      <w:r w:rsidR="00EA7C40" w:rsidRPr="00F24A78">
        <w:rPr>
          <w:rFonts w:ascii="Times New Roman" w:eastAsia="Calibri" w:hAnsi="Times New Roman" w:cs="Times New Roman"/>
          <w:sz w:val="24"/>
          <w:szCs w:val="24"/>
          <w:lang w:val="sq-AL"/>
        </w:rPr>
        <w:t>;</w:t>
      </w:r>
      <w:r w:rsidRPr="00F24A7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</w:p>
    <w:p w14:paraId="00AC8C54" w14:textId="2737F4EC" w:rsidR="002D3871" w:rsidRPr="00F24A78" w:rsidRDefault="002D3871" w:rsidP="002D387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>Publikimi i raportit të përmbledhur mbi ecurinë e realizimit të treguesve kryesorë të të ardhurave dhe shpenizmeve në Programin e Transparencës;</w:t>
      </w:r>
    </w:p>
    <w:p w14:paraId="37A0CFE3" w14:textId="73ED23A7" w:rsidR="00EA7C40" w:rsidRPr="00F24A78" w:rsidRDefault="00EF4FF1" w:rsidP="002D387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A7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Plotësimi i Programit të Transparencës në përputhje me detyrimet ligjore mbi informacionin që bëhet publik pa kërkesë, duke u siguruar që informacioni të jetë i plotë, lehtësisht i aksesueshëm, i përditësuar, i kuptueshëm, lehtësisht i  përdorshëm nga qytetarët dhe organizatat e shoqërisë civile </w:t>
      </w:r>
      <w:hyperlink r:id="rId14" w:history="1">
        <w:r w:rsidRPr="00F24A78">
          <w:rPr>
            <w:rStyle w:val="Hyperlink"/>
            <w:rFonts w:ascii="Times New Roman" w:hAnsi="Times New Roman" w:cs="Times New Roman"/>
            <w:sz w:val="24"/>
            <w:szCs w:val="24"/>
          </w:rPr>
          <w:t>https://kukesi.gov.al/kerkesat-per-informim/</w:t>
        </w:r>
      </w:hyperlink>
      <w:r w:rsidR="00EA7C40" w:rsidRPr="00F24A78">
        <w:rPr>
          <w:rFonts w:ascii="Times New Roman" w:hAnsi="Times New Roman" w:cs="Times New Roman"/>
          <w:sz w:val="24"/>
          <w:szCs w:val="24"/>
        </w:rPr>
        <w:t>;</w:t>
      </w:r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401B8" w14:textId="77777777" w:rsidR="00EA7C40" w:rsidRPr="00F24A78" w:rsidRDefault="00CF3B93" w:rsidP="002D387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24A78">
        <w:rPr>
          <w:rFonts w:ascii="Times New Roman" w:eastAsia="Calibri" w:hAnsi="Times New Roman" w:cs="Times New Roman"/>
          <w:sz w:val="24"/>
          <w:szCs w:val="24"/>
          <w:lang w:val="sq-AL"/>
        </w:rPr>
        <w:t>Përcaktimi në Rregulloren e Brendshme i detyrimit për hartimin e Planit  Vjetor të T</w:t>
      </w:r>
      <w:r w:rsidR="00EA7C40" w:rsidRPr="00F24A78">
        <w:rPr>
          <w:rFonts w:ascii="Times New Roman" w:eastAsia="Calibri" w:hAnsi="Times New Roman" w:cs="Times New Roman"/>
          <w:sz w:val="24"/>
          <w:szCs w:val="24"/>
          <w:lang w:val="sq-AL"/>
        </w:rPr>
        <w:t>ra</w:t>
      </w:r>
      <w:r w:rsidR="00D85A73" w:rsidRPr="00F24A78">
        <w:rPr>
          <w:rFonts w:ascii="Times New Roman" w:eastAsia="Calibri" w:hAnsi="Times New Roman" w:cs="Times New Roman"/>
          <w:sz w:val="24"/>
          <w:szCs w:val="24"/>
          <w:lang w:val="sq-AL"/>
        </w:rPr>
        <w:t>jnimeve</w:t>
      </w:r>
      <w:r w:rsidR="00EA7C40" w:rsidRPr="00F24A78">
        <w:rPr>
          <w:rFonts w:ascii="Times New Roman" w:eastAsia="Calibri" w:hAnsi="Times New Roman" w:cs="Times New Roman"/>
          <w:sz w:val="24"/>
          <w:szCs w:val="24"/>
          <w:lang w:val="sq-AL"/>
        </w:rPr>
        <w:t>;</w:t>
      </w:r>
      <w:r w:rsidRPr="00F24A7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</w:p>
    <w:p w14:paraId="44D2C9E8" w14:textId="515FEBF7" w:rsidR="00EA7C40" w:rsidRPr="00F24A78" w:rsidRDefault="00CF3B93" w:rsidP="002D387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24A78">
        <w:rPr>
          <w:rFonts w:ascii="Times New Roman" w:eastAsia="Calibri" w:hAnsi="Times New Roman" w:cs="Times New Roman"/>
          <w:sz w:val="24"/>
          <w:szCs w:val="24"/>
          <w:lang w:val="sq-AL"/>
        </w:rPr>
        <w:t>Përcaktimi në Rregulloren e Brendshme i detyrimit për kryerjen e Analizës Vjetore të Perfomancës, si bazë për identifikimin e nevojave për trajnim dhe Hartimin e Planit Vjetor të Traj</w:t>
      </w:r>
      <w:r w:rsidR="00D85A73" w:rsidRPr="00F24A78">
        <w:rPr>
          <w:rFonts w:ascii="Times New Roman" w:eastAsia="Calibri" w:hAnsi="Times New Roman" w:cs="Times New Roman"/>
          <w:sz w:val="24"/>
          <w:szCs w:val="24"/>
          <w:lang w:val="sq-AL"/>
        </w:rPr>
        <w:t>nimeve</w:t>
      </w:r>
      <w:r w:rsidR="00EA7C40" w:rsidRPr="00F24A78">
        <w:rPr>
          <w:rFonts w:ascii="Times New Roman" w:eastAsia="Calibri" w:hAnsi="Times New Roman" w:cs="Times New Roman"/>
          <w:sz w:val="24"/>
          <w:szCs w:val="24"/>
          <w:lang w:val="sq-AL"/>
        </w:rPr>
        <w:t>;</w:t>
      </w:r>
    </w:p>
    <w:p w14:paraId="6598AFDB" w14:textId="6B7DBA45" w:rsidR="00EF4FF1" w:rsidRPr="00F24A78" w:rsidRDefault="00CF3B93" w:rsidP="002D387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A78">
        <w:rPr>
          <w:rFonts w:ascii="Times New Roman" w:eastAsia="Calibri" w:hAnsi="Times New Roman" w:cs="Times New Roman"/>
          <w:sz w:val="24"/>
          <w:szCs w:val="24"/>
          <w:lang w:val="sq-AL"/>
        </w:rPr>
        <w:t>Hartimi i Planit të Brendshëm të Trajnimeve dhe Analizës së Performancës,</w:t>
      </w:r>
      <w:r w:rsidR="00D85A73" w:rsidRPr="00F24A7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çdo vit</w:t>
      </w:r>
      <w:r w:rsidRPr="00F24A7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;                                                                                                                                                                      </w:t>
      </w:r>
    </w:p>
    <w:p w14:paraId="2D9F57F3" w14:textId="77777777" w:rsidR="00EA7C40" w:rsidRPr="00F24A78" w:rsidRDefault="00EA7C40" w:rsidP="00D14D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DD4A0" w14:textId="77777777" w:rsidR="005478CA" w:rsidRDefault="005478CA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2E5AD" w14:textId="77777777" w:rsidR="005478CA" w:rsidRDefault="005478CA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1F8BC" w14:textId="77777777" w:rsidR="005478CA" w:rsidRDefault="005478CA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702ACC" w14:textId="77777777" w:rsidR="005478CA" w:rsidRDefault="005478CA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26C088" w14:textId="77777777" w:rsidR="005478CA" w:rsidRDefault="005478CA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4F4E1" w14:textId="77777777" w:rsidR="005478CA" w:rsidRDefault="005478CA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31C8D" w14:textId="77777777" w:rsidR="005478CA" w:rsidRDefault="005478CA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B2BA1" w14:textId="77777777" w:rsidR="005478CA" w:rsidRDefault="005478CA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5BA98" w14:textId="77777777" w:rsidR="005478CA" w:rsidRDefault="005478CA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443D7" w14:textId="77777777" w:rsidR="005478CA" w:rsidRDefault="005478CA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B7B3A" w14:textId="77777777" w:rsidR="005478CA" w:rsidRDefault="005478CA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33E07" w14:textId="77777777" w:rsidR="005478CA" w:rsidRDefault="005478CA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F8A34" w14:textId="77777777" w:rsidR="005478CA" w:rsidRDefault="005478CA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5C9E1" w14:textId="77777777" w:rsidR="005478CA" w:rsidRDefault="005478CA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E802D" w14:textId="77777777" w:rsidR="005478CA" w:rsidRDefault="005478CA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8041B" w14:textId="77777777" w:rsidR="005478CA" w:rsidRDefault="005478CA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25DC5" w14:textId="77777777" w:rsidR="002971BC" w:rsidRPr="00F24A78" w:rsidRDefault="00D85A73" w:rsidP="00D14D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A78">
        <w:rPr>
          <w:rFonts w:ascii="Times New Roman" w:hAnsi="Times New Roman" w:cs="Times New Roman"/>
          <w:b/>
          <w:sz w:val="24"/>
          <w:szCs w:val="24"/>
        </w:rPr>
        <w:t xml:space="preserve">IV. </w:t>
      </w:r>
      <w:proofErr w:type="spellStart"/>
      <w:r w:rsidR="002971BC" w:rsidRPr="00F24A78">
        <w:rPr>
          <w:rFonts w:ascii="Times New Roman" w:hAnsi="Times New Roman" w:cs="Times New Roman"/>
          <w:b/>
          <w:sz w:val="24"/>
          <w:szCs w:val="24"/>
        </w:rPr>
        <w:t>Konkluzione</w:t>
      </w:r>
      <w:proofErr w:type="spellEnd"/>
      <w:r w:rsidR="002971BC" w:rsidRPr="00F24A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71BC" w:rsidRPr="00F24A78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2971BC" w:rsidRPr="00F24A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71BC" w:rsidRPr="00F24A78">
        <w:rPr>
          <w:rFonts w:ascii="Times New Roman" w:hAnsi="Times New Roman" w:cs="Times New Roman"/>
          <w:b/>
          <w:sz w:val="24"/>
          <w:szCs w:val="24"/>
        </w:rPr>
        <w:t>Rekomandime</w:t>
      </w:r>
      <w:proofErr w:type="spellEnd"/>
    </w:p>
    <w:p w14:paraId="4D141FDD" w14:textId="77777777" w:rsidR="00BA0DEA" w:rsidRPr="00F24A78" w:rsidRDefault="00BA0DEA" w:rsidP="00BA0D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përmbyllje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raportuese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i/>
          <w:iCs/>
          <w:sz w:val="24"/>
          <w:szCs w:val="24"/>
        </w:rPr>
        <w:t>janar-dhjetor</w:t>
      </w:r>
      <w:proofErr w:type="spellEnd"/>
      <w:r w:rsidRPr="00F24A78">
        <w:rPr>
          <w:rFonts w:ascii="Times New Roman" w:hAnsi="Times New Roman" w:cs="Times New Roman"/>
          <w:i/>
          <w:iCs/>
          <w:sz w:val="24"/>
          <w:szCs w:val="24"/>
        </w:rPr>
        <w:t xml:space="preserve"> 2024</w:t>
      </w:r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gjetjet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analitike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raportuara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analizën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se:</w:t>
      </w:r>
    </w:p>
    <w:p w14:paraId="18173E33" w14:textId="48201C61" w:rsidR="00BA0DEA" w:rsidRPr="00F24A78" w:rsidRDefault="00BA0DEA" w:rsidP="00BA0DE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4A78">
        <w:rPr>
          <w:rFonts w:ascii="Times New Roman" w:hAnsi="Times New Roman" w:cs="Times New Roman"/>
          <w:sz w:val="24"/>
          <w:szCs w:val="24"/>
        </w:rPr>
        <w:t xml:space="preserve">Bashkia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Kuk</w:t>
      </w:r>
      <w:r w:rsidR="00F24A78">
        <w:rPr>
          <w:rFonts w:ascii="Times New Roman" w:hAnsi="Times New Roman" w:cs="Times New Roman"/>
          <w:sz w:val="24"/>
          <w:szCs w:val="24"/>
        </w:rPr>
        <w:t>ë</w:t>
      </w:r>
      <w:r w:rsidRPr="00F24A7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vijuar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Planit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bazik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52%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2024 (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intervalin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40-60%).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periudhe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arritu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po</w:t>
      </w:r>
      <w:r w:rsidR="002D3871">
        <w:rPr>
          <w:rFonts w:ascii="Times New Roman" w:hAnsi="Times New Roman" w:cs="Times New Roman"/>
          <w:sz w:val="24"/>
          <w:szCs w:val="24"/>
        </w:rPr>
        <w:t>z</w:t>
      </w:r>
      <w:r w:rsidRPr="00F24A78">
        <w:rPr>
          <w:rFonts w:ascii="Times New Roman" w:hAnsi="Times New Roman" w:cs="Times New Roman"/>
          <w:sz w:val="24"/>
          <w:szCs w:val="24"/>
        </w:rPr>
        <w:t>itive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>:</w:t>
      </w:r>
    </w:p>
    <w:p w14:paraId="4EB9E6FE" w14:textId="77777777" w:rsidR="00BA0DEA" w:rsidRPr="00F24A78" w:rsidRDefault="00BA0DEA" w:rsidP="00BA0DEA">
      <w:pPr>
        <w:pStyle w:val="NormalWeb"/>
        <w:numPr>
          <w:ilvl w:val="0"/>
          <w:numId w:val="19"/>
        </w:numPr>
      </w:pPr>
      <w:proofErr w:type="spellStart"/>
      <w:r w:rsidRPr="00F24A78">
        <w:t>Ngritjen</w:t>
      </w:r>
      <w:proofErr w:type="spellEnd"/>
      <w:r w:rsidRPr="00F24A78">
        <w:t xml:space="preserve"> e </w:t>
      </w:r>
      <w:proofErr w:type="spellStart"/>
      <w:r w:rsidRPr="00F24A78">
        <w:t>kulturës</w:t>
      </w:r>
      <w:proofErr w:type="spellEnd"/>
      <w:r w:rsidRPr="00F24A78">
        <w:t xml:space="preserve"> </w:t>
      </w:r>
      <w:proofErr w:type="spellStart"/>
      <w:r w:rsidRPr="00F24A78">
        <w:t>së</w:t>
      </w:r>
      <w:proofErr w:type="spellEnd"/>
      <w:r w:rsidRPr="00F24A78">
        <w:t xml:space="preserve"> </w:t>
      </w:r>
      <w:proofErr w:type="spellStart"/>
      <w:r w:rsidRPr="00F24A78">
        <w:t>integritetit</w:t>
      </w:r>
      <w:proofErr w:type="spellEnd"/>
      <w:r w:rsidRPr="00F24A78">
        <w:t xml:space="preserve"> </w:t>
      </w:r>
      <w:proofErr w:type="spellStart"/>
      <w:r w:rsidRPr="00F24A78">
        <w:t>dhe</w:t>
      </w:r>
      <w:proofErr w:type="spellEnd"/>
      <w:r w:rsidRPr="00F24A78">
        <w:t xml:space="preserve"> </w:t>
      </w:r>
      <w:proofErr w:type="spellStart"/>
      <w:r w:rsidRPr="00F24A78">
        <w:t>llogaridhënies</w:t>
      </w:r>
      <w:proofErr w:type="spellEnd"/>
      <w:r w:rsidRPr="00F24A78">
        <w:t xml:space="preserve"> </w:t>
      </w:r>
      <w:proofErr w:type="spellStart"/>
      <w:r w:rsidRPr="00F24A78">
        <w:t>në</w:t>
      </w:r>
      <w:proofErr w:type="spellEnd"/>
      <w:r w:rsidRPr="00F24A78">
        <w:t xml:space="preserve"> </w:t>
      </w:r>
      <w:proofErr w:type="spellStart"/>
      <w:r w:rsidRPr="00F24A78">
        <w:t>bashki</w:t>
      </w:r>
      <w:proofErr w:type="spellEnd"/>
      <w:r w:rsidRPr="00F24A78">
        <w:t>;</w:t>
      </w:r>
    </w:p>
    <w:p w14:paraId="4CDF8E84" w14:textId="77777777" w:rsidR="00BA0DEA" w:rsidRPr="00F24A78" w:rsidRDefault="00BA0DEA" w:rsidP="00BA0DEA">
      <w:pPr>
        <w:pStyle w:val="NormalWeb"/>
        <w:numPr>
          <w:ilvl w:val="0"/>
          <w:numId w:val="19"/>
        </w:numPr>
      </w:pPr>
      <w:proofErr w:type="spellStart"/>
      <w:r w:rsidRPr="00F24A78">
        <w:t>Transparencë</w:t>
      </w:r>
      <w:proofErr w:type="spellEnd"/>
      <w:r w:rsidRPr="00F24A78">
        <w:t xml:space="preserve"> </w:t>
      </w:r>
      <w:proofErr w:type="spellStart"/>
      <w:r w:rsidRPr="00F24A78">
        <w:t>më</w:t>
      </w:r>
      <w:proofErr w:type="spellEnd"/>
      <w:r w:rsidRPr="00F24A78">
        <w:t xml:space="preserve"> e </w:t>
      </w:r>
      <w:proofErr w:type="spellStart"/>
      <w:r w:rsidRPr="00F24A78">
        <w:t>lartë</w:t>
      </w:r>
      <w:proofErr w:type="spellEnd"/>
      <w:r w:rsidRPr="00F24A78">
        <w:t xml:space="preserve"> </w:t>
      </w:r>
      <w:proofErr w:type="spellStart"/>
      <w:r w:rsidRPr="00F24A78">
        <w:t>në</w:t>
      </w:r>
      <w:proofErr w:type="spellEnd"/>
      <w:r w:rsidRPr="00F24A78">
        <w:t xml:space="preserve"> </w:t>
      </w:r>
      <w:proofErr w:type="spellStart"/>
      <w:r w:rsidRPr="00F24A78">
        <w:t>publikimin</w:t>
      </w:r>
      <w:proofErr w:type="spellEnd"/>
      <w:r w:rsidRPr="00F24A78">
        <w:t xml:space="preserve"> e </w:t>
      </w:r>
      <w:proofErr w:type="spellStart"/>
      <w:r w:rsidRPr="00F24A78">
        <w:t>informacioneve</w:t>
      </w:r>
      <w:proofErr w:type="spellEnd"/>
      <w:r w:rsidRPr="00F24A78">
        <w:t>;</w:t>
      </w:r>
    </w:p>
    <w:p w14:paraId="376B3B8A" w14:textId="77777777" w:rsidR="00BA0DEA" w:rsidRPr="00F24A78" w:rsidRDefault="00BA0DEA" w:rsidP="00BA0DEA">
      <w:pPr>
        <w:pStyle w:val="NormalWeb"/>
        <w:numPr>
          <w:ilvl w:val="0"/>
          <w:numId w:val="19"/>
        </w:numPr>
      </w:pPr>
      <w:proofErr w:type="spellStart"/>
      <w:r w:rsidRPr="00F24A78">
        <w:t>Trajnime</w:t>
      </w:r>
      <w:proofErr w:type="spellEnd"/>
      <w:r w:rsidRPr="00F24A78">
        <w:t xml:space="preserve"> </w:t>
      </w:r>
      <w:proofErr w:type="spellStart"/>
      <w:r w:rsidRPr="00F24A78">
        <w:t>dhe</w:t>
      </w:r>
      <w:proofErr w:type="spellEnd"/>
      <w:r w:rsidRPr="00F24A78">
        <w:t xml:space="preserve"> </w:t>
      </w:r>
      <w:proofErr w:type="spellStart"/>
      <w:r w:rsidRPr="00F24A78">
        <w:t>aktivitete</w:t>
      </w:r>
      <w:proofErr w:type="spellEnd"/>
      <w:r w:rsidRPr="00F24A78">
        <w:t xml:space="preserve"> </w:t>
      </w:r>
      <w:proofErr w:type="spellStart"/>
      <w:r w:rsidRPr="00F24A78">
        <w:t>që</w:t>
      </w:r>
      <w:proofErr w:type="spellEnd"/>
      <w:r w:rsidRPr="00F24A78">
        <w:t xml:space="preserve"> </w:t>
      </w:r>
      <w:proofErr w:type="spellStart"/>
      <w:r w:rsidRPr="00F24A78">
        <w:t>mbështesin</w:t>
      </w:r>
      <w:proofErr w:type="spellEnd"/>
      <w:r w:rsidRPr="00F24A78">
        <w:t xml:space="preserve"> </w:t>
      </w:r>
      <w:proofErr w:type="spellStart"/>
      <w:r w:rsidRPr="00F24A78">
        <w:t>etiken</w:t>
      </w:r>
      <w:proofErr w:type="spellEnd"/>
      <w:r w:rsidRPr="00F24A78">
        <w:t xml:space="preserve"> </w:t>
      </w:r>
      <w:proofErr w:type="spellStart"/>
      <w:r w:rsidRPr="00F24A78">
        <w:t>institucionale</w:t>
      </w:r>
      <w:proofErr w:type="spellEnd"/>
      <w:r w:rsidRPr="00F24A78">
        <w:t>;</w:t>
      </w:r>
    </w:p>
    <w:p w14:paraId="27D7F1F4" w14:textId="77777777" w:rsidR="00BA0DEA" w:rsidRPr="00F24A78" w:rsidRDefault="00BA0DEA" w:rsidP="00BA0DEA">
      <w:pPr>
        <w:pStyle w:val="NormalWeb"/>
        <w:jc w:val="both"/>
      </w:pPr>
      <w:r w:rsidRPr="00F24A78">
        <w:t xml:space="preserve">Masat </w:t>
      </w:r>
      <w:proofErr w:type="spellStart"/>
      <w:r w:rsidRPr="00F24A78">
        <w:t>dhe</w:t>
      </w:r>
      <w:proofErr w:type="spellEnd"/>
      <w:r w:rsidRPr="00F24A78">
        <w:t xml:space="preserve"> </w:t>
      </w:r>
      <w:proofErr w:type="spellStart"/>
      <w:r w:rsidRPr="00F24A78">
        <w:t>aktivitetet</w:t>
      </w:r>
      <w:proofErr w:type="spellEnd"/>
      <w:r w:rsidRPr="00F24A78">
        <w:t xml:space="preserve"> e </w:t>
      </w:r>
      <w:proofErr w:type="spellStart"/>
      <w:r w:rsidRPr="00F24A78">
        <w:t>realizuara</w:t>
      </w:r>
      <w:proofErr w:type="spellEnd"/>
      <w:r w:rsidRPr="00F24A78">
        <w:t xml:space="preserve"> </w:t>
      </w:r>
      <w:proofErr w:type="spellStart"/>
      <w:r w:rsidRPr="00F24A78">
        <w:t>në</w:t>
      </w:r>
      <w:proofErr w:type="spellEnd"/>
      <w:r w:rsidRPr="00F24A78">
        <w:t xml:space="preserve"> </w:t>
      </w:r>
      <w:proofErr w:type="spellStart"/>
      <w:r w:rsidRPr="00F24A78">
        <w:t>kuadër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zbatimit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Planit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Integritetit</w:t>
      </w:r>
      <w:proofErr w:type="spellEnd"/>
      <w:r w:rsidRPr="00F24A78">
        <w:t xml:space="preserve"> </w:t>
      </w:r>
      <w:proofErr w:type="spellStart"/>
      <w:r w:rsidRPr="00F24A78">
        <w:t>kanë</w:t>
      </w:r>
      <w:proofErr w:type="spellEnd"/>
      <w:r w:rsidRPr="00F24A78">
        <w:t xml:space="preserve"> </w:t>
      </w:r>
      <w:proofErr w:type="spellStart"/>
      <w:r w:rsidRPr="00F24A78">
        <w:t>ndikuar</w:t>
      </w:r>
      <w:proofErr w:type="spellEnd"/>
      <w:r w:rsidRPr="00F24A78">
        <w:t xml:space="preserve"> </w:t>
      </w:r>
      <w:proofErr w:type="spellStart"/>
      <w:r w:rsidRPr="00F24A78">
        <w:t>në</w:t>
      </w:r>
      <w:proofErr w:type="spellEnd"/>
      <w:r w:rsidRPr="00F24A78">
        <w:t xml:space="preserve"> </w:t>
      </w:r>
      <w:proofErr w:type="spellStart"/>
      <w:r w:rsidRPr="00F24A78">
        <w:t>rritjen</w:t>
      </w:r>
      <w:proofErr w:type="spellEnd"/>
      <w:r w:rsidRPr="00F24A78">
        <w:t xml:space="preserve"> e </w:t>
      </w:r>
      <w:proofErr w:type="spellStart"/>
      <w:r w:rsidRPr="00F24A78">
        <w:t>shkallës</w:t>
      </w:r>
      <w:proofErr w:type="spellEnd"/>
      <w:r w:rsidRPr="00F24A78">
        <w:t xml:space="preserve"> </w:t>
      </w:r>
      <w:proofErr w:type="spellStart"/>
      <w:r w:rsidRPr="00F24A78">
        <w:t>së</w:t>
      </w:r>
      <w:proofErr w:type="spellEnd"/>
      <w:r w:rsidR="00682DE2">
        <w:t xml:space="preserve"> </w:t>
      </w:r>
      <w:proofErr w:type="spellStart"/>
      <w:r w:rsidR="00682DE2">
        <w:t>integritetit</w:t>
      </w:r>
      <w:proofErr w:type="spellEnd"/>
      <w:r w:rsidR="00682DE2">
        <w:t xml:space="preserve"> </w:t>
      </w:r>
      <w:proofErr w:type="spellStart"/>
      <w:r w:rsidR="00682DE2">
        <w:t>t</w:t>
      </w:r>
      <w:r w:rsidRPr="00F24A78">
        <w:t>ë</w:t>
      </w:r>
      <w:proofErr w:type="spellEnd"/>
      <w:r w:rsidRPr="00F24A78">
        <w:t xml:space="preserve"> </w:t>
      </w:r>
      <w:proofErr w:type="spellStart"/>
      <w:r w:rsidRPr="00F24A78">
        <w:t>institucionit</w:t>
      </w:r>
      <w:proofErr w:type="spellEnd"/>
      <w:r w:rsidRPr="00F24A78">
        <w:t xml:space="preserve">. Si </w:t>
      </w:r>
      <w:proofErr w:type="spellStart"/>
      <w:r w:rsidRPr="00F24A78">
        <w:t>rezultat</w:t>
      </w:r>
      <w:proofErr w:type="spellEnd"/>
      <w:r w:rsidR="005478CA">
        <w:t xml:space="preserve"> </w:t>
      </w:r>
      <w:proofErr w:type="spellStart"/>
      <w:r w:rsidRPr="00F24A78">
        <w:t>një</w:t>
      </w:r>
      <w:proofErr w:type="spellEnd"/>
      <w:r w:rsidRPr="00F24A78">
        <w:t xml:space="preserve"> </w:t>
      </w:r>
      <w:proofErr w:type="spellStart"/>
      <w:r w:rsidRPr="00F24A78">
        <w:t>sërë</w:t>
      </w:r>
      <w:proofErr w:type="spellEnd"/>
      <w:r w:rsidRPr="00F24A78">
        <w:t xml:space="preserve"> </w:t>
      </w:r>
      <w:proofErr w:type="spellStart"/>
      <w:r w:rsidRPr="00F24A78">
        <w:t>dokumentesh</w:t>
      </w:r>
      <w:proofErr w:type="spellEnd"/>
      <w:r w:rsidRPr="00F24A78">
        <w:t xml:space="preserve"> </w:t>
      </w:r>
      <w:proofErr w:type="spellStart"/>
      <w:r w:rsidRPr="00F24A78">
        <w:t>strategjike</w:t>
      </w:r>
      <w:proofErr w:type="spellEnd"/>
      <w:r w:rsidRPr="00F24A78">
        <w:t xml:space="preserve">, </w:t>
      </w:r>
      <w:proofErr w:type="spellStart"/>
      <w:r w:rsidRPr="00F24A78">
        <w:t>aspekte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punës</w:t>
      </w:r>
      <w:proofErr w:type="spellEnd"/>
      <w:r w:rsidRPr="00F24A78">
        <w:t xml:space="preserve"> </w:t>
      </w:r>
      <w:proofErr w:type="spellStart"/>
      <w:r w:rsidRPr="00F24A78">
        <w:t>dhe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shërbimeve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ofruara</w:t>
      </w:r>
      <w:proofErr w:type="spellEnd"/>
      <w:r w:rsidRPr="00F24A78">
        <w:t xml:space="preserve">, </w:t>
      </w:r>
      <w:proofErr w:type="spellStart"/>
      <w:r w:rsidRPr="00F24A78">
        <w:t>rezultatet</w:t>
      </w:r>
      <w:proofErr w:type="spellEnd"/>
      <w:r w:rsidRPr="00F24A78">
        <w:t xml:space="preserve"> e </w:t>
      </w:r>
      <w:proofErr w:type="spellStart"/>
      <w:r w:rsidRPr="00F24A78">
        <w:t>kontrolleve</w:t>
      </w:r>
      <w:proofErr w:type="spellEnd"/>
      <w:r w:rsidRPr="00F24A78">
        <w:t xml:space="preserve"> </w:t>
      </w:r>
      <w:proofErr w:type="spellStart"/>
      <w:r w:rsidRPr="00F24A78">
        <w:t>financiare</w:t>
      </w:r>
      <w:proofErr w:type="spellEnd"/>
      <w:r w:rsidRPr="00F24A78">
        <w:t xml:space="preserve">, </w:t>
      </w:r>
      <w:proofErr w:type="spellStart"/>
      <w:r w:rsidRPr="00F24A78">
        <w:t>si</w:t>
      </w:r>
      <w:proofErr w:type="spellEnd"/>
      <w:r w:rsidRPr="00F24A78">
        <w:t xml:space="preserve"> </w:t>
      </w:r>
      <w:proofErr w:type="spellStart"/>
      <w:r w:rsidRPr="00F24A78">
        <w:t>dhe</w:t>
      </w:r>
      <w:proofErr w:type="spellEnd"/>
      <w:r w:rsidRPr="00F24A78">
        <w:t xml:space="preserve"> </w:t>
      </w:r>
      <w:proofErr w:type="spellStart"/>
      <w:r w:rsidRPr="00F24A78">
        <w:t>instrumentet</w:t>
      </w:r>
      <w:proofErr w:type="spellEnd"/>
      <w:r w:rsidRPr="00F24A78">
        <w:t xml:space="preserve"> </w:t>
      </w:r>
      <w:proofErr w:type="spellStart"/>
      <w:r w:rsidRPr="00F24A78">
        <w:t>për</w:t>
      </w:r>
      <w:proofErr w:type="spellEnd"/>
      <w:r w:rsidRPr="00F24A78">
        <w:t xml:space="preserve"> </w:t>
      </w:r>
      <w:proofErr w:type="spellStart"/>
      <w:r w:rsidRPr="00F24A78">
        <w:t>raportimin</w:t>
      </w:r>
      <w:proofErr w:type="spellEnd"/>
      <w:r w:rsidRPr="00F24A78">
        <w:t xml:space="preserve"> e </w:t>
      </w:r>
      <w:proofErr w:type="spellStart"/>
      <w:r w:rsidRPr="00F24A78">
        <w:t>korrupsionit</w:t>
      </w:r>
      <w:proofErr w:type="spellEnd"/>
      <w:r w:rsidRPr="00F24A78">
        <w:t xml:space="preserve"> apo </w:t>
      </w:r>
      <w:proofErr w:type="spellStart"/>
      <w:r w:rsidRPr="00F24A78">
        <w:t>shkeljeve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tjera</w:t>
      </w:r>
      <w:proofErr w:type="spellEnd"/>
      <w:r w:rsidRPr="00F24A78">
        <w:t xml:space="preserve">, </w:t>
      </w:r>
      <w:proofErr w:type="spellStart"/>
      <w:r w:rsidRPr="00F24A78">
        <w:t>janë</w:t>
      </w:r>
      <w:proofErr w:type="spellEnd"/>
      <w:r w:rsidRPr="00F24A78">
        <w:t xml:space="preserve"> </w:t>
      </w:r>
      <w:proofErr w:type="spellStart"/>
      <w:r w:rsidRPr="00F24A78">
        <w:t>bërë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aksesueshme</w:t>
      </w:r>
      <w:proofErr w:type="spellEnd"/>
      <w:r w:rsidRPr="00F24A78">
        <w:t xml:space="preserve"> </w:t>
      </w:r>
      <w:proofErr w:type="spellStart"/>
      <w:r w:rsidRPr="00F24A78">
        <w:t>në</w:t>
      </w:r>
      <w:proofErr w:type="spellEnd"/>
      <w:r w:rsidRPr="00F24A78">
        <w:t xml:space="preserve"> </w:t>
      </w:r>
      <w:proofErr w:type="spellStart"/>
      <w:r w:rsidRPr="00F24A78">
        <w:t>adresën</w:t>
      </w:r>
      <w:proofErr w:type="spellEnd"/>
      <w:r w:rsidRPr="00F24A78">
        <w:t xml:space="preserve"> </w:t>
      </w:r>
      <w:proofErr w:type="spellStart"/>
      <w:r w:rsidRPr="00F24A78">
        <w:t>zyrtare</w:t>
      </w:r>
      <w:proofErr w:type="spellEnd"/>
      <w:r w:rsidRPr="00F24A78">
        <w:t xml:space="preserve"> </w:t>
      </w:r>
      <w:proofErr w:type="spellStart"/>
      <w:r w:rsidRPr="00F24A78">
        <w:t>të</w:t>
      </w:r>
      <w:proofErr w:type="spellEnd"/>
      <w:r w:rsidRPr="00F24A78">
        <w:t xml:space="preserve"> </w:t>
      </w:r>
      <w:proofErr w:type="spellStart"/>
      <w:r w:rsidRPr="00F24A78">
        <w:t>bashkisë</w:t>
      </w:r>
      <w:proofErr w:type="spellEnd"/>
      <w:r w:rsidRPr="00F24A78">
        <w:t xml:space="preserve">. Ky </w:t>
      </w:r>
      <w:proofErr w:type="spellStart"/>
      <w:r w:rsidRPr="00F24A78">
        <w:t>progres</w:t>
      </w:r>
      <w:proofErr w:type="spellEnd"/>
      <w:r w:rsidRPr="00F24A78">
        <w:t xml:space="preserve"> e ka </w:t>
      </w:r>
      <w:proofErr w:type="spellStart"/>
      <w:r w:rsidRPr="00F24A78">
        <w:t>pozicionuar</w:t>
      </w:r>
      <w:proofErr w:type="spellEnd"/>
      <w:r w:rsidRPr="00F24A78">
        <w:t xml:space="preserve"> </w:t>
      </w:r>
      <w:proofErr w:type="spellStart"/>
      <w:r w:rsidRPr="00F24A78">
        <w:t>bashkinë</w:t>
      </w:r>
      <w:proofErr w:type="spellEnd"/>
      <w:r w:rsidRPr="00F24A78">
        <w:t xml:space="preserve"> </w:t>
      </w:r>
      <w:proofErr w:type="spellStart"/>
      <w:r w:rsidRPr="00F24A78">
        <w:t>në</w:t>
      </w:r>
      <w:proofErr w:type="spellEnd"/>
      <w:r w:rsidRPr="00F24A78">
        <w:t xml:space="preserve"> </w:t>
      </w:r>
      <w:proofErr w:type="spellStart"/>
      <w:r w:rsidRPr="00F24A78">
        <w:t>një</w:t>
      </w:r>
      <w:proofErr w:type="spellEnd"/>
      <w:r w:rsidRPr="00F24A78">
        <w:t xml:space="preserve"> </w:t>
      </w:r>
      <w:proofErr w:type="spellStart"/>
      <w:r w:rsidRPr="00F24A78">
        <w:t>nivel</w:t>
      </w:r>
      <w:proofErr w:type="spellEnd"/>
      <w:r w:rsidR="00682DE2">
        <w:t xml:space="preserve"> </w:t>
      </w:r>
      <w:proofErr w:type="spellStart"/>
      <w:r w:rsidR="00682DE2">
        <w:t>të</w:t>
      </w:r>
      <w:proofErr w:type="spellEnd"/>
      <w:r w:rsidR="00682DE2">
        <w:t xml:space="preserve"> </w:t>
      </w:r>
      <w:proofErr w:type="spellStart"/>
      <w:r w:rsidR="00682DE2">
        <w:t>kënaqshëm</w:t>
      </w:r>
      <w:proofErr w:type="spellEnd"/>
      <w:r w:rsidR="00682DE2">
        <w:t xml:space="preserve"> </w:t>
      </w:r>
      <w:proofErr w:type="spellStart"/>
      <w:r w:rsidR="005478CA">
        <w:t>prointegriteti</w:t>
      </w:r>
      <w:proofErr w:type="spellEnd"/>
      <w:r w:rsidR="005478CA">
        <w:t xml:space="preserve"> </w:t>
      </w:r>
      <w:proofErr w:type="spellStart"/>
      <w:r w:rsidR="005478CA">
        <w:t>dhe</w:t>
      </w:r>
      <w:proofErr w:type="spellEnd"/>
      <w:r w:rsidR="005478CA">
        <w:t xml:space="preserve"> </w:t>
      </w:r>
      <w:proofErr w:type="spellStart"/>
      <w:r w:rsidR="005478CA">
        <w:t>llogaridhënie</w:t>
      </w:r>
      <w:proofErr w:type="spellEnd"/>
      <w:r w:rsidR="005478CA">
        <w:t>.</w:t>
      </w:r>
    </w:p>
    <w:p w14:paraId="2269E8CC" w14:textId="77777777" w:rsidR="00EC1693" w:rsidRDefault="00EC1693" w:rsidP="005158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1494B4" w14:textId="3DBF2DA3" w:rsidR="00E275C6" w:rsidRPr="00F24A78" w:rsidRDefault="00F24A78" w:rsidP="005158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BB143A" w:rsidRPr="00F24A78">
        <w:rPr>
          <w:rFonts w:ascii="Times New Roman" w:hAnsi="Times New Roman" w:cs="Times New Roman"/>
          <w:b/>
          <w:sz w:val="24"/>
          <w:szCs w:val="24"/>
        </w:rPr>
        <w:t xml:space="preserve">Hapa </w:t>
      </w:r>
      <w:proofErr w:type="spellStart"/>
      <w:r w:rsidR="00BB143A" w:rsidRPr="00F24A7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BB143A" w:rsidRPr="00F24A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143A" w:rsidRPr="00F24A78">
        <w:rPr>
          <w:rFonts w:ascii="Times New Roman" w:hAnsi="Times New Roman" w:cs="Times New Roman"/>
          <w:b/>
          <w:sz w:val="24"/>
          <w:szCs w:val="24"/>
        </w:rPr>
        <w:t>t</w:t>
      </w:r>
      <w:r w:rsidR="00E275C6" w:rsidRPr="00F24A78">
        <w:rPr>
          <w:rFonts w:ascii="Times New Roman" w:hAnsi="Times New Roman" w:cs="Times New Roman"/>
          <w:b/>
          <w:sz w:val="24"/>
          <w:szCs w:val="24"/>
        </w:rPr>
        <w:t>jer</w:t>
      </w:r>
      <w:r w:rsidR="002D3871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275C6" w:rsidRPr="00F24A78">
        <w:rPr>
          <w:rFonts w:ascii="Times New Roman" w:hAnsi="Times New Roman" w:cs="Times New Roman"/>
          <w:b/>
          <w:sz w:val="24"/>
          <w:szCs w:val="24"/>
        </w:rPr>
        <w:t>:</w:t>
      </w:r>
    </w:p>
    <w:p w14:paraId="349998E1" w14:textId="77777777" w:rsidR="00D85A73" w:rsidRPr="00F24A78" w:rsidRDefault="00D85A73" w:rsidP="002D3871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Forcimi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zbatimit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masave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transparencë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përmirësimi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kuadrit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rregullator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, me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synim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rritjen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integritetit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menaxhimin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financiar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menaxhimin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burimeve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njerëzore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administrimin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24A78">
        <w:rPr>
          <w:rFonts w:ascii="Times New Roman" w:hAnsi="Times New Roman" w:cs="Times New Roman"/>
          <w:bCs/>
          <w:sz w:val="24"/>
          <w:szCs w:val="24"/>
        </w:rPr>
        <w:t>aseteve</w:t>
      </w:r>
      <w:proofErr w:type="spellEnd"/>
      <w:r w:rsidRPr="00F24A78">
        <w:rPr>
          <w:rFonts w:ascii="Times New Roman" w:hAnsi="Times New Roman" w:cs="Times New Roman"/>
          <w:bCs/>
          <w:sz w:val="24"/>
          <w:szCs w:val="24"/>
        </w:rPr>
        <w:t>;</w:t>
      </w:r>
    </w:p>
    <w:p w14:paraId="038AC144" w14:textId="32B927C9" w:rsidR="00D85A73" w:rsidRPr="00F24A78" w:rsidRDefault="00D85A73" w:rsidP="002D3871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Rritja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pjes</w:t>
      </w:r>
      <w:r w:rsidR="002D3871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marrjes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qytetare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nxitja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sinjalizimit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F2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 w:rsidRPr="00F2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sz w:val="24"/>
          <w:szCs w:val="24"/>
        </w:rPr>
        <w:t>krijimit</w:t>
      </w:r>
      <w:proofErr w:type="spellEnd"/>
      <w:r w:rsidRPr="00F2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sz w:val="24"/>
          <w:szCs w:val="24"/>
        </w:rPr>
        <w:t>kanaleve</w:t>
      </w:r>
      <w:proofErr w:type="spellEnd"/>
      <w:r w:rsidRPr="00F2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sz w:val="24"/>
          <w:szCs w:val="24"/>
        </w:rPr>
        <w:t>efektive</w:t>
      </w:r>
      <w:proofErr w:type="spellEnd"/>
      <w:r w:rsidRPr="00F2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sz w:val="24"/>
          <w:szCs w:val="24"/>
        </w:rPr>
        <w:t>anonime</w:t>
      </w:r>
      <w:proofErr w:type="spellEnd"/>
      <w:r w:rsidRPr="00F2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2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sz w:val="24"/>
          <w:szCs w:val="24"/>
        </w:rPr>
        <w:t>denoncime</w:t>
      </w:r>
      <w:proofErr w:type="spellEnd"/>
      <w:r w:rsidRPr="00F24A7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24F2CA" w14:textId="77777777" w:rsidR="00D85A73" w:rsidRPr="00682DE2" w:rsidRDefault="00D85A73" w:rsidP="002D3871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78">
        <w:rPr>
          <w:rFonts w:ascii="Times New Roman" w:hAnsi="Times New Roman" w:cs="Times New Roman"/>
          <w:sz w:val="24"/>
          <w:szCs w:val="24"/>
          <w:lang w:val="sq-AL"/>
        </w:rPr>
        <w:t>Të vijojë puna për hartimin dhe miratimin e strategjisë  për administrimin  e pronave të bashkisë;</w:t>
      </w:r>
    </w:p>
    <w:p w14:paraId="0D832C37" w14:textId="76FC6CF6" w:rsidR="00682DE2" w:rsidRPr="00682DE2" w:rsidRDefault="00682DE2" w:rsidP="002D3871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Zgjerimi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trajnimeve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fushatave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nd</w:t>
      </w:r>
      <w:r w:rsidR="002D3871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rgjegj</w:t>
      </w:r>
      <w:r w:rsidR="002D3871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suese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, me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fokus</w:t>
      </w:r>
      <w:proofErr w:type="spellEnd"/>
      <w:r w:rsidRPr="00F2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2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sz w:val="24"/>
          <w:szCs w:val="24"/>
        </w:rPr>
        <w:t>parandalimin</w:t>
      </w:r>
      <w:proofErr w:type="spellEnd"/>
      <w:r w:rsidRPr="00F24A7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24A78">
        <w:rPr>
          <w:rFonts w:ascii="Times New Roman" w:eastAsia="Times New Roman" w:hAnsi="Times New Roman" w:cs="Times New Roman"/>
          <w:sz w:val="24"/>
          <w:szCs w:val="24"/>
        </w:rPr>
        <w:t>sjelljeve</w:t>
      </w:r>
      <w:proofErr w:type="spellEnd"/>
      <w:r w:rsidRPr="00F2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F2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sz w:val="24"/>
          <w:szCs w:val="24"/>
        </w:rPr>
        <w:t>cënojnë</w:t>
      </w:r>
      <w:proofErr w:type="spellEnd"/>
      <w:r w:rsidRPr="00F2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sz w:val="24"/>
          <w:szCs w:val="24"/>
        </w:rPr>
        <w:t>integritetin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C440521" w14:textId="77777777" w:rsidR="00D85A73" w:rsidRPr="00F24A78" w:rsidRDefault="00D85A73" w:rsidP="002D3871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4A78">
        <w:rPr>
          <w:rFonts w:ascii="Times New Roman" w:hAnsi="Times New Roman" w:cs="Times New Roman"/>
          <w:sz w:val="24"/>
          <w:szCs w:val="24"/>
        </w:rPr>
        <w:t>Forcimi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koordinimit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raportim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e Planit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A78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F24A78">
        <w:rPr>
          <w:rFonts w:ascii="Times New Roman" w:hAnsi="Times New Roman" w:cs="Times New Roman"/>
          <w:sz w:val="24"/>
          <w:szCs w:val="24"/>
        </w:rPr>
        <w:t>;</w:t>
      </w:r>
    </w:p>
    <w:p w14:paraId="5885CA4F" w14:textId="77777777" w:rsidR="00D85A73" w:rsidRPr="00F24A78" w:rsidRDefault="00D85A73" w:rsidP="002D3871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Sigurimi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një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raportimi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periodik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transparent,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përmes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publikimit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raporteve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6-mujore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mbi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zbatimin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e Planit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Integritetit</w:t>
      </w:r>
      <w:proofErr w:type="spellEnd"/>
      <w:r w:rsidRPr="00F24A7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FAF1457" w14:textId="77777777" w:rsidR="00E26FEB" w:rsidRPr="00F24A78" w:rsidRDefault="00E26FEB" w:rsidP="00D14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AAC06B4" w14:textId="77777777" w:rsidR="005619F4" w:rsidRPr="00F24A78" w:rsidRDefault="005619F4" w:rsidP="00D1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9EA9A" w14:textId="77777777" w:rsidR="005619F4" w:rsidRPr="00F24A78" w:rsidRDefault="005619F4" w:rsidP="00D14DB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9F9ED29" w14:textId="77777777" w:rsidR="00B97EE1" w:rsidRPr="00F24A78" w:rsidRDefault="00B97EE1" w:rsidP="00D14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DDCD2F" w14:textId="77777777" w:rsidR="007D0EDA" w:rsidRPr="00F24A78" w:rsidRDefault="007D0EDA" w:rsidP="00D14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7D0EDA" w:rsidRPr="00F24A78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40E43" w14:textId="77777777" w:rsidR="00AE6A3F" w:rsidRDefault="00AE6A3F" w:rsidP="00A11F33">
      <w:pPr>
        <w:spacing w:after="0" w:line="240" w:lineRule="auto"/>
      </w:pPr>
      <w:r>
        <w:separator/>
      </w:r>
    </w:p>
  </w:endnote>
  <w:endnote w:type="continuationSeparator" w:id="0">
    <w:p w14:paraId="71F739C4" w14:textId="77777777" w:rsidR="00AE6A3F" w:rsidRDefault="00AE6A3F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wis721 Cn BT">
    <w:altName w:val="Swis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6932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81B14" w14:textId="77777777" w:rsidR="00682DE2" w:rsidRDefault="00682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B8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183A28F" w14:textId="77777777" w:rsidR="00682DE2" w:rsidRDefault="00682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69B0D" w14:textId="77777777" w:rsidR="00AE6A3F" w:rsidRDefault="00AE6A3F" w:rsidP="00A11F33">
      <w:pPr>
        <w:spacing w:after="0" w:line="240" w:lineRule="auto"/>
      </w:pPr>
      <w:r>
        <w:separator/>
      </w:r>
    </w:p>
  </w:footnote>
  <w:footnote w:type="continuationSeparator" w:id="0">
    <w:p w14:paraId="6A3B5829" w14:textId="77777777" w:rsidR="00AE6A3F" w:rsidRDefault="00AE6A3F" w:rsidP="00A1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29379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E30183" w14:textId="77777777" w:rsidR="00682DE2" w:rsidRDefault="00682D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B8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7BDE8FD" w14:textId="77777777" w:rsidR="00682DE2" w:rsidRDefault="00682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6F05"/>
    <w:multiLevelType w:val="hybridMultilevel"/>
    <w:tmpl w:val="B6964924"/>
    <w:lvl w:ilvl="0" w:tplc="827EAF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750"/>
    <w:multiLevelType w:val="multilevel"/>
    <w:tmpl w:val="7BA8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D5607"/>
    <w:multiLevelType w:val="hybridMultilevel"/>
    <w:tmpl w:val="D21E6B1E"/>
    <w:lvl w:ilvl="0" w:tplc="DFC04A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132BF"/>
    <w:multiLevelType w:val="hybridMultilevel"/>
    <w:tmpl w:val="4634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819C2"/>
    <w:multiLevelType w:val="multilevel"/>
    <w:tmpl w:val="B59A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950FA"/>
    <w:multiLevelType w:val="hybridMultilevel"/>
    <w:tmpl w:val="A238C5B0"/>
    <w:lvl w:ilvl="0" w:tplc="FBB88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A0D7E"/>
    <w:multiLevelType w:val="hybridMultilevel"/>
    <w:tmpl w:val="6122AF56"/>
    <w:lvl w:ilvl="0" w:tplc="397473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21CC"/>
    <w:multiLevelType w:val="hybridMultilevel"/>
    <w:tmpl w:val="B51C81C0"/>
    <w:lvl w:ilvl="0" w:tplc="4B1AA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8187A"/>
    <w:multiLevelType w:val="hybridMultilevel"/>
    <w:tmpl w:val="8B3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75318"/>
    <w:multiLevelType w:val="hybridMultilevel"/>
    <w:tmpl w:val="1D9422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F912B06"/>
    <w:multiLevelType w:val="hybridMultilevel"/>
    <w:tmpl w:val="8A04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26A30"/>
    <w:multiLevelType w:val="hybridMultilevel"/>
    <w:tmpl w:val="03C8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442CC"/>
    <w:multiLevelType w:val="hybridMultilevel"/>
    <w:tmpl w:val="829A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F0934"/>
    <w:multiLevelType w:val="hybridMultilevel"/>
    <w:tmpl w:val="8224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B4D33"/>
    <w:multiLevelType w:val="hybridMultilevel"/>
    <w:tmpl w:val="D980C4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93940"/>
    <w:multiLevelType w:val="hybridMultilevel"/>
    <w:tmpl w:val="279E45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36857"/>
    <w:multiLevelType w:val="multilevel"/>
    <w:tmpl w:val="32F092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CE31CEE"/>
    <w:multiLevelType w:val="hybridMultilevel"/>
    <w:tmpl w:val="271EEE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410EC"/>
    <w:multiLevelType w:val="hybridMultilevel"/>
    <w:tmpl w:val="D790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485265">
    <w:abstractNumId w:val="13"/>
  </w:num>
  <w:num w:numId="2" w16cid:durableId="1821531611">
    <w:abstractNumId w:val="16"/>
  </w:num>
  <w:num w:numId="3" w16cid:durableId="1369407267">
    <w:abstractNumId w:val="14"/>
  </w:num>
  <w:num w:numId="4" w16cid:durableId="1172456465">
    <w:abstractNumId w:val="3"/>
  </w:num>
  <w:num w:numId="5" w16cid:durableId="1271738429">
    <w:abstractNumId w:val="17"/>
  </w:num>
  <w:num w:numId="6" w16cid:durableId="2088572635">
    <w:abstractNumId w:val="1"/>
  </w:num>
  <w:num w:numId="7" w16cid:durableId="1466654959">
    <w:abstractNumId w:val="4"/>
  </w:num>
  <w:num w:numId="8" w16cid:durableId="1868713650">
    <w:abstractNumId w:val="15"/>
  </w:num>
  <w:num w:numId="9" w16cid:durableId="1218593184">
    <w:abstractNumId w:val="2"/>
  </w:num>
  <w:num w:numId="10" w16cid:durableId="1728257144">
    <w:abstractNumId w:val="0"/>
  </w:num>
  <w:num w:numId="11" w16cid:durableId="658457715">
    <w:abstractNumId w:val="7"/>
  </w:num>
  <w:num w:numId="12" w16cid:durableId="1436248347">
    <w:abstractNumId w:val="11"/>
  </w:num>
  <w:num w:numId="13" w16cid:durableId="1512573883">
    <w:abstractNumId w:val="9"/>
  </w:num>
  <w:num w:numId="14" w16cid:durableId="1506048366">
    <w:abstractNumId w:val="8"/>
  </w:num>
  <w:num w:numId="15" w16cid:durableId="1259682053">
    <w:abstractNumId w:val="12"/>
  </w:num>
  <w:num w:numId="16" w16cid:durableId="1515531534">
    <w:abstractNumId w:val="18"/>
  </w:num>
  <w:num w:numId="17" w16cid:durableId="126945109">
    <w:abstractNumId w:val="10"/>
  </w:num>
  <w:num w:numId="18" w16cid:durableId="1173882316">
    <w:abstractNumId w:val="5"/>
  </w:num>
  <w:num w:numId="19" w16cid:durableId="212206884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2C"/>
    <w:rsid w:val="00000128"/>
    <w:rsid w:val="000019C0"/>
    <w:rsid w:val="00007D51"/>
    <w:rsid w:val="00022B9E"/>
    <w:rsid w:val="00031C48"/>
    <w:rsid w:val="00034B37"/>
    <w:rsid w:val="00035943"/>
    <w:rsid w:val="00040EE8"/>
    <w:rsid w:val="000514C5"/>
    <w:rsid w:val="00054CB8"/>
    <w:rsid w:val="00055DD3"/>
    <w:rsid w:val="00056B72"/>
    <w:rsid w:val="00063646"/>
    <w:rsid w:val="00067963"/>
    <w:rsid w:val="00070936"/>
    <w:rsid w:val="0008067F"/>
    <w:rsid w:val="0009105C"/>
    <w:rsid w:val="000A383A"/>
    <w:rsid w:val="000A6FDF"/>
    <w:rsid w:val="000D4363"/>
    <w:rsid w:val="000E7BD4"/>
    <w:rsid w:val="000F4552"/>
    <w:rsid w:val="00100619"/>
    <w:rsid w:val="00107122"/>
    <w:rsid w:val="0011334D"/>
    <w:rsid w:val="001164A9"/>
    <w:rsid w:val="001204DF"/>
    <w:rsid w:val="001305E1"/>
    <w:rsid w:val="00133A0B"/>
    <w:rsid w:val="0013456E"/>
    <w:rsid w:val="00136099"/>
    <w:rsid w:val="0015412A"/>
    <w:rsid w:val="00163F40"/>
    <w:rsid w:val="001758F3"/>
    <w:rsid w:val="001824B7"/>
    <w:rsid w:val="00183035"/>
    <w:rsid w:val="001830EF"/>
    <w:rsid w:val="0018338C"/>
    <w:rsid w:val="00185EC2"/>
    <w:rsid w:val="0018611F"/>
    <w:rsid w:val="001870F0"/>
    <w:rsid w:val="00194153"/>
    <w:rsid w:val="00197ECD"/>
    <w:rsid w:val="001A08ED"/>
    <w:rsid w:val="001A4BA3"/>
    <w:rsid w:val="001B692A"/>
    <w:rsid w:val="001D27BC"/>
    <w:rsid w:val="001E2B2A"/>
    <w:rsid w:val="001E36B1"/>
    <w:rsid w:val="001E5673"/>
    <w:rsid w:val="001F7C07"/>
    <w:rsid w:val="0020660C"/>
    <w:rsid w:val="00214E95"/>
    <w:rsid w:val="002227CB"/>
    <w:rsid w:val="00225C39"/>
    <w:rsid w:val="002268E1"/>
    <w:rsid w:val="002271F0"/>
    <w:rsid w:val="002369CE"/>
    <w:rsid w:val="00246106"/>
    <w:rsid w:val="002572A1"/>
    <w:rsid w:val="00260F14"/>
    <w:rsid w:val="0027590C"/>
    <w:rsid w:val="0027668E"/>
    <w:rsid w:val="00284AA5"/>
    <w:rsid w:val="00286519"/>
    <w:rsid w:val="00290FB7"/>
    <w:rsid w:val="002920B3"/>
    <w:rsid w:val="002949DA"/>
    <w:rsid w:val="002971BC"/>
    <w:rsid w:val="002A4CD8"/>
    <w:rsid w:val="002A51D9"/>
    <w:rsid w:val="002C4A96"/>
    <w:rsid w:val="002D3871"/>
    <w:rsid w:val="002D5408"/>
    <w:rsid w:val="002E1E4B"/>
    <w:rsid w:val="002E699E"/>
    <w:rsid w:val="002F08A1"/>
    <w:rsid w:val="002F0F69"/>
    <w:rsid w:val="002F3581"/>
    <w:rsid w:val="002F3D1D"/>
    <w:rsid w:val="002F3EA0"/>
    <w:rsid w:val="00301A84"/>
    <w:rsid w:val="00311B8A"/>
    <w:rsid w:val="00323832"/>
    <w:rsid w:val="00323976"/>
    <w:rsid w:val="00324773"/>
    <w:rsid w:val="00342F2E"/>
    <w:rsid w:val="00347259"/>
    <w:rsid w:val="00355B31"/>
    <w:rsid w:val="00357504"/>
    <w:rsid w:val="00363283"/>
    <w:rsid w:val="00370FEB"/>
    <w:rsid w:val="00395954"/>
    <w:rsid w:val="003B3366"/>
    <w:rsid w:val="003C199F"/>
    <w:rsid w:val="003D2C4F"/>
    <w:rsid w:val="003E0125"/>
    <w:rsid w:val="003E1BE5"/>
    <w:rsid w:val="003E3044"/>
    <w:rsid w:val="003E6B9F"/>
    <w:rsid w:val="003E7FAB"/>
    <w:rsid w:val="003F305D"/>
    <w:rsid w:val="00443643"/>
    <w:rsid w:val="00443B64"/>
    <w:rsid w:val="0045459A"/>
    <w:rsid w:val="004571D2"/>
    <w:rsid w:val="00461565"/>
    <w:rsid w:val="00470657"/>
    <w:rsid w:val="00470A2B"/>
    <w:rsid w:val="00472F31"/>
    <w:rsid w:val="00473B90"/>
    <w:rsid w:val="00480920"/>
    <w:rsid w:val="0048432C"/>
    <w:rsid w:val="004924C7"/>
    <w:rsid w:val="00493E22"/>
    <w:rsid w:val="004A2B43"/>
    <w:rsid w:val="004C559F"/>
    <w:rsid w:val="004C607D"/>
    <w:rsid w:val="004C67CD"/>
    <w:rsid w:val="004C7A68"/>
    <w:rsid w:val="004C7C63"/>
    <w:rsid w:val="004D55DF"/>
    <w:rsid w:val="004E264D"/>
    <w:rsid w:val="004F1264"/>
    <w:rsid w:val="004F57B0"/>
    <w:rsid w:val="00503C1E"/>
    <w:rsid w:val="005057DD"/>
    <w:rsid w:val="00515829"/>
    <w:rsid w:val="00515DD7"/>
    <w:rsid w:val="00515E8F"/>
    <w:rsid w:val="00522FCB"/>
    <w:rsid w:val="00523E01"/>
    <w:rsid w:val="00534DDB"/>
    <w:rsid w:val="00542429"/>
    <w:rsid w:val="005478CA"/>
    <w:rsid w:val="00557B8C"/>
    <w:rsid w:val="005619F4"/>
    <w:rsid w:val="00570394"/>
    <w:rsid w:val="005B3A8F"/>
    <w:rsid w:val="005C5B9E"/>
    <w:rsid w:val="005D088E"/>
    <w:rsid w:val="005E1615"/>
    <w:rsid w:val="005E434F"/>
    <w:rsid w:val="005E6376"/>
    <w:rsid w:val="005F2ED8"/>
    <w:rsid w:val="0061340B"/>
    <w:rsid w:val="00613430"/>
    <w:rsid w:val="00614FD5"/>
    <w:rsid w:val="006169C7"/>
    <w:rsid w:val="00622855"/>
    <w:rsid w:val="00625302"/>
    <w:rsid w:val="006370FC"/>
    <w:rsid w:val="00654C8F"/>
    <w:rsid w:val="00662322"/>
    <w:rsid w:val="00663AA5"/>
    <w:rsid w:val="00664933"/>
    <w:rsid w:val="00664CF9"/>
    <w:rsid w:val="00682DE2"/>
    <w:rsid w:val="00683F3D"/>
    <w:rsid w:val="00691525"/>
    <w:rsid w:val="006956B2"/>
    <w:rsid w:val="006A7A22"/>
    <w:rsid w:val="006B1562"/>
    <w:rsid w:val="006B4A03"/>
    <w:rsid w:val="006C2691"/>
    <w:rsid w:val="006C5C70"/>
    <w:rsid w:val="006C7118"/>
    <w:rsid w:val="006D13CD"/>
    <w:rsid w:val="006D38AB"/>
    <w:rsid w:val="006E7765"/>
    <w:rsid w:val="006F14C0"/>
    <w:rsid w:val="006F2090"/>
    <w:rsid w:val="00706CDB"/>
    <w:rsid w:val="00712AA9"/>
    <w:rsid w:val="00713AA9"/>
    <w:rsid w:val="00717558"/>
    <w:rsid w:val="00721B2D"/>
    <w:rsid w:val="00725EA1"/>
    <w:rsid w:val="00730409"/>
    <w:rsid w:val="00735A1B"/>
    <w:rsid w:val="007534F7"/>
    <w:rsid w:val="007577EA"/>
    <w:rsid w:val="007601B0"/>
    <w:rsid w:val="007624D3"/>
    <w:rsid w:val="00763DC7"/>
    <w:rsid w:val="0077355F"/>
    <w:rsid w:val="00783604"/>
    <w:rsid w:val="00784633"/>
    <w:rsid w:val="00793CB1"/>
    <w:rsid w:val="00797771"/>
    <w:rsid w:val="00797A76"/>
    <w:rsid w:val="007A7B4F"/>
    <w:rsid w:val="007B522B"/>
    <w:rsid w:val="007C328E"/>
    <w:rsid w:val="007C5B6F"/>
    <w:rsid w:val="007D0EDA"/>
    <w:rsid w:val="007D6668"/>
    <w:rsid w:val="007D6EA0"/>
    <w:rsid w:val="007F26A7"/>
    <w:rsid w:val="007F28BC"/>
    <w:rsid w:val="007F566A"/>
    <w:rsid w:val="00800232"/>
    <w:rsid w:val="0080217A"/>
    <w:rsid w:val="008043B9"/>
    <w:rsid w:val="00804467"/>
    <w:rsid w:val="00815E41"/>
    <w:rsid w:val="0081638A"/>
    <w:rsid w:val="008167A8"/>
    <w:rsid w:val="00822CAA"/>
    <w:rsid w:val="008249F3"/>
    <w:rsid w:val="00836D09"/>
    <w:rsid w:val="008464BA"/>
    <w:rsid w:val="00847DDB"/>
    <w:rsid w:val="00853E81"/>
    <w:rsid w:val="00854EF7"/>
    <w:rsid w:val="00862948"/>
    <w:rsid w:val="008675C2"/>
    <w:rsid w:val="008847C2"/>
    <w:rsid w:val="008A1756"/>
    <w:rsid w:val="008A5133"/>
    <w:rsid w:val="008B574E"/>
    <w:rsid w:val="008C16B0"/>
    <w:rsid w:val="008C2420"/>
    <w:rsid w:val="008D51F9"/>
    <w:rsid w:val="008E1626"/>
    <w:rsid w:val="008E6BA1"/>
    <w:rsid w:val="00902D62"/>
    <w:rsid w:val="009032A8"/>
    <w:rsid w:val="00912E9E"/>
    <w:rsid w:val="0091397A"/>
    <w:rsid w:val="00917D34"/>
    <w:rsid w:val="00926E7B"/>
    <w:rsid w:val="00931010"/>
    <w:rsid w:val="00943497"/>
    <w:rsid w:val="009459D1"/>
    <w:rsid w:val="0094610D"/>
    <w:rsid w:val="00947E7C"/>
    <w:rsid w:val="00950D5E"/>
    <w:rsid w:val="009535A8"/>
    <w:rsid w:val="00964105"/>
    <w:rsid w:val="00966BE8"/>
    <w:rsid w:val="00966D3E"/>
    <w:rsid w:val="009673AF"/>
    <w:rsid w:val="00974388"/>
    <w:rsid w:val="00974B81"/>
    <w:rsid w:val="00975FCF"/>
    <w:rsid w:val="00980C36"/>
    <w:rsid w:val="009827EA"/>
    <w:rsid w:val="009900EA"/>
    <w:rsid w:val="00992123"/>
    <w:rsid w:val="00994159"/>
    <w:rsid w:val="009A32FD"/>
    <w:rsid w:val="009C3A7F"/>
    <w:rsid w:val="009C5A9B"/>
    <w:rsid w:val="00A11F33"/>
    <w:rsid w:val="00A21A55"/>
    <w:rsid w:val="00A416B3"/>
    <w:rsid w:val="00A41E29"/>
    <w:rsid w:val="00A429FD"/>
    <w:rsid w:val="00A5195D"/>
    <w:rsid w:val="00A51F1E"/>
    <w:rsid w:val="00A538F5"/>
    <w:rsid w:val="00A53FBA"/>
    <w:rsid w:val="00A62372"/>
    <w:rsid w:val="00A71B92"/>
    <w:rsid w:val="00A83C8F"/>
    <w:rsid w:val="00A918F8"/>
    <w:rsid w:val="00A96C65"/>
    <w:rsid w:val="00AA4788"/>
    <w:rsid w:val="00AA5E4C"/>
    <w:rsid w:val="00AC0C0F"/>
    <w:rsid w:val="00AC18CE"/>
    <w:rsid w:val="00AC2ACB"/>
    <w:rsid w:val="00AC2C42"/>
    <w:rsid w:val="00AC5D61"/>
    <w:rsid w:val="00AE6A3F"/>
    <w:rsid w:val="00AF4CFC"/>
    <w:rsid w:val="00B017AA"/>
    <w:rsid w:val="00B055B5"/>
    <w:rsid w:val="00B11063"/>
    <w:rsid w:val="00B2344D"/>
    <w:rsid w:val="00B2395C"/>
    <w:rsid w:val="00B27869"/>
    <w:rsid w:val="00B3557F"/>
    <w:rsid w:val="00B43E1B"/>
    <w:rsid w:val="00B56C26"/>
    <w:rsid w:val="00B6418E"/>
    <w:rsid w:val="00B67457"/>
    <w:rsid w:val="00B676B4"/>
    <w:rsid w:val="00B97EE1"/>
    <w:rsid w:val="00BA0DEA"/>
    <w:rsid w:val="00BB143A"/>
    <w:rsid w:val="00BB1F7E"/>
    <w:rsid w:val="00BB4300"/>
    <w:rsid w:val="00BD38F6"/>
    <w:rsid w:val="00BE10EC"/>
    <w:rsid w:val="00BE7583"/>
    <w:rsid w:val="00BF6068"/>
    <w:rsid w:val="00C225D2"/>
    <w:rsid w:val="00C27DF4"/>
    <w:rsid w:val="00C31F4C"/>
    <w:rsid w:val="00C50C53"/>
    <w:rsid w:val="00C669F5"/>
    <w:rsid w:val="00C70C53"/>
    <w:rsid w:val="00C7451D"/>
    <w:rsid w:val="00C74FA6"/>
    <w:rsid w:val="00C751EF"/>
    <w:rsid w:val="00C80314"/>
    <w:rsid w:val="00C8489C"/>
    <w:rsid w:val="00C971E6"/>
    <w:rsid w:val="00CB66AD"/>
    <w:rsid w:val="00CF3B93"/>
    <w:rsid w:val="00D07C04"/>
    <w:rsid w:val="00D07CA7"/>
    <w:rsid w:val="00D14DBE"/>
    <w:rsid w:val="00D23433"/>
    <w:rsid w:val="00D33D5D"/>
    <w:rsid w:val="00D45B23"/>
    <w:rsid w:val="00D45D4F"/>
    <w:rsid w:val="00D46A01"/>
    <w:rsid w:val="00D74318"/>
    <w:rsid w:val="00D8272D"/>
    <w:rsid w:val="00D85A73"/>
    <w:rsid w:val="00D8689F"/>
    <w:rsid w:val="00D9020B"/>
    <w:rsid w:val="00D93D93"/>
    <w:rsid w:val="00D9556D"/>
    <w:rsid w:val="00D973D5"/>
    <w:rsid w:val="00DA3018"/>
    <w:rsid w:val="00DA4782"/>
    <w:rsid w:val="00DA5018"/>
    <w:rsid w:val="00DA7A36"/>
    <w:rsid w:val="00DB0BEA"/>
    <w:rsid w:val="00DC31BD"/>
    <w:rsid w:val="00DD7C8B"/>
    <w:rsid w:val="00DE2993"/>
    <w:rsid w:val="00DE5A68"/>
    <w:rsid w:val="00DE6CCE"/>
    <w:rsid w:val="00DF0426"/>
    <w:rsid w:val="00DF38C5"/>
    <w:rsid w:val="00DF7829"/>
    <w:rsid w:val="00E00060"/>
    <w:rsid w:val="00E01436"/>
    <w:rsid w:val="00E0428E"/>
    <w:rsid w:val="00E0572C"/>
    <w:rsid w:val="00E069C7"/>
    <w:rsid w:val="00E17E9D"/>
    <w:rsid w:val="00E26FEB"/>
    <w:rsid w:val="00E275C6"/>
    <w:rsid w:val="00E41EEC"/>
    <w:rsid w:val="00E634E1"/>
    <w:rsid w:val="00E7697A"/>
    <w:rsid w:val="00EA3918"/>
    <w:rsid w:val="00EA41D0"/>
    <w:rsid w:val="00EA7C40"/>
    <w:rsid w:val="00EB59CE"/>
    <w:rsid w:val="00EC1693"/>
    <w:rsid w:val="00EC1FDF"/>
    <w:rsid w:val="00ED2F93"/>
    <w:rsid w:val="00ED456E"/>
    <w:rsid w:val="00ED485E"/>
    <w:rsid w:val="00EE13E0"/>
    <w:rsid w:val="00EE253A"/>
    <w:rsid w:val="00EE4E07"/>
    <w:rsid w:val="00EE7B4B"/>
    <w:rsid w:val="00EF4FF1"/>
    <w:rsid w:val="00EF75B9"/>
    <w:rsid w:val="00F03DCE"/>
    <w:rsid w:val="00F130DC"/>
    <w:rsid w:val="00F15C85"/>
    <w:rsid w:val="00F24A78"/>
    <w:rsid w:val="00F31C77"/>
    <w:rsid w:val="00F32C35"/>
    <w:rsid w:val="00F37AD6"/>
    <w:rsid w:val="00F53498"/>
    <w:rsid w:val="00F53A04"/>
    <w:rsid w:val="00F53DBF"/>
    <w:rsid w:val="00F55E88"/>
    <w:rsid w:val="00F6054F"/>
    <w:rsid w:val="00F82427"/>
    <w:rsid w:val="00F94439"/>
    <w:rsid w:val="00F96D53"/>
    <w:rsid w:val="00FB0596"/>
    <w:rsid w:val="00FB0FFC"/>
    <w:rsid w:val="00FB7761"/>
    <w:rsid w:val="00FD2009"/>
    <w:rsid w:val="00FD273C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2D17C9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F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customStyle="1" w:styleId="fontstyle01">
    <w:name w:val="fontstyle01"/>
    <w:basedOn w:val="DefaultParagraphFont"/>
    <w:rsid w:val="00947E7C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F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E26FEB"/>
    <w:rPr>
      <w:b/>
      <w:bCs/>
    </w:rPr>
  </w:style>
  <w:style w:type="paragraph" w:styleId="NormalWeb">
    <w:name w:val="Normal (Web)"/>
    <w:basedOn w:val="Normal"/>
    <w:uiPriority w:val="99"/>
    <w:unhideWhenUsed/>
    <w:rsid w:val="005F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2D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82DE2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82DE2"/>
    <w:pPr>
      <w:tabs>
        <w:tab w:val="left" w:pos="720"/>
        <w:tab w:val="right" w:leader="dot" w:pos="9350"/>
      </w:tabs>
      <w:spacing w:before="120" w:after="0" w:line="360" w:lineRule="auto"/>
    </w:pPr>
    <w:rPr>
      <w:rFonts w:eastAsia="Times New Roman" w:cstheme="minorHAnsi"/>
      <w:b/>
      <w:bCs/>
      <w:iCs/>
      <w:sz w:val="24"/>
      <w:szCs w:val="24"/>
      <w:lang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682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3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ukesi.gov.al/&#235;p-content/uploads/2020/05/Strategjia-e-Zhvillimit-te-Territorit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kukesi.gov.al/kerkesat-per-informim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Situata e zbatimit në %  t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ë</a:t>
            </a:r>
            <a:r>
              <a:rPr lang="en-US"/>
              <a:t> Planit t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ë</a:t>
            </a:r>
            <a:r>
              <a:rPr lang="en-US"/>
              <a:t> Integritetit per vitin 2024</a:t>
            </a:r>
            <a:r>
              <a:rPr lang="en-US" baseline="0"/>
              <a:t> </a:t>
            </a:r>
            <a:r>
              <a:rPr lang="en-US"/>
              <a:t>bashkia Kukës </a:t>
            </a:r>
          </a:p>
        </c:rich>
      </c:tx>
      <c:layout>
        <c:manualLayout>
          <c:xMode val="edge"/>
          <c:yMode val="edge"/>
          <c:x val="0.1240682414698162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39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703703703703706E-2"/>
          <c:y val="0.19082969300117761"/>
          <c:w val="0.82407407407407407"/>
          <c:h val="0.5498681414823146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884-41B8-83BC-E6AB288E8CC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884-41B8-83BC-E6AB288E8CC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884-41B8-83BC-E6AB288E8CC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FEB0DD9-FD13-4BBB-9B89-24E2A1032C79}" type="VALUE">
                      <a:rPr lang="en-US" b="1">
                        <a:solidFill>
                          <a:schemeClr val="tx1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884-41B8-83BC-E6AB288E8CC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6F87541-1C44-4438-94C6-D022E6BED704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884-41B8-83BC-E6AB288E8CC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05EAEA3-FA8B-44C6-80F4-7CECEF8B62AE}" type="VALUE">
                      <a:rPr lang="en-US" b="1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884-41B8-83BC-E6AB288E8C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0.52</c:v>
                </c:pt>
                <c:pt idx="1">
                  <c:v>0.42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884-41B8-83BC-E6AB288E8CC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7884-41B8-83BC-E6AB288E8CC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7884-41B8-83BC-E6AB288E8CC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7884-41B8-83BC-E6AB288E8CC0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D-7884-41B8-83BC-E6AB288E8CC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884-41B8-83BC-E6AB288E8CC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884-41B8-83BC-E6AB288E8CC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7884-41B8-83BC-E6AB288E8CC0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4-7884-41B8-83BC-E6AB288E8C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33</c:v>
                </c:pt>
                <c:pt idx="1">
                  <c:v>17</c:v>
                </c:pt>
                <c:pt idx="2">
                  <c:v>14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8D-450E-B52D-748CFB8BDFE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22</c:v>
                </c:pt>
                <c:pt idx="1">
                  <c:v>9</c:v>
                </c:pt>
                <c:pt idx="2">
                  <c:v>12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D7-4A96-BA39-36932DE0FE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02-4529-B33B-6EC67FE55B0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E2-467A-A226-B0D7B087516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B0F1D-F318-4829-993A-392B31F7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kibelanasufi@gmail.com</cp:lastModifiedBy>
  <cp:revision>3</cp:revision>
  <dcterms:created xsi:type="dcterms:W3CDTF">2025-06-23T11:19:00Z</dcterms:created>
  <dcterms:modified xsi:type="dcterms:W3CDTF">2025-06-23T13:57:00Z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