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78FA" w14:textId="77777777" w:rsidR="00975AC0" w:rsidRPr="00D9016A" w:rsidRDefault="00D9016A" w:rsidP="00975AC0">
      <w:pPr>
        <w:pStyle w:val="Heading1"/>
        <w:rPr>
          <w:noProof/>
          <w:color w:val="auto"/>
          <w:lang w:val="sq-AL"/>
        </w:rPr>
      </w:pPr>
      <w:r w:rsidRPr="00D9016A">
        <w:rPr>
          <w:noProof/>
          <w:lang w:val="sq-AL"/>
        </w:rPr>
        <w:pict w14:anchorId="47213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5pt;margin-top:-20.1pt;width:116.15pt;height:151pt;z-index:251658752;mso-position-horizontal-relative:margin;mso-position-vertical-relative:margin">
            <v:imagedata r:id="rId7" o:title="789px-Stema_e_Bashkisë_Shijak"/>
            <w10:wrap type="square" anchorx="margin" anchory="margin"/>
          </v:shape>
        </w:pict>
      </w:r>
    </w:p>
    <w:p w14:paraId="13E1CB4A" w14:textId="77777777" w:rsidR="00975AC0" w:rsidRPr="00D9016A" w:rsidRDefault="00975AC0" w:rsidP="00975AC0">
      <w:pPr>
        <w:pStyle w:val="Char2"/>
        <w:spacing w:before="160" w:after="0" w:line="560" w:lineRule="atLeast"/>
        <w:contextualSpacing/>
        <w:jc w:val="center"/>
        <w:textDirection w:val="btLr"/>
        <w:rPr>
          <w:rFonts w:ascii="Gill Sans MT" w:eastAsiaTheme="majorEastAsia" w:hAnsi="Gill Sans MT" w:cstheme="majorBidi"/>
          <w:caps/>
          <w:noProof/>
          <w:kern w:val="24"/>
          <w:sz w:val="100"/>
          <w:szCs w:val="100"/>
          <w:lang w:val="sq-AL"/>
        </w:rPr>
      </w:pPr>
    </w:p>
    <w:p w14:paraId="58409FC3" w14:textId="77777777" w:rsidR="004154F4" w:rsidRPr="00D9016A" w:rsidRDefault="004154F4" w:rsidP="00975AC0">
      <w:pPr>
        <w:pStyle w:val="Char2"/>
        <w:spacing w:before="160" w:after="0" w:line="560" w:lineRule="atLeast"/>
        <w:contextualSpacing/>
        <w:jc w:val="center"/>
        <w:textDirection w:val="btLr"/>
        <w:rPr>
          <w:rFonts w:ascii="Gill Sans MT" w:eastAsiaTheme="majorEastAsia" w:hAnsi="Gill Sans MT" w:cstheme="majorBidi"/>
          <w:caps/>
          <w:noProof/>
          <w:kern w:val="24"/>
          <w:sz w:val="100"/>
          <w:szCs w:val="100"/>
          <w:lang w:val="sq-AL"/>
        </w:rPr>
      </w:pPr>
    </w:p>
    <w:p w14:paraId="423DD96D" w14:textId="77777777" w:rsidR="004154F4" w:rsidRPr="00D9016A" w:rsidRDefault="004154F4" w:rsidP="00975AC0">
      <w:pPr>
        <w:pStyle w:val="Char2"/>
        <w:spacing w:before="160" w:after="0" w:line="560" w:lineRule="atLeast"/>
        <w:contextualSpacing/>
        <w:jc w:val="center"/>
        <w:textDirection w:val="btLr"/>
        <w:rPr>
          <w:rFonts w:ascii="Gill Sans MT" w:eastAsiaTheme="majorEastAsia" w:hAnsi="Gill Sans MT" w:cstheme="majorBidi"/>
          <w:caps/>
          <w:noProof/>
          <w:kern w:val="24"/>
          <w:sz w:val="100"/>
          <w:szCs w:val="100"/>
          <w:lang w:val="sq-AL"/>
        </w:rPr>
      </w:pPr>
    </w:p>
    <w:p w14:paraId="59CAFF6A" w14:textId="77777777" w:rsidR="00975AC0" w:rsidRPr="00D9016A" w:rsidRDefault="00975AC0" w:rsidP="00975AC0">
      <w:pPr>
        <w:pStyle w:val="Char2"/>
        <w:spacing w:before="160" w:after="0" w:line="560" w:lineRule="atLeast"/>
        <w:contextualSpacing/>
        <w:jc w:val="center"/>
        <w:textDirection w:val="btLr"/>
        <w:rPr>
          <w:rFonts w:ascii="Gill Sans MT" w:eastAsiaTheme="majorEastAsia" w:hAnsi="Gill Sans MT" w:cstheme="majorBidi"/>
          <w:b/>
          <w:caps/>
          <w:noProof/>
          <w:kern w:val="24"/>
          <w:sz w:val="100"/>
          <w:szCs w:val="100"/>
          <w:lang w:val="sq-AL"/>
        </w:rPr>
      </w:pPr>
      <w:r w:rsidRPr="00D9016A">
        <w:rPr>
          <w:rFonts w:ascii="Gill Sans MT" w:eastAsiaTheme="majorEastAsia" w:hAnsi="Gill Sans MT" w:cstheme="majorBidi"/>
          <w:caps/>
          <w:noProof/>
          <w:kern w:val="24"/>
          <w:sz w:val="100"/>
          <w:szCs w:val="100"/>
          <w:lang w:val="sq-AL"/>
        </w:rPr>
        <w:t>PLANI I INTEGRITETIT</w:t>
      </w:r>
    </w:p>
    <w:p w14:paraId="5BB57706" w14:textId="77777777" w:rsidR="00975AC0" w:rsidRPr="00D9016A" w:rsidRDefault="00975AC0" w:rsidP="00975AC0">
      <w:pPr>
        <w:jc w:val="both"/>
        <w:rPr>
          <w:rFonts w:ascii="Times New Roman" w:hAnsi="Times New Roman" w:cs="Times New Roman"/>
          <w:b/>
          <w:bCs/>
          <w:sz w:val="24"/>
          <w:szCs w:val="24"/>
          <w:lang w:val="sq-AL"/>
        </w:rPr>
      </w:pPr>
    </w:p>
    <w:p w14:paraId="5BA40223" w14:textId="77777777" w:rsidR="00975AC0" w:rsidRPr="00D9016A" w:rsidRDefault="00975AC0" w:rsidP="00975AC0">
      <w:pPr>
        <w:spacing w:after="0" w:line="240" w:lineRule="auto"/>
        <w:jc w:val="center"/>
        <w:rPr>
          <w:rFonts w:ascii="Malgun Gothic" w:eastAsia="Malgun Gothic" w:hAnsi="Malgun Gothic" w:cs="Malgun Gothic"/>
          <w:b/>
          <w:bCs/>
          <w:sz w:val="52"/>
          <w:lang w:val="sq-AL"/>
        </w:rPr>
      </w:pPr>
    </w:p>
    <w:p w14:paraId="3DF2D434" w14:textId="77777777" w:rsidR="00975AC0" w:rsidRPr="00D9016A" w:rsidRDefault="00975AC0" w:rsidP="00975AC0">
      <w:pPr>
        <w:jc w:val="both"/>
        <w:rPr>
          <w:rFonts w:ascii="Times New Roman" w:hAnsi="Times New Roman" w:cs="Times New Roman"/>
          <w:b/>
          <w:bCs/>
          <w:sz w:val="24"/>
          <w:szCs w:val="24"/>
          <w:lang w:val="sq-AL"/>
        </w:rPr>
      </w:pPr>
    </w:p>
    <w:p w14:paraId="27C3A06A" w14:textId="77777777" w:rsidR="00975AC0" w:rsidRPr="00D9016A" w:rsidRDefault="00975AC0" w:rsidP="00975AC0">
      <w:pPr>
        <w:jc w:val="both"/>
        <w:rPr>
          <w:rFonts w:ascii="Times New Roman" w:hAnsi="Times New Roman" w:cs="Times New Roman"/>
          <w:b/>
          <w:bCs/>
          <w:sz w:val="24"/>
          <w:szCs w:val="24"/>
          <w:lang w:val="sq-AL"/>
        </w:rPr>
      </w:pPr>
    </w:p>
    <w:p w14:paraId="16EDCDF7" w14:textId="77777777" w:rsidR="00975AC0" w:rsidRPr="00D9016A" w:rsidRDefault="00975AC0" w:rsidP="00975AC0">
      <w:pPr>
        <w:jc w:val="center"/>
        <w:rPr>
          <w:rFonts w:ascii="Malgun Gothic" w:eastAsia="Malgun Gothic" w:hAnsi="Malgun Gothic" w:cs="Malgun Gothic"/>
          <w:b/>
          <w:bCs/>
          <w:sz w:val="52"/>
          <w:lang w:val="sq-AL"/>
        </w:rPr>
      </w:pPr>
      <w:r w:rsidRPr="00D9016A">
        <w:rPr>
          <w:rFonts w:ascii="Malgun Gothic" w:eastAsia="Malgun Gothic" w:hAnsi="Malgun Gothic" w:cs="Malgun Gothic"/>
          <w:b/>
          <w:bCs/>
          <w:sz w:val="52"/>
          <w:lang w:val="sq-AL"/>
        </w:rPr>
        <w:t>2022-2025</w:t>
      </w:r>
    </w:p>
    <w:p w14:paraId="3C032CD6" w14:textId="77777777" w:rsidR="00975AC0" w:rsidRPr="00D9016A" w:rsidRDefault="00975AC0" w:rsidP="00975AC0">
      <w:pPr>
        <w:jc w:val="both"/>
        <w:rPr>
          <w:rFonts w:ascii="Times New Roman" w:hAnsi="Times New Roman" w:cs="Times New Roman"/>
          <w:b/>
          <w:bCs/>
          <w:sz w:val="24"/>
          <w:szCs w:val="24"/>
          <w:lang w:val="sq-AL"/>
        </w:rPr>
      </w:pPr>
    </w:p>
    <w:p w14:paraId="60DBD8BE" w14:textId="77777777" w:rsidR="00975AC0" w:rsidRPr="00D9016A" w:rsidRDefault="00975AC0" w:rsidP="00975AC0">
      <w:pPr>
        <w:jc w:val="both"/>
        <w:rPr>
          <w:rFonts w:ascii="Times New Roman" w:hAnsi="Times New Roman" w:cs="Times New Roman"/>
          <w:b/>
          <w:bCs/>
          <w:sz w:val="24"/>
          <w:szCs w:val="24"/>
          <w:lang w:val="sq-AL"/>
        </w:rPr>
      </w:pPr>
    </w:p>
    <w:p w14:paraId="6D16EA68" w14:textId="77777777" w:rsidR="00975AC0" w:rsidRPr="00D9016A" w:rsidRDefault="00975AC0" w:rsidP="00975AC0">
      <w:pPr>
        <w:jc w:val="both"/>
        <w:rPr>
          <w:rFonts w:ascii="Times New Roman" w:hAnsi="Times New Roman" w:cs="Times New Roman"/>
          <w:b/>
          <w:bCs/>
          <w:sz w:val="24"/>
          <w:szCs w:val="24"/>
          <w:lang w:val="sq-AL"/>
        </w:rPr>
      </w:pPr>
    </w:p>
    <w:p w14:paraId="232B7B83" w14:textId="77777777" w:rsidR="00975AC0" w:rsidRPr="00D9016A" w:rsidRDefault="00975AC0" w:rsidP="00975AC0">
      <w:pPr>
        <w:jc w:val="both"/>
        <w:rPr>
          <w:rFonts w:ascii="Times New Roman" w:hAnsi="Times New Roman" w:cs="Times New Roman"/>
          <w:b/>
          <w:bCs/>
          <w:sz w:val="24"/>
          <w:szCs w:val="24"/>
          <w:lang w:val="sq-AL"/>
        </w:rPr>
      </w:pPr>
    </w:p>
    <w:p w14:paraId="562E2170" w14:textId="77777777" w:rsidR="00975AC0" w:rsidRPr="00D9016A" w:rsidRDefault="00975AC0" w:rsidP="00975AC0">
      <w:pPr>
        <w:jc w:val="center"/>
        <w:rPr>
          <w:rFonts w:ascii="Times New Roman" w:hAnsi="Times New Roman" w:cs="Times New Roman"/>
          <w:b/>
          <w:bCs/>
          <w:sz w:val="24"/>
          <w:szCs w:val="24"/>
          <w:lang w:val="sq-AL"/>
        </w:rPr>
      </w:pPr>
      <w:r w:rsidRPr="00D9016A">
        <w:rPr>
          <w:rFonts w:ascii="Times New Roman" w:hAnsi="Times New Roman" w:cs="Times New Roman"/>
          <w:b/>
          <w:bCs/>
          <w:sz w:val="24"/>
          <w:szCs w:val="24"/>
          <w:lang w:val="sq-AL"/>
        </w:rPr>
        <w:t>Miratuar me Vendim të Këshillit Bashkiak nr....... Datë .........2022</w:t>
      </w:r>
    </w:p>
    <w:p w14:paraId="42C59F27" w14:textId="77777777" w:rsidR="00975AC0" w:rsidRPr="00D9016A" w:rsidRDefault="00975AC0" w:rsidP="00975AC0">
      <w:pPr>
        <w:spacing w:after="0" w:line="240" w:lineRule="auto"/>
        <w:rPr>
          <w:rFonts w:ascii="Gill Sans MT" w:eastAsia="Times New Roman" w:hAnsi="Gill Sans MT" w:cs="Times New Roman"/>
          <w:b/>
          <w:sz w:val="24"/>
          <w:szCs w:val="24"/>
          <w:lang w:val="sq-AL"/>
        </w:rPr>
      </w:pPr>
    </w:p>
    <w:p w14:paraId="3277705D" w14:textId="77777777" w:rsidR="00975AC0" w:rsidRPr="00D9016A" w:rsidRDefault="00975AC0" w:rsidP="00975AC0">
      <w:pPr>
        <w:spacing w:after="0" w:line="240" w:lineRule="auto"/>
        <w:rPr>
          <w:rFonts w:ascii="Gill Sans MT" w:eastAsia="Times New Roman" w:hAnsi="Gill Sans MT" w:cs="Times New Roman"/>
          <w:b/>
          <w:sz w:val="24"/>
          <w:szCs w:val="24"/>
          <w:lang w:val="sq-AL"/>
        </w:rPr>
      </w:pPr>
    </w:p>
    <w:p w14:paraId="2B1E676B" w14:textId="77777777" w:rsidR="00975AC0" w:rsidRPr="00D9016A" w:rsidRDefault="00975AC0" w:rsidP="00975AC0">
      <w:pPr>
        <w:spacing w:after="0" w:line="240" w:lineRule="auto"/>
        <w:rPr>
          <w:rFonts w:ascii="Gill Sans MT" w:eastAsia="Times New Roman" w:hAnsi="Gill Sans MT" w:cs="Times New Roman"/>
          <w:b/>
          <w:sz w:val="24"/>
          <w:szCs w:val="24"/>
          <w:lang w:val="sq-AL"/>
        </w:rPr>
      </w:pPr>
    </w:p>
    <w:p w14:paraId="48724039" w14:textId="77777777" w:rsidR="00975AC0" w:rsidRPr="00D9016A" w:rsidRDefault="00975AC0" w:rsidP="00975AC0">
      <w:pPr>
        <w:spacing w:after="0" w:line="240" w:lineRule="auto"/>
        <w:rPr>
          <w:rFonts w:ascii="Gill Sans MT" w:eastAsia="Times New Roman" w:hAnsi="Gill Sans MT" w:cs="Times New Roman"/>
          <w:b/>
          <w:sz w:val="24"/>
          <w:szCs w:val="24"/>
          <w:lang w:val="sq-AL"/>
        </w:rPr>
      </w:pPr>
    </w:p>
    <w:p w14:paraId="6216A811" w14:textId="77777777" w:rsidR="00975AC0" w:rsidRPr="00D9016A" w:rsidRDefault="00975AC0" w:rsidP="00975AC0">
      <w:pPr>
        <w:spacing w:after="0" w:line="240" w:lineRule="auto"/>
        <w:rPr>
          <w:rFonts w:ascii="Gill Sans MT" w:eastAsia="Times New Roman" w:hAnsi="Gill Sans MT" w:cs="Times New Roman"/>
          <w:b/>
          <w:sz w:val="24"/>
          <w:szCs w:val="24"/>
          <w:lang w:val="sq-AL"/>
        </w:rPr>
      </w:pPr>
    </w:p>
    <w:p w14:paraId="1A3A7A75" w14:textId="77777777" w:rsidR="00975AC0" w:rsidRPr="00D9016A" w:rsidRDefault="00975AC0" w:rsidP="00975AC0">
      <w:pPr>
        <w:spacing w:after="0" w:line="240" w:lineRule="auto"/>
        <w:rPr>
          <w:rFonts w:ascii="Gill Sans MT" w:eastAsia="Times New Roman" w:hAnsi="Gill Sans MT" w:cs="Times New Roman"/>
          <w:b/>
          <w:sz w:val="24"/>
          <w:szCs w:val="24"/>
          <w:lang w:val="sq-AL"/>
        </w:rPr>
      </w:pPr>
    </w:p>
    <w:p w14:paraId="50788BA8" w14:textId="77777777" w:rsidR="00975AC0" w:rsidRPr="00D9016A" w:rsidRDefault="00975AC0" w:rsidP="00975AC0">
      <w:pPr>
        <w:spacing w:after="0" w:line="240" w:lineRule="auto"/>
        <w:rPr>
          <w:rFonts w:ascii="Gill Sans MT" w:eastAsia="Times New Roman" w:hAnsi="Gill Sans MT" w:cs="Times New Roman"/>
          <w:b/>
          <w:sz w:val="24"/>
          <w:szCs w:val="24"/>
          <w:lang w:val="sq-AL"/>
        </w:rPr>
      </w:pPr>
    </w:p>
    <w:p w14:paraId="3B928BDD" w14:textId="77777777" w:rsidR="00975AC0" w:rsidRPr="00D9016A" w:rsidRDefault="00975AC0" w:rsidP="00975AC0">
      <w:pPr>
        <w:pStyle w:val="Header"/>
        <w:rPr>
          <w:lang w:val="sq-AL"/>
        </w:rPr>
      </w:pPr>
      <w:bookmarkStart w:id="0" w:name="_Hlk78533200"/>
      <w:bookmarkEnd w:id="0"/>
      <w:r w:rsidRPr="00D9016A">
        <w:rPr>
          <w:noProof/>
          <w:lang w:val="sq-AL"/>
        </w:rPr>
        <w:t xml:space="preserve">                                                     </w:t>
      </w:r>
    </w:p>
    <w:p w14:paraId="000C8357" w14:textId="77777777" w:rsidR="00975AC0" w:rsidRPr="00D9016A" w:rsidRDefault="00975AC0" w:rsidP="00975AC0">
      <w:pPr>
        <w:spacing w:after="0" w:line="240" w:lineRule="auto"/>
        <w:rPr>
          <w:rFonts w:ascii="Gill Sans MT" w:eastAsia="Times New Roman" w:hAnsi="Gill Sans MT" w:cs="Times New Roman"/>
          <w:b/>
          <w:sz w:val="24"/>
          <w:szCs w:val="24"/>
          <w:lang w:val="sq-AL"/>
        </w:rPr>
      </w:pPr>
    </w:p>
    <w:p w14:paraId="7B176337" w14:textId="77777777" w:rsidR="00975AC0" w:rsidRPr="00D9016A" w:rsidRDefault="00975AC0" w:rsidP="00975AC0">
      <w:pPr>
        <w:tabs>
          <w:tab w:val="left" w:pos="7780"/>
        </w:tabs>
        <w:spacing w:after="0" w:line="240" w:lineRule="auto"/>
        <w:rPr>
          <w:rFonts w:ascii="Gill Sans MT" w:eastAsia="Times New Roman" w:hAnsi="Gill Sans MT" w:cs="Times New Roman"/>
          <w:b/>
          <w:sz w:val="24"/>
          <w:szCs w:val="24"/>
          <w:lang w:val="sq-AL"/>
        </w:rPr>
      </w:pPr>
      <w:r w:rsidRPr="00D9016A">
        <w:rPr>
          <w:rFonts w:ascii="Gill Sans MT" w:eastAsia="Times New Roman" w:hAnsi="Gill Sans MT" w:cs="Times New Roman"/>
          <w:b/>
          <w:sz w:val="24"/>
          <w:szCs w:val="24"/>
          <w:lang w:val="sq-AL"/>
        </w:rPr>
        <w:tab/>
      </w:r>
    </w:p>
    <w:p w14:paraId="4B46212E" w14:textId="77777777" w:rsidR="00975AC0" w:rsidRPr="00D9016A" w:rsidRDefault="00975AC0" w:rsidP="00975AC0">
      <w:pPr>
        <w:spacing w:after="0" w:line="240" w:lineRule="auto"/>
        <w:rPr>
          <w:rFonts w:eastAsia="Times New Roman" w:cstheme="minorHAnsi"/>
          <w:b/>
          <w:sz w:val="24"/>
          <w:szCs w:val="24"/>
          <w:lang w:val="sq-AL"/>
        </w:rPr>
      </w:pPr>
    </w:p>
    <w:p w14:paraId="5C73AE10" w14:textId="77777777" w:rsidR="004154F4" w:rsidRPr="00D9016A" w:rsidRDefault="004154F4" w:rsidP="00975AC0">
      <w:pPr>
        <w:spacing w:after="0" w:line="240" w:lineRule="auto"/>
        <w:rPr>
          <w:rFonts w:eastAsia="Times New Roman" w:cstheme="minorHAnsi"/>
          <w:b/>
          <w:sz w:val="24"/>
          <w:szCs w:val="24"/>
          <w:lang w:val="sq-AL"/>
        </w:rPr>
      </w:pPr>
    </w:p>
    <w:p w14:paraId="5CE9792C" w14:textId="77777777" w:rsidR="004154F4" w:rsidRPr="00D9016A" w:rsidRDefault="004154F4" w:rsidP="00975AC0">
      <w:pPr>
        <w:spacing w:after="0" w:line="240" w:lineRule="auto"/>
        <w:rPr>
          <w:rFonts w:eastAsia="Times New Roman" w:cstheme="minorHAnsi"/>
          <w:b/>
          <w:sz w:val="24"/>
          <w:szCs w:val="24"/>
          <w:lang w:val="sq-AL"/>
        </w:rPr>
      </w:pPr>
    </w:p>
    <w:p w14:paraId="03DA7344" w14:textId="77777777" w:rsidR="004154F4" w:rsidRPr="00D9016A" w:rsidRDefault="004154F4" w:rsidP="00975AC0">
      <w:pPr>
        <w:spacing w:after="0" w:line="240" w:lineRule="auto"/>
        <w:rPr>
          <w:rFonts w:eastAsia="Times New Roman" w:cstheme="minorHAnsi"/>
          <w:b/>
          <w:sz w:val="24"/>
          <w:szCs w:val="24"/>
          <w:lang w:val="sq-AL"/>
        </w:rPr>
      </w:pPr>
    </w:p>
    <w:p w14:paraId="6E84A8DB" w14:textId="77777777" w:rsidR="004154F4" w:rsidRPr="00D9016A" w:rsidRDefault="004154F4" w:rsidP="00975AC0">
      <w:pPr>
        <w:spacing w:after="0" w:line="240" w:lineRule="auto"/>
        <w:rPr>
          <w:rFonts w:eastAsia="Times New Roman" w:cstheme="minorHAnsi"/>
          <w:b/>
          <w:sz w:val="24"/>
          <w:szCs w:val="24"/>
          <w:lang w:val="sq-AL"/>
        </w:rPr>
      </w:pPr>
    </w:p>
    <w:p w14:paraId="724EB964" w14:textId="77777777" w:rsidR="004154F4" w:rsidRPr="00D9016A" w:rsidRDefault="004154F4" w:rsidP="00975AC0">
      <w:pPr>
        <w:spacing w:after="0" w:line="240" w:lineRule="auto"/>
        <w:rPr>
          <w:rFonts w:eastAsia="Times New Roman" w:cstheme="minorHAnsi"/>
          <w:b/>
          <w:sz w:val="24"/>
          <w:szCs w:val="24"/>
          <w:lang w:val="sq-AL"/>
        </w:rPr>
      </w:pPr>
    </w:p>
    <w:p w14:paraId="512B1774" w14:textId="77777777" w:rsidR="004154F4" w:rsidRPr="00D9016A" w:rsidRDefault="004154F4" w:rsidP="00975AC0">
      <w:pPr>
        <w:spacing w:after="0" w:line="240" w:lineRule="auto"/>
        <w:rPr>
          <w:rFonts w:eastAsia="Times New Roman" w:cstheme="minorHAnsi"/>
          <w:b/>
          <w:sz w:val="24"/>
          <w:szCs w:val="24"/>
          <w:lang w:val="sq-AL"/>
        </w:rPr>
      </w:pPr>
    </w:p>
    <w:p w14:paraId="7D2FAD28" w14:textId="77777777" w:rsidR="004154F4" w:rsidRPr="00D9016A" w:rsidRDefault="004154F4" w:rsidP="00975AC0">
      <w:pPr>
        <w:spacing w:after="0" w:line="240" w:lineRule="auto"/>
        <w:rPr>
          <w:rFonts w:eastAsia="Times New Roman" w:cstheme="minorHAnsi"/>
          <w:b/>
          <w:sz w:val="24"/>
          <w:szCs w:val="24"/>
          <w:lang w:val="sq-AL"/>
        </w:rPr>
      </w:pPr>
    </w:p>
    <w:p w14:paraId="2912C694" w14:textId="2AC2BECC" w:rsidR="00975AC0" w:rsidRPr="00D9016A" w:rsidRDefault="00975AC0" w:rsidP="00975AC0">
      <w:pPr>
        <w:spacing w:after="0" w:line="240" w:lineRule="auto"/>
        <w:rPr>
          <w:rFonts w:eastAsia="Times New Roman" w:cstheme="minorHAnsi"/>
          <w:b/>
          <w:sz w:val="24"/>
          <w:szCs w:val="24"/>
          <w:lang w:val="sq-AL"/>
        </w:rPr>
      </w:pPr>
      <w:r w:rsidRPr="00D9016A">
        <w:rPr>
          <w:rFonts w:eastAsia="Times New Roman" w:cstheme="minorHAnsi"/>
          <w:b/>
          <w:sz w:val="24"/>
          <w:szCs w:val="24"/>
          <w:lang w:val="sq-AL"/>
        </w:rPr>
        <w:t xml:space="preserve">Grupi i Punës për </w:t>
      </w:r>
      <w:r w:rsidR="00A6634F" w:rsidRPr="00D9016A">
        <w:rPr>
          <w:rFonts w:eastAsia="Times New Roman" w:cstheme="minorHAnsi"/>
          <w:b/>
          <w:sz w:val="24"/>
          <w:szCs w:val="24"/>
        </w:rPr>
        <w:t>H</w:t>
      </w:r>
      <w:r w:rsidRPr="00D9016A">
        <w:rPr>
          <w:rFonts w:eastAsia="Times New Roman" w:cstheme="minorHAnsi"/>
          <w:b/>
          <w:sz w:val="24"/>
          <w:szCs w:val="24"/>
          <w:lang w:val="sq-AL"/>
        </w:rPr>
        <w:t xml:space="preserve">artimin e Planit të Integritetit në Bashkinë e </w:t>
      </w:r>
      <w:r w:rsidR="000B1393" w:rsidRPr="00D9016A">
        <w:rPr>
          <w:rFonts w:eastAsia="Times New Roman" w:cstheme="minorHAnsi"/>
          <w:b/>
          <w:sz w:val="24"/>
          <w:szCs w:val="24"/>
          <w:lang w:val="sq-AL"/>
        </w:rPr>
        <w:t>Shijakut</w:t>
      </w:r>
    </w:p>
    <w:p w14:paraId="5058D6BC" w14:textId="77777777" w:rsidR="00975AC0" w:rsidRPr="00D9016A" w:rsidRDefault="00975AC0" w:rsidP="00975AC0">
      <w:pPr>
        <w:spacing w:after="0" w:line="240" w:lineRule="auto"/>
        <w:rPr>
          <w:rFonts w:eastAsia="Times New Roman" w:cstheme="minorHAnsi"/>
          <w:sz w:val="24"/>
          <w:szCs w:val="24"/>
          <w:lang w:val="sq-AL"/>
        </w:rPr>
      </w:pPr>
    </w:p>
    <w:p w14:paraId="7B32C242" w14:textId="77777777" w:rsidR="00975AC0" w:rsidRPr="00D9016A" w:rsidRDefault="008A0219" w:rsidP="00975AC0">
      <w:pPr>
        <w:spacing w:after="0" w:line="240" w:lineRule="auto"/>
        <w:jc w:val="both"/>
        <w:outlineLvl w:val="0"/>
        <w:rPr>
          <w:rFonts w:eastAsia="Times New Roman" w:cstheme="minorHAnsi"/>
          <w:sz w:val="24"/>
          <w:szCs w:val="24"/>
          <w:lang w:val="sq-AL"/>
        </w:rPr>
      </w:pPr>
      <w:r w:rsidRPr="00D9016A">
        <w:rPr>
          <w:rFonts w:eastAsia="Times New Roman" w:cstheme="minorHAnsi"/>
          <w:sz w:val="24"/>
          <w:szCs w:val="24"/>
          <w:lang w:val="sq-AL"/>
        </w:rPr>
        <w:t>Nazmi Kondo</w:t>
      </w:r>
      <w:r w:rsidR="00975AC0" w:rsidRPr="00D9016A">
        <w:rPr>
          <w:rFonts w:eastAsia="Times New Roman" w:cstheme="minorHAnsi"/>
          <w:sz w:val="24"/>
          <w:szCs w:val="24"/>
          <w:lang w:val="sq-AL"/>
        </w:rPr>
        <w:t>, Nënkryetar i Bashkisë</w:t>
      </w:r>
    </w:p>
    <w:p w14:paraId="6553679E" w14:textId="77777777" w:rsidR="008A0219" w:rsidRPr="00D9016A" w:rsidRDefault="004154F4" w:rsidP="00975AC0">
      <w:pPr>
        <w:spacing w:after="0" w:line="240" w:lineRule="auto"/>
        <w:jc w:val="both"/>
        <w:outlineLvl w:val="0"/>
        <w:rPr>
          <w:rFonts w:eastAsia="Times New Roman" w:cstheme="minorHAnsi"/>
          <w:sz w:val="24"/>
          <w:szCs w:val="24"/>
          <w:lang w:val="sq-AL"/>
        </w:rPr>
      </w:pPr>
      <w:r w:rsidRPr="00D9016A">
        <w:rPr>
          <w:noProof/>
        </w:rPr>
        <w:drawing>
          <wp:anchor distT="0" distB="0" distL="114300" distR="114300" simplePos="0" relativeHeight="251656704" behindDoc="0" locked="0" layoutInCell="1" allowOverlap="1" wp14:anchorId="612EEA84" wp14:editId="5FE7B3E6">
            <wp:simplePos x="0" y="0"/>
            <wp:positionH relativeFrom="margin">
              <wp:posOffset>4067057</wp:posOffset>
            </wp:positionH>
            <wp:positionV relativeFrom="margin">
              <wp:posOffset>-149225</wp:posOffset>
            </wp:positionV>
            <wp:extent cx="1878965" cy="819785"/>
            <wp:effectExtent l="0" t="0" r="698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878965" cy="819785"/>
                    </a:xfrm>
                    <a:prstGeom prst="rect">
                      <a:avLst/>
                    </a:prstGeom>
                  </pic:spPr>
                </pic:pic>
              </a:graphicData>
            </a:graphic>
            <wp14:sizeRelH relativeFrom="margin">
              <wp14:pctWidth>0</wp14:pctWidth>
            </wp14:sizeRelH>
            <wp14:sizeRelV relativeFrom="margin">
              <wp14:pctHeight>0</wp14:pctHeight>
            </wp14:sizeRelV>
          </wp:anchor>
        </w:drawing>
      </w:r>
      <w:r w:rsidRPr="00D9016A">
        <w:rPr>
          <w:noProof/>
        </w:rPr>
        <w:drawing>
          <wp:anchor distT="0" distB="0" distL="114300" distR="114300" simplePos="0" relativeHeight="251657728" behindDoc="0" locked="0" layoutInCell="1" allowOverlap="1" wp14:anchorId="56ED789D" wp14:editId="6F38F4C0">
            <wp:simplePos x="0" y="0"/>
            <wp:positionH relativeFrom="margin">
              <wp:posOffset>-53340</wp:posOffset>
            </wp:positionH>
            <wp:positionV relativeFrom="margin">
              <wp:posOffset>-212725</wp:posOffset>
            </wp:positionV>
            <wp:extent cx="2574290" cy="1057275"/>
            <wp:effectExtent l="0" t="0" r="0" b="9525"/>
            <wp:wrapSquare wrapText="bothSides"/>
            <wp:docPr id="13" name="Picture 13" descr="ID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M logo"/>
                    <pic:cNvPicPr>
                      <a:picLocks noChangeAspect="1" noChangeArrowheads="1"/>
                    </pic:cNvPicPr>
                  </pic:nvPicPr>
                  <pic:blipFill>
                    <a:blip r:embed="rId9" cstate="print">
                      <a:extLst>
                        <a:ext uri="{28A0092B-C50C-407E-A947-70E740481C1C}">
                          <a14:useLocalDpi xmlns:a14="http://schemas.microsoft.com/office/drawing/2010/main" val="0"/>
                        </a:ext>
                      </a:extLst>
                    </a:blip>
                    <a:srcRect t="17062" b="25360"/>
                    <a:stretch>
                      <a:fillRect/>
                    </a:stretch>
                  </pic:blipFill>
                  <pic:spPr bwMode="auto">
                    <a:xfrm>
                      <a:off x="0" y="0"/>
                      <a:ext cx="257429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219" w:rsidRPr="00D9016A">
        <w:rPr>
          <w:rFonts w:eastAsia="Times New Roman" w:cstheme="minorHAnsi"/>
          <w:sz w:val="24"/>
          <w:szCs w:val="24"/>
          <w:lang w:val="sq-AL"/>
        </w:rPr>
        <w:t>Xhesika Koka</w:t>
      </w:r>
      <w:r w:rsidR="00975AC0" w:rsidRPr="00D9016A">
        <w:rPr>
          <w:rFonts w:eastAsia="Times New Roman" w:cstheme="minorHAnsi"/>
          <w:sz w:val="24"/>
          <w:szCs w:val="24"/>
          <w:lang w:val="sq-AL"/>
        </w:rPr>
        <w:t xml:space="preserve">, </w:t>
      </w:r>
      <w:r w:rsidR="008A0219" w:rsidRPr="00D9016A">
        <w:rPr>
          <w:rFonts w:eastAsia="Times New Roman" w:cstheme="minorHAnsi"/>
          <w:sz w:val="24"/>
          <w:szCs w:val="24"/>
          <w:lang w:val="sq-AL"/>
        </w:rPr>
        <w:t xml:space="preserve">Këshilltare e Kryetarit </w:t>
      </w:r>
    </w:p>
    <w:p w14:paraId="4BBB0C2A" w14:textId="77777777" w:rsidR="00975AC0" w:rsidRPr="00D9016A" w:rsidRDefault="008A0219" w:rsidP="00975AC0">
      <w:pPr>
        <w:spacing w:after="0" w:line="240" w:lineRule="auto"/>
        <w:jc w:val="both"/>
        <w:outlineLvl w:val="0"/>
        <w:rPr>
          <w:rFonts w:eastAsia="Times New Roman" w:cstheme="minorHAnsi"/>
          <w:sz w:val="24"/>
          <w:szCs w:val="24"/>
          <w:lang w:val="sq-AL"/>
        </w:rPr>
      </w:pPr>
      <w:r w:rsidRPr="00D9016A">
        <w:rPr>
          <w:rFonts w:eastAsia="Times New Roman" w:cstheme="minorHAnsi"/>
          <w:sz w:val="24"/>
          <w:szCs w:val="24"/>
          <w:lang w:val="sq-AL"/>
        </w:rPr>
        <w:t>Sonila Balla</w:t>
      </w:r>
      <w:r w:rsidR="00975AC0" w:rsidRPr="00D9016A">
        <w:rPr>
          <w:rFonts w:eastAsia="Times New Roman" w:cstheme="minorHAnsi"/>
          <w:sz w:val="24"/>
          <w:szCs w:val="24"/>
          <w:lang w:val="sq-AL"/>
        </w:rPr>
        <w:t xml:space="preserve">, </w:t>
      </w:r>
      <w:r w:rsidRPr="00D9016A">
        <w:rPr>
          <w:rFonts w:eastAsia="Times New Roman" w:cstheme="minorHAnsi"/>
          <w:sz w:val="24"/>
          <w:szCs w:val="24"/>
          <w:lang w:val="sq-AL"/>
        </w:rPr>
        <w:t>Përgjegjëse e Sektorit të Auditit të Brendshëm</w:t>
      </w:r>
    </w:p>
    <w:p w14:paraId="61CE7315" w14:textId="77777777" w:rsidR="00975AC0" w:rsidRPr="00D9016A" w:rsidRDefault="008A0219" w:rsidP="00975AC0">
      <w:pPr>
        <w:spacing w:after="0" w:line="240" w:lineRule="auto"/>
        <w:jc w:val="both"/>
        <w:outlineLvl w:val="0"/>
        <w:rPr>
          <w:rFonts w:eastAsia="Times New Roman" w:cstheme="minorHAnsi"/>
          <w:sz w:val="24"/>
          <w:szCs w:val="24"/>
          <w:lang w:val="sq-AL"/>
        </w:rPr>
      </w:pPr>
      <w:r w:rsidRPr="00D9016A">
        <w:rPr>
          <w:rFonts w:eastAsia="Times New Roman" w:cstheme="minorHAnsi"/>
          <w:sz w:val="24"/>
          <w:szCs w:val="24"/>
          <w:lang w:val="sq-AL"/>
        </w:rPr>
        <w:t>Fabiana Keçi</w:t>
      </w:r>
      <w:r w:rsidR="00975AC0" w:rsidRPr="00D9016A">
        <w:rPr>
          <w:rFonts w:eastAsia="Times New Roman" w:cstheme="minorHAnsi"/>
          <w:sz w:val="24"/>
          <w:szCs w:val="24"/>
          <w:lang w:val="sq-AL"/>
        </w:rPr>
        <w:t xml:space="preserve">, </w:t>
      </w:r>
      <w:r w:rsidRPr="00D9016A">
        <w:rPr>
          <w:rFonts w:eastAsia="Times New Roman" w:cstheme="minorHAnsi"/>
          <w:sz w:val="24"/>
          <w:szCs w:val="24"/>
          <w:lang w:val="sq-AL"/>
        </w:rPr>
        <w:t>Specialiste e Zyrës me Një Ndalesë</w:t>
      </w:r>
    </w:p>
    <w:p w14:paraId="4821E5F0" w14:textId="77777777" w:rsidR="00975AC0" w:rsidRPr="00D9016A" w:rsidRDefault="008A0219" w:rsidP="00975AC0">
      <w:pPr>
        <w:spacing w:after="0" w:line="240" w:lineRule="auto"/>
        <w:jc w:val="both"/>
        <w:outlineLvl w:val="0"/>
        <w:rPr>
          <w:rFonts w:eastAsia="Times New Roman" w:cstheme="minorHAnsi"/>
          <w:sz w:val="24"/>
          <w:szCs w:val="24"/>
          <w:lang w:val="sq-AL"/>
        </w:rPr>
      </w:pPr>
      <w:r w:rsidRPr="00D9016A">
        <w:rPr>
          <w:rFonts w:eastAsia="Times New Roman" w:cstheme="minorHAnsi"/>
          <w:sz w:val="24"/>
          <w:szCs w:val="24"/>
          <w:lang w:val="sq-AL"/>
        </w:rPr>
        <w:t>Kozeta Doda</w:t>
      </w:r>
      <w:r w:rsidR="00975AC0" w:rsidRPr="00D9016A">
        <w:rPr>
          <w:rFonts w:eastAsia="Times New Roman" w:cstheme="minorHAnsi"/>
          <w:sz w:val="24"/>
          <w:szCs w:val="24"/>
          <w:lang w:val="sq-AL"/>
        </w:rPr>
        <w:t xml:space="preserve">, </w:t>
      </w:r>
      <w:r w:rsidRPr="00D9016A">
        <w:rPr>
          <w:rFonts w:eastAsia="Times New Roman" w:cstheme="minorHAnsi"/>
          <w:sz w:val="24"/>
          <w:szCs w:val="24"/>
          <w:lang w:val="sq-AL"/>
        </w:rPr>
        <w:t>Sekretare e Këshillit Bashkiak</w:t>
      </w:r>
    </w:p>
    <w:p w14:paraId="577F04F3" w14:textId="77777777" w:rsidR="00975AC0" w:rsidRPr="00D9016A" w:rsidRDefault="008A0219" w:rsidP="00975AC0">
      <w:pPr>
        <w:spacing w:after="0" w:line="240" w:lineRule="auto"/>
        <w:jc w:val="both"/>
        <w:outlineLvl w:val="0"/>
        <w:rPr>
          <w:rFonts w:eastAsia="Times New Roman" w:cstheme="minorHAnsi"/>
          <w:sz w:val="24"/>
          <w:szCs w:val="24"/>
          <w:lang w:val="sq-AL"/>
        </w:rPr>
      </w:pPr>
      <w:r w:rsidRPr="00D9016A">
        <w:rPr>
          <w:rFonts w:eastAsia="Times New Roman" w:cstheme="minorHAnsi"/>
          <w:sz w:val="24"/>
          <w:szCs w:val="24"/>
          <w:lang w:val="sq-AL"/>
        </w:rPr>
        <w:t>Sonila Guzina</w:t>
      </w:r>
      <w:r w:rsidR="00975AC0" w:rsidRPr="00D9016A">
        <w:rPr>
          <w:rFonts w:eastAsia="Times New Roman" w:cstheme="minorHAnsi"/>
          <w:sz w:val="24"/>
          <w:szCs w:val="24"/>
          <w:lang w:val="sq-AL"/>
        </w:rPr>
        <w:t xml:space="preserve">, </w:t>
      </w:r>
      <w:r w:rsidRPr="00D9016A">
        <w:rPr>
          <w:rFonts w:eastAsia="Times New Roman" w:cstheme="minorHAnsi"/>
          <w:sz w:val="24"/>
          <w:szCs w:val="24"/>
          <w:lang w:val="sq-AL"/>
        </w:rPr>
        <w:t>Analiste Pune</w:t>
      </w:r>
    </w:p>
    <w:p w14:paraId="3EEDB32C" w14:textId="77777777" w:rsidR="00975AC0" w:rsidRPr="00D9016A" w:rsidRDefault="008A0219" w:rsidP="00975AC0">
      <w:pPr>
        <w:spacing w:after="0" w:line="240" w:lineRule="auto"/>
        <w:jc w:val="both"/>
        <w:outlineLvl w:val="0"/>
        <w:rPr>
          <w:rFonts w:eastAsia="Times New Roman" w:cstheme="minorHAnsi"/>
          <w:sz w:val="24"/>
          <w:szCs w:val="24"/>
          <w:lang w:val="sq-AL"/>
        </w:rPr>
      </w:pPr>
      <w:r w:rsidRPr="00D9016A">
        <w:rPr>
          <w:rFonts w:eastAsia="Times New Roman" w:cstheme="minorHAnsi"/>
          <w:sz w:val="24"/>
          <w:szCs w:val="24"/>
          <w:lang w:val="sq-AL"/>
        </w:rPr>
        <w:t>Eldorado Demo</w:t>
      </w:r>
      <w:r w:rsidR="00975AC0" w:rsidRPr="00D9016A">
        <w:rPr>
          <w:rFonts w:eastAsia="Times New Roman" w:cstheme="minorHAnsi"/>
          <w:sz w:val="24"/>
          <w:szCs w:val="24"/>
          <w:lang w:val="sq-AL"/>
        </w:rPr>
        <w:t>, Përgjegjës</w:t>
      </w:r>
      <w:r w:rsidRPr="00D9016A">
        <w:rPr>
          <w:rFonts w:eastAsia="Times New Roman" w:cstheme="minorHAnsi"/>
          <w:sz w:val="24"/>
          <w:szCs w:val="24"/>
          <w:lang w:val="sq-AL"/>
        </w:rPr>
        <w:t xml:space="preserve"> i Sektorit të Integrimit Evropian dhe Koordinimit të Ndihmës së Huaj</w:t>
      </w:r>
    </w:p>
    <w:p w14:paraId="3FFF711B" w14:textId="77777777" w:rsidR="00975AC0" w:rsidRPr="00D9016A" w:rsidRDefault="00975AC0" w:rsidP="00975AC0">
      <w:pPr>
        <w:spacing w:after="0" w:line="240" w:lineRule="auto"/>
        <w:jc w:val="both"/>
        <w:outlineLvl w:val="0"/>
        <w:rPr>
          <w:rFonts w:eastAsia="Times New Roman" w:cstheme="minorHAnsi"/>
          <w:sz w:val="24"/>
          <w:szCs w:val="24"/>
          <w:lang w:val="sq-AL"/>
        </w:rPr>
      </w:pPr>
    </w:p>
    <w:p w14:paraId="45A2F5A5" w14:textId="77777777" w:rsidR="00975AC0" w:rsidRPr="00D9016A" w:rsidRDefault="00975AC0" w:rsidP="00975AC0">
      <w:pPr>
        <w:spacing w:after="0" w:line="240" w:lineRule="auto"/>
        <w:rPr>
          <w:rFonts w:eastAsia="Times New Roman" w:cstheme="minorHAnsi"/>
          <w:sz w:val="24"/>
          <w:szCs w:val="24"/>
          <w:lang w:val="sq-AL"/>
        </w:rPr>
      </w:pPr>
    </w:p>
    <w:p w14:paraId="17B696CE" w14:textId="77777777" w:rsidR="00975AC0" w:rsidRPr="00D9016A" w:rsidRDefault="00975AC0" w:rsidP="00975AC0">
      <w:pPr>
        <w:spacing w:after="0" w:line="240" w:lineRule="auto"/>
        <w:rPr>
          <w:rFonts w:eastAsia="Times New Roman" w:cstheme="minorHAnsi"/>
          <w:b/>
          <w:sz w:val="24"/>
          <w:szCs w:val="24"/>
          <w:lang w:val="sq-AL"/>
        </w:rPr>
      </w:pPr>
      <w:r w:rsidRPr="00D9016A">
        <w:rPr>
          <w:rFonts w:eastAsia="Times New Roman" w:cstheme="minorHAnsi"/>
          <w:b/>
          <w:sz w:val="24"/>
          <w:szCs w:val="24"/>
          <w:lang w:val="sq-AL"/>
        </w:rPr>
        <w:t>Grupi i Punës, Instituti për Demokraci dhe Ndërmjetësim:</w:t>
      </w:r>
    </w:p>
    <w:p w14:paraId="52C42AD6" w14:textId="77777777" w:rsidR="00975AC0" w:rsidRPr="00D9016A" w:rsidRDefault="00975AC0" w:rsidP="00975AC0">
      <w:pPr>
        <w:spacing w:after="0" w:line="240" w:lineRule="auto"/>
        <w:rPr>
          <w:rFonts w:eastAsia="Times New Roman" w:cstheme="minorHAnsi"/>
          <w:sz w:val="24"/>
          <w:szCs w:val="24"/>
          <w:lang w:val="sq-AL"/>
        </w:rPr>
      </w:pPr>
    </w:p>
    <w:p w14:paraId="4AAC30F4" w14:textId="77777777" w:rsidR="00975AC0" w:rsidRPr="00D9016A" w:rsidRDefault="00975AC0" w:rsidP="00975AC0">
      <w:pPr>
        <w:spacing w:after="0" w:line="240" w:lineRule="auto"/>
        <w:rPr>
          <w:rFonts w:eastAsia="Times New Roman" w:cstheme="minorHAnsi"/>
          <w:sz w:val="24"/>
          <w:szCs w:val="24"/>
          <w:lang w:val="sq-AL"/>
        </w:rPr>
      </w:pPr>
      <w:r w:rsidRPr="00D9016A">
        <w:rPr>
          <w:rFonts w:eastAsia="Times New Roman" w:cstheme="minorHAnsi"/>
          <w:sz w:val="24"/>
          <w:szCs w:val="24"/>
          <w:lang w:val="sq-AL"/>
        </w:rPr>
        <w:t xml:space="preserve">Dr. Rovena Sulstarova, Eksperte për Etikën dhe Integritetin </w:t>
      </w:r>
    </w:p>
    <w:p w14:paraId="4ADED8FB" w14:textId="77777777" w:rsidR="00975AC0" w:rsidRPr="00D9016A" w:rsidRDefault="0063192B" w:rsidP="00975AC0">
      <w:pPr>
        <w:spacing w:after="0" w:line="240" w:lineRule="auto"/>
        <w:rPr>
          <w:rFonts w:eastAsia="Times New Roman" w:cstheme="minorHAnsi"/>
          <w:sz w:val="24"/>
          <w:szCs w:val="24"/>
          <w:lang w:val="sq-AL"/>
        </w:rPr>
      </w:pPr>
      <w:r w:rsidRPr="00D9016A">
        <w:rPr>
          <w:rFonts w:eastAsia="Times New Roman" w:cstheme="minorHAnsi"/>
          <w:sz w:val="24"/>
          <w:szCs w:val="24"/>
          <w:lang w:val="sq-AL"/>
        </w:rPr>
        <w:t>Diori Angjeli</w:t>
      </w:r>
      <w:r w:rsidR="00975AC0" w:rsidRPr="00D9016A">
        <w:rPr>
          <w:rFonts w:eastAsia="Times New Roman" w:cstheme="minorHAnsi"/>
          <w:sz w:val="24"/>
          <w:szCs w:val="24"/>
          <w:lang w:val="sq-AL"/>
        </w:rPr>
        <w:t>, Ekspert për Etikën dhe Integritetin</w:t>
      </w:r>
    </w:p>
    <w:p w14:paraId="6236F4F1" w14:textId="77777777" w:rsidR="00975AC0" w:rsidRPr="00D9016A" w:rsidRDefault="00975AC0" w:rsidP="00975AC0">
      <w:pPr>
        <w:spacing w:after="0" w:line="240" w:lineRule="auto"/>
        <w:rPr>
          <w:rFonts w:eastAsia="Times New Roman" w:cstheme="minorHAnsi"/>
          <w:sz w:val="24"/>
          <w:szCs w:val="24"/>
          <w:lang w:val="sq-AL"/>
        </w:rPr>
      </w:pPr>
      <w:r w:rsidRPr="00D9016A">
        <w:rPr>
          <w:rFonts w:eastAsia="Times New Roman" w:cstheme="minorHAnsi"/>
          <w:sz w:val="24"/>
          <w:szCs w:val="24"/>
          <w:lang w:val="sq-AL"/>
        </w:rPr>
        <w:t>Ledia Canga, Eksperte e Menaxhimit të Riskut</w:t>
      </w:r>
    </w:p>
    <w:p w14:paraId="715FA0A2" w14:textId="77777777" w:rsidR="00975AC0" w:rsidRPr="00D9016A" w:rsidRDefault="00975AC0" w:rsidP="00975AC0">
      <w:pPr>
        <w:spacing w:after="0" w:line="240" w:lineRule="auto"/>
        <w:rPr>
          <w:rFonts w:eastAsia="Times New Roman" w:cstheme="minorHAnsi"/>
          <w:sz w:val="24"/>
          <w:szCs w:val="24"/>
          <w:lang w:val="sq-AL"/>
        </w:rPr>
      </w:pPr>
    </w:p>
    <w:p w14:paraId="7CA253F2" w14:textId="77777777" w:rsidR="00975AC0" w:rsidRPr="00D9016A" w:rsidRDefault="00975AC0" w:rsidP="00975AC0">
      <w:pPr>
        <w:spacing w:after="0" w:line="240" w:lineRule="auto"/>
        <w:rPr>
          <w:rFonts w:eastAsia="Times New Roman" w:cstheme="minorHAnsi"/>
          <w:sz w:val="24"/>
          <w:szCs w:val="24"/>
          <w:lang w:val="sq-AL"/>
        </w:rPr>
      </w:pPr>
    </w:p>
    <w:p w14:paraId="7A7B56BC" w14:textId="77777777" w:rsidR="00975AC0" w:rsidRPr="00D9016A" w:rsidRDefault="00975AC0" w:rsidP="00975AC0">
      <w:pPr>
        <w:spacing w:after="0" w:line="240" w:lineRule="auto"/>
        <w:rPr>
          <w:rFonts w:eastAsia="Times New Roman" w:cstheme="minorHAnsi"/>
          <w:sz w:val="24"/>
          <w:szCs w:val="24"/>
          <w:lang w:val="sq-AL"/>
        </w:rPr>
      </w:pPr>
    </w:p>
    <w:p w14:paraId="68BB52D2" w14:textId="77777777" w:rsidR="00975AC0" w:rsidRPr="00D9016A" w:rsidRDefault="00975AC0" w:rsidP="00975AC0">
      <w:pPr>
        <w:spacing w:after="0" w:line="240" w:lineRule="auto"/>
        <w:rPr>
          <w:rFonts w:eastAsia="Times New Roman" w:cstheme="minorHAnsi"/>
          <w:sz w:val="24"/>
          <w:szCs w:val="24"/>
          <w:lang w:val="sq-AL"/>
        </w:rPr>
      </w:pPr>
    </w:p>
    <w:p w14:paraId="75652B1C" w14:textId="77777777" w:rsidR="00975AC0" w:rsidRPr="00D9016A" w:rsidRDefault="00975AC0" w:rsidP="00975AC0">
      <w:pPr>
        <w:spacing w:after="0" w:line="240" w:lineRule="auto"/>
        <w:rPr>
          <w:rFonts w:eastAsia="Times New Roman" w:cstheme="minorHAnsi"/>
          <w:sz w:val="24"/>
          <w:szCs w:val="24"/>
          <w:lang w:val="sq-AL"/>
        </w:rPr>
      </w:pPr>
    </w:p>
    <w:p w14:paraId="4533D5CC" w14:textId="77777777" w:rsidR="00975AC0" w:rsidRPr="00D9016A" w:rsidRDefault="00975AC0" w:rsidP="00975AC0">
      <w:pPr>
        <w:spacing w:after="0" w:line="240" w:lineRule="auto"/>
        <w:rPr>
          <w:rFonts w:eastAsia="Times New Roman" w:cstheme="minorHAnsi"/>
          <w:sz w:val="24"/>
          <w:szCs w:val="24"/>
          <w:lang w:val="sq-AL"/>
        </w:rPr>
      </w:pPr>
    </w:p>
    <w:p w14:paraId="709DBA10" w14:textId="77777777" w:rsidR="00975AC0" w:rsidRPr="00D9016A" w:rsidRDefault="00975AC0" w:rsidP="00975AC0">
      <w:pPr>
        <w:spacing w:after="0" w:line="240" w:lineRule="auto"/>
        <w:rPr>
          <w:rFonts w:eastAsia="Batang" w:cstheme="minorHAnsi"/>
          <w:sz w:val="24"/>
          <w:szCs w:val="24"/>
          <w:shd w:val="clear" w:color="auto" w:fill="FFFFFF"/>
          <w:lang w:val="sq-AL"/>
        </w:rPr>
      </w:pPr>
    </w:p>
    <w:p w14:paraId="6DF7F889" w14:textId="01B82051" w:rsidR="00975AC0" w:rsidRPr="00D9016A" w:rsidRDefault="00975AC0" w:rsidP="00975AC0">
      <w:pPr>
        <w:pStyle w:val="NormalWeb"/>
        <w:shd w:val="clear" w:color="auto" w:fill="FFFFFF"/>
        <w:spacing w:before="0" w:beforeAutospacing="0" w:after="0" w:afterAutospacing="0"/>
        <w:jc w:val="both"/>
        <w:rPr>
          <w:rFonts w:asciiTheme="minorHAnsi" w:hAnsiTheme="minorHAnsi" w:cstheme="minorHAnsi"/>
          <w:lang w:val="sq-AL"/>
        </w:rPr>
      </w:pPr>
      <w:r w:rsidRPr="00D9016A">
        <w:rPr>
          <w:rFonts w:asciiTheme="minorHAnsi" w:hAnsiTheme="minorHAnsi" w:cstheme="minorHAnsi"/>
          <w:bdr w:val="none" w:sz="0" w:space="0" w:color="auto" w:frame="1"/>
          <w:shd w:val="clear" w:color="auto" w:fill="FFFFFF"/>
          <w:lang w:val="sq-AL"/>
        </w:rPr>
        <w:t>Ky Plan Integriteti është hartuar në kuadër të komponentit  “Zgjerimi i praktikës standarde të planifikimit të integritetit në nivel vendor” të Projektit STAR3 “Mbështetja dhe Avancimi i Reformave të qeverisjes vendore”. </w:t>
      </w:r>
      <w:r w:rsidRPr="00D9016A">
        <w:rPr>
          <w:rFonts w:asciiTheme="minorHAnsi" w:hAnsiTheme="minorHAnsi" w:cstheme="minorHAnsi"/>
          <w:sz w:val="28"/>
          <w:szCs w:val="28"/>
          <w:bdr w:val="none" w:sz="0" w:space="0" w:color="auto" w:frame="1"/>
          <w:lang w:val="sq-AL"/>
        </w:rPr>
        <w:t> </w:t>
      </w:r>
      <w:r w:rsidRPr="00D9016A">
        <w:rPr>
          <w:rFonts w:asciiTheme="minorHAnsi" w:hAnsiTheme="minorHAnsi" w:cstheme="minorHAnsi"/>
          <w:bdr w:val="none" w:sz="0" w:space="0" w:color="auto" w:frame="1"/>
          <w:shd w:val="clear" w:color="auto" w:fill="FFFFFF"/>
          <w:lang w:val="sq-AL"/>
        </w:rPr>
        <w:t>Projekti STAR3 zbatohet nga UNDP</w:t>
      </w:r>
      <w:r w:rsidR="00A6634F" w:rsidRPr="00D9016A">
        <w:rPr>
          <w:rFonts w:asciiTheme="minorHAnsi" w:hAnsiTheme="minorHAnsi" w:cstheme="minorHAnsi"/>
          <w:bdr w:val="none" w:sz="0" w:space="0" w:color="auto" w:frame="1"/>
          <w:shd w:val="clear" w:color="auto" w:fill="FFFFFF"/>
        </w:rPr>
        <w:t>-ja</w:t>
      </w:r>
      <w:r w:rsidRPr="00D9016A">
        <w:rPr>
          <w:rFonts w:asciiTheme="minorHAnsi" w:hAnsiTheme="minorHAnsi" w:cstheme="minorHAnsi"/>
          <w:bdr w:val="none" w:sz="0" w:space="0" w:color="auto" w:frame="1"/>
          <w:shd w:val="clear" w:color="auto" w:fill="FFFFFF"/>
          <w:lang w:val="sq-AL"/>
        </w:rPr>
        <w:t xml:space="preserve"> në Shqipëri në bashkëpunim me Ministrinë e Brendshme dhe financohet nga Bashkimi Evropian dhe qeveritë e Suedisë dhe Zvicrës, UNDP në Shqipëri dhe nga vet</w:t>
      </w:r>
      <w:r w:rsidR="00A6634F" w:rsidRPr="00D9016A">
        <w:rPr>
          <w:rFonts w:asciiTheme="minorHAnsi" w:hAnsiTheme="minorHAnsi" w:cstheme="minorHAnsi"/>
          <w:bdr w:val="none" w:sz="0" w:space="0" w:color="auto" w:frame="1"/>
          <w:shd w:val="clear" w:color="auto" w:fill="FFFFFF"/>
          <w:lang w:val="sq-AL"/>
        </w:rPr>
        <w:t>ë</w:t>
      </w:r>
      <w:r w:rsidRPr="00D9016A">
        <w:rPr>
          <w:rFonts w:asciiTheme="minorHAnsi" w:hAnsiTheme="minorHAnsi" w:cstheme="minorHAnsi"/>
          <w:bdr w:val="none" w:sz="0" w:space="0" w:color="auto" w:frame="1"/>
          <w:shd w:val="clear" w:color="auto" w:fill="FFFFFF"/>
          <w:lang w:val="sq-AL"/>
        </w:rPr>
        <w:t xml:space="preserve"> Qeveria Shqiptare. Pikëpamjet dhe mendimet e shprehura në këtë dokument nuk reflektojnë domosdoshmërisht pikëpamjet dhe mendimet e UNDP</w:t>
      </w:r>
      <w:r w:rsidR="00A6634F" w:rsidRPr="00D9016A">
        <w:rPr>
          <w:rFonts w:asciiTheme="minorHAnsi" w:hAnsiTheme="minorHAnsi" w:cstheme="minorHAnsi"/>
          <w:bdr w:val="none" w:sz="0" w:space="0" w:color="auto" w:frame="1"/>
          <w:shd w:val="clear" w:color="auto" w:fill="FFFFFF"/>
        </w:rPr>
        <w:t>-s</w:t>
      </w:r>
      <w:r w:rsidR="00A6634F" w:rsidRPr="00D9016A">
        <w:rPr>
          <w:rFonts w:asciiTheme="minorHAnsi" w:hAnsiTheme="minorHAnsi" w:cstheme="minorHAnsi"/>
          <w:bdr w:val="none" w:sz="0" w:space="0" w:color="auto" w:frame="1"/>
          <w:shd w:val="clear" w:color="auto" w:fill="FFFFFF"/>
          <w:lang w:val="sq-AL"/>
        </w:rPr>
        <w:t>ë</w:t>
      </w:r>
      <w:r w:rsidRPr="00D9016A">
        <w:rPr>
          <w:rFonts w:asciiTheme="minorHAnsi" w:hAnsiTheme="minorHAnsi" w:cstheme="minorHAnsi"/>
          <w:bdr w:val="none" w:sz="0" w:space="0" w:color="auto" w:frame="1"/>
          <w:shd w:val="clear" w:color="auto" w:fill="FFFFFF"/>
          <w:lang w:val="sq-AL"/>
        </w:rPr>
        <w:t xml:space="preserve"> në Shqipëri, apo të partnerëve të saj zbatues dhe financues.</w:t>
      </w:r>
    </w:p>
    <w:p w14:paraId="5D06A25E" w14:textId="77777777" w:rsidR="00975AC0" w:rsidRPr="00D9016A" w:rsidRDefault="00975AC0" w:rsidP="00975AC0">
      <w:pPr>
        <w:spacing w:after="0"/>
        <w:jc w:val="both"/>
        <w:rPr>
          <w:rFonts w:cstheme="minorHAnsi"/>
          <w:sz w:val="24"/>
          <w:szCs w:val="24"/>
          <w:lang w:val="sq-AL"/>
        </w:rPr>
      </w:pPr>
    </w:p>
    <w:p w14:paraId="628FE110" w14:textId="77777777" w:rsidR="00975AC0" w:rsidRPr="00D9016A" w:rsidRDefault="00975AC0" w:rsidP="00975AC0">
      <w:pPr>
        <w:jc w:val="both"/>
        <w:rPr>
          <w:rFonts w:eastAsia="Batang" w:cstheme="minorHAnsi"/>
          <w:sz w:val="24"/>
          <w:szCs w:val="24"/>
          <w:lang w:val="sq-AL"/>
        </w:rPr>
      </w:pPr>
      <w:r w:rsidRPr="00D9016A">
        <w:rPr>
          <w:rFonts w:cstheme="minorHAnsi"/>
          <w:noProof/>
          <w:sz w:val="24"/>
          <w:szCs w:val="24"/>
          <w:shd w:val="clear" w:color="auto" w:fill="FFFFFF"/>
        </w:rPr>
        <w:drawing>
          <wp:inline distT="0" distB="0" distL="0" distR="0" wp14:anchorId="77126228" wp14:editId="174C94D7">
            <wp:extent cx="5943600" cy="893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93445"/>
                    </a:xfrm>
                    <a:prstGeom prst="rect">
                      <a:avLst/>
                    </a:prstGeom>
                    <a:noFill/>
                    <a:ln>
                      <a:noFill/>
                    </a:ln>
                  </pic:spPr>
                </pic:pic>
              </a:graphicData>
            </a:graphic>
          </wp:inline>
        </w:drawing>
      </w:r>
    </w:p>
    <w:p w14:paraId="44BA18C0" w14:textId="77777777" w:rsidR="00975AC0" w:rsidRPr="00D9016A" w:rsidRDefault="00975AC0" w:rsidP="00975AC0">
      <w:pPr>
        <w:spacing w:before="100" w:beforeAutospacing="1" w:after="100" w:afterAutospacing="1" w:line="240" w:lineRule="auto"/>
        <w:rPr>
          <w:rFonts w:eastAsia="Times New Roman" w:cstheme="minorHAnsi"/>
          <w:b/>
          <w:bCs/>
          <w:sz w:val="24"/>
          <w:szCs w:val="24"/>
          <w:lang w:val="sq-AL" w:eastAsia="en-GB"/>
        </w:rPr>
      </w:pPr>
    </w:p>
    <w:p w14:paraId="325453D8" w14:textId="77777777" w:rsidR="004154F4" w:rsidRPr="00D9016A" w:rsidRDefault="004154F4" w:rsidP="00975AC0">
      <w:pPr>
        <w:spacing w:before="100" w:beforeAutospacing="1" w:after="100" w:afterAutospacing="1" w:line="240" w:lineRule="auto"/>
        <w:rPr>
          <w:rFonts w:eastAsia="Times New Roman" w:cstheme="minorHAnsi"/>
          <w:b/>
          <w:bCs/>
          <w:sz w:val="24"/>
          <w:szCs w:val="24"/>
          <w:lang w:val="sq-AL" w:eastAsia="en-GB"/>
        </w:rPr>
      </w:pPr>
    </w:p>
    <w:p w14:paraId="682153FE" w14:textId="77777777" w:rsidR="00975AC0" w:rsidRPr="00D9016A" w:rsidRDefault="00975AC0" w:rsidP="00975AC0">
      <w:pPr>
        <w:spacing w:before="100" w:beforeAutospacing="1" w:after="100" w:afterAutospacing="1" w:line="240" w:lineRule="auto"/>
        <w:rPr>
          <w:rFonts w:eastAsia="Times New Roman" w:cstheme="minorHAnsi"/>
          <w:b/>
          <w:bCs/>
          <w:sz w:val="24"/>
          <w:szCs w:val="24"/>
          <w:lang w:val="sq-AL" w:eastAsia="en-GB"/>
        </w:rPr>
      </w:pPr>
      <w:r w:rsidRPr="00D9016A">
        <w:rPr>
          <w:rFonts w:eastAsia="Times New Roman" w:cstheme="minorHAnsi"/>
          <w:b/>
          <w:bCs/>
          <w:sz w:val="24"/>
          <w:szCs w:val="24"/>
          <w:lang w:val="sq-AL" w:eastAsia="en-GB"/>
        </w:rPr>
        <w:t xml:space="preserve">Deklarata e Integritetit Institucional </w:t>
      </w:r>
    </w:p>
    <w:p w14:paraId="61A01EE6" w14:textId="49A789C9" w:rsidR="00940E81" w:rsidRPr="00D9016A" w:rsidRDefault="00940E81" w:rsidP="00940E81">
      <w:pPr>
        <w:jc w:val="both"/>
        <w:rPr>
          <w:rFonts w:eastAsia="Times New Roman" w:cstheme="minorHAnsi"/>
          <w:sz w:val="24"/>
          <w:szCs w:val="24"/>
          <w:lang w:val="sq-AL"/>
        </w:rPr>
      </w:pPr>
      <w:r w:rsidRPr="00D9016A">
        <w:rPr>
          <w:rFonts w:eastAsia="Times New Roman" w:cstheme="minorHAnsi"/>
          <w:sz w:val="24"/>
          <w:szCs w:val="24"/>
          <w:lang w:val="sq-AL"/>
        </w:rPr>
        <w:t xml:space="preserve">Për Bashkinë Shijak, forcimi i integritetit institucional dhe garantimi i transparencës përbëjnë disa nga shtyllat kryesore të vizionit të institucionit. Bashkia ka synuar gjithmonë të shfaqet si një shembull i mirë i integritetit tek qytetarët e saj, duke synuar të përçojë tek komuniteti besimin se qeverisja vendore fillon dhe përfundon tek </w:t>
      </w:r>
      <w:r w:rsidR="007A15F0" w:rsidRPr="00D9016A">
        <w:rPr>
          <w:rFonts w:eastAsia="Times New Roman" w:cstheme="minorHAnsi"/>
          <w:sz w:val="24"/>
          <w:szCs w:val="24"/>
        </w:rPr>
        <w:t>a</w:t>
      </w:r>
      <w:r w:rsidRPr="00D9016A">
        <w:rPr>
          <w:rFonts w:eastAsia="Times New Roman" w:cstheme="minorHAnsi"/>
          <w:sz w:val="24"/>
          <w:szCs w:val="24"/>
          <w:lang w:val="sq-AL"/>
        </w:rPr>
        <w:t xml:space="preserve">ta. </w:t>
      </w:r>
    </w:p>
    <w:p w14:paraId="56CE3F69" w14:textId="6720C9BE" w:rsidR="00940E81" w:rsidRPr="00D9016A" w:rsidRDefault="00940E81" w:rsidP="00940E81">
      <w:pPr>
        <w:jc w:val="both"/>
        <w:rPr>
          <w:rFonts w:eastAsiaTheme="minorEastAsia" w:cstheme="minorHAnsi"/>
          <w:sz w:val="24"/>
          <w:szCs w:val="24"/>
          <w:lang w:val="sq-AL"/>
        </w:rPr>
      </w:pPr>
      <w:r w:rsidRPr="00D9016A">
        <w:rPr>
          <w:rFonts w:eastAsiaTheme="minorEastAsia" w:cstheme="minorHAnsi"/>
          <w:sz w:val="24"/>
          <w:szCs w:val="24"/>
          <w:lang w:val="sq-AL"/>
        </w:rPr>
        <w:t>Plani i Integritetit konsiston në një dokument gjith</w:t>
      </w:r>
      <w:r w:rsidR="001F5347" w:rsidRPr="00D9016A">
        <w:rPr>
          <w:rFonts w:eastAsiaTheme="minorEastAsia" w:cstheme="minorHAnsi"/>
          <w:sz w:val="24"/>
          <w:szCs w:val="24"/>
          <w:lang w:val="sq-AL"/>
        </w:rPr>
        <w:t>ë</w:t>
      </w:r>
      <w:r w:rsidRPr="00D9016A">
        <w:rPr>
          <w:rFonts w:eastAsiaTheme="minorEastAsia" w:cstheme="minorHAnsi"/>
          <w:sz w:val="24"/>
          <w:szCs w:val="24"/>
          <w:lang w:val="sq-AL"/>
        </w:rPr>
        <w:t>përfshirës, me periudhë zbatimi trevjeçar</w:t>
      </w:r>
      <w:r w:rsidR="001F5347" w:rsidRPr="00D9016A">
        <w:rPr>
          <w:rFonts w:eastAsiaTheme="minorEastAsia" w:cstheme="minorHAnsi"/>
          <w:sz w:val="24"/>
          <w:szCs w:val="24"/>
        </w:rPr>
        <w:t>e</w:t>
      </w:r>
      <w:r w:rsidRPr="00D9016A">
        <w:rPr>
          <w:rFonts w:eastAsiaTheme="minorEastAsia" w:cstheme="minorHAnsi"/>
          <w:sz w:val="24"/>
          <w:szCs w:val="24"/>
          <w:lang w:val="sq-AL"/>
        </w:rPr>
        <w:t xml:space="preserve">, i cili përmban një paketë masash rregullatore, administrative dhe politike për integritetin, etikën, transparencën dhe rritjen e llogaridhënies publike të bashkisë. Për disa muaj, stafi i bashkisë i kryesuar nga Grupi i Punës për Planin e Integritetit në bashkëpunim me ekipin e ekspertëve të </w:t>
      </w:r>
      <w:r w:rsidRPr="00D9016A">
        <w:rPr>
          <w:rFonts w:cstheme="minorHAnsi"/>
          <w:sz w:val="24"/>
          <w:szCs w:val="24"/>
          <w:lang w:val="sq-AL"/>
        </w:rPr>
        <w:t>Institutit për Demokraci dhe Ndërmjetësim (</w:t>
      </w:r>
      <w:r w:rsidRPr="00D9016A">
        <w:rPr>
          <w:rFonts w:eastAsia="Times New Roman" w:cstheme="minorHAnsi"/>
          <w:sz w:val="24"/>
          <w:szCs w:val="24"/>
          <w:lang w:val="sq-AL"/>
        </w:rPr>
        <w:t xml:space="preserve">IDM), kanë punuar ngushtësisht për hartimin e Planit. Në një proces që përfshiu të gjitha strukturat e bashkisë, u identifikuan risqe që kanë potencialin të dëmtojnë efikasitetin e proceseve të punës në bashki, si dhe risqe të cilat mundësojnë rastet e korrupsionit. Procesi i identifikimit të risqeve u pasua me hartimin e masave respektive, që synojnë të parandalojnë ose zbusin impaktin negativ të risqeve të parashikuara. </w:t>
      </w:r>
    </w:p>
    <w:p w14:paraId="41638187" w14:textId="649A2A69" w:rsidR="00940E81" w:rsidRPr="00D9016A" w:rsidRDefault="00940E81" w:rsidP="00940E81">
      <w:pPr>
        <w:jc w:val="both"/>
        <w:rPr>
          <w:rFonts w:eastAsiaTheme="minorEastAsia" w:cstheme="minorHAnsi"/>
          <w:sz w:val="24"/>
          <w:szCs w:val="24"/>
          <w:lang w:val="sq-AL"/>
        </w:rPr>
      </w:pPr>
      <w:r w:rsidRPr="00D9016A">
        <w:rPr>
          <w:rFonts w:eastAsia="Times New Roman" w:cstheme="minorHAnsi"/>
          <w:sz w:val="24"/>
          <w:szCs w:val="24"/>
          <w:lang w:val="sq-AL"/>
        </w:rPr>
        <w:t>Zhvillimi dhe zbatimi i instrumentit të Planit të Integritetit, si një sistem efektiv i menaxhimit të riskut të integritetit në nivel bashkie, është një nga hapat më të rëndësishëm që Bashkia ka ndërmarrë në rrugëtimin e saj për të arritur efikasitet më të lartë administrativ, dhe për të minimizuar rastet e korrupsionit në nivel vendor. Administrata e Bashkisë</w:t>
      </w:r>
      <w:r w:rsidRPr="00D9016A">
        <w:rPr>
          <w:rFonts w:eastAsiaTheme="minorEastAsia" w:cstheme="minorHAnsi"/>
          <w:sz w:val="24"/>
          <w:szCs w:val="24"/>
          <w:lang w:val="sq-AL"/>
        </w:rPr>
        <w:t xml:space="preserve"> do të punojë fort në tr</w:t>
      </w:r>
      <w:r w:rsidR="007A15F0" w:rsidRPr="00D9016A">
        <w:rPr>
          <w:rFonts w:eastAsiaTheme="minorEastAsia" w:cstheme="minorHAnsi"/>
          <w:sz w:val="24"/>
          <w:szCs w:val="24"/>
        </w:rPr>
        <w:t>i</w:t>
      </w:r>
      <w:r w:rsidRPr="00D9016A">
        <w:rPr>
          <w:rFonts w:eastAsiaTheme="minorEastAsia" w:cstheme="minorHAnsi"/>
          <w:sz w:val="24"/>
          <w:szCs w:val="24"/>
          <w:lang w:val="sq-AL"/>
        </w:rPr>
        <w:t xml:space="preserve"> vitet në vazhdim, për të plotësuar detyrat që rrjedhin nga plani. Për më tepër, Bashkia Shijak do të bëjë përpjekje maksimale për t</w:t>
      </w:r>
      <w:r w:rsidR="001F5347" w:rsidRPr="00D9016A">
        <w:rPr>
          <w:rFonts w:eastAsiaTheme="minorEastAsia" w:cstheme="minorHAnsi"/>
          <w:sz w:val="24"/>
          <w:szCs w:val="24"/>
          <w:lang w:val="sq-AL"/>
        </w:rPr>
        <w:t>ë</w:t>
      </w:r>
      <w:r w:rsidR="001F5347" w:rsidRPr="00D9016A">
        <w:rPr>
          <w:rFonts w:eastAsiaTheme="minorEastAsia" w:cstheme="minorHAnsi"/>
          <w:sz w:val="24"/>
          <w:szCs w:val="24"/>
        </w:rPr>
        <w:t xml:space="preserve"> qen</w:t>
      </w:r>
      <w:r w:rsidR="001F5347" w:rsidRPr="00D9016A">
        <w:rPr>
          <w:rFonts w:eastAsiaTheme="minorEastAsia" w:cstheme="minorHAnsi"/>
          <w:sz w:val="24"/>
          <w:szCs w:val="24"/>
          <w:lang w:val="sq-AL"/>
        </w:rPr>
        <w:t>ë</w:t>
      </w:r>
      <w:r w:rsidR="001F5347" w:rsidRPr="00D9016A">
        <w:rPr>
          <w:rFonts w:eastAsiaTheme="minorEastAsia" w:cstheme="minorHAnsi"/>
          <w:sz w:val="24"/>
          <w:szCs w:val="24"/>
        </w:rPr>
        <w:t xml:space="preserve"> n</w:t>
      </w:r>
      <w:r w:rsidR="001F5347" w:rsidRPr="00D9016A">
        <w:rPr>
          <w:rFonts w:eastAsiaTheme="minorEastAsia" w:cstheme="minorHAnsi"/>
          <w:sz w:val="24"/>
          <w:szCs w:val="24"/>
          <w:lang w:val="sq-AL"/>
        </w:rPr>
        <w:t>ë</w:t>
      </w:r>
      <w:r w:rsidRPr="00D9016A">
        <w:rPr>
          <w:rFonts w:eastAsiaTheme="minorEastAsia" w:cstheme="minorHAnsi"/>
          <w:sz w:val="24"/>
          <w:szCs w:val="24"/>
          <w:lang w:val="sq-AL"/>
        </w:rPr>
        <w:t xml:space="preserve"> brendës</w:t>
      </w:r>
      <w:r w:rsidR="001F5347" w:rsidRPr="00D9016A">
        <w:rPr>
          <w:rFonts w:eastAsiaTheme="minorEastAsia" w:cstheme="minorHAnsi"/>
          <w:sz w:val="24"/>
          <w:szCs w:val="24"/>
        </w:rPr>
        <w:t>i t</w:t>
      </w:r>
      <w:r w:rsidR="001F5347" w:rsidRPr="00D9016A">
        <w:rPr>
          <w:rFonts w:eastAsiaTheme="minorEastAsia" w:cstheme="minorHAnsi"/>
          <w:sz w:val="24"/>
          <w:szCs w:val="24"/>
          <w:lang w:val="sq-AL"/>
        </w:rPr>
        <w:t>ë</w:t>
      </w:r>
      <w:r w:rsidRPr="00D9016A">
        <w:rPr>
          <w:rFonts w:eastAsiaTheme="minorEastAsia" w:cstheme="minorHAnsi"/>
          <w:sz w:val="24"/>
          <w:szCs w:val="24"/>
          <w:lang w:val="sq-AL"/>
        </w:rPr>
        <w:t xml:space="preserve"> praktikë</w:t>
      </w:r>
      <w:r w:rsidR="001F5347" w:rsidRPr="00D9016A">
        <w:rPr>
          <w:rFonts w:eastAsiaTheme="minorEastAsia" w:cstheme="minorHAnsi"/>
          <w:sz w:val="24"/>
          <w:szCs w:val="24"/>
        </w:rPr>
        <w:t>s</w:t>
      </w:r>
      <w:r w:rsidRPr="00D9016A">
        <w:rPr>
          <w:rFonts w:eastAsiaTheme="minorEastAsia" w:cstheme="minorHAnsi"/>
          <w:sz w:val="24"/>
          <w:szCs w:val="24"/>
          <w:lang w:val="sq-AL"/>
        </w:rPr>
        <w:t xml:space="preserve"> </w:t>
      </w:r>
      <w:r w:rsidR="001F5347" w:rsidRPr="00D9016A">
        <w:rPr>
          <w:rFonts w:eastAsiaTheme="minorEastAsia" w:cstheme="minorHAnsi"/>
          <w:sz w:val="24"/>
          <w:szCs w:val="24"/>
        </w:rPr>
        <w:t>s</w:t>
      </w:r>
      <w:r w:rsidR="001F5347" w:rsidRPr="00D9016A">
        <w:rPr>
          <w:rFonts w:eastAsiaTheme="minorEastAsia" w:cstheme="minorHAnsi"/>
          <w:sz w:val="24"/>
          <w:szCs w:val="24"/>
          <w:lang w:val="sq-AL"/>
        </w:rPr>
        <w:t>ë</w:t>
      </w:r>
      <w:r w:rsidRPr="00D9016A">
        <w:rPr>
          <w:rFonts w:eastAsiaTheme="minorEastAsia" w:cstheme="minorHAnsi"/>
          <w:sz w:val="24"/>
          <w:szCs w:val="24"/>
          <w:lang w:val="sq-AL"/>
        </w:rPr>
        <w:t xml:space="preserve"> hartimit</w:t>
      </w:r>
      <w:r w:rsidR="001254D7" w:rsidRPr="00D9016A">
        <w:rPr>
          <w:rFonts w:eastAsiaTheme="minorEastAsia" w:cstheme="minorHAnsi"/>
          <w:sz w:val="24"/>
          <w:szCs w:val="24"/>
          <w:lang w:val="sq-AL"/>
        </w:rPr>
        <w:t xml:space="preserve"> dhe monitorimit </w:t>
      </w:r>
      <w:r w:rsidR="002A3BB6" w:rsidRPr="00D9016A">
        <w:rPr>
          <w:rFonts w:eastAsiaTheme="minorEastAsia" w:cstheme="minorHAnsi"/>
          <w:sz w:val="24"/>
          <w:szCs w:val="24"/>
          <w:lang w:val="sq-AL"/>
        </w:rPr>
        <w:t xml:space="preserve">të </w:t>
      </w:r>
      <w:r w:rsidR="001254D7" w:rsidRPr="00D9016A">
        <w:rPr>
          <w:rFonts w:eastAsiaTheme="minorEastAsia" w:cstheme="minorHAnsi"/>
          <w:sz w:val="24"/>
          <w:szCs w:val="24"/>
          <w:lang w:val="sq-AL"/>
        </w:rPr>
        <w:t xml:space="preserve">zbatimit </w:t>
      </w:r>
      <w:r w:rsidRPr="00D9016A">
        <w:rPr>
          <w:rFonts w:eastAsiaTheme="minorEastAsia" w:cstheme="minorHAnsi"/>
          <w:sz w:val="24"/>
          <w:szCs w:val="24"/>
          <w:lang w:val="sq-AL"/>
        </w:rPr>
        <w:t xml:space="preserve">të Planit, në mënyrë që ta inkorporojë këtë praktikë në kulturën institucionale të saj. </w:t>
      </w:r>
    </w:p>
    <w:p w14:paraId="216CDE7A" w14:textId="0959FA28" w:rsidR="00940E81" w:rsidRPr="00D9016A" w:rsidRDefault="00940E81" w:rsidP="00940E81">
      <w:pPr>
        <w:jc w:val="both"/>
        <w:rPr>
          <w:rFonts w:eastAsia="Times New Roman" w:cstheme="minorHAnsi"/>
          <w:sz w:val="24"/>
          <w:szCs w:val="24"/>
          <w:lang w:val="sq-AL"/>
        </w:rPr>
      </w:pPr>
      <w:r w:rsidRPr="00D9016A">
        <w:rPr>
          <w:rFonts w:eastAsia="Times New Roman" w:cstheme="minorHAnsi"/>
          <w:sz w:val="24"/>
          <w:szCs w:val="24"/>
          <w:lang w:val="sq-AL"/>
        </w:rPr>
        <w:t>Si përfundim, punonjësit e Bashkisë Shijak dhe unë si Kryetar i Bashkisë, premtojmë se puna e ardhshme në ku</w:t>
      </w:r>
      <w:r w:rsidR="001F5347" w:rsidRPr="00D9016A">
        <w:rPr>
          <w:rFonts w:eastAsia="Times New Roman" w:cstheme="minorHAnsi"/>
          <w:sz w:val="24"/>
          <w:szCs w:val="24"/>
        </w:rPr>
        <w:t>a</w:t>
      </w:r>
      <w:r w:rsidRPr="00D9016A">
        <w:rPr>
          <w:rFonts w:eastAsia="Times New Roman" w:cstheme="minorHAnsi"/>
          <w:sz w:val="24"/>
          <w:szCs w:val="24"/>
          <w:lang w:val="sq-AL"/>
        </w:rPr>
        <w:t xml:space="preserve">dër të Planit të Integritetit do të gëzojë dedikimin, angazhimin dhe respektin që meriton nga stafi i Bashkisë. </w:t>
      </w:r>
    </w:p>
    <w:p w14:paraId="689FBE44" w14:textId="77777777" w:rsidR="00975AC0" w:rsidRPr="00D9016A" w:rsidRDefault="00975AC0" w:rsidP="00975AC0">
      <w:pPr>
        <w:jc w:val="both"/>
        <w:rPr>
          <w:rFonts w:cstheme="minorHAnsi"/>
          <w:b/>
          <w:bCs/>
          <w:sz w:val="24"/>
          <w:szCs w:val="24"/>
          <w:lang w:val="sq-AL"/>
        </w:rPr>
      </w:pPr>
    </w:p>
    <w:p w14:paraId="53532FA3" w14:textId="77777777" w:rsidR="00975AC0" w:rsidRPr="00D9016A" w:rsidRDefault="00975AC0" w:rsidP="00975AC0">
      <w:pPr>
        <w:jc w:val="both"/>
        <w:rPr>
          <w:rFonts w:cstheme="minorHAnsi"/>
          <w:b/>
          <w:bCs/>
          <w:sz w:val="24"/>
          <w:szCs w:val="24"/>
          <w:lang w:val="sq-AL"/>
        </w:rPr>
      </w:pPr>
    </w:p>
    <w:p w14:paraId="39576080" w14:textId="77777777" w:rsidR="00975AC0" w:rsidRPr="00D9016A" w:rsidRDefault="000B1393" w:rsidP="00975AC0">
      <w:pPr>
        <w:jc w:val="both"/>
        <w:rPr>
          <w:rFonts w:cstheme="minorHAnsi"/>
          <w:b/>
          <w:bCs/>
          <w:sz w:val="24"/>
          <w:szCs w:val="24"/>
          <w:lang w:val="sq-AL"/>
        </w:rPr>
      </w:pPr>
      <w:r w:rsidRPr="00D9016A">
        <w:rPr>
          <w:rFonts w:cstheme="minorHAnsi"/>
          <w:b/>
          <w:sz w:val="24"/>
          <w:szCs w:val="24"/>
          <w:shd w:val="clear" w:color="auto" w:fill="FFFFFF"/>
          <w:lang w:val="sq-AL"/>
        </w:rPr>
        <w:t>Elton Arbana</w:t>
      </w:r>
      <w:r w:rsidR="00975AC0" w:rsidRPr="00D9016A">
        <w:rPr>
          <w:rFonts w:cstheme="minorHAnsi"/>
          <w:b/>
          <w:bCs/>
          <w:sz w:val="24"/>
          <w:szCs w:val="24"/>
          <w:lang w:val="sq-AL"/>
        </w:rPr>
        <w:t>,</w:t>
      </w:r>
    </w:p>
    <w:p w14:paraId="681DD1A2" w14:textId="77777777" w:rsidR="00975AC0" w:rsidRPr="00D9016A" w:rsidRDefault="00975AC0" w:rsidP="00975AC0">
      <w:pPr>
        <w:jc w:val="both"/>
        <w:rPr>
          <w:rFonts w:cstheme="minorHAnsi"/>
          <w:b/>
          <w:bCs/>
          <w:sz w:val="24"/>
          <w:szCs w:val="24"/>
          <w:lang w:val="sq-AL"/>
        </w:rPr>
      </w:pPr>
      <w:r w:rsidRPr="00D9016A">
        <w:rPr>
          <w:rFonts w:cstheme="minorHAnsi"/>
          <w:b/>
          <w:bCs/>
          <w:sz w:val="24"/>
          <w:szCs w:val="24"/>
          <w:lang w:val="sq-AL"/>
        </w:rPr>
        <w:t xml:space="preserve">Kryetar i Bashkisë </w:t>
      </w:r>
      <w:r w:rsidR="000B1393" w:rsidRPr="00D9016A">
        <w:rPr>
          <w:rFonts w:cstheme="minorHAnsi"/>
          <w:b/>
          <w:bCs/>
          <w:sz w:val="24"/>
          <w:szCs w:val="24"/>
          <w:lang w:val="sq-AL"/>
        </w:rPr>
        <w:t>Shijak</w:t>
      </w:r>
      <w:r w:rsidRPr="00D9016A">
        <w:rPr>
          <w:rFonts w:cstheme="minorHAnsi"/>
          <w:b/>
          <w:bCs/>
          <w:sz w:val="24"/>
          <w:szCs w:val="24"/>
          <w:lang w:val="sq-AL"/>
        </w:rPr>
        <w:t xml:space="preserve"> </w:t>
      </w:r>
    </w:p>
    <w:p w14:paraId="5B002A76" w14:textId="77777777" w:rsidR="00975AC0" w:rsidRPr="00D9016A" w:rsidRDefault="00975AC0" w:rsidP="00975AC0">
      <w:pPr>
        <w:jc w:val="both"/>
        <w:rPr>
          <w:rFonts w:ascii="Times New Roman" w:hAnsi="Times New Roman" w:cs="Times New Roman"/>
          <w:b/>
          <w:bCs/>
          <w:sz w:val="24"/>
          <w:szCs w:val="24"/>
          <w:lang w:val="sq-AL"/>
        </w:rPr>
      </w:pPr>
    </w:p>
    <w:p w14:paraId="3069DF50" w14:textId="77777777" w:rsidR="00975AC0" w:rsidRPr="00D9016A" w:rsidRDefault="00975AC0" w:rsidP="00975AC0">
      <w:pPr>
        <w:jc w:val="both"/>
        <w:rPr>
          <w:rFonts w:ascii="Times New Roman" w:hAnsi="Times New Roman" w:cs="Times New Roman"/>
          <w:b/>
          <w:bCs/>
          <w:sz w:val="24"/>
          <w:szCs w:val="24"/>
          <w:lang w:val="sq-AL"/>
        </w:rPr>
      </w:pPr>
    </w:p>
    <w:p w14:paraId="68A8CFDC" w14:textId="77777777" w:rsidR="00975AC0" w:rsidRPr="00D9016A" w:rsidRDefault="00975AC0" w:rsidP="00975AC0">
      <w:pPr>
        <w:jc w:val="both"/>
        <w:rPr>
          <w:rFonts w:ascii="Times New Roman" w:hAnsi="Times New Roman" w:cs="Times New Roman"/>
          <w:b/>
          <w:bCs/>
          <w:sz w:val="28"/>
          <w:szCs w:val="24"/>
          <w:lang w:val="sq-AL"/>
        </w:rPr>
      </w:pPr>
    </w:p>
    <w:p w14:paraId="2F3B15EC" w14:textId="77777777" w:rsidR="00024F7E" w:rsidRPr="00D9016A" w:rsidRDefault="00024F7E" w:rsidP="00975AC0">
      <w:pPr>
        <w:rPr>
          <w:rFonts w:cstheme="minorHAnsi"/>
          <w:szCs w:val="20"/>
          <w:lang w:val="sq-AL"/>
        </w:rPr>
      </w:pPr>
    </w:p>
    <w:p w14:paraId="08C4C0E6" w14:textId="77777777" w:rsidR="00CB11FB" w:rsidRPr="00D9016A" w:rsidRDefault="00CB11FB" w:rsidP="006F2D41">
      <w:pPr>
        <w:spacing w:after="0" w:line="240" w:lineRule="auto"/>
        <w:rPr>
          <w:rFonts w:ascii="Gill Sans MT" w:eastAsia="Times New Roman" w:hAnsi="Gill Sans MT" w:cs="Times New Roman"/>
          <w:sz w:val="20"/>
          <w:szCs w:val="20"/>
          <w:lang w:val="sq-AL"/>
        </w:rPr>
      </w:pPr>
    </w:p>
    <w:p w14:paraId="7F28F9F0" w14:textId="77777777" w:rsidR="00CB11FB" w:rsidRPr="00D9016A" w:rsidRDefault="00CB11FB" w:rsidP="006F2D41">
      <w:pPr>
        <w:spacing w:before="100" w:beforeAutospacing="1" w:after="100" w:afterAutospacing="1" w:line="240" w:lineRule="auto"/>
        <w:rPr>
          <w:rFonts w:eastAsia="Times New Roman" w:cstheme="minorHAnsi"/>
          <w:b/>
          <w:bCs/>
          <w:szCs w:val="20"/>
          <w:lang w:val="sq-AL" w:eastAsia="en-GB"/>
        </w:rPr>
      </w:pPr>
      <w:bookmarkStart w:id="1" w:name="_Toc101206161"/>
      <w:r w:rsidRPr="00D9016A">
        <w:rPr>
          <w:rFonts w:eastAsia="Times New Roman" w:cstheme="minorHAnsi"/>
          <w:b/>
          <w:bCs/>
          <w:szCs w:val="20"/>
          <w:lang w:val="sq-AL" w:eastAsia="en-GB"/>
        </w:rPr>
        <w:lastRenderedPageBreak/>
        <w:t>SHKURTESA DHE AKRONIME</w:t>
      </w:r>
      <w:bookmarkEnd w:id="1"/>
      <w:r w:rsidRPr="00D9016A">
        <w:rPr>
          <w:rFonts w:eastAsia="Times New Roman" w:cstheme="minorHAnsi"/>
          <w:b/>
          <w:bCs/>
          <w:szCs w:val="20"/>
          <w:lang w:val="sq-AL" w:eastAsia="en-GB"/>
        </w:rPr>
        <w:t xml:space="preserve"> </w:t>
      </w:r>
    </w:p>
    <w:p w14:paraId="620969D7" w14:textId="77777777" w:rsidR="00CB11FB" w:rsidRPr="00D9016A" w:rsidRDefault="00CB11FB" w:rsidP="00CB11FB">
      <w:pPr>
        <w:rPr>
          <w:lang w:val="sq-AL" w:eastAsia="en-GB"/>
        </w:rPr>
      </w:pPr>
    </w:p>
    <w:p w14:paraId="1E2E4E79"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 xml:space="preserve">AB </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 xml:space="preserve">Auditi i Brendshëm </w:t>
      </w:r>
    </w:p>
    <w:p w14:paraId="71854AFA"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APP</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Agjencia e Prokurimit Publik</w:t>
      </w:r>
    </w:p>
    <w:p w14:paraId="219A3C8D"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ASPA</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Shkolla Shqiptare e Administratës Publike</w:t>
      </w:r>
    </w:p>
    <w:p w14:paraId="3511BE12"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DAB</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Drejtoria e Auditit të Brendshëm</w:t>
      </w:r>
    </w:p>
    <w:p w14:paraId="04B59202"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EMP</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Ekipi i Menaxhimit të Programit</w:t>
      </w:r>
    </w:p>
    <w:p w14:paraId="44AF058F"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 xml:space="preserve">GMS </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 xml:space="preserve">Grupi i Menaxhimit Strategjik </w:t>
      </w:r>
    </w:p>
    <w:p w14:paraId="09750696"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 xml:space="preserve">GPI </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Grupi</w:t>
      </w:r>
      <w:r w:rsidRPr="00D9016A" w:rsidDel="00FF4B57">
        <w:rPr>
          <w:rFonts w:ascii="Times New Roman" w:eastAsia="Times New Roman" w:hAnsi="Times New Roman" w:cs="Times New Roman"/>
          <w:sz w:val="24"/>
          <w:szCs w:val="24"/>
          <w:lang w:val="sq-AL"/>
        </w:rPr>
        <w:t>t</w:t>
      </w:r>
      <w:r w:rsidRPr="00D9016A">
        <w:rPr>
          <w:rFonts w:ascii="Times New Roman" w:eastAsia="Times New Roman" w:hAnsi="Times New Roman" w:cs="Times New Roman"/>
          <w:sz w:val="24"/>
          <w:szCs w:val="24"/>
          <w:lang w:val="sq-AL"/>
        </w:rPr>
        <w:t xml:space="preserve"> i Punës për Integritetin </w:t>
      </w:r>
    </w:p>
    <w:p w14:paraId="698A4E7B"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IDM</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Instituti për Demokraci dhe Ndërmjetësim</w:t>
      </w:r>
    </w:p>
    <w:p w14:paraId="79F1A20B" w14:textId="14CFFF83"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 xml:space="preserve">ILDKPKI </w:t>
      </w:r>
      <w:r w:rsidRPr="00D9016A">
        <w:rPr>
          <w:rFonts w:ascii="Times New Roman" w:eastAsia="Times New Roman" w:hAnsi="Times New Roman" w:cs="Times New Roman"/>
          <w:sz w:val="24"/>
          <w:szCs w:val="24"/>
          <w:lang w:val="sq-AL"/>
        </w:rPr>
        <w:tab/>
        <w:t xml:space="preserve">Inspektorati i Lartë i Deklarimit dhe Kontrollit të Pasurisë dhe Konfliktit të </w:t>
      </w:r>
      <w:r w:rsidR="007A15F0" w:rsidRPr="00D9016A">
        <w:rPr>
          <w:rFonts w:ascii="Times New Roman" w:eastAsia="Times New Roman" w:hAnsi="Times New Roman" w:cs="Times New Roman"/>
          <w:sz w:val="24"/>
          <w:szCs w:val="24"/>
        </w:rPr>
        <w:t xml:space="preserve">    </w:t>
      </w:r>
      <w:r w:rsidRPr="00D9016A">
        <w:rPr>
          <w:rFonts w:ascii="Times New Roman" w:eastAsia="Times New Roman" w:hAnsi="Times New Roman" w:cs="Times New Roman"/>
          <w:sz w:val="24"/>
          <w:szCs w:val="24"/>
          <w:lang w:val="sq-AL"/>
        </w:rPr>
        <w:t>Interes</w:t>
      </w:r>
      <w:r w:rsidR="007A15F0" w:rsidRPr="00D9016A">
        <w:rPr>
          <w:rFonts w:ascii="Times New Roman" w:eastAsia="Times New Roman" w:hAnsi="Times New Roman" w:cs="Times New Roman"/>
          <w:sz w:val="24"/>
          <w:szCs w:val="24"/>
        </w:rPr>
        <w:t>it</w:t>
      </w:r>
      <w:r w:rsidRPr="00D9016A">
        <w:rPr>
          <w:rFonts w:ascii="Times New Roman" w:eastAsia="Times New Roman" w:hAnsi="Times New Roman" w:cs="Times New Roman"/>
          <w:sz w:val="24"/>
          <w:szCs w:val="24"/>
          <w:lang w:val="sq-AL"/>
        </w:rPr>
        <w:t xml:space="preserve"> </w:t>
      </w:r>
    </w:p>
    <w:p w14:paraId="45E26646" w14:textId="6AEFEAFB"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KI</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 xml:space="preserve">Konflikti i </w:t>
      </w:r>
      <w:r w:rsidR="007A15F0" w:rsidRPr="00D9016A">
        <w:rPr>
          <w:rFonts w:ascii="Times New Roman" w:eastAsia="Times New Roman" w:hAnsi="Times New Roman" w:cs="Times New Roman"/>
          <w:sz w:val="24"/>
          <w:szCs w:val="24"/>
        </w:rPr>
        <w:t>I</w:t>
      </w:r>
      <w:r w:rsidRPr="00D9016A">
        <w:rPr>
          <w:rFonts w:ascii="Times New Roman" w:eastAsia="Times New Roman" w:hAnsi="Times New Roman" w:cs="Times New Roman"/>
          <w:sz w:val="24"/>
          <w:szCs w:val="24"/>
          <w:lang w:val="sq-AL"/>
        </w:rPr>
        <w:t>nteresit</w:t>
      </w:r>
    </w:p>
    <w:p w14:paraId="197A6306"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KLSH</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Kontrolli i Lartë i Shtetit</w:t>
      </w:r>
    </w:p>
    <w:p w14:paraId="07359D9F" w14:textId="7C756510"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PBA</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 xml:space="preserve">Plani </w:t>
      </w:r>
      <w:r w:rsidR="007A15F0" w:rsidRPr="00D9016A">
        <w:rPr>
          <w:rFonts w:ascii="Times New Roman" w:eastAsia="Times New Roman" w:hAnsi="Times New Roman" w:cs="Times New Roman"/>
          <w:sz w:val="24"/>
          <w:szCs w:val="24"/>
        </w:rPr>
        <w:t>B</w:t>
      </w:r>
      <w:r w:rsidRPr="00D9016A">
        <w:rPr>
          <w:rFonts w:ascii="Times New Roman" w:eastAsia="Times New Roman" w:hAnsi="Times New Roman" w:cs="Times New Roman"/>
          <w:sz w:val="24"/>
          <w:szCs w:val="24"/>
          <w:lang w:val="sq-AL"/>
        </w:rPr>
        <w:t xml:space="preserve">uxhetor </w:t>
      </w:r>
      <w:r w:rsidR="007A15F0" w:rsidRPr="00D9016A">
        <w:rPr>
          <w:rFonts w:ascii="Times New Roman" w:eastAsia="Times New Roman" w:hAnsi="Times New Roman" w:cs="Times New Roman"/>
          <w:sz w:val="24"/>
          <w:szCs w:val="24"/>
        </w:rPr>
        <w:t>A</w:t>
      </w:r>
      <w:r w:rsidRPr="00D9016A">
        <w:rPr>
          <w:rFonts w:ascii="Times New Roman" w:eastAsia="Times New Roman" w:hAnsi="Times New Roman" w:cs="Times New Roman"/>
          <w:sz w:val="24"/>
          <w:szCs w:val="24"/>
          <w:lang w:val="sq-AL"/>
        </w:rPr>
        <w:t>fatmesëm</w:t>
      </w:r>
    </w:p>
    <w:p w14:paraId="2EEC9855"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PI</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Plani i Integritetit</w:t>
      </w:r>
    </w:p>
    <w:p w14:paraId="459CB7DD" w14:textId="7777777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PKIE</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Plani Kombëtar për Integrimin Evropian</w:t>
      </w:r>
    </w:p>
    <w:p w14:paraId="284681F6" w14:textId="0DA576C7" w:rsidR="00CB11FB" w:rsidRPr="00D9016A" w:rsidRDefault="00CB11FB" w:rsidP="00CB11FB">
      <w:pPr>
        <w:spacing w:before="100" w:beforeAutospacing="1" w:after="100" w:afterAutospacing="1" w:line="240" w:lineRule="auto"/>
        <w:rPr>
          <w:rFonts w:ascii="Times New Roman" w:eastAsia="Times New Roman" w:hAnsi="Times New Roman" w:cs="Times New Roman"/>
          <w:sz w:val="24"/>
          <w:szCs w:val="24"/>
          <w:lang w:val="sq-AL"/>
        </w:rPr>
      </w:pPr>
      <w:r w:rsidRPr="00D9016A">
        <w:rPr>
          <w:rFonts w:ascii="Times New Roman" w:eastAsia="Times New Roman" w:hAnsi="Times New Roman" w:cs="Times New Roman"/>
          <w:sz w:val="24"/>
          <w:szCs w:val="24"/>
          <w:lang w:val="sq-AL"/>
        </w:rPr>
        <w:t xml:space="preserve">PSV </w:t>
      </w:r>
      <w:r w:rsidRPr="00D9016A">
        <w:rPr>
          <w:rFonts w:ascii="Times New Roman" w:eastAsia="Times New Roman" w:hAnsi="Times New Roman" w:cs="Times New Roman"/>
          <w:sz w:val="24"/>
          <w:szCs w:val="24"/>
          <w:lang w:val="sq-AL"/>
        </w:rPr>
        <w:tab/>
      </w:r>
      <w:r w:rsidRPr="00D9016A">
        <w:rPr>
          <w:rFonts w:ascii="Times New Roman" w:eastAsia="Times New Roman" w:hAnsi="Times New Roman" w:cs="Times New Roman"/>
          <w:sz w:val="24"/>
          <w:szCs w:val="24"/>
          <w:lang w:val="sq-AL"/>
        </w:rPr>
        <w:tab/>
        <w:t xml:space="preserve">Procedura </w:t>
      </w:r>
      <w:r w:rsidR="007A15F0" w:rsidRPr="00D9016A">
        <w:rPr>
          <w:rFonts w:ascii="Times New Roman" w:eastAsia="Times New Roman" w:hAnsi="Times New Roman" w:cs="Times New Roman"/>
          <w:sz w:val="24"/>
          <w:szCs w:val="24"/>
        </w:rPr>
        <w:t>S</w:t>
      </w:r>
      <w:r w:rsidRPr="00D9016A">
        <w:rPr>
          <w:rFonts w:ascii="Times New Roman" w:eastAsia="Times New Roman" w:hAnsi="Times New Roman" w:cs="Times New Roman"/>
          <w:sz w:val="24"/>
          <w:szCs w:val="24"/>
          <w:lang w:val="sq-AL"/>
        </w:rPr>
        <w:t xml:space="preserve">tandarde të </w:t>
      </w:r>
      <w:r w:rsidR="007A15F0" w:rsidRPr="00D9016A">
        <w:rPr>
          <w:rFonts w:ascii="Times New Roman" w:eastAsia="Times New Roman" w:hAnsi="Times New Roman" w:cs="Times New Roman"/>
          <w:sz w:val="24"/>
          <w:szCs w:val="24"/>
        </w:rPr>
        <w:t>V</w:t>
      </w:r>
      <w:r w:rsidRPr="00D9016A">
        <w:rPr>
          <w:rFonts w:ascii="Times New Roman" w:eastAsia="Times New Roman" w:hAnsi="Times New Roman" w:cs="Times New Roman"/>
          <w:sz w:val="24"/>
          <w:szCs w:val="24"/>
          <w:lang w:val="sq-AL"/>
        </w:rPr>
        <w:t>eprimi</w:t>
      </w:r>
      <w:r w:rsidR="006F2D41" w:rsidRPr="00D9016A">
        <w:rPr>
          <w:rFonts w:ascii="Times New Roman" w:eastAsia="Times New Roman" w:hAnsi="Times New Roman" w:cs="Times New Roman"/>
          <w:sz w:val="24"/>
          <w:szCs w:val="24"/>
          <w:lang w:val="sq-AL"/>
        </w:rPr>
        <w:t>t</w:t>
      </w:r>
    </w:p>
    <w:p w14:paraId="33F48AB1" w14:textId="77777777" w:rsidR="0024665D" w:rsidRPr="00D9016A" w:rsidRDefault="0024665D" w:rsidP="00975AC0">
      <w:pPr>
        <w:rPr>
          <w:rFonts w:cstheme="minorHAnsi"/>
          <w:szCs w:val="20"/>
          <w:lang w:val="sq-AL"/>
        </w:rPr>
      </w:pPr>
    </w:p>
    <w:p w14:paraId="4779775A" w14:textId="77777777" w:rsidR="0024665D" w:rsidRPr="00D9016A" w:rsidRDefault="0024665D" w:rsidP="00975AC0">
      <w:pPr>
        <w:rPr>
          <w:rFonts w:cstheme="minorHAnsi"/>
          <w:szCs w:val="20"/>
          <w:lang w:val="sq-AL"/>
        </w:rPr>
      </w:pPr>
    </w:p>
    <w:p w14:paraId="19E48360" w14:textId="77777777" w:rsidR="00975AC0" w:rsidRPr="00D9016A" w:rsidRDefault="00975AC0" w:rsidP="00975AC0">
      <w:pPr>
        <w:spacing w:before="100" w:beforeAutospacing="1" w:after="100" w:afterAutospacing="1" w:line="240" w:lineRule="auto"/>
        <w:rPr>
          <w:rFonts w:eastAsia="Times New Roman" w:cstheme="minorHAnsi"/>
          <w:b/>
          <w:bCs/>
          <w:szCs w:val="20"/>
          <w:lang w:val="sq-AL" w:eastAsia="en-GB"/>
        </w:rPr>
      </w:pPr>
    </w:p>
    <w:p w14:paraId="6E90BEE2" w14:textId="77777777" w:rsidR="00CB11FB" w:rsidRPr="00D9016A" w:rsidRDefault="00CB11FB" w:rsidP="00975AC0">
      <w:pPr>
        <w:spacing w:before="100" w:beforeAutospacing="1" w:after="100" w:afterAutospacing="1" w:line="240" w:lineRule="auto"/>
        <w:rPr>
          <w:rFonts w:eastAsia="Times New Roman" w:cstheme="minorHAnsi"/>
          <w:b/>
          <w:bCs/>
          <w:szCs w:val="20"/>
          <w:lang w:val="sq-AL" w:eastAsia="en-GB"/>
        </w:rPr>
      </w:pPr>
    </w:p>
    <w:p w14:paraId="41F7C91B" w14:textId="77777777" w:rsidR="00CB11FB" w:rsidRPr="00D9016A" w:rsidRDefault="00CB11FB" w:rsidP="00975AC0">
      <w:pPr>
        <w:spacing w:before="100" w:beforeAutospacing="1" w:after="100" w:afterAutospacing="1" w:line="240" w:lineRule="auto"/>
        <w:rPr>
          <w:rFonts w:eastAsia="Times New Roman" w:cstheme="minorHAnsi"/>
          <w:b/>
          <w:bCs/>
          <w:szCs w:val="20"/>
          <w:lang w:val="sq-AL" w:eastAsia="en-GB"/>
        </w:rPr>
      </w:pPr>
    </w:p>
    <w:p w14:paraId="59EAE4F4" w14:textId="77777777" w:rsidR="00CB11FB" w:rsidRPr="00D9016A" w:rsidRDefault="00CB11FB" w:rsidP="00975AC0">
      <w:pPr>
        <w:spacing w:before="100" w:beforeAutospacing="1" w:after="100" w:afterAutospacing="1" w:line="240" w:lineRule="auto"/>
        <w:rPr>
          <w:rFonts w:eastAsia="Times New Roman" w:cstheme="minorHAnsi"/>
          <w:b/>
          <w:bCs/>
          <w:szCs w:val="20"/>
          <w:lang w:val="sq-AL" w:eastAsia="en-GB"/>
        </w:rPr>
      </w:pPr>
    </w:p>
    <w:p w14:paraId="235E3DCF" w14:textId="77777777" w:rsidR="00CB11FB" w:rsidRPr="00D9016A" w:rsidRDefault="00CB11FB" w:rsidP="00975AC0">
      <w:pPr>
        <w:spacing w:before="100" w:beforeAutospacing="1" w:after="100" w:afterAutospacing="1" w:line="240" w:lineRule="auto"/>
        <w:rPr>
          <w:rFonts w:eastAsia="Times New Roman" w:cstheme="minorHAnsi"/>
          <w:b/>
          <w:bCs/>
          <w:szCs w:val="20"/>
          <w:lang w:val="sq-AL" w:eastAsia="en-GB"/>
        </w:rPr>
      </w:pPr>
    </w:p>
    <w:p w14:paraId="7175E784" w14:textId="77777777" w:rsidR="00CB11FB" w:rsidRPr="00D9016A" w:rsidRDefault="00CB11FB" w:rsidP="00975AC0">
      <w:pPr>
        <w:spacing w:before="100" w:beforeAutospacing="1" w:after="100" w:afterAutospacing="1" w:line="240" w:lineRule="auto"/>
        <w:rPr>
          <w:rFonts w:eastAsia="Times New Roman" w:cstheme="minorHAnsi"/>
          <w:b/>
          <w:bCs/>
          <w:szCs w:val="20"/>
          <w:lang w:val="sq-AL" w:eastAsia="en-GB"/>
        </w:rPr>
      </w:pPr>
    </w:p>
    <w:p w14:paraId="533FB16E" w14:textId="77777777" w:rsidR="00975AC0" w:rsidRPr="00D9016A" w:rsidRDefault="00975AC0" w:rsidP="00975AC0">
      <w:pPr>
        <w:spacing w:before="100" w:beforeAutospacing="1" w:after="100" w:afterAutospacing="1" w:line="240" w:lineRule="auto"/>
        <w:rPr>
          <w:rFonts w:eastAsia="Times New Roman" w:cstheme="minorHAnsi"/>
          <w:b/>
          <w:bCs/>
          <w:szCs w:val="20"/>
          <w:lang w:val="sq-AL" w:eastAsia="en-GB"/>
        </w:rPr>
      </w:pPr>
      <w:r w:rsidRPr="00D9016A">
        <w:rPr>
          <w:rFonts w:eastAsia="Times New Roman" w:cstheme="minorHAnsi"/>
          <w:b/>
          <w:bCs/>
          <w:szCs w:val="20"/>
          <w:lang w:val="sq-AL" w:eastAsia="en-GB"/>
        </w:rPr>
        <w:lastRenderedPageBreak/>
        <w:t>Tabela e përmbajtjes</w:t>
      </w:r>
    </w:p>
    <w:p w14:paraId="4D86BA2D" w14:textId="77777777" w:rsidR="00975AC0" w:rsidRPr="00D9016A" w:rsidRDefault="00975AC0" w:rsidP="00975AC0">
      <w:pPr>
        <w:rPr>
          <w:rFonts w:cstheme="minorHAnsi"/>
          <w:szCs w:val="20"/>
          <w:lang w:val="sq-AL"/>
        </w:rPr>
      </w:pPr>
    </w:p>
    <w:p w14:paraId="44A13BCB" w14:textId="77777777" w:rsidR="00975AC0" w:rsidRPr="00D9016A" w:rsidRDefault="00975AC0" w:rsidP="00975AC0">
      <w:pPr>
        <w:pStyle w:val="TOC1"/>
        <w:rPr>
          <w:rFonts w:asciiTheme="minorHAnsi" w:hAnsiTheme="minorHAnsi" w:cstheme="minorHAnsi"/>
          <w:szCs w:val="20"/>
        </w:rPr>
      </w:pPr>
      <w:r w:rsidRPr="00D9016A">
        <w:rPr>
          <w:rFonts w:asciiTheme="minorHAnsi" w:hAnsiTheme="minorHAnsi" w:cstheme="minorHAnsi"/>
          <w:b/>
          <w:bCs/>
          <w:szCs w:val="20"/>
        </w:rPr>
        <w:t>1</w:t>
      </w:r>
      <w:r w:rsidRPr="00D9016A">
        <w:rPr>
          <w:rFonts w:asciiTheme="minorHAnsi" w:hAnsiTheme="minorHAnsi" w:cstheme="minorHAnsi"/>
          <w:szCs w:val="20"/>
        </w:rPr>
        <w:t xml:space="preserve">. </w:t>
      </w:r>
      <w:r w:rsidRPr="00D9016A">
        <w:rPr>
          <w:rFonts w:asciiTheme="minorHAnsi" w:hAnsiTheme="minorHAnsi" w:cstheme="minorHAnsi"/>
          <w:szCs w:val="20"/>
        </w:rPr>
        <w:fldChar w:fldCharType="begin"/>
      </w:r>
      <w:r w:rsidRPr="00D9016A">
        <w:rPr>
          <w:rFonts w:asciiTheme="minorHAnsi" w:hAnsiTheme="minorHAnsi" w:cstheme="minorHAnsi"/>
          <w:szCs w:val="20"/>
        </w:rPr>
        <w:instrText xml:space="preserve"> TOC \o "1-3" \h \z \u </w:instrText>
      </w:r>
      <w:r w:rsidRPr="00D9016A">
        <w:rPr>
          <w:rFonts w:asciiTheme="minorHAnsi" w:hAnsiTheme="minorHAnsi" w:cstheme="minorHAnsi"/>
          <w:szCs w:val="20"/>
        </w:rPr>
        <w:fldChar w:fldCharType="separate"/>
      </w:r>
      <w:hyperlink w:anchor="_Toc24384710" w:history="1">
        <w:r w:rsidRPr="00D9016A">
          <w:rPr>
            <w:rStyle w:val="Hyperlink"/>
            <w:rFonts w:asciiTheme="minorHAnsi" w:hAnsiTheme="minorHAnsi" w:cstheme="minorHAnsi"/>
            <w:color w:val="auto"/>
            <w:szCs w:val="20"/>
          </w:rPr>
          <w:t>Rëndësia e Planit të Integritetit</w:t>
        </w:r>
        <w:r w:rsidRPr="00D9016A">
          <w:rPr>
            <w:rFonts w:asciiTheme="minorHAnsi" w:hAnsiTheme="minorHAnsi" w:cstheme="minorHAnsi"/>
            <w:webHidden/>
            <w:szCs w:val="20"/>
          </w:rPr>
          <w:tab/>
        </w:r>
      </w:hyperlink>
      <w:r w:rsidRPr="00D9016A">
        <w:rPr>
          <w:rFonts w:asciiTheme="minorHAnsi" w:hAnsiTheme="minorHAnsi" w:cstheme="minorHAnsi"/>
          <w:szCs w:val="20"/>
        </w:rPr>
        <w:t>5</w:t>
      </w:r>
    </w:p>
    <w:p w14:paraId="787FC6B7" w14:textId="74994F0C" w:rsidR="00975AC0" w:rsidRPr="00D9016A" w:rsidRDefault="00D9016A" w:rsidP="00975AC0">
      <w:pPr>
        <w:pStyle w:val="TOC2"/>
        <w:numPr>
          <w:ilvl w:val="0"/>
          <w:numId w:val="0"/>
        </w:numPr>
        <w:tabs>
          <w:tab w:val="left" w:pos="880"/>
        </w:tabs>
        <w:spacing w:before="120" w:after="120"/>
        <w:ind w:left="572" w:hanging="357"/>
        <w:rPr>
          <w:rFonts w:asciiTheme="minorHAnsi" w:eastAsiaTheme="minorEastAsia" w:hAnsiTheme="minorHAnsi" w:cstheme="minorHAnsi"/>
          <w:sz w:val="22"/>
          <w:szCs w:val="20"/>
        </w:rPr>
      </w:pPr>
      <w:hyperlink w:anchor="_Toc24384713" w:history="1">
        <w:r w:rsidR="00975AC0" w:rsidRPr="00D9016A">
          <w:rPr>
            <w:rStyle w:val="Hyperlink"/>
            <w:rFonts w:asciiTheme="minorHAnsi" w:hAnsiTheme="minorHAnsi" w:cstheme="minorHAnsi"/>
            <w:color w:val="auto"/>
            <w:sz w:val="22"/>
            <w:szCs w:val="20"/>
          </w:rPr>
          <w:t>1.1</w:t>
        </w:r>
        <w:r w:rsidR="00975AC0" w:rsidRPr="00D9016A">
          <w:rPr>
            <w:rFonts w:asciiTheme="minorHAnsi" w:eastAsiaTheme="minorEastAsia" w:hAnsiTheme="minorHAnsi" w:cstheme="minorHAnsi"/>
            <w:sz w:val="22"/>
            <w:szCs w:val="20"/>
          </w:rPr>
          <w:tab/>
        </w:r>
        <w:r w:rsidR="00975AC0" w:rsidRPr="00D9016A">
          <w:rPr>
            <w:rStyle w:val="Hyperlink"/>
            <w:rFonts w:asciiTheme="minorHAnsi" w:hAnsiTheme="minorHAnsi" w:cstheme="minorHAnsi"/>
            <w:color w:val="auto"/>
            <w:sz w:val="22"/>
            <w:szCs w:val="20"/>
          </w:rPr>
          <w:t xml:space="preserve">Procesi i </w:t>
        </w:r>
        <w:r w:rsidR="00B939CB" w:rsidRPr="00D9016A">
          <w:rPr>
            <w:rStyle w:val="Hyperlink"/>
            <w:rFonts w:asciiTheme="minorHAnsi" w:hAnsiTheme="minorHAnsi" w:cstheme="minorHAnsi"/>
            <w:color w:val="auto"/>
            <w:sz w:val="22"/>
            <w:szCs w:val="20"/>
          </w:rPr>
          <w:t>H</w:t>
        </w:r>
        <w:r w:rsidR="00975AC0" w:rsidRPr="00D9016A">
          <w:rPr>
            <w:rStyle w:val="Hyperlink"/>
            <w:rFonts w:asciiTheme="minorHAnsi" w:hAnsiTheme="minorHAnsi" w:cstheme="minorHAnsi"/>
            <w:color w:val="auto"/>
            <w:sz w:val="22"/>
            <w:szCs w:val="20"/>
          </w:rPr>
          <w:t>artimit të Planit të Integritetit</w:t>
        </w:r>
        <w:r w:rsidR="00975AC0" w:rsidRPr="00D9016A">
          <w:rPr>
            <w:rFonts w:asciiTheme="minorHAnsi" w:hAnsiTheme="minorHAnsi" w:cstheme="minorHAnsi"/>
            <w:webHidden/>
            <w:sz w:val="22"/>
            <w:szCs w:val="20"/>
          </w:rPr>
          <w:tab/>
        </w:r>
      </w:hyperlink>
      <w:r w:rsidR="00975AC0" w:rsidRPr="00D9016A">
        <w:rPr>
          <w:rFonts w:asciiTheme="minorHAnsi" w:hAnsiTheme="minorHAnsi" w:cstheme="minorHAnsi"/>
          <w:sz w:val="22"/>
          <w:szCs w:val="20"/>
        </w:rPr>
        <w:t>6</w:t>
      </w:r>
      <w:r w:rsidR="00975AC0" w:rsidRPr="00D9016A">
        <w:rPr>
          <w:rFonts w:asciiTheme="minorHAnsi" w:eastAsiaTheme="minorEastAsia" w:hAnsiTheme="minorHAnsi" w:cstheme="minorHAnsi"/>
          <w:sz w:val="22"/>
          <w:szCs w:val="20"/>
        </w:rPr>
        <w:t xml:space="preserve"> </w:t>
      </w:r>
    </w:p>
    <w:p w14:paraId="58F750DE" w14:textId="77777777" w:rsidR="00975AC0" w:rsidRPr="00D9016A" w:rsidRDefault="00D9016A" w:rsidP="00975AC0">
      <w:pPr>
        <w:pStyle w:val="TOC2"/>
        <w:numPr>
          <w:ilvl w:val="0"/>
          <w:numId w:val="0"/>
        </w:numPr>
        <w:tabs>
          <w:tab w:val="left" w:pos="880"/>
        </w:tabs>
        <w:spacing w:before="120" w:after="120"/>
        <w:ind w:left="572" w:hanging="357"/>
        <w:rPr>
          <w:rFonts w:asciiTheme="minorHAnsi" w:hAnsiTheme="minorHAnsi" w:cstheme="minorHAnsi"/>
          <w:sz w:val="22"/>
          <w:szCs w:val="20"/>
        </w:rPr>
      </w:pPr>
      <w:hyperlink w:anchor="_Toc24384715" w:history="1">
        <w:r w:rsidR="00975AC0" w:rsidRPr="00D9016A">
          <w:rPr>
            <w:rStyle w:val="Hyperlink"/>
            <w:rFonts w:asciiTheme="minorHAnsi" w:hAnsiTheme="minorHAnsi" w:cstheme="minorHAnsi"/>
            <w:color w:val="auto"/>
            <w:sz w:val="22"/>
            <w:szCs w:val="20"/>
          </w:rPr>
          <w:t>1.2</w:t>
        </w:r>
        <w:r w:rsidR="00975AC0" w:rsidRPr="00D9016A">
          <w:rPr>
            <w:rFonts w:asciiTheme="minorHAnsi" w:eastAsiaTheme="minorEastAsia" w:hAnsiTheme="minorHAnsi" w:cstheme="minorHAnsi"/>
            <w:sz w:val="22"/>
            <w:szCs w:val="20"/>
          </w:rPr>
          <w:tab/>
        </w:r>
        <w:r w:rsidR="00975AC0" w:rsidRPr="00D9016A">
          <w:rPr>
            <w:rStyle w:val="Hyperlink"/>
            <w:rFonts w:asciiTheme="minorHAnsi" w:hAnsiTheme="minorHAnsi" w:cstheme="minorHAnsi"/>
            <w:color w:val="auto"/>
            <w:sz w:val="22"/>
            <w:szCs w:val="20"/>
          </w:rPr>
          <w:t xml:space="preserve">Qasja metodologjike </w:t>
        </w:r>
        <w:r w:rsidR="00975AC0" w:rsidRPr="00D9016A">
          <w:rPr>
            <w:rFonts w:asciiTheme="minorHAnsi" w:hAnsiTheme="minorHAnsi" w:cstheme="minorHAnsi"/>
            <w:webHidden/>
            <w:sz w:val="22"/>
            <w:szCs w:val="20"/>
          </w:rPr>
          <w:tab/>
        </w:r>
      </w:hyperlink>
      <w:r w:rsidR="00975AC0" w:rsidRPr="00D9016A">
        <w:rPr>
          <w:rFonts w:asciiTheme="minorHAnsi" w:hAnsiTheme="minorHAnsi" w:cstheme="minorHAnsi"/>
          <w:sz w:val="22"/>
          <w:szCs w:val="20"/>
        </w:rPr>
        <w:t>8</w:t>
      </w:r>
    </w:p>
    <w:p w14:paraId="22E62E31" w14:textId="77777777" w:rsidR="00975AC0" w:rsidRPr="00D9016A" w:rsidRDefault="00D9016A" w:rsidP="00975AC0">
      <w:pPr>
        <w:pStyle w:val="TOC1"/>
        <w:rPr>
          <w:rFonts w:asciiTheme="minorHAnsi" w:hAnsiTheme="minorHAnsi" w:cstheme="minorHAnsi"/>
          <w:szCs w:val="20"/>
        </w:rPr>
      </w:pPr>
      <w:hyperlink w:anchor="_Toc24384716" w:history="1">
        <w:r w:rsidR="00975AC0" w:rsidRPr="00D9016A">
          <w:rPr>
            <w:rStyle w:val="Hyperlink"/>
            <w:rFonts w:asciiTheme="minorHAnsi" w:hAnsiTheme="minorHAnsi" w:cstheme="minorHAnsi"/>
            <w:b/>
            <w:color w:val="auto"/>
            <w:szCs w:val="20"/>
          </w:rPr>
          <w:t>2.</w:t>
        </w:r>
        <w:r w:rsidR="00975AC0" w:rsidRPr="00D9016A">
          <w:rPr>
            <w:rFonts w:asciiTheme="minorHAnsi" w:hAnsiTheme="minorHAnsi" w:cstheme="minorHAnsi"/>
            <w:szCs w:val="20"/>
          </w:rPr>
          <w:t xml:space="preserve"> </w:t>
        </w:r>
        <w:r w:rsidR="00975AC0" w:rsidRPr="00D9016A">
          <w:rPr>
            <w:rStyle w:val="Hyperlink"/>
            <w:rFonts w:asciiTheme="minorHAnsi" w:hAnsiTheme="minorHAnsi" w:cstheme="minorHAnsi"/>
            <w:color w:val="auto"/>
            <w:szCs w:val="20"/>
          </w:rPr>
          <w:t>Objektivat e identifikuara dhe niveli i përgjithshëm i cenueshmërisë së integritetit</w:t>
        </w:r>
        <w:r w:rsidR="00975AC0" w:rsidRPr="00D9016A">
          <w:rPr>
            <w:rFonts w:asciiTheme="minorHAnsi" w:hAnsiTheme="minorHAnsi" w:cstheme="minorHAnsi"/>
            <w:webHidden/>
            <w:szCs w:val="20"/>
          </w:rPr>
          <w:tab/>
        </w:r>
      </w:hyperlink>
      <w:r w:rsidR="00975AC0" w:rsidRPr="00D9016A">
        <w:rPr>
          <w:rFonts w:asciiTheme="minorHAnsi" w:hAnsiTheme="minorHAnsi" w:cstheme="minorHAnsi"/>
          <w:szCs w:val="20"/>
        </w:rPr>
        <w:t>8</w:t>
      </w:r>
    </w:p>
    <w:p w14:paraId="7386C399" w14:textId="77777777" w:rsidR="00975AC0" w:rsidRPr="00D9016A" w:rsidRDefault="00D9016A" w:rsidP="00975AC0">
      <w:pPr>
        <w:pStyle w:val="TOC1"/>
        <w:rPr>
          <w:rFonts w:asciiTheme="minorHAnsi" w:hAnsiTheme="minorHAnsi" w:cstheme="minorHAnsi"/>
          <w:szCs w:val="20"/>
        </w:rPr>
      </w:pPr>
      <w:hyperlink w:anchor="_Toc24384717" w:history="1">
        <w:r w:rsidR="00975AC0" w:rsidRPr="00D9016A">
          <w:rPr>
            <w:rStyle w:val="Hyperlink"/>
            <w:rFonts w:asciiTheme="minorHAnsi" w:hAnsiTheme="minorHAnsi" w:cstheme="minorHAnsi"/>
            <w:b/>
            <w:szCs w:val="20"/>
          </w:rPr>
          <w:t>3.</w:t>
        </w:r>
        <w:r w:rsidR="00F70523" w:rsidRPr="00D9016A">
          <w:rPr>
            <w:rStyle w:val="Hyperlink"/>
            <w:rFonts w:asciiTheme="minorHAnsi" w:hAnsiTheme="minorHAnsi" w:cstheme="minorHAnsi"/>
            <w:b/>
            <w:szCs w:val="20"/>
          </w:rPr>
          <w:t xml:space="preserve"> </w:t>
        </w:r>
        <w:r w:rsidR="00975AC0" w:rsidRPr="00D9016A">
          <w:rPr>
            <w:rStyle w:val="Hyperlink"/>
            <w:rFonts w:asciiTheme="minorHAnsi" w:hAnsiTheme="minorHAnsi" w:cstheme="minorHAnsi"/>
            <w:bCs/>
            <w:szCs w:val="20"/>
          </w:rPr>
          <w:t>P</w:t>
        </w:r>
        <w:r w:rsidR="00975AC0" w:rsidRPr="00D9016A">
          <w:rPr>
            <w:rStyle w:val="Hyperlink"/>
            <w:rFonts w:asciiTheme="minorHAnsi" w:hAnsiTheme="minorHAnsi" w:cstheme="minorHAnsi"/>
            <w:szCs w:val="20"/>
          </w:rPr>
          <w:t>lani</w:t>
        </w:r>
        <w:r w:rsidR="00540E89" w:rsidRPr="00D9016A">
          <w:rPr>
            <w:rStyle w:val="Hyperlink"/>
            <w:rFonts w:asciiTheme="minorHAnsi" w:hAnsiTheme="minorHAnsi" w:cstheme="minorHAnsi"/>
            <w:szCs w:val="20"/>
          </w:rPr>
          <w:t xml:space="preserve"> i </w:t>
        </w:r>
        <w:r w:rsidR="00975AC0" w:rsidRPr="00D9016A">
          <w:rPr>
            <w:rStyle w:val="Hyperlink"/>
            <w:rFonts w:asciiTheme="minorHAnsi" w:hAnsiTheme="minorHAnsi" w:cstheme="minorHAnsi"/>
            <w:szCs w:val="20"/>
          </w:rPr>
          <w:t>veprimit</w:t>
        </w:r>
      </w:hyperlink>
      <w:r w:rsidR="00975AC0" w:rsidRPr="00D9016A">
        <w:rPr>
          <w:rFonts w:asciiTheme="minorHAnsi" w:hAnsiTheme="minorHAnsi" w:cstheme="minorHAnsi"/>
          <w:szCs w:val="20"/>
        </w:rPr>
        <w:t>............................</w:t>
      </w:r>
      <w:r w:rsidR="00540E89" w:rsidRPr="00D9016A">
        <w:rPr>
          <w:rFonts w:asciiTheme="minorHAnsi" w:hAnsiTheme="minorHAnsi" w:cstheme="minorHAnsi"/>
          <w:szCs w:val="20"/>
        </w:rPr>
        <w:t>.</w:t>
      </w:r>
      <w:r w:rsidR="00975AC0" w:rsidRPr="00D9016A">
        <w:rPr>
          <w:rFonts w:asciiTheme="minorHAnsi" w:hAnsiTheme="minorHAnsi" w:cstheme="minorHAnsi"/>
          <w:szCs w:val="20"/>
        </w:rPr>
        <w:t>......................................................................................................1</w:t>
      </w:r>
      <w:r w:rsidR="004154F4" w:rsidRPr="00D9016A">
        <w:rPr>
          <w:rFonts w:asciiTheme="minorHAnsi" w:hAnsiTheme="minorHAnsi" w:cstheme="minorHAnsi"/>
          <w:szCs w:val="20"/>
        </w:rPr>
        <w:t>1</w:t>
      </w:r>
    </w:p>
    <w:p w14:paraId="140AAE75" w14:textId="77777777" w:rsidR="00975AC0" w:rsidRPr="00D9016A" w:rsidRDefault="00975AC0" w:rsidP="00975AC0">
      <w:pPr>
        <w:jc w:val="both"/>
        <w:rPr>
          <w:rFonts w:ascii="Times New Roman" w:hAnsi="Times New Roman" w:cs="Times New Roman"/>
          <w:b/>
          <w:bCs/>
          <w:sz w:val="28"/>
          <w:szCs w:val="24"/>
          <w:lang w:val="sq-AL"/>
        </w:rPr>
      </w:pPr>
      <w:r w:rsidRPr="00D9016A">
        <w:rPr>
          <w:rFonts w:cstheme="minorHAnsi"/>
          <w:b/>
          <w:bCs/>
          <w:noProof/>
          <w:szCs w:val="20"/>
          <w:lang w:val="sq-AL"/>
        </w:rPr>
        <w:fldChar w:fldCharType="end"/>
      </w:r>
    </w:p>
    <w:p w14:paraId="78D38B4D" w14:textId="77777777" w:rsidR="00975AC0" w:rsidRPr="00D9016A" w:rsidRDefault="00975AC0" w:rsidP="00975AC0">
      <w:pPr>
        <w:jc w:val="both"/>
        <w:rPr>
          <w:rFonts w:ascii="Times New Roman" w:hAnsi="Times New Roman" w:cs="Times New Roman"/>
          <w:b/>
          <w:bCs/>
          <w:sz w:val="28"/>
          <w:szCs w:val="24"/>
          <w:lang w:val="sq-AL"/>
        </w:rPr>
      </w:pPr>
    </w:p>
    <w:p w14:paraId="66941024" w14:textId="77777777" w:rsidR="00975AC0" w:rsidRPr="00D9016A" w:rsidRDefault="00975AC0" w:rsidP="00975AC0">
      <w:pPr>
        <w:jc w:val="both"/>
        <w:rPr>
          <w:rFonts w:ascii="Times New Roman" w:hAnsi="Times New Roman" w:cs="Times New Roman"/>
          <w:b/>
          <w:bCs/>
          <w:sz w:val="28"/>
          <w:szCs w:val="24"/>
          <w:lang w:val="sq-AL"/>
        </w:rPr>
      </w:pPr>
    </w:p>
    <w:p w14:paraId="593C28FE" w14:textId="77777777" w:rsidR="00975AC0" w:rsidRPr="00D9016A" w:rsidRDefault="00975AC0" w:rsidP="00975AC0">
      <w:pPr>
        <w:jc w:val="both"/>
        <w:rPr>
          <w:rFonts w:ascii="Times New Roman" w:hAnsi="Times New Roman" w:cs="Times New Roman"/>
          <w:b/>
          <w:bCs/>
          <w:sz w:val="28"/>
          <w:szCs w:val="24"/>
          <w:lang w:val="sq-AL"/>
        </w:rPr>
      </w:pPr>
    </w:p>
    <w:p w14:paraId="73FD7209" w14:textId="77777777" w:rsidR="00975AC0" w:rsidRPr="00D9016A" w:rsidRDefault="00975AC0" w:rsidP="00975AC0">
      <w:pPr>
        <w:jc w:val="both"/>
        <w:rPr>
          <w:rFonts w:ascii="Times New Roman" w:hAnsi="Times New Roman" w:cs="Times New Roman"/>
          <w:b/>
          <w:bCs/>
          <w:sz w:val="28"/>
          <w:szCs w:val="24"/>
          <w:lang w:val="sq-AL"/>
        </w:rPr>
      </w:pPr>
    </w:p>
    <w:p w14:paraId="5D0CB456" w14:textId="77777777" w:rsidR="00975AC0" w:rsidRPr="00D9016A" w:rsidRDefault="00975AC0" w:rsidP="00975AC0">
      <w:pPr>
        <w:jc w:val="both"/>
        <w:rPr>
          <w:rFonts w:ascii="Times New Roman" w:hAnsi="Times New Roman" w:cs="Times New Roman"/>
          <w:b/>
          <w:bCs/>
          <w:sz w:val="24"/>
          <w:szCs w:val="24"/>
          <w:lang w:val="sq-AL"/>
        </w:rPr>
      </w:pPr>
    </w:p>
    <w:p w14:paraId="4B6F24D4" w14:textId="77777777" w:rsidR="00975AC0" w:rsidRPr="00D9016A" w:rsidRDefault="00975AC0" w:rsidP="00975AC0">
      <w:pPr>
        <w:jc w:val="both"/>
        <w:rPr>
          <w:rFonts w:ascii="Times New Roman" w:hAnsi="Times New Roman" w:cs="Times New Roman"/>
          <w:b/>
          <w:bCs/>
          <w:sz w:val="24"/>
          <w:szCs w:val="24"/>
          <w:lang w:val="sq-AL"/>
        </w:rPr>
      </w:pPr>
    </w:p>
    <w:p w14:paraId="01E4ADD7" w14:textId="77777777" w:rsidR="00975AC0" w:rsidRPr="00D9016A" w:rsidRDefault="00975AC0" w:rsidP="00975AC0">
      <w:pPr>
        <w:jc w:val="both"/>
        <w:rPr>
          <w:rFonts w:ascii="Times New Roman" w:hAnsi="Times New Roman" w:cs="Times New Roman"/>
          <w:b/>
          <w:bCs/>
          <w:sz w:val="24"/>
          <w:szCs w:val="24"/>
          <w:lang w:val="sq-AL"/>
        </w:rPr>
      </w:pPr>
    </w:p>
    <w:p w14:paraId="3CEDB5E5" w14:textId="77777777" w:rsidR="00975AC0" w:rsidRPr="00D9016A" w:rsidRDefault="00975AC0" w:rsidP="00975AC0">
      <w:pPr>
        <w:jc w:val="both"/>
        <w:rPr>
          <w:rFonts w:ascii="Times New Roman" w:hAnsi="Times New Roman" w:cs="Times New Roman"/>
          <w:b/>
          <w:bCs/>
          <w:sz w:val="24"/>
          <w:szCs w:val="24"/>
          <w:lang w:val="sq-AL"/>
        </w:rPr>
      </w:pPr>
    </w:p>
    <w:p w14:paraId="0667F328" w14:textId="77777777" w:rsidR="00975AC0" w:rsidRPr="00D9016A" w:rsidRDefault="00975AC0" w:rsidP="00975AC0">
      <w:pPr>
        <w:jc w:val="both"/>
        <w:rPr>
          <w:rFonts w:ascii="Times New Roman" w:hAnsi="Times New Roman" w:cs="Times New Roman"/>
          <w:b/>
          <w:bCs/>
          <w:sz w:val="24"/>
          <w:szCs w:val="24"/>
          <w:lang w:val="sq-AL"/>
        </w:rPr>
      </w:pPr>
    </w:p>
    <w:p w14:paraId="5CE7EB4B" w14:textId="77777777" w:rsidR="00975AC0" w:rsidRPr="00D9016A" w:rsidRDefault="00975AC0" w:rsidP="00975AC0">
      <w:pPr>
        <w:jc w:val="both"/>
        <w:rPr>
          <w:rFonts w:ascii="Times New Roman" w:hAnsi="Times New Roman" w:cs="Times New Roman"/>
          <w:b/>
          <w:bCs/>
          <w:sz w:val="24"/>
          <w:szCs w:val="24"/>
          <w:lang w:val="sq-AL"/>
        </w:rPr>
      </w:pPr>
    </w:p>
    <w:p w14:paraId="483A8B11" w14:textId="77777777" w:rsidR="00975AC0" w:rsidRPr="00D9016A" w:rsidRDefault="00975AC0" w:rsidP="00975AC0">
      <w:pPr>
        <w:pStyle w:val="NormalWeb"/>
        <w:numPr>
          <w:ilvl w:val="0"/>
          <w:numId w:val="1"/>
        </w:numPr>
        <w:rPr>
          <w:rFonts w:asciiTheme="minorHAnsi" w:hAnsiTheme="minorHAnsi" w:cstheme="minorHAnsi"/>
          <w:b/>
          <w:bCs/>
          <w:lang w:val="sq-AL"/>
        </w:rPr>
      </w:pPr>
      <w:r w:rsidRPr="00D9016A">
        <w:rPr>
          <w:b/>
          <w:bCs/>
          <w:lang w:val="sq-AL"/>
        </w:rPr>
        <w:br w:type="column"/>
      </w:r>
      <w:r w:rsidRPr="00D9016A">
        <w:rPr>
          <w:rFonts w:asciiTheme="minorHAnsi" w:hAnsiTheme="minorHAnsi" w:cstheme="minorHAnsi"/>
          <w:b/>
          <w:bCs/>
          <w:lang w:val="sq-AL"/>
        </w:rPr>
        <w:lastRenderedPageBreak/>
        <w:t xml:space="preserve">Rëndësia e Planit të Integritetit </w:t>
      </w:r>
    </w:p>
    <w:p w14:paraId="08F5D775" w14:textId="77777777" w:rsidR="00975AC0" w:rsidRPr="00D9016A" w:rsidRDefault="00975AC0" w:rsidP="00975AC0">
      <w:pPr>
        <w:spacing w:after="0" w:line="240" w:lineRule="auto"/>
        <w:contextualSpacing/>
        <w:jc w:val="both"/>
        <w:rPr>
          <w:rFonts w:eastAsiaTheme="minorEastAsia" w:cstheme="minorHAnsi"/>
          <w:sz w:val="24"/>
          <w:szCs w:val="24"/>
          <w:lang w:val="sq-AL"/>
        </w:rPr>
      </w:pPr>
      <w:bookmarkStart w:id="2" w:name="_Toc468718748"/>
      <w:bookmarkStart w:id="3" w:name="_Toc468718799"/>
      <w:bookmarkStart w:id="4" w:name="_Toc23168729"/>
      <w:r w:rsidRPr="00D9016A">
        <w:rPr>
          <w:rFonts w:eastAsiaTheme="minorEastAsia" w:cstheme="minorHAnsi"/>
          <w:sz w:val="24"/>
          <w:szCs w:val="24"/>
          <w:lang w:val="sq-AL"/>
        </w:rPr>
        <w:t xml:space="preserve">Plani i Integritetit është një mekanizëm institucional për parandalimin e korrupsionit dhe forcimin e integritetit të bashkisë. Kuadri rregullator për hartimin dhe zbatimin e këtij instrumenti në qeverisjen vendore në Republikën e Shqipërisë përfshin: </w:t>
      </w:r>
      <w:r w:rsidRPr="00D9016A">
        <w:rPr>
          <w:rFonts w:cstheme="minorHAnsi"/>
          <w:sz w:val="24"/>
          <w:szCs w:val="24"/>
          <w:lang w:val="sq-AL"/>
        </w:rPr>
        <w:t>Strategjinë Ndërsektoriale Antikorrupsion 2015-202</w:t>
      </w:r>
      <w:r w:rsidR="001254D7" w:rsidRPr="00D9016A">
        <w:rPr>
          <w:rFonts w:cstheme="minorHAnsi"/>
          <w:sz w:val="24"/>
          <w:szCs w:val="24"/>
          <w:lang w:val="sq-AL"/>
        </w:rPr>
        <w:t>3</w:t>
      </w:r>
      <w:r w:rsidRPr="00D9016A">
        <w:rPr>
          <w:rFonts w:cstheme="minorHAnsi"/>
          <w:sz w:val="24"/>
          <w:szCs w:val="24"/>
          <w:lang w:val="sq-AL"/>
        </w:rPr>
        <w:t>, objektivi A.11 i së cilës parashikon miratimin e politikave antikorrupsion në nivel vendor; Planin e Veprimit 201</w:t>
      </w:r>
      <w:r w:rsidR="001254D7" w:rsidRPr="00D9016A">
        <w:rPr>
          <w:rFonts w:cstheme="minorHAnsi"/>
          <w:sz w:val="24"/>
          <w:szCs w:val="24"/>
          <w:lang w:val="sq-AL"/>
        </w:rPr>
        <w:t>9</w:t>
      </w:r>
      <w:r w:rsidRPr="00D9016A">
        <w:rPr>
          <w:rFonts w:cstheme="minorHAnsi"/>
          <w:sz w:val="24"/>
          <w:szCs w:val="24"/>
          <w:lang w:val="sq-AL"/>
        </w:rPr>
        <w:t>-202</w:t>
      </w:r>
      <w:r w:rsidR="001254D7" w:rsidRPr="00D9016A">
        <w:rPr>
          <w:rFonts w:cstheme="minorHAnsi"/>
          <w:sz w:val="24"/>
          <w:szCs w:val="24"/>
          <w:lang w:val="sq-AL"/>
        </w:rPr>
        <w:t>3</w:t>
      </w:r>
      <w:r w:rsidRPr="00D9016A">
        <w:rPr>
          <w:rFonts w:cstheme="minorHAnsi"/>
          <w:sz w:val="24"/>
          <w:szCs w:val="24"/>
          <w:lang w:val="sq-AL"/>
        </w:rPr>
        <w:t xml:space="preserve"> në zbatim të Strategjisë, miratuar me Vendimin e Këshillit të Ministrave nr. 241/201</w:t>
      </w:r>
      <w:r w:rsidR="001254D7" w:rsidRPr="00D9016A">
        <w:rPr>
          <w:rFonts w:cstheme="minorHAnsi"/>
          <w:sz w:val="24"/>
          <w:szCs w:val="24"/>
          <w:lang w:val="sq-AL"/>
        </w:rPr>
        <w:t>9</w:t>
      </w:r>
      <w:r w:rsidRPr="00D9016A">
        <w:rPr>
          <w:rFonts w:cstheme="minorHAnsi"/>
          <w:sz w:val="24"/>
          <w:szCs w:val="24"/>
          <w:lang w:val="sq-AL"/>
        </w:rPr>
        <w:t xml:space="preserve">; Metodologjinë për Vlerësimin e Riskut të Integritetit për Njësitë e Vetëqeverisjes Vendore, e rekomanduar për t’u zbatuar nga Ministria e Drejtësisë për zhvillimin dhe zbatimin e planeve të integritetit (shtator 2019). </w:t>
      </w:r>
      <w:r w:rsidRPr="00D9016A">
        <w:rPr>
          <w:rStyle w:val="FootnoteReference"/>
          <w:rFonts w:cstheme="minorHAnsi"/>
          <w:sz w:val="24"/>
          <w:szCs w:val="24"/>
          <w:lang w:val="sq-AL"/>
        </w:rPr>
        <w:footnoteReference w:id="1"/>
      </w:r>
    </w:p>
    <w:p w14:paraId="5A575388" w14:textId="77777777" w:rsidR="00975AC0" w:rsidRPr="00D9016A" w:rsidRDefault="00975AC0" w:rsidP="00975AC0">
      <w:pPr>
        <w:spacing w:after="0" w:line="240" w:lineRule="auto"/>
        <w:contextualSpacing/>
        <w:jc w:val="both"/>
        <w:rPr>
          <w:rFonts w:eastAsiaTheme="minorEastAsia" w:cstheme="minorHAnsi"/>
          <w:sz w:val="24"/>
          <w:szCs w:val="24"/>
          <w:lang w:val="sq-AL"/>
        </w:rPr>
      </w:pPr>
    </w:p>
    <w:p w14:paraId="632C72CD" w14:textId="77777777" w:rsidR="00975AC0" w:rsidRPr="00D9016A" w:rsidRDefault="00975AC0" w:rsidP="00975AC0">
      <w:pPr>
        <w:spacing w:after="0" w:line="240" w:lineRule="auto"/>
        <w:contextualSpacing/>
        <w:jc w:val="both"/>
        <w:rPr>
          <w:rFonts w:eastAsiaTheme="minorEastAsia" w:cstheme="minorHAnsi"/>
          <w:sz w:val="24"/>
          <w:szCs w:val="24"/>
          <w:lang w:val="sq-AL"/>
        </w:rPr>
      </w:pPr>
      <w:r w:rsidRPr="00D9016A">
        <w:rPr>
          <w:rFonts w:eastAsiaTheme="minorEastAsia" w:cstheme="minorHAnsi"/>
          <w:sz w:val="24"/>
          <w:szCs w:val="24"/>
          <w:lang w:val="sq-AL"/>
        </w:rPr>
        <w:t xml:space="preserve">Plani i Integritetit do të ketë një rol shumë të rëndësishëm në realizimin e objektivave të mëposhtme për Bashkinë </w:t>
      </w:r>
      <w:r w:rsidR="000B1393" w:rsidRPr="00D9016A">
        <w:rPr>
          <w:rFonts w:eastAsiaTheme="minorEastAsia" w:cstheme="minorHAnsi"/>
          <w:sz w:val="24"/>
          <w:szCs w:val="24"/>
          <w:lang w:val="sq-AL"/>
        </w:rPr>
        <w:t>Shijak</w:t>
      </w:r>
      <w:r w:rsidRPr="00D9016A">
        <w:rPr>
          <w:rFonts w:eastAsiaTheme="minorEastAsia" w:cstheme="minorHAnsi"/>
          <w:sz w:val="24"/>
          <w:szCs w:val="24"/>
          <w:lang w:val="sq-AL"/>
        </w:rPr>
        <w:t xml:space="preserve">: </w:t>
      </w:r>
    </w:p>
    <w:p w14:paraId="3B3D1FFA" w14:textId="77777777" w:rsidR="00975AC0" w:rsidRPr="00D9016A" w:rsidRDefault="00975AC0" w:rsidP="00975AC0">
      <w:pPr>
        <w:spacing w:after="0" w:line="240" w:lineRule="auto"/>
        <w:contextualSpacing/>
        <w:jc w:val="both"/>
        <w:rPr>
          <w:rFonts w:eastAsiaTheme="minorEastAsia" w:cstheme="minorHAnsi"/>
          <w:sz w:val="24"/>
          <w:szCs w:val="24"/>
          <w:lang w:val="sq-AL"/>
        </w:rPr>
      </w:pPr>
    </w:p>
    <w:p w14:paraId="33009D2D" w14:textId="77777777" w:rsidR="003607C2" w:rsidRPr="00D9016A" w:rsidRDefault="003607C2" w:rsidP="003607C2">
      <w:pPr>
        <w:numPr>
          <w:ilvl w:val="0"/>
          <w:numId w:val="2"/>
        </w:numPr>
        <w:spacing w:line="240" w:lineRule="auto"/>
        <w:contextualSpacing/>
        <w:jc w:val="both"/>
        <w:rPr>
          <w:rFonts w:eastAsiaTheme="minorEastAsia" w:cstheme="minorHAnsi"/>
          <w:iCs/>
          <w:sz w:val="24"/>
          <w:szCs w:val="24"/>
          <w:lang w:val="sq-AL"/>
        </w:rPr>
      </w:pPr>
      <w:r w:rsidRPr="00D9016A">
        <w:rPr>
          <w:rFonts w:eastAsiaTheme="minorEastAsia" w:cstheme="minorHAnsi"/>
          <w:iCs/>
          <w:sz w:val="24"/>
          <w:szCs w:val="24"/>
          <w:lang w:val="sq-AL"/>
        </w:rPr>
        <w:t>Përmirësimi i procesit të menaxhimit të riskut të integritetit në fushën e menaxhimit të pronave dhe planifikimit të territorit.</w:t>
      </w:r>
    </w:p>
    <w:p w14:paraId="399A9BA5" w14:textId="77777777" w:rsidR="003607C2" w:rsidRPr="00D9016A" w:rsidRDefault="003607C2" w:rsidP="003607C2">
      <w:pPr>
        <w:numPr>
          <w:ilvl w:val="0"/>
          <w:numId w:val="2"/>
        </w:numPr>
        <w:spacing w:line="240" w:lineRule="auto"/>
        <w:contextualSpacing/>
        <w:jc w:val="both"/>
        <w:rPr>
          <w:rFonts w:eastAsiaTheme="minorEastAsia" w:cstheme="minorHAnsi"/>
          <w:iCs/>
          <w:sz w:val="24"/>
          <w:szCs w:val="24"/>
          <w:lang w:val="sq-AL"/>
        </w:rPr>
      </w:pPr>
      <w:r w:rsidRPr="00D9016A">
        <w:rPr>
          <w:rFonts w:eastAsiaTheme="minorEastAsia" w:cstheme="minorHAnsi"/>
          <w:iCs/>
          <w:sz w:val="24"/>
          <w:szCs w:val="24"/>
          <w:lang w:val="sq-AL"/>
        </w:rPr>
        <w:t>Përmirësimi i procesit të menaxhimit të riskut të integritetit në fushën e menaxhimit financiar dhe kontrollit</w:t>
      </w:r>
      <w:r w:rsidR="00CB11FB" w:rsidRPr="00D9016A">
        <w:rPr>
          <w:rFonts w:eastAsiaTheme="minorEastAsia" w:cstheme="minorHAnsi"/>
          <w:iCs/>
          <w:sz w:val="24"/>
          <w:szCs w:val="24"/>
          <w:lang w:val="sq-AL"/>
        </w:rPr>
        <w:t>.</w:t>
      </w:r>
      <w:r w:rsidRPr="00D9016A">
        <w:rPr>
          <w:rFonts w:eastAsiaTheme="minorEastAsia" w:cstheme="minorHAnsi"/>
          <w:iCs/>
          <w:sz w:val="24"/>
          <w:szCs w:val="24"/>
          <w:lang w:val="sq-AL"/>
        </w:rPr>
        <w:t xml:space="preserve"> </w:t>
      </w:r>
    </w:p>
    <w:p w14:paraId="7B51C9AD" w14:textId="77777777" w:rsidR="00975AC0" w:rsidRPr="00D9016A" w:rsidRDefault="00A520C5" w:rsidP="00975AC0">
      <w:pPr>
        <w:numPr>
          <w:ilvl w:val="0"/>
          <w:numId w:val="2"/>
        </w:numPr>
        <w:spacing w:line="240" w:lineRule="auto"/>
        <w:contextualSpacing/>
        <w:jc w:val="both"/>
        <w:rPr>
          <w:rFonts w:cstheme="minorHAnsi"/>
          <w:iCs/>
          <w:sz w:val="18"/>
          <w:szCs w:val="18"/>
          <w:lang w:val="sq-AL"/>
        </w:rPr>
      </w:pPr>
      <w:r w:rsidRPr="00D9016A">
        <w:rPr>
          <w:rFonts w:ascii="Calibri" w:hAnsi="Calibri" w:cs="Calibri"/>
          <w:iCs/>
          <w:sz w:val="24"/>
          <w:szCs w:val="24"/>
          <w:lang w:val="sq-AL"/>
        </w:rPr>
        <w:t>F</w:t>
      </w:r>
      <w:r w:rsidR="00975AC0" w:rsidRPr="00D9016A">
        <w:rPr>
          <w:rFonts w:ascii="Calibri" w:hAnsi="Calibri" w:cs="Calibri"/>
          <w:iCs/>
          <w:sz w:val="24"/>
          <w:szCs w:val="24"/>
          <w:lang w:val="sq-AL"/>
        </w:rPr>
        <w:t>orcimi i kuadrit të brendshëm rregullator në aspekte</w:t>
      </w:r>
      <w:r w:rsidRPr="00D9016A">
        <w:rPr>
          <w:rFonts w:ascii="Calibri" w:hAnsi="Calibri" w:cs="Calibri"/>
          <w:iCs/>
          <w:sz w:val="24"/>
          <w:szCs w:val="24"/>
          <w:lang w:val="sq-AL"/>
        </w:rPr>
        <w:t>t</w:t>
      </w:r>
      <w:r w:rsidR="00975AC0" w:rsidRPr="00D9016A">
        <w:rPr>
          <w:rFonts w:ascii="Calibri" w:hAnsi="Calibri" w:cs="Calibri"/>
          <w:iCs/>
          <w:sz w:val="24"/>
          <w:szCs w:val="24"/>
          <w:lang w:val="sq-AL"/>
        </w:rPr>
        <w:t xml:space="preserve"> </w:t>
      </w:r>
      <w:r w:rsidRPr="00D9016A">
        <w:rPr>
          <w:rFonts w:ascii="Calibri" w:hAnsi="Calibri" w:cs="Calibri"/>
          <w:iCs/>
          <w:sz w:val="24"/>
          <w:szCs w:val="24"/>
          <w:lang w:val="sq-AL"/>
        </w:rPr>
        <w:t>e</w:t>
      </w:r>
      <w:r w:rsidR="00975AC0" w:rsidRPr="00D9016A">
        <w:rPr>
          <w:rFonts w:ascii="Calibri" w:hAnsi="Calibri" w:cs="Calibri"/>
          <w:iCs/>
          <w:sz w:val="24"/>
          <w:szCs w:val="24"/>
          <w:lang w:val="sq-AL"/>
        </w:rPr>
        <w:t xml:space="preserve"> veçanta të etikës dhe integritetit.</w:t>
      </w:r>
    </w:p>
    <w:p w14:paraId="0BB2EFA8" w14:textId="77777777" w:rsidR="003607C2" w:rsidRPr="00D9016A" w:rsidRDefault="003607C2" w:rsidP="003607C2">
      <w:pPr>
        <w:pStyle w:val="ListParagraph"/>
        <w:numPr>
          <w:ilvl w:val="0"/>
          <w:numId w:val="2"/>
        </w:numPr>
        <w:spacing w:line="240" w:lineRule="auto"/>
        <w:jc w:val="both"/>
        <w:rPr>
          <w:rFonts w:eastAsiaTheme="minorEastAsia" w:cstheme="minorHAnsi"/>
          <w:iCs/>
          <w:sz w:val="24"/>
          <w:szCs w:val="24"/>
          <w:lang w:val="sq-AL"/>
        </w:rPr>
      </w:pPr>
      <w:r w:rsidRPr="00D9016A">
        <w:rPr>
          <w:rFonts w:eastAsia="Times New Roman" w:cstheme="minorHAnsi"/>
          <w:sz w:val="24"/>
          <w:szCs w:val="24"/>
          <w:lang w:val="sq-AL"/>
        </w:rPr>
        <w:t>Përfor</w:t>
      </w:r>
      <w:r w:rsidRPr="00D9016A">
        <w:rPr>
          <w:rFonts w:eastAsiaTheme="minorEastAsia" w:cstheme="minorHAnsi"/>
          <w:iCs/>
          <w:sz w:val="24"/>
          <w:szCs w:val="24"/>
          <w:lang w:val="sq-AL"/>
        </w:rPr>
        <w:t>cimi i integritetit institucional të bashkisë, përmes menaxhimit dhe zhvillimit të burimeve njerëzore si dhe forcimit të shërbimeve publike dhe mbështetëse.</w:t>
      </w:r>
    </w:p>
    <w:p w14:paraId="6AA0B29B" w14:textId="77777777" w:rsidR="00975AC0" w:rsidRPr="00D9016A" w:rsidRDefault="00975AC0" w:rsidP="00975AC0">
      <w:pPr>
        <w:numPr>
          <w:ilvl w:val="0"/>
          <w:numId w:val="2"/>
        </w:numPr>
        <w:spacing w:line="240" w:lineRule="auto"/>
        <w:contextualSpacing/>
        <w:jc w:val="both"/>
        <w:rPr>
          <w:rFonts w:eastAsiaTheme="minorEastAsia" w:cstheme="minorHAnsi"/>
          <w:sz w:val="24"/>
          <w:szCs w:val="24"/>
          <w:lang w:val="sq-AL"/>
        </w:rPr>
      </w:pPr>
      <w:r w:rsidRPr="00D9016A">
        <w:rPr>
          <w:rFonts w:eastAsiaTheme="minorEastAsia" w:cstheme="minorHAnsi"/>
          <w:sz w:val="24"/>
          <w:szCs w:val="24"/>
          <w:lang w:val="sq-AL"/>
        </w:rPr>
        <w:t xml:space="preserve">Forcimi i llogaridhënies publike dhe transparencës </w:t>
      </w:r>
      <w:r w:rsidR="00A520C5" w:rsidRPr="00D9016A">
        <w:rPr>
          <w:rFonts w:eastAsiaTheme="minorEastAsia" w:cstheme="minorHAnsi"/>
          <w:sz w:val="24"/>
          <w:szCs w:val="24"/>
          <w:lang w:val="sq-AL"/>
        </w:rPr>
        <w:t>s</w:t>
      </w:r>
      <w:r w:rsidRPr="00D9016A">
        <w:rPr>
          <w:rFonts w:eastAsiaTheme="minorEastAsia" w:cstheme="minorHAnsi"/>
          <w:sz w:val="24"/>
          <w:szCs w:val="24"/>
          <w:lang w:val="sq-AL"/>
        </w:rPr>
        <w:t>ë bashki</w:t>
      </w:r>
      <w:r w:rsidR="00A520C5" w:rsidRPr="00D9016A">
        <w:rPr>
          <w:rFonts w:eastAsiaTheme="minorEastAsia" w:cstheme="minorHAnsi"/>
          <w:sz w:val="24"/>
          <w:szCs w:val="24"/>
          <w:lang w:val="sq-AL"/>
        </w:rPr>
        <w:t>së</w:t>
      </w:r>
      <w:r w:rsidRPr="00D9016A">
        <w:rPr>
          <w:rFonts w:eastAsiaTheme="minorEastAsia" w:cstheme="minorHAnsi"/>
          <w:sz w:val="24"/>
          <w:szCs w:val="24"/>
          <w:lang w:val="sq-AL"/>
        </w:rPr>
        <w:t xml:space="preserve">, për rritjen e besimit dhe përfshirjes së </w:t>
      </w:r>
      <w:r w:rsidR="00A520C5" w:rsidRPr="00D9016A">
        <w:rPr>
          <w:rFonts w:eastAsiaTheme="minorEastAsia" w:cstheme="minorHAnsi"/>
          <w:sz w:val="24"/>
          <w:szCs w:val="24"/>
          <w:lang w:val="sq-AL"/>
        </w:rPr>
        <w:t>qytetarëve</w:t>
      </w:r>
      <w:r w:rsidRPr="00D9016A">
        <w:rPr>
          <w:rFonts w:eastAsiaTheme="minorEastAsia" w:cstheme="minorHAnsi"/>
          <w:sz w:val="24"/>
          <w:szCs w:val="24"/>
          <w:lang w:val="sq-AL"/>
        </w:rPr>
        <w:t xml:space="preserve"> </w:t>
      </w:r>
      <w:r w:rsidR="00A520C5" w:rsidRPr="00D9016A">
        <w:rPr>
          <w:rFonts w:eastAsiaTheme="minorEastAsia" w:cstheme="minorHAnsi"/>
          <w:sz w:val="24"/>
          <w:szCs w:val="24"/>
          <w:lang w:val="sq-AL"/>
        </w:rPr>
        <w:t>ndaj</w:t>
      </w:r>
      <w:r w:rsidRPr="00D9016A">
        <w:rPr>
          <w:rFonts w:eastAsiaTheme="minorEastAsia" w:cstheme="minorHAnsi"/>
          <w:sz w:val="24"/>
          <w:szCs w:val="24"/>
          <w:lang w:val="sq-AL"/>
        </w:rPr>
        <w:t xml:space="preserve"> veprimtari</w:t>
      </w:r>
      <w:r w:rsidR="00A520C5" w:rsidRPr="00D9016A">
        <w:rPr>
          <w:rFonts w:eastAsiaTheme="minorEastAsia" w:cstheme="minorHAnsi"/>
          <w:sz w:val="24"/>
          <w:szCs w:val="24"/>
          <w:lang w:val="sq-AL"/>
        </w:rPr>
        <w:t>s</w:t>
      </w:r>
      <w:r w:rsidRPr="00D9016A">
        <w:rPr>
          <w:rFonts w:eastAsiaTheme="minorEastAsia" w:cstheme="minorHAnsi"/>
          <w:sz w:val="24"/>
          <w:szCs w:val="24"/>
          <w:lang w:val="sq-AL"/>
        </w:rPr>
        <w:t xml:space="preserve">ë </w:t>
      </w:r>
      <w:r w:rsidR="00A520C5" w:rsidRPr="00D9016A">
        <w:rPr>
          <w:rFonts w:eastAsiaTheme="minorEastAsia" w:cstheme="minorHAnsi"/>
          <w:sz w:val="24"/>
          <w:szCs w:val="24"/>
          <w:lang w:val="sq-AL"/>
        </w:rPr>
        <w:t>së</w:t>
      </w:r>
      <w:r w:rsidRPr="00D9016A">
        <w:rPr>
          <w:rFonts w:eastAsiaTheme="minorEastAsia" w:cstheme="minorHAnsi"/>
          <w:sz w:val="24"/>
          <w:szCs w:val="24"/>
          <w:lang w:val="sq-AL"/>
        </w:rPr>
        <w:t xml:space="preserve"> bashkisë. </w:t>
      </w:r>
    </w:p>
    <w:p w14:paraId="31F0D574" w14:textId="77777777" w:rsidR="00975AC0" w:rsidRPr="00D9016A" w:rsidRDefault="00975AC0" w:rsidP="00975AC0">
      <w:pPr>
        <w:spacing w:after="0" w:line="240" w:lineRule="auto"/>
        <w:rPr>
          <w:rFonts w:cstheme="minorHAnsi"/>
          <w:sz w:val="24"/>
          <w:szCs w:val="24"/>
          <w:lang w:val="sq-AL"/>
        </w:rPr>
      </w:pPr>
    </w:p>
    <w:p w14:paraId="7F398141" w14:textId="5D1FD1C6" w:rsidR="00975AC0" w:rsidRPr="00D9016A" w:rsidRDefault="00975AC0" w:rsidP="00975AC0">
      <w:pPr>
        <w:spacing w:after="0" w:line="240" w:lineRule="auto"/>
        <w:contextualSpacing/>
        <w:jc w:val="both"/>
        <w:rPr>
          <w:rFonts w:cstheme="minorHAnsi"/>
          <w:sz w:val="24"/>
          <w:szCs w:val="24"/>
          <w:lang w:val="sq-AL"/>
        </w:rPr>
      </w:pPr>
      <w:r w:rsidRPr="00D9016A">
        <w:rPr>
          <w:rFonts w:cstheme="minorHAnsi"/>
          <w:sz w:val="24"/>
          <w:szCs w:val="24"/>
          <w:lang w:val="sq-AL"/>
        </w:rPr>
        <w:t xml:space="preserve">Bashkia </w:t>
      </w:r>
      <w:r w:rsidR="00784B50" w:rsidRPr="00D9016A">
        <w:rPr>
          <w:rFonts w:cstheme="minorHAnsi"/>
          <w:sz w:val="24"/>
          <w:szCs w:val="24"/>
          <w:lang w:val="sq-AL"/>
        </w:rPr>
        <w:t>Shijak</w:t>
      </w:r>
      <w:r w:rsidRPr="00D9016A">
        <w:rPr>
          <w:rFonts w:cstheme="minorHAnsi"/>
          <w:sz w:val="24"/>
          <w:szCs w:val="24"/>
          <w:lang w:val="sq-AL"/>
        </w:rPr>
        <w:t>, ka zbatuar një</w:t>
      </w:r>
      <w:r w:rsidRPr="00D9016A">
        <w:rPr>
          <w:rFonts w:eastAsiaTheme="minorEastAsia" w:cstheme="minorHAnsi"/>
          <w:sz w:val="24"/>
          <w:szCs w:val="24"/>
          <w:lang w:val="sq-AL"/>
        </w:rPr>
        <w:t xml:space="preserve"> proces gjithëpërfshirës të planifikimit të integritetit dhe të vlerësimit të riskut </w:t>
      </w:r>
      <w:r w:rsidRPr="00D9016A">
        <w:rPr>
          <w:rFonts w:cstheme="minorHAnsi"/>
          <w:sz w:val="24"/>
          <w:szCs w:val="24"/>
          <w:lang w:val="sq-AL"/>
        </w:rPr>
        <w:t xml:space="preserve">gjatë periudhës </w:t>
      </w:r>
      <w:r w:rsidR="007A5E25" w:rsidRPr="00D9016A">
        <w:rPr>
          <w:rFonts w:cstheme="minorHAnsi"/>
          <w:sz w:val="24"/>
          <w:szCs w:val="24"/>
        </w:rPr>
        <w:t>t</w:t>
      </w:r>
      <w:r w:rsidRPr="00D9016A">
        <w:rPr>
          <w:rFonts w:cstheme="minorHAnsi"/>
          <w:sz w:val="24"/>
          <w:szCs w:val="24"/>
          <w:lang w:val="sq-AL"/>
        </w:rPr>
        <w:t>etor</w:t>
      </w:r>
      <w:r w:rsidR="00CB11FB" w:rsidRPr="00D9016A">
        <w:rPr>
          <w:rFonts w:cstheme="minorHAnsi"/>
          <w:sz w:val="24"/>
          <w:szCs w:val="24"/>
          <w:lang w:val="sq-AL"/>
        </w:rPr>
        <w:t xml:space="preserve"> 2021 </w:t>
      </w:r>
      <w:r w:rsidRPr="00D9016A">
        <w:rPr>
          <w:rFonts w:cstheme="minorHAnsi"/>
          <w:sz w:val="24"/>
          <w:szCs w:val="24"/>
          <w:lang w:val="sq-AL"/>
        </w:rPr>
        <w:t>-</w:t>
      </w:r>
      <w:r w:rsidR="007A5E25" w:rsidRPr="00D9016A">
        <w:rPr>
          <w:rFonts w:cstheme="minorHAnsi"/>
          <w:sz w:val="24"/>
          <w:szCs w:val="24"/>
        </w:rPr>
        <w:t xml:space="preserve"> m</w:t>
      </w:r>
      <w:r w:rsidR="00540E89" w:rsidRPr="00D9016A">
        <w:rPr>
          <w:rFonts w:cstheme="minorHAnsi"/>
          <w:sz w:val="24"/>
          <w:szCs w:val="24"/>
          <w:lang w:val="sq-AL"/>
        </w:rPr>
        <w:t>ars</w:t>
      </w:r>
      <w:r w:rsidRPr="00D9016A">
        <w:rPr>
          <w:rFonts w:cstheme="minorHAnsi"/>
          <w:sz w:val="24"/>
          <w:szCs w:val="24"/>
          <w:lang w:val="sq-AL"/>
        </w:rPr>
        <w:t xml:space="preserve"> 202</w:t>
      </w:r>
      <w:r w:rsidR="00CB11FB" w:rsidRPr="00D9016A">
        <w:rPr>
          <w:rFonts w:cstheme="minorHAnsi"/>
          <w:sz w:val="24"/>
          <w:szCs w:val="24"/>
          <w:lang w:val="sq-AL"/>
        </w:rPr>
        <w:t>2</w:t>
      </w:r>
      <w:r w:rsidR="007A5E25" w:rsidRPr="00D9016A">
        <w:rPr>
          <w:rFonts w:cstheme="minorHAnsi"/>
          <w:sz w:val="24"/>
          <w:szCs w:val="24"/>
        </w:rPr>
        <w:t>,</w:t>
      </w:r>
      <w:r w:rsidRPr="00D9016A">
        <w:rPr>
          <w:rFonts w:cstheme="minorHAnsi"/>
          <w:sz w:val="24"/>
          <w:szCs w:val="24"/>
          <w:lang w:val="sq-AL"/>
        </w:rPr>
        <w:t xml:space="preserve"> i cili është finalizuar me hartimin dhe miratimin e Planit të Integritetit për Bashkinë. Plani i Integritetit është përgatitur duke u mbështetur në informacionin, sugjerimet dhe propozimet e ekipit të ekspertëve të Institutit për Demokraci dhe Ndërmjetësim në lidhje me zbatimin e dokumentit të Metodologjisë</w:t>
      </w:r>
      <w:r w:rsidRPr="00D9016A">
        <w:rPr>
          <w:rStyle w:val="FootnoteReference"/>
          <w:rFonts w:cstheme="minorHAnsi"/>
          <w:sz w:val="24"/>
          <w:szCs w:val="24"/>
          <w:lang w:val="sq-AL"/>
        </w:rPr>
        <w:footnoteReference w:id="2"/>
      </w:r>
      <w:r w:rsidRPr="00D9016A">
        <w:rPr>
          <w:rFonts w:cstheme="minorHAnsi"/>
          <w:sz w:val="24"/>
          <w:szCs w:val="24"/>
          <w:lang w:val="sq-AL"/>
        </w:rPr>
        <w:t xml:space="preserve"> si dhe në analizën e të dhënave dhe punën kërkimore të zhvilluar në bashki.</w:t>
      </w:r>
    </w:p>
    <w:p w14:paraId="5C208AB4" w14:textId="77777777" w:rsidR="00975AC0" w:rsidRPr="00D9016A" w:rsidRDefault="00975AC0" w:rsidP="00975AC0">
      <w:pPr>
        <w:spacing w:after="0" w:line="240" w:lineRule="auto"/>
        <w:jc w:val="both"/>
        <w:rPr>
          <w:rFonts w:cstheme="minorHAnsi"/>
          <w:sz w:val="24"/>
          <w:szCs w:val="24"/>
          <w:lang w:val="sq-AL"/>
        </w:rPr>
      </w:pPr>
    </w:p>
    <w:p w14:paraId="67761167" w14:textId="19AE95E6" w:rsidR="00975AC0" w:rsidRPr="00D9016A" w:rsidRDefault="00975AC0" w:rsidP="00975AC0">
      <w:pPr>
        <w:spacing w:after="0" w:line="240" w:lineRule="auto"/>
        <w:jc w:val="both"/>
        <w:rPr>
          <w:rFonts w:cstheme="minorHAnsi"/>
          <w:sz w:val="24"/>
          <w:szCs w:val="24"/>
          <w:lang w:val="sq-AL"/>
        </w:rPr>
      </w:pPr>
      <w:r w:rsidRPr="00D9016A">
        <w:rPr>
          <w:rFonts w:cstheme="minorHAnsi"/>
          <w:sz w:val="24"/>
          <w:szCs w:val="24"/>
          <w:lang w:val="sq-AL"/>
        </w:rPr>
        <w:t xml:space="preserve">Plani i Integritetit, i miratuar me vendim të Këshillit Bashkiak, është i detyrueshëm për zbatim në Bashkinë </w:t>
      </w:r>
      <w:r w:rsidR="00784B50" w:rsidRPr="00D9016A">
        <w:rPr>
          <w:rFonts w:cstheme="minorHAnsi"/>
          <w:sz w:val="24"/>
          <w:szCs w:val="24"/>
          <w:lang w:val="sq-AL"/>
        </w:rPr>
        <w:t>Shijak</w:t>
      </w:r>
      <w:r w:rsidRPr="00D9016A">
        <w:rPr>
          <w:rFonts w:cstheme="minorHAnsi"/>
          <w:sz w:val="24"/>
          <w:szCs w:val="24"/>
          <w:lang w:val="sq-AL"/>
        </w:rPr>
        <w:t xml:space="preserve">, dhe </w:t>
      </w:r>
      <w:r w:rsidR="00D87444" w:rsidRPr="00D9016A">
        <w:rPr>
          <w:rFonts w:cstheme="minorHAnsi"/>
          <w:sz w:val="24"/>
          <w:szCs w:val="24"/>
          <w:lang w:val="sq-AL"/>
        </w:rPr>
        <w:t xml:space="preserve">qëllimi </w:t>
      </w:r>
      <w:r w:rsidR="001254D7" w:rsidRPr="00D9016A">
        <w:rPr>
          <w:rFonts w:cstheme="minorHAnsi"/>
          <w:sz w:val="24"/>
          <w:szCs w:val="24"/>
          <w:lang w:val="sq-AL"/>
        </w:rPr>
        <w:t>i</w:t>
      </w:r>
      <w:r w:rsidRPr="00D9016A">
        <w:rPr>
          <w:rFonts w:cstheme="minorHAnsi"/>
          <w:sz w:val="24"/>
          <w:szCs w:val="24"/>
          <w:lang w:val="sq-AL"/>
        </w:rPr>
        <w:t xml:space="preserve"> tij është </w:t>
      </w:r>
      <w:r w:rsidR="00784B50" w:rsidRPr="00D9016A">
        <w:rPr>
          <w:rFonts w:cstheme="minorHAnsi"/>
          <w:sz w:val="24"/>
          <w:szCs w:val="24"/>
          <w:lang w:val="sq-AL"/>
        </w:rPr>
        <w:t xml:space="preserve">të </w:t>
      </w:r>
      <w:r w:rsidRPr="00D9016A">
        <w:rPr>
          <w:rFonts w:cstheme="minorHAnsi"/>
          <w:sz w:val="24"/>
          <w:szCs w:val="24"/>
          <w:lang w:val="sq-AL"/>
        </w:rPr>
        <w:t xml:space="preserve">parandalojë, zvogëlojë dhe eliminojë, mundësitë për zhvillimin e korrupsionit dhe parregullsive të tjera në institucion. </w:t>
      </w:r>
    </w:p>
    <w:p w14:paraId="3786797B" w14:textId="77777777" w:rsidR="00975AC0" w:rsidRPr="00D9016A" w:rsidRDefault="00975AC0" w:rsidP="00975AC0">
      <w:pPr>
        <w:jc w:val="both"/>
        <w:rPr>
          <w:rFonts w:cstheme="minorHAnsi"/>
          <w:b/>
          <w:sz w:val="24"/>
          <w:szCs w:val="24"/>
          <w:lang w:val="sq-AL"/>
        </w:rPr>
      </w:pPr>
    </w:p>
    <w:p w14:paraId="3CEF2E17" w14:textId="77777777" w:rsidR="004154F4" w:rsidRPr="00D9016A" w:rsidRDefault="004154F4" w:rsidP="00975AC0">
      <w:pPr>
        <w:jc w:val="both"/>
        <w:rPr>
          <w:rFonts w:cstheme="minorHAnsi"/>
          <w:b/>
          <w:sz w:val="24"/>
          <w:szCs w:val="24"/>
          <w:lang w:val="sq-AL"/>
        </w:rPr>
      </w:pPr>
    </w:p>
    <w:p w14:paraId="3EC7E9FE" w14:textId="77777777" w:rsidR="004154F4" w:rsidRPr="00D9016A" w:rsidRDefault="004154F4" w:rsidP="00975AC0">
      <w:pPr>
        <w:jc w:val="both"/>
        <w:rPr>
          <w:rFonts w:cstheme="minorHAnsi"/>
          <w:b/>
          <w:sz w:val="24"/>
          <w:szCs w:val="24"/>
          <w:lang w:val="sq-AL"/>
        </w:rPr>
      </w:pPr>
    </w:p>
    <w:p w14:paraId="1668939C" w14:textId="77777777" w:rsidR="00975AC0" w:rsidRPr="00D9016A" w:rsidRDefault="00975AC0" w:rsidP="00975AC0">
      <w:pPr>
        <w:jc w:val="both"/>
        <w:rPr>
          <w:rFonts w:cstheme="minorHAnsi"/>
          <w:b/>
          <w:sz w:val="24"/>
          <w:szCs w:val="24"/>
          <w:lang w:val="sq-AL"/>
        </w:rPr>
      </w:pPr>
      <w:r w:rsidRPr="00D9016A">
        <w:rPr>
          <w:rFonts w:cstheme="minorHAnsi"/>
          <w:b/>
          <w:sz w:val="24"/>
          <w:szCs w:val="24"/>
          <w:lang w:val="sq-AL"/>
        </w:rPr>
        <w:t>1.1 Procesi i zhvillimit të Planit të Integritetit</w:t>
      </w:r>
      <w:bookmarkEnd w:id="2"/>
      <w:bookmarkEnd w:id="3"/>
      <w:bookmarkEnd w:id="4"/>
      <w:r w:rsidRPr="00D9016A">
        <w:rPr>
          <w:rFonts w:cstheme="minorHAnsi"/>
          <w:b/>
          <w:sz w:val="24"/>
          <w:szCs w:val="24"/>
          <w:lang w:val="sq-AL"/>
        </w:rPr>
        <w:t xml:space="preserve"> në Bashki</w:t>
      </w:r>
    </w:p>
    <w:p w14:paraId="44F39573" w14:textId="7DAD0569" w:rsidR="00975AC0" w:rsidRPr="00D9016A" w:rsidRDefault="00975AC0" w:rsidP="00975AC0">
      <w:pPr>
        <w:spacing w:after="0" w:line="240" w:lineRule="auto"/>
        <w:jc w:val="both"/>
        <w:rPr>
          <w:rFonts w:eastAsiaTheme="minorEastAsia" w:cstheme="minorHAnsi"/>
          <w:sz w:val="24"/>
          <w:szCs w:val="24"/>
          <w:lang w:val="sq-AL"/>
        </w:rPr>
      </w:pPr>
      <w:r w:rsidRPr="00D9016A">
        <w:rPr>
          <w:rFonts w:eastAsiaTheme="minorEastAsia" w:cstheme="minorHAnsi"/>
          <w:sz w:val="24"/>
          <w:szCs w:val="24"/>
          <w:lang w:val="sq-AL"/>
        </w:rPr>
        <w:t>Procesi i hartimit të Planit të Integritetit në Bashki</w:t>
      </w:r>
      <w:r w:rsidR="00BE58D8" w:rsidRPr="00D9016A">
        <w:rPr>
          <w:rFonts w:eastAsiaTheme="minorEastAsia" w:cstheme="minorHAnsi"/>
          <w:sz w:val="24"/>
          <w:szCs w:val="24"/>
        </w:rPr>
        <w:t>,</w:t>
      </w:r>
      <w:r w:rsidRPr="00D9016A">
        <w:rPr>
          <w:rFonts w:eastAsiaTheme="minorEastAsia" w:cstheme="minorHAnsi"/>
          <w:sz w:val="24"/>
          <w:szCs w:val="24"/>
          <w:lang w:val="sq-AL"/>
        </w:rPr>
        <w:t xml:space="preserve"> filloi gjatë muajit tetor 2021 dhe përfundoi me miratimin e tij nga Këshilli Bashkiak. Ky proces përfshiu</w:t>
      </w:r>
      <w:r w:rsidR="001254D7" w:rsidRPr="00D9016A">
        <w:rPr>
          <w:rFonts w:eastAsiaTheme="minorEastAsia" w:cstheme="minorHAnsi"/>
          <w:sz w:val="24"/>
          <w:szCs w:val="24"/>
          <w:lang w:val="sq-AL"/>
        </w:rPr>
        <w:t xml:space="preserve"> </w:t>
      </w:r>
      <w:r w:rsidR="00196FDF" w:rsidRPr="00D9016A">
        <w:rPr>
          <w:rFonts w:eastAsiaTheme="minorEastAsia" w:cstheme="minorHAnsi"/>
          <w:sz w:val="24"/>
          <w:szCs w:val="24"/>
          <w:lang w:val="sq-AL"/>
        </w:rPr>
        <w:t>vlerësimin</w:t>
      </w:r>
      <w:r w:rsidR="001254D7" w:rsidRPr="00D9016A">
        <w:rPr>
          <w:rFonts w:eastAsiaTheme="minorEastAsia" w:cstheme="minorHAnsi"/>
          <w:sz w:val="24"/>
          <w:szCs w:val="24"/>
          <w:lang w:val="sq-AL"/>
        </w:rPr>
        <w:t xml:space="preserve"> sipas</w:t>
      </w:r>
      <w:r w:rsidRPr="00D9016A">
        <w:rPr>
          <w:rFonts w:eastAsiaTheme="minorEastAsia" w:cstheme="minorHAnsi"/>
          <w:sz w:val="24"/>
          <w:szCs w:val="24"/>
          <w:lang w:val="sq-AL"/>
        </w:rPr>
        <w:t xml:space="preserve"> fusha</w:t>
      </w:r>
      <w:r w:rsidR="001254D7" w:rsidRPr="00D9016A">
        <w:rPr>
          <w:rFonts w:eastAsiaTheme="minorEastAsia" w:cstheme="minorHAnsi"/>
          <w:sz w:val="24"/>
          <w:szCs w:val="24"/>
          <w:lang w:val="sq-AL"/>
        </w:rPr>
        <w:t xml:space="preserve">ve </w:t>
      </w:r>
      <w:r w:rsidR="00196FDF" w:rsidRPr="00D9016A">
        <w:rPr>
          <w:rFonts w:eastAsiaTheme="minorEastAsia" w:cstheme="minorHAnsi"/>
          <w:sz w:val="24"/>
          <w:szCs w:val="24"/>
          <w:lang w:val="sq-AL"/>
        </w:rPr>
        <w:t>të</w:t>
      </w:r>
      <w:r w:rsidR="001254D7" w:rsidRPr="00D9016A">
        <w:rPr>
          <w:rFonts w:eastAsiaTheme="minorEastAsia" w:cstheme="minorHAnsi"/>
          <w:sz w:val="24"/>
          <w:szCs w:val="24"/>
          <w:lang w:val="sq-AL"/>
        </w:rPr>
        <w:t xml:space="preserve"> p</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rgjegj</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si</w:t>
      </w:r>
      <w:r w:rsidR="002A3BB6" w:rsidRPr="00D9016A">
        <w:rPr>
          <w:rFonts w:eastAsiaTheme="minorEastAsia" w:cstheme="minorHAnsi"/>
          <w:sz w:val="24"/>
          <w:szCs w:val="24"/>
          <w:lang w:val="sq-AL"/>
        </w:rPr>
        <w:t>s</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 xml:space="preserve"> </w:t>
      </w:r>
      <w:r w:rsidR="002A3BB6" w:rsidRPr="00D9016A">
        <w:rPr>
          <w:rFonts w:eastAsiaTheme="minorEastAsia" w:cstheme="minorHAnsi"/>
          <w:sz w:val="24"/>
          <w:szCs w:val="24"/>
          <w:lang w:val="sq-AL"/>
        </w:rPr>
        <w:t>s</w:t>
      </w:r>
      <w:r w:rsidRPr="00D9016A">
        <w:rPr>
          <w:rFonts w:eastAsiaTheme="minorEastAsia" w:cstheme="minorHAnsi"/>
          <w:sz w:val="24"/>
          <w:szCs w:val="24"/>
          <w:lang w:val="sq-AL"/>
        </w:rPr>
        <w:t xml:space="preserve">ë bashkisë </w:t>
      </w:r>
      <w:r w:rsidR="001254D7" w:rsidRPr="00D9016A">
        <w:rPr>
          <w:rFonts w:eastAsiaTheme="minorEastAsia" w:cstheme="minorHAnsi"/>
          <w:sz w:val="24"/>
          <w:szCs w:val="24"/>
          <w:lang w:val="sq-AL"/>
        </w:rPr>
        <w:t>t</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 xml:space="preserve"> </w:t>
      </w:r>
      <w:r w:rsidRPr="00D9016A">
        <w:rPr>
          <w:rFonts w:eastAsiaTheme="minorEastAsia" w:cstheme="minorHAnsi"/>
          <w:sz w:val="24"/>
          <w:szCs w:val="24"/>
          <w:lang w:val="sq-AL"/>
        </w:rPr>
        <w:t>risqe</w:t>
      </w:r>
      <w:r w:rsidR="001254D7" w:rsidRPr="00D9016A">
        <w:rPr>
          <w:rFonts w:eastAsiaTheme="minorEastAsia" w:cstheme="minorHAnsi"/>
          <w:sz w:val="24"/>
          <w:szCs w:val="24"/>
          <w:lang w:val="sq-AL"/>
        </w:rPr>
        <w:t>ve t</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 xml:space="preserve"> integritetit </w:t>
      </w:r>
      <w:r w:rsidRPr="00D9016A">
        <w:rPr>
          <w:rFonts w:eastAsiaTheme="minorEastAsia" w:cstheme="minorHAnsi"/>
          <w:sz w:val="24"/>
          <w:szCs w:val="24"/>
          <w:lang w:val="sq-AL"/>
        </w:rPr>
        <w:t xml:space="preserve">që </w:t>
      </w:r>
      <w:r w:rsidR="001254D7" w:rsidRPr="00D9016A">
        <w:rPr>
          <w:rFonts w:eastAsiaTheme="minorEastAsia" w:cstheme="minorHAnsi"/>
          <w:sz w:val="24"/>
          <w:szCs w:val="24"/>
          <w:lang w:val="sq-AL"/>
        </w:rPr>
        <w:t>ndikojn</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 xml:space="preserve"> ose </w:t>
      </w:r>
      <w:r w:rsidRPr="00D9016A">
        <w:rPr>
          <w:rFonts w:eastAsiaTheme="minorEastAsia" w:cstheme="minorHAnsi"/>
          <w:sz w:val="24"/>
          <w:szCs w:val="24"/>
          <w:lang w:val="sq-AL"/>
        </w:rPr>
        <w:t xml:space="preserve">mund </w:t>
      </w:r>
      <w:r w:rsidR="001254D7" w:rsidRPr="00D9016A">
        <w:rPr>
          <w:rFonts w:eastAsiaTheme="minorEastAsia" w:cstheme="minorHAnsi"/>
          <w:sz w:val="24"/>
          <w:szCs w:val="24"/>
          <w:lang w:val="sq-AL"/>
        </w:rPr>
        <w:t>t</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 xml:space="preserve"> </w:t>
      </w:r>
      <w:r w:rsidRPr="00D9016A">
        <w:rPr>
          <w:rFonts w:eastAsiaTheme="minorEastAsia" w:cstheme="minorHAnsi"/>
          <w:sz w:val="24"/>
          <w:szCs w:val="24"/>
          <w:lang w:val="sq-AL"/>
        </w:rPr>
        <w:t>ndikojnë në</w:t>
      </w:r>
      <w:r w:rsidR="00196FDF" w:rsidRPr="00D9016A">
        <w:rPr>
          <w:rFonts w:eastAsiaTheme="minorEastAsia" w:cstheme="minorHAnsi"/>
          <w:sz w:val="24"/>
          <w:szCs w:val="24"/>
          <w:lang w:val="sq-AL"/>
        </w:rPr>
        <w:t xml:space="preserve"> efi</w:t>
      </w:r>
      <w:r w:rsidR="00BE58D8" w:rsidRPr="00D9016A">
        <w:rPr>
          <w:rFonts w:eastAsiaTheme="minorEastAsia" w:cstheme="minorHAnsi"/>
          <w:sz w:val="24"/>
          <w:szCs w:val="24"/>
        </w:rPr>
        <w:t>c</w:t>
      </w:r>
      <w:r w:rsidR="00196FDF" w:rsidRPr="00D9016A">
        <w:rPr>
          <w:rFonts w:eastAsiaTheme="minorEastAsia" w:cstheme="minorHAnsi"/>
          <w:sz w:val="24"/>
          <w:szCs w:val="24"/>
          <w:lang w:val="sq-AL"/>
        </w:rPr>
        <w:t>en</w:t>
      </w:r>
      <w:r w:rsidR="00BE58D8" w:rsidRPr="00D9016A">
        <w:rPr>
          <w:rFonts w:eastAsiaTheme="minorEastAsia" w:cstheme="minorHAnsi"/>
          <w:sz w:val="24"/>
          <w:szCs w:val="24"/>
        </w:rPr>
        <w:t>s</w:t>
      </w:r>
      <w:r w:rsidR="00196FDF" w:rsidRPr="00D9016A">
        <w:rPr>
          <w:rFonts w:eastAsiaTheme="minorEastAsia" w:cstheme="minorHAnsi"/>
          <w:sz w:val="24"/>
          <w:szCs w:val="24"/>
          <w:lang w:val="sq-AL"/>
        </w:rPr>
        <w:t>ën dhe cilësinë e punës</w:t>
      </w:r>
      <w:r w:rsidRPr="00D9016A">
        <w:rPr>
          <w:rFonts w:eastAsiaTheme="minorEastAsia" w:cstheme="minorHAnsi"/>
          <w:sz w:val="24"/>
          <w:szCs w:val="24"/>
          <w:lang w:val="sq-AL"/>
        </w:rPr>
        <w:t>. Në përfundim të procesit, ekipi i ekspertëve të Institutit për Demokraci dhe Ndërmjetësim, në konsultim me anëtarët e grupit të punës</w:t>
      </w:r>
      <w:r w:rsidR="00BE58D8" w:rsidRPr="00D9016A">
        <w:rPr>
          <w:rFonts w:eastAsiaTheme="minorEastAsia" w:cstheme="minorHAnsi"/>
          <w:sz w:val="24"/>
          <w:szCs w:val="24"/>
        </w:rPr>
        <w:t>,</w:t>
      </w:r>
      <w:r w:rsidRPr="00D9016A">
        <w:rPr>
          <w:rFonts w:eastAsiaTheme="minorEastAsia" w:cstheme="minorHAnsi"/>
          <w:sz w:val="24"/>
          <w:szCs w:val="24"/>
          <w:lang w:val="sq-AL"/>
        </w:rPr>
        <w:t xml:space="preserve"> të caktuar nga </w:t>
      </w:r>
      <w:r w:rsidR="00BE58D8" w:rsidRPr="00D9016A">
        <w:rPr>
          <w:rFonts w:eastAsiaTheme="minorEastAsia" w:cstheme="minorHAnsi"/>
          <w:sz w:val="24"/>
          <w:szCs w:val="24"/>
        </w:rPr>
        <w:t>K</w:t>
      </w:r>
      <w:r w:rsidRPr="00D9016A">
        <w:rPr>
          <w:rFonts w:eastAsiaTheme="minorEastAsia" w:cstheme="minorHAnsi"/>
          <w:sz w:val="24"/>
          <w:szCs w:val="24"/>
          <w:lang w:val="sq-AL"/>
        </w:rPr>
        <w:t xml:space="preserve">ryetari i </w:t>
      </w:r>
      <w:r w:rsidR="00BE58D8" w:rsidRPr="00D9016A">
        <w:rPr>
          <w:rFonts w:eastAsiaTheme="minorEastAsia" w:cstheme="minorHAnsi"/>
          <w:sz w:val="24"/>
          <w:szCs w:val="24"/>
        </w:rPr>
        <w:t>B</w:t>
      </w:r>
      <w:r w:rsidRPr="00D9016A">
        <w:rPr>
          <w:rFonts w:eastAsiaTheme="minorEastAsia" w:cstheme="minorHAnsi"/>
          <w:sz w:val="24"/>
          <w:szCs w:val="24"/>
          <w:lang w:val="sq-AL"/>
        </w:rPr>
        <w:t>ashkisë, përcaktuan masat përkatëse për</w:t>
      </w:r>
      <w:r w:rsidR="001254D7" w:rsidRPr="00D9016A">
        <w:rPr>
          <w:rFonts w:eastAsiaTheme="minorEastAsia" w:cstheme="minorHAnsi"/>
          <w:sz w:val="24"/>
          <w:szCs w:val="24"/>
          <w:lang w:val="sq-AL"/>
        </w:rPr>
        <w:t xml:space="preserve"> adresimin e risqeve</w:t>
      </w:r>
      <w:r w:rsidR="00BE58D8" w:rsidRPr="00D9016A">
        <w:rPr>
          <w:rFonts w:eastAsiaTheme="minorEastAsia" w:cstheme="minorHAnsi"/>
          <w:sz w:val="24"/>
          <w:szCs w:val="24"/>
          <w:lang w:val="sq-AL"/>
        </w:rPr>
        <w:t xml:space="preserve"> të vlerësuara</w:t>
      </w:r>
      <w:r w:rsidR="001254D7" w:rsidRPr="00D9016A">
        <w:rPr>
          <w:rFonts w:eastAsiaTheme="minorEastAsia" w:cstheme="minorHAnsi"/>
          <w:sz w:val="24"/>
          <w:szCs w:val="24"/>
          <w:lang w:val="sq-AL"/>
        </w:rPr>
        <w:t xml:space="preserve"> t</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 xml:space="preserve"> integritetit</w:t>
      </w:r>
      <w:r w:rsidRPr="00D9016A">
        <w:rPr>
          <w:rFonts w:eastAsiaTheme="minorEastAsia" w:cstheme="minorHAnsi"/>
          <w:sz w:val="24"/>
          <w:szCs w:val="24"/>
          <w:lang w:val="sq-AL"/>
        </w:rPr>
        <w:t>. Proceset e punës që u morën në analizë i përkasin shtatë fushave të</w:t>
      </w:r>
      <w:r w:rsidR="001254D7" w:rsidRPr="00D9016A">
        <w:rPr>
          <w:rFonts w:eastAsiaTheme="minorEastAsia" w:cstheme="minorHAnsi"/>
          <w:sz w:val="24"/>
          <w:szCs w:val="24"/>
          <w:lang w:val="sq-AL"/>
        </w:rPr>
        <w:t xml:space="preserve"> p</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rgjegj</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sis</w:t>
      </w:r>
      <w:r w:rsidR="00196FDF" w:rsidRPr="00D9016A">
        <w:rPr>
          <w:rFonts w:eastAsiaTheme="minorEastAsia" w:cstheme="minorHAnsi"/>
          <w:sz w:val="24"/>
          <w:szCs w:val="24"/>
          <w:lang w:val="sq-AL"/>
        </w:rPr>
        <w:t>ë</w:t>
      </w:r>
      <w:r w:rsidR="001254D7" w:rsidRPr="00D9016A">
        <w:rPr>
          <w:rFonts w:eastAsiaTheme="minorEastAsia" w:cstheme="minorHAnsi"/>
          <w:sz w:val="24"/>
          <w:szCs w:val="24"/>
          <w:lang w:val="sq-AL"/>
        </w:rPr>
        <w:t xml:space="preserve"> </w:t>
      </w:r>
      <w:r w:rsidRPr="00D9016A">
        <w:rPr>
          <w:rFonts w:eastAsiaTheme="minorEastAsia" w:cstheme="minorHAnsi"/>
          <w:sz w:val="24"/>
          <w:szCs w:val="24"/>
          <w:lang w:val="sq-AL"/>
        </w:rPr>
        <w:t xml:space="preserve"> </w:t>
      </w:r>
      <w:r w:rsidR="00BE58D8" w:rsidRPr="00D9016A">
        <w:rPr>
          <w:rFonts w:eastAsiaTheme="minorEastAsia" w:cstheme="minorHAnsi"/>
          <w:sz w:val="24"/>
          <w:szCs w:val="24"/>
        </w:rPr>
        <w:t>s</w:t>
      </w:r>
      <w:r w:rsidRPr="00D9016A">
        <w:rPr>
          <w:rFonts w:eastAsiaTheme="minorEastAsia" w:cstheme="minorHAnsi"/>
          <w:sz w:val="24"/>
          <w:szCs w:val="24"/>
          <w:lang w:val="sq-AL"/>
        </w:rPr>
        <w:t xml:space="preserve">ë bashkisë, të pasqyruara </w:t>
      </w:r>
      <w:r w:rsidRPr="00D9016A">
        <w:rPr>
          <w:rFonts w:eastAsia="Calibri" w:cstheme="minorHAnsi"/>
          <w:sz w:val="24"/>
          <w:szCs w:val="24"/>
          <w:lang w:val="sq-AL"/>
        </w:rPr>
        <w:t>në dokumentin e Metodologjisë së Vlerësimit të Riskut të Integritetit për Njësitë e Vetëqeverisjes Vendore</w:t>
      </w:r>
      <w:r w:rsidRPr="00D9016A">
        <w:rPr>
          <w:rFonts w:eastAsiaTheme="minorEastAsia" w:cstheme="minorHAnsi"/>
          <w:sz w:val="24"/>
          <w:szCs w:val="24"/>
          <w:lang w:val="sq-AL"/>
        </w:rPr>
        <w:t xml:space="preserve">:  </w:t>
      </w:r>
      <w:r w:rsidRPr="00D9016A">
        <w:rPr>
          <w:rFonts w:eastAsiaTheme="majorEastAsia" w:cstheme="minorHAnsi"/>
          <w:sz w:val="24"/>
          <w:szCs w:val="24"/>
          <w:lang w:val="sq-AL"/>
        </w:rPr>
        <w:t>i) Fusha e menaxhimit financiar</w:t>
      </w:r>
      <w:r w:rsidRPr="00D9016A">
        <w:rPr>
          <w:rFonts w:eastAsia="Calibri" w:cstheme="minorHAnsi"/>
          <w:sz w:val="24"/>
          <w:szCs w:val="24"/>
          <w:lang w:val="sq-AL"/>
        </w:rPr>
        <w:t>; ii) Fusha e menaxhimit të burimeve njerëzore; iii) Fusha e kontrollit, auditimit dhe mekanizmave kundër korrupsionit;</w:t>
      </w:r>
      <w:r w:rsidR="00196FDF" w:rsidRPr="00D9016A">
        <w:rPr>
          <w:rFonts w:eastAsia="Calibri" w:cstheme="minorHAnsi"/>
          <w:sz w:val="24"/>
          <w:szCs w:val="24"/>
          <w:lang w:val="sq-AL"/>
        </w:rPr>
        <w:t xml:space="preserve"> </w:t>
      </w:r>
      <w:r w:rsidRPr="00D9016A">
        <w:rPr>
          <w:rFonts w:eastAsia="Calibri" w:cstheme="minorHAnsi"/>
          <w:sz w:val="24"/>
          <w:szCs w:val="24"/>
          <w:lang w:val="sq-AL"/>
        </w:rPr>
        <w:t>i</w:t>
      </w:r>
      <w:r w:rsidRPr="00D9016A">
        <w:rPr>
          <w:rFonts w:eastAsiaTheme="minorEastAsia" w:cstheme="minorHAnsi"/>
          <w:sz w:val="24"/>
          <w:szCs w:val="24"/>
          <w:lang w:val="sq-AL"/>
        </w:rPr>
        <w:t>v) F</w:t>
      </w:r>
      <w:r w:rsidRPr="00D9016A">
        <w:rPr>
          <w:rFonts w:eastAsia="Calibri" w:cstheme="minorHAnsi"/>
          <w:sz w:val="24"/>
          <w:szCs w:val="24"/>
          <w:lang w:val="sq-AL"/>
        </w:rPr>
        <w:t>usha e shërbimeve publike; v) Fusha e administrimit dhe menaxhimit të pronave; vi) Fusha e planifikimit, administrimit dhe zhvillimit të territorit; vii) Fusha e arkivimit, ruajtjes, administrimit të dokumenteve dhe informacionit, si dhe të dokumenteve elektronike.</w:t>
      </w:r>
      <w:r w:rsidRPr="00D9016A">
        <w:rPr>
          <w:rFonts w:eastAsiaTheme="minorEastAsia" w:cstheme="minorHAnsi"/>
          <w:sz w:val="24"/>
          <w:szCs w:val="24"/>
          <w:lang w:val="sq-AL"/>
        </w:rPr>
        <w:t xml:space="preserve"> </w:t>
      </w:r>
    </w:p>
    <w:p w14:paraId="4FB92515" w14:textId="77777777" w:rsidR="00975AC0" w:rsidRPr="00D9016A" w:rsidRDefault="00975AC0" w:rsidP="00975AC0">
      <w:pPr>
        <w:spacing w:after="0" w:line="240" w:lineRule="auto"/>
        <w:jc w:val="both"/>
        <w:rPr>
          <w:rFonts w:cstheme="minorHAnsi"/>
          <w:sz w:val="24"/>
          <w:szCs w:val="24"/>
          <w:lang w:val="sq-AL"/>
        </w:rPr>
      </w:pPr>
    </w:p>
    <w:p w14:paraId="0CD07B56" w14:textId="77777777" w:rsidR="00975AC0" w:rsidRPr="00D9016A" w:rsidRDefault="00975AC0" w:rsidP="00975AC0">
      <w:pPr>
        <w:spacing w:after="0" w:line="240" w:lineRule="auto"/>
        <w:jc w:val="both"/>
        <w:rPr>
          <w:rFonts w:eastAsiaTheme="minorEastAsia" w:cstheme="minorHAnsi"/>
          <w:sz w:val="24"/>
          <w:szCs w:val="24"/>
          <w:lang w:val="sq-AL"/>
        </w:rPr>
      </w:pPr>
      <w:r w:rsidRPr="00D9016A">
        <w:rPr>
          <w:rFonts w:cstheme="minorHAnsi"/>
          <w:sz w:val="24"/>
          <w:szCs w:val="24"/>
          <w:lang w:val="sq-AL"/>
        </w:rPr>
        <w:t xml:space="preserve">Hartimi i Planit të </w:t>
      </w:r>
      <w:r w:rsidRPr="00D9016A">
        <w:rPr>
          <w:rFonts w:eastAsiaTheme="minorEastAsia" w:cstheme="minorHAnsi"/>
          <w:sz w:val="24"/>
          <w:szCs w:val="24"/>
          <w:lang w:val="sq-AL"/>
        </w:rPr>
        <w:t xml:space="preserve">Integritetit në Bashkinë </w:t>
      </w:r>
      <w:r w:rsidR="00784B50" w:rsidRPr="00D9016A">
        <w:rPr>
          <w:rFonts w:eastAsiaTheme="minorEastAsia" w:cstheme="minorHAnsi"/>
          <w:sz w:val="24"/>
          <w:szCs w:val="24"/>
          <w:lang w:val="sq-AL"/>
        </w:rPr>
        <w:t>Shijak</w:t>
      </w:r>
      <w:r w:rsidRPr="00D9016A">
        <w:rPr>
          <w:rFonts w:eastAsiaTheme="minorEastAsia" w:cstheme="minorHAnsi"/>
          <w:sz w:val="24"/>
          <w:szCs w:val="24"/>
          <w:lang w:val="sq-AL"/>
        </w:rPr>
        <w:t xml:space="preserve"> kaloi në fazat e mëposhtme:</w:t>
      </w:r>
    </w:p>
    <w:p w14:paraId="35184A84" w14:textId="77777777" w:rsidR="00975AC0" w:rsidRPr="00D9016A" w:rsidRDefault="00975AC0" w:rsidP="00975AC0">
      <w:pPr>
        <w:spacing w:after="0" w:line="240" w:lineRule="auto"/>
        <w:jc w:val="both"/>
        <w:rPr>
          <w:rFonts w:eastAsiaTheme="minorEastAsia" w:cstheme="minorHAnsi"/>
          <w:sz w:val="24"/>
          <w:szCs w:val="24"/>
          <w:lang w:val="sq-AL"/>
        </w:rPr>
      </w:pPr>
    </w:p>
    <w:p w14:paraId="7FEF6D3C" w14:textId="77777777" w:rsidR="00975AC0" w:rsidRPr="00D9016A" w:rsidRDefault="00975AC0" w:rsidP="00975AC0">
      <w:pPr>
        <w:spacing w:after="0" w:line="240" w:lineRule="auto"/>
        <w:jc w:val="both"/>
        <w:rPr>
          <w:rFonts w:eastAsiaTheme="minorEastAsia" w:cstheme="minorHAnsi"/>
          <w:b/>
          <w:sz w:val="24"/>
          <w:szCs w:val="24"/>
          <w:lang w:val="sq-AL"/>
        </w:rPr>
      </w:pPr>
      <w:r w:rsidRPr="00D9016A">
        <w:rPr>
          <w:rFonts w:eastAsiaTheme="minorEastAsia" w:cstheme="minorHAnsi"/>
          <w:b/>
          <w:sz w:val="24"/>
          <w:szCs w:val="24"/>
          <w:lang w:val="sq-AL"/>
        </w:rPr>
        <w:t xml:space="preserve">Faza 1: </w:t>
      </w:r>
      <w:r w:rsidRPr="00D9016A">
        <w:rPr>
          <w:rFonts w:eastAsia="Times New Roman" w:cstheme="minorHAnsi"/>
          <w:b/>
          <w:bCs/>
          <w:sz w:val="24"/>
          <w:szCs w:val="24"/>
          <w:bdr w:val="none" w:sz="0" w:space="0" w:color="auto" w:frame="1"/>
          <w:lang w:val="sq-AL"/>
        </w:rPr>
        <w:t>Përgatitja, komunikimi dhe mobilizimi i burimeve njerëzore</w:t>
      </w:r>
    </w:p>
    <w:p w14:paraId="1F3E9B59" w14:textId="77777777" w:rsidR="00975AC0" w:rsidRPr="00D9016A" w:rsidRDefault="00975AC0" w:rsidP="00975AC0">
      <w:pPr>
        <w:spacing w:after="0" w:line="240" w:lineRule="auto"/>
        <w:jc w:val="both"/>
        <w:rPr>
          <w:rFonts w:eastAsiaTheme="minorEastAsia" w:cstheme="minorHAnsi"/>
          <w:b/>
          <w:sz w:val="24"/>
          <w:szCs w:val="24"/>
          <w:lang w:val="sq-AL"/>
        </w:rPr>
      </w:pPr>
    </w:p>
    <w:p w14:paraId="3FDA653F" w14:textId="12D37C8C" w:rsidR="00975AC0" w:rsidRPr="00D9016A" w:rsidRDefault="00975AC0" w:rsidP="00975AC0">
      <w:pPr>
        <w:pStyle w:val="ListParagraph"/>
        <w:numPr>
          <w:ilvl w:val="0"/>
          <w:numId w:val="4"/>
        </w:numPr>
        <w:spacing w:after="0" w:line="240" w:lineRule="auto"/>
        <w:jc w:val="both"/>
        <w:rPr>
          <w:rFonts w:cstheme="minorHAnsi"/>
          <w:sz w:val="24"/>
          <w:szCs w:val="24"/>
          <w:lang w:val="sq-AL"/>
        </w:rPr>
      </w:pPr>
      <w:r w:rsidRPr="00D9016A">
        <w:rPr>
          <w:rFonts w:eastAsia="Times New Roman" w:cstheme="minorHAnsi"/>
          <w:sz w:val="24"/>
          <w:szCs w:val="24"/>
          <w:bdr w:val="none" w:sz="0" w:space="0" w:color="auto" w:frame="1"/>
          <w:lang w:val="sq-AL"/>
        </w:rPr>
        <w:t xml:space="preserve">Angazhimi institucional i Bashkisë </w:t>
      </w:r>
      <w:r w:rsidR="00784B50" w:rsidRPr="00D9016A">
        <w:rPr>
          <w:rFonts w:eastAsia="Times New Roman" w:cstheme="minorHAnsi"/>
          <w:sz w:val="24"/>
          <w:szCs w:val="24"/>
          <w:bdr w:val="none" w:sz="0" w:space="0" w:color="auto" w:frame="1"/>
          <w:lang w:val="sq-AL"/>
        </w:rPr>
        <w:t>Shijak</w:t>
      </w:r>
      <w:r w:rsidRPr="00D9016A">
        <w:rPr>
          <w:rFonts w:eastAsia="Times New Roman" w:cstheme="minorHAnsi"/>
          <w:sz w:val="24"/>
          <w:szCs w:val="24"/>
          <w:bdr w:val="none" w:sz="0" w:space="0" w:color="auto" w:frame="1"/>
          <w:lang w:val="sq-AL"/>
        </w:rPr>
        <w:t xml:space="preserve"> nëpërmjet nënshkrimit të marrëveshjes së bashkëpunimit me IDM</w:t>
      </w:r>
      <w:r w:rsidR="00267313" w:rsidRPr="00D9016A">
        <w:rPr>
          <w:rFonts w:eastAsia="Times New Roman" w:cstheme="minorHAnsi"/>
          <w:sz w:val="24"/>
          <w:szCs w:val="24"/>
          <w:bdr w:val="none" w:sz="0" w:space="0" w:color="auto" w:frame="1"/>
        </w:rPr>
        <w:t>-n</w:t>
      </w:r>
      <w:r w:rsidR="00267313" w:rsidRPr="00D9016A">
        <w:rPr>
          <w:rFonts w:eastAsia="Calibri" w:cstheme="minorHAnsi"/>
          <w:sz w:val="24"/>
          <w:szCs w:val="24"/>
          <w:lang w:val="sq-AL"/>
        </w:rPr>
        <w:t>ë</w:t>
      </w:r>
      <w:r w:rsidR="00FB7448" w:rsidRPr="00D9016A">
        <w:rPr>
          <w:rFonts w:eastAsia="Times New Roman" w:cstheme="minorHAnsi"/>
          <w:sz w:val="24"/>
          <w:szCs w:val="24"/>
          <w:bdr w:val="none" w:sz="0" w:space="0" w:color="auto" w:frame="1"/>
          <w:lang w:val="sq-AL"/>
        </w:rPr>
        <w:t xml:space="preserve"> “Për Zhvillimin e Planit të Integritetit për Bashkinë Shijak</w:t>
      </w:r>
      <w:r w:rsidR="00F1315D" w:rsidRPr="00D9016A">
        <w:rPr>
          <w:rFonts w:eastAsia="Times New Roman" w:cstheme="minorHAnsi"/>
          <w:sz w:val="24"/>
          <w:szCs w:val="24"/>
          <w:bdr w:val="none" w:sz="0" w:space="0" w:color="auto" w:frame="1"/>
          <w:lang w:val="sq-AL"/>
        </w:rPr>
        <w:t>”, nr. prot. 576</w:t>
      </w:r>
      <w:r w:rsidRPr="00D9016A">
        <w:rPr>
          <w:rFonts w:eastAsia="Times New Roman" w:cstheme="minorHAnsi"/>
          <w:sz w:val="24"/>
          <w:szCs w:val="24"/>
          <w:bdr w:val="none" w:sz="0" w:space="0" w:color="auto" w:frame="1"/>
          <w:lang w:val="sq-AL"/>
        </w:rPr>
        <w:t>, për realizimin e procesit të vlerësimit të risqeve të integritetit.</w:t>
      </w:r>
    </w:p>
    <w:p w14:paraId="386AF967" w14:textId="77777777" w:rsidR="00975AC0" w:rsidRPr="00D9016A" w:rsidRDefault="00975AC0" w:rsidP="00975AC0">
      <w:pPr>
        <w:pStyle w:val="ListParagraph"/>
        <w:numPr>
          <w:ilvl w:val="0"/>
          <w:numId w:val="4"/>
        </w:numPr>
        <w:spacing w:after="0" w:line="240" w:lineRule="auto"/>
        <w:jc w:val="both"/>
        <w:rPr>
          <w:rFonts w:cstheme="minorHAnsi"/>
          <w:sz w:val="24"/>
          <w:szCs w:val="24"/>
          <w:lang w:val="sq-AL"/>
        </w:rPr>
      </w:pPr>
      <w:r w:rsidRPr="00D9016A">
        <w:rPr>
          <w:rFonts w:cstheme="minorHAnsi"/>
          <w:sz w:val="24"/>
          <w:szCs w:val="24"/>
          <w:lang w:val="sq-AL"/>
        </w:rPr>
        <w:t xml:space="preserve">Miratimi i </w:t>
      </w:r>
      <w:r w:rsidR="00BD72D5" w:rsidRPr="00D9016A">
        <w:rPr>
          <w:rFonts w:cstheme="minorHAnsi"/>
          <w:sz w:val="24"/>
          <w:szCs w:val="24"/>
          <w:lang w:val="sq-AL"/>
        </w:rPr>
        <w:t>U</w:t>
      </w:r>
      <w:r w:rsidR="00784B50" w:rsidRPr="00D9016A">
        <w:rPr>
          <w:rFonts w:cstheme="minorHAnsi"/>
          <w:sz w:val="24"/>
          <w:szCs w:val="24"/>
          <w:lang w:val="sq-AL"/>
        </w:rPr>
        <w:t>rdhrit</w:t>
      </w:r>
      <w:r w:rsidRPr="00D9016A">
        <w:rPr>
          <w:rFonts w:cstheme="minorHAnsi"/>
          <w:sz w:val="24"/>
          <w:szCs w:val="24"/>
          <w:lang w:val="sq-AL"/>
        </w:rPr>
        <w:t xml:space="preserve"> të </w:t>
      </w:r>
      <w:r w:rsidR="00BD72D5" w:rsidRPr="00D9016A">
        <w:rPr>
          <w:rFonts w:cstheme="minorHAnsi"/>
          <w:sz w:val="24"/>
          <w:szCs w:val="24"/>
          <w:lang w:val="sq-AL"/>
        </w:rPr>
        <w:t>K</w:t>
      </w:r>
      <w:r w:rsidRPr="00D9016A">
        <w:rPr>
          <w:rFonts w:cstheme="minorHAnsi"/>
          <w:sz w:val="24"/>
          <w:szCs w:val="24"/>
          <w:lang w:val="sq-AL"/>
        </w:rPr>
        <w:t xml:space="preserve">ryetarit të </w:t>
      </w:r>
      <w:r w:rsidR="00BD72D5" w:rsidRPr="00D9016A">
        <w:rPr>
          <w:rFonts w:cstheme="minorHAnsi"/>
          <w:sz w:val="24"/>
          <w:szCs w:val="24"/>
          <w:lang w:val="sq-AL"/>
        </w:rPr>
        <w:t>B</w:t>
      </w:r>
      <w:r w:rsidRPr="00D9016A">
        <w:rPr>
          <w:rFonts w:cstheme="minorHAnsi"/>
          <w:sz w:val="24"/>
          <w:szCs w:val="24"/>
          <w:lang w:val="sq-AL"/>
        </w:rPr>
        <w:t>ashkisë</w:t>
      </w:r>
      <w:r w:rsidR="00BD72D5" w:rsidRPr="00D9016A">
        <w:rPr>
          <w:rFonts w:cstheme="minorHAnsi"/>
          <w:sz w:val="24"/>
          <w:szCs w:val="24"/>
          <w:lang w:val="sq-AL"/>
        </w:rPr>
        <w:t xml:space="preserve"> nr.</w:t>
      </w:r>
      <w:r w:rsidRPr="00D9016A">
        <w:rPr>
          <w:rFonts w:cstheme="minorHAnsi"/>
          <w:sz w:val="24"/>
          <w:szCs w:val="24"/>
          <w:lang w:val="sq-AL"/>
        </w:rPr>
        <w:t xml:space="preserve"> </w:t>
      </w:r>
      <w:r w:rsidR="00BD72D5" w:rsidRPr="00D9016A">
        <w:rPr>
          <w:rFonts w:cstheme="minorHAnsi"/>
          <w:sz w:val="24"/>
          <w:szCs w:val="24"/>
          <w:lang w:val="sq-AL"/>
        </w:rPr>
        <w:t>260</w:t>
      </w:r>
      <w:r w:rsidR="00494575" w:rsidRPr="00D9016A">
        <w:rPr>
          <w:rFonts w:cstheme="minorHAnsi"/>
          <w:sz w:val="24"/>
          <w:szCs w:val="24"/>
          <w:lang w:val="sq-AL"/>
        </w:rPr>
        <w:t>, datë 19.08.2021,</w:t>
      </w:r>
      <w:r w:rsidR="00BD72D5" w:rsidRPr="00D9016A">
        <w:rPr>
          <w:rFonts w:cstheme="minorHAnsi"/>
          <w:sz w:val="24"/>
          <w:szCs w:val="24"/>
          <w:lang w:val="sq-AL"/>
        </w:rPr>
        <w:t xml:space="preserve"> “P</w:t>
      </w:r>
      <w:r w:rsidRPr="00D9016A">
        <w:rPr>
          <w:rFonts w:cstheme="minorHAnsi"/>
          <w:sz w:val="24"/>
          <w:szCs w:val="24"/>
          <w:lang w:val="sq-AL"/>
        </w:rPr>
        <w:t xml:space="preserve">ër </w:t>
      </w:r>
      <w:r w:rsidR="00BD72D5" w:rsidRPr="00D9016A">
        <w:rPr>
          <w:rFonts w:cstheme="minorHAnsi"/>
          <w:sz w:val="24"/>
          <w:szCs w:val="24"/>
          <w:lang w:val="sq-AL"/>
        </w:rPr>
        <w:t>Hartimin e Planit të Integritetit”</w:t>
      </w:r>
      <w:r w:rsidRPr="00D9016A">
        <w:rPr>
          <w:rFonts w:cstheme="minorHAnsi"/>
          <w:sz w:val="24"/>
          <w:szCs w:val="24"/>
          <w:lang w:val="sq-AL"/>
        </w:rPr>
        <w:t>,</w:t>
      </w:r>
      <w:r w:rsidR="009D429A" w:rsidRPr="00D9016A">
        <w:rPr>
          <w:rFonts w:cstheme="minorHAnsi"/>
          <w:sz w:val="24"/>
          <w:szCs w:val="24"/>
          <w:lang w:val="sq-AL"/>
        </w:rPr>
        <w:t xml:space="preserve"> </w:t>
      </w:r>
      <w:r w:rsidR="00BD72D5" w:rsidRPr="00D9016A">
        <w:rPr>
          <w:rFonts w:cstheme="minorHAnsi"/>
          <w:sz w:val="24"/>
          <w:szCs w:val="24"/>
          <w:lang w:val="sq-AL"/>
        </w:rPr>
        <w:t>që urdhëron ngritjen e grupit të punës për hartimin e Planit të Integritetit</w:t>
      </w:r>
      <w:r w:rsidRPr="00D9016A">
        <w:rPr>
          <w:rFonts w:cstheme="minorHAnsi"/>
          <w:sz w:val="24"/>
          <w:szCs w:val="24"/>
          <w:lang w:val="sq-AL"/>
        </w:rPr>
        <w:t xml:space="preserve"> të përbërë nga 7 persona, duke përfshirë drejtues dhe punonjës të drejtorive të bashkisë që mbulojnë fushat që merren në analizë nga Plani i Integritetit.</w:t>
      </w:r>
    </w:p>
    <w:p w14:paraId="7AEEC43F" w14:textId="77777777" w:rsidR="00975AC0" w:rsidRPr="00D9016A" w:rsidRDefault="00975AC0" w:rsidP="00975AC0">
      <w:pPr>
        <w:pStyle w:val="ListParagraph"/>
        <w:numPr>
          <w:ilvl w:val="0"/>
          <w:numId w:val="4"/>
        </w:numPr>
        <w:spacing w:after="0" w:line="240" w:lineRule="auto"/>
        <w:jc w:val="both"/>
        <w:rPr>
          <w:rFonts w:cstheme="minorHAnsi"/>
          <w:sz w:val="24"/>
          <w:szCs w:val="24"/>
          <w:lang w:val="sq-AL"/>
        </w:rPr>
      </w:pPr>
      <w:r w:rsidRPr="00D9016A">
        <w:rPr>
          <w:rFonts w:cstheme="minorHAnsi"/>
          <w:sz w:val="24"/>
          <w:szCs w:val="24"/>
          <w:lang w:val="sq-AL"/>
        </w:rPr>
        <w:t>Prezantimi i Grupit të Punës me Metodologjinë për Vlerësimin e Riskut të Integritetit për Njësitë e Vetëqeverisjes Vendore dhe me hapat e punës</w:t>
      </w:r>
      <w:r w:rsidR="001254D7" w:rsidRPr="00D9016A">
        <w:rPr>
          <w:rFonts w:cstheme="minorHAnsi"/>
          <w:sz w:val="24"/>
          <w:szCs w:val="24"/>
          <w:lang w:val="sq-AL"/>
        </w:rPr>
        <w:t xml:space="preserve"> p</w:t>
      </w:r>
      <w:r w:rsidR="00196FDF" w:rsidRPr="00D9016A">
        <w:rPr>
          <w:rFonts w:eastAsiaTheme="minorEastAsia" w:cstheme="minorHAnsi"/>
          <w:sz w:val="24"/>
          <w:szCs w:val="24"/>
          <w:lang w:val="sq-AL"/>
        </w:rPr>
        <w:t>ë</w:t>
      </w:r>
      <w:r w:rsidR="001254D7" w:rsidRPr="00D9016A">
        <w:rPr>
          <w:rFonts w:cstheme="minorHAnsi"/>
          <w:sz w:val="24"/>
          <w:szCs w:val="24"/>
          <w:lang w:val="sq-AL"/>
        </w:rPr>
        <w:t>r procesin e planifikimit t</w:t>
      </w:r>
      <w:r w:rsidR="00196FDF" w:rsidRPr="00D9016A">
        <w:rPr>
          <w:rFonts w:eastAsiaTheme="minorEastAsia" w:cstheme="minorHAnsi"/>
          <w:sz w:val="24"/>
          <w:szCs w:val="24"/>
          <w:lang w:val="sq-AL"/>
        </w:rPr>
        <w:t>ë</w:t>
      </w:r>
      <w:r w:rsidR="001254D7" w:rsidRPr="00D9016A">
        <w:rPr>
          <w:rFonts w:cstheme="minorHAnsi"/>
          <w:sz w:val="24"/>
          <w:szCs w:val="24"/>
          <w:lang w:val="sq-AL"/>
        </w:rPr>
        <w:t xml:space="preserve"> integritetit n</w:t>
      </w:r>
      <w:r w:rsidR="00196FDF" w:rsidRPr="00D9016A">
        <w:rPr>
          <w:rFonts w:eastAsiaTheme="minorEastAsia" w:cstheme="minorHAnsi"/>
          <w:sz w:val="24"/>
          <w:szCs w:val="24"/>
          <w:lang w:val="sq-AL"/>
        </w:rPr>
        <w:t>ë</w:t>
      </w:r>
      <w:r w:rsidR="001254D7" w:rsidRPr="00D9016A">
        <w:rPr>
          <w:rFonts w:cstheme="minorHAnsi"/>
          <w:sz w:val="24"/>
          <w:szCs w:val="24"/>
          <w:lang w:val="sq-AL"/>
        </w:rPr>
        <w:t xml:space="preserve"> bashki. </w:t>
      </w:r>
    </w:p>
    <w:p w14:paraId="34EBB14E" w14:textId="77777777" w:rsidR="00975AC0" w:rsidRPr="00D9016A" w:rsidRDefault="00975AC0" w:rsidP="00975AC0">
      <w:pPr>
        <w:pStyle w:val="ListParagraph"/>
        <w:numPr>
          <w:ilvl w:val="0"/>
          <w:numId w:val="4"/>
        </w:numPr>
        <w:spacing w:after="0" w:line="240" w:lineRule="auto"/>
        <w:jc w:val="both"/>
        <w:rPr>
          <w:rFonts w:cstheme="minorHAnsi"/>
          <w:sz w:val="24"/>
          <w:szCs w:val="24"/>
          <w:lang w:val="sq-AL"/>
        </w:rPr>
      </w:pPr>
      <w:r w:rsidRPr="00D9016A">
        <w:rPr>
          <w:rFonts w:cstheme="minorHAnsi"/>
          <w:sz w:val="24"/>
          <w:szCs w:val="24"/>
          <w:lang w:val="sq-AL"/>
        </w:rPr>
        <w:t>Komunikimi i qëllimit dhe objektivave të Planit të Integritetit me administratën e bashkisë, nga ana e Grupit të Punës.</w:t>
      </w:r>
    </w:p>
    <w:p w14:paraId="50FDC019" w14:textId="77777777" w:rsidR="00975AC0" w:rsidRPr="00D9016A" w:rsidRDefault="00975AC0" w:rsidP="00975AC0">
      <w:pPr>
        <w:pStyle w:val="ListParagraph"/>
        <w:spacing w:after="0" w:line="240" w:lineRule="auto"/>
        <w:rPr>
          <w:rFonts w:cstheme="minorHAnsi"/>
          <w:sz w:val="24"/>
          <w:szCs w:val="24"/>
          <w:lang w:val="sq-AL"/>
        </w:rPr>
      </w:pPr>
    </w:p>
    <w:p w14:paraId="31BF52DA" w14:textId="77777777" w:rsidR="00975AC0" w:rsidRPr="00D9016A" w:rsidRDefault="00975AC0" w:rsidP="00975AC0">
      <w:pPr>
        <w:spacing w:after="0" w:line="240" w:lineRule="auto"/>
        <w:jc w:val="both"/>
        <w:rPr>
          <w:rFonts w:eastAsia="Times New Roman" w:cstheme="minorHAnsi"/>
          <w:b/>
          <w:bCs/>
          <w:sz w:val="24"/>
          <w:szCs w:val="24"/>
          <w:bdr w:val="none" w:sz="0" w:space="0" w:color="auto" w:frame="1"/>
          <w:lang w:val="sq-AL"/>
        </w:rPr>
      </w:pPr>
      <w:r w:rsidRPr="00D9016A">
        <w:rPr>
          <w:rFonts w:cstheme="minorHAnsi"/>
          <w:b/>
          <w:sz w:val="24"/>
          <w:szCs w:val="24"/>
          <w:lang w:val="sq-AL"/>
        </w:rPr>
        <w:t xml:space="preserve">Faza 2: </w:t>
      </w:r>
      <w:r w:rsidRPr="00D9016A">
        <w:rPr>
          <w:rFonts w:eastAsia="Times New Roman" w:cstheme="minorHAnsi"/>
          <w:b/>
          <w:bCs/>
          <w:sz w:val="24"/>
          <w:szCs w:val="24"/>
          <w:bdr w:val="none" w:sz="0" w:space="0" w:color="auto" w:frame="1"/>
          <w:lang w:val="sq-AL"/>
        </w:rPr>
        <w:t>Identifikimi dhe analizimi i risqeve të integritetit</w:t>
      </w:r>
    </w:p>
    <w:p w14:paraId="13DA51E2" w14:textId="77777777" w:rsidR="00975AC0" w:rsidRPr="00D9016A" w:rsidRDefault="00975AC0" w:rsidP="00975AC0">
      <w:pPr>
        <w:spacing w:after="0" w:line="240" w:lineRule="auto"/>
        <w:jc w:val="both"/>
        <w:rPr>
          <w:rFonts w:eastAsia="Times New Roman" w:cstheme="minorHAnsi"/>
          <w:b/>
          <w:bCs/>
          <w:sz w:val="24"/>
          <w:szCs w:val="24"/>
          <w:bdr w:val="none" w:sz="0" w:space="0" w:color="auto" w:frame="1"/>
          <w:lang w:val="sq-AL"/>
        </w:rPr>
      </w:pPr>
    </w:p>
    <w:p w14:paraId="39841907" w14:textId="77777777" w:rsidR="00975AC0" w:rsidRPr="00D9016A" w:rsidRDefault="00975AC0" w:rsidP="00975AC0">
      <w:pPr>
        <w:pStyle w:val="ListParagraph"/>
        <w:numPr>
          <w:ilvl w:val="0"/>
          <w:numId w:val="5"/>
        </w:numPr>
        <w:spacing w:after="0" w:line="240" w:lineRule="auto"/>
        <w:jc w:val="both"/>
        <w:rPr>
          <w:rFonts w:cstheme="minorHAnsi"/>
          <w:sz w:val="24"/>
          <w:szCs w:val="24"/>
          <w:lang w:val="sq-AL"/>
        </w:rPr>
      </w:pPr>
      <w:r w:rsidRPr="00D9016A">
        <w:rPr>
          <w:rFonts w:cstheme="minorHAnsi"/>
          <w:sz w:val="24"/>
          <w:szCs w:val="24"/>
          <w:lang w:val="sq-AL"/>
        </w:rPr>
        <w:t xml:space="preserve">Punonjësit e administratës plotësuan një pyetësor në mënyrë anonime, në formë elektronike për të siguruar të dhëna dhe informacione për vlerësimin e sistemit të menaxhimit të integritetit. Anketimi është administruar në mënyrë elektronike dhe është bazuar në kampionimin dhe raportimin vullnetar të popullatës së studiuar. Përzgjedhja e individëve për të plotësuar anketimin u bazua në vullnetin e tyre për t’u përfshirë dhe ishte rastësore. </w:t>
      </w:r>
    </w:p>
    <w:p w14:paraId="1BC0F7CA" w14:textId="082B246B" w:rsidR="00975AC0" w:rsidRPr="00D9016A" w:rsidRDefault="00975AC0" w:rsidP="008E28FF">
      <w:pPr>
        <w:pStyle w:val="ListParagraph"/>
        <w:numPr>
          <w:ilvl w:val="0"/>
          <w:numId w:val="5"/>
        </w:numPr>
        <w:spacing w:after="0" w:line="240" w:lineRule="auto"/>
        <w:jc w:val="both"/>
        <w:rPr>
          <w:rFonts w:cstheme="minorHAnsi"/>
          <w:sz w:val="24"/>
          <w:szCs w:val="24"/>
          <w:lang w:val="sq-AL"/>
        </w:rPr>
      </w:pPr>
      <w:r w:rsidRPr="00D9016A">
        <w:rPr>
          <w:rFonts w:cstheme="minorHAnsi"/>
          <w:sz w:val="24"/>
          <w:szCs w:val="24"/>
          <w:lang w:val="sq-AL"/>
        </w:rPr>
        <w:t>Ekipi i ekspertëve të IDM</w:t>
      </w:r>
      <w:r w:rsidR="00267313" w:rsidRPr="00D9016A">
        <w:rPr>
          <w:rFonts w:cstheme="minorHAnsi"/>
          <w:sz w:val="24"/>
          <w:szCs w:val="24"/>
        </w:rPr>
        <w:t>-s</w:t>
      </w:r>
      <w:r w:rsidR="00267313" w:rsidRPr="00D9016A">
        <w:rPr>
          <w:rFonts w:eastAsia="Calibri" w:cstheme="minorHAnsi"/>
          <w:sz w:val="24"/>
          <w:szCs w:val="24"/>
          <w:lang w:val="sq-AL"/>
        </w:rPr>
        <w:t>ë</w:t>
      </w:r>
      <w:r w:rsidRPr="00D9016A">
        <w:rPr>
          <w:rFonts w:cstheme="minorHAnsi"/>
          <w:sz w:val="24"/>
          <w:szCs w:val="24"/>
          <w:lang w:val="sq-AL"/>
        </w:rPr>
        <w:t xml:space="preserve">, </w:t>
      </w:r>
      <w:r w:rsidR="009223B7" w:rsidRPr="00D9016A">
        <w:rPr>
          <w:rFonts w:eastAsia="Times New Roman" w:cstheme="minorHAnsi"/>
          <w:sz w:val="24"/>
          <w:szCs w:val="24"/>
          <w:bdr w:val="none" w:sz="0" w:space="0" w:color="auto" w:frame="1"/>
          <w:lang w:val="sq-AL"/>
        </w:rPr>
        <w:t xml:space="preserve">analizoi </w:t>
      </w:r>
      <w:r w:rsidRPr="00D9016A">
        <w:rPr>
          <w:rFonts w:eastAsia="Times New Roman" w:cstheme="minorHAnsi"/>
          <w:sz w:val="24"/>
          <w:szCs w:val="24"/>
          <w:bdr w:val="none" w:sz="0" w:space="0" w:color="auto" w:frame="1"/>
          <w:lang w:val="sq-AL"/>
        </w:rPr>
        <w:t xml:space="preserve"> kuadri</w:t>
      </w:r>
      <w:r w:rsidR="009223B7" w:rsidRPr="00D9016A">
        <w:rPr>
          <w:rFonts w:eastAsia="Times New Roman" w:cstheme="minorHAnsi"/>
          <w:sz w:val="24"/>
          <w:szCs w:val="24"/>
          <w:bdr w:val="none" w:sz="0" w:space="0" w:color="auto" w:frame="1"/>
          <w:lang w:val="sq-AL"/>
        </w:rPr>
        <w:t>n</w:t>
      </w:r>
      <w:r w:rsidRPr="00D9016A">
        <w:rPr>
          <w:rFonts w:eastAsia="Times New Roman" w:cstheme="minorHAnsi"/>
          <w:sz w:val="24"/>
          <w:szCs w:val="24"/>
          <w:bdr w:val="none" w:sz="0" w:space="0" w:color="auto" w:frame="1"/>
          <w:lang w:val="sq-AL"/>
        </w:rPr>
        <w:t xml:space="preserve"> ligjor dhe kuadri</w:t>
      </w:r>
      <w:r w:rsidR="009223B7" w:rsidRPr="00D9016A">
        <w:rPr>
          <w:rFonts w:eastAsia="Times New Roman" w:cstheme="minorHAnsi"/>
          <w:sz w:val="24"/>
          <w:szCs w:val="24"/>
          <w:bdr w:val="none" w:sz="0" w:space="0" w:color="auto" w:frame="1"/>
          <w:lang w:val="sq-AL"/>
        </w:rPr>
        <w:t>n e</w:t>
      </w:r>
      <w:r w:rsidRPr="00D9016A">
        <w:rPr>
          <w:rFonts w:eastAsia="Times New Roman" w:cstheme="minorHAnsi"/>
          <w:sz w:val="24"/>
          <w:szCs w:val="24"/>
          <w:bdr w:val="none" w:sz="0" w:space="0" w:color="auto" w:frame="1"/>
          <w:lang w:val="sq-AL"/>
        </w:rPr>
        <w:t xml:space="preserve"> brendshëm rregullator të bashkisë për integritetin. Ky proces përfshiu monitorimin e Programit të Transparencës së Bashkisë </w:t>
      </w:r>
      <w:r w:rsidR="00784B50" w:rsidRPr="00D9016A">
        <w:rPr>
          <w:rFonts w:eastAsia="Times New Roman" w:cstheme="minorHAnsi"/>
          <w:sz w:val="24"/>
          <w:szCs w:val="24"/>
          <w:bdr w:val="none" w:sz="0" w:space="0" w:color="auto" w:frame="1"/>
          <w:lang w:val="sq-AL"/>
        </w:rPr>
        <w:t>Shijak</w:t>
      </w:r>
      <w:r w:rsidRPr="00D9016A">
        <w:rPr>
          <w:rFonts w:eastAsia="Times New Roman" w:cstheme="minorHAnsi"/>
          <w:sz w:val="24"/>
          <w:szCs w:val="24"/>
          <w:bdr w:val="none" w:sz="0" w:space="0" w:color="auto" w:frame="1"/>
          <w:lang w:val="sq-AL"/>
        </w:rPr>
        <w:t xml:space="preserve"> si dhe shqyrtimin e dokumentacionit përkatës duke përfshir</w:t>
      </w:r>
      <w:r w:rsidRPr="00D9016A">
        <w:rPr>
          <w:rFonts w:cstheme="minorHAnsi"/>
          <w:sz w:val="24"/>
          <w:szCs w:val="24"/>
          <w:lang w:val="sq-AL"/>
        </w:rPr>
        <w:t>ë</w:t>
      </w:r>
      <w:r w:rsidRPr="00D9016A">
        <w:rPr>
          <w:rFonts w:eastAsia="Times New Roman" w:cstheme="minorHAnsi"/>
          <w:sz w:val="24"/>
          <w:szCs w:val="24"/>
          <w:bdr w:val="none" w:sz="0" w:space="0" w:color="auto" w:frame="1"/>
          <w:lang w:val="sq-AL"/>
        </w:rPr>
        <w:t xml:space="preserve">: </w:t>
      </w:r>
      <w:r w:rsidR="008E28FF" w:rsidRPr="00D9016A">
        <w:rPr>
          <w:rFonts w:eastAsia="Times New Roman" w:cstheme="minorHAnsi"/>
          <w:sz w:val="24"/>
          <w:szCs w:val="24"/>
          <w:bdr w:val="none" w:sz="0" w:space="0" w:color="auto" w:frame="1"/>
          <w:lang w:val="sq-AL"/>
        </w:rPr>
        <w:t xml:space="preserve">Rregulloren për Organizimin, Funksionimin, Detyrat dhe Kompetencat e Administratës së </w:t>
      </w:r>
      <w:r w:rsidR="008E28FF" w:rsidRPr="00D9016A">
        <w:rPr>
          <w:rFonts w:eastAsia="Times New Roman" w:cstheme="minorHAnsi"/>
          <w:sz w:val="24"/>
          <w:szCs w:val="24"/>
          <w:bdr w:val="none" w:sz="0" w:space="0" w:color="auto" w:frame="1"/>
          <w:lang w:val="sq-AL"/>
        </w:rPr>
        <w:lastRenderedPageBreak/>
        <w:t>Bashkisë Shijak dhe Njësive Administrative; Kodin e Etik</w:t>
      </w:r>
      <w:r w:rsidR="00FE5143" w:rsidRPr="00D9016A">
        <w:rPr>
          <w:rFonts w:eastAsiaTheme="minorEastAsia" w:cstheme="minorHAnsi"/>
          <w:sz w:val="24"/>
          <w:szCs w:val="24"/>
          <w:lang w:val="sq-AL"/>
        </w:rPr>
        <w:t>ë</w:t>
      </w:r>
      <w:r w:rsidR="008E28FF" w:rsidRPr="00D9016A">
        <w:rPr>
          <w:rFonts w:eastAsia="Times New Roman" w:cstheme="minorHAnsi"/>
          <w:sz w:val="24"/>
          <w:szCs w:val="24"/>
          <w:bdr w:val="none" w:sz="0" w:space="0" w:color="auto" w:frame="1"/>
          <w:lang w:val="sq-AL"/>
        </w:rPr>
        <w:t>s për Punonjësit e Administratës së Bashkisë Shijak; Urdhrin për Miratimin e Strukturës Organizative të Bashkisë Shijak; Rregulloren për Sinjalizimin dhe Mbrojtjen e Sinjalizuesve; Rregulloren për Hetimin Administrativ të Sinjalizimit dhe Mbrojtjen e Konfidencialitetit në Bashkinë Shijak; Urdhrin për Ngritjen e Njësisë Përgjegjëse për Sinjalizimin dhe Mbrojtjen e Sinjalizuesve; Urdhrin për Miratimin e Kartës së Auditimit të Brendshëm për Bashkinë Shijak; Planin Strategjik dhe Vjetor të Veprimtarisë së Sektorit të Auditimit të Brendshëm në Bashkinë Shijak; Rregulloren për Funksionimin e Këshillit Bashkiak Shijak; Rregulloren e Marrëdhënieve të Këshillit Bashkiak me Publikun dhe Median</w:t>
      </w:r>
      <w:r w:rsidR="006C7AB6" w:rsidRPr="00D9016A">
        <w:rPr>
          <w:rFonts w:eastAsia="Times New Roman" w:cstheme="minorHAnsi"/>
          <w:sz w:val="24"/>
          <w:szCs w:val="24"/>
          <w:bdr w:val="none" w:sz="0" w:space="0" w:color="auto" w:frame="1"/>
        </w:rPr>
        <w:t>,</w:t>
      </w:r>
      <w:r w:rsidR="008E28FF" w:rsidRPr="00D9016A">
        <w:rPr>
          <w:rFonts w:eastAsia="Times New Roman" w:cstheme="minorHAnsi"/>
          <w:sz w:val="24"/>
          <w:szCs w:val="24"/>
          <w:bdr w:val="none" w:sz="0" w:space="0" w:color="auto" w:frame="1"/>
          <w:lang w:val="sq-AL"/>
        </w:rPr>
        <w:t xml:space="preserve"> të Këshillit Bashkiak Shijak; Rregulloren mbi Paraqitjen dhe Shqyrtimin e Ankesave, Vërejtjeve, Kërkesave, Peticioneve dhe Iniciativave Qytetare; Kodin e Sjelljes dhe të Parandalimit të Konfliktit të Interesave të Këshilltarit Bashkiak </w:t>
      </w:r>
      <w:r w:rsidRPr="00D9016A">
        <w:rPr>
          <w:rFonts w:eastAsia="Times New Roman" w:cstheme="minorHAnsi"/>
          <w:sz w:val="24"/>
          <w:szCs w:val="24"/>
          <w:bdr w:val="none" w:sz="0" w:space="0" w:color="auto" w:frame="1"/>
          <w:lang w:val="sq-AL"/>
        </w:rPr>
        <w:t>etj.</w:t>
      </w:r>
    </w:p>
    <w:p w14:paraId="54EEB67B" w14:textId="457C3A4A" w:rsidR="00975AC0" w:rsidRPr="00D9016A" w:rsidRDefault="00975AC0" w:rsidP="00975AC0">
      <w:pPr>
        <w:pStyle w:val="ListParagraph"/>
        <w:numPr>
          <w:ilvl w:val="0"/>
          <w:numId w:val="5"/>
        </w:numPr>
        <w:spacing w:after="0" w:line="240" w:lineRule="auto"/>
        <w:jc w:val="both"/>
        <w:rPr>
          <w:rFonts w:cstheme="minorHAnsi"/>
          <w:sz w:val="24"/>
          <w:szCs w:val="24"/>
          <w:lang w:val="sq-AL"/>
        </w:rPr>
      </w:pPr>
      <w:r w:rsidRPr="00D9016A">
        <w:rPr>
          <w:rFonts w:cstheme="minorHAnsi"/>
          <w:sz w:val="24"/>
          <w:szCs w:val="24"/>
          <w:lang w:val="sq-AL"/>
        </w:rPr>
        <w:t>Ekipi i ekspertëve të IDM</w:t>
      </w:r>
      <w:r w:rsidR="006C7AB6" w:rsidRPr="00D9016A">
        <w:rPr>
          <w:rFonts w:cstheme="minorHAnsi"/>
          <w:sz w:val="24"/>
          <w:szCs w:val="24"/>
        </w:rPr>
        <w:t>-s</w:t>
      </w:r>
      <w:r w:rsidR="006C7AB6" w:rsidRPr="00D9016A">
        <w:rPr>
          <w:rFonts w:eastAsia="Calibri" w:cstheme="minorHAnsi"/>
          <w:sz w:val="24"/>
          <w:szCs w:val="24"/>
          <w:lang w:val="sq-AL"/>
        </w:rPr>
        <w:t>ë</w:t>
      </w:r>
      <w:r w:rsidRPr="00D9016A">
        <w:rPr>
          <w:rFonts w:cstheme="minorHAnsi"/>
          <w:sz w:val="24"/>
          <w:szCs w:val="24"/>
          <w:lang w:val="sq-AL"/>
        </w:rPr>
        <w:t xml:space="preserve"> në bashkëpunim me grupin e punës të ngritur në bashki, ka </w:t>
      </w:r>
      <w:r w:rsidR="009223B7" w:rsidRPr="00D9016A">
        <w:rPr>
          <w:rFonts w:cstheme="minorHAnsi"/>
          <w:sz w:val="24"/>
          <w:szCs w:val="24"/>
          <w:lang w:val="sq-AL"/>
        </w:rPr>
        <w:t>realizuar</w:t>
      </w:r>
      <w:r w:rsidRPr="00D9016A">
        <w:rPr>
          <w:rFonts w:cstheme="minorHAnsi"/>
          <w:sz w:val="24"/>
          <w:szCs w:val="24"/>
          <w:lang w:val="sq-AL"/>
        </w:rPr>
        <w:t xml:space="preserve"> 7 fokus</w:t>
      </w:r>
      <w:r w:rsidR="006C7AB6" w:rsidRPr="00D9016A">
        <w:rPr>
          <w:rFonts w:cstheme="minorHAnsi"/>
          <w:sz w:val="24"/>
          <w:szCs w:val="24"/>
        </w:rPr>
        <w:t>-</w:t>
      </w:r>
      <w:r w:rsidRPr="00D9016A">
        <w:rPr>
          <w:rFonts w:cstheme="minorHAnsi"/>
          <w:sz w:val="24"/>
          <w:szCs w:val="24"/>
          <w:lang w:val="sq-AL"/>
        </w:rPr>
        <w:t xml:space="preserve">grupe me </w:t>
      </w:r>
      <w:r w:rsidR="00703671" w:rsidRPr="00D9016A">
        <w:rPr>
          <w:rFonts w:cstheme="minorHAnsi"/>
          <w:sz w:val="24"/>
          <w:szCs w:val="24"/>
          <w:lang w:val="sq-AL"/>
        </w:rPr>
        <w:t>23 punonjës të</w:t>
      </w:r>
      <w:r w:rsidRPr="00D9016A">
        <w:rPr>
          <w:rFonts w:cstheme="minorHAnsi"/>
          <w:sz w:val="24"/>
          <w:szCs w:val="24"/>
          <w:lang w:val="sq-AL"/>
        </w:rPr>
        <w:t xml:space="preserve"> drejtorive të ndryshme t</w:t>
      </w:r>
      <w:r w:rsidR="006F2D41" w:rsidRPr="00D9016A">
        <w:rPr>
          <w:rFonts w:cstheme="minorHAnsi"/>
          <w:sz w:val="24"/>
          <w:szCs w:val="24"/>
          <w:lang w:val="sq-AL"/>
        </w:rPr>
        <w:t>ë bashkisë, për të identifikuar</w:t>
      </w:r>
      <w:r w:rsidR="00CB11FB" w:rsidRPr="00D9016A">
        <w:rPr>
          <w:rFonts w:cstheme="minorHAnsi"/>
          <w:sz w:val="24"/>
          <w:szCs w:val="24"/>
          <w:lang w:val="sq-AL"/>
        </w:rPr>
        <w:t xml:space="preserve"> dhe analizuar </w:t>
      </w:r>
      <w:r w:rsidRPr="00D9016A">
        <w:rPr>
          <w:rFonts w:cstheme="minorHAnsi"/>
          <w:sz w:val="24"/>
          <w:szCs w:val="24"/>
          <w:lang w:val="sq-AL"/>
        </w:rPr>
        <w:t>risqet e integritetit për të gjitha proceset e punës</w:t>
      </w:r>
      <w:r w:rsidR="009223B7" w:rsidRPr="00D9016A">
        <w:rPr>
          <w:rFonts w:cstheme="minorHAnsi"/>
          <w:sz w:val="24"/>
          <w:szCs w:val="24"/>
          <w:lang w:val="sq-AL"/>
        </w:rPr>
        <w:t xml:space="preserve"> dhe funksione/pozicione të veçanta  pune </w:t>
      </w:r>
      <w:r w:rsidRPr="00D9016A">
        <w:rPr>
          <w:rFonts w:cstheme="minorHAnsi"/>
          <w:sz w:val="24"/>
          <w:szCs w:val="24"/>
          <w:lang w:val="sq-AL"/>
        </w:rPr>
        <w:t xml:space="preserve"> për të marrë këndvështrimet e tyre mbi ekspozimin e institucionit ndaj disa risqeve të caktuara. </w:t>
      </w:r>
    </w:p>
    <w:p w14:paraId="64DB6C11" w14:textId="77777777" w:rsidR="00975AC0" w:rsidRPr="00D9016A" w:rsidRDefault="00975AC0" w:rsidP="00975AC0">
      <w:pPr>
        <w:pStyle w:val="ListParagraph"/>
        <w:numPr>
          <w:ilvl w:val="0"/>
          <w:numId w:val="5"/>
        </w:numPr>
        <w:spacing w:after="0" w:line="240" w:lineRule="auto"/>
        <w:jc w:val="both"/>
        <w:rPr>
          <w:rFonts w:cstheme="minorHAnsi"/>
          <w:sz w:val="24"/>
          <w:szCs w:val="24"/>
          <w:lang w:val="sq-AL"/>
        </w:rPr>
      </w:pPr>
      <w:r w:rsidRPr="00D9016A">
        <w:rPr>
          <w:rFonts w:cstheme="minorHAnsi"/>
          <w:sz w:val="24"/>
          <w:szCs w:val="24"/>
          <w:lang w:val="sq-AL"/>
        </w:rPr>
        <w:t>Grupi i punës përdori rezultatet dhe analizën cilësore për të vlerësuar situatën aktuale të ekspozimit të bashkisë ndaj korrupsionit dhe parregullsive të tjera.</w:t>
      </w:r>
    </w:p>
    <w:p w14:paraId="50CDAAC8" w14:textId="77777777" w:rsidR="00975AC0" w:rsidRPr="00D9016A" w:rsidRDefault="00975AC0" w:rsidP="00975AC0">
      <w:pPr>
        <w:spacing w:after="0" w:line="240" w:lineRule="auto"/>
        <w:rPr>
          <w:rFonts w:cstheme="minorHAnsi"/>
          <w:sz w:val="24"/>
          <w:szCs w:val="24"/>
          <w:lang w:val="sq-AL"/>
        </w:rPr>
      </w:pPr>
    </w:p>
    <w:p w14:paraId="7D1D95FE" w14:textId="77777777" w:rsidR="00975AC0" w:rsidRPr="00D9016A" w:rsidRDefault="00975AC0" w:rsidP="00975AC0">
      <w:pPr>
        <w:spacing w:after="0" w:line="240" w:lineRule="auto"/>
        <w:rPr>
          <w:rFonts w:cstheme="minorHAnsi"/>
          <w:b/>
          <w:bCs/>
          <w:sz w:val="24"/>
          <w:szCs w:val="24"/>
          <w:lang w:val="sq-AL"/>
        </w:rPr>
      </w:pPr>
      <w:r w:rsidRPr="00D9016A">
        <w:rPr>
          <w:rFonts w:cstheme="minorHAnsi"/>
          <w:b/>
          <w:bCs/>
          <w:sz w:val="24"/>
          <w:szCs w:val="24"/>
          <w:lang w:val="sq-AL"/>
        </w:rPr>
        <w:t xml:space="preserve">Faza 3: Vlerësimi i risqeve të integritetit </w:t>
      </w:r>
    </w:p>
    <w:p w14:paraId="73101B38" w14:textId="77777777" w:rsidR="00975AC0" w:rsidRPr="00D9016A" w:rsidRDefault="00975AC0" w:rsidP="00975AC0">
      <w:pPr>
        <w:spacing w:after="0" w:line="240" w:lineRule="auto"/>
        <w:rPr>
          <w:rFonts w:cstheme="minorHAnsi"/>
          <w:sz w:val="24"/>
          <w:szCs w:val="24"/>
          <w:lang w:val="sq-AL"/>
        </w:rPr>
      </w:pPr>
    </w:p>
    <w:p w14:paraId="4BF12D8D" w14:textId="0CD64F9D" w:rsidR="00975AC0" w:rsidRPr="00D9016A" w:rsidRDefault="00975AC0" w:rsidP="00975AC0">
      <w:pPr>
        <w:pStyle w:val="ListParagraph"/>
        <w:numPr>
          <w:ilvl w:val="0"/>
          <w:numId w:val="7"/>
        </w:numPr>
        <w:spacing w:after="0" w:line="240" w:lineRule="auto"/>
        <w:jc w:val="both"/>
        <w:rPr>
          <w:rFonts w:cstheme="minorHAnsi"/>
          <w:sz w:val="24"/>
          <w:szCs w:val="24"/>
          <w:lang w:val="sq-AL"/>
        </w:rPr>
      </w:pPr>
      <w:r w:rsidRPr="00D9016A">
        <w:rPr>
          <w:rFonts w:cstheme="minorHAnsi"/>
          <w:sz w:val="24"/>
          <w:szCs w:val="24"/>
          <w:lang w:val="sq-AL"/>
        </w:rPr>
        <w:t>Ekipi i ekspertëve të IDM</w:t>
      </w:r>
      <w:r w:rsidR="006C7AB6" w:rsidRPr="00D9016A">
        <w:rPr>
          <w:rFonts w:cstheme="minorHAnsi"/>
          <w:sz w:val="24"/>
          <w:szCs w:val="24"/>
        </w:rPr>
        <w:t>-s</w:t>
      </w:r>
      <w:r w:rsidR="006C7AB6" w:rsidRPr="00D9016A">
        <w:rPr>
          <w:rFonts w:eastAsia="Calibri" w:cstheme="minorHAnsi"/>
          <w:sz w:val="24"/>
          <w:szCs w:val="24"/>
          <w:lang w:val="sq-AL"/>
        </w:rPr>
        <w:t>ë</w:t>
      </w:r>
      <w:r w:rsidRPr="00D9016A">
        <w:rPr>
          <w:rFonts w:cstheme="minorHAnsi"/>
          <w:sz w:val="24"/>
          <w:szCs w:val="24"/>
          <w:lang w:val="sq-AL"/>
        </w:rPr>
        <w:t xml:space="preserve"> bëri vlerësimin e risqeve të integritetit </w:t>
      </w:r>
      <w:r w:rsidRPr="00D9016A">
        <w:rPr>
          <w:rFonts w:eastAsia="Times New Roman" w:cstheme="minorHAnsi"/>
          <w:sz w:val="24"/>
          <w:szCs w:val="24"/>
          <w:bdr w:val="none" w:sz="0" w:space="0" w:color="auto" w:frame="1"/>
          <w:lang w:val="sq-AL"/>
        </w:rPr>
        <w:t>duke marrë në konsideratë mundësinë e ndodhjes apo shfaqjes së risqeve si dhe impaktin e tyre në integritetin e bashkisë.</w:t>
      </w:r>
    </w:p>
    <w:p w14:paraId="7E6D5DF3" w14:textId="77777777" w:rsidR="00975AC0" w:rsidRPr="00D9016A" w:rsidRDefault="00975AC0" w:rsidP="00975AC0">
      <w:pPr>
        <w:pStyle w:val="ListParagraph"/>
        <w:numPr>
          <w:ilvl w:val="0"/>
          <w:numId w:val="7"/>
        </w:numPr>
        <w:spacing w:after="0" w:line="240" w:lineRule="auto"/>
        <w:jc w:val="both"/>
        <w:rPr>
          <w:rFonts w:cstheme="minorHAnsi"/>
          <w:sz w:val="24"/>
          <w:szCs w:val="24"/>
          <w:lang w:val="sq-AL"/>
        </w:rPr>
      </w:pPr>
      <w:r w:rsidRPr="00D9016A">
        <w:rPr>
          <w:rFonts w:cstheme="minorHAnsi"/>
          <w:sz w:val="24"/>
          <w:szCs w:val="24"/>
          <w:lang w:val="sq-AL"/>
        </w:rPr>
        <w:t>Në konsultim me grupin e punës të ngritur në bashki, risqet u renditën sipas prioritetit.</w:t>
      </w:r>
    </w:p>
    <w:p w14:paraId="44BA2A6A" w14:textId="77777777" w:rsidR="00975AC0" w:rsidRPr="00D9016A" w:rsidRDefault="00975AC0" w:rsidP="00975AC0">
      <w:pPr>
        <w:spacing w:after="0" w:line="240" w:lineRule="auto"/>
        <w:rPr>
          <w:rFonts w:cstheme="minorHAnsi"/>
          <w:sz w:val="24"/>
          <w:szCs w:val="24"/>
          <w:lang w:val="sq-AL"/>
        </w:rPr>
      </w:pPr>
    </w:p>
    <w:p w14:paraId="34F9F728" w14:textId="77777777" w:rsidR="00975AC0" w:rsidRPr="00D9016A" w:rsidRDefault="00975AC0" w:rsidP="00975AC0">
      <w:pPr>
        <w:spacing w:after="0" w:line="240" w:lineRule="auto"/>
        <w:jc w:val="both"/>
        <w:rPr>
          <w:rFonts w:cstheme="minorHAnsi"/>
          <w:b/>
          <w:sz w:val="24"/>
          <w:szCs w:val="24"/>
          <w:lang w:val="sq-AL"/>
        </w:rPr>
      </w:pPr>
      <w:r w:rsidRPr="00D9016A">
        <w:rPr>
          <w:rFonts w:cstheme="minorHAnsi"/>
          <w:b/>
          <w:sz w:val="24"/>
          <w:szCs w:val="24"/>
          <w:lang w:val="sq-AL"/>
        </w:rPr>
        <w:t>Faza 4: Plani i veprimit për menaxhimin e integritetit dhe miratimi</w:t>
      </w:r>
    </w:p>
    <w:p w14:paraId="748B7A6B" w14:textId="77777777" w:rsidR="00975AC0" w:rsidRPr="00D9016A" w:rsidRDefault="00975AC0" w:rsidP="00975AC0">
      <w:pPr>
        <w:spacing w:after="0" w:line="240" w:lineRule="auto"/>
        <w:jc w:val="both"/>
        <w:rPr>
          <w:rFonts w:cstheme="minorHAnsi"/>
          <w:b/>
          <w:sz w:val="24"/>
          <w:szCs w:val="24"/>
          <w:lang w:val="sq-AL"/>
        </w:rPr>
      </w:pPr>
    </w:p>
    <w:p w14:paraId="25E44040" w14:textId="59B96B20" w:rsidR="00975AC0" w:rsidRPr="00D9016A" w:rsidRDefault="00975AC0" w:rsidP="00975AC0">
      <w:pPr>
        <w:pStyle w:val="ListParagraph"/>
        <w:numPr>
          <w:ilvl w:val="0"/>
          <w:numId w:val="6"/>
        </w:numPr>
        <w:spacing w:after="0" w:line="240" w:lineRule="auto"/>
        <w:jc w:val="both"/>
        <w:rPr>
          <w:rFonts w:cstheme="minorHAnsi"/>
          <w:sz w:val="24"/>
          <w:szCs w:val="24"/>
          <w:lang w:val="sq-AL"/>
        </w:rPr>
      </w:pPr>
      <w:r w:rsidRPr="00D9016A">
        <w:rPr>
          <w:rFonts w:cstheme="minorHAnsi"/>
          <w:sz w:val="24"/>
          <w:szCs w:val="24"/>
          <w:lang w:val="sq-AL"/>
        </w:rPr>
        <w:t xml:space="preserve">Grupi i punës propozoi masa, rekomandime, aktivitete, për parandalimin dhe </w:t>
      </w:r>
      <w:r w:rsidR="009223B7" w:rsidRPr="00D9016A">
        <w:rPr>
          <w:rFonts w:cstheme="minorHAnsi"/>
          <w:sz w:val="24"/>
          <w:szCs w:val="24"/>
          <w:lang w:val="sq-AL"/>
        </w:rPr>
        <w:t xml:space="preserve">eliminimin </w:t>
      </w:r>
      <w:r w:rsidRPr="00D9016A">
        <w:rPr>
          <w:rFonts w:cstheme="minorHAnsi"/>
          <w:sz w:val="24"/>
          <w:szCs w:val="24"/>
          <w:lang w:val="sq-AL"/>
        </w:rPr>
        <w:t xml:space="preserve">e risqeve të </w:t>
      </w:r>
      <w:r w:rsidR="00CB11FB" w:rsidRPr="00D9016A">
        <w:rPr>
          <w:rFonts w:cstheme="minorHAnsi"/>
          <w:sz w:val="24"/>
          <w:szCs w:val="24"/>
          <w:lang w:val="sq-AL"/>
        </w:rPr>
        <w:t>analizu</w:t>
      </w:r>
      <w:r w:rsidRPr="00D9016A">
        <w:rPr>
          <w:rFonts w:cstheme="minorHAnsi"/>
          <w:sz w:val="24"/>
          <w:szCs w:val="24"/>
          <w:lang w:val="sq-AL"/>
        </w:rPr>
        <w:t>ara të integritetit.</w:t>
      </w:r>
    </w:p>
    <w:p w14:paraId="4081A7F3" w14:textId="77777777" w:rsidR="00975AC0" w:rsidRPr="00D9016A" w:rsidRDefault="00975AC0" w:rsidP="00975AC0">
      <w:pPr>
        <w:pStyle w:val="ListParagraph"/>
        <w:numPr>
          <w:ilvl w:val="0"/>
          <w:numId w:val="6"/>
        </w:numPr>
        <w:spacing w:after="0" w:line="240" w:lineRule="auto"/>
        <w:jc w:val="both"/>
        <w:rPr>
          <w:rFonts w:cstheme="minorHAnsi"/>
          <w:sz w:val="24"/>
          <w:szCs w:val="24"/>
          <w:lang w:val="sq-AL"/>
        </w:rPr>
      </w:pPr>
      <w:r w:rsidRPr="00D9016A">
        <w:rPr>
          <w:rFonts w:cstheme="minorHAnsi"/>
          <w:sz w:val="24"/>
          <w:szCs w:val="24"/>
          <w:lang w:val="sq-AL"/>
        </w:rPr>
        <w:t>U vendosën afate dhe u përcaktuan përgjegjësitë konkrete të drejtorive për zbatimin e masave, rekomandimeve, aktiviteteve.</w:t>
      </w:r>
    </w:p>
    <w:p w14:paraId="4914E0CE" w14:textId="77777777" w:rsidR="00975AC0" w:rsidRPr="00D9016A" w:rsidRDefault="00975AC0" w:rsidP="00975AC0">
      <w:pPr>
        <w:pStyle w:val="ListParagraph"/>
        <w:numPr>
          <w:ilvl w:val="0"/>
          <w:numId w:val="6"/>
        </w:numPr>
        <w:spacing w:after="0" w:line="240" w:lineRule="auto"/>
        <w:jc w:val="both"/>
        <w:rPr>
          <w:rFonts w:cstheme="minorHAnsi"/>
          <w:sz w:val="24"/>
          <w:szCs w:val="24"/>
          <w:lang w:val="sq-AL"/>
        </w:rPr>
      </w:pPr>
      <w:r w:rsidRPr="00D9016A">
        <w:rPr>
          <w:rFonts w:cstheme="minorHAnsi"/>
          <w:sz w:val="24"/>
          <w:szCs w:val="24"/>
          <w:lang w:val="sq-AL"/>
        </w:rPr>
        <w:t>Këshilli Bashkiak miratoi Planin e Integritetit</w:t>
      </w:r>
      <w:r w:rsidR="00CB11FB" w:rsidRPr="00D9016A">
        <w:rPr>
          <w:rFonts w:cstheme="minorHAnsi"/>
          <w:sz w:val="24"/>
          <w:szCs w:val="24"/>
          <w:lang w:val="sq-AL"/>
        </w:rPr>
        <w:t xml:space="preserve"> </w:t>
      </w:r>
      <w:r w:rsidR="00084001" w:rsidRPr="00D9016A">
        <w:rPr>
          <w:rFonts w:cstheme="minorHAnsi"/>
          <w:sz w:val="24"/>
          <w:szCs w:val="24"/>
          <w:lang w:val="sq-AL"/>
        </w:rPr>
        <w:t>për bashkinë.</w:t>
      </w:r>
    </w:p>
    <w:p w14:paraId="41011C46" w14:textId="77777777" w:rsidR="004154F4" w:rsidRPr="00D9016A" w:rsidRDefault="004154F4" w:rsidP="00975AC0">
      <w:pPr>
        <w:spacing w:after="0" w:line="240" w:lineRule="auto"/>
        <w:rPr>
          <w:rFonts w:cstheme="minorHAnsi"/>
          <w:sz w:val="24"/>
          <w:szCs w:val="24"/>
          <w:lang w:val="sq-AL"/>
        </w:rPr>
      </w:pPr>
    </w:p>
    <w:p w14:paraId="62A6704F" w14:textId="77777777" w:rsidR="004154F4" w:rsidRPr="00D9016A" w:rsidRDefault="004154F4" w:rsidP="00975AC0">
      <w:pPr>
        <w:spacing w:after="0" w:line="240" w:lineRule="auto"/>
        <w:rPr>
          <w:rFonts w:cstheme="minorHAnsi"/>
          <w:sz w:val="24"/>
          <w:szCs w:val="24"/>
          <w:lang w:val="sq-AL"/>
        </w:rPr>
      </w:pPr>
    </w:p>
    <w:p w14:paraId="262F8076" w14:textId="77777777" w:rsidR="004154F4" w:rsidRPr="00D9016A" w:rsidRDefault="004154F4" w:rsidP="00975AC0">
      <w:pPr>
        <w:spacing w:after="0" w:line="240" w:lineRule="auto"/>
        <w:rPr>
          <w:rFonts w:cstheme="minorHAnsi"/>
          <w:sz w:val="24"/>
          <w:szCs w:val="24"/>
          <w:lang w:val="sq-AL"/>
        </w:rPr>
      </w:pPr>
    </w:p>
    <w:p w14:paraId="075FE8B7" w14:textId="77777777" w:rsidR="00111B1A" w:rsidRPr="00D9016A" w:rsidRDefault="00111B1A" w:rsidP="00975AC0">
      <w:pPr>
        <w:spacing w:after="0" w:line="240" w:lineRule="auto"/>
        <w:rPr>
          <w:rFonts w:cstheme="minorHAnsi"/>
          <w:b/>
          <w:sz w:val="24"/>
          <w:szCs w:val="24"/>
          <w:lang w:val="sq-AL"/>
        </w:rPr>
      </w:pPr>
    </w:p>
    <w:p w14:paraId="056F70A7" w14:textId="77777777" w:rsidR="00111B1A" w:rsidRPr="00D9016A" w:rsidRDefault="00111B1A" w:rsidP="00975AC0">
      <w:pPr>
        <w:spacing w:after="0" w:line="240" w:lineRule="auto"/>
        <w:rPr>
          <w:rFonts w:cstheme="minorHAnsi"/>
          <w:b/>
          <w:sz w:val="24"/>
          <w:szCs w:val="24"/>
          <w:lang w:val="sq-AL"/>
        </w:rPr>
      </w:pPr>
    </w:p>
    <w:p w14:paraId="1F4164AD" w14:textId="77777777" w:rsidR="00111B1A" w:rsidRPr="00D9016A" w:rsidRDefault="00111B1A" w:rsidP="00975AC0">
      <w:pPr>
        <w:spacing w:after="0" w:line="240" w:lineRule="auto"/>
        <w:rPr>
          <w:rFonts w:cstheme="minorHAnsi"/>
          <w:b/>
          <w:sz w:val="24"/>
          <w:szCs w:val="24"/>
          <w:lang w:val="sq-AL"/>
        </w:rPr>
      </w:pPr>
    </w:p>
    <w:p w14:paraId="2AC0088E" w14:textId="77777777" w:rsidR="00111B1A" w:rsidRPr="00D9016A" w:rsidRDefault="00111B1A" w:rsidP="00975AC0">
      <w:pPr>
        <w:spacing w:after="0" w:line="240" w:lineRule="auto"/>
        <w:rPr>
          <w:rFonts w:cstheme="minorHAnsi"/>
          <w:b/>
          <w:sz w:val="24"/>
          <w:szCs w:val="24"/>
          <w:lang w:val="sq-AL"/>
        </w:rPr>
      </w:pPr>
    </w:p>
    <w:p w14:paraId="241502E9" w14:textId="77777777" w:rsidR="00111B1A" w:rsidRPr="00D9016A" w:rsidRDefault="00111B1A" w:rsidP="00975AC0">
      <w:pPr>
        <w:spacing w:after="0" w:line="240" w:lineRule="auto"/>
        <w:rPr>
          <w:rFonts w:cstheme="minorHAnsi"/>
          <w:b/>
          <w:sz w:val="24"/>
          <w:szCs w:val="24"/>
          <w:lang w:val="sq-AL"/>
        </w:rPr>
      </w:pPr>
    </w:p>
    <w:p w14:paraId="551D5785" w14:textId="77777777" w:rsidR="00111B1A" w:rsidRPr="00D9016A" w:rsidRDefault="00111B1A" w:rsidP="00975AC0">
      <w:pPr>
        <w:spacing w:after="0" w:line="240" w:lineRule="auto"/>
        <w:rPr>
          <w:rFonts w:cstheme="minorHAnsi"/>
          <w:b/>
          <w:sz w:val="24"/>
          <w:szCs w:val="24"/>
          <w:lang w:val="sq-AL"/>
        </w:rPr>
      </w:pPr>
    </w:p>
    <w:p w14:paraId="61B36FF7" w14:textId="77777777" w:rsidR="00111B1A" w:rsidRPr="00D9016A" w:rsidRDefault="00111B1A" w:rsidP="00975AC0">
      <w:pPr>
        <w:spacing w:after="0" w:line="240" w:lineRule="auto"/>
        <w:rPr>
          <w:rFonts w:cstheme="minorHAnsi"/>
          <w:b/>
          <w:sz w:val="24"/>
          <w:szCs w:val="24"/>
          <w:lang w:val="sq-AL"/>
        </w:rPr>
      </w:pPr>
    </w:p>
    <w:p w14:paraId="3BDB5117" w14:textId="77777777" w:rsidR="00111B1A" w:rsidRPr="00D9016A" w:rsidRDefault="00111B1A" w:rsidP="00975AC0">
      <w:pPr>
        <w:spacing w:after="0" w:line="240" w:lineRule="auto"/>
        <w:rPr>
          <w:rFonts w:cstheme="minorHAnsi"/>
          <w:b/>
          <w:sz w:val="24"/>
          <w:szCs w:val="24"/>
          <w:lang w:val="sq-AL"/>
        </w:rPr>
      </w:pPr>
    </w:p>
    <w:p w14:paraId="67C2AA95" w14:textId="77777777" w:rsidR="00111B1A" w:rsidRPr="00D9016A" w:rsidRDefault="00111B1A" w:rsidP="00975AC0">
      <w:pPr>
        <w:spacing w:after="0" w:line="240" w:lineRule="auto"/>
        <w:rPr>
          <w:rFonts w:cstheme="minorHAnsi"/>
          <w:b/>
          <w:sz w:val="24"/>
          <w:szCs w:val="24"/>
          <w:lang w:val="sq-AL"/>
        </w:rPr>
      </w:pPr>
    </w:p>
    <w:p w14:paraId="371D3674" w14:textId="77777777" w:rsidR="00111B1A" w:rsidRPr="00D9016A" w:rsidRDefault="00111B1A" w:rsidP="00975AC0">
      <w:pPr>
        <w:spacing w:after="0" w:line="240" w:lineRule="auto"/>
        <w:rPr>
          <w:rFonts w:cstheme="minorHAnsi"/>
          <w:b/>
          <w:sz w:val="24"/>
          <w:szCs w:val="24"/>
          <w:lang w:val="sq-AL"/>
        </w:rPr>
      </w:pPr>
    </w:p>
    <w:p w14:paraId="76BED209" w14:textId="77777777" w:rsidR="00111B1A" w:rsidRPr="00D9016A" w:rsidRDefault="00111B1A" w:rsidP="00975AC0">
      <w:pPr>
        <w:spacing w:after="0" w:line="240" w:lineRule="auto"/>
        <w:rPr>
          <w:rFonts w:cstheme="minorHAnsi"/>
          <w:b/>
          <w:sz w:val="24"/>
          <w:szCs w:val="24"/>
          <w:lang w:val="sq-AL"/>
        </w:rPr>
      </w:pPr>
    </w:p>
    <w:p w14:paraId="118C9191" w14:textId="77777777" w:rsidR="00111B1A" w:rsidRPr="00D9016A" w:rsidRDefault="00111B1A" w:rsidP="00975AC0">
      <w:pPr>
        <w:spacing w:after="0" w:line="240" w:lineRule="auto"/>
        <w:rPr>
          <w:rFonts w:cstheme="minorHAnsi"/>
          <w:b/>
          <w:sz w:val="24"/>
          <w:szCs w:val="24"/>
          <w:lang w:val="sq-AL"/>
        </w:rPr>
      </w:pPr>
    </w:p>
    <w:p w14:paraId="58B92989" w14:textId="77777777" w:rsidR="00975AC0" w:rsidRPr="00D9016A" w:rsidRDefault="00975AC0" w:rsidP="00975AC0">
      <w:pPr>
        <w:spacing w:after="0" w:line="240" w:lineRule="auto"/>
        <w:rPr>
          <w:rFonts w:cstheme="minorHAnsi"/>
          <w:b/>
          <w:sz w:val="24"/>
          <w:szCs w:val="24"/>
          <w:lang w:val="sq-AL"/>
        </w:rPr>
      </w:pPr>
      <w:r w:rsidRPr="00D9016A">
        <w:rPr>
          <w:rFonts w:cstheme="minorHAnsi"/>
          <w:b/>
          <w:sz w:val="24"/>
          <w:szCs w:val="24"/>
          <w:lang w:val="sq-AL"/>
        </w:rPr>
        <w:t>1.2 Qasja metodologjike</w:t>
      </w:r>
    </w:p>
    <w:p w14:paraId="527B6002" w14:textId="77777777" w:rsidR="00975AC0" w:rsidRPr="00D9016A" w:rsidRDefault="00975AC0" w:rsidP="00975AC0">
      <w:pPr>
        <w:spacing w:after="0" w:line="240" w:lineRule="auto"/>
        <w:rPr>
          <w:rFonts w:cstheme="minorHAnsi"/>
          <w:b/>
          <w:sz w:val="24"/>
          <w:szCs w:val="24"/>
          <w:lang w:val="sq-AL"/>
        </w:rPr>
      </w:pPr>
    </w:p>
    <w:p w14:paraId="621F1480" w14:textId="1C3DCBBD" w:rsidR="00975AC0" w:rsidRPr="00D9016A" w:rsidRDefault="00975AC0" w:rsidP="00975AC0">
      <w:pPr>
        <w:spacing w:after="0" w:line="240" w:lineRule="auto"/>
        <w:jc w:val="both"/>
        <w:rPr>
          <w:rFonts w:cstheme="minorHAnsi"/>
          <w:sz w:val="24"/>
          <w:szCs w:val="24"/>
          <w:lang w:val="sq-AL"/>
        </w:rPr>
      </w:pPr>
      <w:r w:rsidRPr="00D9016A">
        <w:rPr>
          <w:rFonts w:cstheme="minorHAnsi"/>
          <w:sz w:val="24"/>
          <w:szCs w:val="24"/>
          <w:lang w:val="sq-AL"/>
        </w:rPr>
        <w:t xml:space="preserve">Grupi i punës, në procesin e zhvillimit të </w:t>
      </w:r>
      <w:r w:rsidR="006C7AB6" w:rsidRPr="00D9016A">
        <w:rPr>
          <w:rFonts w:cstheme="minorHAnsi"/>
          <w:sz w:val="24"/>
          <w:szCs w:val="24"/>
        </w:rPr>
        <w:t>P</w:t>
      </w:r>
      <w:r w:rsidRPr="00D9016A">
        <w:rPr>
          <w:rFonts w:cstheme="minorHAnsi"/>
          <w:sz w:val="24"/>
          <w:szCs w:val="24"/>
          <w:lang w:val="sq-AL"/>
        </w:rPr>
        <w:t xml:space="preserve">lanit të </w:t>
      </w:r>
      <w:r w:rsidR="006C7AB6" w:rsidRPr="00D9016A">
        <w:rPr>
          <w:rFonts w:cstheme="minorHAnsi"/>
          <w:sz w:val="24"/>
          <w:szCs w:val="24"/>
        </w:rPr>
        <w:t>I</w:t>
      </w:r>
      <w:r w:rsidRPr="00D9016A">
        <w:rPr>
          <w:rFonts w:cstheme="minorHAnsi"/>
          <w:sz w:val="24"/>
          <w:szCs w:val="24"/>
          <w:lang w:val="sq-AL"/>
        </w:rPr>
        <w:t xml:space="preserve">ntegritetit, ka zbatuar dy metoda kryesore për të analizuar dhe vlerësuar cenueshmërinë e integritetit: metoda cilësore dhe ajo sasiore. Hapi i parë ka qenë zhvillimi i një sesioni trajnues me grupin e punës dhe punonjësit e bashkisë, për metodologjinë e vlerësimit të integritetit për njësitë e vetëqeverisjes vendore. Këtu përfshihet edhe analiza e  Kuadrit të Brendshëm Rregullator dhe Strategjik të Bashkisë (shqyrtim literature), e cila përfshin: urdhra, manuale, strategji apo dokumente politikash, rregullore dhe akte të brendshme. Gjithashtu, u hulumtuan raporte të  ndryshme mbi veprimtarinë e bashkisë. Në vijim, është kryer analizimi i të dhënave nga grupet e fokusuara me stafin e bashkisë. Takimet e fokusuara shërbyen për të identifikuar ngjarje negative në realizimin e proceseve të punës, praktika pune dhe funksione të cilat janё tё ekspozuara ndaj shkeljeve të integritetit, sjellje joetike e joprofesionale dhe parregullsi të tjera. </w:t>
      </w:r>
    </w:p>
    <w:p w14:paraId="5D62624B" w14:textId="77777777" w:rsidR="00975AC0" w:rsidRPr="00D9016A" w:rsidRDefault="00975AC0" w:rsidP="00975AC0">
      <w:pPr>
        <w:spacing w:after="0" w:line="240" w:lineRule="auto"/>
        <w:jc w:val="both"/>
        <w:rPr>
          <w:rFonts w:cstheme="minorHAnsi"/>
          <w:sz w:val="24"/>
          <w:szCs w:val="24"/>
          <w:lang w:val="sq-AL"/>
        </w:rPr>
      </w:pPr>
    </w:p>
    <w:p w14:paraId="2261B163" w14:textId="77777777" w:rsidR="00975AC0" w:rsidRPr="00D9016A" w:rsidRDefault="00975AC0" w:rsidP="00975AC0">
      <w:pPr>
        <w:spacing w:after="0" w:line="240" w:lineRule="auto"/>
        <w:jc w:val="both"/>
        <w:rPr>
          <w:rFonts w:cstheme="minorHAnsi"/>
          <w:sz w:val="24"/>
          <w:szCs w:val="24"/>
          <w:lang w:val="sq-AL"/>
        </w:rPr>
      </w:pPr>
      <w:r w:rsidRPr="00D9016A">
        <w:rPr>
          <w:rFonts w:cstheme="minorHAnsi"/>
          <w:sz w:val="24"/>
          <w:szCs w:val="24"/>
          <w:lang w:val="sq-AL"/>
        </w:rPr>
        <w:t>Metoda tjetër e përdorur ishte ajo sasiore, përmes vlerësimit me anё tё njё pyetësori të strukturuar që pë</w:t>
      </w:r>
      <w:r w:rsidR="00784B50" w:rsidRPr="00D9016A">
        <w:rPr>
          <w:rFonts w:cstheme="minorHAnsi"/>
          <w:sz w:val="24"/>
          <w:szCs w:val="24"/>
          <w:lang w:val="sq-AL"/>
        </w:rPr>
        <w:t>r</w:t>
      </w:r>
      <w:r w:rsidRPr="00D9016A">
        <w:rPr>
          <w:rFonts w:cstheme="minorHAnsi"/>
          <w:sz w:val="24"/>
          <w:szCs w:val="24"/>
          <w:lang w:val="sq-AL"/>
        </w:rPr>
        <w:t xml:space="preserve">fshinte pyetje mbi çështje të veçanta të integritetit dhe etikës në institucion. Pyetësori është një mjet shumë i rëndësishëm për mbledhjen e të dhënave të sakta dhe të kuantifikuara të risqeve të integritetit për aspekte të veçanta të integritetit në  bashki. Këtij pyetësori punonjësit e bashkisë iu përgjigjën në mënyrë anonime. </w:t>
      </w:r>
    </w:p>
    <w:p w14:paraId="18DEEA26" w14:textId="77777777" w:rsidR="00975AC0" w:rsidRPr="00D9016A" w:rsidRDefault="00975AC0" w:rsidP="00975AC0">
      <w:pPr>
        <w:spacing w:after="0" w:line="240" w:lineRule="auto"/>
        <w:jc w:val="both"/>
        <w:rPr>
          <w:rFonts w:cstheme="minorHAnsi"/>
          <w:sz w:val="24"/>
          <w:szCs w:val="24"/>
          <w:lang w:val="sq-AL"/>
        </w:rPr>
      </w:pPr>
    </w:p>
    <w:p w14:paraId="3AC97CB6" w14:textId="77777777" w:rsidR="00975AC0" w:rsidRPr="00D9016A" w:rsidRDefault="00975AC0" w:rsidP="00975AC0">
      <w:pPr>
        <w:spacing w:after="0" w:line="240" w:lineRule="auto"/>
        <w:jc w:val="both"/>
        <w:rPr>
          <w:rFonts w:cstheme="minorHAnsi"/>
          <w:sz w:val="24"/>
          <w:szCs w:val="24"/>
          <w:lang w:val="sq-AL"/>
        </w:rPr>
      </w:pPr>
      <w:r w:rsidRPr="00D9016A">
        <w:rPr>
          <w:rFonts w:cstheme="minorHAnsi"/>
          <w:sz w:val="24"/>
          <w:szCs w:val="24"/>
          <w:lang w:val="sq-AL"/>
        </w:rPr>
        <w:t xml:space="preserve">Anketimi përfshiu një kampion me </w:t>
      </w:r>
      <w:r w:rsidR="00540E89" w:rsidRPr="00D9016A">
        <w:rPr>
          <w:rFonts w:cstheme="minorHAnsi"/>
          <w:sz w:val="24"/>
          <w:szCs w:val="24"/>
          <w:lang w:val="sq-AL"/>
        </w:rPr>
        <w:t>39</w:t>
      </w:r>
      <w:r w:rsidRPr="00D9016A">
        <w:rPr>
          <w:rFonts w:cstheme="minorHAnsi"/>
          <w:sz w:val="24"/>
          <w:szCs w:val="24"/>
          <w:lang w:val="sq-AL"/>
        </w:rPr>
        <w:t xml:space="preserve"> punonjës të institucionit me një nivel statistikor besueshmërie 95%. Shkalla e vlerësuar e gabimit është +/- 6 %. Kampionimi përfshiu një shpërndarje të gjerë në lidhje me gjininë, moshën dhe vjetërsinë në punë. Të anketuarit meshkuj përbëjnë </w:t>
      </w:r>
      <w:r w:rsidR="00540E89" w:rsidRPr="00D9016A">
        <w:rPr>
          <w:rFonts w:cstheme="minorHAnsi"/>
          <w:sz w:val="24"/>
          <w:szCs w:val="24"/>
          <w:lang w:val="sq-AL"/>
        </w:rPr>
        <w:t>25</w:t>
      </w:r>
      <w:r w:rsidRPr="00D9016A">
        <w:rPr>
          <w:rFonts w:cstheme="minorHAnsi"/>
          <w:sz w:val="24"/>
          <w:szCs w:val="24"/>
          <w:lang w:val="sq-AL"/>
        </w:rPr>
        <w:t>.</w:t>
      </w:r>
      <w:r w:rsidR="00540E89" w:rsidRPr="00D9016A">
        <w:rPr>
          <w:rFonts w:cstheme="minorHAnsi"/>
          <w:sz w:val="24"/>
          <w:szCs w:val="24"/>
          <w:lang w:val="sq-AL"/>
        </w:rPr>
        <w:t>6</w:t>
      </w:r>
      <w:r w:rsidRPr="00D9016A">
        <w:rPr>
          <w:rFonts w:cstheme="minorHAnsi"/>
          <w:sz w:val="24"/>
          <w:szCs w:val="24"/>
          <w:lang w:val="sq-AL"/>
        </w:rPr>
        <w:t xml:space="preserve">% të kampionit krahasuar me punonjëset gra që janë </w:t>
      </w:r>
      <w:r w:rsidR="00540E89" w:rsidRPr="00D9016A">
        <w:rPr>
          <w:rFonts w:cstheme="minorHAnsi"/>
          <w:sz w:val="24"/>
          <w:szCs w:val="24"/>
          <w:lang w:val="sq-AL"/>
        </w:rPr>
        <w:t>74</w:t>
      </w:r>
      <w:r w:rsidRPr="00D9016A">
        <w:rPr>
          <w:rFonts w:cstheme="minorHAnsi"/>
          <w:sz w:val="24"/>
          <w:szCs w:val="24"/>
          <w:lang w:val="sq-AL"/>
        </w:rPr>
        <w:t>.</w:t>
      </w:r>
      <w:r w:rsidR="00540E89" w:rsidRPr="00D9016A">
        <w:rPr>
          <w:rFonts w:cstheme="minorHAnsi"/>
          <w:sz w:val="24"/>
          <w:szCs w:val="24"/>
          <w:lang w:val="sq-AL"/>
        </w:rPr>
        <w:t>4</w:t>
      </w:r>
      <w:r w:rsidRPr="00D9016A">
        <w:rPr>
          <w:rFonts w:cstheme="minorHAnsi"/>
          <w:sz w:val="24"/>
          <w:szCs w:val="24"/>
          <w:lang w:val="sq-AL"/>
        </w:rPr>
        <w:t>%. Punonjësit e moshës 26-35 vjeç kanë përqind</w:t>
      </w:r>
      <w:r w:rsidR="00540E89" w:rsidRPr="00D9016A">
        <w:rPr>
          <w:rFonts w:cstheme="minorHAnsi"/>
          <w:sz w:val="24"/>
          <w:szCs w:val="24"/>
          <w:lang w:val="sq-AL"/>
        </w:rPr>
        <w:t>jen më të madhe në kampion me 46</w:t>
      </w:r>
      <w:r w:rsidRPr="00D9016A">
        <w:rPr>
          <w:rFonts w:cstheme="minorHAnsi"/>
          <w:sz w:val="24"/>
          <w:szCs w:val="24"/>
          <w:lang w:val="sq-AL"/>
        </w:rPr>
        <w:t>.</w:t>
      </w:r>
      <w:r w:rsidR="00540E89" w:rsidRPr="00D9016A">
        <w:rPr>
          <w:rFonts w:cstheme="minorHAnsi"/>
          <w:sz w:val="24"/>
          <w:szCs w:val="24"/>
          <w:lang w:val="sq-AL"/>
        </w:rPr>
        <w:t>2</w:t>
      </w:r>
      <w:r w:rsidRPr="00D9016A">
        <w:rPr>
          <w:rFonts w:cstheme="minorHAnsi"/>
          <w:sz w:val="24"/>
          <w:szCs w:val="24"/>
          <w:lang w:val="sq-AL"/>
        </w:rPr>
        <w:t>%. Edhe të intervistuarit në moshë 36-45 vjeç janë të përfaqësuar mirë dhe përbëjnë 27.2% të kampionit. Kategoria e grup moshës 46-55 vjeç përfaqësojnë 17.</w:t>
      </w:r>
      <w:r w:rsidR="00540E89" w:rsidRPr="00D9016A">
        <w:rPr>
          <w:rFonts w:cstheme="minorHAnsi"/>
          <w:sz w:val="24"/>
          <w:szCs w:val="24"/>
          <w:lang w:val="sq-AL"/>
        </w:rPr>
        <w:t>9</w:t>
      </w:r>
      <w:r w:rsidRPr="00D9016A">
        <w:rPr>
          <w:rFonts w:cstheme="minorHAnsi"/>
          <w:sz w:val="24"/>
          <w:szCs w:val="24"/>
          <w:lang w:val="sq-AL"/>
        </w:rPr>
        <w:t>% të kampionit. Në përgjithësi, të anketuarit me më pak përvojë pune, (kategoria më pak se 5 vite pune), përbëjnë 5</w:t>
      </w:r>
      <w:r w:rsidR="00540E89" w:rsidRPr="00D9016A">
        <w:rPr>
          <w:rFonts w:cstheme="minorHAnsi"/>
          <w:sz w:val="24"/>
          <w:szCs w:val="24"/>
          <w:lang w:val="sq-AL"/>
        </w:rPr>
        <w:t>1</w:t>
      </w:r>
      <w:r w:rsidRPr="00D9016A">
        <w:rPr>
          <w:rFonts w:cstheme="minorHAnsi"/>
          <w:sz w:val="24"/>
          <w:szCs w:val="24"/>
          <w:lang w:val="sq-AL"/>
        </w:rPr>
        <w:t>.</w:t>
      </w:r>
      <w:r w:rsidR="00540E89" w:rsidRPr="00D9016A">
        <w:rPr>
          <w:rFonts w:cstheme="minorHAnsi"/>
          <w:sz w:val="24"/>
          <w:szCs w:val="24"/>
          <w:lang w:val="sq-AL"/>
        </w:rPr>
        <w:t>2</w:t>
      </w:r>
      <w:r w:rsidRPr="00D9016A">
        <w:rPr>
          <w:rFonts w:cstheme="minorHAnsi"/>
          <w:sz w:val="24"/>
          <w:szCs w:val="24"/>
          <w:lang w:val="sq-AL"/>
        </w:rPr>
        <w:t xml:space="preserve">% të kampionit. Ndërkohë që kategoria me vjetërsi 5-10 vite pune përbën </w:t>
      </w:r>
      <w:r w:rsidR="00540E89" w:rsidRPr="00D9016A">
        <w:rPr>
          <w:rFonts w:cstheme="minorHAnsi"/>
          <w:sz w:val="24"/>
          <w:szCs w:val="24"/>
          <w:lang w:val="sq-AL"/>
        </w:rPr>
        <w:t>23</w:t>
      </w:r>
      <w:r w:rsidRPr="00D9016A">
        <w:rPr>
          <w:rFonts w:cstheme="minorHAnsi"/>
          <w:sz w:val="24"/>
          <w:szCs w:val="24"/>
          <w:lang w:val="sq-AL"/>
        </w:rPr>
        <w:t>.</w:t>
      </w:r>
      <w:r w:rsidR="00540E89" w:rsidRPr="00D9016A">
        <w:rPr>
          <w:rFonts w:cstheme="minorHAnsi"/>
          <w:sz w:val="24"/>
          <w:szCs w:val="24"/>
          <w:lang w:val="sq-AL"/>
        </w:rPr>
        <w:t>1</w:t>
      </w:r>
      <w:r w:rsidRPr="00D9016A">
        <w:rPr>
          <w:rFonts w:cstheme="minorHAnsi"/>
          <w:sz w:val="24"/>
          <w:szCs w:val="24"/>
          <w:lang w:val="sq-AL"/>
        </w:rPr>
        <w:t xml:space="preserve">% të të anketuarve në bashki dhe ata me 11-20 vite pune përbëjnë </w:t>
      </w:r>
      <w:r w:rsidR="00540E89" w:rsidRPr="00D9016A">
        <w:rPr>
          <w:rFonts w:cstheme="minorHAnsi"/>
          <w:sz w:val="24"/>
          <w:szCs w:val="24"/>
          <w:lang w:val="sq-AL"/>
        </w:rPr>
        <w:t>10.3</w:t>
      </w:r>
      <w:r w:rsidRPr="00D9016A">
        <w:rPr>
          <w:rFonts w:cstheme="minorHAnsi"/>
          <w:sz w:val="24"/>
          <w:szCs w:val="24"/>
          <w:lang w:val="sq-AL"/>
        </w:rPr>
        <w:t xml:space="preserve">%. Kategoritë e punonjësve me përvojë 21-30 vite pune dhe ata mbi 30 vite pune përbëjnë së bashku </w:t>
      </w:r>
      <w:r w:rsidR="00540E89" w:rsidRPr="00D9016A">
        <w:rPr>
          <w:rFonts w:cstheme="minorHAnsi"/>
          <w:sz w:val="24"/>
          <w:szCs w:val="24"/>
          <w:lang w:val="sq-AL"/>
        </w:rPr>
        <w:t>15.4</w:t>
      </w:r>
      <w:r w:rsidRPr="00D9016A">
        <w:rPr>
          <w:rFonts w:cstheme="minorHAnsi"/>
          <w:sz w:val="24"/>
          <w:szCs w:val="24"/>
          <w:lang w:val="sq-AL"/>
        </w:rPr>
        <w:t xml:space="preserve">% të kampionit.   </w:t>
      </w:r>
    </w:p>
    <w:p w14:paraId="5EC221D7" w14:textId="77777777" w:rsidR="00975AC0" w:rsidRPr="00D9016A" w:rsidRDefault="00975AC0" w:rsidP="00975AC0">
      <w:pPr>
        <w:spacing w:after="0" w:line="240" w:lineRule="auto"/>
        <w:jc w:val="both"/>
        <w:rPr>
          <w:rFonts w:cstheme="minorHAnsi"/>
          <w:sz w:val="24"/>
          <w:szCs w:val="24"/>
          <w:lang w:val="sq-AL"/>
        </w:rPr>
      </w:pPr>
    </w:p>
    <w:p w14:paraId="58991922" w14:textId="77777777" w:rsidR="00975AC0" w:rsidRPr="00D9016A" w:rsidRDefault="00975AC0" w:rsidP="00975AC0">
      <w:pPr>
        <w:pStyle w:val="NormalWeb"/>
        <w:numPr>
          <w:ilvl w:val="0"/>
          <w:numId w:val="1"/>
        </w:numPr>
        <w:spacing w:after="0"/>
        <w:rPr>
          <w:rFonts w:asciiTheme="minorHAnsi" w:hAnsiTheme="minorHAnsi" w:cstheme="minorHAnsi"/>
          <w:b/>
          <w:lang w:val="sq-AL"/>
        </w:rPr>
      </w:pPr>
      <w:r w:rsidRPr="00D9016A">
        <w:rPr>
          <w:rFonts w:asciiTheme="minorHAnsi" w:eastAsiaTheme="minorHAnsi" w:hAnsiTheme="minorHAnsi" w:cstheme="minorHAnsi"/>
          <w:b/>
          <w:lang w:val="sq-AL"/>
        </w:rPr>
        <w:t>Objektivat e Planit t</w:t>
      </w:r>
      <w:r w:rsidRPr="00D9016A">
        <w:rPr>
          <w:rFonts w:asciiTheme="minorHAnsi" w:eastAsiaTheme="minorEastAsia" w:hAnsiTheme="minorHAnsi" w:cstheme="minorHAnsi"/>
          <w:b/>
          <w:lang w:val="sq-AL"/>
        </w:rPr>
        <w:t xml:space="preserve">ë Integritetit </w:t>
      </w:r>
      <w:r w:rsidRPr="00D9016A">
        <w:rPr>
          <w:rFonts w:asciiTheme="minorHAnsi" w:eastAsiaTheme="minorHAnsi" w:hAnsiTheme="minorHAnsi" w:cstheme="minorHAnsi"/>
          <w:b/>
          <w:lang w:val="sq-AL"/>
        </w:rPr>
        <w:t xml:space="preserve"> </w:t>
      </w:r>
    </w:p>
    <w:p w14:paraId="04661A00" w14:textId="77777777" w:rsidR="00A520C5" w:rsidRPr="00D9016A" w:rsidRDefault="00A520C5" w:rsidP="00A520C5">
      <w:pPr>
        <w:numPr>
          <w:ilvl w:val="1"/>
          <w:numId w:val="1"/>
        </w:numPr>
        <w:spacing w:line="240" w:lineRule="auto"/>
        <w:contextualSpacing/>
        <w:jc w:val="both"/>
        <w:rPr>
          <w:rFonts w:eastAsiaTheme="minorEastAsia" w:cstheme="minorHAnsi"/>
          <w:iCs/>
          <w:sz w:val="24"/>
          <w:szCs w:val="24"/>
          <w:lang w:val="sq-AL"/>
        </w:rPr>
      </w:pPr>
      <w:r w:rsidRPr="00D9016A">
        <w:rPr>
          <w:rFonts w:eastAsiaTheme="minorEastAsia" w:cstheme="minorHAnsi"/>
          <w:iCs/>
          <w:sz w:val="24"/>
          <w:szCs w:val="24"/>
          <w:lang w:val="sq-AL"/>
        </w:rPr>
        <w:t xml:space="preserve">Përmirësimi i procesit të menaxhimit të riskut </w:t>
      </w:r>
      <w:r w:rsidR="00350F93" w:rsidRPr="00D9016A">
        <w:rPr>
          <w:rFonts w:eastAsiaTheme="minorEastAsia" w:cstheme="minorHAnsi"/>
          <w:iCs/>
          <w:sz w:val="24"/>
          <w:szCs w:val="24"/>
          <w:lang w:val="sq-AL"/>
        </w:rPr>
        <w:t>t</w:t>
      </w:r>
      <w:r w:rsidR="003872D7" w:rsidRPr="00D9016A">
        <w:rPr>
          <w:rFonts w:eastAsiaTheme="minorEastAsia" w:cstheme="minorHAnsi"/>
          <w:iCs/>
          <w:sz w:val="24"/>
          <w:szCs w:val="24"/>
          <w:lang w:val="sq-AL"/>
        </w:rPr>
        <w:t>ë</w:t>
      </w:r>
      <w:r w:rsidR="00350F93" w:rsidRPr="00D9016A">
        <w:rPr>
          <w:rFonts w:eastAsiaTheme="minorEastAsia" w:cstheme="minorHAnsi"/>
          <w:iCs/>
          <w:sz w:val="24"/>
          <w:szCs w:val="24"/>
          <w:lang w:val="sq-AL"/>
        </w:rPr>
        <w:t xml:space="preserve"> integritetit n</w:t>
      </w:r>
      <w:r w:rsidR="003872D7" w:rsidRPr="00D9016A">
        <w:rPr>
          <w:rFonts w:eastAsiaTheme="minorEastAsia" w:cstheme="minorHAnsi"/>
          <w:iCs/>
          <w:sz w:val="24"/>
          <w:szCs w:val="24"/>
          <w:lang w:val="sq-AL"/>
        </w:rPr>
        <w:t>ë</w:t>
      </w:r>
      <w:r w:rsidR="00350F93" w:rsidRPr="00D9016A">
        <w:rPr>
          <w:rFonts w:eastAsiaTheme="minorEastAsia" w:cstheme="minorHAnsi"/>
          <w:iCs/>
          <w:sz w:val="24"/>
          <w:szCs w:val="24"/>
          <w:lang w:val="sq-AL"/>
        </w:rPr>
        <w:t xml:space="preserve"> fush</w:t>
      </w:r>
      <w:r w:rsidR="003872D7" w:rsidRPr="00D9016A">
        <w:rPr>
          <w:rFonts w:eastAsiaTheme="minorEastAsia" w:cstheme="minorHAnsi"/>
          <w:iCs/>
          <w:sz w:val="24"/>
          <w:szCs w:val="24"/>
          <w:lang w:val="sq-AL"/>
        </w:rPr>
        <w:t>ë</w:t>
      </w:r>
      <w:r w:rsidR="00350F93" w:rsidRPr="00D9016A">
        <w:rPr>
          <w:rFonts w:eastAsiaTheme="minorEastAsia" w:cstheme="minorHAnsi"/>
          <w:iCs/>
          <w:sz w:val="24"/>
          <w:szCs w:val="24"/>
          <w:lang w:val="sq-AL"/>
        </w:rPr>
        <w:t xml:space="preserve">n e </w:t>
      </w:r>
      <w:r w:rsidR="003872D7" w:rsidRPr="00D9016A">
        <w:rPr>
          <w:rFonts w:eastAsiaTheme="minorEastAsia" w:cstheme="minorHAnsi"/>
          <w:iCs/>
          <w:sz w:val="24"/>
          <w:szCs w:val="24"/>
          <w:lang w:val="sq-AL"/>
        </w:rPr>
        <w:t>menaxhimit</w:t>
      </w:r>
      <w:r w:rsidR="00350F93" w:rsidRPr="00D9016A">
        <w:rPr>
          <w:rFonts w:eastAsiaTheme="minorEastAsia" w:cstheme="minorHAnsi"/>
          <w:iCs/>
          <w:sz w:val="24"/>
          <w:szCs w:val="24"/>
          <w:lang w:val="sq-AL"/>
        </w:rPr>
        <w:t xml:space="preserve"> t</w:t>
      </w:r>
      <w:r w:rsidR="003872D7" w:rsidRPr="00D9016A">
        <w:rPr>
          <w:rFonts w:eastAsiaTheme="minorEastAsia" w:cstheme="minorHAnsi"/>
          <w:iCs/>
          <w:sz w:val="24"/>
          <w:szCs w:val="24"/>
          <w:lang w:val="sq-AL"/>
        </w:rPr>
        <w:t>ë</w:t>
      </w:r>
      <w:r w:rsidR="00350F93" w:rsidRPr="00D9016A">
        <w:rPr>
          <w:rFonts w:eastAsiaTheme="minorEastAsia" w:cstheme="minorHAnsi"/>
          <w:iCs/>
          <w:sz w:val="24"/>
          <w:szCs w:val="24"/>
          <w:lang w:val="sq-AL"/>
        </w:rPr>
        <w:t xml:space="preserve"> pronave dhe planifikimit t</w:t>
      </w:r>
      <w:r w:rsidR="003872D7" w:rsidRPr="00D9016A">
        <w:rPr>
          <w:rFonts w:eastAsiaTheme="minorEastAsia" w:cstheme="minorHAnsi"/>
          <w:iCs/>
          <w:sz w:val="24"/>
          <w:szCs w:val="24"/>
          <w:lang w:val="sq-AL"/>
        </w:rPr>
        <w:t>ë</w:t>
      </w:r>
      <w:r w:rsidR="00350F93" w:rsidRPr="00D9016A">
        <w:rPr>
          <w:rFonts w:eastAsiaTheme="minorEastAsia" w:cstheme="minorHAnsi"/>
          <w:iCs/>
          <w:sz w:val="24"/>
          <w:szCs w:val="24"/>
          <w:lang w:val="sq-AL"/>
        </w:rPr>
        <w:t xml:space="preserve"> territorit </w:t>
      </w:r>
    </w:p>
    <w:p w14:paraId="5C003403" w14:textId="5F1FD532" w:rsidR="00350F93" w:rsidRPr="00D9016A" w:rsidRDefault="00975AC0" w:rsidP="00B12F3A">
      <w:pPr>
        <w:pStyle w:val="NormalWeb"/>
        <w:jc w:val="both"/>
        <w:rPr>
          <w:rFonts w:asciiTheme="minorHAnsi" w:hAnsiTheme="minorHAnsi" w:cstheme="minorHAnsi"/>
          <w:lang w:val="sq-AL"/>
        </w:rPr>
      </w:pPr>
      <w:r w:rsidRPr="00D9016A">
        <w:rPr>
          <w:rFonts w:asciiTheme="minorHAnsi" w:hAnsiTheme="minorHAnsi" w:cstheme="minorHAnsi"/>
          <w:lang w:val="sq-AL"/>
        </w:rPr>
        <w:t xml:space="preserve">Objektivi i parë i Planit të Integritetit të Bashkisë </w:t>
      </w:r>
      <w:r w:rsidR="002C67FD" w:rsidRPr="00D9016A">
        <w:rPr>
          <w:rFonts w:asciiTheme="minorHAnsi" w:hAnsiTheme="minorHAnsi" w:cstheme="minorHAnsi"/>
          <w:lang w:val="sq-AL"/>
        </w:rPr>
        <w:t>Shijak</w:t>
      </w:r>
      <w:r w:rsidRPr="00D9016A">
        <w:rPr>
          <w:rFonts w:asciiTheme="minorHAnsi" w:hAnsiTheme="minorHAnsi" w:cstheme="minorHAnsi"/>
          <w:lang w:val="sq-AL"/>
        </w:rPr>
        <w:t>, synon menaxhimin e riskut të integritetit për bashkinë, me fokus në fusha</w:t>
      </w:r>
      <w:r w:rsidR="00B12F3A" w:rsidRPr="00D9016A">
        <w:rPr>
          <w:rFonts w:asciiTheme="minorHAnsi" w:hAnsiTheme="minorHAnsi" w:cstheme="minorHAnsi"/>
          <w:lang w:val="sq-AL"/>
        </w:rPr>
        <w:t>t</w:t>
      </w:r>
      <w:r w:rsidRPr="00D9016A">
        <w:rPr>
          <w:rFonts w:asciiTheme="minorHAnsi" w:hAnsiTheme="minorHAnsi" w:cstheme="minorHAnsi"/>
          <w:lang w:val="sq-AL"/>
        </w:rPr>
        <w:t xml:space="preserve"> </w:t>
      </w:r>
      <w:r w:rsidR="00B12F3A" w:rsidRPr="00D9016A">
        <w:rPr>
          <w:rFonts w:asciiTheme="minorHAnsi" w:hAnsiTheme="minorHAnsi" w:cstheme="minorHAnsi"/>
          <w:lang w:val="sq-AL"/>
        </w:rPr>
        <w:t xml:space="preserve">e </w:t>
      </w:r>
      <w:r w:rsidRPr="00D9016A">
        <w:rPr>
          <w:rFonts w:asciiTheme="minorHAnsi" w:hAnsiTheme="minorHAnsi" w:cstheme="minorHAnsi"/>
          <w:lang w:val="sq-AL"/>
        </w:rPr>
        <w:t>menaxhimi</w:t>
      </w:r>
      <w:r w:rsidR="00B12F3A" w:rsidRPr="00D9016A">
        <w:rPr>
          <w:rFonts w:asciiTheme="minorHAnsi" w:hAnsiTheme="minorHAnsi" w:cstheme="minorHAnsi"/>
          <w:lang w:val="sq-AL"/>
        </w:rPr>
        <w:t>t</w:t>
      </w:r>
      <w:r w:rsidRPr="00D9016A">
        <w:rPr>
          <w:rFonts w:asciiTheme="minorHAnsi" w:hAnsiTheme="minorHAnsi" w:cstheme="minorHAnsi"/>
          <w:lang w:val="sq-AL"/>
        </w:rPr>
        <w:t xml:space="preserve"> </w:t>
      </w:r>
      <w:r w:rsidR="00B12F3A" w:rsidRPr="00D9016A">
        <w:rPr>
          <w:rFonts w:asciiTheme="minorHAnsi" w:hAnsiTheme="minorHAnsi" w:cstheme="minorHAnsi"/>
          <w:lang w:val="sq-AL"/>
        </w:rPr>
        <w:t>të</w:t>
      </w:r>
      <w:r w:rsidRPr="00D9016A">
        <w:rPr>
          <w:rFonts w:asciiTheme="minorHAnsi" w:hAnsiTheme="minorHAnsi" w:cstheme="minorHAnsi"/>
          <w:lang w:val="sq-AL"/>
        </w:rPr>
        <w:t xml:space="preserve"> pronave të bashkisë</w:t>
      </w:r>
      <w:r w:rsidR="00350F93" w:rsidRPr="00D9016A">
        <w:rPr>
          <w:rFonts w:asciiTheme="minorHAnsi" w:hAnsiTheme="minorHAnsi" w:cstheme="minorHAnsi"/>
          <w:lang w:val="sq-AL"/>
        </w:rPr>
        <w:t xml:space="preserve"> </w:t>
      </w:r>
      <w:r w:rsidRPr="00D9016A">
        <w:rPr>
          <w:rFonts w:asciiTheme="minorHAnsi" w:hAnsiTheme="minorHAnsi" w:cstheme="minorHAnsi"/>
          <w:lang w:val="sq-AL"/>
        </w:rPr>
        <w:t>dhe planifikimi</w:t>
      </w:r>
      <w:r w:rsidR="00B12F3A" w:rsidRPr="00D9016A">
        <w:rPr>
          <w:rFonts w:asciiTheme="minorHAnsi" w:hAnsiTheme="minorHAnsi" w:cstheme="minorHAnsi"/>
          <w:lang w:val="sq-AL"/>
        </w:rPr>
        <w:t>t</w:t>
      </w:r>
      <w:r w:rsidRPr="00D9016A">
        <w:rPr>
          <w:rFonts w:asciiTheme="minorHAnsi" w:hAnsiTheme="minorHAnsi" w:cstheme="minorHAnsi"/>
          <w:lang w:val="sq-AL"/>
        </w:rPr>
        <w:t xml:space="preserve"> </w:t>
      </w:r>
      <w:r w:rsidR="00B12F3A" w:rsidRPr="00D9016A">
        <w:rPr>
          <w:rFonts w:asciiTheme="minorHAnsi" w:hAnsiTheme="minorHAnsi" w:cstheme="minorHAnsi"/>
          <w:lang w:val="sq-AL"/>
        </w:rPr>
        <w:t>të</w:t>
      </w:r>
      <w:r w:rsidRPr="00D9016A">
        <w:rPr>
          <w:rFonts w:asciiTheme="minorHAnsi" w:hAnsiTheme="minorHAnsi" w:cstheme="minorHAnsi"/>
          <w:lang w:val="sq-AL"/>
        </w:rPr>
        <w:t xml:space="preserve"> territorit.</w:t>
      </w:r>
      <w:r w:rsidR="00BF078F" w:rsidRPr="00D9016A">
        <w:rPr>
          <w:rFonts w:asciiTheme="minorHAnsi" w:hAnsiTheme="minorHAnsi" w:cstheme="minorHAnsi"/>
          <w:lang w:val="sq-AL"/>
        </w:rPr>
        <w:t xml:space="preserve"> Një menaxhim më i mirë i këtyre të fundit do të forconte ekonomikisht bashkinë dhe do të lejonte shfrytëzim më të mirë të pronave bashkiake nga subjektet ekonomike. </w:t>
      </w:r>
      <w:r w:rsidRPr="00D9016A">
        <w:rPr>
          <w:rFonts w:asciiTheme="minorHAnsi" w:hAnsiTheme="minorHAnsi" w:cstheme="minorHAnsi"/>
          <w:lang w:val="sq-AL"/>
        </w:rPr>
        <w:t>Disa prej sfidave</w:t>
      </w:r>
      <w:r w:rsidR="00C32AC2" w:rsidRPr="00D9016A">
        <w:rPr>
          <w:rFonts w:asciiTheme="minorHAnsi" w:hAnsiTheme="minorHAnsi" w:cstheme="minorHAnsi"/>
          <w:lang w:val="sq-AL"/>
        </w:rPr>
        <w:t xml:space="preserve"> kryesore</w:t>
      </w:r>
      <w:r w:rsidRPr="00D9016A">
        <w:rPr>
          <w:rFonts w:asciiTheme="minorHAnsi" w:hAnsiTheme="minorHAnsi" w:cstheme="minorHAnsi"/>
          <w:lang w:val="sq-AL"/>
        </w:rPr>
        <w:t xml:space="preserve"> </w:t>
      </w:r>
      <w:r w:rsidR="00906DD8" w:rsidRPr="00D9016A">
        <w:rPr>
          <w:rFonts w:asciiTheme="minorHAnsi" w:hAnsiTheme="minorHAnsi" w:cstheme="minorHAnsi"/>
          <w:lang w:val="sq-AL"/>
        </w:rPr>
        <w:t>që janë</w:t>
      </w:r>
      <w:r w:rsidRPr="00D9016A">
        <w:rPr>
          <w:rFonts w:asciiTheme="minorHAnsi" w:hAnsiTheme="minorHAnsi" w:cstheme="minorHAnsi"/>
          <w:lang w:val="sq-AL"/>
        </w:rPr>
        <w:t xml:space="preserve"> identifikua</w:t>
      </w:r>
      <w:r w:rsidR="00C32AC2" w:rsidRPr="00D9016A">
        <w:rPr>
          <w:rFonts w:asciiTheme="minorHAnsi" w:hAnsiTheme="minorHAnsi" w:cstheme="minorHAnsi"/>
          <w:lang w:val="sq-AL"/>
        </w:rPr>
        <w:t>r në këto fusha konsistojnë në</w:t>
      </w:r>
      <w:r w:rsidR="00F1315D" w:rsidRPr="00D9016A">
        <w:rPr>
          <w:rFonts w:asciiTheme="minorHAnsi" w:hAnsiTheme="minorHAnsi" w:cstheme="minorHAnsi"/>
          <w:lang w:val="sq-AL"/>
        </w:rPr>
        <w:t xml:space="preserve"> përmirësimin e proceseve të inventarizimit dhe hipotekimit të pronave, miratimin e Planit të </w:t>
      </w:r>
      <w:r w:rsidR="00D15737" w:rsidRPr="00D9016A">
        <w:rPr>
          <w:rFonts w:asciiTheme="minorHAnsi" w:hAnsiTheme="minorHAnsi" w:cstheme="minorHAnsi"/>
        </w:rPr>
        <w:t>P</w:t>
      </w:r>
      <w:r w:rsidR="00F1315D" w:rsidRPr="00D9016A">
        <w:rPr>
          <w:rFonts w:asciiTheme="minorHAnsi" w:hAnsiTheme="minorHAnsi" w:cstheme="minorHAnsi"/>
          <w:lang w:val="sq-AL"/>
        </w:rPr>
        <w:t xml:space="preserve">ërgjithshëm </w:t>
      </w:r>
      <w:r w:rsidR="00D15737" w:rsidRPr="00D9016A">
        <w:rPr>
          <w:rFonts w:asciiTheme="minorHAnsi" w:hAnsiTheme="minorHAnsi" w:cstheme="minorHAnsi"/>
        </w:rPr>
        <w:t>V</w:t>
      </w:r>
      <w:r w:rsidR="00F1315D" w:rsidRPr="00D9016A">
        <w:rPr>
          <w:rFonts w:asciiTheme="minorHAnsi" w:hAnsiTheme="minorHAnsi" w:cstheme="minorHAnsi"/>
          <w:lang w:val="sq-AL"/>
        </w:rPr>
        <w:t xml:space="preserve">endor, etj. </w:t>
      </w:r>
    </w:p>
    <w:p w14:paraId="0ED831E8" w14:textId="77777777" w:rsidR="00CB11FB" w:rsidRPr="00D9016A" w:rsidRDefault="00CB11FB" w:rsidP="00CB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sq-AL"/>
        </w:rPr>
      </w:pPr>
    </w:p>
    <w:p w14:paraId="2DAA32E3" w14:textId="6342C657" w:rsidR="00CB11FB" w:rsidRPr="00D9016A" w:rsidRDefault="00CB11FB" w:rsidP="00E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sq-AL"/>
        </w:rPr>
      </w:pPr>
      <w:r w:rsidRPr="00D9016A">
        <w:rPr>
          <w:rFonts w:eastAsia="Times New Roman" w:cstheme="minorHAnsi"/>
          <w:sz w:val="24"/>
          <w:szCs w:val="24"/>
          <w:lang w:val="sq-AL"/>
        </w:rPr>
        <w:t>Një model i mirë</w:t>
      </w:r>
      <w:r w:rsidR="007417E6" w:rsidRPr="00D9016A">
        <w:rPr>
          <w:rFonts w:eastAsia="Times New Roman" w:cstheme="minorHAnsi"/>
          <w:sz w:val="24"/>
          <w:szCs w:val="24"/>
          <w:lang w:val="sq-AL"/>
        </w:rPr>
        <w:t xml:space="preserve"> i</w:t>
      </w:r>
      <w:r w:rsidRPr="00D9016A">
        <w:rPr>
          <w:rFonts w:eastAsia="Times New Roman" w:cstheme="minorHAnsi"/>
          <w:sz w:val="24"/>
          <w:szCs w:val="24"/>
          <w:lang w:val="sq-AL"/>
        </w:rPr>
        <w:t xml:space="preserve"> zhvilluar për menaxhimin e pasurive të paluajtshme të qeverisjes vendore duhet të ndihmojë bashkinë të përcaktojë përmbajtjen e portofolit të tyre të pronave të paluajtshme, si dhe të</w:t>
      </w:r>
      <w:r w:rsidR="00787C69" w:rsidRPr="00D9016A">
        <w:rPr>
          <w:rFonts w:eastAsia="Times New Roman" w:cstheme="minorHAnsi"/>
          <w:sz w:val="24"/>
          <w:szCs w:val="24"/>
          <w:lang w:val="sq-AL"/>
        </w:rPr>
        <w:t xml:space="preserve"> </w:t>
      </w:r>
      <w:r w:rsidRPr="00D9016A">
        <w:rPr>
          <w:rFonts w:eastAsia="Times New Roman" w:cstheme="minorHAnsi"/>
          <w:sz w:val="24"/>
          <w:szCs w:val="24"/>
          <w:lang w:val="sq-AL"/>
        </w:rPr>
        <w:t>monitorojë dhe kontrollojë performancën e tyre funksionale dhe financiare. Nëpërmjet masave n</w:t>
      </w:r>
      <w:r w:rsidR="00084001" w:rsidRPr="00D9016A">
        <w:rPr>
          <w:rFonts w:eastAsia="Times New Roman" w:cstheme="minorHAnsi"/>
          <w:sz w:val="24"/>
          <w:szCs w:val="24"/>
          <w:lang w:val="sq-AL"/>
        </w:rPr>
        <w:t>ë</w:t>
      </w:r>
      <w:r w:rsidRPr="00D9016A">
        <w:rPr>
          <w:rFonts w:eastAsia="Times New Roman" w:cstheme="minorHAnsi"/>
          <w:sz w:val="24"/>
          <w:szCs w:val="24"/>
          <w:lang w:val="sq-AL"/>
        </w:rPr>
        <w:t>n këtë objektiv bashkia do të jetë në gjendje të menaxhojë pronat e bashkisë në mënyrë efektive dhe efikase</w:t>
      </w:r>
      <w:r w:rsidR="00D15737" w:rsidRPr="00D9016A">
        <w:rPr>
          <w:rFonts w:eastAsia="Times New Roman" w:cstheme="minorHAnsi"/>
          <w:sz w:val="24"/>
          <w:szCs w:val="24"/>
        </w:rPr>
        <w:t>,</w:t>
      </w:r>
      <w:r w:rsidRPr="00D9016A">
        <w:rPr>
          <w:rFonts w:eastAsia="Times New Roman" w:cstheme="minorHAnsi"/>
          <w:sz w:val="24"/>
          <w:szCs w:val="24"/>
          <w:lang w:val="sq-AL"/>
        </w:rPr>
        <w:t xml:space="preserve"> nëpërmjet miratimit të një politik</w:t>
      </w:r>
      <w:r w:rsidR="00084001" w:rsidRPr="00D9016A">
        <w:rPr>
          <w:rFonts w:eastAsia="Times New Roman" w:cstheme="minorHAnsi"/>
          <w:sz w:val="24"/>
          <w:szCs w:val="24"/>
          <w:lang w:val="sq-AL"/>
        </w:rPr>
        <w:t>e</w:t>
      </w:r>
      <w:r w:rsidRPr="00D9016A">
        <w:rPr>
          <w:rFonts w:eastAsia="Times New Roman" w:cstheme="minorHAnsi"/>
          <w:sz w:val="24"/>
          <w:szCs w:val="24"/>
          <w:lang w:val="sq-AL"/>
        </w:rPr>
        <w:t xml:space="preserve"> institucionale për menaxhimin e pronave publike dhe zhvillimi</w:t>
      </w:r>
      <w:r w:rsidR="00084001" w:rsidRPr="00D9016A">
        <w:rPr>
          <w:rFonts w:eastAsia="Times New Roman" w:cstheme="minorHAnsi"/>
          <w:sz w:val="24"/>
          <w:szCs w:val="24"/>
          <w:lang w:val="sq-AL"/>
        </w:rPr>
        <w:t>n e</w:t>
      </w:r>
      <w:r w:rsidRPr="00D9016A">
        <w:rPr>
          <w:rFonts w:eastAsia="Times New Roman" w:cstheme="minorHAnsi"/>
          <w:sz w:val="24"/>
          <w:szCs w:val="24"/>
          <w:lang w:val="sq-AL"/>
        </w:rPr>
        <w:t xml:space="preserve"> territorit. </w:t>
      </w:r>
    </w:p>
    <w:p w14:paraId="756EF2CC" w14:textId="77777777" w:rsidR="00CB11FB" w:rsidRPr="00D9016A" w:rsidRDefault="00CB11FB" w:rsidP="00E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sq-AL"/>
        </w:rPr>
      </w:pPr>
    </w:p>
    <w:p w14:paraId="3C656F20" w14:textId="77777777" w:rsidR="00350F93" w:rsidRPr="00D9016A" w:rsidRDefault="00350F93" w:rsidP="00350F93">
      <w:pPr>
        <w:numPr>
          <w:ilvl w:val="1"/>
          <w:numId w:val="1"/>
        </w:numPr>
        <w:spacing w:line="240" w:lineRule="auto"/>
        <w:contextualSpacing/>
        <w:jc w:val="both"/>
        <w:rPr>
          <w:rFonts w:eastAsiaTheme="minorEastAsia" w:cstheme="minorHAnsi"/>
          <w:iCs/>
          <w:sz w:val="24"/>
          <w:szCs w:val="24"/>
          <w:lang w:val="sq-AL"/>
        </w:rPr>
      </w:pPr>
      <w:r w:rsidRPr="00D9016A">
        <w:rPr>
          <w:rFonts w:eastAsiaTheme="minorEastAsia" w:cstheme="minorHAnsi"/>
          <w:iCs/>
          <w:sz w:val="24"/>
          <w:szCs w:val="24"/>
          <w:lang w:val="sq-AL"/>
        </w:rPr>
        <w:t>Përmirësimi i procesit të menaxhimit të riskut t</w:t>
      </w:r>
      <w:r w:rsidR="00F1315D" w:rsidRPr="00D9016A">
        <w:rPr>
          <w:rFonts w:eastAsiaTheme="minorEastAsia" w:cstheme="minorHAnsi"/>
          <w:iCs/>
          <w:sz w:val="24"/>
          <w:szCs w:val="24"/>
          <w:lang w:val="sq-AL"/>
        </w:rPr>
        <w:t>ë</w:t>
      </w:r>
      <w:r w:rsidRPr="00D9016A">
        <w:rPr>
          <w:rFonts w:eastAsiaTheme="minorEastAsia" w:cstheme="minorHAnsi"/>
          <w:iCs/>
          <w:sz w:val="24"/>
          <w:szCs w:val="24"/>
          <w:lang w:val="sq-AL"/>
        </w:rPr>
        <w:t xml:space="preserve"> integritetit n</w:t>
      </w:r>
      <w:r w:rsidR="00F1315D" w:rsidRPr="00D9016A">
        <w:rPr>
          <w:rFonts w:eastAsiaTheme="minorEastAsia" w:cstheme="minorHAnsi"/>
          <w:iCs/>
          <w:sz w:val="24"/>
          <w:szCs w:val="24"/>
          <w:lang w:val="sq-AL"/>
        </w:rPr>
        <w:t>ë</w:t>
      </w:r>
      <w:r w:rsidRPr="00D9016A">
        <w:rPr>
          <w:rFonts w:eastAsiaTheme="minorEastAsia" w:cstheme="minorHAnsi"/>
          <w:iCs/>
          <w:sz w:val="24"/>
          <w:szCs w:val="24"/>
          <w:lang w:val="sq-AL"/>
        </w:rPr>
        <w:t xml:space="preserve"> fush</w:t>
      </w:r>
      <w:r w:rsidR="00F1315D" w:rsidRPr="00D9016A">
        <w:rPr>
          <w:rFonts w:eastAsiaTheme="minorEastAsia" w:cstheme="minorHAnsi"/>
          <w:iCs/>
          <w:sz w:val="24"/>
          <w:szCs w:val="24"/>
          <w:lang w:val="sq-AL"/>
        </w:rPr>
        <w:t>ë</w:t>
      </w:r>
      <w:r w:rsidRPr="00D9016A">
        <w:rPr>
          <w:rFonts w:eastAsiaTheme="minorEastAsia" w:cstheme="minorHAnsi"/>
          <w:iCs/>
          <w:sz w:val="24"/>
          <w:szCs w:val="24"/>
          <w:lang w:val="sq-AL"/>
        </w:rPr>
        <w:t xml:space="preserve">n e menaxhimit financiar dhe kontrollit </w:t>
      </w:r>
    </w:p>
    <w:p w14:paraId="1A64F193" w14:textId="41822C32" w:rsidR="00350F93" w:rsidRPr="00D9016A" w:rsidRDefault="00F1315D" w:rsidP="00F1315D">
      <w:pPr>
        <w:pStyle w:val="NormalWeb"/>
        <w:jc w:val="both"/>
        <w:rPr>
          <w:rFonts w:asciiTheme="minorHAnsi" w:hAnsiTheme="minorHAnsi" w:cstheme="minorHAnsi"/>
          <w:lang w:val="sq-AL"/>
        </w:rPr>
      </w:pPr>
      <w:r w:rsidRPr="00D9016A">
        <w:rPr>
          <w:rFonts w:asciiTheme="minorHAnsi" w:hAnsiTheme="minorHAnsi" w:cstheme="minorHAnsi"/>
          <w:lang w:val="sq-AL"/>
        </w:rPr>
        <w:t>Objektivi i dytë i Planit të Integritetit të Bashkisë Shijak</w:t>
      </w:r>
      <w:r w:rsidR="00860ED0" w:rsidRPr="00D9016A">
        <w:rPr>
          <w:rFonts w:asciiTheme="minorHAnsi" w:hAnsiTheme="minorHAnsi" w:cstheme="minorHAnsi"/>
          <w:lang w:val="sq-AL"/>
        </w:rPr>
        <w:t xml:space="preserve">, synon përforcimin e procesit të menaxhimit të riskut në fushën e menaxhimit financiar dhe atë të kontrollit. </w:t>
      </w:r>
      <w:r w:rsidR="00021C5A" w:rsidRPr="00D9016A">
        <w:rPr>
          <w:rFonts w:asciiTheme="minorHAnsi" w:hAnsiTheme="minorHAnsi" w:cstheme="minorHAnsi"/>
          <w:lang w:val="sq-AL"/>
        </w:rPr>
        <w:t>Menaxhimi i mirë i financave vendore përmes p</w:t>
      </w:r>
      <w:r w:rsidR="00C32AC2" w:rsidRPr="00D9016A">
        <w:rPr>
          <w:rFonts w:asciiTheme="minorHAnsi" w:hAnsiTheme="minorHAnsi" w:cstheme="minorHAnsi"/>
          <w:lang w:val="sq-AL"/>
        </w:rPr>
        <w:t>ërmirësimi</w:t>
      </w:r>
      <w:r w:rsidR="00021C5A" w:rsidRPr="00D9016A">
        <w:rPr>
          <w:rFonts w:asciiTheme="minorHAnsi" w:hAnsiTheme="minorHAnsi" w:cstheme="minorHAnsi"/>
          <w:lang w:val="sq-AL"/>
        </w:rPr>
        <w:t>t</w:t>
      </w:r>
      <w:r w:rsidR="00C32AC2" w:rsidRPr="00D9016A">
        <w:rPr>
          <w:rFonts w:asciiTheme="minorHAnsi" w:hAnsiTheme="minorHAnsi" w:cstheme="minorHAnsi"/>
          <w:lang w:val="sq-AL"/>
        </w:rPr>
        <w:t xml:space="preserve"> </w:t>
      </w:r>
      <w:r w:rsidR="00021C5A" w:rsidRPr="00D9016A">
        <w:rPr>
          <w:rFonts w:asciiTheme="minorHAnsi" w:hAnsiTheme="minorHAnsi" w:cstheme="minorHAnsi"/>
          <w:lang w:val="sq-AL"/>
        </w:rPr>
        <w:t>të</w:t>
      </w:r>
      <w:r w:rsidR="00C32AC2" w:rsidRPr="00D9016A">
        <w:rPr>
          <w:rFonts w:asciiTheme="minorHAnsi" w:hAnsiTheme="minorHAnsi" w:cstheme="minorHAnsi"/>
          <w:lang w:val="sq-AL"/>
        </w:rPr>
        <w:t xml:space="preserve"> efikasitetit të proceseve financiare dhe </w:t>
      </w:r>
      <w:r w:rsidR="00021C5A" w:rsidRPr="00D9016A">
        <w:rPr>
          <w:rFonts w:asciiTheme="minorHAnsi" w:hAnsiTheme="minorHAnsi" w:cstheme="minorHAnsi"/>
          <w:lang w:val="sq-AL"/>
        </w:rPr>
        <w:t>kontrollit më të mirë të tyre, do të siguronte më shumë të ardhura për bashkinë, duke rritur kështu potencialin ekonomik të saj. Disa prej sfidave kryesore që janë identifikuar në fushën e menaxhimit financiar dhe kontrollit</w:t>
      </w:r>
      <w:r w:rsidR="00D15737" w:rsidRPr="00D9016A">
        <w:rPr>
          <w:rFonts w:asciiTheme="minorHAnsi" w:hAnsiTheme="minorHAnsi" w:cstheme="minorHAnsi"/>
        </w:rPr>
        <w:t>,</w:t>
      </w:r>
      <w:r w:rsidR="00021C5A" w:rsidRPr="00D9016A">
        <w:rPr>
          <w:rFonts w:asciiTheme="minorHAnsi" w:hAnsiTheme="minorHAnsi" w:cstheme="minorHAnsi"/>
          <w:lang w:val="sq-AL"/>
        </w:rPr>
        <w:t xml:space="preserve"> konsistojnë në hartimin e strategjisë së menaxhimit të riskut financiar, përforcimin e proceseve të lidhura me prokurimet publike, forcimin e kapaciteteve të audituesve të bashkisë etj. </w:t>
      </w:r>
    </w:p>
    <w:p w14:paraId="2D944ACD" w14:textId="77777777" w:rsidR="00A520C5" w:rsidRPr="00D9016A" w:rsidRDefault="00A520C5" w:rsidP="00A520C5">
      <w:pPr>
        <w:numPr>
          <w:ilvl w:val="1"/>
          <w:numId w:val="1"/>
        </w:numPr>
        <w:spacing w:line="240" w:lineRule="auto"/>
        <w:contextualSpacing/>
        <w:jc w:val="both"/>
        <w:rPr>
          <w:rFonts w:cstheme="minorHAnsi"/>
          <w:iCs/>
          <w:sz w:val="18"/>
          <w:szCs w:val="18"/>
          <w:lang w:val="sq-AL"/>
        </w:rPr>
      </w:pPr>
      <w:r w:rsidRPr="00D9016A">
        <w:rPr>
          <w:rFonts w:eastAsiaTheme="minorEastAsia" w:cstheme="minorHAnsi"/>
          <w:iCs/>
          <w:sz w:val="24"/>
          <w:szCs w:val="24"/>
          <w:lang w:val="sq-AL"/>
        </w:rPr>
        <w:t>For</w:t>
      </w:r>
      <w:r w:rsidRPr="00D9016A">
        <w:rPr>
          <w:rFonts w:ascii="Calibri" w:hAnsi="Calibri" w:cs="Calibri"/>
          <w:iCs/>
          <w:sz w:val="24"/>
          <w:szCs w:val="24"/>
          <w:lang w:val="sq-AL"/>
        </w:rPr>
        <w:t>cimi i kuadrit të brendshëm rregullator në aspektet e veçanta të etikës dhe integritetit.</w:t>
      </w:r>
    </w:p>
    <w:p w14:paraId="2D066F5E" w14:textId="77777777" w:rsidR="00975AC0" w:rsidRPr="00D9016A" w:rsidRDefault="00975AC0" w:rsidP="00064863">
      <w:pPr>
        <w:pStyle w:val="NormalWeb"/>
        <w:spacing w:after="0"/>
        <w:jc w:val="both"/>
        <w:rPr>
          <w:rFonts w:asciiTheme="minorHAnsi" w:hAnsiTheme="minorHAnsi" w:cstheme="minorHAnsi"/>
          <w:lang w:val="sq-AL"/>
        </w:rPr>
      </w:pPr>
      <w:r w:rsidRPr="00D9016A">
        <w:rPr>
          <w:rFonts w:asciiTheme="minorHAnsi" w:hAnsiTheme="minorHAnsi" w:cstheme="minorHAnsi"/>
          <w:lang w:val="sq-AL"/>
        </w:rPr>
        <w:t>Objektivi i</w:t>
      </w:r>
      <w:r w:rsidR="00563054" w:rsidRPr="00D9016A">
        <w:rPr>
          <w:rFonts w:asciiTheme="minorHAnsi" w:hAnsiTheme="minorHAnsi" w:cstheme="minorHAnsi"/>
          <w:lang w:val="sq-AL"/>
        </w:rPr>
        <w:t xml:space="preserve"> tretë</w:t>
      </w:r>
      <w:r w:rsidR="00350F93" w:rsidRPr="00D9016A">
        <w:rPr>
          <w:rFonts w:asciiTheme="minorHAnsi" w:hAnsiTheme="minorHAnsi" w:cstheme="minorHAnsi"/>
          <w:lang w:val="sq-AL"/>
        </w:rPr>
        <w:t xml:space="preserve"> </w:t>
      </w:r>
      <w:r w:rsidRPr="00D9016A">
        <w:rPr>
          <w:rFonts w:asciiTheme="minorHAnsi" w:hAnsiTheme="minorHAnsi" w:cstheme="minorHAnsi"/>
          <w:lang w:val="sq-AL"/>
        </w:rPr>
        <w:t xml:space="preserve">i Planit të Integritetit të Bashkisë </w:t>
      </w:r>
      <w:r w:rsidR="00A520C5" w:rsidRPr="00D9016A">
        <w:rPr>
          <w:rFonts w:asciiTheme="minorHAnsi" w:hAnsiTheme="minorHAnsi" w:cstheme="minorHAnsi"/>
          <w:lang w:val="sq-AL"/>
        </w:rPr>
        <w:t>Shijak</w:t>
      </w:r>
      <w:r w:rsidRPr="00D9016A">
        <w:rPr>
          <w:rFonts w:asciiTheme="minorHAnsi" w:hAnsiTheme="minorHAnsi" w:cstheme="minorHAnsi"/>
          <w:lang w:val="sq-AL"/>
        </w:rPr>
        <w:t xml:space="preserve">, synon forcimin e kuadrit të brendshëm rregullator në aspekte të veçanta të etikës dhe integritetit. Bashkia </w:t>
      </w:r>
      <w:r w:rsidR="00A520C5" w:rsidRPr="00D9016A">
        <w:rPr>
          <w:rFonts w:asciiTheme="minorHAnsi" w:hAnsiTheme="minorHAnsi" w:cstheme="minorHAnsi"/>
          <w:lang w:val="sq-AL"/>
        </w:rPr>
        <w:t>Shijak</w:t>
      </w:r>
      <w:r w:rsidRPr="00D9016A">
        <w:rPr>
          <w:rFonts w:asciiTheme="minorHAnsi" w:hAnsiTheme="minorHAnsi" w:cstheme="minorHAnsi"/>
          <w:lang w:val="sq-AL"/>
        </w:rPr>
        <w:t xml:space="preserve"> ka hartuar dhe miratuar një kuadër të gjerë rregullash dhe dokumente</w:t>
      </w:r>
      <w:r w:rsidR="00906DD8" w:rsidRPr="00D9016A">
        <w:rPr>
          <w:rFonts w:asciiTheme="minorHAnsi" w:hAnsiTheme="minorHAnsi" w:cstheme="minorHAnsi"/>
          <w:lang w:val="sq-AL"/>
        </w:rPr>
        <w:t>sh</w:t>
      </w:r>
      <w:r w:rsidRPr="00D9016A">
        <w:rPr>
          <w:rFonts w:asciiTheme="minorHAnsi" w:hAnsiTheme="minorHAnsi" w:cstheme="minorHAnsi"/>
          <w:lang w:val="sq-AL"/>
        </w:rPr>
        <w:t xml:space="preserve"> strategjike për aspekte të veçanta të integritetit, të tilla si: </w:t>
      </w:r>
      <w:r w:rsidR="00064863" w:rsidRPr="00D9016A">
        <w:rPr>
          <w:rFonts w:asciiTheme="minorHAnsi" w:hAnsiTheme="minorHAnsi" w:cstheme="minorHAnsi"/>
          <w:lang w:val="sq-AL"/>
        </w:rPr>
        <w:t xml:space="preserve">Rregulloren për Organizimin, Funksionimin, Detyrat dhe Kompetencat e Administratës së Bashkisë Shijak dhe Njësive Administrative; Kodin e Etikes për Punonjësit e Administratës së Bashkisë Shijak; Rregulloren për Sinjalizimin dhe Mbrojtjen e Sinjalizuesve; </w:t>
      </w:r>
      <w:r w:rsidRPr="00D9016A">
        <w:rPr>
          <w:rFonts w:asciiTheme="minorHAnsi" w:hAnsiTheme="minorHAnsi" w:cstheme="minorHAnsi"/>
          <w:lang w:val="sq-AL"/>
        </w:rPr>
        <w:t xml:space="preserve">etj. Megjithatë, rishikimi i kuadrit rregullator është i </w:t>
      </w:r>
      <w:r w:rsidR="00064863" w:rsidRPr="00D9016A">
        <w:rPr>
          <w:rFonts w:asciiTheme="minorHAnsi" w:hAnsiTheme="minorHAnsi" w:cstheme="minorHAnsi"/>
          <w:lang w:val="sq-AL"/>
        </w:rPr>
        <w:t>domosdosh</w:t>
      </w:r>
      <w:r w:rsidRPr="00D9016A">
        <w:rPr>
          <w:rFonts w:asciiTheme="minorHAnsi" w:hAnsiTheme="minorHAnsi" w:cstheme="minorHAnsi"/>
          <w:lang w:val="sq-AL"/>
        </w:rPr>
        <w:t xml:space="preserve">ëm për të </w:t>
      </w:r>
      <w:r w:rsidR="00064863" w:rsidRPr="00D9016A">
        <w:rPr>
          <w:rFonts w:asciiTheme="minorHAnsi" w:hAnsiTheme="minorHAnsi" w:cstheme="minorHAnsi"/>
          <w:lang w:val="sq-AL"/>
        </w:rPr>
        <w:t xml:space="preserve">arritur </w:t>
      </w:r>
      <w:r w:rsidRPr="00D9016A">
        <w:rPr>
          <w:rFonts w:asciiTheme="minorHAnsi" w:hAnsiTheme="minorHAnsi" w:cstheme="minorHAnsi"/>
          <w:lang w:val="sq-AL"/>
        </w:rPr>
        <w:t>forc</w:t>
      </w:r>
      <w:r w:rsidR="00064863" w:rsidRPr="00D9016A">
        <w:rPr>
          <w:rFonts w:asciiTheme="minorHAnsi" w:hAnsiTheme="minorHAnsi" w:cstheme="minorHAnsi"/>
          <w:lang w:val="sq-AL"/>
        </w:rPr>
        <w:t>imin</w:t>
      </w:r>
      <w:r w:rsidRPr="00D9016A">
        <w:rPr>
          <w:rFonts w:asciiTheme="minorHAnsi" w:hAnsiTheme="minorHAnsi" w:cstheme="minorHAnsi"/>
          <w:lang w:val="sq-AL"/>
        </w:rPr>
        <w:t xml:space="preserve"> dhe qartës</w:t>
      </w:r>
      <w:r w:rsidR="00064863" w:rsidRPr="00D9016A">
        <w:rPr>
          <w:rFonts w:asciiTheme="minorHAnsi" w:hAnsiTheme="minorHAnsi" w:cstheme="minorHAnsi"/>
          <w:lang w:val="sq-AL"/>
        </w:rPr>
        <w:t>imin e</w:t>
      </w:r>
      <w:r w:rsidRPr="00D9016A">
        <w:rPr>
          <w:rFonts w:asciiTheme="minorHAnsi" w:hAnsiTheme="minorHAnsi" w:cstheme="minorHAnsi"/>
          <w:lang w:val="sq-AL"/>
        </w:rPr>
        <w:t xml:space="preserve"> parashikime</w:t>
      </w:r>
      <w:r w:rsidR="00064863" w:rsidRPr="00D9016A">
        <w:rPr>
          <w:rFonts w:asciiTheme="minorHAnsi" w:hAnsiTheme="minorHAnsi" w:cstheme="minorHAnsi"/>
          <w:lang w:val="sq-AL"/>
        </w:rPr>
        <w:t>ve</w:t>
      </w:r>
      <w:r w:rsidRPr="00D9016A">
        <w:rPr>
          <w:rFonts w:asciiTheme="minorHAnsi" w:hAnsiTheme="minorHAnsi" w:cstheme="minorHAnsi"/>
          <w:lang w:val="sq-AL"/>
        </w:rPr>
        <w:t xml:space="preserve"> ekzistuese, si dhe për të krijuar një kuadër rregullator efektiv</w:t>
      </w:r>
      <w:r w:rsidR="00064863" w:rsidRPr="00D9016A">
        <w:rPr>
          <w:rFonts w:asciiTheme="minorHAnsi" w:hAnsiTheme="minorHAnsi" w:cstheme="minorHAnsi"/>
          <w:lang w:val="sq-AL"/>
        </w:rPr>
        <w:t xml:space="preserve"> që përmban </w:t>
      </w:r>
      <w:r w:rsidRPr="00D9016A">
        <w:rPr>
          <w:rFonts w:asciiTheme="minorHAnsi" w:hAnsiTheme="minorHAnsi" w:cstheme="minorHAnsi"/>
          <w:lang w:val="sq-AL"/>
        </w:rPr>
        <w:t xml:space="preserve">dispozita të </w:t>
      </w:r>
      <w:r w:rsidR="00064863" w:rsidRPr="00D9016A">
        <w:rPr>
          <w:rFonts w:asciiTheme="minorHAnsi" w:hAnsiTheme="minorHAnsi" w:cstheme="minorHAnsi"/>
          <w:lang w:val="sq-AL"/>
        </w:rPr>
        <w:t>nevojshme që janë</w:t>
      </w:r>
      <w:r w:rsidRPr="00D9016A">
        <w:rPr>
          <w:rFonts w:asciiTheme="minorHAnsi" w:hAnsiTheme="minorHAnsi" w:cstheme="minorHAnsi"/>
          <w:lang w:val="sq-AL"/>
        </w:rPr>
        <w:t xml:space="preserve"> </w:t>
      </w:r>
      <w:r w:rsidR="00064863" w:rsidRPr="00D9016A">
        <w:rPr>
          <w:rFonts w:asciiTheme="minorHAnsi" w:hAnsiTheme="minorHAnsi" w:cstheme="minorHAnsi"/>
          <w:lang w:val="sq-AL"/>
        </w:rPr>
        <w:t>t</w:t>
      </w:r>
      <w:r w:rsidRPr="00D9016A">
        <w:rPr>
          <w:rFonts w:asciiTheme="minorHAnsi" w:hAnsiTheme="minorHAnsi" w:cstheme="minorHAnsi"/>
          <w:lang w:val="sq-AL"/>
        </w:rPr>
        <w:t>ë lidh</w:t>
      </w:r>
      <w:r w:rsidR="00064863" w:rsidRPr="00D9016A">
        <w:rPr>
          <w:rFonts w:asciiTheme="minorHAnsi" w:hAnsiTheme="minorHAnsi" w:cstheme="minorHAnsi"/>
          <w:lang w:val="sq-AL"/>
        </w:rPr>
        <w:t>ura</w:t>
      </w:r>
      <w:r w:rsidRPr="00D9016A">
        <w:rPr>
          <w:rFonts w:asciiTheme="minorHAnsi" w:hAnsiTheme="minorHAnsi" w:cstheme="minorHAnsi"/>
          <w:lang w:val="sq-AL"/>
        </w:rPr>
        <w:t xml:space="preserve"> me çështjet e integritetit</w:t>
      </w:r>
      <w:r w:rsidR="00064863" w:rsidRPr="00D9016A">
        <w:rPr>
          <w:rFonts w:asciiTheme="minorHAnsi" w:hAnsiTheme="minorHAnsi" w:cstheme="minorHAnsi"/>
          <w:lang w:val="sq-AL"/>
        </w:rPr>
        <w:t>.</w:t>
      </w:r>
    </w:p>
    <w:p w14:paraId="5D4DA2E7" w14:textId="5F061505" w:rsidR="00A520C5" w:rsidRPr="00D9016A" w:rsidRDefault="00CB11FB" w:rsidP="00A520C5">
      <w:pPr>
        <w:pStyle w:val="ListParagraph"/>
        <w:numPr>
          <w:ilvl w:val="1"/>
          <w:numId w:val="1"/>
        </w:numPr>
        <w:spacing w:line="240" w:lineRule="auto"/>
        <w:jc w:val="both"/>
        <w:rPr>
          <w:rFonts w:eastAsiaTheme="minorEastAsia" w:cstheme="minorHAnsi"/>
          <w:iCs/>
          <w:sz w:val="24"/>
          <w:szCs w:val="24"/>
          <w:lang w:val="sq-AL"/>
        </w:rPr>
      </w:pPr>
      <w:r w:rsidRPr="00D9016A">
        <w:rPr>
          <w:rFonts w:eastAsia="Times New Roman" w:cstheme="minorHAnsi"/>
          <w:sz w:val="24"/>
          <w:szCs w:val="24"/>
          <w:lang w:val="sq-AL"/>
        </w:rPr>
        <w:t>F</w:t>
      </w:r>
      <w:r w:rsidR="00A520C5" w:rsidRPr="00D9016A">
        <w:rPr>
          <w:rFonts w:eastAsia="Times New Roman" w:cstheme="minorHAnsi"/>
          <w:sz w:val="24"/>
          <w:szCs w:val="24"/>
          <w:lang w:val="sq-AL"/>
        </w:rPr>
        <w:t>or</w:t>
      </w:r>
      <w:r w:rsidR="00A520C5" w:rsidRPr="00D9016A">
        <w:rPr>
          <w:rFonts w:eastAsiaTheme="minorEastAsia" w:cstheme="minorHAnsi"/>
          <w:iCs/>
          <w:sz w:val="24"/>
          <w:szCs w:val="24"/>
          <w:lang w:val="sq-AL"/>
        </w:rPr>
        <w:t xml:space="preserve">cimi i integritetit institucional të bashkisë, përmes </w:t>
      </w:r>
      <w:r w:rsidR="00986C49" w:rsidRPr="00D9016A">
        <w:rPr>
          <w:rFonts w:eastAsiaTheme="minorEastAsia" w:cstheme="minorHAnsi"/>
          <w:iCs/>
          <w:sz w:val="24"/>
          <w:szCs w:val="24"/>
          <w:lang w:val="sq-AL"/>
        </w:rPr>
        <w:t xml:space="preserve">menaxhimit dhe zhvillimit të </w:t>
      </w:r>
      <w:r w:rsidR="00A520C5" w:rsidRPr="00D9016A">
        <w:rPr>
          <w:rFonts w:eastAsiaTheme="minorEastAsia" w:cstheme="minorHAnsi"/>
          <w:iCs/>
          <w:sz w:val="24"/>
          <w:szCs w:val="24"/>
          <w:lang w:val="sq-AL"/>
        </w:rPr>
        <w:t>burimeve njerëzore</w:t>
      </w:r>
      <w:r w:rsidR="00860ED0" w:rsidRPr="00D9016A">
        <w:rPr>
          <w:rFonts w:eastAsiaTheme="minorEastAsia" w:cstheme="minorHAnsi"/>
          <w:iCs/>
          <w:sz w:val="24"/>
          <w:szCs w:val="24"/>
          <w:lang w:val="sq-AL"/>
        </w:rPr>
        <w:t xml:space="preserve"> si</w:t>
      </w:r>
      <w:r w:rsidR="00C32AC2" w:rsidRPr="00D9016A">
        <w:rPr>
          <w:rFonts w:eastAsiaTheme="minorEastAsia" w:cstheme="minorHAnsi"/>
          <w:iCs/>
          <w:sz w:val="24"/>
          <w:szCs w:val="24"/>
          <w:lang w:val="sq-AL"/>
        </w:rPr>
        <w:t xml:space="preserve"> dhe</w:t>
      </w:r>
      <w:r w:rsidRPr="00D9016A">
        <w:rPr>
          <w:rFonts w:eastAsiaTheme="minorEastAsia" w:cstheme="minorHAnsi"/>
          <w:iCs/>
          <w:sz w:val="24"/>
          <w:szCs w:val="24"/>
          <w:lang w:val="sq-AL"/>
        </w:rPr>
        <w:t xml:space="preserve"> p</w:t>
      </w:r>
      <w:r w:rsidR="00E5745C" w:rsidRPr="00D9016A">
        <w:rPr>
          <w:rFonts w:eastAsiaTheme="minorEastAsia" w:cstheme="minorHAnsi"/>
          <w:iCs/>
          <w:sz w:val="24"/>
          <w:szCs w:val="24"/>
          <w:lang w:val="sq-AL"/>
        </w:rPr>
        <w:t>ë</w:t>
      </w:r>
      <w:r w:rsidRPr="00D9016A">
        <w:rPr>
          <w:rFonts w:eastAsiaTheme="minorEastAsia" w:cstheme="minorHAnsi"/>
          <w:iCs/>
          <w:sz w:val="24"/>
          <w:szCs w:val="24"/>
          <w:lang w:val="sq-AL"/>
        </w:rPr>
        <w:t>rm</w:t>
      </w:r>
      <w:r w:rsidR="00E5745C" w:rsidRPr="00D9016A">
        <w:rPr>
          <w:rFonts w:eastAsiaTheme="minorEastAsia" w:cstheme="minorHAnsi"/>
          <w:iCs/>
          <w:sz w:val="24"/>
          <w:szCs w:val="24"/>
          <w:lang w:val="sq-AL"/>
        </w:rPr>
        <w:t>i</w:t>
      </w:r>
      <w:r w:rsidRPr="00D9016A">
        <w:rPr>
          <w:rFonts w:eastAsiaTheme="minorEastAsia" w:cstheme="minorHAnsi"/>
          <w:iCs/>
          <w:sz w:val="24"/>
          <w:szCs w:val="24"/>
          <w:lang w:val="sq-AL"/>
        </w:rPr>
        <w:t>r</w:t>
      </w:r>
      <w:r w:rsidR="00E5745C" w:rsidRPr="00D9016A">
        <w:rPr>
          <w:rFonts w:eastAsiaTheme="minorEastAsia" w:cstheme="minorHAnsi"/>
          <w:iCs/>
          <w:sz w:val="24"/>
          <w:szCs w:val="24"/>
          <w:lang w:val="sq-AL"/>
        </w:rPr>
        <w:t>ë</w:t>
      </w:r>
      <w:r w:rsidRPr="00D9016A">
        <w:rPr>
          <w:rFonts w:eastAsiaTheme="minorEastAsia" w:cstheme="minorHAnsi"/>
          <w:iCs/>
          <w:sz w:val="24"/>
          <w:szCs w:val="24"/>
          <w:lang w:val="sq-AL"/>
        </w:rPr>
        <w:t xml:space="preserve">simit </w:t>
      </w:r>
      <w:r w:rsidR="00C32AC2" w:rsidRPr="00D9016A">
        <w:rPr>
          <w:rFonts w:eastAsiaTheme="minorEastAsia" w:cstheme="minorHAnsi"/>
          <w:iCs/>
          <w:sz w:val="24"/>
          <w:szCs w:val="24"/>
          <w:lang w:val="sq-AL"/>
        </w:rPr>
        <w:t xml:space="preserve"> të shërbimeve publike dhe mbështetëse</w:t>
      </w:r>
      <w:r w:rsidR="00A520C5" w:rsidRPr="00D9016A">
        <w:rPr>
          <w:rFonts w:eastAsiaTheme="minorEastAsia" w:cstheme="minorHAnsi"/>
          <w:iCs/>
          <w:sz w:val="24"/>
          <w:szCs w:val="24"/>
          <w:lang w:val="sq-AL"/>
        </w:rPr>
        <w:t>.</w:t>
      </w:r>
    </w:p>
    <w:p w14:paraId="066F53DC" w14:textId="10F83F3C" w:rsidR="00975AC0" w:rsidRPr="00D9016A" w:rsidRDefault="00975AC0" w:rsidP="00A520C5">
      <w:pPr>
        <w:pStyle w:val="NormalWeb"/>
        <w:spacing w:after="160"/>
        <w:jc w:val="both"/>
        <w:rPr>
          <w:rFonts w:asciiTheme="minorHAnsi" w:hAnsiTheme="minorHAnsi" w:cstheme="minorHAnsi"/>
          <w:lang w:val="sq-AL"/>
        </w:rPr>
      </w:pPr>
      <w:r w:rsidRPr="00D9016A">
        <w:rPr>
          <w:rFonts w:asciiTheme="minorHAnsi" w:hAnsiTheme="minorHAnsi" w:cstheme="minorHAnsi"/>
          <w:lang w:val="sq-AL"/>
        </w:rPr>
        <w:t xml:space="preserve">Objektivi i </w:t>
      </w:r>
      <w:r w:rsidR="00350F93" w:rsidRPr="00D9016A">
        <w:rPr>
          <w:rFonts w:asciiTheme="minorHAnsi" w:hAnsiTheme="minorHAnsi" w:cstheme="minorHAnsi"/>
          <w:lang w:val="sq-AL"/>
        </w:rPr>
        <w:t>kat</w:t>
      </w:r>
      <w:r w:rsidR="00563054" w:rsidRPr="00D9016A">
        <w:rPr>
          <w:rFonts w:asciiTheme="minorHAnsi" w:hAnsiTheme="minorHAnsi" w:cstheme="minorHAnsi"/>
          <w:lang w:val="sq-AL"/>
        </w:rPr>
        <w:t>ë</w:t>
      </w:r>
      <w:r w:rsidR="00350F93" w:rsidRPr="00D9016A">
        <w:rPr>
          <w:rFonts w:asciiTheme="minorHAnsi" w:hAnsiTheme="minorHAnsi" w:cstheme="minorHAnsi"/>
          <w:lang w:val="sq-AL"/>
        </w:rPr>
        <w:t>rt</w:t>
      </w:r>
      <w:r w:rsidRPr="00D9016A">
        <w:rPr>
          <w:rFonts w:asciiTheme="minorHAnsi" w:hAnsiTheme="minorHAnsi" w:cstheme="minorHAnsi"/>
          <w:lang w:val="sq-AL"/>
        </w:rPr>
        <w:t xml:space="preserve"> i Planit të Integritetit të Bashkisë </w:t>
      </w:r>
      <w:r w:rsidR="00A520C5" w:rsidRPr="00D9016A">
        <w:rPr>
          <w:rFonts w:asciiTheme="minorHAnsi" w:hAnsiTheme="minorHAnsi" w:cstheme="minorHAnsi"/>
          <w:lang w:val="sq-AL"/>
        </w:rPr>
        <w:t>Shijak</w:t>
      </w:r>
      <w:r w:rsidRPr="00D9016A">
        <w:rPr>
          <w:rFonts w:asciiTheme="minorHAnsi" w:hAnsiTheme="minorHAnsi" w:cstheme="minorHAnsi"/>
          <w:lang w:val="sq-AL"/>
        </w:rPr>
        <w:t>, synon</w:t>
      </w:r>
      <w:r w:rsidR="008876E6" w:rsidRPr="00D9016A">
        <w:rPr>
          <w:rFonts w:asciiTheme="minorHAnsi" w:hAnsiTheme="minorHAnsi" w:cstheme="minorHAnsi"/>
          <w:lang w:val="sq-AL"/>
        </w:rPr>
        <w:t xml:space="preserve"> forcimin e procesit të</w:t>
      </w:r>
      <w:r w:rsidRPr="00D9016A">
        <w:rPr>
          <w:rFonts w:asciiTheme="minorHAnsi" w:hAnsiTheme="minorHAnsi" w:cstheme="minorHAnsi"/>
          <w:lang w:val="sq-AL"/>
        </w:rPr>
        <w:t xml:space="preserve"> zhvillimi</w:t>
      </w:r>
      <w:r w:rsidR="008876E6" w:rsidRPr="00D9016A">
        <w:rPr>
          <w:rFonts w:asciiTheme="minorHAnsi" w:hAnsiTheme="minorHAnsi" w:cstheme="minorHAnsi"/>
          <w:lang w:val="sq-AL"/>
        </w:rPr>
        <w:t>t</w:t>
      </w:r>
      <w:r w:rsidRPr="00D9016A">
        <w:rPr>
          <w:rFonts w:asciiTheme="minorHAnsi" w:hAnsiTheme="minorHAnsi" w:cstheme="minorHAnsi"/>
          <w:lang w:val="sq-AL"/>
        </w:rPr>
        <w:t xml:space="preserve"> </w:t>
      </w:r>
      <w:r w:rsidR="008876E6" w:rsidRPr="00D9016A">
        <w:rPr>
          <w:rFonts w:asciiTheme="minorHAnsi" w:hAnsiTheme="minorHAnsi" w:cstheme="minorHAnsi"/>
          <w:lang w:val="sq-AL"/>
        </w:rPr>
        <w:t>të</w:t>
      </w:r>
      <w:r w:rsidRPr="00D9016A">
        <w:rPr>
          <w:rFonts w:asciiTheme="minorHAnsi" w:hAnsiTheme="minorHAnsi" w:cstheme="minorHAnsi"/>
          <w:lang w:val="sq-AL"/>
        </w:rPr>
        <w:t xml:space="preserve"> burimeve njerëzore</w:t>
      </w:r>
      <w:r w:rsidR="00860ED0" w:rsidRPr="00D9016A">
        <w:rPr>
          <w:rFonts w:asciiTheme="minorHAnsi" w:hAnsiTheme="minorHAnsi" w:cstheme="minorHAnsi"/>
          <w:lang w:val="sq-AL"/>
        </w:rPr>
        <w:t xml:space="preserve"> dhe të shërbimeve publike e mbështetëse</w:t>
      </w:r>
      <w:r w:rsidRPr="00D9016A">
        <w:rPr>
          <w:rFonts w:asciiTheme="minorHAnsi" w:hAnsiTheme="minorHAnsi" w:cstheme="minorHAnsi"/>
          <w:lang w:val="sq-AL"/>
        </w:rPr>
        <w:t xml:space="preserve"> në bashki</w:t>
      </w:r>
      <w:r w:rsidR="008876E6" w:rsidRPr="00D9016A">
        <w:rPr>
          <w:rFonts w:asciiTheme="minorHAnsi" w:hAnsiTheme="minorHAnsi" w:cstheme="minorHAnsi"/>
          <w:lang w:val="sq-AL"/>
        </w:rPr>
        <w:t>,</w:t>
      </w:r>
      <w:r w:rsidRPr="00D9016A">
        <w:rPr>
          <w:rFonts w:asciiTheme="minorHAnsi" w:hAnsiTheme="minorHAnsi" w:cstheme="minorHAnsi"/>
          <w:lang w:val="sq-AL"/>
        </w:rPr>
        <w:t xml:space="preserve"> </w:t>
      </w:r>
      <w:r w:rsidR="008876E6" w:rsidRPr="00D9016A">
        <w:rPr>
          <w:rFonts w:asciiTheme="minorHAnsi" w:hAnsiTheme="minorHAnsi" w:cstheme="minorHAnsi"/>
          <w:lang w:val="sq-AL"/>
        </w:rPr>
        <w:t>me qëllim identifikimin</w:t>
      </w:r>
      <w:r w:rsidRPr="00D9016A">
        <w:rPr>
          <w:rFonts w:asciiTheme="minorHAnsi" w:hAnsiTheme="minorHAnsi" w:cstheme="minorHAnsi"/>
          <w:lang w:val="sq-AL"/>
        </w:rPr>
        <w:t xml:space="preserve"> dhe </w:t>
      </w:r>
      <w:r w:rsidR="008876E6" w:rsidRPr="00D9016A">
        <w:rPr>
          <w:rFonts w:asciiTheme="minorHAnsi" w:hAnsiTheme="minorHAnsi" w:cstheme="minorHAnsi"/>
          <w:lang w:val="sq-AL"/>
        </w:rPr>
        <w:t xml:space="preserve">parandalimin </w:t>
      </w:r>
      <w:r w:rsidRPr="00D9016A">
        <w:rPr>
          <w:rFonts w:asciiTheme="minorHAnsi" w:hAnsiTheme="minorHAnsi" w:cstheme="minorHAnsi"/>
          <w:lang w:val="sq-AL"/>
        </w:rPr>
        <w:t>e risqeve të integritetit. Përmirësimi i proceseve të menaxhimit të burimeve njerëzore</w:t>
      </w:r>
      <w:r w:rsidR="00860ED0" w:rsidRPr="00D9016A">
        <w:rPr>
          <w:rFonts w:asciiTheme="minorHAnsi" w:hAnsiTheme="minorHAnsi" w:cstheme="minorHAnsi"/>
          <w:lang w:val="sq-AL"/>
        </w:rPr>
        <w:t xml:space="preserve"> dhe shërbimeve mbështetëse</w:t>
      </w:r>
      <w:r w:rsidRPr="00D9016A">
        <w:rPr>
          <w:rFonts w:asciiTheme="minorHAnsi" w:hAnsiTheme="minorHAnsi" w:cstheme="minorHAnsi"/>
          <w:lang w:val="sq-AL"/>
        </w:rPr>
        <w:t xml:space="preserve"> në institucion, do të sigurojë </w:t>
      </w:r>
      <w:r w:rsidR="008876E6" w:rsidRPr="00D9016A">
        <w:rPr>
          <w:rFonts w:asciiTheme="minorHAnsi" w:hAnsiTheme="minorHAnsi" w:cstheme="minorHAnsi"/>
          <w:lang w:val="sq-AL"/>
        </w:rPr>
        <w:t xml:space="preserve">zhvillimin e </w:t>
      </w:r>
      <w:r w:rsidRPr="00D9016A">
        <w:rPr>
          <w:rFonts w:asciiTheme="minorHAnsi" w:hAnsiTheme="minorHAnsi" w:cstheme="minorHAnsi"/>
          <w:lang w:val="sq-AL"/>
        </w:rPr>
        <w:t>kapacitete</w:t>
      </w:r>
      <w:r w:rsidR="008876E6" w:rsidRPr="00D9016A">
        <w:rPr>
          <w:rFonts w:asciiTheme="minorHAnsi" w:hAnsiTheme="minorHAnsi" w:cstheme="minorHAnsi"/>
          <w:lang w:val="sq-AL"/>
        </w:rPr>
        <w:t>ve</w:t>
      </w:r>
      <w:r w:rsidRPr="00D9016A">
        <w:rPr>
          <w:rFonts w:asciiTheme="minorHAnsi" w:hAnsiTheme="minorHAnsi" w:cstheme="minorHAnsi"/>
          <w:lang w:val="sq-AL"/>
        </w:rPr>
        <w:t xml:space="preserve"> dhe aftësi</w:t>
      </w:r>
      <w:r w:rsidR="008876E6" w:rsidRPr="00D9016A">
        <w:rPr>
          <w:rFonts w:asciiTheme="minorHAnsi" w:hAnsiTheme="minorHAnsi" w:cstheme="minorHAnsi"/>
          <w:lang w:val="sq-AL"/>
        </w:rPr>
        <w:t>ve</w:t>
      </w:r>
      <w:r w:rsidRPr="00D9016A">
        <w:rPr>
          <w:rFonts w:asciiTheme="minorHAnsi" w:hAnsiTheme="minorHAnsi" w:cstheme="minorHAnsi"/>
          <w:lang w:val="sq-AL"/>
        </w:rPr>
        <w:t xml:space="preserve"> të nevojshme </w:t>
      </w:r>
      <w:r w:rsidR="008876E6" w:rsidRPr="00D9016A">
        <w:rPr>
          <w:rFonts w:asciiTheme="minorHAnsi" w:hAnsiTheme="minorHAnsi" w:cstheme="minorHAnsi"/>
          <w:lang w:val="sq-AL"/>
        </w:rPr>
        <w:t>në kuadër të</w:t>
      </w:r>
      <w:r w:rsidRPr="00D9016A">
        <w:rPr>
          <w:rFonts w:asciiTheme="minorHAnsi" w:hAnsiTheme="minorHAnsi" w:cstheme="minorHAnsi"/>
          <w:lang w:val="sq-AL"/>
        </w:rPr>
        <w:t xml:space="preserve"> zbat</w:t>
      </w:r>
      <w:r w:rsidR="008876E6" w:rsidRPr="00D9016A">
        <w:rPr>
          <w:rFonts w:asciiTheme="minorHAnsi" w:hAnsiTheme="minorHAnsi" w:cstheme="minorHAnsi"/>
          <w:lang w:val="sq-AL"/>
        </w:rPr>
        <w:t>imit</w:t>
      </w:r>
      <w:r w:rsidRPr="00D9016A">
        <w:rPr>
          <w:rFonts w:asciiTheme="minorHAnsi" w:hAnsiTheme="minorHAnsi" w:cstheme="minorHAnsi"/>
          <w:lang w:val="sq-AL"/>
        </w:rPr>
        <w:t xml:space="preserve"> dhe konsolid</w:t>
      </w:r>
      <w:r w:rsidR="008876E6" w:rsidRPr="00D9016A">
        <w:rPr>
          <w:rFonts w:asciiTheme="minorHAnsi" w:hAnsiTheme="minorHAnsi" w:cstheme="minorHAnsi"/>
          <w:lang w:val="sq-AL"/>
        </w:rPr>
        <w:t>imit të</w:t>
      </w:r>
      <w:r w:rsidRPr="00D9016A">
        <w:rPr>
          <w:rFonts w:asciiTheme="minorHAnsi" w:hAnsiTheme="minorHAnsi" w:cstheme="minorHAnsi"/>
          <w:lang w:val="sq-AL"/>
        </w:rPr>
        <w:t xml:space="preserve"> mekanizma</w:t>
      </w:r>
      <w:r w:rsidR="008876E6" w:rsidRPr="00D9016A">
        <w:rPr>
          <w:rFonts w:asciiTheme="minorHAnsi" w:hAnsiTheme="minorHAnsi" w:cstheme="minorHAnsi"/>
          <w:lang w:val="sq-AL"/>
        </w:rPr>
        <w:t>ve</w:t>
      </w:r>
      <w:r w:rsidRPr="00D9016A">
        <w:rPr>
          <w:rFonts w:asciiTheme="minorHAnsi" w:hAnsiTheme="minorHAnsi" w:cstheme="minorHAnsi"/>
          <w:lang w:val="sq-AL"/>
        </w:rPr>
        <w:t xml:space="preserve"> garantues</w:t>
      </w:r>
      <w:r w:rsidR="008876E6" w:rsidRPr="00D9016A">
        <w:rPr>
          <w:rFonts w:asciiTheme="minorHAnsi" w:hAnsiTheme="minorHAnsi" w:cstheme="minorHAnsi"/>
          <w:lang w:val="sq-AL"/>
        </w:rPr>
        <w:t>e</w:t>
      </w:r>
      <w:r w:rsidRPr="00D9016A">
        <w:rPr>
          <w:rFonts w:asciiTheme="minorHAnsi" w:hAnsiTheme="minorHAnsi" w:cstheme="minorHAnsi"/>
          <w:lang w:val="sq-AL"/>
        </w:rPr>
        <w:t xml:space="preserve"> të integritetit në institucion, me qëllim rritjen e profesionalizimit të personelit dhe </w:t>
      </w:r>
      <w:r w:rsidR="00111B1A" w:rsidRPr="00D9016A">
        <w:rPr>
          <w:rFonts w:asciiTheme="minorHAnsi" w:hAnsiTheme="minorHAnsi" w:cstheme="minorHAnsi"/>
          <w:lang w:val="sq-AL"/>
        </w:rPr>
        <w:t>përmirësimin</w:t>
      </w:r>
      <w:r w:rsidR="00350F93" w:rsidRPr="00D9016A">
        <w:rPr>
          <w:rFonts w:asciiTheme="minorHAnsi" w:hAnsiTheme="minorHAnsi" w:cstheme="minorHAnsi"/>
          <w:lang w:val="sq-AL"/>
        </w:rPr>
        <w:t xml:space="preserve"> e integritetit </w:t>
      </w:r>
      <w:r w:rsidRPr="00D9016A">
        <w:rPr>
          <w:rFonts w:asciiTheme="minorHAnsi" w:hAnsiTheme="minorHAnsi" w:cstheme="minorHAnsi"/>
          <w:lang w:val="sq-AL"/>
        </w:rPr>
        <w:t>të zyrtarëve</w:t>
      </w:r>
      <w:r w:rsidR="008876E6" w:rsidRPr="00D9016A">
        <w:rPr>
          <w:rFonts w:asciiTheme="minorHAnsi" w:hAnsiTheme="minorHAnsi" w:cstheme="minorHAnsi"/>
          <w:lang w:val="sq-AL"/>
        </w:rPr>
        <w:t>.</w:t>
      </w:r>
      <w:r w:rsidR="00860ED0" w:rsidRPr="00D9016A">
        <w:rPr>
          <w:rFonts w:asciiTheme="minorHAnsi" w:hAnsiTheme="minorHAnsi" w:cstheme="minorHAnsi"/>
          <w:lang w:val="sq-AL"/>
        </w:rPr>
        <w:t xml:space="preserve"> </w:t>
      </w:r>
      <w:r w:rsidR="00CB11FB" w:rsidRPr="00D9016A">
        <w:rPr>
          <w:rStyle w:val="y2iqfc"/>
        </w:rPr>
        <w:t>Përveç kësaj, bashkia e njeh rëndësinë e konsolidimit të burimeve njerëzore të përshtatshme për të zhvilluar kulturën dhe standardet etike, të cilat do të jenë përgjegjëse për përmirësimin e mjedisit në aspektin etik. Për të eliminuar rreziqet e korrupsionit, bashkia e konsideron të rëndësishme marrjen e masave parandaluese. Prandaj, në kuadër të këtij</w:t>
      </w:r>
      <w:r w:rsidR="00E5745C" w:rsidRPr="00D9016A">
        <w:rPr>
          <w:rStyle w:val="y2iqfc"/>
        </w:rPr>
        <w:t xml:space="preserve"> </w:t>
      </w:r>
      <w:r w:rsidR="00CB11FB" w:rsidRPr="00D9016A">
        <w:rPr>
          <w:rStyle w:val="y2iqfc"/>
        </w:rPr>
        <w:t>objektiv</w:t>
      </w:r>
      <w:r w:rsidR="00E5745C" w:rsidRPr="00D9016A">
        <w:rPr>
          <w:rStyle w:val="y2iqfc"/>
        </w:rPr>
        <w:t>i</w:t>
      </w:r>
      <w:r w:rsidR="00CB11FB" w:rsidRPr="00D9016A">
        <w:rPr>
          <w:rStyle w:val="y2iqfc"/>
        </w:rPr>
        <w:t xml:space="preserve">, synimi </w:t>
      </w:r>
      <w:r w:rsidR="00E5745C" w:rsidRPr="00D9016A">
        <w:rPr>
          <w:rStyle w:val="y2iqfc"/>
        </w:rPr>
        <w:t xml:space="preserve">i </w:t>
      </w:r>
      <w:r w:rsidR="00CB11FB" w:rsidRPr="00D9016A">
        <w:rPr>
          <w:rStyle w:val="y2iqfc"/>
        </w:rPr>
        <w:t>bashkis</w:t>
      </w:r>
      <w:r w:rsidR="00E5745C" w:rsidRPr="00D9016A">
        <w:rPr>
          <w:rStyle w:val="y2iqfc"/>
        </w:rPr>
        <w:t>ë</w:t>
      </w:r>
      <w:r w:rsidR="00CB11FB" w:rsidRPr="00D9016A">
        <w:rPr>
          <w:rStyle w:val="y2iqfc"/>
        </w:rPr>
        <w:t xml:space="preserve"> është forcimi i etikës dhe </w:t>
      </w:r>
      <w:r w:rsidR="00CB11FB" w:rsidRPr="00D9016A">
        <w:rPr>
          <w:rStyle w:val="y2iqfc"/>
          <w:color w:val="202124"/>
        </w:rPr>
        <w:lastRenderedPageBreak/>
        <w:t xml:space="preserve">standardeve të larta të sjelljes si dhe zvogëlimi </w:t>
      </w:r>
      <w:r w:rsidR="00E5745C" w:rsidRPr="00D9016A">
        <w:rPr>
          <w:rStyle w:val="y2iqfc"/>
          <w:color w:val="202124"/>
        </w:rPr>
        <w:t>i</w:t>
      </w:r>
      <w:r w:rsidR="00CB11FB" w:rsidRPr="00D9016A">
        <w:rPr>
          <w:rStyle w:val="y2iqfc"/>
          <w:color w:val="202124"/>
        </w:rPr>
        <w:t xml:space="preserve"> rreziqeve të korrupsionit</w:t>
      </w:r>
      <w:r w:rsidR="00E5745C" w:rsidRPr="00D9016A">
        <w:rPr>
          <w:rStyle w:val="y2iqfc"/>
          <w:color w:val="202124"/>
        </w:rPr>
        <w:t>.</w:t>
      </w:r>
      <w:r w:rsidR="00CB11FB" w:rsidRPr="00D9016A">
        <w:rPr>
          <w:rStyle w:val="y2iqfc"/>
          <w:color w:val="202124"/>
        </w:rPr>
        <w:t xml:space="preserve"> </w:t>
      </w:r>
      <w:r w:rsidR="00E5745C" w:rsidRPr="00D9016A">
        <w:rPr>
          <w:rStyle w:val="y2iqfc"/>
          <w:color w:val="202124"/>
        </w:rPr>
        <w:t>Kjo</w:t>
      </w:r>
      <w:r w:rsidR="00CB11FB" w:rsidRPr="00D9016A">
        <w:rPr>
          <w:rStyle w:val="y2iqfc"/>
          <w:color w:val="202124"/>
        </w:rPr>
        <w:t xml:space="preserve"> do t</w:t>
      </w:r>
      <w:r w:rsidR="00E5745C" w:rsidRPr="00D9016A">
        <w:rPr>
          <w:rStyle w:val="y2iqfc"/>
          <w:color w:val="202124"/>
        </w:rPr>
        <w:t xml:space="preserve">ë </w:t>
      </w:r>
      <w:r w:rsidR="00CB11FB" w:rsidRPr="00D9016A">
        <w:rPr>
          <w:rStyle w:val="y2iqfc"/>
          <w:color w:val="202124"/>
        </w:rPr>
        <w:t>sjell</w:t>
      </w:r>
      <w:r w:rsidR="00E5745C" w:rsidRPr="00D9016A">
        <w:rPr>
          <w:rStyle w:val="y2iqfc"/>
          <w:color w:val="202124"/>
        </w:rPr>
        <w:t>ë</w:t>
      </w:r>
      <w:r w:rsidR="00CB11FB" w:rsidRPr="00D9016A">
        <w:rPr>
          <w:rStyle w:val="y2iqfc"/>
          <w:color w:val="202124"/>
        </w:rPr>
        <w:t xml:space="preserve"> </w:t>
      </w:r>
      <w:r w:rsidR="00E5745C" w:rsidRPr="00D9016A">
        <w:rPr>
          <w:rFonts w:asciiTheme="minorHAnsi" w:hAnsiTheme="minorHAnsi" w:cstheme="minorHAnsi"/>
          <w:lang w:val="sq-AL"/>
        </w:rPr>
        <w:t>përmirësim</w:t>
      </w:r>
      <w:r w:rsidR="00082FE1" w:rsidRPr="00D9016A">
        <w:rPr>
          <w:rFonts w:asciiTheme="minorHAnsi" w:hAnsiTheme="minorHAnsi" w:cstheme="minorHAnsi"/>
          <w:lang w:val="sq-AL"/>
        </w:rPr>
        <w:t xml:space="preserve"> të mekanizmave të menaxhimit të shërbimeve publike,</w:t>
      </w:r>
      <w:r w:rsidR="00E5745C" w:rsidRPr="00D9016A">
        <w:rPr>
          <w:rFonts w:asciiTheme="minorHAnsi" w:hAnsiTheme="minorHAnsi" w:cstheme="minorHAnsi"/>
          <w:lang w:val="sq-AL"/>
        </w:rPr>
        <w:t xml:space="preserve"> gjë që do të mundësojë </w:t>
      </w:r>
      <w:r w:rsidR="00082FE1" w:rsidRPr="00D9016A">
        <w:rPr>
          <w:rFonts w:asciiTheme="minorHAnsi" w:hAnsiTheme="minorHAnsi" w:cstheme="minorHAnsi"/>
          <w:lang w:val="sq-AL"/>
        </w:rPr>
        <w:t xml:space="preserve">shërbime më të mira për qytetarët.  </w:t>
      </w:r>
    </w:p>
    <w:p w14:paraId="77F0CD86" w14:textId="77777777" w:rsidR="00975AC0" w:rsidRPr="00D9016A" w:rsidRDefault="00975AC0" w:rsidP="00975AC0">
      <w:pPr>
        <w:spacing w:after="0" w:line="240" w:lineRule="auto"/>
        <w:jc w:val="both"/>
        <w:rPr>
          <w:rFonts w:cstheme="minorHAnsi"/>
          <w:sz w:val="24"/>
          <w:szCs w:val="24"/>
          <w:lang w:val="sq-AL"/>
        </w:rPr>
      </w:pPr>
    </w:p>
    <w:p w14:paraId="6C098D21" w14:textId="77777777" w:rsidR="00975AC0" w:rsidRPr="00D9016A" w:rsidRDefault="00975AC0" w:rsidP="00563054">
      <w:pPr>
        <w:pStyle w:val="ListParagraph"/>
        <w:numPr>
          <w:ilvl w:val="1"/>
          <w:numId w:val="1"/>
        </w:numPr>
        <w:spacing w:line="240" w:lineRule="auto"/>
        <w:jc w:val="both"/>
        <w:rPr>
          <w:rFonts w:eastAsiaTheme="minorEastAsia" w:cstheme="minorHAnsi"/>
          <w:sz w:val="24"/>
          <w:szCs w:val="24"/>
          <w:lang w:val="sq-AL"/>
        </w:rPr>
      </w:pPr>
      <w:r w:rsidRPr="00D9016A">
        <w:rPr>
          <w:rFonts w:eastAsiaTheme="minorEastAsia" w:cstheme="minorHAnsi"/>
          <w:sz w:val="24"/>
          <w:szCs w:val="24"/>
          <w:lang w:val="sq-AL"/>
        </w:rPr>
        <w:t>Forcimi i llogaridhënies publike dhe transparencës në bashki</w:t>
      </w:r>
      <w:r w:rsidR="00D86612" w:rsidRPr="00D9016A">
        <w:rPr>
          <w:rFonts w:eastAsiaTheme="minorEastAsia" w:cstheme="minorHAnsi"/>
          <w:sz w:val="24"/>
          <w:szCs w:val="24"/>
          <w:lang w:val="sq-AL"/>
        </w:rPr>
        <w:t>, për rritjen e besimit dhe përfshirjes së qytetarëve ndaj veprimtarisë së bashkisë.</w:t>
      </w:r>
    </w:p>
    <w:p w14:paraId="45782A24" w14:textId="77777777" w:rsidR="00975AC0" w:rsidRPr="00D9016A" w:rsidRDefault="00975AC0" w:rsidP="00975AC0">
      <w:pPr>
        <w:spacing w:after="0" w:line="240" w:lineRule="auto"/>
        <w:jc w:val="both"/>
        <w:rPr>
          <w:rFonts w:cstheme="minorHAnsi"/>
          <w:sz w:val="24"/>
          <w:szCs w:val="24"/>
          <w:lang w:val="sq-AL"/>
        </w:rPr>
      </w:pPr>
      <w:r w:rsidRPr="00D9016A">
        <w:rPr>
          <w:rFonts w:cstheme="minorHAnsi"/>
          <w:sz w:val="24"/>
          <w:szCs w:val="24"/>
          <w:lang w:val="sq-AL"/>
        </w:rPr>
        <w:t xml:space="preserve">Objektivi i </w:t>
      </w:r>
      <w:r w:rsidR="00F1315D" w:rsidRPr="00D9016A">
        <w:rPr>
          <w:rFonts w:cstheme="minorHAnsi"/>
          <w:sz w:val="24"/>
          <w:szCs w:val="24"/>
          <w:lang w:val="sq-AL"/>
        </w:rPr>
        <w:t>pestë</w:t>
      </w:r>
      <w:r w:rsidRPr="00D9016A">
        <w:rPr>
          <w:rFonts w:cstheme="minorHAnsi"/>
          <w:sz w:val="24"/>
          <w:szCs w:val="24"/>
          <w:lang w:val="sq-AL"/>
        </w:rPr>
        <w:t xml:space="preserve"> i Planit</w:t>
      </w:r>
      <w:r w:rsidR="00A520C5" w:rsidRPr="00D9016A">
        <w:rPr>
          <w:rFonts w:cstheme="minorHAnsi"/>
          <w:sz w:val="24"/>
          <w:szCs w:val="24"/>
          <w:lang w:val="sq-AL"/>
        </w:rPr>
        <w:t xml:space="preserve"> të Integritetit të Bashkisë Shijak</w:t>
      </w:r>
      <w:r w:rsidRPr="00D9016A">
        <w:rPr>
          <w:rFonts w:cstheme="minorHAnsi"/>
          <w:sz w:val="24"/>
          <w:szCs w:val="24"/>
          <w:lang w:val="sq-AL"/>
        </w:rPr>
        <w:t xml:space="preserve">, synon </w:t>
      </w:r>
      <w:r w:rsidRPr="00D9016A">
        <w:rPr>
          <w:rFonts w:eastAsiaTheme="minorEastAsia" w:cstheme="minorHAnsi"/>
          <w:sz w:val="24"/>
          <w:szCs w:val="24"/>
          <w:lang w:val="sq-AL"/>
        </w:rPr>
        <w:t xml:space="preserve">forcimin e llogaridhënies publike dhe transparencës në bashki, </w:t>
      </w:r>
      <w:r w:rsidR="00111B1A" w:rsidRPr="00D9016A">
        <w:rPr>
          <w:rFonts w:eastAsiaTheme="minorEastAsia" w:cstheme="minorHAnsi"/>
          <w:sz w:val="24"/>
          <w:szCs w:val="24"/>
          <w:lang w:val="sq-AL"/>
        </w:rPr>
        <w:t>nëpërmjet</w:t>
      </w:r>
      <w:r w:rsidR="00064863" w:rsidRPr="00D9016A">
        <w:rPr>
          <w:rFonts w:eastAsiaTheme="minorEastAsia" w:cstheme="minorHAnsi"/>
          <w:sz w:val="24"/>
          <w:szCs w:val="24"/>
          <w:lang w:val="sq-AL"/>
        </w:rPr>
        <w:t xml:space="preserve"> </w:t>
      </w:r>
      <w:r w:rsidR="003729B0" w:rsidRPr="00D9016A">
        <w:rPr>
          <w:rFonts w:eastAsiaTheme="minorEastAsia" w:cstheme="minorHAnsi"/>
          <w:sz w:val="24"/>
          <w:szCs w:val="24"/>
          <w:lang w:val="sq-AL"/>
        </w:rPr>
        <w:t>përmirësimit</w:t>
      </w:r>
      <w:r w:rsidR="00064863" w:rsidRPr="00D9016A">
        <w:rPr>
          <w:rFonts w:eastAsiaTheme="minorEastAsia" w:cstheme="minorHAnsi"/>
          <w:sz w:val="24"/>
          <w:szCs w:val="24"/>
          <w:lang w:val="sq-AL"/>
        </w:rPr>
        <w:t xml:space="preserve"> </w:t>
      </w:r>
      <w:r w:rsidR="003729B0" w:rsidRPr="00D9016A">
        <w:rPr>
          <w:rFonts w:eastAsiaTheme="minorEastAsia" w:cstheme="minorHAnsi"/>
          <w:sz w:val="24"/>
          <w:szCs w:val="24"/>
          <w:lang w:val="sq-AL"/>
        </w:rPr>
        <w:t>të</w:t>
      </w:r>
      <w:r w:rsidRPr="00D9016A">
        <w:rPr>
          <w:rFonts w:eastAsiaTheme="minorEastAsia" w:cstheme="minorHAnsi"/>
          <w:sz w:val="24"/>
          <w:szCs w:val="24"/>
          <w:lang w:val="sq-AL"/>
        </w:rPr>
        <w:t xml:space="preserve"> procese</w:t>
      </w:r>
      <w:r w:rsidR="00064863" w:rsidRPr="00D9016A">
        <w:rPr>
          <w:rFonts w:eastAsiaTheme="minorEastAsia" w:cstheme="minorHAnsi"/>
          <w:sz w:val="24"/>
          <w:szCs w:val="24"/>
          <w:lang w:val="sq-AL"/>
        </w:rPr>
        <w:t>ve</w:t>
      </w:r>
      <w:r w:rsidR="008876E6" w:rsidRPr="00D9016A">
        <w:rPr>
          <w:rFonts w:eastAsiaTheme="minorEastAsia" w:cstheme="minorHAnsi"/>
          <w:sz w:val="24"/>
          <w:szCs w:val="24"/>
          <w:lang w:val="sq-AL"/>
        </w:rPr>
        <w:t xml:space="preserve"> rregulluese të</w:t>
      </w:r>
      <w:r w:rsidRPr="00D9016A">
        <w:rPr>
          <w:rFonts w:eastAsiaTheme="minorEastAsia" w:cstheme="minorHAnsi"/>
          <w:sz w:val="24"/>
          <w:szCs w:val="24"/>
          <w:lang w:val="sq-AL"/>
        </w:rPr>
        <w:t xml:space="preserve"> konsultimeve publike</w:t>
      </w:r>
      <w:r w:rsidR="003729B0" w:rsidRPr="00D9016A">
        <w:rPr>
          <w:rFonts w:eastAsiaTheme="minorEastAsia" w:cstheme="minorHAnsi"/>
          <w:sz w:val="24"/>
          <w:szCs w:val="24"/>
          <w:lang w:val="sq-AL"/>
        </w:rPr>
        <w:t>,</w:t>
      </w:r>
      <w:r w:rsidRPr="00D9016A">
        <w:rPr>
          <w:rFonts w:eastAsiaTheme="minorEastAsia" w:cstheme="minorHAnsi"/>
          <w:sz w:val="24"/>
          <w:szCs w:val="24"/>
          <w:lang w:val="sq-AL"/>
        </w:rPr>
        <w:t xml:space="preserve"> </w:t>
      </w:r>
      <w:r w:rsidR="00064863" w:rsidRPr="00D9016A">
        <w:rPr>
          <w:rFonts w:eastAsiaTheme="minorEastAsia" w:cstheme="minorHAnsi"/>
          <w:sz w:val="24"/>
          <w:szCs w:val="24"/>
          <w:lang w:val="sq-AL"/>
        </w:rPr>
        <w:t xml:space="preserve">rritjen e </w:t>
      </w:r>
      <w:r w:rsidRPr="00D9016A">
        <w:rPr>
          <w:rFonts w:eastAsiaTheme="minorEastAsia" w:cstheme="minorHAnsi"/>
          <w:sz w:val="24"/>
          <w:szCs w:val="24"/>
          <w:lang w:val="sq-AL"/>
        </w:rPr>
        <w:t>përfshirje</w:t>
      </w:r>
      <w:r w:rsidR="008876E6" w:rsidRPr="00D9016A">
        <w:rPr>
          <w:rFonts w:eastAsiaTheme="minorEastAsia" w:cstheme="minorHAnsi"/>
          <w:sz w:val="24"/>
          <w:szCs w:val="24"/>
          <w:lang w:val="sq-AL"/>
        </w:rPr>
        <w:t>s</w:t>
      </w:r>
      <w:r w:rsidRPr="00D9016A">
        <w:rPr>
          <w:rFonts w:eastAsiaTheme="minorEastAsia" w:cstheme="minorHAnsi"/>
          <w:sz w:val="24"/>
          <w:szCs w:val="24"/>
          <w:lang w:val="sq-AL"/>
        </w:rPr>
        <w:t xml:space="preserve"> së qytetarëve në vendimmarrje</w:t>
      </w:r>
      <w:r w:rsidR="00F00C55" w:rsidRPr="00D9016A">
        <w:rPr>
          <w:rFonts w:eastAsiaTheme="minorEastAsia" w:cstheme="minorHAnsi"/>
          <w:sz w:val="24"/>
          <w:szCs w:val="24"/>
          <w:lang w:val="sq-AL"/>
        </w:rPr>
        <w:t xml:space="preserve"> dhe</w:t>
      </w:r>
      <w:r w:rsidRPr="00D9016A">
        <w:rPr>
          <w:rFonts w:eastAsiaTheme="minorEastAsia" w:cstheme="minorHAnsi"/>
          <w:sz w:val="24"/>
          <w:szCs w:val="24"/>
          <w:lang w:val="sq-AL"/>
        </w:rPr>
        <w:t xml:space="preserve"> </w:t>
      </w:r>
      <w:r w:rsidR="00F00C55" w:rsidRPr="00D9016A">
        <w:rPr>
          <w:rFonts w:eastAsiaTheme="minorEastAsia" w:cstheme="minorHAnsi"/>
          <w:sz w:val="24"/>
          <w:szCs w:val="24"/>
          <w:lang w:val="sq-AL"/>
        </w:rPr>
        <w:t>zhvillimin e</w:t>
      </w:r>
      <w:r w:rsidRPr="00D9016A">
        <w:rPr>
          <w:rFonts w:eastAsiaTheme="minorEastAsia" w:cstheme="minorHAnsi"/>
          <w:sz w:val="24"/>
          <w:szCs w:val="24"/>
          <w:lang w:val="sq-AL"/>
        </w:rPr>
        <w:t xml:space="preserve"> transparencë</w:t>
      </w:r>
      <w:r w:rsidR="00F00C55" w:rsidRPr="00D9016A">
        <w:rPr>
          <w:rFonts w:eastAsiaTheme="minorEastAsia" w:cstheme="minorHAnsi"/>
          <w:sz w:val="24"/>
          <w:szCs w:val="24"/>
          <w:lang w:val="sq-AL"/>
        </w:rPr>
        <w:t>s</w:t>
      </w:r>
      <w:r w:rsidRPr="00D9016A">
        <w:rPr>
          <w:rFonts w:eastAsiaTheme="minorEastAsia" w:cstheme="minorHAnsi"/>
          <w:sz w:val="24"/>
          <w:szCs w:val="24"/>
          <w:lang w:val="sq-AL"/>
        </w:rPr>
        <w:t xml:space="preserve"> proaktive. Përmirësimi i këtyre proceseve do të ndikojë në rritjen e besimit të publikut</w:t>
      </w:r>
      <w:r w:rsidR="00F00C55" w:rsidRPr="00D9016A">
        <w:rPr>
          <w:rFonts w:eastAsiaTheme="minorEastAsia" w:cstheme="minorHAnsi"/>
          <w:sz w:val="24"/>
          <w:szCs w:val="24"/>
          <w:lang w:val="sq-AL"/>
        </w:rPr>
        <w:t xml:space="preserve"> dhe</w:t>
      </w:r>
      <w:r w:rsidRPr="00D9016A">
        <w:rPr>
          <w:rFonts w:eastAsiaTheme="minorEastAsia" w:cstheme="minorHAnsi"/>
          <w:sz w:val="24"/>
          <w:szCs w:val="24"/>
          <w:lang w:val="sq-AL"/>
        </w:rPr>
        <w:t xml:space="preserve"> përfshirjen</w:t>
      </w:r>
      <w:r w:rsidR="00F00C55" w:rsidRPr="00D9016A">
        <w:rPr>
          <w:rFonts w:eastAsiaTheme="minorEastAsia" w:cstheme="minorHAnsi"/>
          <w:sz w:val="24"/>
          <w:szCs w:val="24"/>
          <w:lang w:val="sq-AL"/>
        </w:rPr>
        <w:t xml:space="preserve"> më të madhe</w:t>
      </w:r>
      <w:r w:rsidRPr="00D9016A">
        <w:rPr>
          <w:rFonts w:eastAsiaTheme="minorEastAsia" w:cstheme="minorHAnsi"/>
          <w:sz w:val="24"/>
          <w:szCs w:val="24"/>
          <w:lang w:val="sq-AL"/>
        </w:rPr>
        <w:t xml:space="preserve"> </w:t>
      </w:r>
      <w:r w:rsidR="00F00C55" w:rsidRPr="00D9016A">
        <w:rPr>
          <w:rFonts w:eastAsiaTheme="minorEastAsia" w:cstheme="minorHAnsi"/>
          <w:sz w:val="24"/>
          <w:szCs w:val="24"/>
          <w:lang w:val="sq-AL"/>
        </w:rPr>
        <w:t>të tij në veprimtarinë e bashkisë.</w:t>
      </w:r>
    </w:p>
    <w:p w14:paraId="2DF58A5C" w14:textId="77777777" w:rsidR="00975AC0" w:rsidRPr="00D9016A" w:rsidRDefault="00975AC0" w:rsidP="00975AC0">
      <w:pPr>
        <w:spacing w:after="0" w:line="240" w:lineRule="auto"/>
        <w:jc w:val="both"/>
        <w:rPr>
          <w:rFonts w:cstheme="minorHAnsi"/>
          <w:sz w:val="24"/>
          <w:szCs w:val="24"/>
          <w:lang w:val="sq-AL"/>
        </w:rPr>
      </w:pPr>
    </w:p>
    <w:p w14:paraId="3FC9B8C0" w14:textId="77777777" w:rsidR="00975AC0" w:rsidRPr="00D9016A" w:rsidRDefault="00975AC0" w:rsidP="00563054">
      <w:pPr>
        <w:pStyle w:val="NormalWeb"/>
        <w:numPr>
          <w:ilvl w:val="0"/>
          <w:numId w:val="1"/>
        </w:numPr>
        <w:spacing w:after="0"/>
        <w:rPr>
          <w:rFonts w:asciiTheme="minorHAnsi" w:eastAsiaTheme="minorEastAsia" w:hAnsiTheme="minorHAnsi" w:cstheme="minorHAnsi"/>
          <w:lang w:val="sq-AL"/>
        </w:rPr>
      </w:pPr>
      <w:r w:rsidRPr="00D9016A">
        <w:rPr>
          <w:rFonts w:asciiTheme="minorHAnsi" w:eastAsiaTheme="minorHAnsi" w:hAnsiTheme="minorHAnsi" w:cstheme="minorHAnsi"/>
          <w:b/>
          <w:lang w:val="sq-AL"/>
        </w:rPr>
        <w:t>Plani i Veprimit</w:t>
      </w:r>
    </w:p>
    <w:p w14:paraId="38C1629C" w14:textId="77777777" w:rsidR="00975AC0" w:rsidRPr="00D9016A" w:rsidRDefault="00975AC0" w:rsidP="00975AC0">
      <w:pPr>
        <w:spacing w:after="0" w:line="240" w:lineRule="auto"/>
        <w:jc w:val="both"/>
        <w:rPr>
          <w:rFonts w:cstheme="minorHAnsi"/>
          <w:sz w:val="24"/>
          <w:szCs w:val="24"/>
          <w:lang w:val="sq-AL"/>
        </w:rPr>
      </w:pPr>
      <w:r w:rsidRPr="00D9016A">
        <w:rPr>
          <w:rFonts w:cstheme="minorHAnsi"/>
          <w:sz w:val="24"/>
          <w:szCs w:val="24"/>
          <w:lang w:val="sq-AL"/>
        </w:rPr>
        <w:t>Plani i Veprimit përfshin tërësinë e masave që synojnë të adresojnë risqet dhe faktorët e risqeve të integritetit, të identifikuara sipas fushave të përgjegjësisë së Bashkisë. Ai është një mjet plotësues i politikave dhe kornizës rregullatore për përmirësimin dhe forcimin e integritetit institucional.</w:t>
      </w:r>
    </w:p>
    <w:p w14:paraId="6DF0D1BC" w14:textId="77777777" w:rsidR="00975AC0" w:rsidRPr="00D9016A" w:rsidRDefault="00975AC0" w:rsidP="00975AC0">
      <w:pPr>
        <w:spacing w:after="0" w:line="240" w:lineRule="auto"/>
        <w:jc w:val="both"/>
        <w:rPr>
          <w:rFonts w:cstheme="minorHAnsi"/>
          <w:sz w:val="24"/>
          <w:szCs w:val="24"/>
          <w:lang w:val="sq-AL"/>
        </w:rPr>
      </w:pPr>
    </w:p>
    <w:p w14:paraId="4AAB1C0C" w14:textId="295207DD" w:rsidR="001F2D56" w:rsidRPr="00D9016A" w:rsidRDefault="00975AC0" w:rsidP="00DD1370">
      <w:pPr>
        <w:spacing w:after="0" w:line="240" w:lineRule="auto"/>
        <w:jc w:val="both"/>
        <w:rPr>
          <w:rFonts w:cstheme="minorHAnsi"/>
          <w:sz w:val="24"/>
          <w:szCs w:val="24"/>
          <w:lang w:val="sq-AL"/>
        </w:rPr>
      </w:pPr>
      <w:r w:rsidRPr="00D9016A">
        <w:rPr>
          <w:rFonts w:cstheme="minorHAnsi"/>
          <w:sz w:val="24"/>
          <w:szCs w:val="24"/>
          <w:lang w:val="sq-AL"/>
        </w:rPr>
        <w:t>Monitorimi i Planit të Veprimit është periodik (çdo vit) dhe pasqyron kryerjen e aktiviteteve nga ana e punonjësve/grupeve të punonjësve përgjegjës për zbatimin e masave të miratuara në të. Monitorimi do të përcaktojë nëse këto masa të zbatuara kanë qenë efi</w:t>
      </w:r>
      <w:r w:rsidR="00E6080A" w:rsidRPr="00D9016A">
        <w:rPr>
          <w:rFonts w:cstheme="minorHAnsi"/>
          <w:color w:val="FF0000"/>
          <w:sz w:val="24"/>
          <w:szCs w:val="24"/>
        </w:rPr>
        <w:t>c</w:t>
      </w:r>
      <w:r w:rsidRPr="00D9016A">
        <w:rPr>
          <w:rFonts w:cstheme="minorHAnsi"/>
          <w:sz w:val="24"/>
          <w:szCs w:val="24"/>
          <w:lang w:val="sq-AL"/>
        </w:rPr>
        <w:t>ente, nëse kanë nxjerrë në pah ndryshime të kontekstit të institucionit apo ndryshime të vetë risqeve, të cilat mund të kërkojnë rishikimin e masave ekzistuese dhe prioriteteve të risqeve (planit të veprimit), si edhe nxjerrjen e mësimeve për planifikim më të mirë në të ardhmen.</w:t>
      </w:r>
      <w:r w:rsidR="00111B1A" w:rsidRPr="00D9016A">
        <w:rPr>
          <w:rFonts w:cstheme="minorHAnsi"/>
          <w:sz w:val="24"/>
          <w:szCs w:val="24"/>
          <w:lang w:val="sq-AL"/>
        </w:rPr>
        <w:t xml:space="preserve"> </w:t>
      </w:r>
      <w:r w:rsidRPr="00D9016A">
        <w:rPr>
          <w:rFonts w:cstheme="minorHAnsi"/>
          <w:sz w:val="24"/>
          <w:szCs w:val="24"/>
          <w:lang w:val="sq-AL"/>
        </w:rPr>
        <w:t xml:space="preserve">Raportimi është një procedurë e rregullt, që siguron zbatimin e Planit të Integritetit për risqet e integritetit sipas afateve kohore të parashikuara. Ky proces ndiqet nga personi përgjegjës, i caktuar nga titullari i institucionit, i cili është përgjegjës për të ndjekur progresin e zbatimit. Frekuenca minimale e raportimit është brenda njё periudhe gjashtëmujore. Raportimi i lejon titullarit të ndërmarrë me kohë masa përmirësuese, në rast se zbatimi i ndonjë mase të caktuar ka sjellë vështirësi apo </w:t>
      </w:r>
      <w:r w:rsidR="00DD1370" w:rsidRPr="00D9016A">
        <w:rPr>
          <w:rFonts w:cstheme="minorHAnsi"/>
          <w:sz w:val="24"/>
          <w:szCs w:val="24"/>
          <w:lang w:val="sq-AL"/>
        </w:rPr>
        <w:t>vonesa.</w:t>
      </w:r>
      <w:r w:rsidR="00F67907" w:rsidRPr="00D9016A">
        <w:rPr>
          <w:rFonts w:cstheme="minorHAnsi"/>
          <w:sz w:val="24"/>
          <w:szCs w:val="24"/>
          <w:lang w:val="sq-AL"/>
        </w:rPr>
        <w:t xml:space="preserve"> Raporti që rezulton nga procesi i monitorimit paraqitet pranë Këshillit Bashkiak</w:t>
      </w:r>
      <w:r w:rsidR="00E6080A" w:rsidRPr="00D9016A">
        <w:rPr>
          <w:rFonts w:cstheme="minorHAnsi"/>
          <w:color w:val="FF0000"/>
          <w:sz w:val="24"/>
          <w:szCs w:val="24"/>
        </w:rPr>
        <w:t>,</w:t>
      </w:r>
      <w:r w:rsidR="00F67907" w:rsidRPr="00D9016A">
        <w:rPr>
          <w:rFonts w:cstheme="minorHAnsi"/>
          <w:color w:val="FF0000"/>
          <w:sz w:val="24"/>
          <w:szCs w:val="24"/>
          <w:lang w:val="sq-AL"/>
        </w:rPr>
        <w:t xml:space="preserve"> </w:t>
      </w:r>
      <w:r w:rsidR="00F67907" w:rsidRPr="00D9016A">
        <w:rPr>
          <w:rFonts w:cstheme="minorHAnsi"/>
          <w:sz w:val="24"/>
          <w:szCs w:val="24"/>
          <w:lang w:val="sq-AL"/>
        </w:rPr>
        <w:t>si organi vendimmarrës i bashkisë.</w:t>
      </w:r>
      <w:r w:rsidR="00CB11FB" w:rsidRPr="00D9016A">
        <w:rPr>
          <w:rFonts w:cstheme="minorHAnsi"/>
          <w:sz w:val="24"/>
          <w:szCs w:val="24"/>
          <w:lang w:val="sq-AL"/>
        </w:rPr>
        <w:t xml:space="preserve"> </w:t>
      </w:r>
    </w:p>
    <w:p w14:paraId="215FD0DA" w14:textId="77777777" w:rsidR="001F2D56" w:rsidRPr="00D9016A" w:rsidRDefault="001F2D56" w:rsidP="001F2D56">
      <w:pPr>
        <w:rPr>
          <w:lang w:val="sq-AL"/>
        </w:rPr>
      </w:pPr>
      <w:r w:rsidRPr="00D9016A">
        <w:rPr>
          <w:lang w:val="sq-AL"/>
        </w:rPr>
        <w:br w:type="page"/>
      </w:r>
    </w:p>
    <w:p w14:paraId="73DC0286" w14:textId="77777777" w:rsidR="001F2D56" w:rsidRPr="00D9016A" w:rsidRDefault="001F2D56" w:rsidP="001F2D56">
      <w:pPr>
        <w:rPr>
          <w:lang w:val="sq-AL"/>
        </w:rPr>
        <w:sectPr w:rsidR="001F2D56" w:rsidRPr="00D9016A">
          <w:footerReference w:type="even" r:id="rId11"/>
          <w:footerReference w:type="default" r:id="rId12"/>
          <w:pgSz w:w="11906" w:h="16838"/>
          <w:pgMar w:top="1440" w:right="1440" w:bottom="1440" w:left="1440" w:header="708" w:footer="708" w:gutter="0"/>
          <w:cols w:space="708"/>
          <w:docGrid w:linePitch="360"/>
        </w:sectPr>
      </w:pPr>
    </w:p>
    <w:tbl>
      <w:tblPr>
        <w:tblW w:w="15304" w:type="dxa"/>
        <w:tblLook w:val="04A0" w:firstRow="1" w:lastRow="0" w:firstColumn="1" w:lastColumn="0" w:noHBand="0" w:noVBand="1"/>
      </w:tblPr>
      <w:tblGrid>
        <w:gridCol w:w="608"/>
        <w:gridCol w:w="3538"/>
        <w:gridCol w:w="2251"/>
        <w:gridCol w:w="1013"/>
        <w:gridCol w:w="4394"/>
        <w:gridCol w:w="3500"/>
      </w:tblGrid>
      <w:tr w:rsidR="00473808" w:rsidRPr="00D9016A" w14:paraId="41EF8B06" w14:textId="77777777" w:rsidTr="00473808">
        <w:trPr>
          <w:trHeight w:val="420"/>
        </w:trPr>
        <w:tc>
          <w:tcPr>
            <w:tcW w:w="15304" w:type="dxa"/>
            <w:gridSpan w:val="6"/>
            <w:tcBorders>
              <w:top w:val="single" w:sz="4" w:space="0" w:color="auto"/>
              <w:left w:val="single" w:sz="4" w:space="0" w:color="auto"/>
              <w:bottom w:val="single" w:sz="4" w:space="0" w:color="auto"/>
              <w:right w:val="single" w:sz="4" w:space="0" w:color="auto"/>
            </w:tcBorders>
            <w:shd w:val="clear" w:color="4A86E8" w:fill="4A86E8"/>
            <w:vAlign w:val="center"/>
            <w:hideMark/>
          </w:tcPr>
          <w:p w14:paraId="5A59CBE2" w14:textId="77777777" w:rsidR="00473808" w:rsidRPr="00D9016A" w:rsidRDefault="00473808" w:rsidP="00473808">
            <w:pPr>
              <w:spacing w:after="0" w:line="240" w:lineRule="auto"/>
              <w:rPr>
                <w:rFonts w:ascii="Calibri" w:eastAsia="Times New Roman" w:hAnsi="Calibri" w:cs="Calibri"/>
                <w:b/>
                <w:bCs/>
                <w:color w:val="FFFFFF"/>
                <w:sz w:val="32"/>
                <w:szCs w:val="32"/>
                <w:lang w:val="sq-AL" w:eastAsia="en-GB"/>
              </w:rPr>
            </w:pPr>
            <w:r w:rsidRPr="00D9016A">
              <w:rPr>
                <w:rFonts w:ascii="Calibri" w:eastAsia="Times New Roman" w:hAnsi="Calibri" w:cs="Calibri"/>
                <w:b/>
                <w:bCs/>
                <w:color w:val="FFFFFF"/>
                <w:sz w:val="32"/>
                <w:szCs w:val="32"/>
                <w:lang w:val="sq-AL" w:eastAsia="en-GB"/>
              </w:rPr>
              <w:lastRenderedPageBreak/>
              <w:t>Objektivi 1: Përmirësimi i procesit të menaxhimit të riskut të integritetit në fushën e menaxhimit të pronave dhe planifikimit të territorit</w:t>
            </w:r>
          </w:p>
        </w:tc>
      </w:tr>
      <w:tr w:rsidR="00473808" w:rsidRPr="00D9016A" w14:paraId="3C78BF75" w14:textId="77777777" w:rsidTr="00473808">
        <w:trPr>
          <w:trHeight w:val="1200"/>
        </w:trPr>
        <w:tc>
          <w:tcPr>
            <w:tcW w:w="608" w:type="dxa"/>
            <w:tcBorders>
              <w:top w:val="nil"/>
              <w:left w:val="single" w:sz="4" w:space="0" w:color="auto"/>
              <w:bottom w:val="nil"/>
              <w:right w:val="single" w:sz="4" w:space="0" w:color="auto"/>
            </w:tcBorders>
            <w:shd w:val="clear" w:color="4A86E8" w:fill="4A86E8"/>
            <w:vAlign w:val="center"/>
            <w:hideMark/>
          </w:tcPr>
          <w:p w14:paraId="1DB52A91" w14:textId="77777777" w:rsidR="00473808" w:rsidRPr="00D9016A" w:rsidRDefault="00473808" w:rsidP="00473808">
            <w:pPr>
              <w:spacing w:after="0" w:line="240" w:lineRule="auto"/>
              <w:jc w:val="center"/>
              <w:rPr>
                <w:rFonts w:ascii="Calibri" w:eastAsia="Times New Roman" w:hAnsi="Calibri" w:cs="Calibri"/>
                <w:b/>
                <w:bCs/>
                <w:color w:val="FFFFFF"/>
                <w:lang w:val="sq-AL" w:eastAsia="en-GB"/>
              </w:rPr>
            </w:pPr>
            <w:r w:rsidRPr="00D9016A">
              <w:rPr>
                <w:rFonts w:ascii="Calibri" w:eastAsia="Times New Roman" w:hAnsi="Calibri" w:cs="Calibri"/>
                <w:b/>
                <w:bCs/>
                <w:color w:val="FFFFFF"/>
                <w:lang w:val="sq-AL" w:eastAsia="en-GB"/>
              </w:rPr>
              <w:t>Nr.</w:t>
            </w:r>
          </w:p>
        </w:tc>
        <w:tc>
          <w:tcPr>
            <w:tcW w:w="3538" w:type="dxa"/>
            <w:tcBorders>
              <w:top w:val="nil"/>
              <w:left w:val="nil"/>
              <w:bottom w:val="nil"/>
              <w:right w:val="single" w:sz="4" w:space="0" w:color="auto"/>
            </w:tcBorders>
            <w:shd w:val="clear" w:color="4A86E8" w:fill="4A86E8"/>
            <w:vAlign w:val="center"/>
            <w:hideMark/>
          </w:tcPr>
          <w:p w14:paraId="4A2EB7CB" w14:textId="77777777" w:rsidR="00473808" w:rsidRPr="00D9016A" w:rsidRDefault="00473808" w:rsidP="00473808">
            <w:pPr>
              <w:spacing w:after="0" w:line="240" w:lineRule="auto"/>
              <w:jc w:val="center"/>
              <w:rPr>
                <w:rFonts w:ascii="Calibri" w:eastAsia="Times New Roman" w:hAnsi="Calibri" w:cs="Calibri"/>
                <w:b/>
                <w:bCs/>
                <w:color w:val="FFFFFF"/>
                <w:lang w:val="sq-AL" w:eastAsia="en-GB"/>
              </w:rPr>
            </w:pPr>
            <w:r w:rsidRPr="00D9016A">
              <w:rPr>
                <w:rFonts w:ascii="Calibri" w:eastAsia="Times New Roman" w:hAnsi="Calibri" w:cs="Calibri"/>
                <w:b/>
                <w:bCs/>
                <w:color w:val="FFFFFF"/>
                <w:lang w:val="sq-AL" w:eastAsia="en-GB"/>
              </w:rPr>
              <w:t>Risku dhe ngjarjet e mundshme</w:t>
            </w:r>
          </w:p>
        </w:tc>
        <w:tc>
          <w:tcPr>
            <w:tcW w:w="2251" w:type="dxa"/>
            <w:tcBorders>
              <w:top w:val="nil"/>
              <w:left w:val="nil"/>
              <w:bottom w:val="nil"/>
              <w:right w:val="single" w:sz="4" w:space="0" w:color="auto"/>
            </w:tcBorders>
            <w:shd w:val="clear" w:color="4A86E8" w:fill="4A86E8"/>
            <w:vAlign w:val="center"/>
            <w:hideMark/>
          </w:tcPr>
          <w:p w14:paraId="7D4DCCA5" w14:textId="77777777" w:rsidR="00473808" w:rsidRPr="00D9016A" w:rsidRDefault="00473808" w:rsidP="00473808">
            <w:pPr>
              <w:spacing w:after="0" w:line="240" w:lineRule="auto"/>
              <w:jc w:val="center"/>
              <w:rPr>
                <w:rFonts w:ascii="Calibri" w:eastAsia="Times New Roman" w:hAnsi="Calibri" w:cs="Calibri"/>
                <w:b/>
                <w:bCs/>
                <w:color w:val="FFFFFF"/>
                <w:lang w:val="sq-AL" w:eastAsia="en-GB"/>
              </w:rPr>
            </w:pPr>
            <w:r w:rsidRPr="00D9016A">
              <w:rPr>
                <w:rFonts w:ascii="Calibri" w:eastAsia="Times New Roman" w:hAnsi="Calibri" w:cs="Calibri"/>
                <w:b/>
                <w:bCs/>
                <w:color w:val="FFFFFF"/>
                <w:lang w:val="sq-AL" w:eastAsia="en-GB"/>
              </w:rPr>
              <w:t>Kategoria e faktorëve të riskut (Burimi i rrezikut/ Tipi i impaktit)</w:t>
            </w:r>
          </w:p>
        </w:tc>
        <w:tc>
          <w:tcPr>
            <w:tcW w:w="1013" w:type="dxa"/>
            <w:tcBorders>
              <w:top w:val="nil"/>
              <w:left w:val="nil"/>
              <w:bottom w:val="nil"/>
              <w:right w:val="single" w:sz="4" w:space="0" w:color="auto"/>
            </w:tcBorders>
            <w:shd w:val="clear" w:color="4A86E8" w:fill="4A86E8"/>
            <w:vAlign w:val="center"/>
            <w:hideMark/>
          </w:tcPr>
          <w:p w14:paraId="2CB0D758" w14:textId="77777777" w:rsidR="00473808" w:rsidRPr="00D9016A" w:rsidRDefault="00473808" w:rsidP="00473808">
            <w:pPr>
              <w:spacing w:after="0" w:line="240" w:lineRule="auto"/>
              <w:jc w:val="center"/>
              <w:rPr>
                <w:rFonts w:ascii="Calibri" w:eastAsia="Times New Roman" w:hAnsi="Calibri" w:cs="Calibri"/>
                <w:b/>
                <w:bCs/>
                <w:color w:val="FFFFFF"/>
                <w:lang w:val="sq-AL" w:eastAsia="en-GB"/>
              </w:rPr>
            </w:pPr>
            <w:r w:rsidRPr="00D9016A">
              <w:rPr>
                <w:rFonts w:ascii="Calibri" w:eastAsia="Times New Roman" w:hAnsi="Calibri" w:cs="Calibri"/>
                <w:b/>
                <w:bCs/>
                <w:color w:val="FFFFFF"/>
                <w:lang w:val="sq-AL" w:eastAsia="en-GB"/>
              </w:rPr>
              <w:t>Rreziku Inherent</w:t>
            </w:r>
          </w:p>
        </w:tc>
        <w:tc>
          <w:tcPr>
            <w:tcW w:w="4394" w:type="dxa"/>
            <w:tcBorders>
              <w:top w:val="nil"/>
              <w:left w:val="nil"/>
              <w:bottom w:val="nil"/>
              <w:right w:val="single" w:sz="4" w:space="0" w:color="auto"/>
            </w:tcBorders>
            <w:shd w:val="clear" w:color="4A86E8" w:fill="4A86E8"/>
            <w:vAlign w:val="center"/>
            <w:hideMark/>
          </w:tcPr>
          <w:p w14:paraId="1742191F" w14:textId="77777777" w:rsidR="00473808" w:rsidRPr="00D9016A" w:rsidRDefault="00473808" w:rsidP="00473808">
            <w:pPr>
              <w:spacing w:after="0" w:line="240" w:lineRule="auto"/>
              <w:jc w:val="center"/>
              <w:rPr>
                <w:rFonts w:ascii="Calibri" w:eastAsia="Times New Roman" w:hAnsi="Calibri" w:cs="Calibri"/>
                <w:b/>
                <w:bCs/>
                <w:color w:val="FFFFFF"/>
                <w:lang w:val="sq-AL" w:eastAsia="en-GB"/>
              </w:rPr>
            </w:pPr>
            <w:r w:rsidRPr="00D9016A">
              <w:rPr>
                <w:rFonts w:ascii="Calibri" w:eastAsia="Times New Roman" w:hAnsi="Calibri" w:cs="Calibri"/>
                <w:b/>
                <w:bCs/>
                <w:color w:val="FFFFFF"/>
                <w:lang w:val="sq-AL" w:eastAsia="en-GB"/>
              </w:rPr>
              <w:t xml:space="preserve">Kontrolli </w:t>
            </w:r>
            <w:r w:rsidRPr="00D9016A">
              <w:rPr>
                <w:rFonts w:ascii="Calibri" w:eastAsia="Times New Roman" w:hAnsi="Calibri" w:cs="Calibri"/>
                <w:b/>
                <w:bCs/>
                <w:color w:val="FFFFFF"/>
                <w:lang w:val="sq-AL" w:eastAsia="en-GB"/>
              </w:rPr>
              <w:br/>
              <w:t>(rekomandime)</w:t>
            </w:r>
          </w:p>
        </w:tc>
        <w:tc>
          <w:tcPr>
            <w:tcW w:w="3500" w:type="dxa"/>
            <w:tcBorders>
              <w:top w:val="nil"/>
              <w:left w:val="nil"/>
              <w:bottom w:val="nil"/>
              <w:right w:val="single" w:sz="4" w:space="0" w:color="auto"/>
            </w:tcBorders>
            <w:shd w:val="clear" w:color="4A86E8" w:fill="4A86E8"/>
            <w:vAlign w:val="center"/>
            <w:hideMark/>
          </w:tcPr>
          <w:p w14:paraId="5DCA7F0B" w14:textId="77777777" w:rsidR="00473808" w:rsidRPr="00D9016A" w:rsidRDefault="00473808" w:rsidP="00473808">
            <w:pPr>
              <w:spacing w:after="0" w:line="240" w:lineRule="auto"/>
              <w:jc w:val="center"/>
              <w:rPr>
                <w:rFonts w:ascii="Calibri" w:eastAsia="Times New Roman" w:hAnsi="Calibri" w:cs="Calibri"/>
                <w:b/>
                <w:bCs/>
                <w:color w:val="FFFFFF"/>
                <w:lang w:val="sq-AL" w:eastAsia="en-GB"/>
              </w:rPr>
            </w:pPr>
            <w:r w:rsidRPr="00D9016A">
              <w:rPr>
                <w:rFonts w:ascii="Calibri" w:eastAsia="Times New Roman" w:hAnsi="Calibri" w:cs="Calibri"/>
                <w:b/>
                <w:bCs/>
                <w:color w:val="FFFFFF"/>
                <w:lang w:val="sq-AL" w:eastAsia="en-GB"/>
              </w:rPr>
              <w:t>Personi përgjegjës për zbatimin e masës dhe afati I fundit për zbatimin e aktiviteteve</w:t>
            </w:r>
          </w:p>
        </w:tc>
      </w:tr>
      <w:tr w:rsidR="00473808" w:rsidRPr="00D9016A" w14:paraId="1FA746E3" w14:textId="77777777" w:rsidTr="00473808">
        <w:trPr>
          <w:trHeight w:val="2715"/>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7F55CC02" w14:textId="77777777" w:rsidR="00473808" w:rsidRPr="00D9016A" w:rsidRDefault="00473808" w:rsidP="00473808">
            <w:pPr>
              <w:spacing w:after="0" w:line="240" w:lineRule="auto"/>
              <w:jc w:val="center"/>
              <w:rPr>
                <w:rFonts w:ascii="Times New Roman" w:eastAsia="Times New Roman" w:hAnsi="Times New Roman" w:cs="Times New Roman"/>
                <w:i/>
                <w:iCs/>
                <w:color w:val="000000"/>
                <w:sz w:val="20"/>
                <w:szCs w:val="20"/>
                <w:lang w:val="sq-AL" w:eastAsia="en-GB"/>
              </w:rPr>
            </w:pPr>
            <w:r w:rsidRPr="00D9016A">
              <w:rPr>
                <w:rFonts w:ascii="Times New Roman" w:eastAsia="Times New Roman" w:hAnsi="Times New Roman" w:cs="Times New Roman"/>
                <w:i/>
                <w:iCs/>
                <w:color w:val="000000"/>
                <w:sz w:val="20"/>
                <w:szCs w:val="20"/>
                <w:lang w:val="sq-AL" w:eastAsia="en-GB"/>
              </w:rPr>
              <w:t>1</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14:paraId="19806722" w14:textId="4B045F62" w:rsidR="00473808" w:rsidRPr="00D9016A" w:rsidRDefault="00473808" w:rsidP="00473808">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Mosndjekja e procesit të dhënies së lejeve për shërbimin e transportit nga sektori i shërbimeve dhe infrastrukturës publike (sipas përcaktimeve në rregulloren e brendshme të bashkisë për këtë drejtori).</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6E01474F"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Operacional</w:t>
            </w:r>
          </w:p>
        </w:tc>
        <w:tc>
          <w:tcPr>
            <w:tcW w:w="1013" w:type="dxa"/>
            <w:tcBorders>
              <w:top w:val="single" w:sz="4" w:space="0" w:color="auto"/>
              <w:left w:val="nil"/>
              <w:bottom w:val="single" w:sz="4" w:space="0" w:color="auto"/>
              <w:right w:val="single" w:sz="4" w:space="0" w:color="auto"/>
            </w:tcBorders>
            <w:shd w:val="clear" w:color="000000" w:fill="FFFF00"/>
            <w:vAlign w:val="center"/>
            <w:hideMark/>
          </w:tcPr>
          <w:p w14:paraId="4219983C" w14:textId="77777777" w:rsidR="00473808" w:rsidRPr="00D9016A" w:rsidRDefault="00473808" w:rsidP="00473808">
            <w:pPr>
              <w:spacing w:after="0" w:line="240" w:lineRule="auto"/>
              <w:jc w:val="center"/>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Mesatar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AF21D6C" w14:textId="26053D17" w:rsidR="00473808" w:rsidRPr="00D9016A" w:rsidRDefault="00473808" w:rsidP="00473808">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1. Vlerësimi i ndjekjes procedurale të procesit për dhënien e lejeve të ushtrimit të transportit nga sektori i shërbimeve dhe infrastrukturës publike</w:t>
            </w:r>
            <w:r w:rsidR="004D10FD" w:rsidRPr="00D9016A">
              <w:rPr>
                <w:rFonts w:ascii="Calibri" w:eastAsia="Times New Roman" w:hAnsi="Calibri" w:cs="Calibri"/>
                <w:lang w:eastAsia="en-GB"/>
              </w:rPr>
              <w:t>,</w:t>
            </w:r>
            <w:r w:rsidRPr="00D9016A">
              <w:rPr>
                <w:rFonts w:ascii="Calibri" w:eastAsia="Times New Roman" w:hAnsi="Calibri" w:cs="Calibri"/>
                <w:lang w:val="sq-AL" w:eastAsia="en-GB"/>
              </w:rPr>
              <w:t xml:space="preserve"> në  </w:t>
            </w:r>
            <w:r w:rsidR="004D10FD" w:rsidRPr="00D9016A">
              <w:rPr>
                <w:rFonts w:ascii="Calibri" w:eastAsia="Times New Roman" w:hAnsi="Calibri" w:cs="Calibri"/>
                <w:lang w:eastAsia="en-GB"/>
              </w:rPr>
              <w:t>D</w:t>
            </w:r>
            <w:r w:rsidRPr="00D9016A">
              <w:rPr>
                <w:rFonts w:ascii="Calibri" w:eastAsia="Times New Roman" w:hAnsi="Calibri" w:cs="Calibri"/>
                <w:lang w:val="sq-AL" w:eastAsia="en-GB"/>
              </w:rPr>
              <w:t xml:space="preserve">rejtorinë e </w:t>
            </w:r>
            <w:r w:rsidR="004D10FD" w:rsidRPr="00D9016A">
              <w:rPr>
                <w:rFonts w:ascii="Calibri" w:eastAsia="Times New Roman" w:hAnsi="Calibri" w:cs="Calibri"/>
                <w:lang w:eastAsia="en-GB"/>
              </w:rPr>
              <w:t>P</w:t>
            </w:r>
            <w:r w:rsidRPr="00D9016A">
              <w:rPr>
                <w:rFonts w:ascii="Calibri" w:eastAsia="Times New Roman" w:hAnsi="Calibri" w:cs="Calibri"/>
                <w:lang w:val="sq-AL" w:eastAsia="en-GB"/>
              </w:rPr>
              <w:t xml:space="preserve">lanifikimit të </w:t>
            </w:r>
            <w:r w:rsidR="004D10FD" w:rsidRPr="00D9016A">
              <w:rPr>
                <w:rFonts w:ascii="Calibri" w:eastAsia="Times New Roman" w:hAnsi="Calibri" w:cs="Calibri"/>
                <w:lang w:eastAsia="en-GB"/>
              </w:rPr>
              <w:t>T</w:t>
            </w:r>
            <w:r w:rsidRPr="00D9016A">
              <w:rPr>
                <w:rFonts w:ascii="Calibri" w:eastAsia="Times New Roman" w:hAnsi="Calibri" w:cs="Calibri"/>
                <w:lang w:val="sq-AL" w:eastAsia="en-GB"/>
              </w:rPr>
              <w:t>erritorit.</w:t>
            </w:r>
            <w:r w:rsidRPr="00D9016A">
              <w:rPr>
                <w:rFonts w:ascii="Calibri" w:eastAsia="Times New Roman" w:hAnsi="Calibri" w:cs="Calibri"/>
                <w:lang w:val="sq-AL" w:eastAsia="en-GB"/>
              </w:rPr>
              <w:br/>
              <w:t xml:space="preserve">2. Analiza dhe gjetjet t’i komunikohen titullarit të institucionit.  </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655F9A17" w14:textId="42112525"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Grup pune me punonjës të bashkisë</w:t>
            </w:r>
            <w:r w:rsidR="004D10FD" w:rsidRPr="00D9016A">
              <w:rPr>
                <w:rFonts w:ascii="Calibri" w:eastAsia="Times New Roman" w:hAnsi="Calibri" w:cs="Calibri"/>
                <w:color w:val="FF0000"/>
                <w:lang w:eastAsia="en-GB"/>
              </w:rPr>
              <w:t>,</w:t>
            </w:r>
            <w:r w:rsidRPr="00D9016A">
              <w:rPr>
                <w:rFonts w:ascii="Calibri" w:eastAsia="Times New Roman" w:hAnsi="Calibri" w:cs="Calibri"/>
                <w:color w:val="000000"/>
                <w:lang w:val="sq-AL" w:eastAsia="en-GB"/>
              </w:rPr>
              <w:t xml:space="preserve"> i</w:t>
            </w:r>
            <w:r w:rsidR="004D10FD" w:rsidRPr="00D9016A">
              <w:rPr>
                <w:rFonts w:ascii="Calibri" w:eastAsia="Times New Roman" w:hAnsi="Calibri" w:cs="Calibri"/>
                <w:color w:val="000000"/>
                <w:lang w:eastAsia="en-GB"/>
              </w:rPr>
              <w:t xml:space="preserve"> </w:t>
            </w:r>
            <w:r w:rsidRPr="00D9016A">
              <w:rPr>
                <w:rFonts w:ascii="Calibri" w:eastAsia="Times New Roman" w:hAnsi="Calibri" w:cs="Calibri"/>
                <w:color w:val="000000"/>
                <w:lang w:val="sq-AL" w:eastAsia="en-GB"/>
              </w:rPr>
              <w:t>koordinuar nga  Drejtoria e Planifikimit të Territorit, Shërbimeve dhe Infrastrukturës Publike.</w:t>
            </w:r>
            <w:r w:rsidRPr="00D9016A">
              <w:rPr>
                <w:rFonts w:ascii="Calibri" w:eastAsia="Times New Roman" w:hAnsi="Calibri" w:cs="Calibri"/>
                <w:color w:val="000000"/>
                <w:lang w:val="sq-AL" w:eastAsia="en-GB"/>
              </w:rPr>
              <w:br/>
            </w:r>
            <w:r w:rsidRPr="00D9016A">
              <w:rPr>
                <w:rFonts w:ascii="Calibri" w:eastAsia="Times New Roman" w:hAnsi="Calibri" w:cs="Calibri"/>
                <w:i/>
                <w:iCs/>
                <w:color w:val="000000"/>
                <w:lang w:val="sq-AL" w:eastAsia="en-GB"/>
              </w:rPr>
              <w:t>Gjashtëmujori i parë 2023</w:t>
            </w:r>
          </w:p>
        </w:tc>
      </w:tr>
      <w:tr w:rsidR="00473808" w:rsidRPr="00D9016A" w14:paraId="7205E463" w14:textId="77777777" w:rsidTr="00473808">
        <w:trPr>
          <w:trHeight w:val="15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6F5746D5" w14:textId="77777777" w:rsidR="00473808" w:rsidRPr="00D9016A" w:rsidRDefault="00473808" w:rsidP="00473808">
            <w:pPr>
              <w:spacing w:after="0" w:line="240" w:lineRule="auto"/>
              <w:jc w:val="center"/>
              <w:rPr>
                <w:rFonts w:ascii="Times New Roman" w:eastAsia="Times New Roman" w:hAnsi="Times New Roman" w:cs="Times New Roman"/>
                <w:i/>
                <w:iCs/>
                <w:color w:val="000000"/>
                <w:sz w:val="20"/>
                <w:szCs w:val="20"/>
                <w:lang w:val="sq-AL" w:eastAsia="en-GB"/>
              </w:rPr>
            </w:pPr>
            <w:r w:rsidRPr="00D9016A">
              <w:rPr>
                <w:rFonts w:ascii="Times New Roman" w:eastAsia="Times New Roman" w:hAnsi="Times New Roman" w:cs="Times New Roman"/>
                <w:i/>
                <w:iCs/>
                <w:color w:val="000000"/>
                <w:sz w:val="20"/>
                <w:szCs w:val="20"/>
                <w:lang w:val="sq-AL" w:eastAsia="en-GB"/>
              </w:rPr>
              <w:t>2</w:t>
            </w:r>
          </w:p>
        </w:tc>
        <w:tc>
          <w:tcPr>
            <w:tcW w:w="3538" w:type="dxa"/>
            <w:tcBorders>
              <w:top w:val="nil"/>
              <w:left w:val="nil"/>
              <w:bottom w:val="single" w:sz="4" w:space="0" w:color="auto"/>
              <w:right w:val="single" w:sz="4" w:space="0" w:color="auto"/>
            </w:tcBorders>
            <w:shd w:val="clear" w:color="auto" w:fill="auto"/>
            <w:vAlign w:val="center"/>
            <w:hideMark/>
          </w:tcPr>
          <w:p w14:paraId="02454774"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Mungesa e një njësie institucionale të dedikuar për funksionin e administrimit dhe menaxhimit të pronave.</w:t>
            </w:r>
          </w:p>
        </w:tc>
        <w:tc>
          <w:tcPr>
            <w:tcW w:w="2251" w:type="dxa"/>
            <w:tcBorders>
              <w:top w:val="nil"/>
              <w:left w:val="nil"/>
              <w:bottom w:val="single" w:sz="4" w:space="0" w:color="auto"/>
              <w:right w:val="single" w:sz="4" w:space="0" w:color="auto"/>
            </w:tcBorders>
            <w:shd w:val="clear" w:color="auto" w:fill="auto"/>
            <w:vAlign w:val="center"/>
            <w:hideMark/>
          </w:tcPr>
          <w:p w14:paraId="36D2DA2C"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Operacional/ Strategjik</w:t>
            </w:r>
          </w:p>
        </w:tc>
        <w:tc>
          <w:tcPr>
            <w:tcW w:w="1013" w:type="dxa"/>
            <w:tcBorders>
              <w:top w:val="nil"/>
              <w:left w:val="nil"/>
              <w:bottom w:val="single" w:sz="4" w:space="0" w:color="auto"/>
              <w:right w:val="single" w:sz="4" w:space="0" w:color="auto"/>
            </w:tcBorders>
            <w:shd w:val="clear" w:color="000000" w:fill="FF0000"/>
            <w:vAlign w:val="center"/>
            <w:hideMark/>
          </w:tcPr>
          <w:p w14:paraId="5208AA32" w14:textId="77777777" w:rsidR="00473808" w:rsidRPr="00D9016A" w:rsidRDefault="00473808" w:rsidP="00473808">
            <w:pPr>
              <w:spacing w:after="0" w:line="240" w:lineRule="auto"/>
              <w:jc w:val="center"/>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I lartë</w:t>
            </w:r>
          </w:p>
        </w:tc>
        <w:tc>
          <w:tcPr>
            <w:tcW w:w="4394" w:type="dxa"/>
            <w:tcBorders>
              <w:top w:val="nil"/>
              <w:left w:val="nil"/>
              <w:bottom w:val="single" w:sz="4" w:space="0" w:color="auto"/>
              <w:right w:val="single" w:sz="4" w:space="0" w:color="auto"/>
            </w:tcBorders>
            <w:shd w:val="clear" w:color="auto" w:fill="auto"/>
            <w:vAlign w:val="center"/>
            <w:hideMark/>
          </w:tcPr>
          <w:p w14:paraId="31761356" w14:textId="0DF1ED0C" w:rsidR="00473808" w:rsidRPr="00D9016A" w:rsidRDefault="00473808" w:rsidP="00787C69">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 xml:space="preserve">1. Vlerësimi i nevojës </w:t>
            </w:r>
            <w:r w:rsidR="00452641" w:rsidRPr="00D9016A">
              <w:rPr>
                <w:rFonts w:ascii="Calibri" w:eastAsia="Times New Roman" w:hAnsi="Calibri" w:cs="Calibri"/>
                <w:lang w:val="sq-AL" w:eastAsia="en-GB"/>
              </w:rPr>
              <w:t>së riorganizimit t</w:t>
            </w:r>
            <w:r w:rsidR="009F5D6B" w:rsidRPr="00D9016A">
              <w:rPr>
                <w:rFonts w:ascii="Calibri" w:eastAsia="Times New Roman" w:hAnsi="Calibri" w:cs="Calibri"/>
                <w:lang w:val="sq-AL" w:eastAsia="en-GB"/>
              </w:rPr>
              <w:t>ë</w:t>
            </w:r>
            <w:r w:rsidR="00452641" w:rsidRPr="00D9016A">
              <w:rPr>
                <w:rFonts w:ascii="Calibri" w:eastAsia="Times New Roman" w:hAnsi="Calibri" w:cs="Calibri"/>
                <w:lang w:val="sq-AL" w:eastAsia="en-GB"/>
              </w:rPr>
              <w:t xml:space="preserve"> brendsh</w:t>
            </w:r>
            <w:r w:rsidR="009F5D6B" w:rsidRPr="00D9016A">
              <w:rPr>
                <w:rFonts w:ascii="Calibri" w:eastAsia="Times New Roman" w:hAnsi="Calibri" w:cs="Calibri"/>
                <w:lang w:val="sq-AL" w:eastAsia="en-GB"/>
              </w:rPr>
              <w:t>ë</w:t>
            </w:r>
            <w:r w:rsidR="00452641" w:rsidRPr="00D9016A">
              <w:rPr>
                <w:rFonts w:ascii="Calibri" w:eastAsia="Times New Roman" w:hAnsi="Calibri" w:cs="Calibri"/>
                <w:lang w:val="sq-AL" w:eastAsia="en-GB"/>
              </w:rPr>
              <w:t>m t</w:t>
            </w:r>
            <w:r w:rsidR="009F5D6B" w:rsidRPr="00D9016A">
              <w:rPr>
                <w:rFonts w:ascii="Calibri" w:eastAsia="Times New Roman" w:hAnsi="Calibri" w:cs="Calibri"/>
                <w:lang w:val="sq-AL" w:eastAsia="en-GB"/>
              </w:rPr>
              <w:t>ë</w:t>
            </w:r>
            <w:r w:rsidR="00452641" w:rsidRPr="00D9016A">
              <w:rPr>
                <w:rFonts w:ascii="Calibri" w:eastAsia="Times New Roman" w:hAnsi="Calibri" w:cs="Calibri"/>
                <w:lang w:val="sq-AL" w:eastAsia="en-GB"/>
              </w:rPr>
              <w:t xml:space="preserve"> nj</w:t>
            </w:r>
            <w:r w:rsidR="009F5D6B" w:rsidRPr="00D9016A">
              <w:rPr>
                <w:rFonts w:ascii="Calibri" w:eastAsia="Times New Roman" w:hAnsi="Calibri" w:cs="Calibri"/>
                <w:lang w:val="sq-AL" w:eastAsia="en-GB"/>
              </w:rPr>
              <w:t>ë</w:t>
            </w:r>
            <w:r w:rsidR="00452641" w:rsidRPr="00D9016A">
              <w:rPr>
                <w:rFonts w:ascii="Calibri" w:eastAsia="Times New Roman" w:hAnsi="Calibri" w:cs="Calibri"/>
                <w:lang w:val="sq-AL" w:eastAsia="en-GB"/>
              </w:rPr>
              <w:t xml:space="preserve"> sektori t</w:t>
            </w:r>
            <w:r w:rsidR="009F5D6B" w:rsidRPr="00D9016A">
              <w:rPr>
                <w:rFonts w:ascii="Calibri" w:eastAsia="Times New Roman" w:hAnsi="Calibri" w:cs="Calibri"/>
                <w:lang w:val="sq-AL" w:eastAsia="en-GB"/>
              </w:rPr>
              <w:t>ë</w:t>
            </w:r>
            <w:r w:rsidR="00452641" w:rsidRPr="00D9016A">
              <w:rPr>
                <w:rFonts w:ascii="Calibri" w:eastAsia="Times New Roman" w:hAnsi="Calibri" w:cs="Calibri"/>
                <w:lang w:val="sq-AL" w:eastAsia="en-GB"/>
              </w:rPr>
              <w:t xml:space="preserve"> bashkis</w:t>
            </w:r>
            <w:r w:rsidR="009F5D6B" w:rsidRPr="00D9016A">
              <w:rPr>
                <w:rFonts w:ascii="Calibri" w:eastAsia="Times New Roman" w:hAnsi="Calibri" w:cs="Calibri"/>
                <w:lang w:val="sq-AL" w:eastAsia="en-GB"/>
              </w:rPr>
              <w:t>ë,</w:t>
            </w:r>
            <w:r w:rsidR="00452641" w:rsidRPr="00D9016A">
              <w:rPr>
                <w:rFonts w:ascii="Calibri" w:eastAsia="Times New Roman" w:hAnsi="Calibri" w:cs="Calibri"/>
                <w:lang w:val="sq-AL" w:eastAsia="en-GB"/>
              </w:rPr>
              <w:t xml:space="preserve"> duke i shtuar dhe funksionin e administrimit dhe menaxhimit të pronave, me burime njerëzore të mjaftueshme dhe teknike në fushë</w:t>
            </w:r>
            <w:r w:rsidR="00E5745C" w:rsidRPr="00D9016A">
              <w:rPr>
                <w:rFonts w:ascii="Calibri" w:eastAsia="Times New Roman" w:hAnsi="Calibri" w:cs="Calibri"/>
                <w:lang w:val="sq-AL" w:eastAsia="en-GB"/>
              </w:rPr>
              <w:t>.</w:t>
            </w:r>
            <w:r w:rsidRPr="00D9016A">
              <w:rPr>
                <w:rFonts w:ascii="Calibri" w:eastAsia="Times New Roman" w:hAnsi="Calibri" w:cs="Calibri"/>
                <w:lang w:val="sq-AL" w:eastAsia="en-GB"/>
              </w:rPr>
              <w:br/>
              <w:t xml:space="preserve">2. Raporti i </w:t>
            </w:r>
            <w:r w:rsidR="00B87FD8" w:rsidRPr="00D9016A">
              <w:rPr>
                <w:rFonts w:ascii="Calibri" w:eastAsia="Times New Roman" w:hAnsi="Calibri" w:cs="Calibri"/>
                <w:lang w:eastAsia="en-GB"/>
              </w:rPr>
              <w:t>V</w:t>
            </w:r>
            <w:r w:rsidRPr="00D9016A">
              <w:rPr>
                <w:rFonts w:ascii="Calibri" w:eastAsia="Times New Roman" w:hAnsi="Calibri" w:cs="Calibri"/>
                <w:lang w:val="sq-AL" w:eastAsia="en-GB"/>
              </w:rPr>
              <w:t xml:space="preserve">lerësimit t’i komunikohet titullarit të bashkisë. </w:t>
            </w:r>
          </w:p>
        </w:tc>
        <w:tc>
          <w:tcPr>
            <w:tcW w:w="3500" w:type="dxa"/>
            <w:tcBorders>
              <w:top w:val="nil"/>
              <w:left w:val="nil"/>
              <w:bottom w:val="single" w:sz="4" w:space="0" w:color="auto"/>
              <w:right w:val="single" w:sz="4" w:space="0" w:color="auto"/>
            </w:tcBorders>
            <w:shd w:val="clear" w:color="auto" w:fill="auto"/>
            <w:vAlign w:val="center"/>
            <w:hideMark/>
          </w:tcPr>
          <w:p w14:paraId="19D0958C"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 xml:space="preserve">Grup pune me punonjës të bashkisë </w:t>
            </w:r>
            <w:r w:rsidRPr="00D9016A">
              <w:rPr>
                <w:rFonts w:ascii="Calibri" w:eastAsia="Times New Roman" w:hAnsi="Calibri" w:cs="Calibri"/>
                <w:color w:val="000000"/>
                <w:lang w:val="sq-AL" w:eastAsia="en-GB"/>
              </w:rPr>
              <w:br/>
            </w:r>
            <w:r w:rsidRPr="00D9016A">
              <w:rPr>
                <w:rFonts w:ascii="Calibri" w:eastAsia="Times New Roman" w:hAnsi="Calibri" w:cs="Calibri"/>
                <w:color w:val="000000"/>
                <w:lang w:val="sq-AL" w:eastAsia="en-GB"/>
              </w:rPr>
              <w:br/>
            </w:r>
            <w:r w:rsidRPr="00D9016A">
              <w:rPr>
                <w:rFonts w:ascii="Calibri" w:eastAsia="Times New Roman" w:hAnsi="Calibri" w:cs="Calibri"/>
                <w:i/>
                <w:iCs/>
                <w:color w:val="000000"/>
                <w:lang w:val="sq-AL" w:eastAsia="en-GB"/>
              </w:rPr>
              <w:t>Gjashtëmujori i parë 2023</w:t>
            </w:r>
          </w:p>
        </w:tc>
      </w:tr>
      <w:tr w:rsidR="00473808" w:rsidRPr="00D9016A" w14:paraId="1D00CBD6" w14:textId="77777777" w:rsidTr="00473808">
        <w:trPr>
          <w:trHeight w:val="15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6717A392" w14:textId="77777777" w:rsidR="00473808" w:rsidRPr="00D9016A" w:rsidRDefault="00473808" w:rsidP="00473808">
            <w:pPr>
              <w:spacing w:after="0" w:line="240" w:lineRule="auto"/>
              <w:jc w:val="center"/>
              <w:rPr>
                <w:rFonts w:ascii="Times New Roman" w:eastAsia="Times New Roman" w:hAnsi="Times New Roman" w:cs="Times New Roman"/>
                <w:i/>
                <w:iCs/>
                <w:color w:val="000000"/>
                <w:sz w:val="20"/>
                <w:szCs w:val="20"/>
                <w:lang w:val="sq-AL" w:eastAsia="en-GB"/>
              </w:rPr>
            </w:pPr>
            <w:r w:rsidRPr="00D9016A">
              <w:rPr>
                <w:rFonts w:ascii="Times New Roman" w:eastAsia="Times New Roman" w:hAnsi="Times New Roman" w:cs="Times New Roman"/>
                <w:i/>
                <w:iCs/>
                <w:color w:val="000000"/>
                <w:sz w:val="20"/>
                <w:szCs w:val="20"/>
                <w:lang w:val="sq-AL" w:eastAsia="en-GB"/>
              </w:rPr>
              <w:t>3</w:t>
            </w:r>
          </w:p>
        </w:tc>
        <w:tc>
          <w:tcPr>
            <w:tcW w:w="3538" w:type="dxa"/>
            <w:tcBorders>
              <w:top w:val="nil"/>
              <w:left w:val="nil"/>
              <w:bottom w:val="single" w:sz="4" w:space="0" w:color="auto"/>
              <w:right w:val="single" w:sz="4" w:space="0" w:color="auto"/>
            </w:tcBorders>
            <w:shd w:val="clear" w:color="auto" w:fill="auto"/>
            <w:vAlign w:val="center"/>
            <w:hideMark/>
          </w:tcPr>
          <w:p w14:paraId="10EB10C0" w14:textId="1E9E9E2A" w:rsidR="00473808" w:rsidRPr="00D9016A" w:rsidRDefault="00473808" w:rsidP="00452641">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Vonesa në procesin e inventarizimit dhe azhornimit  të pronave të njësisë administrative Gjepalaj, M</w:t>
            </w:r>
            <w:r w:rsidR="00452641" w:rsidRPr="00D9016A">
              <w:rPr>
                <w:rFonts w:ascii="Calibri" w:eastAsia="Times New Roman" w:hAnsi="Calibri" w:cs="Calibri"/>
                <w:color w:val="000000"/>
                <w:lang w:val="sq-AL" w:eastAsia="en-GB"/>
              </w:rPr>
              <w:t>aminas</w:t>
            </w:r>
            <w:r w:rsidRPr="00D9016A">
              <w:rPr>
                <w:rFonts w:ascii="Calibri" w:eastAsia="Times New Roman" w:hAnsi="Calibri" w:cs="Calibri"/>
                <w:color w:val="000000"/>
                <w:lang w:val="sq-AL" w:eastAsia="en-GB"/>
              </w:rPr>
              <w:t>, Xhafzotaj dhe Shijak.</w:t>
            </w:r>
          </w:p>
        </w:tc>
        <w:tc>
          <w:tcPr>
            <w:tcW w:w="2251" w:type="dxa"/>
            <w:tcBorders>
              <w:top w:val="nil"/>
              <w:left w:val="nil"/>
              <w:bottom w:val="single" w:sz="4" w:space="0" w:color="auto"/>
              <w:right w:val="single" w:sz="4" w:space="0" w:color="auto"/>
            </w:tcBorders>
            <w:shd w:val="clear" w:color="auto" w:fill="auto"/>
            <w:vAlign w:val="center"/>
            <w:hideMark/>
          </w:tcPr>
          <w:p w14:paraId="24EE6121"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Operacional/ Informacioni</w:t>
            </w:r>
          </w:p>
        </w:tc>
        <w:tc>
          <w:tcPr>
            <w:tcW w:w="1013" w:type="dxa"/>
            <w:tcBorders>
              <w:top w:val="nil"/>
              <w:left w:val="nil"/>
              <w:bottom w:val="single" w:sz="4" w:space="0" w:color="auto"/>
              <w:right w:val="single" w:sz="4" w:space="0" w:color="auto"/>
            </w:tcBorders>
            <w:shd w:val="clear" w:color="000000" w:fill="FF0000"/>
            <w:vAlign w:val="center"/>
            <w:hideMark/>
          </w:tcPr>
          <w:p w14:paraId="6810FE7C" w14:textId="77777777" w:rsidR="00473808" w:rsidRPr="00D9016A" w:rsidRDefault="00473808" w:rsidP="00473808">
            <w:pPr>
              <w:spacing w:after="0" w:line="240" w:lineRule="auto"/>
              <w:jc w:val="center"/>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I lartë</w:t>
            </w:r>
          </w:p>
        </w:tc>
        <w:tc>
          <w:tcPr>
            <w:tcW w:w="4394" w:type="dxa"/>
            <w:tcBorders>
              <w:top w:val="nil"/>
              <w:left w:val="nil"/>
              <w:bottom w:val="single" w:sz="4" w:space="0" w:color="auto"/>
              <w:right w:val="single" w:sz="4" w:space="0" w:color="auto"/>
            </w:tcBorders>
            <w:shd w:val="clear" w:color="auto" w:fill="auto"/>
            <w:vAlign w:val="center"/>
            <w:hideMark/>
          </w:tcPr>
          <w:p w14:paraId="6EFFD088"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1. Ngritja e një task force me punonjës të bashkisë për të përshpejtuar procesin e inventarizimit dhe azhornimit  të pronave të bashkisë dhe përgatitjen e dokumentacionit shoqërues për pronat e inventarizuara.</w:t>
            </w:r>
          </w:p>
        </w:tc>
        <w:tc>
          <w:tcPr>
            <w:tcW w:w="3500" w:type="dxa"/>
            <w:tcBorders>
              <w:top w:val="nil"/>
              <w:left w:val="nil"/>
              <w:bottom w:val="single" w:sz="4" w:space="0" w:color="auto"/>
              <w:right w:val="single" w:sz="4" w:space="0" w:color="auto"/>
            </w:tcBorders>
            <w:shd w:val="clear" w:color="auto" w:fill="auto"/>
            <w:vAlign w:val="center"/>
            <w:hideMark/>
          </w:tcPr>
          <w:p w14:paraId="66EFEA6A"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 xml:space="preserve">Grup pune me punonjës të bashkisë </w:t>
            </w:r>
            <w:r w:rsidRPr="00D9016A">
              <w:rPr>
                <w:rFonts w:ascii="Calibri" w:eastAsia="Times New Roman" w:hAnsi="Calibri" w:cs="Calibri"/>
                <w:color w:val="000000"/>
                <w:lang w:val="sq-AL" w:eastAsia="en-GB"/>
              </w:rPr>
              <w:br/>
            </w:r>
            <w:r w:rsidRPr="00D9016A">
              <w:rPr>
                <w:rFonts w:ascii="Calibri" w:eastAsia="Times New Roman" w:hAnsi="Calibri" w:cs="Calibri"/>
                <w:color w:val="000000"/>
                <w:lang w:val="sq-AL" w:eastAsia="en-GB"/>
              </w:rPr>
              <w:br/>
            </w:r>
            <w:r w:rsidRPr="00D9016A">
              <w:rPr>
                <w:rFonts w:ascii="Calibri" w:eastAsia="Times New Roman" w:hAnsi="Calibri" w:cs="Calibri"/>
                <w:i/>
                <w:iCs/>
                <w:color w:val="000000"/>
                <w:lang w:val="sq-AL" w:eastAsia="en-GB"/>
              </w:rPr>
              <w:t>Gjashtëmujori i parë 2023</w:t>
            </w:r>
          </w:p>
        </w:tc>
      </w:tr>
      <w:tr w:rsidR="00473808" w:rsidRPr="00D9016A" w14:paraId="2A42D7DE" w14:textId="77777777" w:rsidTr="00CF0CF7">
        <w:trPr>
          <w:trHeight w:val="24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429896BA" w14:textId="77777777" w:rsidR="00473808" w:rsidRPr="00D9016A" w:rsidRDefault="00473808" w:rsidP="00473808">
            <w:pPr>
              <w:spacing w:after="0" w:line="240" w:lineRule="auto"/>
              <w:jc w:val="center"/>
              <w:rPr>
                <w:rFonts w:ascii="Times New Roman" w:eastAsia="Times New Roman" w:hAnsi="Times New Roman" w:cs="Times New Roman"/>
                <w:i/>
                <w:iCs/>
                <w:color w:val="000000"/>
                <w:sz w:val="20"/>
                <w:szCs w:val="20"/>
                <w:lang w:val="sq-AL" w:eastAsia="en-GB"/>
              </w:rPr>
            </w:pPr>
            <w:r w:rsidRPr="00D9016A">
              <w:rPr>
                <w:rFonts w:ascii="Times New Roman" w:eastAsia="Times New Roman" w:hAnsi="Times New Roman" w:cs="Times New Roman"/>
                <w:i/>
                <w:iCs/>
                <w:color w:val="000000"/>
                <w:sz w:val="20"/>
                <w:szCs w:val="20"/>
                <w:lang w:val="sq-AL" w:eastAsia="en-GB"/>
              </w:rPr>
              <w:lastRenderedPageBreak/>
              <w:t>4</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14:paraId="72DB2A12" w14:textId="01CC11FD" w:rsidR="00473808" w:rsidRPr="00D9016A" w:rsidRDefault="00473808" w:rsidP="00473808">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Moshipotekimi i pronave të bashkisë si rrjedhojë e mungesës së fondeve për ta financuar këtë proces.</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5CE9DFD6"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Operacional/ Reputacional dhe Imazhi</w:t>
            </w:r>
          </w:p>
        </w:tc>
        <w:tc>
          <w:tcPr>
            <w:tcW w:w="1013" w:type="dxa"/>
            <w:tcBorders>
              <w:top w:val="single" w:sz="4" w:space="0" w:color="auto"/>
              <w:left w:val="nil"/>
              <w:bottom w:val="single" w:sz="4" w:space="0" w:color="auto"/>
              <w:right w:val="single" w:sz="4" w:space="0" w:color="auto"/>
            </w:tcBorders>
            <w:shd w:val="clear" w:color="000000" w:fill="FFFF00"/>
            <w:vAlign w:val="center"/>
            <w:hideMark/>
          </w:tcPr>
          <w:p w14:paraId="133CF2C8" w14:textId="77777777" w:rsidR="00473808" w:rsidRPr="00D9016A" w:rsidRDefault="00473808" w:rsidP="00473808">
            <w:pPr>
              <w:spacing w:after="0" w:line="240" w:lineRule="auto"/>
              <w:jc w:val="center"/>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Mesatar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43A948F" w14:textId="376A7773" w:rsidR="00473808" w:rsidRPr="00D9016A" w:rsidRDefault="00473808" w:rsidP="00E5745C">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 xml:space="preserve">Lidhja e një </w:t>
            </w:r>
            <w:r w:rsidR="00B87FD8" w:rsidRPr="00D9016A">
              <w:rPr>
                <w:rFonts w:ascii="Calibri" w:eastAsia="Times New Roman" w:hAnsi="Calibri" w:cs="Calibri"/>
                <w:lang w:eastAsia="en-GB"/>
              </w:rPr>
              <w:t>m</w:t>
            </w:r>
            <w:r w:rsidR="00452641" w:rsidRPr="00D9016A">
              <w:rPr>
                <w:rFonts w:ascii="Calibri" w:eastAsia="Times New Roman" w:hAnsi="Calibri" w:cs="Calibri"/>
                <w:lang w:val="sq-AL" w:eastAsia="en-GB"/>
              </w:rPr>
              <w:t>arr</w:t>
            </w:r>
            <w:r w:rsidR="00E5745C" w:rsidRPr="00D9016A">
              <w:rPr>
                <w:rFonts w:ascii="Calibri" w:eastAsia="Times New Roman" w:hAnsi="Calibri" w:cs="Calibri"/>
                <w:lang w:val="sq-AL" w:eastAsia="en-GB"/>
              </w:rPr>
              <w:t>ë</w:t>
            </w:r>
            <w:r w:rsidR="00452641" w:rsidRPr="00D9016A">
              <w:rPr>
                <w:rFonts w:ascii="Calibri" w:eastAsia="Times New Roman" w:hAnsi="Calibri" w:cs="Calibri"/>
                <w:lang w:val="sq-AL" w:eastAsia="en-GB"/>
              </w:rPr>
              <w:t>veshje</w:t>
            </w:r>
            <w:r w:rsidR="00B87FD8" w:rsidRPr="00D9016A">
              <w:rPr>
                <w:rFonts w:ascii="Calibri" w:eastAsia="Times New Roman" w:hAnsi="Calibri" w:cs="Calibri"/>
                <w:lang w:eastAsia="en-GB"/>
              </w:rPr>
              <w:t>je</w:t>
            </w:r>
            <w:r w:rsidR="00452641" w:rsidRPr="00D9016A">
              <w:rPr>
                <w:rFonts w:ascii="Calibri" w:eastAsia="Times New Roman" w:hAnsi="Calibri" w:cs="Calibri"/>
                <w:lang w:val="sq-AL" w:eastAsia="en-GB"/>
              </w:rPr>
              <w:t xml:space="preserve"> bashk</w:t>
            </w:r>
            <w:r w:rsidR="00E5745C" w:rsidRPr="00D9016A">
              <w:rPr>
                <w:rFonts w:ascii="Calibri" w:eastAsia="Times New Roman" w:hAnsi="Calibri" w:cs="Calibri"/>
                <w:lang w:val="sq-AL" w:eastAsia="en-GB"/>
              </w:rPr>
              <w:t>ë</w:t>
            </w:r>
            <w:r w:rsidR="00452641" w:rsidRPr="00D9016A">
              <w:rPr>
                <w:rFonts w:ascii="Calibri" w:eastAsia="Times New Roman" w:hAnsi="Calibri" w:cs="Calibri"/>
                <w:lang w:val="sq-AL" w:eastAsia="en-GB"/>
              </w:rPr>
              <w:t xml:space="preserve">punimi </w:t>
            </w:r>
            <w:r w:rsidRPr="00D9016A">
              <w:rPr>
                <w:rFonts w:ascii="Calibri" w:eastAsia="Times New Roman" w:hAnsi="Calibri" w:cs="Calibri"/>
                <w:lang w:val="sq-AL" w:eastAsia="en-GB"/>
              </w:rPr>
              <w:t xml:space="preserve"> ndërmjet </w:t>
            </w:r>
            <w:r w:rsidR="00B87FD8" w:rsidRPr="00D9016A">
              <w:rPr>
                <w:rFonts w:ascii="Calibri" w:eastAsia="Times New Roman" w:hAnsi="Calibri" w:cs="Calibri"/>
                <w:lang w:eastAsia="en-GB"/>
              </w:rPr>
              <w:t>B</w:t>
            </w:r>
            <w:r w:rsidRPr="00D9016A">
              <w:rPr>
                <w:rFonts w:ascii="Calibri" w:eastAsia="Times New Roman" w:hAnsi="Calibri" w:cs="Calibri"/>
                <w:lang w:val="sq-AL" w:eastAsia="en-GB"/>
              </w:rPr>
              <w:t>ashkisë dhe Hipotekës me fokus mbështetjen institucionale për hipotekimin e objekteve të reja të rindërtimit.</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76620ABC"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 xml:space="preserve">1. Drejtoria Ekonomike </w:t>
            </w:r>
            <w:r w:rsidRPr="00D9016A">
              <w:rPr>
                <w:rFonts w:ascii="Calibri" w:eastAsia="Times New Roman" w:hAnsi="Calibri" w:cs="Calibri"/>
                <w:color w:val="000000"/>
                <w:lang w:val="sq-AL" w:eastAsia="en-GB"/>
              </w:rPr>
              <w:br/>
            </w:r>
            <w:r w:rsidRPr="00D9016A">
              <w:rPr>
                <w:rFonts w:ascii="Calibri" w:eastAsia="Times New Roman" w:hAnsi="Calibri" w:cs="Calibri"/>
                <w:i/>
                <w:iCs/>
                <w:color w:val="000000"/>
                <w:lang w:val="sq-AL" w:eastAsia="en-GB"/>
              </w:rPr>
              <w:t>Gjashtëmujori i dytë 2023</w:t>
            </w:r>
            <w:r w:rsidRPr="00D9016A">
              <w:rPr>
                <w:rFonts w:ascii="Calibri" w:eastAsia="Times New Roman" w:hAnsi="Calibri" w:cs="Calibri"/>
                <w:color w:val="000000"/>
                <w:lang w:val="sq-AL" w:eastAsia="en-GB"/>
              </w:rPr>
              <w:br/>
            </w:r>
            <w:r w:rsidRPr="00D9016A">
              <w:rPr>
                <w:rFonts w:ascii="Calibri" w:eastAsia="Times New Roman" w:hAnsi="Calibri" w:cs="Calibri"/>
                <w:color w:val="000000"/>
                <w:lang w:val="sq-AL" w:eastAsia="en-GB"/>
              </w:rPr>
              <w:br/>
              <w:t xml:space="preserve">2. Kabineti i kryetarit dhe Drejtoria Juridike </w:t>
            </w:r>
            <w:r w:rsidRPr="00D9016A">
              <w:rPr>
                <w:rFonts w:ascii="Calibri" w:eastAsia="Times New Roman" w:hAnsi="Calibri" w:cs="Calibri"/>
                <w:color w:val="000000"/>
                <w:lang w:val="sq-AL" w:eastAsia="en-GB"/>
              </w:rPr>
              <w:br/>
            </w:r>
            <w:r w:rsidRPr="00D9016A">
              <w:rPr>
                <w:rFonts w:ascii="Calibri" w:eastAsia="Times New Roman" w:hAnsi="Calibri" w:cs="Calibri"/>
                <w:i/>
                <w:iCs/>
                <w:color w:val="000000"/>
                <w:lang w:val="sq-AL" w:eastAsia="en-GB"/>
              </w:rPr>
              <w:t>Gjashtëmujori i dytë 2023</w:t>
            </w:r>
          </w:p>
        </w:tc>
      </w:tr>
      <w:tr w:rsidR="00473808" w:rsidRPr="00D9016A" w14:paraId="55CC0D4B" w14:textId="77777777" w:rsidTr="00473808">
        <w:trPr>
          <w:trHeight w:val="12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61602601" w14:textId="77777777" w:rsidR="00473808" w:rsidRPr="00D9016A" w:rsidRDefault="00473808" w:rsidP="00473808">
            <w:pPr>
              <w:spacing w:after="0" w:line="240" w:lineRule="auto"/>
              <w:jc w:val="center"/>
              <w:rPr>
                <w:rFonts w:ascii="Times New Roman" w:eastAsia="Times New Roman" w:hAnsi="Times New Roman" w:cs="Times New Roman"/>
                <w:i/>
                <w:iCs/>
                <w:color w:val="000000"/>
                <w:sz w:val="20"/>
                <w:szCs w:val="20"/>
                <w:lang w:val="sq-AL" w:eastAsia="en-GB"/>
              </w:rPr>
            </w:pPr>
            <w:r w:rsidRPr="00D9016A">
              <w:rPr>
                <w:rFonts w:ascii="Times New Roman" w:eastAsia="Times New Roman" w:hAnsi="Times New Roman" w:cs="Times New Roman"/>
                <w:i/>
                <w:iCs/>
                <w:color w:val="000000"/>
                <w:sz w:val="20"/>
                <w:szCs w:val="20"/>
                <w:lang w:val="sq-AL" w:eastAsia="en-GB"/>
              </w:rPr>
              <w:t>5</w:t>
            </w:r>
          </w:p>
        </w:tc>
        <w:tc>
          <w:tcPr>
            <w:tcW w:w="3538" w:type="dxa"/>
            <w:tcBorders>
              <w:top w:val="nil"/>
              <w:left w:val="nil"/>
              <w:bottom w:val="single" w:sz="4" w:space="0" w:color="auto"/>
              <w:right w:val="single" w:sz="4" w:space="0" w:color="auto"/>
            </w:tcBorders>
            <w:shd w:val="clear" w:color="auto" w:fill="auto"/>
            <w:vAlign w:val="center"/>
            <w:hideMark/>
          </w:tcPr>
          <w:p w14:paraId="409EE3B5"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Vonesa në hipotekimin e pronave që janë objekte të reja të rindërtimit.</w:t>
            </w:r>
          </w:p>
        </w:tc>
        <w:tc>
          <w:tcPr>
            <w:tcW w:w="2251" w:type="dxa"/>
            <w:tcBorders>
              <w:top w:val="nil"/>
              <w:left w:val="nil"/>
              <w:bottom w:val="single" w:sz="4" w:space="0" w:color="auto"/>
              <w:right w:val="single" w:sz="4" w:space="0" w:color="auto"/>
            </w:tcBorders>
            <w:shd w:val="clear" w:color="auto" w:fill="auto"/>
            <w:vAlign w:val="center"/>
            <w:hideMark/>
          </w:tcPr>
          <w:p w14:paraId="2A926D73"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Operacional/Burime Njerëzore</w:t>
            </w:r>
          </w:p>
        </w:tc>
        <w:tc>
          <w:tcPr>
            <w:tcW w:w="1013" w:type="dxa"/>
            <w:tcBorders>
              <w:top w:val="nil"/>
              <w:left w:val="nil"/>
              <w:bottom w:val="single" w:sz="4" w:space="0" w:color="auto"/>
              <w:right w:val="single" w:sz="4" w:space="0" w:color="auto"/>
            </w:tcBorders>
            <w:shd w:val="clear" w:color="000000" w:fill="FFFF00"/>
            <w:vAlign w:val="center"/>
            <w:hideMark/>
          </w:tcPr>
          <w:p w14:paraId="4E7D8E52" w14:textId="77777777" w:rsidR="00473808" w:rsidRPr="00D9016A" w:rsidRDefault="00473808" w:rsidP="00473808">
            <w:pPr>
              <w:spacing w:after="0" w:line="240" w:lineRule="auto"/>
              <w:jc w:val="center"/>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Mesatar</w:t>
            </w:r>
          </w:p>
        </w:tc>
        <w:tc>
          <w:tcPr>
            <w:tcW w:w="4394" w:type="dxa"/>
            <w:tcBorders>
              <w:top w:val="nil"/>
              <w:left w:val="nil"/>
              <w:bottom w:val="single" w:sz="4" w:space="0" w:color="auto"/>
              <w:right w:val="single" w:sz="4" w:space="0" w:color="auto"/>
            </w:tcBorders>
            <w:shd w:val="clear" w:color="auto" w:fill="auto"/>
            <w:vAlign w:val="center"/>
            <w:hideMark/>
          </w:tcPr>
          <w:p w14:paraId="41C9CCCF" w14:textId="7C6152C3" w:rsidR="00473808" w:rsidRPr="00D9016A" w:rsidRDefault="00473808" w:rsidP="00473808">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1. Lidhja e një Marrëveshje bashkëpunimi me ASHK</w:t>
            </w:r>
            <w:r w:rsidR="00B87FD8" w:rsidRPr="00D9016A">
              <w:rPr>
                <w:rFonts w:ascii="Calibri" w:eastAsia="Times New Roman" w:hAnsi="Calibri" w:cs="Calibri"/>
                <w:lang w:eastAsia="en-GB"/>
              </w:rPr>
              <w:t>-n</w:t>
            </w:r>
            <w:r w:rsidR="00B87FD8" w:rsidRPr="00D9016A">
              <w:rPr>
                <w:rFonts w:eastAsia="Calibri" w:cstheme="minorHAnsi"/>
                <w:sz w:val="24"/>
                <w:szCs w:val="24"/>
                <w:lang w:val="sq-AL"/>
              </w:rPr>
              <w:t>ë</w:t>
            </w:r>
            <w:r w:rsidRPr="00D9016A">
              <w:rPr>
                <w:rFonts w:ascii="Calibri" w:eastAsia="Times New Roman" w:hAnsi="Calibri" w:cs="Calibri"/>
                <w:lang w:val="sq-AL" w:eastAsia="en-GB"/>
              </w:rPr>
              <w:t xml:space="preserve"> për prioritetizimin e hipotekimit të objekteve të reja nga rindërtimi.</w:t>
            </w:r>
          </w:p>
        </w:tc>
        <w:tc>
          <w:tcPr>
            <w:tcW w:w="3500" w:type="dxa"/>
            <w:tcBorders>
              <w:top w:val="nil"/>
              <w:left w:val="nil"/>
              <w:bottom w:val="single" w:sz="4" w:space="0" w:color="auto"/>
              <w:right w:val="single" w:sz="4" w:space="0" w:color="auto"/>
            </w:tcBorders>
            <w:shd w:val="clear" w:color="auto" w:fill="auto"/>
            <w:vAlign w:val="center"/>
            <w:hideMark/>
          </w:tcPr>
          <w:p w14:paraId="75C3060D" w14:textId="0646997C"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 xml:space="preserve">Kabineti i kryetarit dhe Drejtoria Juridike </w:t>
            </w:r>
            <w:r w:rsidRPr="00D9016A">
              <w:rPr>
                <w:rFonts w:ascii="Calibri" w:eastAsia="Times New Roman" w:hAnsi="Calibri" w:cs="Calibri"/>
                <w:color w:val="000000"/>
                <w:lang w:val="sq-AL" w:eastAsia="en-GB"/>
              </w:rPr>
              <w:br/>
            </w:r>
            <w:r w:rsidRPr="00D9016A">
              <w:rPr>
                <w:rFonts w:ascii="Calibri" w:eastAsia="Times New Roman" w:hAnsi="Calibri" w:cs="Calibri"/>
                <w:i/>
                <w:iCs/>
                <w:color w:val="000000"/>
                <w:lang w:val="sq-AL" w:eastAsia="en-GB"/>
              </w:rPr>
              <w:t xml:space="preserve">Gjashtëmujori i </w:t>
            </w:r>
            <w:r w:rsidR="00452641" w:rsidRPr="00D9016A">
              <w:rPr>
                <w:rFonts w:ascii="Calibri" w:eastAsia="Times New Roman" w:hAnsi="Calibri" w:cs="Calibri"/>
                <w:i/>
                <w:iCs/>
                <w:color w:val="000000"/>
                <w:lang w:val="sq-AL" w:eastAsia="en-GB"/>
              </w:rPr>
              <w:t>dyt</w:t>
            </w:r>
            <w:r w:rsidRPr="00D9016A">
              <w:rPr>
                <w:rFonts w:ascii="Calibri" w:eastAsia="Times New Roman" w:hAnsi="Calibri" w:cs="Calibri"/>
                <w:i/>
                <w:iCs/>
                <w:color w:val="000000"/>
                <w:lang w:val="sq-AL" w:eastAsia="en-GB"/>
              </w:rPr>
              <w:t>ë 2023</w:t>
            </w:r>
          </w:p>
        </w:tc>
      </w:tr>
      <w:tr w:rsidR="00473808" w:rsidRPr="00D9016A" w14:paraId="7661CA25" w14:textId="77777777" w:rsidTr="00473808">
        <w:trPr>
          <w:trHeight w:val="18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1026D7BB" w14:textId="77777777" w:rsidR="00473808" w:rsidRPr="00D9016A" w:rsidRDefault="00473808" w:rsidP="00473808">
            <w:pPr>
              <w:spacing w:after="0" w:line="240" w:lineRule="auto"/>
              <w:jc w:val="center"/>
              <w:rPr>
                <w:rFonts w:ascii="Times New Roman" w:eastAsia="Times New Roman" w:hAnsi="Times New Roman" w:cs="Times New Roman"/>
                <w:i/>
                <w:iCs/>
                <w:color w:val="000000"/>
                <w:sz w:val="20"/>
                <w:szCs w:val="20"/>
                <w:lang w:val="sq-AL" w:eastAsia="en-GB"/>
              </w:rPr>
            </w:pPr>
            <w:r w:rsidRPr="00D9016A">
              <w:rPr>
                <w:rFonts w:ascii="Times New Roman" w:eastAsia="Times New Roman" w:hAnsi="Times New Roman" w:cs="Times New Roman"/>
                <w:i/>
                <w:iCs/>
                <w:color w:val="000000"/>
                <w:sz w:val="20"/>
                <w:szCs w:val="20"/>
                <w:lang w:val="sq-AL" w:eastAsia="en-GB"/>
              </w:rPr>
              <w:t>6</w:t>
            </w:r>
          </w:p>
        </w:tc>
        <w:tc>
          <w:tcPr>
            <w:tcW w:w="3538" w:type="dxa"/>
            <w:tcBorders>
              <w:top w:val="nil"/>
              <w:left w:val="nil"/>
              <w:bottom w:val="single" w:sz="4" w:space="0" w:color="auto"/>
              <w:right w:val="single" w:sz="4" w:space="0" w:color="auto"/>
            </w:tcBorders>
            <w:shd w:val="clear" w:color="auto" w:fill="auto"/>
            <w:vAlign w:val="center"/>
            <w:hideMark/>
          </w:tcPr>
          <w:p w14:paraId="3D2EE079" w14:textId="41E35A82" w:rsidR="00473808" w:rsidRPr="00D9016A" w:rsidRDefault="00473808" w:rsidP="00473808">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 xml:space="preserve">Mungesë e një baze të dhënash  në format elektronik </w:t>
            </w:r>
            <w:r w:rsidR="00E6080A" w:rsidRPr="00D9016A">
              <w:rPr>
                <w:rFonts w:ascii="Calibri" w:eastAsia="Times New Roman" w:hAnsi="Calibri" w:cs="Calibri"/>
                <w:lang w:eastAsia="en-GB"/>
              </w:rPr>
              <w:t>i</w:t>
            </w:r>
            <w:r w:rsidRPr="00D9016A">
              <w:rPr>
                <w:rFonts w:ascii="Calibri" w:eastAsia="Times New Roman" w:hAnsi="Calibri" w:cs="Calibri"/>
                <w:lang w:val="sq-AL" w:eastAsia="en-GB"/>
              </w:rPr>
              <w:t xml:space="preserve"> pronave të bashkisë. </w:t>
            </w:r>
          </w:p>
        </w:tc>
        <w:tc>
          <w:tcPr>
            <w:tcW w:w="2251" w:type="dxa"/>
            <w:tcBorders>
              <w:top w:val="nil"/>
              <w:left w:val="nil"/>
              <w:bottom w:val="single" w:sz="4" w:space="0" w:color="auto"/>
              <w:right w:val="single" w:sz="4" w:space="0" w:color="auto"/>
            </w:tcBorders>
            <w:shd w:val="clear" w:color="auto" w:fill="auto"/>
            <w:vAlign w:val="center"/>
            <w:hideMark/>
          </w:tcPr>
          <w:p w14:paraId="4A665CFF"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Reputacional/financiar</w:t>
            </w:r>
          </w:p>
        </w:tc>
        <w:tc>
          <w:tcPr>
            <w:tcW w:w="1013" w:type="dxa"/>
            <w:tcBorders>
              <w:top w:val="nil"/>
              <w:left w:val="nil"/>
              <w:bottom w:val="single" w:sz="4" w:space="0" w:color="auto"/>
              <w:right w:val="single" w:sz="4" w:space="0" w:color="auto"/>
            </w:tcBorders>
            <w:shd w:val="clear" w:color="000000" w:fill="FF0000"/>
            <w:vAlign w:val="center"/>
            <w:hideMark/>
          </w:tcPr>
          <w:p w14:paraId="540A70B6" w14:textId="77777777" w:rsidR="00473808" w:rsidRPr="00D9016A" w:rsidRDefault="00473808" w:rsidP="00473808">
            <w:pPr>
              <w:spacing w:after="0" w:line="240" w:lineRule="auto"/>
              <w:jc w:val="center"/>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I lartë</w:t>
            </w:r>
          </w:p>
        </w:tc>
        <w:tc>
          <w:tcPr>
            <w:tcW w:w="4394" w:type="dxa"/>
            <w:tcBorders>
              <w:top w:val="nil"/>
              <w:left w:val="nil"/>
              <w:bottom w:val="single" w:sz="4" w:space="0" w:color="auto"/>
              <w:right w:val="single" w:sz="4" w:space="0" w:color="auto"/>
            </w:tcBorders>
            <w:shd w:val="clear" w:color="auto" w:fill="auto"/>
            <w:vAlign w:val="center"/>
            <w:hideMark/>
          </w:tcPr>
          <w:p w14:paraId="2F92DA4C" w14:textId="21B5AB5B" w:rsidR="00473808" w:rsidRPr="00D9016A" w:rsidRDefault="00473808" w:rsidP="00473808">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1. Përgatitja e një baze të dhënash</w:t>
            </w:r>
            <w:r w:rsidR="00B87FD8" w:rsidRPr="00D9016A">
              <w:rPr>
                <w:rFonts w:ascii="Calibri" w:eastAsia="Times New Roman" w:hAnsi="Calibri" w:cs="Calibri"/>
                <w:lang w:eastAsia="en-GB"/>
              </w:rPr>
              <w:t>,</w:t>
            </w:r>
            <w:r w:rsidRPr="00D9016A">
              <w:rPr>
                <w:rFonts w:ascii="Calibri" w:eastAsia="Times New Roman" w:hAnsi="Calibri" w:cs="Calibri"/>
                <w:lang w:val="sq-AL" w:eastAsia="en-GB"/>
              </w:rPr>
              <w:t xml:space="preserve"> në sistem</w:t>
            </w:r>
            <w:r w:rsidR="00B87FD8" w:rsidRPr="00D9016A">
              <w:rPr>
                <w:rFonts w:ascii="Calibri" w:eastAsia="Times New Roman" w:hAnsi="Calibri" w:cs="Calibri"/>
                <w:lang w:eastAsia="en-GB"/>
              </w:rPr>
              <w:t>in</w:t>
            </w:r>
            <w:r w:rsidRPr="00D9016A">
              <w:rPr>
                <w:rFonts w:ascii="Calibri" w:eastAsia="Times New Roman" w:hAnsi="Calibri" w:cs="Calibri"/>
                <w:lang w:val="sq-AL" w:eastAsia="en-GB"/>
              </w:rPr>
              <w:t xml:space="preserve"> elektronik të brendshëm të listës paraprake për pronat e bashkisë dhe dokumentacionin shoqërues. Sigurimi i aksesit për punonjësit e bashkisë. </w:t>
            </w:r>
          </w:p>
        </w:tc>
        <w:tc>
          <w:tcPr>
            <w:tcW w:w="3500" w:type="dxa"/>
            <w:tcBorders>
              <w:top w:val="nil"/>
              <w:left w:val="nil"/>
              <w:bottom w:val="single" w:sz="4" w:space="0" w:color="auto"/>
              <w:right w:val="single" w:sz="4" w:space="0" w:color="auto"/>
            </w:tcBorders>
            <w:shd w:val="clear" w:color="auto" w:fill="auto"/>
            <w:vAlign w:val="center"/>
            <w:hideMark/>
          </w:tcPr>
          <w:p w14:paraId="2FCD69D5"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 xml:space="preserve">Grup pune me punonjës të bashkisë i koordinuar nga personi përgjegjës për pronat </w:t>
            </w:r>
            <w:r w:rsidRPr="00D9016A">
              <w:rPr>
                <w:rFonts w:ascii="Calibri" w:eastAsia="Times New Roman" w:hAnsi="Calibri" w:cs="Calibri"/>
                <w:color w:val="000000"/>
                <w:lang w:val="sq-AL" w:eastAsia="en-GB"/>
              </w:rPr>
              <w:br/>
            </w:r>
            <w:r w:rsidRPr="00D9016A">
              <w:rPr>
                <w:rFonts w:ascii="Calibri" w:eastAsia="Times New Roman" w:hAnsi="Calibri" w:cs="Calibri"/>
                <w:i/>
                <w:iCs/>
                <w:color w:val="000000"/>
                <w:lang w:val="sq-AL" w:eastAsia="en-GB"/>
              </w:rPr>
              <w:t>Gjashtëmujori i dytë 2023</w:t>
            </w:r>
          </w:p>
        </w:tc>
      </w:tr>
      <w:tr w:rsidR="00473808" w:rsidRPr="00D9016A" w14:paraId="6DD716B9" w14:textId="77777777" w:rsidTr="00473808">
        <w:trPr>
          <w:trHeight w:val="18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2094EF5F" w14:textId="77777777" w:rsidR="00473808" w:rsidRPr="00D9016A" w:rsidRDefault="00473808" w:rsidP="00473808">
            <w:pPr>
              <w:spacing w:after="0" w:line="240" w:lineRule="auto"/>
              <w:jc w:val="center"/>
              <w:rPr>
                <w:rFonts w:ascii="Times New Roman" w:eastAsia="Times New Roman" w:hAnsi="Times New Roman" w:cs="Times New Roman"/>
                <w:i/>
                <w:iCs/>
                <w:color w:val="000000"/>
                <w:sz w:val="20"/>
                <w:szCs w:val="20"/>
                <w:lang w:val="sq-AL" w:eastAsia="en-GB"/>
              </w:rPr>
            </w:pPr>
            <w:r w:rsidRPr="00D9016A">
              <w:rPr>
                <w:rFonts w:ascii="Times New Roman" w:eastAsia="Times New Roman" w:hAnsi="Times New Roman" w:cs="Times New Roman"/>
                <w:i/>
                <w:iCs/>
                <w:color w:val="000000"/>
                <w:sz w:val="20"/>
                <w:szCs w:val="20"/>
                <w:lang w:val="sq-AL" w:eastAsia="en-GB"/>
              </w:rPr>
              <w:t>7</w:t>
            </w:r>
          </w:p>
        </w:tc>
        <w:tc>
          <w:tcPr>
            <w:tcW w:w="3538" w:type="dxa"/>
            <w:tcBorders>
              <w:top w:val="nil"/>
              <w:left w:val="nil"/>
              <w:bottom w:val="single" w:sz="4" w:space="0" w:color="auto"/>
              <w:right w:val="single" w:sz="4" w:space="0" w:color="auto"/>
            </w:tcBorders>
            <w:shd w:val="clear" w:color="auto" w:fill="auto"/>
            <w:vAlign w:val="center"/>
            <w:hideMark/>
          </w:tcPr>
          <w:p w14:paraId="0CAFC1CB" w14:textId="1C607B25" w:rsidR="00473808" w:rsidRPr="00D9016A" w:rsidRDefault="00473808" w:rsidP="00473808">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Mungesa e një strategjie të brendshme për administrimin e pronave bashkiake</w:t>
            </w:r>
            <w:r w:rsidR="00E6080A" w:rsidRPr="00D9016A">
              <w:rPr>
                <w:rFonts w:ascii="Calibri" w:eastAsia="Times New Roman" w:hAnsi="Calibri" w:cs="Calibri"/>
                <w:lang w:eastAsia="en-GB"/>
              </w:rPr>
              <w:t>,</w:t>
            </w:r>
            <w:r w:rsidRPr="00D9016A">
              <w:rPr>
                <w:rFonts w:ascii="Calibri" w:eastAsia="Times New Roman" w:hAnsi="Calibri" w:cs="Calibri"/>
                <w:lang w:val="sq-AL" w:eastAsia="en-GB"/>
              </w:rPr>
              <w:t xml:space="preserve"> për Menaxhimin e Pronave të bashkisë 2018.</w:t>
            </w:r>
          </w:p>
        </w:tc>
        <w:tc>
          <w:tcPr>
            <w:tcW w:w="2251" w:type="dxa"/>
            <w:tcBorders>
              <w:top w:val="nil"/>
              <w:left w:val="nil"/>
              <w:bottom w:val="single" w:sz="4" w:space="0" w:color="auto"/>
              <w:right w:val="single" w:sz="4" w:space="0" w:color="auto"/>
            </w:tcBorders>
            <w:shd w:val="clear" w:color="auto" w:fill="auto"/>
            <w:vAlign w:val="center"/>
            <w:hideMark/>
          </w:tcPr>
          <w:p w14:paraId="4DAA37A7"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Operacional/ Financiar</w:t>
            </w:r>
          </w:p>
        </w:tc>
        <w:tc>
          <w:tcPr>
            <w:tcW w:w="1013" w:type="dxa"/>
            <w:tcBorders>
              <w:top w:val="nil"/>
              <w:left w:val="nil"/>
              <w:bottom w:val="single" w:sz="4" w:space="0" w:color="auto"/>
              <w:right w:val="single" w:sz="4" w:space="0" w:color="auto"/>
            </w:tcBorders>
            <w:shd w:val="clear" w:color="000000" w:fill="FFFF00"/>
            <w:vAlign w:val="center"/>
            <w:hideMark/>
          </w:tcPr>
          <w:p w14:paraId="1625D045" w14:textId="77777777" w:rsidR="00473808" w:rsidRPr="00D9016A" w:rsidRDefault="00473808" w:rsidP="00473808">
            <w:pPr>
              <w:spacing w:after="0" w:line="240" w:lineRule="auto"/>
              <w:jc w:val="center"/>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Mesatar</w:t>
            </w:r>
          </w:p>
        </w:tc>
        <w:tc>
          <w:tcPr>
            <w:tcW w:w="4394" w:type="dxa"/>
            <w:tcBorders>
              <w:top w:val="nil"/>
              <w:left w:val="nil"/>
              <w:bottom w:val="single" w:sz="4" w:space="0" w:color="auto"/>
              <w:right w:val="single" w:sz="4" w:space="0" w:color="auto"/>
            </w:tcBorders>
            <w:shd w:val="clear" w:color="auto" w:fill="auto"/>
            <w:vAlign w:val="center"/>
            <w:hideMark/>
          </w:tcPr>
          <w:p w14:paraId="43B3AF4C" w14:textId="223B7B89" w:rsidR="00473808" w:rsidRPr="00D9016A" w:rsidRDefault="00473808" w:rsidP="00473808">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1. Ngritja e një grupi pune për hartimin e Strategjisë për administrimin e pronave bashkiake</w:t>
            </w:r>
            <w:r w:rsidR="00CD3811" w:rsidRPr="00D9016A">
              <w:rPr>
                <w:rFonts w:ascii="Calibri" w:eastAsia="Times New Roman" w:hAnsi="Calibri" w:cs="Calibri"/>
                <w:lang w:eastAsia="en-GB"/>
              </w:rPr>
              <w:t>,</w:t>
            </w:r>
            <w:r w:rsidRPr="00D9016A">
              <w:rPr>
                <w:rFonts w:ascii="Calibri" w:eastAsia="Times New Roman" w:hAnsi="Calibri" w:cs="Calibri"/>
                <w:lang w:val="sq-AL" w:eastAsia="en-GB"/>
              </w:rPr>
              <w:t xml:space="preserve"> duke marrë në konsideratë dhe </w:t>
            </w:r>
            <w:r w:rsidR="00B87FD8" w:rsidRPr="00D9016A">
              <w:rPr>
                <w:rFonts w:ascii="Calibri" w:eastAsia="Times New Roman" w:hAnsi="Calibri" w:cs="Calibri"/>
                <w:lang w:eastAsia="en-GB"/>
              </w:rPr>
              <w:t>p</w:t>
            </w:r>
            <w:r w:rsidRPr="00D9016A">
              <w:rPr>
                <w:rFonts w:ascii="Calibri" w:eastAsia="Times New Roman" w:hAnsi="Calibri" w:cs="Calibri"/>
                <w:lang w:val="sq-AL" w:eastAsia="en-GB"/>
              </w:rPr>
              <w:t xml:space="preserve">lanin </w:t>
            </w:r>
            <w:r w:rsidR="00B87FD8" w:rsidRPr="00D9016A">
              <w:rPr>
                <w:rFonts w:ascii="Calibri" w:eastAsia="Times New Roman" w:hAnsi="Calibri" w:cs="Calibri"/>
                <w:lang w:eastAsia="en-GB"/>
              </w:rPr>
              <w:t>dhjet</w:t>
            </w:r>
            <w:r w:rsidR="00B87FD8" w:rsidRPr="00D9016A">
              <w:rPr>
                <w:rFonts w:eastAsia="Calibri" w:cstheme="minorHAnsi"/>
                <w:sz w:val="24"/>
                <w:szCs w:val="24"/>
                <w:lang w:val="sq-AL"/>
              </w:rPr>
              <w:t>ë</w:t>
            </w:r>
            <w:r w:rsidRPr="00D9016A">
              <w:rPr>
                <w:rFonts w:ascii="Calibri" w:eastAsia="Times New Roman" w:hAnsi="Calibri" w:cs="Calibri"/>
                <w:lang w:val="sq-AL" w:eastAsia="en-GB"/>
              </w:rPr>
              <w:t xml:space="preserve">vjeçar të miratuar për Menaxhimin e Pronave të </w:t>
            </w:r>
            <w:r w:rsidR="00B87FD8" w:rsidRPr="00D9016A">
              <w:rPr>
                <w:rFonts w:ascii="Calibri" w:eastAsia="Times New Roman" w:hAnsi="Calibri" w:cs="Calibri"/>
                <w:lang w:eastAsia="en-GB"/>
              </w:rPr>
              <w:t>B</w:t>
            </w:r>
            <w:r w:rsidRPr="00D9016A">
              <w:rPr>
                <w:rFonts w:ascii="Calibri" w:eastAsia="Times New Roman" w:hAnsi="Calibri" w:cs="Calibri"/>
                <w:lang w:val="sq-AL" w:eastAsia="en-GB"/>
              </w:rPr>
              <w:t xml:space="preserve">ashkisë 2018.  . </w:t>
            </w:r>
            <w:r w:rsidRPr="00D9016A">
              <w:rPr>
                <w:rFonts w:ascii="Calibri" w:eastAsia="Times New Roman" w:hAnsi="Calibri" w:cs="Calibri"/>
                <w:lang w:val="sq-AL" w:eastAsia="en-GB"/>
              </w:rPr>
              <w:br/>
              <w:t>2. Miratimi dhe publikimi në faqen</w:t>
            </w:r>
            <w:r w:rsidR="00CD3811" w:rsidRPr="00D9016A">
              <w:rPr>
                <w:rFonts w:ascii="Calibri" w:eastAsia="Times New Roman" w:hAnsi="Calibri" w:cs="Calibri"/>
                <w:lang w:eastAsia="en-GB"/>
              </w:rPr>
              <w:t xml:space="preserve"> e</w:t>
            </w:r>
            <w:r w:rsidRPr="00D9016A">
              <w:rPr>
                <w:rFonts w:ascii="Calibri" w:eastAsia="Times New Roman" w:hAnsi="Calibri" w:cs="Calibri"/>
                <w:lang w:val="sq-AL" w:eastAsia="en-GB"/>
              </w:rPr>
              <w:t xml:space="preserve"> web</w:t>
            </w:r>
            <w:r w:rsidR="00CD3811" w:rsidRPr="00D9016A">
              <w:rPr>
                <w:rFonts w:ascii="Calibri" w:eastAsia="Times New Roman" w:hAnsi="Calibri" w:cs="Calibri"/>
                <w:lang w:eastAsia="en-GB"/>
              </w:rPr>
              <w:t>-it</w:t>
            </w:r>
            <w:r w:rsidRPr="00D9016A">
              <w:rPr>
                <w:rFonts w:ascii="Calibri" w:eastAsia="Times New Roman" w:hAnsi="Calibri" w:cs="Calibri"/>
                <w:lang w:val="sq-AL" w:eastAsia="en-GB"/>
              </w:rPr>
              <w:t xml:space="preserve">  i strategjisë s</w:t>
            </w:r>
            <w:r w:rsidR="00CD3811" w:rsidRPr="00D9016A">
              <w:rPr>
                <w:rFonts w:eastAsia="Calibri" w:cstheme="minorHAnsi"/>
                <w:sz w:val="24"/>
                <w:szCs w:val="24"/>
                <w:lang w:val="sq-AL"/>
              </w:rPr>
              <w:t>ë</w:t>
            </w:r>
            <w:r w:rsidRPr="00D9016A">
              <w:rPr>
                <w:rFonts w:ascii="Calibri" w:eastAsia="Times New Roman" w:hAnsi="Calibri" w:cs="Calibri"/>
                <w:lang w:val="sq-AL" w:eastAsia="en-GB"/>
              </w:rPr>
              <w:t xml:space="preserve"> pronave t</w:t>
            </w:r>
            <w:r w:rsidR="00CD3811" w:rsidRPr="00D9016A">
              <w:rPr>
                <w:rFonts w:eastAsia="Calibri" w:cstheme="minorHAnsi"/>
                <w:sz w:val="24"/>
                <w:szCs w:val="24"/>
                <w:lang w:val="sq-AL"/>
              </w:rPr>
              <w:t>ë</w:t>
            </w:r>
            <w:r w:rsidRPr="00D9016A">
              <w:rPr>
                <w:rFonts w:ascii="Calibri" w:eastAsia="Times New Roman" w:hAnsi="Calibri" w:cs="Calibri"/>
                <w:lang w:val="sq-AL" w:eastAsia="en-GB"/>
              </w:rPr>
              <w:t xml:space="preserve"> bashkisë. </w:t>
            </w:r>
          </w:p>
        </w:tc>
        <w:tc>
          <w:tcPr>
            <w:tcW w:w="3500" w:type="dxa"/>
            <w:tcBorders>
              <w:top w:val="nil"/>
              <w:left w:val="nil"/>
              <w:bottom w:val="single" w:sz="4" w:space="0" w:color="auto"/>
              <w:right w:val="single" w:sz="4" w:space="0" w:color="auto"/>
            </w:tcBorders>
            <w:shd w:val="clear" w:color="auto" w:fill="auto"/>
            <w:vAlign w:val="center"/>
            <w:hideMark/>
          </w:tcPr>
          <w:p w14:paraId="5F58D458"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 xml:space="preserve">Grup pune me punonjës të bashkisë </w:t>
            </w:r>
            <w:r w:rsidRPr="00D9016A">
              <w:rPr>
                <w:rFonts w:ascii="Calibri" w:eastAsia="Times New Roman" w:hAnsi="Calibri" w:cs="Calibri"/>
                <w:color w:val="000000"/>
                <w:lang w:val="sq-AL" w:eastAsia="en-GB"/>
              </w:rPr>
              <w:br/>
            </w:r>
            <w:r w:rsidRPr="00D9016A">
              <w:rPr>
                <w:rFonts w:ascii="Calibri" w:eastAsia="Times New Roman" w:hAnsi="Calibri" w:cs="Calibri"/>
                <w:color w:val="000000"/>
                <w:lang w:val="sq-AL" w:eastAsia="en-GB"/>
              </w:rPr>
              <w:br/>
            </w:r>
            <w:r w:rsidRPr="00D9016A">
              <w:rPr>
                <w:rFonts w:ascii="Calibri" w:eastAsia="Times New Roman" w:hAnsi="Calibri" w:cs="Calibri"/>
                <w:i/>
                <w:iCs/>
                <w:color w:val="000000"/>
                <w:lang w:val="sq-AL" w:eastAsia="en-GB"/>
              </w:rPr>
              <w:t>Gjashtëmujori i dytë 2024</w:t>
            </w:r>
          </w:p>
        </w:tc>
      </w:tr>
      <w:tr w:rsidR="00473808" w:rsidRPr="00D9016A" w14:paraId="7EF3FCB6" w14:textId="77777777" w:rsidTr="00473808">
        <w:trPr>
          <w:trHeight w:val="18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6F8FA07B" w14:textId="77777777" w:rsidR="00473808" w:rsidRPr="00D9016A" w:rsidRDefault="00473808" w:rsidP="00473808">
            <w:pPr>
              <w:spacing w:after="0" w:line="240" w:lineRule="auto"/>
              <w:jc w:val="center"/>
              <w:rPr>
                <w:rFonts w:ascii="Times New Roman" w:eastAsia="Times New Roman" w:hAnsi="Times New Roman" w:cs="Times New Roman"/>
                <w:i/>
                <w:iCs/>
                <w:color w:val="000000"/>
                <w:sz w:val="20"/>
                <w:szCs w:val="20"/>
                <w:lang w:val="sq-AL" w:eastAsia="en-GB"/>
              </w:rPr>
            </w:pPr>
            <w:r w:rsidRPr="00D9016A">
              <w:rPr>
                <w:rFonts w:ascii="Times New Roman" w:eastAsia="Times New Roman" w:hAnsi="Times New Roman" w:cs="Times New Roman"/>
                <w:i/>
                <w:iCs/>
                <w:color w:val="000000"/>
                <w:sz w:val="20"/>
                <w:szCs w:val="20"/>
                <w:lang w:val="sq-AL" w:eastAsia="en-GB"/>
              </w:rPr>
              <w:t>8</w:t>
            </w:r>
          </w:p>
        </w:tc>
        <w:tc>
          <w:tcPr>
            <w:tcW w:w="3538" w:type="dxa"/>
            <w:tcBorders>
              <w:top w:val="nil"/>
              <w:left w:val="nil"/>
              <w:bottom w:val="single" w:sz="4" w:space="0" w:color="auto"/>
              <w:right w:val="single" w:sz="4" w:space="0" w:color="auto"/>
            </w:tcBorders>
            <w:shd w:val="clear" w:color="auto" w:fill="auto"/>
            <w:vAlign w:val="center"/>
            <w:hideMark/>
          </w:tcPr>
          <w:p w14:paraId="740C7076"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Mungesa e një plani të përgjithshëm vendor për shkak të procesit të zgjatur të miratimit të draftit.</w:t>
            </w:r>
          </w:p>
        </w:tc>
        <w:tc>
          <w:tcPr>
            <w:tcW w:w="2251" w:type="dxa"/>
            <w:tcBorders>
              <w:top w:val="nil"/>
              <w:left w:val="nil"/>
              <w:bottom w:val="single" w:sz="4" w:space="0" w:color="auto"/>
              <w:right w:val="single" w:sz="4" w:space="0" w:color="auto"/>
            </w:tcBorders>
            <w:shd w:val="clear" w:color="auto" w:fill="auto"/>
            <w:vAlign w:val="center"/>
            <w:hideMark/>
          </w:tcPr>
          <w:p w14:paraId="1C4360B8"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Operacional/ Strategjik</w:t>
            </w:r>
          </w:p>
        </w:tc>
        <w:tc>
          <w:tcPr>
            <w:tcW w:w="1013" w:type="dxa"/>
            <w:tcBorders>
              <w:top w:val="nil"/>
              <w:left w:val="nil"/>
              <w:bottom w:val="single" w:sz="4" w:space="0" w:color="auto"/>
              <w:right w:val="single" w:sz="4" w:space="0" w:color="auto"/>
            </w:tcBorders>
            <w:shd w:val="clear" w:color="000000" w:fill="FFFF00"/>
            <w:vAlign w:val="center"/>
            <w:hideMark/>
          </w:tcPr>
          <w:p w14:paraId="5FE24470" w14:textId="77777777" w:rsidR="00473808" w:rsidRPr="00D9016A" w:rsidRDefault="00473808" w:rsidP="00473808">
            <w:pPr>
              <w:spacing w:after="0" w:line="240" w:lineRule="auto"/>
              <w:jc w:val="center"/>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Mesatar</w:t>
            </w:r>
          </w:p>
        </w:tc>
        <w:tc>
          <w:tcPr>
            <w:tcW w:w="4394" w:type="dxa"/>
            <w:tcBorders>
              <w:top w:val="nil"/>
              <w:left w:val="nil"/>
              <w:bottom w:val="single" w:sz="4" w:space="0" w:color="auto"/>
              <w:right w:val="single" w:sz="4" w:space="0" w:color="auto"/>
            </w:tcBorders>
            <w:shd w:val="clear" w:color="auto" w:fill="auto"/>
            <w:vAlign w:val="center"/>
            <w:hideMark/>
          </w:tcPr>
          <w:p w14:paraId="0668757A" w14:textId="566A6C7F" w:rsidR="00473808" w:rsidRPr="00D9016A" w:rsidRDefault="00473808" w:rsidP="00473808">
            <w:pPr>
              <w:spacing w:after="0" w:line="240" w:lineRule="auto"/>
              <w:rPr>
                <w:rFonts w:ascii="Calibri" w:eastAsia="Times New Roman" w:hAnsi="Calibri" w:cs="Calibri"/>
                <w:lang w:val="sq-AL" w:eastAsia="en-GB"/>
              </w:rPr>
            </w:pPr>
            <w:r w:rsidRPr="00D9016A">
              <w:rPr>
                <w:rFonts w:ascii="Calibri" w:eastAsia="Times New Roman" w:hAnsi="Calibri" w:cs="Calibri"/>
                <w:lang w:val="sq-AL" w:eastAsia="en-GB"/>
              </w:rPr>
              <w:t xml:space="preserve">1. Të miratohet </w:t>
            </w:r>
            <w:r w:rsidR="00CD3811" w:rsidRPr="00D9016A">
              <w:rPr>
                <w:rFonts w:ascii="Calibri" w:eastAsia="Times New Roman" w:hAnsi="Calibri" w:cs="Calibri"/>
                <w:lang w:eastAsia="en-GB"/>
              </w:rPr>
              <w:t>d</w:t>
            </w:r>
            <w:r w:rsidRPr="00D9016A">
              <w:rPr>
                <w:rFonts w:ascii="Calibri" w:eastAsia="Times New Roman" w:hAnsi="Calibri" w:cs="Calibri"/>
                <w:lang w:val="sq-AL" w:eastAsia="en-GB"/>
              </w:rPr>
              <w:t>raft-</w:t>
            </w:r>
            <w:r w:rsidR="00CD3811" w:rsidRPr="00D9016A">
              <w:rPr>
                <w:rFonts w:ascii="Calibri" w:eastAsia="Times New Roman" w:hAnsi="Calibri" w:cs="Calibri"/>
                <w:lang w:eastAsia="en-GB"/>
              </w:rPr>
              <w:t>pl</w:t>
            </w:r>
            <w:r w:rsidRPr="00D9016A">
              <w:rPr>
                <w:rFonts w:ascii="Calibri" w:eastAsia="Times New Roman" w:hAnsi="Calibri" w:cs="Calibri"/>
                <w:lang w:val="sq-AL" w:eastAsia="en-GB"/>
              </w:rPr>
              <w:t>ani i përgjithshëm vendor.</w:t>
            </w:r>
          </w:p>
        </w:tc>
        <w:tc>
          <w:tcPr>
            <w:tcW w:w="3500" w:type="dxa"/>
            <w:tcBorders>
              <w:top w:val="nil"/>
              <w:left w:val="nil"/>
              <w:bottom w:val="single" w:sz="4" w:space="0" w:color="auto"/>
              <w:right w:val="single" w:sz="4" w:space="0" w:color="auto"/>
            </w:tcBorders>
            <w:shd w:val="clear" w:color="auto" w:fill="auto"/>
            <w:vAlign w:val="center"/>
            <w:hideMark/>
          </w:tcPr>
          <w:p w14:paraId="706F754D" w14:textId="77777777" w:rsidR="00473808" w:rsidRPr="00D9016A" w:rsidRDefault="00473808" w:rsidP="00473808">
            <w:pPr>
              <w:spacing w:after="0" w:line="240" w:lineRule="auto"/>
              <w:rPr>
                <w:rFonts w:ascii="Calibri" w:eastAsia="Times New Roman" w:hAnsi="Calibri" w:cs="Calibri"/>
                <w:color w:val="000000"/>
                <w:lang w:val="sq-AL" w:eastAsia="en-GB"/>
              </w:rPr>
            </w:pPr>
            <w:r w:rsidRPr="00D9016A">
              <w:rPr>
                <w:rFonts w:ascii="Calibri" w:eastAsia="Times New Roman" w:hAnsi="Calibri" w:cs="Calibri"/>
                <w:color w:val="000000"/>
                <w:lang w:val="sq-AL" w:eastAsia="en-GB"/>
              </w:rPr>
              <w:t>Drejtoria e Planifikimit  të Territorit, Shërbimeve dhe Infrastrukturës Publike</w:t>
            </w:r>
            <w:r w:rsidRPr="00D9016A">
              <w:rPr>
                <w:rFonts w:ascii="Calibri" w:eastAsia="Times New Roman" w:hAnsi="Calibri" w:cs="Calibri"/>
                <w:color w:val="000000"/>
                <w:lang w:val="sq-AL" w:eastAsia="en-GB"/>
              </w:rPr>
              <w:br/>
            </w:r>
            <w:r w:rsidRPr="00D9016A">
              <w:rPr>
                <w:rFonts w:ascii="Calibri" w:eastAsia="Times New Roman" w:hAnsi="Calibri" w:cs="Calibri"/>
                <w:i/>
                <w:iCs/>
                <w:color w:val="000000"/>
                <w:lang w:val="sq-AL" w:eastAsia="en-GB"/>
              </w:rPr>
              <w:t>Gjashtëmujori i dytë 2023</w:t>
            </w:r>
          </w:p>
        </w:tc>
      </w:tr>
    </w:tbl>
    <w:p w14:paraId="0029E1A8" w14:textId="77777777" w:rsidR="00473808" w:rsidRPr="00D9016A" w:rsidRDefault="00473808" w:rsidP="003607C2">
      <w:pPr>
        <w:rPr>
          <w:lang w:val="sq-AL"/>
        </w:rPr>
      </w:pPr>
    </w:p>
    <w:p w14:paraId="61C29291" w14:textId="77777777" w:rsidR="00473808" w:rsidRPr="00D9016A" w:rsidRDefault="00473808">
      <w:pPr>
        <w:rPr>
          <w:lang w:val="sq-AL"/>
        </w:rPr>
      </w:pPr>
      <w:r w:rsidRPr="00D9016A">
        <w:rPr>
          <w:lang w:val="sq-AL"/>
        </w:rPr>
        <w:br w:type="page"/>
      </w:r>
    </w:p>
    <w:tbl>
      <w:tblPr>
        <w:tblW w:w="15304" w:type="dxa"/>
        <w:tblLook w:val="04A0" w:firstRow="1" w:lastRow="0" w:firstColumn="1" w:lastColumn="0" w:noHBand="0" w:noVBand="1"/>
      </w:tblPr>
      <w:tblGrid>
        <w:gridCol w:w="608"/>
        <w:gridCol w:w="3580"/>
        <w:gridCol w:w="2080"/>
        <w:gridCol w:w="1098"/>
        <w:gridCol w:w="4395"/>
        <w:gridCol w:w="3543"/>
      </w:tblGrid>
      <w:tr w:rsidR="00473808" w:rsidRPr="00D9016A" w14:paraId="6FC0DC4A" w14:textId="77777777" w:rsidTr="00473808">
        <w:trPr>
          <w:trHeight w:val="420"/>
        </w:trPr>
        <w:tc>
          <w:tcPr>
            <w:tcW w:w="15304" w:type="dxa"/>
            <w:gridSpan w:val="6"/>
            <w:tcBorders>
              <w:top w:val="single" w:sz="4" w:space="0" w:color="auto"/>
              <w:left w:val="single" w:sz="4" w:space="0" w:color="auto"/>
              <w:bottom w:val="single" w:sz="4" w:space="0" w:color="auto"/>
              <w:right w:val="single" w:sz="4" w:space="0" w:color="auto"/>
            </w:tcBorders>
            <w:shd w:val="clear" w:color="4A86E8" w:fill="4A86E8"/>
            <w:vAlign w:val="center"/>
            <w:hideMark/>
          </w:tcPr>
          <w:p w14:paraId="007DA8C9" w14:textId="77777777" w:rsidR="00473808" w:rsidRPr="00D9016A" w:rsidRDefault="00473808" w:rsidP="00473808">
            <w:pPr>
              <w:spacing w:after="0" w:line="240" w:lineRule="auto"/>
              <w:rPr>
                <w:rFonts w:ascii="Calibri" w:eastAsia="Times New Roman" w:hAnsi="Calibri" w:cs="Calibri"/>
                <w:b/>
                <w:bCs/>
                <w:color w:val="FFFFFF"/>
                <w:sz w:val="32"/>
                <w:szCs w:val="32"/>
                <w:lang w:val="en-GB" w:eastAsia="en-GB"/>
              </w:rPr>
            </w:pPr>
            <w:r w:rsidRPr="00D9016A">
              <w:rPr>
                <w:rFonts w:ascii="Calibri" w:eastAsia="Times New Roman" w:hAnsi="Calibri" w:cs="Calibri"/>
                <w:b/>
                <w:bCs/>
                <w:color w:val="FFFFFF"/>
                <w:sz w:val="32"/>
                <w:szCs w:val="32"/>
                <w:lang w:val="en-GB" w:eastAsia="en-GB"/>
              </w:rPr>
              <w:lastRenderedPageBreak/>
              <w:t>Objektivi 2: Përmirësimi i procesit të menaxhimit të riskut të integritetit në fushën e menaxhimit financiar dhe kontrollit</w:t>
            </w:r>
          </w:p>
        </w:tc>
      </w:tr>
      <w:tr w:rsidR="00473808" w:rsidRPr="00D9016A" w14:paraId="35ABC0A5" w14:textId="77777777" w:rsidTr="00473808">
        <w:trPr>
          <w:trHeight w:val="1200"/>
        </w:trPr>
        <w:tc>
          <w:tcPr>
            <w:tcW w:w="608" w:type="dxa"/>
            <w:tcBorders>
              <w:top w:val="nil"/>
              <w:left w:val="single" w:sz="4" w:space="0" w:color="auto"/>
              <w:bottom w:val="nil"/>
              <w:right w:val="single" w:sz="4" w:space="0" w:color="auto"/>
            </w:tcBorders>
            <w:shd w:val="clear" w:color="4A86E8" w:fill="4A86E8"/>
            <w:vAlign w:val="center"/>
            <w:hideMark/>
          </w:tcPr>
          <w:p w14:paraId="54D008B4"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Nr.</w:t>
            </w:r>
          </w:p>
        </w:tc>
        <w:tc>
          <w:tcPr>
            <w:tcW w:w="3580" w:type="dxa"/>
            <w:tcBorders>
              <w:top w:val="nil"/>
              <w:left w:val="nil"/>
              <w:bottom w:val="nil"/>
              <w:right w:val="single" w:sz="4" w:space="0" w:color="auto"/>
            </w:tcBorders>
            <w:shd w:val="clear" w:color="4A86E8" w:fill="4A86E8"/>
            <w:vAlign w:val="center"/>
            <w:hideMark/>
          </w:tcPr>
          <w:p w14:paraId="4BEAD681"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Risku dhe ngjarjet e mundshme</w:t>
            </w:r>
          </w:p>
        </w:tc>
        <w:tc>
          <w:tcPr>
            <w:tcW w:w="2080" w:type="dxa"/>
            <w:tcBorders>
              <w:top w:val="nil"/>
              <w:left w:val="nil"/>
              <w:bottom w:val="nil"/>
              <w:right w:val="single" w:sz="4" w:space="0" w:color="auto"/>
            </w:tcBorders>
            <w:shd w:val="clear" w:color="4A86E8" w:fill="4A86E8"/>
            <w:vAlign w:val="center"/>
            <w:hideMark/>
          </w:tcPr>
          <w:p w14:paraId="0B33E909"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Kategoria e faktorëve të riskut (Burimi i rrezikut/ Tipi i impaktit)</w:t>
            </w:r>
          </w:p>
        </w:tc>
        <w:tc>
          <w:tcPr>
            <w:tcW w:w="1098" w:type="dxa"/>
            <w:tcBorders>
              <w:top w:val="nil"/>
              <w:left w:val="nil"/>
              <w:bottom w:val="nil"/>
              <w:right w:val="single" w:sz="4" w:space="0" w:color="auto"/>
            </w:tcBorders>
            <w:shd w:val="clear" w:color="4A86E8" w:fill="4A86E8"/>
            <w:vAlign w:val="center"/>
            <w:hideMark/>
          </w:tcPr>
          <w:p w14:paraId="617FAD66"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Rreziku Inherent</w:t>
            </w:r>
          </w:p>
        </w:tc>
        <w:tc>
          <w:tcPr>
            <w:tcW w:w="4395" w:type="dxa"/>
            <w:tcBorders>
              <w:top w:val="nil"/>
              <w:left w:val="nil"/>
              <w:bottom w:val="nil"/>
              <w:right w:val="single" w:sz="4" w:space="0" w:color="auto"/>
            </w:tcBorders>
            <w:shd w:val="clear" w:color="4A86E8" w:fill="4A86E8"/>
            <w:vAlign w:val="center"/>
            <w:hideMark/>
          </w:tcPr>
          <w:p w14:paraId="7A2C058E"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 xml:space="preserve">Kontrolli </w:t>
            </w:r>
            <w:r w:rsidRPr="00D9016A">
              <w:rPr>
                <w:rFonts w:ascii="Calibri" w:eastAsia="Times New Roman" w:hAnsi="Calibri" w:cs="Calibri"/>
                <w:b/>
                <w:bCs/>
                <w:color w:val="FFFFFF"/>
                <w:lang w:val="en-GB" w:eastAsia="en-GB"/>
              </w:rPr>
              <w:br/>
              <w:t>(rekomandime)</w:t>
            </w:r>
          </w:p>
        </w:tc>
        <w:tc>
          <w:tcPr>
            <w:tcW w:w="3543" w:type="dxa"/>
            <w:tcBorders>
              <w:top w:val="nil"/>
              <w:left w:val="nil"/>
              <w:bottom w:val="nil"/>
              <w:right w:val="single" w:sz="4" w:space="0" w:color="auto"/>
            </w:tcBorders>
            <w:shd w:val="clear" w:color="4A86E8" w:fill="4A86E8"/>
            <w:vAlign w:val="center"/>
            <w:hideMark/>
          </w:tcPr>
          <w:p w14:paraId="05DE212F"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Personi përgjegjës për zbatimin e masës dhe afati I fundit për zbatimin e aktiviteteve</w:t>
            </w:r>
          </w:p>
        </w:tc>
      </w:tr>
      <w:tr w:rsidR="00473808" w:rsidRPr="00D9016A" w14:paraId="0B9101BF" w14:textId="77777777" w:rsidTr="00473808">
        <w:trPr>
          <w:trHeight w:val="12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190A591A" w14:textId="2A985D62" w:rsidR="00473808" w:rsidRPr="00D9016A" w:rsidRDefault="00E5745C"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9</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3D09082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Aplikimi i skenarëve optimistë në procesin e Planifikimit Buxhetor, me pasoja në procesin e realizimit të buxhetit.</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E8A5B2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Financiar</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3CD75CE7"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D13E82E" w14:textId="1517E4E5"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Rishikimi i skemës së të ardhurave duke marrë në konsideratë faktorët e riskut të vitit paraardhës dhe projeksionet për periudhën pasardhëse.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FBEF384"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Drejtoria Ekonomike </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2022</w:t>
            </w:r>
          </w:p>
        </w:tc>
      </w:tr>
      <w:tr w:rsidR="00473808" w:rsidRPr="00D9016A" w14:paraId="0220948D" w14:textId="77777777" w:rsidTr="00473808">
        <w:trPr>
          <w:trHeight w:val="12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54FCBA5A" w14:textId="59AAC2A6" w:rsidR="00473808" w:rsidRPr="00D9016A" w:rsidRDefault="00473808" w:rsidP="00E5745C">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1</w:t>
            </w:r>
            <w:r w:rsidR="00E5745C" w:rsidRPr="00D9016A">
              <w:rPr>
                <w:rFonts w:ascii="Times New Roman" w:eastAsia="Times New Roman" w:hAnsi="Times New Roman" w:cs="Times New Roman"/>
                <w:i/>
                <w:iCs/>
                <w:color w:val="000000"/>
                <w:sz w:val="20"/>
                <w:szCs w:val="20"/>
                <w:lang w:val="en-GB" w:eastAsia="en-GB"/>
              </w:rPr>
              <w:t>0</w:t>
            </w:r>
          </w:p>
        </w:tc>
        <w:tc>
          <w:tcPr>
            <w:tcW w:w="3580" w:type="dxa"/>
            <w:tcBorders>
              <w:top w:val="nil"/>
              <w:left w:val="nil"/>
              <w:bottom w:val="single" w:sz="4" w:space="0" w:color="auto"/>
              <w:right w:val="single" w:sz="4" w:space="0" w:color="auto"/>
            </w:tcBorders>
            <w:shd w:val="clear" w:color="auto" w:fill="auto"/>
            <w:vAlign w:val="center"/>
            <w:hideMark/>
          </w:tcPr>
          <w:p w14:paraId="7E85F0D9" w14:textId="3410CD55"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Mungesa e mbledhjes së taksës së ndikimit në infrastrukturë, me pasojë mosrealizimin e buxhetit t</w:t>
            </w:r>
            <w:r w:rsidR="008E311B" w:rsidRPr="00D9016A">
              <w:rPr>
                <w:rFonts w:eastAsia="Calibri" w:cstheme="minorHAnsi"/>
                <w:sz w:val="24"/>
                <w:szCs w:val="24"/>
                <w:lang w:val="sq-AL"/>
              </w:rPr>
              <w:t>ë</w:t>
            </w:r>
            <w:r w:rsidRPr="00D9016A">
              <w:rPr>
                <w:rFonts w:ascii="Calibri" w:eastAsia="Times New Roman" w:hAnsi="Calibri" w:cs="Calibri"/>
                <w:lang w:val="en-GB" w:eastAsia="en-GB"/>
              </w:rPr>
              <w:t xml:space="preserve"> bashkisë.</w:t>
            </w:r>
          </w:p>
        </w:tc>
        <w:tc>
          <w:tcPr>
            <w:tcW w:w="2080" w:type="dxa"/>
            <w:tcBorders>
              <w:top w:val="nil"/>
              <w:left w:val="nil"/>
              <w:bottom w:val="single" w:sz="4" w:space="0" w:color="auto"/>
              <w:right w:val="single" w:sz="4" w:space="0" w:color="auto"/>
            </w:tcBorders>
            <w:shd w:val="clear" w:color="auto" w:fill="auto"/>
            <w:vAlign w:val="center"/>
            <w:hideMark/>
          </w:tcPr>
          <w:p w14:paraId="7375B31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Financiar</w:t>
            </w:r>
          </w:p>
        </w:tc>
        <w:tc>
          <w:tcPr>
            <w:tcW w:w="1098" w:type="dxa"/>
            <w:tcBorders>
              <w:top w:val="nil"/>
              <w:left w:val="nil"/>
              <w:bottom w:val="single" w:sz="4" w:space="0" w:color="auto"/>
              <w:right w:val="single" w:sz="4" w:space="0" w:color="auto"/>
            </w:tcBorders>
            <w:shd w:val="clear" w:color="000000" w:fill="FFFF00"/>
            <w:vAlign w:val="center"/>
            <w:hideMark/>
          </w:tcPr>
          <w:p w14:paraId="05642F62"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6F7A74BA" w14:textId="1BCBC2FB" w:rsidR="00473808" w:rsidRPr="00D9016A" w:rsidRDefault="00473808" w:rsidP="009F5D6B">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Të vlerësohet një marrëveshje bashkëpunimi me</w:t>
            </w:r>
            <w:r w:rsidR="00787C69" w:rsidRPr="00D9016A">
              <w:rPr>
                <w:rFonts w:ascii="Calibri" w:eastAsia="Times New Roman" w:hAnsi="Calibri" w:cs="Calibri"/>
                <w:lang w:val="en-GB" w:eastAsia="en-GB"/>
              </w:rPr>
              <w:t xml:space="preserve"> ASHK</w:t>
            </w:r>
            <w:r w:rsidR="00CD3811" w:rsidRPr="00D9016A">
              <w:rPr>
                <w:rFonts w:ascii="Calibri" w:eastAsia="Times New Roman" w:hAnsi="Calibri" w:cs="Calibri"/>
                <w:lang w:eastAsia="en-GB"/>
              </w:rPr>
              <w:t>-n</w:t>
            </w:r>
            <w:r w:rsidR="00CD3811" w:rsidRPr="00D9016A">
              <w:rPr>
                <w:rFonts w:eastAsia="Calibri" w:cstheme="minorHAnsi"/>
                <w:sz w:val="24"/>
                <w:szCs w:val="24"/>
                <w:lang w:val="sq-AL"/>
              </w:rPr>
              <w:t>ë</w:t>
            </w:r>
            <w:r w:rsidR="00CB11FB" w:rsidRPr="00D9016A">
              <w:rPr>
                <w:rFonts w:ascii="Calibri" w:eastAsia="Times New Roman" w:hAnsi="Calibri" w:cs="Calibri"/>
                <w:lang w:val="en-GB" w:eastAsia="en-GB"/>
              </w:rPr>
              <w:t xml:space="preserve"> n</w:t>
            </w:r>
            <w:r w:rsidR="00E5745C" w:rsidRPr="00D9016A">
              <w:rPr>
                <w:rFonts w:ascii="Calibri" w:eastAsia="Times New Roman" w:hAnsi="Calibri" w:cs="Calibri"/>
                <w:lang w:val="en-GB" w:eastAsia="en-GB"/>
              </w:rPr>
              <w:t>ë</w:t>
            </w:r>
            <w:r w:rsidR="00787C69" w:rsidRPr="00D9016A">
              <w:rPr>
                <w:rFonts w:ascii="Calibri" w:eastAsia="Times New Roman" w:hAnsi="Calibri" w:cs="Calibri"/>
                <w:lang w:val="en-GB" w:eastAsia="en-GB"/>
              </w:rPr>
              <w:t xml:space="preserve"> funksion</w:t>
            </w:r>
            <w:r w:rsidRPr="00D9016A">
              <w:rPr>
                <w:rFonts w:ascii="Calibri" w:eastAsia="Times New Roman" w:hAnsi="Calibri" w:cs="Calibri"/>
                <w:lang w:val="en-GB" w:eastAsia="en-GB"/>
              </w:rPr>
              <w:t xml:space="preserve"> </w:t>
            </w:r>
            <w:r w:rsidR="00CB11FB" w:rsidRPr="00D9016A">
              <w:rPr>
                <w:rFonts w:ascii="Calibri" w:eastAsia="Times New Roman" w:hAnsi="Calibri" w:cs="Calibri"/>
                <w:lang w:val="en-GB" w:eastAsia="en-GB"/>
              </w:rPr>
              <w:t>t</w:t>
            </w:r>
            <w:r w:rsidR="00E5745C" w:rsidRPr="00D9016A">
              <w:rPr>
                <w:rFonts w:ascii="Calibri" w:eastAsia="Times New Roman" w:hAnsi="Calibri" w:cs="Calibri"/>
                <w:lang w:val="en-GB" w:eastAsia="en-GB"/>
              </w:rPr>
              <w:t>ë</w:t>
            </w:r>
            <w:r w:rsidR="00CB11FB" w:rsidRPr="00D9016A">
              <w:rPr>
                <w:rFonts w:ascii="Calibri" w:eastAsia="Times New Roman" w:hAnsi="Calibri" w:cs="Calibri"/>
                <w:lang w:val="en-GB" w:eastAsia="en-GB"/>
              </w:rPr>
              <w:t xml:space="preserve"> </w:t>
            </w:r>
            <w:r w:rsidRPr="00D9016A">
              <w:rPr>
                <w:rFonts w:ascii="Calibri" w:eastAsia="Times New Roman" w:hAnsi="Calibri" w:cs="Calibri"/>
                <w:lang w:val="en-GB" w:eastAsia="en-GB"/>
              </w:rPr>
              <w:t>mbledhjes së taksës së ndikimit në infrastruktur</w:t>
            </w:r>
            <w:r w:rsidR="00CD3811" w:rsidRPr="00D9016A">
              <w:rPr>
                <w:rFonts w:eastAsia="Calibri" w:cstheme="minorHAnsi"/>
                <w:sz w:val="24"/>
                <w:szCs w:val="24"/>
                <w:lang w:val="sq-AL"/>
              </w:rPr>
              <w:t>ë</w:t>
            </w:r>
            <w:r w:rsidRPr="00D9016A">
              <w:rPr>
                <w:rFonts w:ascii="Calibri" w:eastAsia="Times New Roman" w:hAnsi="Calibri" w:cs="Calibri"/>
                <w:lang w:val="en-GB" w:eastAsia="en-GB"/>
              </w:rPr>
              <w:t>.</w:t>
            </w:r>
            <w:r w:rsidR="00CB11FB" w:rsidRPr="00D9016A">
              <w:rPr>
                <w:rFonts w:ascii="Calibri" w:eastAsia="Times New Roman" w:hAnsi="Calibri" w:cs="Calibri"/>
                <w:lang w:val="en-GB" w:eastAsia="en-GB"/>
              </w:rPr>
              <w:t xml:space="preserve"> </w:t>
            </w:r>
            <w:r w:rsidR="00E5745C" w:rsidRPr="00D9016A">
              <w:rPr>
                <w:rFonts w:ascii="Calibri" w:eastAsia="Times New Roman" w:hAnsi="Calibri" w:cs="Calibri"/>
                <w:lang w:val="en-GB" w:eastAsia="en-GB"/>
              </w:rPr>
              <w:t>Marrëveshja të përcaktojë detyrimin se para lëshimit të certifi</w:t>
            </w:r>
            <w:r w:rsidR="00F3292A" w:rsidRPr="00D9016A">
              <w:rPr>
                <w:rFonts w:ascii="Calibri" w:eastAsia="Times New Roman" w:hAnsi="Calibri" w:cs="Calibri"/>
                <w:lang w:val="en-GB" w:eastAsia="en-GB"/>
              </w:rPr>
              <w:t>k</w:t>
            </w:r>
            <w:r w:rsidR="00E5745C" w:rsidRPr="00D9016A">
              <w:rPr>
                <w:rFonts w:ascii="Calibri" w:eastAsia="Times New Roman" w:hAnsi="Calibri" w:cs="Calibri"/>
                <w:lang w:val="en-GB" w:eastAsia="en-GB"/>
              </w:rPr>
              <w:t>at</w:t>
            </w:r>
            <w:r w:rsidR="00CD3811" w:rsidRPr="00D9016A">
              <w:rPr>
                <w:rFonts w:eastAsia="Calibri" w:cstheme="minorHAnsi"/>
                <w:sz w:val="24"/>
                <w:szCs w:val="24"/>
                <w:lang w:val="sq-AL"/>
              </w:rPr>
              <w:t>ë</w:t>
            </w:r>
            <w:r w:rsidR="00E5745C" w:rsidRPr="00D9016A">
              <w:rPr>
                <w:rFonts w:ascii="Calibri" w:eastAsia="Times New Roman" w:hAnsi="Calibri" w:cs="Calibri"/>
                <w:lang w:val="en-GB" w:eastAsia="en-GB"/>
              </w:rPr>
              <w:t>s së pronësisë për aplikantët, të kërkohet konfirmimi nga Bashkia Shijak</w:t>
            </w:r>
            <w:r w:rsidR="00CD3811" w:rsidRPr="00D9016A">
              <w:rPr>
                <w:rFonts w:ascii="Calibri" w:eastAsia="Times New Roman" w:hAnsi="Calibri" w:cs="Calibri"/>
                <w:lang w:eastAsia="en-GB"/>
              </w:rPr>
              <w:t>,</w:t>
            </w:r>
            <w:r w:rsidR="00E5745C" w:rsidRPr="00D9016A">
              <w:rPr>
                <w:rFonts w:ascii="Calibri" w:eastAsia="Times New Roman" w:hAnsi="Calibri" w:cs="Calibri"/>
                <w:lang w:val="en-GB" w:eastAsia="en-GB"/>
              </w:rPr>
              <w:t xml:space="preserve"> për kryerjen e pagesës</w:t>
            </w:r>
            <w:r w:rsidR="00F3292A" w:rsidRPr="00D9016A">
              <w:rPr>
                <w:rFonts w:ascii="Calibri" w:eastAsia="Times New Roman" w:hAnsi="Calibri" w:cs="Calibri"/>
                <w:lang w:val="en-GB" w:eastAsia="en-GB"/>
              </w:rPr>
              <w:t xml:space="preserve"> së certificat</w:t>
            </w:r>
            <w:r w:rsidR="00CD3811" w:rsidRPr="00D9016A">
              <w:rPr>
                <w:rFonts w:eastAsia="Calibri" w:cstheme="minorHAnsi"/>
                <w:sz w:val="24"/>
                <w:szCs w:val="24"/>
                <w:lang w:val="sq-AL"/>
              </w:rPr>
              <w:t>ë</w:t>
            </w:r>
            <w:r w:rsidR="00F3292A" w:rsidRPr="00D9016A">
              <w:rPr>
                <w:rFonts w:ascii="Calibri" w:eastAsia="Times New Roman" w:hAnsi="Calibri" w:cs="Calibri"/>
                <w:lang w:val="en-GB" w:eastAsia="en-GB"/>
              </w:rPr>
              <w:t>s së përdorimit nga aplikanti.</w:t>
            </w:r>
          </w:p>
        </w:tc>
        <w:tc>
          <w:tcPr>
            <w:tcW w:w="3543" w:type="dxa"/>
            <w:tcBorders>
              <w:top w:val="nil"/>
              <w:left w:val="nil"/>
              <w:bottom w:val="single" w:sz="4" w:space="0" w:color="auto"/>
              <w:right w:val="single" w:sz="4" w:space="0" w:color="auto"/>
            </w:tcBorders>
            <w:shd w:val="clear" w:color="auto" w:fill="auto"/>
            <w:vAlign w:val="center"/>
            <w:hideMark/>
          </w:tcPr>
          <w:p w14:paraId="47DCF144"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Ekonomike</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2022</w:t>
            </w:r>
          </w:p>
        </w:tc>
      </w:tr>
      <w:tr w:rsidR="00473808" w:rsidRPr="00D9016A" w14:paraId="2FC657F3" w14:textId="77777777" w:rsidTr="00473808">
        <w:trPr>
          <w:trHeight w:val="33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36EF8658" w14:textId="46E32A4C" w:rsidR="00473808" w:rsidRPr="00D9016A" w:rsidRDefault="00E5745C"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11</w:t>
            </w:r>
          </w:p>
        </w:tc>
        <w:tc>
          <w:tcPr>
            <w:tcW w:w="3580" w:type="dxa"/>
            <w:tcBorders>
              <w:top w:val="nil"/>
              <w:left w:val="nil"/>
              <w:bottom w:val="single" w:sz="4" w:space="0" w:color="auto"/>
              <w:right w:val="single" w:sz="4" w:space="0" w:color="auto"/>
            </w:tcBorders>
            <w:shd w:val="clear" w:color="auto" w:fill="auto"/>
            <w:vAlign w:val="center"/>
            <w:hideMark/>
          </w:tcPr>
          <w:p w14:paraId="2A3D7904" w14:textId="77777777" w:rsidR="00787C69" w:rsidRPr="00D9016A" w:rsidRDefault="00CB11FB"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1. </w:t>
            </w:r>
            <w:r w:rsidR="00473808" w:rsidRPr="00D9016A">
              <w:rPr>
                <w:rFonts w:ascii="Calibri" w:eastAsia="Times New Roman" w:hAnsi="Calibri" w:cs="Calibri"/>
                <w:color w:val="000000"/>
                <w:lang w:val="en-GB" w:eastAsia="en-GB"/>
              </w:rPr>
              <w:t>Mungesa e Regjistrit të Riskut në institucion.</w:t>
            </w:r>
            <w:r w:rsidRPr="00D9016A">
              <w:rPr>
                <w:rFonts w:ascii="Calibri" w:eastAsia="Times New Roman" w:hAnsi="Calibri" w:cs="Calibri"/>
                <w:color w:val="000000"/>
                <w:lang w:val="en-GB" w:eastAsia="en-GB"/>
              </w:rPr>
              <w:t xml:space="preserve"> </w:t>
            </w:r>
          </w:p>
          <w:p w14:paraId="1E019C64" w14:textId="13586632" w:rsidR="00473808" w:rsidRPr="00D9016A" w:rsidRDefault="00CB11FB"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2. Mungesa e një strategjie për menaxhimin e riskut financiar në institucion.</w:t>
            </w:r>
          </w:p>
        </w:tc>
        <w:tc>
          <w:tcPr>
            <w:tcW w:w="2080" w:type="dxa"/>
            <w:tcBorders>
              <w:top w:val="nil"/>
              <w:left w:val="nil"/>
              <w:bottom w:val="single" w:sz="4" w:space="0" w:color="auto"/>
              <w:right w:val="single" w:sz="4" w:space="0" w:color="auto"/>
            </w:tcBorders>
            <w:shd w:val="clear" w:color="auto" w:fill="auto"/>
            <w:vAlign w:val="center"/>
            <w:hideMark/>
          </w:tcPr>
          <w:p w14:paraId="3ED9583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098" w:type="dxa"/>
            <w:tcBorders>
              <w:top w:val="nil"/>
              <w:left w:val="nil"/>
              <w:bottom w:val="single" w:sz="4" w:space="0" w:color="auto"/>
              <w:right w:val="single" w:sz="4" w:space="0" w:color="auto"/>
            </w:tcBorders>
            <w:shd w:val="clear" w:color="000000" w:fill="FF0000"/>
            <w:vAlign w:val="center"/>
            <w:hideMark/>
          </w:tcPr>
          <w:p w14:paraId="3319C5B7"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699CD303" w14:textId="30421004" w:rsidR="00787C69" w:rsidRPr="00D9016A" w:rsidRDefault="00473808" w:rsidP="00CB11FB">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Përcaktimi në </w:t>
            </w:r>
            <w:r w:rsidR="00CD3811"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e </w:t>
            </w:r>
            <w:r w:rsidR="00CD3811" w:rsidRPr="00D9016A">
              <w:rPr>
                <w:rFonts w:ascii="Calibri" w:eastAsia="Times New Roman" w:hAnsi="Calibri" w:cs="Calibri"/>
                <w:lang w:eastAsia="en-GB"/>
              </w:rPr>
              <w:t>B</w:t>
            </w:r>
            <w:r w:rsidRPr="00D9016A">
              <w:rPr>
                <w:rFonts w:ascii="Calibri" w:eastAsia="Times New Roman" w:hAnsi="Calibri" w:cs="Calibri"/>
                <w:lang w:val="en-GB" w:eastAsia="en-GB"/>
              </w:rPr>
              <w:t xml:space="preserve">rendshme të </w:t>
            </w:r>
            <w:r w:rsidR="00CD3811" w:rsidRPr="00D9016A">
              <w:rPr>
                <w:rFonts w:ascii="Calibri" w:eastAsia="Times New Roman" w:hAnsi="Calibri" w:cs="Calibri"/>
                <w:lang w:eastAsia="en-GB"/>
              </w:rPr>
              <w:t>B</w:t>
            </w:r>
            <w:r w:rsidRPr="00D9016A">
              <w:rPr>
                <w:rFonts w:ascii="Calibri" w:eastAsia="Times New Roman" w:hAnsi="Calibri" w:cs="Calibri"/>
                <w:lang w:val="en-GB" w:eastAsia="en-GB"/>
              </w:rPr>
              <w:t>ashkisë</w:t>
            </w:r>
            <w:r w:rsidR="00CD381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detyrimit të ndërveprimit dhe bashkëpunimit mes drejtorive të bashkisë</w:t>
            </w:r>
            <w:r w:rsidR="00CD381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në përgatitjen e regjistrit të riskut për bashkinë. Çdo drejtori</w:t>
            </w:r>
            <w:r w:rsidR="00CD381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dërgon brenda një afati të caktuar në Drejtorinë Ekonomike</w:t>
            </w:r>
            <w:r w:rsidR="00CD381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risqet e identifikuara dhe të analizuara në nivel drejtorie. </w:t>
            </w:r>
            <w:r w:rsidRPr="00D9016A">
              <w:rPr>
                <w:rFonts w:ascii="Calibri" w:eastAsia="Times New Roman" w:hAnsi="Calibri" w:cs="Calibri"/>
                <w:lang w:val="en-GB" w:eastAsia="en-GB"/>
              </w:rPr>
              <w:br/>
              <w:t xml:space="preserve">2. Drejtoria Ekonomike në </w:t>
            </w:r>
            <w:r w:rsidR="00CD3811"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 mban dhe përditëson regjistrin e riskut në institucion. </w:t>
            </w:r>
          </w:p>
          <w:p w14:paraId="7EC2DCDC" w14:textId="1CAF9F68" w:rsidR="00473808" w:rsidRPr="00D9016A" w:rsidRDefault="00CB11FB" w:rsidP="00CB11FB">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3.  Hartimi dhe miratimi i strategjisë për menaxhimin e riskut sipas modeleve t</w:t>
            </w:r>
            <w:r w:rsidR="001465D5" w:rsidRPr="00D9016A">
              <w:rPr>
                <w:rFonts w:eastAsia="Calibri" w:cstheme="minorHAnsi"/>
                <w:sz w:val="24"/>
                <w:szCs w:val="24"/>
                <w:lang w:val="sq-AL"/>
              </w:rPr>
              <w:t>ë</w:t>
            </w:r>
            <w:r w:rsidRPr="00D9016A">
              <w:rPr>
                <w:rFonts w:ascii="Calibri" w:eastAsia="Times New Roman" w:hAnsi="Calibri" w:cs="Calibri"/>
                <w:lang w:val="en-GB" w:eastAsia="en-GB"/>
              </w:rPr>
              <w:t xml:space="preserve"> praktikave m</w:t>
            </w:r>
            <w:r w:rsidR="001465D5" w:rsidRPr="00D9016A">
              <w:rPr>
                <w:rFonts w:eastAsia="Calibri" w:cstheme="minorHAnsi"/>
                <w:sz w:val="24"/>
                <w:szCs w:val="24"/>
                <w:lang w:val="sq-AL"/>
              </w:rPr>
              <w:t>ë</w:t>
            </w:r>
            <w:r w:rsidRPr="00D9016A">
              <w:rPr>
                <w:rFonts w:ascii="Calibri" w:eastAsia="Times New Roman" w:hAnsi="Calibri" w:cs="Calibri"/>
                <w:lang w:val="en-GB" w:eastAsia="en-GB"/>
              </w:rPr>
              <w:t xml:space="preserve"> t</w:t>
            </w:r>
            <w:r w:rsidR="001465D5" w:rsidRPr="00D9016A">
              <w:rPr>
                <w:rFonts w:eastAsia="Calibri" w:cstheme="minorHAnsi"/>
                <w:sz w:val="24"/>
                <w:szCs w:val="24"/>
                <w:lang w:val="sq-AL"/>
              </w:rPr>
              <w:t>ë</w:t>
            </w:r>
            <w:r w:rsidRPr="00D9016A">
              <w:rPr>
                <w:rFonts w:ascii="Calibri" w:eastAsia="Times New Roman" w:hAnsi="Calibri" w:cs="Calibri"/>
                <w:lang w:val="en-GB" w:eastAsia="en-GB"/>
              </w:rPr>
              <w:t xml:space="preserve"> mira (COSO). </w:t>
            </w:r>
            <w:r w:rsidRPr="00D9016A">
              <w:rPr>
                <w:rFonts w:ascii="Calibri" w:eastAsia="Times New Roman" w:hAnsi="Calibri" w:cs="Calibri"/>
                <w:lang w:val="en-GB" w:eastAsia="en-GB"/>
              </w:rPr>
              <w:br/>
              <w:t>4. Informimi për strategjinë i çdo njësie/drejtorie të bashkisë dhe publikimi i saj në faqen zyrtare të bashkisë.</w:t>
            </w:r>
          </w:p>
        </w:tc>
        <w:tc>
          <w:tcPr>
            <w:tcW w:w="3543" w:type="dxa"/>
            <w:tcBorders>
              <w:top w:val="nil"/>
              <w:left w:val="nil"/>
              <w:bottom w:val="single" w:sz="4" w:space="0" w:color="auto"/>
              <w:right w:val="single" w:sz="4" w:space="0" w:color="auto"/>
            </w:tcBorders>
            <w:shd w:val="clear" w:color="auto" w:fill="auto"/>
            <w:vAlign w:val="center"/>
            <w:hideMark/>
          </w:tcPr>
          <w:p w14:paraId="149FECE5" w14:textId="67976927" w:rsidR="00CB11FB" w:rsidRPr="00D9016A" w:rsidRDefault="00473808" w:rsidP="00473808">
            <w:pPr>
              <w:spacing w:after="0" w:line="240" w:lineRule="auto"/>
              <w:rPr>
                <w:rFonts w:ascii="Calibri" w:eastAsia="Times New Roman" w:hAnsi="Calibri" w:cs="Calibri"/>
                <w:i/>
                <w:iCs/>
                <w:lang w:val="en-GB" w:eastAsia="en-GB"/>
              </w:rPr>
            </w:pPr>
            <w:r w:rsidRPr="00D9016A">
              <w:rPr>
                <w:rFonts w:ascii="Calibri" w:eastAsia="Times New Roman" w:hAnsi="Calibri" w:cs="Calibri"/>
                <w:lang w:val="en-GB" w:eastAsia="en-GB"/>
              </w:rPr>
              <w:t xml:space="preserve">1. Grup pune me punonjës të bashkisë, për rishikimin e </w:t>
            </w:r>
            <w:r w:rsidR="00CD3811"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regullores së </w:t>
            </w:r>
            <w:r w:rsidR="00CD3811" w:rsidRPr="00D9016A">
              <w:rPr>
                <w:rFonts w:ascii="Calibri" w:eastAsia="Times New Roman" w:hAnsi="Calibri" w:cs="Calibri"/>
                <w:lang w:eastAsia="en-GB"/>
              </w:rPr>
              <w:t>B</w:t>
            </w:r>
            <w:r w:rsidRPr="00D9016A">
              <w:rPr>
                <w:rFonts w:ascii="Calibri" w:eastAsia="Times New Roman" w:hAnsi="Calibri" w:cs="Calibri"/>
                <w:lang w:val="en-GB" w:eastAsia="en-GB"/>
              </w:rPr>
              <w:t xml:space="preserve">rendshme të </w:t>
            </w:r>
            <w:r w:rsidR="00CD3811"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ashkisë </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parë 2023</w:t>
            </w:r>
            <w:r w:rsidRPr="00D9016A">
              <w:rPr>
                <w:rFonts w:ascii="Calibri" w:eastAsia="Times New Roman" w:hAnsi="Calibri" w:cs="Calibri"/>
                <w:lang w:val="en-GB" w:eastAsia="en-GB"/>
              </w:rPr>
              <w:br/>
            </w:r>
            <w:r w:rsidRPr="00D9016A">
              <w:rPr>
                <w:rFonts w:ascii="Calibri" w:eastAsia="Times New Roman" w:hAnsi="Calibri" w:cs="Calibri"/>
                <w:lang w:val="en-GB" w:eastAsia="en-GB"/>
              </w:rPr>
              <w:br/>
              <w:t xml:space="preserve">2. Drejtoria </w:t>
            </w:r>
            <w:r w:rsidR="00CD3811" w:rsidRPr="00D9016A">
              <w:rPr>
                <w:rFonts w:ascii="Calibri" w:eastAsia="Times New Roman" w:hAnsi="Calibri" w:cs="Calibri"/>
                <w:lang w:eastAsia="en-GB"/>
              </w:rPr>
              <w:t>E</w:t>
            </w:r>
            <w:r w:rsidRPr="00D9016A">
              <w:rPr>
                <w:rFonts w:ascii="Calibri" w:eastAsia="Times New Roman" w:hAnsi="Calibri" w:cs="Calibri"/>
                <w:lang w:val="en-GB" w:eastAsia="en-GB"/>
              </w:rPr>
              <w:t>konomike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parë 202</w:t>
            </w:r>
            <w:r w:rsidR="00CB11FB" w:rsidRPr="00D9016A">
              <w:rPr>
                <w:rFonts w:ascii="Calibri" w:eastAsia="Times New Roman" w:hAnsi="Calibri" w:cs="Calibri"/>
                <w:i/>
                <w:iCs/>
                <w:lang w:val="en-GB" w:eastAsia="en-GB"/>
              </w:rPr>
              <w:t>2</w:t>
            </w:r>
          </w:p>
          <w:p w14:paraId="564FC22A" w14:textId="77777777" w:rsidR="00CB11FB" w:rsidRPr="00D9016A" w:rsidRDefault="00CB11FB" w:rsidP="00473808">
            <w:pPr>
              <w:spacing w:after="0" w:line="240" w:lineRule="auto"/>
              <w:rPr>
                <w:rFonts w:ascii="Calibri" w:eastAsia="Times New Roman" w:hAnsi="Calibri" w:cs="Calibri"/>
                <w:i/>
                <w:iCs/>
                <w:lang w:val="en-GB" w:eastAsia="en-GB"/>
              </w:rPr>
            </w:pPr>
          </w:p>
          <w:p w14:paraId="4CD8AF35" w14:textId="47F31478" w:rsidR="00CB11FB" w:rsidRPr="00D9016A" w:rsidRDefault="00CB11FB" w:rsidP="00473808">
            <w:pPr>
              <w:spacing w:after="0" w:line="240" w:lineRule="auto"/>
              <w:rPr>
                <w:rFonts w:ascii="Calibri" w:eastAsia="Times New Roman" w:hAnsi="Calibri" w:cs="Calibri"/>
                <w:i/>
                <w:iCs/>
                <w:lang w:eastAsia="en-GB"/>
              </w:rPr>
            </w:pPr>
            <w:r w:rsidRPr="00D9016A">
              <w:rPr>
                <w:rFonts w:ascii="Calibri" w:eastAsia="Times New Roman" w:hAnsi="Calibri" w:cs="Calibri"/>
                <w:i/>
                <w:iCs/>
                <w:lang w:val="en-GB" w:eastAsia="en-GB"/>
              </w:rPr>
              <w:t xml:space="preserve">3. </w:t>
            </w:r>
            <w:r w:rsidRPr="00D9016A">
              <w:rPr>
                <w:rFonts w:ascii="Calibri" w:eastAsia="Times New Roman" w:hAnsi="Calibri" w:cs="Calibri"/>
                <w:lang w:val="en-GB" w:eastAsia="en-GB"/>
              </w:rPr>
              <w:t>Grup pune me punonjës të bashkisë për hartimin e Strategjisë së Menaxhimit të Riskut Financiar</w:t>
            </w:r>
            <w:r w:rsidRPr="00D9016A">
              <w:rPr>
                <w:rFonts w:ascii="Calibri" w:eastAsia="Times New Roman" w:hAnsi="Calibri" w:cs="Calibri"/>
                <w:lang w:val="en-GB" w:eastAsia="en-GB"/>
              </w:rPr>
              <w:br/>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i 2023</w:t>
            </w:r>
            <w:r w:rsidR="001465D5" w:rsidRPr="00D9016A">
              <w:rPr>
                <w:rFonts w:ascii="Calibri" w:eastAsia="Times New Roman" w:hAnsi="Calibri" w:cs="Calibri"/>
                <w:i/>
                <w:iCs/>
                <w:lang w:eastAsia="en-GB"/>
              </w:rPr>
              <w:t>-it.</w:t>
            </w:r>
          </w:p>
        </w:tc>
      </w:tr>
      <w:tr w:rsidR="00473808" w:rsidRPr="00D9016A" w14:paraId="5539E9AE" w14:textId="77777777" w:rsidTr="00CF0CF7">
        <w:trPr>
          <w:trHeight w:val="27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6728DAFE" w14:textId="3E21E9ED" w:rsidR="00473808" w:rsidRPr="00D9016A" w:rsidRDefault="00E5745C"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12</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25663AAF"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Mungesa e një njësie të dedikuar për funksionin dhe proceset e prokurimeve publike.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DE62171"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Financiar</w:t>
            </w:r>
          </w:p>
        </w:tc>
        <w:tc>
          <w:tcPr>
            <w:tcW w:w="1098" w:type="dxa"/>
            <w:tcBorders>
              <w:top w:val="single" w:sz="4" w:space="0" w:color="auto"/>
              <w:left w:val="nil"/>
              <w:bottom w:val="single" w:sz="4" w:space="0" w:color="auto"/>
              <w:right w:val="single" w:sz="4" w:space="0" w:color="auto"/>
            </w:tcBorders>
            <w:shd w:val="clear" w:color="000000" w:fill="FF0000"/>
            <w:vAlign w:val="center"/>
            <w:hideMark/>
          </w:tcPr>
          <w:p w14:paraId="609DCC08"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0A942E6" w14:textId="7A20C6AE" w:rsidR="00473808" w:rsidRPr="00D9016A" w:rsidRDefault="00473808" w:rsidP="009F5D6B">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Vlerësimi i nevojës për </w:t>
            </w:r>
            <w:r w:rsidR="00CB11FB" w:rsidRPr="00D9016A">
              <w:rPr>
                <w:rFonts w:ascii="Calibri" w:eastAsia="Times New Roman" w:hAnsi="Calibri" w:cs="Calibri"/>
                <w:lang w:val="en-GB" w:eastAsia="en-GB"/>
              </w:rPr>
              <w:t>caktimin e n</w:t>
            </w:r>
            <w:r w:rsidR="009F5D6B" w:rsidRPr="00D9016A">
              <w:rPr>
                <w:rFonts w:ascii="Calibri" w:eastAsia="Times New Roman" w:hAnsi="Calibri" w:cs="Calibri"/>
                <w:lang w:val="en-GB" w:eastAsia="en-GB"/>
              </w:rPr>
              <w:t>jë</w:t>
            </w:r>
            <w:r w:rsidR="00CB11FB" w:rsidRPr="00D9016A">
              <w:rPr>
                <w:rFonts w:ascii="Calibri" w:eastAsia="Times New Roman" w:hAnsi="Calibri" w:cs="Calibri"/>
                <w:lang w:val="en-GB" w:eastAsia="en-GB"/>
              </w:rPr>
              <w:t xml:space="preserve"> punonj</w:t>
            </w:r>
            <w:r w:rsidR="009F5D6B" w:rsidRPr="00D9016A">
              <w:rPr>
                <w:rFonts w:ascii="Calibri" w:eastAsia="Times New Roman" w:hAnsi="Calibri" w:cs="Calibri"/>
                <w:lang w:val="en-GB" w:eastAsia="en-GB"/>
              </w:rPr>
              <w:t>ë</w:t>
            </w:r>
            <w:r w:rsidR="00CB11FB" w:rsidRPr="00D9016A">
              <w:rPr>
                <w:rFonts w:ascii="Calibri" w:eastAsia="Times New Roman" w:hAnsi="Calibri" w:cs="Calibri"/>
                <w:lang w:val="en-GB" w:eastAsia="en-GB"/>
              </w:rPr>
              <w:t>si si mbik</w:t>
            </w:r>
            <w:r w:rsidR="00FE5143" w:rsidRPr="00D9016A">
              <w:rPr>
                <w:rFonts w:eastAsiaTheme="minorEastAsia" w:cstheme="minorHAnsi"/>
                <w:lang w:val="sq-AL"/>
              </w:rPr>
              <w:t>ë</w:t>
            </w:r>
            <w:r w:rsidR="00CB11FB" w:rsidRPr="00D9016A">
              <w:rPr>
                <w:rFonts w:ascii="Calibri" w:eastAsia="Times New Roman" w:hAnsi="Calibri" w:cs="Calibri"/>
                <w:lang w:val="en-GB" w:eastAsia="en-GB"/>
              </w:rPr>
              <w:t>qyr</w:t>
            </w:r>
            <w:r w:rsidR="009F5D6B" w:rsidRPr="00D9016A">
              <w:rPr>
                <w:rFonts w:ascii="Calibri" w:eastAsia="Times New Roman" w:hAnsi="Calibri" w:cs="Calibri"/>
                <w:lang w:val="en-GB" w:eastAsia="en-GB"/>
              </w:rPr>
              <w:t>ë</w:t>
            </w:r>
            <w:r w:rsidR="00CB11FB" w:rsidRPr="00D9016A">
              <w:rPr>
                <w:rFonts w:ascii="Calibri" w:eastAsia="Times New Roman" w:hAnsi="Calibri" w:cs="Calibri"/>
                <w:lang w:val="en-GB" w:eastAsia="en-GB"/>
              </w:rPr>
              <w:t>s p</w:t>
            </w:r>
            <w:r w:rsidR="009F5D6B" w:rsidRPr="00D9016A">
              <w:rPr>
                <w:rFonts w:ascii="Calibri" w:eastAsia="Times New Roman" w:hAnsi="Calibri" w:cs="Calibri"/>
                <w:lang w:val="en-GB" w:eastAsia="en-GB"/>
              </w:rPr>
              <w:t>ë</w:t>
            </w:r>
            <w:r w:rsidR="00CB11FB" w:rsidRPr="00D9016A">
              <w:rPr>
                <w:rFonts w:ascii="Calibri" w:eastAsia="Times New Roman" w:hAnsi="Calibri" w:cs="Calibri"/>
                <w:lang w:val="en-GB" w:eastAsia="en-GB"/>
              </w:rPr>
              <w:t>r procedurat e</w:t>
            </w:r>
            <w:r w:rsidRPr="00D9016A">
              <w:rPr>
                <w:rFonts w:ascii="Calibri" w:eastAsia="Times New Roman" w:hAnsi="Calibri" w:cs="Calibri"/>
                <w:lang w:val="en-GB" w:eastAsia="en-GB"/>
              </w:rPr>
              <w:t xml:space="preserve"> prokurimeve publike në</w:t>
            </w:r>
            <w:r w:rsidR="00CB11FB" w:rsidRPr="00D9016A">
              <w:rPr>
                <w:rFonts w:ascii="Calibri" w:eastAsia="Times New Roman" w:hAnsi="Calibri" w:cs="Calibri"/>
                <w:lang w:val="en-GB" w:eastAsia="en-GB"/>
              </w:rPr>
              <w:t xml:space="preserve"> bashki</w:t>
            </w:r>
            <w:r w:rsidRPr="00D9016A">
              <w:rPr>
                <w:rFonts w:ascii="Calibri" w:eastAsia="Times New Roman" w:hAnsi="Calibri" w:cs="Calibri"/>
                <w:lang w:val="en-GB" w:eastAsia="en-GB"/>
              </w:rPr>
              <w:t xml:space="preserve">. </w:t>
            </w:r>
            <w:r w:rsidRPr="00D9016A">
              <w:rPr>
                <w:rFonts w:ascii="Calibri" w:eastAsia="Times New Roman" w:hAnsi="Calibri" w:cs="Calibri"/>
                <w:lang w:val="en-GB" w:eastAsia="en-GB"/>
              </w:rPr>
              <w:br/>
              <w:t xml:space="preserve">2. Raporti i vlerësimit t’i komunikohet titullarit të bashkisë.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8782BED"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Grup pune me punonjës të Drejtorisë Ekonomike, Drejtorisë Juridike dhe Drejtorisë së Menaxhimit të Burimeve Njerëzore </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2023</w:t>
            </w:r>
          </w:p>
        </w:tc>
      </w:tr>
      <w:tr w:rsidR="00473808" w:rsidRPr="00D9016A" w14:paraId="46259EC4" w14:textId="77777777" w:rsidTr="00473808">
        <w:trPr>
          <w:trHeight w:val="15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6D610F35" w14:textId="422DC6B6"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13</w:t>
            </w:r>
          </w:p>
        </w:tc>
        <w:tc>
          <w:tcPr>
            <w:tcW w:w="3580" w:type="dxa"/>
            <w:tcBorders>
              <w:top w:val="nil"/>
              <w:left w:val="nil"/>
              <w:bottom w:val="single" w:sz="4" w:space="0" w:color="auto"/>
              <w:right w:val="single" w:sz="4" w:space="0" w:color="auto"/>
            </w:tcBorders>
            <w:shd w:val="clear" w:color="auto" w:fill="auto"/>
            <w:vAlign w:val="center"/>
            <w:hideMark/>
          </w:tcPr>
          <w:p w14:paraId="3F915FE3"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Punonjësit e sektorit të auditit nuk janë të pajisur me certifikimet përkatëse sipas standardeve dhe kërkesave të legjislacionit të auditit.</w:t>
            </w:r>
          </w:p>
        </w:tc>
        <w:tc>
          <w:tcPr>
            <w:tcW w:w="2080" w:type="dxa"/>
            <w:tcBorders>
              <w:top w:val="nil"/>
              <w:left w:val="nil"/>
              <w:bottom w:val="single" w:sz="4" w:space="0" w:color="auto"/>
              <w:right w:val="single" w:sz="4" w:space="0" w:color="auto"/>
            </w:tcBorders>
            <w:shd w:val="clear" w:color="auto" w:fill="auto"/>
            <w:vAlign w:val="center"/>
            <w:hideMark/>
          </w:tcPr>
          <w:p w14:paraId="47185637"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Strategjik</w:t>
            </w:r>
          </w:p>
        </w:tc>
        <w:tc>
          <w:tcPr>
            <w:tcW w:w="1098" w:type="dxa"/>
            <w:tcBorders>
              <w:top w:val="nil"/>
              <w:left w:val="nil"/>
              <w:bottom w:val="single" w:sz="4" w:space="0" w:color="auto"/>
              <w:right w:val="single" w:sz="4" w:space="0" w:color="auto"/>
            </w:tcBorders>
            <w:shd w:val="clear" w:color="000000" w:fill="FFFF00"/>
            <w:vAlign w:val="center"/>
            <w:hideMark/>
          </w:tcPr>
          <w:p w14:paraId="0BB05227"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064C514D" w14:textId="1D9D56B5"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Marrja e masave që </w:t>
            </w:r>
            <w:r w:rsidR="001465D5" w:rsidRPr="00D9016A">
              <w:rPr>
                <w:rFonts w:ascii="Calibri" w:eastAsia="Times New Roman" w:hAnsi="Calibri" w:cs="Calibri"/>
                <w:lang w:eastAsia="en-GB"/>
              </w:rPr>
              <w:t>S</w:t>
            </w:r>
            <w:r w:rsidRPr="00D9016A">
              <w:rPr>
                <w:rFonts w:ascii="Calibri" w:eastAsia="Times New Roman" w:hAnsi="Calibri" w:cs="Calibri"/>
                <w:lang w:val="en-GB" w:eastAsia="en-GB"/>
              </w:rPr>
              <w:t xml:space="preserve">ektori i </w:t>
            </w:r>
            <w:r w:rsidR="001465D5" w:rsidRPr="00D9016A">
              <w:rPr>
                <w:rFonts w:ascii="Calibri" w:eastAsia="Times New Roman" w:hAnsi="Calibri" w:cs="Calibri"/>
                <w:lang w:eastAsia="en-GB"/>
              </w:rPr>
              <w:t>A</w:t>
            </w:r>
            <w:r w:rsidRPr="00D9016A">
              <w:rPr>
                <w:rFonts w:ascii="Calibri" w:eastAsia="Times New Roman" w:hAnsi="Calibri" w:cs="Calibri"/>
                <w:lang w:val="en-GB" w:eastAsia="en-GB"/>
              </w:rPr>
              <w:t xml:space="preserve">uditit të </w:t>
            </w:r>
            <w:r w:rsidR="001465D5" w:rsidRPr="00D9016A">
              <w:rPr>
                <w:rFonts w:ascii="Calibri" w:eastAsia="Times New Roman" w:hAnsi="Calibri" w:cs="Calibri"/>
                <w:lang w:eastAsia="en-GB"/>
              </w:rPr>
              <w:t>B</w:t>
            </w:r>
            <w:r w:rsidRPr="00D9016A">
              <w:rPr>
                <w:rFonts w:ascii="Calibri" w:eastAsia="Times New Roman" w:hAnsi="Calibri" w:cs="Calibri"/>
                <w:lang w:val="en-GB" w:eastAsia="en-GB"/>
              </w:rPr>
              <w:t>rendshëm të funksionojë me 3 punonjës të certifikuar.</w:t>
            </w:r>
          </w:p>
        </w:tc>
        <w:tc>
          <w:tcPr>
            <w:tcW w:w="3543" w:type="dxa"/>
            <w:tcBorders>
              <w:top w:val="nil"/>
              <w:left w:val="nil"/>
              <w:bottom w:val="single" w:sz="4" w:space="0" w:color="auto"/>
              <w:right w:val="single" w:sz="4" w:space="0" w:color="auto"/>
            </w:tcBorders>
            <w:shd w:val="clear" w:color="auto" w:fill="auto"/>
            <w:vAlign w:val="center"/>
            <w:hideMark/>
          </w:tcPr>
          <w:p w14:paraId="38D7B41D" w14:textId="267BE1BD"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Sektori i AB</w:t>
            </w:r>
            <w:r w:rsidR="001465D5" w:rsidRPr="00D9016A">
              <w:rPr>
                <w:rFonts w:ascii="Calibri" w:eastAsia="Times New Roman" w:hAnsi="Calibri" w:cs="Calibri"/>
                <w:lang w:eastAsia="en-GB"/>
              </w:rPr>
              <w:t>-s</w:t>
            </w:r>
            <w:r w:rsidR="001465D5" w:rsidRPr="00D9016A">
              <w:rPr>
                <w:rFonts w:eastAsia="Calibri" w:cstheme="minorHAnsi"/>
                <w:sz w:val="24"/>
                <w:szCs w:val="24"/>
                <w:lang w:val="sq-AL"/>
              </w:rPr>
              <w:t>ë</w:t>
            </w:r>
            <w:r w:rsidRPr="00D9016A">
              <w:rPr>
                <w:rFonts w:ascii="Calibri" w:eastAsia="Times New Roman" w:hAnsi="Calibri" w:cs="Calibri"/>
                <w:lang w:val="en-GB" w:eastAsia="en-GB"/>
              </w:rPr>
              <w:t xml:space="preserve"> dhe Drejtoria e Burimeve Njerëzore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2024</w:t>
            </w:r>
          </w:p>
        </w:tc>
      </w:tr>
      <w:tr w:rsidR="00473808" w:rsidRPr="00D9016A" w14:paraId="55E0305C" w14:textId="77777777" w:rsidTr="00473808">
        <w:trPr>
          <w:trHeight w:val="15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2C48A410" w14:textId="6A1E0EEC"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14</w:t>
            </w:r>
          </w:p>
        </w:tc>
        <w:tc>
          <w:tcPr>
            <w:tcW w:w="3580" w:type="dxa"/>
            <w:tcBorders>
              <w:top w:val="nil"/>
              <w:left w:val="nil"/>
              <w:bottom w:val="single" w:sz="4" w:space="0" w:color="auto"/>
              <w:right w:val="single" w:sz="4" w:space="0" w:color="auto"/>
            </w:tcBorders>
            <w:shd w:val="clear" w:color="auto" w:fill="auto"/>
            <w:vAlign w:val="center"/>
            <w:hideMark/>
          </w:tcPr>
          <w:p w14:paraId="79CAD200"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Kapacitete teknike të kufizuara të punonjësve të njësisë së auditit për procesin e sinjalizimit.</w:t>
            </w:r>
          </w:p>
        </w:tc>
        <w:tc>
          <w:tcPr>
            <w:tcW w:w="2080" w:type="dxa"/>
            <w:tcBorders>
              <w:top w:val="nil"/>
              <w:left w:val="nil"/>
              <w:bottom w:val="single" w:sz="4" w:space="0" w:color="auto"/>
              <w:right w:val="single" w:sz="4" w:space="0" w:color="auto"/>
            </w:tcBorders>
            <w:shd w:val="clear" w:color="auto" w:fill="auto"/>
            <w:vAlign w:val="center"/>
            <w:hideMark/>
          </w:tcPr>
          <w:p w14:paraId="74E7422F"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Operacionial/ Informacioni</w:t>
            </w:r>
          </w:p>
        </w:tc>
        <w:tc>
          <w:tcPr>
            <w:tcW w:w="1098" w:type="dxa"/>
            <w:tcBorders>
              <w:top w:val="nil"/>
              <w:left w:val="nil"/>
              <w:bottom w:val="single" w:sz="4" w:space="0" w:color="auto"/>
              <w:right w:val="single" w:sz="4" w:space="0" w:color="auto"/>
            </w:tcBorders>
            <w:shd w:val="clear" w:color="000000" w:fill="FFFF00"/>
            <w:vAlign w:val="center"/>
            <w:hideMark/>
          </w:tcPr>
          <w:p w14:paraId="66E2EC66"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2A93F17A" w14:textId="7ACF76A5" w:rsidR="00CF0CF7"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Realizimi i trajnimeve të domosdoshme për procesin e hetimit dhe shqyrtimit administrativ të sinjalizimeve</w:t>
            </w:r>
            <w:r w:rsidR="001465D5" w:rsidRPr="00D9016A">
              <w:rPr>
                <w:rFonts w:ascii="Calibri" w:eastAsia="Times New Roman" w:hAnsi="Calibri" w:cs="Calibri"/>
                <w:lang w:eastAsia="en-GB"/>
              </w:rPr>
              <w:t>,</w:t>
            </w:r>
            <w:r w:rsidRPr="00D9016A">
              <w:rPr>
                <w:rFonts w:ascii="Calibri" w:eastAsia="Times New Roman" w:hAnsi="Calibri" w:cs="Calibri"/>
                <w:lang w:val="en-GB" w:eastAsia="en-GB"/>
              </w:rPr>
              <w:t xml:space="preserve"> për praktika apo veprime të dyshuara korrupsion</w:t>
            </w:r>
            <w:r w:rsidR="001465D5" w:rsidRPr="00D9016A">
              <w:rPr>
                <w:rFonts w:ascii="Calibri" w:eastAsia="Times New Roman" w:hAnsi="Calibri" w:cs="Calibri"/>
                <w:lang w:eastAsia="en-GB"/>
              </w:rPr>
              <w:t>i</w:t>
            </w:r>
            <w:r w:rsidRPr="00D9016A">
              <w:rPr>
                <w:rFonts w:ascii="Calibri" w:eastAsia="Times New Roman" w:hAnsi="Calibri" w:cs="Calibri"/>
                <w:lang w:val="en-GB" w:eastAsia="en-GB"/>
              </w:rPr>
              <w:t>, për stafin e AB</w:t>
            </w:r>
            <w:r w:rsidR="001465D5" w:rsidRPr="00D9016A">
              <w:rPr>
                <w:rFonts w:ascii="Calibri" w:eastAsia="Times New Roman" w:hAnsi="Calibri" w:cs="Calibri"/>
                <w:lang w:eastAsia="en-GB"/>
              </w:rPr>
              <w:t>-s</w:t>
            </w:r>
            <w:r w:rsidR="001465D5" w:rsidRPr="00D9016A">
              <w:rPr>
                <w:rFonts w:eastAsia="Calibri" w:cstheme="minorHAnsi"/>
                <w:sz w:val="24"/>
                <w:szCs w:val="24"/>
                <w:lang w:val="sq-AL"/>
              </w:rPr>
              <w:t>ë</w:t>
            </w:r>
            <w:r w:rsidRPr="00D9016A">
              <w:rPr>
                <w:rFonts w:ascii="Calibri" w:eastAsia="Times New Roman" w:hAnsi="Calibri" w:cs="Calibri"/>
                <w:lang w:val="en-GB" w:eastAsia="en-GB"/>
              </w:rPr>
              <w:t xml:space="preserve">.                                                    </w:t>
            </w:r>
          </w:p>
          <w:p w14:paraId="08A3A8CB" w14:textId="77777777"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2. Rikujtesë periodike e punonjësve mbi funksionin dhe kontaktin e sinjalizuesit.                                                                                           </w:t>
            </w:r>
          </w:p>
        </w:tc>
        <w:tc>
          <w:tcPr>
            <w:tcW w:w="3543" w:type="dxa"/>
            <w:tcBorders>
              <w:top w:val="nil"/>
              <w:left w:val="nil"/>
              <w:bottom w:val="single" w:sz="4" w:space="0" w:color="auto"/>
              <w:right w:val="single" w:sz="4" w:space="0" w:color="auto"/>
            </w:tcBorders>
            <w:shd w:val="clear" w:color="auto" w:fill="auto"/>
            <w:vAlign w:val="center"/>
            <w:hideMark/>
          </w:tcPr>
          <w:p w14:paraId="098F3490"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Sektori i Auditit të Brendshëm +ILDKPKI</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2022</w:t>
            </w:r>
          </w:p>
        </w:tc>
      </w:tr>
    </w:tbl>
    <w:p w14:paraId="14AC0E2B" w14:textId="77777777" w:rsidR="00473808" w:rsidRPr="00D9016A" w:rsidRDefault="00473808" w:rsidP="003607C2">
      <w:pPr>
        <w:rPr>
          <w:lang w:val="sq-AL"/>
        </w:rPr>
      </w:pPr>
    </w:p>
    <w:p w14:paraId="27A84BCF" w14:textId="77777777" w:rsidR="00473808" w:rsidRPr="00D9016A" w:rsidRDefault="00473808">
      <w:pPr>
        <w:rPr>
          <w:lang w:val="sq-AL"/>
        </w:rPr>
      </w:pPr>
      <w:r w:rsidRPr="00D9016A">
        <w:rPr>
          <w:lang w:val="sq-AL"/>
        </w:rPr>
        <w:br w:type="page"/>
      </w:r>
    </w:p>
    <w:tbl>
      <w:tblPr>
        <w:tblW w:w="15304" w:type="dxa"/>
        <w:tblLook w:val="04A0" w:firstRow="1" w:lastRow="0" w:firstColumn="1" w:lastColumn="0" w:noHBand="0" w:noVBand="1"/>
      </w:tblPr>
      <w:tblGrid>
        <w:gridCol w:w="608"/>
        <w:gridCol w:w="3580"/>
        <w:gridCol w:w="2080"/>
        <w:gridCol w:w="1098"/>
        <w:gridCol w:w="4395"/>
        <w:gridCol w:w="3543"/>
      </w:tblGrid>
      <w:tr w:rsidR="00473808" w:rsidRPr="00D9016A" w14:paraId="5089A61F" w14:textId="77777777" w:rsidTr="00473808">
        <w:trPr>
          <w:trHeight w:val="420"/>
        </w:trPr>
        <w:tc>
          <w:tcPr>
            <w:tcW w:w="15304" w:type="dxa"/>
            <w:gridSpan w:val="6"/>
            <w:tcBorders>
              <w:top w:val="single" w:sz="4" w:space="0" w:color="auto"/>
              <w:left w:val="single" w:sz="4" w:space="0" w:color="auto"/>
              <w:bottom w:val="single" w:sz="4" w:space="0" w:color="auto"/>
              <w:right w:val="single" w:sz="4" w:space="0" w:color="auto"/>
            </w:tcBorders>
            <w:shd w:val="clear" w:color="4A86E8" w:fill="4A86E8"/>
            <w:vAlign w:val="center"/>
            <w:hideMark/>
          </w:tcPr>
          <w:p w14:paraId="7E7102E9" w14:textId="77777777" w:rsidR="00473808" w:rsidRPr="00D9016A" w:rsidRDefault="00473808" w:rsidP="00473808">
            <w:pPr>
              <w:spacing w:after="0" w:line="240" w:lineRule="auto"/>
              <w:rPr>
                <w:rFonts w:ascii="Calibri" w:eastAsia="Times New Roman" w:hAnsi="Calibri" w:cs="Calibri"/>
                <w:b/>
                <w:bCs/>
                <w:color w:val="FFFFFF"/>
                <w:sz w:val="32"/>
                <w:szCs w:val="32"/>
                <w:lang w:val="en-GB" w:eastAsia="en-GB"/>
              </w:rPr>
            </w:pPr>
            <w:r w:rsidRPr="00D9016A">
              <w:rPr>
                <w:rFonts w:ascii="Calibri" w:eastAsia="Times New Roman" w:hAnsi="Calibri" w:cs="Calibri"/>
                <w:b/>
                <w:bCs/>
                <w:color w:val="FFFFFF"/>
                <w:sz w:val="32"/>
                <w:szCs w:val="32"/>
                <w:lang w:val="en-GB" w:eastAsia="en-GB"/>
              </w:rPr>
              <w:lastRenderedPageBreak/>
              <w:t>Objektivi 3: Forcimi i kuadrit të brendshëm rregullator në aspektet e veçanta të etikës dhe integritetit</w:t>
            </w:r>
          </w:p>
        </w:tc>
      </w:tr>
      <w:tr w:rsidR="00473808" w:rsidRPr="00D9016A" w14:paraId="18A4260D" w14:textId="77777777" w:rsidTr="00473808">
        <w:trPr>
          <w:trHeight w:val="1200"/>
        </w:trPr>
        <w:tc>
          <w:tcPr>
            <w:tcW w:w="608" w:type="dxa"/>
            <w:tcBorders>
              <w:top w:val="nil"/>
              <w:left w:val="single" w:sz="4" w:space="0" w:color="auto"/>
              <w:bottom w:val="nil"/>
              <w:right w:val="single" w:sz="4" w:space="0" w:color="auto"/>
            </w:tcBorders>
            <w:shd w:val="clear" w:color="4A86E8" w:fill="4A86E8"/>
            <w:vAlign w:val="center"/>
            <w:hideMark/>
          </w:tcPr>
          <w:p w14:paraId="4BB6C84E"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Nr.</w:t>
            </w:r>
          </w:p>
        </w:tc>
        <w:tc>
          <w:tcPr>
            <w:tcW w:w="3580" w:type="dxa"/>
            <w:tcBorders>
              <w:top w:val="nil"/>
              <w:left w:val="nil"/>
              <w:bottom w:val="nil"/>
              <w:right w:val="single" w:sz="4" w:space="0" w:color="auto"/>
            </w:tcBorders>
            <w:shd w:val="clear" w:color="4A86E8" w:fill="4A86E8"/>
            <w:vAlign w:val="center"/>
            <w:hideMark/>
          </w:tcPr>
          <w:p w14:paraId="3E2F3865"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Risku dhe ngjarjet e mundshme</w:t>
            </w:r>
          </w:p>
        </w:tc>
        <w:tc>
          <w:tcPr>
            <w:tcW w:w="2080" w:type="dxa"/>
            <w:tcBorders>
              <w:top w:val="nil"/>
              <w:left w:val="nil"/>
              <w:bottom w:val="nil"/>
              <w:right w:val="single" w:sz="4" w:space="0" w:color="auto"/>
            </w:tcBorders>
            <w:shd w:val="clear" w:color="4A86E8" w:fill="4A86E8"/>
            <w:vAlign w:val="center"/>
            <w:hideMark/>
          </w:tcPr>
          <w:p w14:paraId="34934F49"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Kategoria e faktorëve të riskut (Burimi i rrezikut/ Tipi i impaktit)</w:t>
            </w:r>
          </w:p>
        </w:tc>
        <w:tc>
          <w:tcPr>
            <w:tcW w:w="1098" w:type="dxa"/>
            <w:tcBorders>
              <w:top w:val="nil"/>
              <w:left w:val="nil"/>
              <w:bottom w:val="nil"/>
              <w:right w:val="single" w:sz="4" w:space="0" w:color="auto"/>
            </w:tcBorders>
            <w:shd w:val="clear" w:color="4A86E8" w:fill="4A86E8"/>
            <w:vAlign w:val="center"/>
            <w:hideMark/>
          </w:tcPr>
          <w:p w14:paraId="12558022"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Rreziku Inherent</w:t>
            </w:r>
          </w:p>
        </w:tc>
        <w:tc>
          <w:tcPr>
            <w:tcW w:w="4395" w:type="dxa"/>
            <w:tcBorders>
              <w:top w:val="nil"/>
              <w:left w:val="nil"/>
              <w:bottom w:val="nil"/>
              <w:right w:val="single" w:sz="4" w:space="0" w:color="auto"/>
            </w:tcBorders>
            <w:shd w:val="clear" w:color="4A86E8" w:fill="4A86E8"/>
            <w:vAlign w:val="center"/>
            <w:hideMark/>
          </w:tcPr>
          <w:p w14:paraId="75215F4E"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 xml:space="preserve">Kontrolli </w:t>
            </w:r>
            <w:r w:rsidRPr="00D9016A">
              <w:rPr>
                <w:rFonts w:ascii="Calibri" w:eastAsia="Times New Roman" w:hAnsi="Calibri" w:cs="Calibri"/>
                <w:b/>
                <w:bCs/>
                <w:color w:val="FFFFFF"/>
                <w:lang w:val="en-GB" w:eastAsia="en-GB"/>
              </w:rPr>
              <w:br/>
              <w:t>(rekomandime)</w:t>
            </w:r>
          </w:p>
        </w:tc>
        <w:tc>
          <w:tcPr>
            <w:tcW w:w="3543" w:type="dxa"/>
            <w:tcBorders>
              <w:top w:val="nil"/>
              <w:left w:val="nil"/>
              <w:bottom w:val="nil"/>
              <w:right w:val="single" w:sz="4" w:space="0" w:color="auto"/>
            </w:tcBorders>
            <w:shd w:val="clear" w:color="4A86E8" w:fill="4A86E8"/>
            <w:vAlign w:val="center"/>
            <w:hideMark/>
          </w:tcPr>
          <w:p w14:paraId="1C523411" w14:textId="3416A1BC"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 xml:space="preserve">Personi përgjegjës për zbatimin e masës dhe afati </w:t>
            </w:r>
            <w:r w:rsidR="001465D5" w:rsidRPr="00D9016A">
              <w:rPr>
                <w:rFonts w:ascii="Calibri" w:eastAsia="Times New Roman" w:hAnsi="Calibri" w:cs="Calibri"/>
                <w:b/>
                <w:bCs/>
                <w:color w:val="FFFFFF"/>
                <w:lang w:eastAsia="en-GB"/>
              </w:rPr>
              <w:t>i</w:t>
            </w:r>
            <w:r w:rsidRPr="00D9016A">
              <w:rPr>
                <w:rFonts w:ascii="Calibri" w:eastAsia="Times New Roman" w:hAnsi="Calibri" w:cs="Calibri"/>
                <w:b/>
                <w:bCs/>
                <w:color w:val="FFFFFF"/>
                <w:lang w:val="en-GB" w:eastAsia="en-GB"/>
              </w:rPr>
              <w:t xml:space="preserve"> fundit për zbatimin e aktiviteteve</w:t>
            </w:r>
          </w:p>
        </w:tc>
      </w:tr>
      <w:tr w:rsidR="00473808" w:rsidRPr="00D9016A" w14:paraId="3FEF1473" w14:textId="77777777" w:rsidTr="00473808">
        <w:trPr>
          <w:trHeight w:val="15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6C548B33" w14:textId="1A2136A9"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1</w:t>
            </w:r>
            <w:r w:rsidR="009F5D6B" w:rsidRPr="00D9016A">
              <w:rPr>
                <w:rFonts w:ascii="Times New Roman" w:eastAsia="Times New Roman" w:hAnsi="Times New Roman" w:cs="Times New Roman"/>
                <w:i/>
                <w:iCs/>
                <w:color w:val="000000"/>
                <w:sz w:val="20"/>
                <w:szCs w:val="20"/>
                <w:lang w:val="en-GB" w:eastAsia="en-GB"/>
              </w:rPr>
              <w:t>5</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026D1280"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procedurave të qarta, të shkruara, që rregullojnë mbarëvajtjen e procesit të prokurimeve publike.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D6B6C6D"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0D2B66B9"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55107882" w14:textId="77561107"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Hartimi i një rregulloreje për procesin e organizimit të prokurimit publik në të gjitha etapat: autoriteti kontraktor, regjistri i prokurimeve teknike; hartimi dhe miratimi i specifikimeve teknike, ngritja dhe funksionimi i KVO</w:t>
            </w:r>
            <w:r w:rsidR="001465D5" w:rsidRPr="00D9016A">
              <w:rPr>
                <w:rFonts w:ascii="Calibri" w:eastAsia="Times New Roman" w:hAnsi="Calibri" w:cs="Calibri"/>
                <w:lang w:eastAsia="en-GB"/>
              </w:rPr>
              <w:t>-s</w:t>
            </w:r>
            <w:r w:rsidR="001465D5" w:rsidRPr="00D9016A">
              <w:rPr>
                <w:rFonts w:eastAsia="Calibri" w:cstheme="minorHAnsi"/>
                <w:sz w:val="24"/>
                <w:szCs w:val="24"/>
                <w:lang w:val="sq-AL"/>
              </w:rPr>
              <w:t>ë</w:t>
            </w:r>
            <w:r w:rsidRPr="00D9016A">
              <w:rPr>
                <w:rFonts w:ascii="Calibri" w:eastAsia="Times New Roman" w:hAnsi="Calibri" w:cs="Calibri"/>
                <w:lang w:val="en-GB" w:eastAsia="en-GB"/>
              </w:rPr>
              <w:t>; njoftimi dhe lidhja e kontratave të prokurimit publik.</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3EC00FE"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Drejtoria Juridike dhe Drejtoria Ekonomike </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2023</w:t>
            </w:r>
          </w:p>
        </w:tc>
      </w:tr>
      <w:tr w:rsidR="00473808" w:rsidRPr="00D9016A" w14:paraId="2FE0FA57" w14:textId="77777777" w:rsidTr="00473808">
        <w:trPr>
          <w:trHeight w:val="63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51F04323" w14:textId="71100274"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1</w:t>
            </w:r>
            <w:r w:rsidR="009F5D6B" w:rsidRPr="00D9016A">
              <w:rPr>
                <w:rFonts w:ascii="Times New Roman" w:eastAsia="Times New Roman" w:hAnsi="Times New Roman" w:cs="Times New Roman"/>
                <w:i/>
                <w:iCs/>
                <w:color w:val="000000"/>
                <w:sz w:val="20"/>
                <w:szCs w:val="20"/>
                <w:lang w:val="en-GB" w:eastAsia="en-GB"/>
              </w:rPr>
              <w:t>6</w:t>
            </w:r>
          </w:p>
        </w:tc>
        <w:tc>
          <w:tcPr>
            <w:tcW w:w="3580" w:type="dxa"/>
            <w:tcBorders>
              <w:top w:val="nil"/>
              <w:left w:val="nil"/>
              <w:bottom w:val="single" w:sz="4" w:space="0" w:color="auto"/>
              <w:right w:val="single" w:sz="4" w:space="0" w:color="auto"/>
            </w:tcBorders>
            <w:shd w:val="clear" w:color="auto" w:fill="auto"/>
            <w:vAlign w:val="center"/>
            <w:hideMark/>
          </w:tcPr>
          <w:p w14:paraId="094C7ADF"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përgjithshme e Procedurave Standarde të Veprimit (PSV-ve) për proceset e punës që administrohen nga drejtoritë e bashkisë.</w:t>
            </w:r>
          </w:p>
        </w:tc>
        <w:tc>
          <w:tcPr>
            <w:tcW w:w="2080" w:type="dxa"/>
            <w:tcBorders>
              <w:top w:val="nil"/>
              <w:left w:val="nil"/>
              <w:bottom w:val="single" w:sz="4" w:space="0" w:color="auto"/>
              <w:right w:val="single" w:sz="4" w:space="0" w:color="auto"/>
            </w:tcBorders>
            <w:shd w:val="clear" w:color="auto" w:fill="auto"/>
            <w:vAlign w:val="center"/>
            <w:hideMark/>
          </w:tcPr>
          <w:p w14:paraId="561278BB"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098" w:type="dxa"/>
            <w:tcBorders>
              <w:top w:val="nil"/>
              <w:left w:val="nil"/>
              <w:bottom w:val="single" w:sz="4" w:space="0" w:color="auto"/>
              <w:right w:val="single" w:sz="4" w:space="0" w:color="auto"/>
            </w:tcBorders>
            <w:shd w:val="clear" w:color="000000" w:fill="FFFF00"/>
            <w:vAlign w:val="center"/>
            <w:hideMark/>
          </w:tcPr>
          <w:p w14:paraId="1DAE6EDC"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47DFA7FE" w14:textId="6D71D111"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Kryerja e një analize me qëllim identifikimin e proceseve të punës </w:t>
            </w:r>
            <w:r w:rsidR="001465D5" w:rsidRPr="00D9016A">
              <w:rPr>
                <w:rFonts w:ascii="Calibri" w:eastAsia="Times New Roman" w:hAnsi="Calibri" w:cs="Calibri"/>
                <w:lang w:eastAsia="en-GB"/>
              </w:rPr>
              <w:t>s</w:t>
            </w:r>
            <w:r w:rsidRPr="00D9016A">
              <w:rPr>
                <w:rFonts w:ascii="Calibri" w:eastAsia="Times New Roman" w:hAnsi="Calibri" w:cs="Calibri"/>
                <w:lang w:val="en-GB" w:eastAsia="en-GB"/>
              </w:rPr>
              <w:t xml:space="preserve">ë bashkisë që kanë përparësi për hartimin e PSV-ve (proceset kryesore të punës). </w:t>
            </w:r>
            <w:r w:rsidRPr="00D9016A">
              <w:rPr>
                <w:rFonts w:ascii="Calibri" w:eastAsia="Times New Roman" w:hAnsi="Calibri" w:cs="Calibri"/>
                <w:lang w:val="en-GB" w:eastAsia="en-GB"/>
              </w:rPr>
              <w:br/>
              <w:t xml:space="preserve">2. Hartimi dhe miratimi I PSV-ve për proceset me rëndësi kritike të bashkisë. </w:t>
            </w:r>
            <w:r w:rsidRPr="00D9016A">
              <w:rPr>
                <w:rFonts w:ascii="Calibri" w:eastAsia="Times New Roman" w:hAnsi="Calibri" w:cs="Calibri"/>
                <w:lang w:val="en-GB" w:eastAsia="en-GB"/>
              </w:rPr>
              <w:br/>
              <w:t xml:space="preserve">3. Informimi i stafit në lidhje me këto PSV. </w:t>
            </w:r>
          </w:p>
        </w:tc>
        <w:tc>
          <w:tcPr>
            <w:tcW w:w="3543" w:type="dxa"/>
            <w:tcBorders>
              <w:top w:val="nil"/>
              <w:left w:val="nil"/>
              <w:bottom w:val="single" w:sz="4" w:space="0" w:color="auto"/>
              <w:right w:val="single" w:sz="4" w:space="0" w:color="auto"/>
            </w:tcBorders>
            <w:shd w:val="clear" w:color="auto" w:fill="auto"/>
            <w:vAlign w:val="center"/>
            <w:hideMark/>
          </w:tcPr>
          <w:p w14:paraId="6A3C8C58" w14:textId="1C275A0A" w:rsidR="00473808" w:rsidRPr="00D9016A" w:rsidRDefault="00473808" w:rsidP="00CB11FB">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Grup pune me punonjës nga drejtoritë e bashkisë për identifikimin e PSV-ve me përparësi për bashkinë i cili koordinohet nga Drejtoria e Burimeve Njerëzore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parë 202</w:t>
            </w:r>
            <w:r w:rsidR="00CB11FB" w:rsidRPr="00D9016A">
              <w:rPr>
                <w:rFonts w:ascii="Calibri" w:eastAsia="Times New Roman" w:hAnsi="Calibri" w:cs="Calibri"/>
                <w:i/>
                <w:iCs/>
                <w:lang w:val="en-GB" w:eastAsia="en-GB"/>
              </w:rPr>
              <w:t>4</w:t>
            </w:r>
            <w:r w:rsidRPr="00D9016A">
              <w:rPr>
                <w:rFonts w:ascii="Calibri" w:eastAsia="Times New Roman" w:hAnsi="Calibri" w:cs="Calibri"/>
                <w:lang w:val="en-GB" w:eastAsia="en-GB"/>
              </w:rPr>
              <w:br/>
            </w:r>
            <w:r w:rsidRPr="00D9016A">
              <w:rPr>
                <w:rFonts w:ascii="Calibri" w:eastAsia="Times New Roman" w:hAnsi="Calibri" w:cs="Calibri"/>
                <w:lang w:val="en-GB" w:eastAsia="en-GB"/>
              </w:rPr>
              <w:br/>
              <w:t>2. Grup pune me punonjës nga drejtoritë e bashkisë për hartimin e PSV-ve</w:t>
            </w:r>
            <w:r w:rsidR="001465D5"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cili koordinohet nga Drejtoria e Burimeve Njerëzore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w:t>
            </w:r>
            <w:r w:rsidR="00CB11FB" w:rsidRPr="00D9016A">
              <w:rPr>
                <w:rFonts w:ascii="Calibri" w:eastAsia="Times New Roman" w:hAnsi="Calibri" w:cs="Calibri"/>
                <w:i/>
                <w:iCs/>
                <w:lang w:val="en-GB" w:eastAsia="en-GB"/>
              </w:rPr>
              <w:t>5</w:t>
            </w:r>
          </w:p>
        </w:tc>
      </w:tr>
      <w:tr w:rsidR="00473808" w:rsidRPr="00D9016A" w14:paraId="1A2D9DBA" w14:textId="77777777" w:rsidTr="00CF0CF7">
        <w:trPr>
          <w:trHeight w:val="36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64F0A46F" w14:textId="0DB82257"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1</w:t>
            </w:r>
            <w:r w:rsidR="009F5D6B" w:rsidRPr="00D9016A">
              <w:rPr>
                <w:rFonts w:ascii="Times New Roman" w:eastAsia="Times New Roman" w:hAnsi="Times New Roman" w:cs="Times New Roman"/>
                <w:i/>
                <w:iCs/>
                <w:color w:val="000000"/>
                <w:sz w:val="20"/>
                <w:szCs w:val="20"/>
                <w:lang w:val="en-GB" w:eastAsia="en-GB"/>
              </w:rPr>
              <w:t>7</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7EE12570"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rregullave të brendshme për ruajtjen e informacionit konfidencial dhe të dhënave personale në nivel bashkie.</w:t>
            </w:r>
            <w:r w:rsidRPr="00D9016A">
              <w:rPr>
                <w:rFonts w:ascii="Calibri" w:eastAsia="Times New Roman" w:hAnsi="Calibri" w:cs="Calibri"/>
                <w:color w:val="000000"/>
                <w:lang w:val="en-GB" w:eastAsia="en-GB"/>
              </w:rPr>
              <w:br/>
              <w:t xml:space="preserve">Mungesa e dokumentit politik të mbrojtjes së privatësisë.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E664834"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Informacioni</w:t>
            </w:r>
          </w:p>
        </w:tc>
        <w:tc>
          <w:tcPr>
            <w:tcW w:w="1098" w:type="dxa"/>
            <w:tcBorders>
              <w:top w:val="single" w:sz="4" w:space="0" w:color="auto"/>
              <w:left w:val="nil"/>
              <w:bottom w:val="single" w:sz="4" w:space="0" w:color="auto"/>
              <w:right w:val="single" w:sz="4" w:space="0" w:color="auto"/>
            </w:tcBorders>
            <w:shd w:val="clear" w:color="000000" w:fill="FF0000"/>
            <w:vAlign w:val="center"/>
            <w:hideMark/>
          </w:tcPr>
          <w:p w14:paraId="54ECB8F3"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188015C0" w14:textId="5CEEFF88"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Parashikimi në </w:t>
            </w:r>
            <w:r w:rsidR="001465D5"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e </w:t>
            </w:r>
            <w:r w:rsidR="001465D5" w:rsidRPr="00D9016A">
              <w:rPr>
                <w:rFonts w:ascii="Calibri" w:eastAsia="Times New Roman" w:hAnsi="Calibri" w:cs="Calibri"/>
                <w:lang w:eastAsia="en-GB"/>
              </w:rPr>
              <w:t>B</w:t>
            </w:r>
            <w:r w:rsidRPr="00D9016A">
              <w:rPr>
                <w:rFonts w:ascii="Calibri" w:eastAsia="Times New Roman" w:hAnsi="Calibri" w:cs="Calibri"/>
                <w:lang w:val="en-GB" w:eastAsia="en-GB"/>
              </w:rPr>
              <w:t xml:space="preserve">rendshme i rregullave për ruajtjen e informacionit konfidencial dhe të dhënave personale në nivel bashkie. </w:t>
            </w:r>
            <w:r w:rsidRPr="00D9016A">
              <w:rPr>
                <w:rFonts w:ascii="Calibri" w:eastAsia="Times New Roman" w:hAnsi="Calibri" w:cs="Calibri"/>
                <w:lang w:val="en-GB" w:eastAsia="en-GB"/>
              </w:rPr>
              <w:br/>
              <w:t xml:space="preserve">2. Miratimi i dokumentit politik të privatësisë në nivel institucioni.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4CF2791" w14:textId="172C8BEF" w:rsidR="00473808" w:rsidRPr="00D9016A" w:rsidRDefault="00473808" w:rsidP="00CB11FB">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Grup pune me punonjës të bashkisë për rishikimin </w:t>
            </w:r>
            <w:r w:rsidR="00CF0CF7" w:rsidRPr="00D9016A">
              <w:rPr>
                <w:rFonts w:ascii="Calibri" w:eastAsia="Times New Roman" w:hAnsi="Calibri" w:cs="Calibri"/>
                <w:lang w:val="en-GB" w:eastAsia="en-GB"/>
              </w:rPr>
              <w:t>e</w:t>
            </w:r>
            <w:r w:rsidRPr="00D9016A">
              <w:rPr>
                <w:rFonts w:ascii="Calibri" w:eastAsia="Times New Roman" w:hAnsi="Calibri" w:cs="Calibri"/>
                <w:lang w:val="en-GB" w:eastAsia="en-GB"/>
              </w:rPr>
              <w:t xml:space="preserve"> </w:t>
            </w:r>
            <w:r w:rsidR="001465D5"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regullores së </w:t>
            </w:r>
            <w:r w:rsidR="001465D5" w:rsidRPr="00D9016A">
              <w:rPr>
                <w:rFonts w:ascii="Calibri" w:eastAsia="Times New Roman" w:hAnsi="Calibri" w:cs="Calibri"/>
                <w:lang w:eastAsia="en-GB"/>
              </w:rPr>
              <w:t>B</w:t>
            </w:r>
            <w:r w:rsidRPr="00D9016A">
              <w:rPr>
                <w:rFonts w:ascii="Calibri" w:eastAsia="Times New Roman" w:hAnsi="Calibri" w:cs="Calibri"/>
                <w:lang w:val="en-GB" w:eastAsia="en-GB"/>
              </w:rPr>
              <w:t>rendshme i cili koordinohet nga Drejtoria e Burimeve Njerëzore</w:t>
            </w:r>
            <w:r w:rsidRPr="00D9016A">
              <w:rPr>
                <w:rFonts w:ascii="Calibri" w:eastAsia="Times New Roman" w:hAnsi="Calibri" w:cs="Calibri"/>
                <w:lang w:val="en-GB" w:eastAsia="en-GB"/>
              </w:rPr>
              <w:br/>
              <w:t>2. Drejtoria e Burimeve Njerëzore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w:t>
            </w:r>
            <w:r w:rsidR="00CB11FB" w:rsidRPr="00D9016A">
              <w:rPr>
                <w:rFonts w:ascii="Calibri" w:eastAsia="Times New Roman" w:hAnsi="Calibri" w:cs="Calibri"/>
                <w:i/>
                <w:iCs/>
                <w:lang w:val="en-GB" w:eastAsia="en-GB"/>
              </w:rPr>
              <w:t>3</w:t>
            </w:r>
          </w:p>
        </w:tc>
      </w:tr>
      <w:tr w:rsidR="00473808" w:rsidRPr="00D9016A" w14:paraId="472CFAEA" w14:textId="77777777" w:rsidTr="00473808">
        <w:trPr>
          <w:trHeight w:val="42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630896F3" w14:textId="5883850D"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18</w:t>
            </w:r>
          </w:p>
        </w:tc>
        <w:tc>
          <w:tcPr>
            <w:tcW w:w="3580" w:type="dxa"/>
            <w:tcBorders>
              <w:top w:val="nil"/>
              <w:left w:val="nil"/>
              <w:bottom w:val="single" w:sz="4" w:space="0" w:color="auto"/>
              <w:right w:val="single" w:sz="4" w:space="0" w:color="auto"/>
            </w:tcBorders>
            <w:shd w:val="clear" w:color="auto" w:fill="auto"/>
            <w:vAlign w:val="center"/>
            <w:hideMark/>
          </w:tcPr>
          <w:p w14:paraId="5B93D2D3"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Mungesë e përcaktimit të funksioneve dhe përkatësisë strukturale të Sektorit të Integrimit Evropian dhe Koordinimit të Ndihmës së Huaj në rregulloren e bashkisë (referuar organigramës së bashkisë ky sektor është në varësi direkte të kryetarit të bashkisë). </w:t>
            </w:r>
          </w:p>
        </w:tc>
        <w:tc>
          <w:tcPr>
            <w:tcW w:w="2080" w:type="dxa"/>
            <w:tcBorders>
              <w:top w:val="nil"/>
              <w:left w:val="nil"/>
              <w:bottom w:val="single" w:sz="4" w:space="0" w:color="auto"/>
              <w:right w:val="single" w:sz="4" w:space="0" w:color="auto"/>
            </w:tcBorders>
            <w:shd w:val="clear" w:color="auto" w:fill="auto"/>
            <w:vAlign w:val="center"/>
            <w:hideMark/>
          </w:tcPr>
          <w:p w14:paraId="510BCDBB"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Strategjik/Burime Njerëzore</w:t>
            </w:r>
          </w:p>
        </w:tc>
        <w:tc>
          <w:tcPr>
            <w:tcW w:w="1098" w:type="dxa"/>
            <w:tcBorders>
              <w:top w:val="nil"/>
              <w:left w:val="nil"/>
              <w:bottom w:val="single" w:sz="4" w:space="0" w:color="auto"/>
              <w:right w:val="single" w:sz="4" w:space="0" w:color="auto"/>
            </w:tcBorders>
            <w:shd w:val="clear" w:color="000000" w:fill="FFFF00"/>
            <w:vAlign w:val="center"/>
            <w:hideMark/>
          </w:tcPr>
          <w:p w14:paraId="4CE05A0C"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55EB5367" w14:textId="5E28DB97"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Parashikimi në </w:t>
            </w:r>
            <w:r w:rsidR="000E2ECE"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e </w:t>
            </w:r>
            <w:r w:rsidR="000E2ECE" w:rsidRPr="00D9016A">
              <w:rPr>
                <w:rFonts w:ascii="Calibri" w:eastAsia="Times New Roman" w:hAnsi="Calibri" w:cs="Calibri"/>
                <w:lang w:eastAsia="en-GB"/>
              </w:rPr>
              <w:t>B</w:t>
            </w:r>
            <w:r w:rsidRPr="00D9016A">
              <w:rPr>
                <w:rFonts w:ascii="Calibri" w:eastAsia="Times New Roman" w:hAnsi="Calibri" w:cs="Calibri"/>
                <w:lang w:val="en-GB" w:eastAsia="en-GB"/>
              </w:rPr>
              <w:t xml:space="preserve">rendshme të roleve dhe funksioneve të Sektorit të Integrimit Evropian dhe Koordinimit të Ndihmës së Huaj. </w:t>
            </w:r>
            <w:r w:rsidRPr="00D9016A">
              <w:rPr>
                <w:rFonts w:ascii="Calibri" w:eastAsia="Times New Roman" w:hAnsi="Calibri" w:cs="Calibri"/>
                <w:lang w:val="en-GB" w:eastAsia="en-GB"/>
              </w:rPr>
              <w:br/>
              <w:t xml:space="preserve">2. Kryerja e një analize të brendshme për vendosjen e këtij sektori nën një drejtori të bashkisë. </w:t>
            </w:r>
          </w:p>
        </w:tc>
        <w:tc>
          <w:tcPr>
            <w:tcW w:w="3543" w:type="dxa"/>
            <w:tcBorders>
              <w:top w:val="nil"/>
              <w:left w:val="nil"/>
              <w:bottom w:val="single" w:sz="4" w:space="0" w:color="auto"/>
              <w:right w:val="single" w:sz="4" w:space="0" w:color="auto"/>
            </w:tcBorders>
            <w:shd w:val="clear" w:color="auto" w:fill="auto"/>
            <w:vAlign w:val="center"/>
            <w:hideMark/>
          </w:tcPr>
          <w:p w14:paraId="3FEB767A" w14:textId="4E659FBF"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Grup pune me punonjës të bashkisë për rishikimin e </w:t>
            </w:r>
            <w:r w:rsidR="001465D5"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regullores së </w:t>
            </w:r>
            <w:r w:rsidR="001465D5" w:rsidRPr="00D9016A">
              <w:rPr>
                <w:rFonts w:ascii="Calibri" w:eastAsia="Times New Roman" w:hAnsi="Calibri" w:cs="Calibri"/>
                <w:lang w:eastAsia="en-GB"/>
              </w:rPr>
              <w:t>B</w:t>
            </w:r>
            <w:r w:rsidRPr="00D9016A">
              <w:rPr>
                <w:rFonts w:ascii="Calibri" w:eastAsia="Times New Roman" w:hAnsi="Calibri" w:cs="Calibri"/>
                <w:lang w:val="en-GB" w:eastAsia="en-GB"/>
              </w:rPr>
              <w:t>rendshme</w:t>
            </w:r>
            <w:r w:rsidR="000E2ECE"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cili koordinohet nga Drejtoria e Burimeve Njerëzore</w:t>
            </w:r>
            <w:r w:rsidRPr="00D9016A">
              <w:rPr>
                <w:rFonts w:ascii="Calibri" w:eastAsia="Times New Roman" w:hAnsi="Calibri" w:cs="Calibri"/>
                <w:lang w:val="en-GB" w:eastAsia="en-GB"/>
              </w:rPr>
              <w:br/>
              <w:t>Gjashtëmujori i dytë 2022</w:t>
            </w:r>
            <w:r w:rsidRPr="00D9016A">
              <w:rPr>
                <w:rFonts w:ascii="Calibri" w:eastAsia="Times New Roman" w:hAnsi="Calibri" w:cs="Calibri"/>
                <w:lang w:val="en-GB" w:eastAsia="en-GB"/>
              </w:rPr>
              <w:br/>
              <w:t>2. Drejtoria e Burimeve Njerëzore</w:t>
            </w:r>
            <w:r w:rsidRPr="00D9016A">
              <w:rPr>
                <w:rFonts w:ascii="Calibri" w:eastAsia="Times New Roman" w:hAnsi="Calibri" w:cs="Calibri"/>
                <w:lang w:val="en-GB" w:eastAsia="en-GB"/>
              </w:rPr>
              <w:br/>
              <w:t>Gjashtëmujori i dytë 2022</w:t>
            </w:r>
          </w:p>
        </w:tc>
      </w:tr>
      <w:tr w:rsidR="00473808" w:rsidRPr="00D9016A" w14:paraId="32E48F27" w14:textId="77777777" w:rsidTr="00CF0CF7">
        <w:trPr>
          <w:trHeight w:val="45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23A2BF9F" w14:textId="7880897A"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19</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359DFDB8" w14:textId="74D4F99E"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Mungesë qartësie e kompetencave të Shefit të Kabinetit në </w:t>
            </w:r>
            <w:r w:rsidR="008E311B"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e </w:t>
            </w:r>
            <w:r w:rsidR="008E311B" w:rsidRPr="00D9016A">
              <w:rPr>
                <w:rFonts w:ascii="Calibri" w:eastAsia="Times New Roman" w:hAnsi="Calibri" w:cs="Calibri"/>
                <w:lang w:eastAsia="en-GB"/>
              </w:rPr>
              <w:t>B</w:t>
            </w:r>
            <w:r w:rsidRPr="00D9016A">
              <w:rPr>
                <w:rFonts w:ascii="Calibri" w:eastAsia="Times New Roman" w:hAnsi="Calibri" w:cs="Calibri"/>
                <w:lang w:val="en-GB" w:eastAsia="en-GB"/>
              </w:rPr>
              <w:t>rendshme të bashkisë.</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91B5636"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Strategjik/Burime Njerëzore</w:t>
            </w:r>
          </w:p>
        </w:tc>
        <w:tc>
          <w:tcPr>
            <w:tcW w:w="1098" w:type="dxa"/>
            <w:tcBorders>
              <w:top w:val="single" w:sz="4" w:space="0" w:color="auto"/>
              <w:left w:val="nil"/>
              <w:bottom w:val="single" w:sz="4" w:space="0" w:color="auto"/>
              <w:right w:val="single" w:sz="4" w:space="0" w:color="auto"/>
            </w:tcBorders>
            <w:shd w:val="clear" w:color="000000" w:fill="FF0000"/>
            <w:vAlign w:val="center"/>
            <w:hideMark/>
          </w:tcPr>
          <w:p w14:paraId="78C70B56"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070AEB84" w14:textId="554E966D"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Miratimi i rregullave të qarta në rregulloren e bashkisë për funksionin e Shefit të </w:t>
            </w:r>
            <w:r w:rsidR="000E2ECE" w:rsidRPr="00D9016A">
              <w:rPr>
                <w:rFonts w:ascii="Calibri" w:eastAsia="Times New Roman" w:hAnsi="Calibri" w:cs="Calibri"/>
                <w:lang w:eastAsia="en-GB"/>
              </w:rPr>
              <w:t>K</w:t>
            </w:r>
            <w:r w:rsidRPr="00D9016A">
              <w:rPr>
                <w:rFonts w:ascii="Calibri" w:eastAsia="Times New Roman" w:hAnsi="Calibri" w:cs="Calibri"/>
                <w:lang w:val="en-GB" w:eastAsia="en-GB"/>
              </w:rPr>
              <w:t xml:space="preserve">abinetit të </w:t>
            </w:r>
            <w:r w:rsidR="000E2ECE"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ashkisë, rolet dhe detyrat e </w:t>
            </w:r>
            <w:r w:rsidR="000E2ECE" w:rsidRPr="00D9016A">
              <w:rPr>
                <w:rFonts w:ascii="Calibri" w:eastAsia="Times New Roman" w:hAnsi="Calibri" w:cs="Calibri"/>
                <w:lang w:eastAsia="en-GB"/>
              </w:rPr>
              <w:t>tij</w:t>
            </w:r>
            <w:r w:rsidRPr="00D9016A">
              <w:rPr>
                <w:rFonts w:ascii="Calibri" w:eastAsia="Times New Roman" w:hAnsi="Calibri" w:cs="Calibri"/>
                <w:lang w:val="en-GB" w:eastAsia="en-GB"/>
              </w:rPr>
              <w:t xml:space="preserve"> në drejtim të rritjes së performancës së bashkisë. </w:t>
            </w:r>
            <w:r w:rsidRPr="00D9016A">
              <w:rPr>
                <w:rFonts w:ascii="Calibri" w:eastAsia="Times New Roman" w:hAnsi="Calibri" w:cs="Calibri"/>
                <w:lang w:val="en-GB" w:eastAsia="en-GB"/>
              </w:rPr>
              <w:br/>
              <w:t xml:space="preserve">2. Përfshirja e rregullave për kabinetin e </w:t>
            </w:r>
            <w:r w:rsidR="000E2ECE" w:rsidRPr="00D9016A">
              <w:rPr>
                <w:rFonts w:ascii="Calibri" w:eastAsia="Times New Roman" w:hAnsi="Calibri" w:cs="Calibri"/>
                <w:lang w:eastAsia="en-GB"/>
              </w:rPr>
              <w:t>K</w:t>
            </w:r>
            <w:r w:rsidRPr="00D9016A">
              <w:rPr>
                <w:rFonts w:ascii="Calibri" w:eastAsia="Times New Roman" w:hAnsi="Calibri" w:cs="Calibri"/>
                <w:lang w:val="en-GB" w:eastAsia="en-GB"/>
              </w:rPr>
              <w:t xml:space="preserve">ryetarit të </w:t>
            </w:r>
            <w:r w:rsidR="000E2ECE"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ashkisë në </w:t>
            </w:r>
            <w:r w:rsidR="000E2ECE"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për </w:t>
            </w:r>
            <w:r w:rsidR="000E2ECE" w:rsidRPr="00D9016A">
              <w:rPr>
                <w:rFonts w:ascii="Calibri" w:eastAsia="Times New Roman" w:hAnsi="Calibri" w:cs="Calibri"/>
                <w:lang w:eastAsia="en-GB"/>
              </w:rPr>
              <w:t>E</w:t>
            </w:r>
            <w:r w:rsidRPr="00D9016A">
              <w:rPr>
                <w:rFonts w:ascii="Calibri" w:eastAsia="Times New Roman" w:hAnsi="Calibri" w:cs="Calibri"/>
                <w:lang w:val="en-GB" w:eastAsia="en-GB"/>
              </w:rPr>
              <w:t xml:space="preserve">tikën dhe </w:t>
            </w:r>
            <w:r w:rsidR="000E2ECE" w:rsidRPr="00D9016A">
              <w:rPr>
                <w:rFonts w:ascii="Calibri" w:eastAsia="Times New Roman" w:hAnsi="Calibri" w:cs="Calibri"/>
                <w:lang w:eastAsia="en-GB"/>
              </w:rPr>
              <w:t>I</w:t>
            </w:r>
            <w:r w:rsidRPr="00D9016A">
              <w:rPr>
                <w:rFonts w:ascii="Calibri" w:eastAsia="Times New Roman" w:hAnsi="Calibri" w:cs="Calibri"/>
                <w:lang w:val="en-GB" w:eastAsia="en-GB"/>
              </w:rPr>
              <w:t xml:space="preserve">ntegritetin ose Kodin e Sjelljes së </w:t>
            </w:r>
            <w:r w:rsidR="000E2ECE"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ashkisë.  </w:t>
            </w:r>
            <w:r w:rsidRPr="00D9016A">
              <w:rPr>
                <w:rFonts w:ascii="Calibri" w:eastAsia="Times New Roman" w:hAnsi="Calibri" w:cs="Calibri"/>
                <w:lang w:val="en-GB" w:eastAsia="en-GB"/>
              </w:rPr>
              <w:br/>
              <w:t>3. Realizimi i trajnimeve të kabinetit të kryetarit të bashkisë në lidhje me Kodin e Sjelljes/</w:t>
            </w:r>
            <w:r w:rsidR="000E2ECE" w:rsidRPr="00D9016A">
              <w:rPr>
                <w:rFonts w:ascii="Calibri" w:eastAsia="Times New Roman" w:hAnsi="Calibri" w:cs="Calibri"/>
                <w:lang w:eastAsia="en-GB"/>
              </w:rPr>
              <w:t>R</w:t>
            </w:r>
            <w:r w:rsidRPr="00D9016A">
              <w:rPr>
                <w:rFonts w:ascii="Calibri" w:eastAsia="Times New Roman" w:hAnsi="Calibri" w:cs="Calibri"/>
                <w:lang w:val="en-GB" w:eastAsia="en-GB"/>
              </w:rPr>
              <w:t>regulloren për etikën dhe integritetin në bashki.</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8F9D170" w14:textId="500B6427" w:rsidR="00473808" w:rsidRPr="00D9016A" w:rsidRDefault="00CF0CF7"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1&amp;</w:t>
            </w:r>
            <w:r w:rsidR="00473808" w:rsidRPr="00D9016A">
              <w:rPr>
                <w:rFonts w:ascii="Calibri" w:eastAsia="Times New Roman" w:hAnsi="Calibri" w:cs="Calibri"/>
                <w:lang w:val="en-GB" w:eastAsia="en-GB"/>
              </w:rPr>
              <w:t>2</w:t>
            </w:r>
            <w:r w:rsidRPr="00D9016A">
              <w:rPr>
                <w:rFonts w:ascii="Calibri" w:eastAsia="Times New Roman" w:hAnsi="Calibri" w:cs="Calibri"/>
                <w:lang w:val="en-GB" w:eastAsia="en-GB"/>
              </w:rPr>
              <w:t>.</w:t>
            </w:r>
            <w:r w:rsidR="00473808" w:rsidRPr="00D9016A">
              <w:rPr>
                <w:rFonts w:ascii="Calibri" w:eastAsia="Times New Roman" w:hAnsi="Calibri" w:cs="Calibri"/>
                <w:lang w:val="en-GB" w:eastAsia="en-GB"/>
              </w:rPr>
              <w:t xml:space="preserve"> Grup pune me punonjës të bashkisë për rishikimin e </w:t>
            </w:r>
            <w:r w:rsidR="000E2ECE" w:rsidRPr="00D9016A">
              <w:rPr>
                <w:rFonts w:ascii="Calibri" w:eastAsia="Times New Roman" w:hAnsi="Calibri" w:cs="Calibri"/>
                <w:lang w:eastAsia="en-GB"/>
              </w:rPr>
              <w:t>R</w:t>
            </w:r>
            <w:r w:rsidR="00473808" w:rsidRPr="00D9016A">
              <w:rPr>
                <w:rFonts w:ascii="Calibri" w:eastAsia="Times New Roman" w:hAnsi="Calibri" w:cs="Calibri"/>
                <w:lang w:val="en-GB" w:eastAsia="en-GB"/>
              </w:rPr>
              <w:t xml:space="preserve">regullores së </w:t>
            </w:r>
            <w:r w:rsidR="000E2ECE" w:rsidRPr="00D9016A">
              <w:rPr>
                <w:rFonts w:ascii="Calibri" w:eastAsia="Times New Roman" w:hAnsi="Calibri" w:cs="Calibri"/>
                <w:lang w:eastAsia="en-GB"/>
              </w:rPr>
              <w:t>B</w:t>
            </w:r>
            <w:r w:rsidR="00473808" w:rsidRPr="00D9016A">
              <w:rPr>
                <w:rFonts w:ascii="Calibri" w:eastAsia="Times New Roman" w:hAnsi="Calibri" w:cs="Calibri"/>
                <w:lang w:val="en-GB" w:eastAsia="en-GB"/>
              </w:rPr>
              <w:t>rendshme</w:t>
            </w:r>
            <w:r w:rsidR="000E2ECE" w:rsidRPr="00D9016A">
              <w:rPr>
                <w:rFonts w:ascii="Calibri" w:eastAsia="Times New Roman" w:hAnsi="Calibri" w:cs="Calibri"/>
                <w:lang w:eastAsia="en-GB"/>
              </w:rPr>
              <w:t>,</w:t>
            </w:r>
            <w:r w:rsidR="00473808" w:rsidRPr="00D9016A">
              <w:rPr>
                <w:rFonts w:ascii="Calibri" w:eastAsia="Times New Roman" w:hAnsi="Calibri" w:cs="Calibri"/>
                <w:lang w:val="en-GB" w:eastAsia="en-GB"/>
              </w:rPr>
              <w:t xml:space="preserve"> i cili koordinohet nga Drejtoria e Burimeve Njerëzore</w:t>
            </w:r>
            <w:r w:rsidR="00473808" w:rsidRPr="00D9016A">
              <w:rPr>
                <w:rFonts w:ascii="Calibri" w:eastAsia="Times New Roman" w:hAnsi="Calibri" w:cs="Calibri"/>
                <w:lang w:val="en-GB" w:eastAsia="en-GB"/>
              </w:rPr>
              <w:br/>
            </w:r>
            <w:r w:rsidR="00473808" w:rsidRPr="00D9016A">
              <w:rPr>
                <w:rFonts w:ascii="Calibri" w:eastAsia="Times New Roman" w:hAnsi="Calibri" w:cs="Calibri"/>
                <w:i/>
                <w:iCs/>
                <w:lang w:val="en-GB" w:eastAsia="en-GB"/>
              </w:rPr>
              <w:t>Gjashtëmujori i dytë 2022</w:t>
            </w:r>
            <w:r w:rsidR="00473808" w:rsidRPr="00D9016A">
              <w:rPr>
                <w:rFonts w:ascii="Calibri" w:eastAsia="Times New Roman" w:hAnsi="Calibri" w:cs="Calibri"/>
                <w:lang w:val="en-GB" w:eastAsia="en-GB"/>
              </w:rPr>
              <w:br/>
            </w:r>
            <w:r w:rsidR="00473808" w:rsidRPr="00D9016A">
              <w:rPr>
                <w:rFonts w:ascii="Calibri" w:eastAsia="Times New Roman" w:hAnsi="Calibri" w:cs="Calibri"/>
                <w:lang w:val="en-GB" w:eastAsia="en-GB"/>
              </w:rPr>
              <w:br/>
              <w:t>3. Drejtoria e Burimeve Njerëzore</w:t>
            </w:r>
            <w:r w:rsidR="00473808" w:rsidRPr="00D9016A">
              <w:rPr>
                <w:rFonts w:ascii="Calibri" w:eastAsia="Times New Roman" w:hAnsi="Calibri" w:cs="Calibri"/>
                <w:lang w:val="en-GB" w:eastAsia="en-GB"/>
              </w:rPr>
              <w:br/>
            </w:r>
            <w:r w:rsidR="00473808" w:rsidRPr="00D9016A">
              <w:rPr>
                <w:rFonts w:ascii="Calibri" w:eastAsia="Times New Roman" w:hAnsi="Calibri" w:cs="Calibri"/>
                <w:i/>
                <w:iCs/>
                <w:lang w:val="en-GB" w:eastAsia="en-GB"/>
              </w:rPr>
              <w:t>Gjashtëmujori i parë 2023</w:t>
            </w:r>
          </w:p>
        </w:tc>
      </w:tr>
      <w:tr w:rsidR="00473808" w:rsidRPr="00D9016A" w14:paraId="56B90FA5" w14:textId="77777777" w:rsidTr="00473808">
        <w:trPr>
          <w:trHeight w:val="30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0554A05E" w14:textId="524D2A4A"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2</w:t>
            </w:r>
            <w:r w:rsidR="009F5D6B" w:rsidRPr="00D9016A">
              <w:rPr>
                <w:rFonts w:ascii="Times New Roman" w:eastAsia="Times New Roman" w:hAnsi="Times New Roman" w:cs="Times New Roman"/>
                <w:i/>
                <w:iCs/>
                <w:color w:val="000000"/>
                <w:sz w:val="20"/>
                <w:szCs w:val="20"/>
                <w:lang w:val="en-GB" w:eastAsia="en-GB"/>
              </w:rPr>
              <w:t>0</w:t>
            </w:r>
          </w:p>
        </w:tc>
        <w:tc>
          <w:tcPr>
            <w:tcW w:w="3580" w:type="dxa"/>
            <w:tcBorders>
              <w:top w:val="nil"/>
              <w:left w:val="nil"/>
              <w:bottom w:val="single" w:sz="4" w:space="0" w:color="auto"/>
              <w:right w:val="single" w:sz="4" w:space="0" w:color="auto"/>
            </w:tcBorders>
            <w:shd w:val="clear" w:color="auto" w:fill="auto"/>
            <w:vAlign w:val="center"/>
            <w:hideMark/>
          </w:tcPr>
          <w:p w14:paraId="1A98D76B"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parashikimit në rregulloren e institucionit të funksioneve të Koordinatorit për të Drejtën për Informim dhe atij të Njoftimit dhe Konsultimit Publik.</w:t>
            </w:r>
          </w:p>
        </w:tc>
        <w:tc>
          <w:tcPr>
            <w:tcW w:w="2080" w:type="dxa"/>
            <w:tcBorders>
              <w:top w:val="nil"/>
              <w:left w:val="nil"/>
              <w:bottom w:val="single" w:sz="4" w:space="0" w:color="auto"/>
              <w:right w:val="single" w:sz="4" w:space="0" w:color="auto"/>
            </w:tcBorders>
            <w:shd w:val="clear" w:color="auto" w:fill="auto"/>
            <w:vAlign w:val="center"/>
            <w:hideMark/>
          </w:tcPr>
          <w:p w14:paraId="748CF038"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098" w:type="dxa"/>
            <w:tcBorders>
              <w:top w:val="nil"/>
              <w:left w:val="nil"/>
              <w:bottom w:val="single" w:sz="4" w:space="0" w:color="auto"/>
              <w:right w:val="single" w:sz="4" w:space="0" w:color="auto"/>
            </w:tcBorders>
            <w:shd w:val="clear" w:color="000000" w:fill="FF0000"/>
            <w:vAlign w:val="center"/>
            <w:hideMark/>
          </w:tcPr>
          <w:p w14:paraId="5DE89811"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3F1EAA9A" w14:textId="3EC61A9F"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Parashikimi në </w:t>
            </w:r>
            <w:r w:rsidR="000E2ECE"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e </w:t>
            </w:r>
            <w:r w:rsidR="000E2ECE" w:rsidRPr="00D9016A">
              <w:rPr>
                <w:rFonts w:ascii="Calibri" w:eastAsia="Times New Roman" w:hAnsi="Calibri" w:cs="Calibri"/>
                <w:lang w:eastAsia="en-GB"/>
              </w:rPr>
              <w:t>B</w:t>
            </w:r>
            <w:r w:rsidRPr="00D9016A">
              <w:rPr>
                <w:rFonts w:ascii="Calibri" w:eastAsia="Times New Roman" w:hAnsi="Calibri" w:cs="Calibri"/>
                <w:lang w:val="en-GB" w:eastAsia="en-GB"/>
              </w:rPr>
              <w:t>rendshme të bashkisë</w:t>
            </w:r>
            <w:r w:rsidR="000E2ECE" w:rsidRPr="00D9016A">
              <w:rPr>
                <w:rFonts w:ascii="Calibri" w:eastAsia="Times New Roman" w:hAnsi="Calibri" w:cs="Calibri"/>
                <w:lang w:eastAsia="en-GB"/>
              </w:rPr>
              <w:t>,</w:t>
            </w:r>
            <w:r w:rsidRPr="00D9016A">
              <w:rPr>
                <w:rFonts w:ascii="Calibri" w:eastAsia="Times New Roman" w:hAnsi="Calibri" w:cs="Calibri"/>
                <w:lang w:val="en-GB" w:eastAsia="en-GB"/>
              </w:rPr>
              <w:t xml:space="preserve"> të funksioneve të Koordinatorit për të Drejtën për Informim dhe </w:t>
            </w:r>
            <w:r w:rsidR="000E2ECE" w:rsidRPr="00D9016A">
              <w:rPr>
                <w:rFonts w:ascii="Calibri" w:eastAsia="Times New Roman" w:hAnsi="Calibri" w:cs="Calibri"/>
                <w:lang w:eastAsia="en-GB"/>
              </w:rPr>
              <w:t>A</w:t>
            </w:r>
            <w:r w:rsidRPr="00D9016A">
              <w:rPr>
                <w:rFonts w:ascii="Calibri" w:eastAsia="Times New Roman" w:hAnsi="Calibri" w:cs="Calibri"/>
                <w:lang w:val="en-GB" w:eastAsia="en-GB"/>
              </w:rPr>
              <w:t>tij të Njoftimit dhe Konsultimit Publik.</w:t>
            </w:r>
          </w:p>
        </w:tc>
        <w:tc>
          <w:tcPr>
            <w:tcW w:w="3543" w:type="dxa"/>
            <w:tcBorders>
              <w:top w:val="nil"/>
              <w:left w:val="nil"/>
              <w:bottom w:val="single" w:sz="4" w:space="0" w:color="auto"/>
              <w:right w:val="single" w:sz="4" w:space="0" w:color="auto"/>
            </w:tcBorders>
            <w:shd w:val="clear" w:color="auto" w:fill="auto"/>
            <w:vAlign w:val="center"/>
            <w:hideMark/>
          </w:tcPr>
          <w:p w14:paraId="1683BB67" w14:textId="27560577"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Grup pune me punonjës të bashkisë për rishikimin</w:t>
            </w:r>
            <w:r w:rsidR="00FE5143" w:rsidRPr="00D9016A">
              <w:rPr>
                <w:rFonts w:ascii="Calibri" w:eastAsia="Times New Roman" w:hAnsi="Calibri" w:cs="Calibri"/>
                <w:lang w:eastAsia="en-GB"/>
              </w:rPr>
              <w:t xml:space="preserve"> e</w:t>
            </w:r>
            <w:r w:rsidRPr="00D9016A">
              <w:rPr>
                <w:rFonts w:ascii="Calibri" w:eastAsia="Times New Roman" w:hAnsi="Calibri" w:cs="Calibri"/>
                <w:lang w:val="en-GB" w:eastAsia="en-GB"/>
              </w:rPr>
              <w:t xml:space="preserve"> </w:t>
            </w:r>
            <w:r w:rsidR="000E2ECE"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regullores së </w:t>
            </w:r>
            <w:r w:rsidR="000E2ECE" w:rsidRPr="00D9016A">
              <w:rPr>
                <w:rFonts w:ascii="Calibri" w:eastAsia="Times New Roman" w:hAnsi="Calibri" w:cs="Calibri"/>
                <w:lang w:eastAsia="en-GB"/>
              </w:rPr>
              <w:t>B</w:t>
            </w:r>
            <w:r w:rsidRPr="00D9016A">
              <w:rPr>
                <w:rFonts w:ascii="Calibri" w:eastAsia="Times New Roman" w:hAnsi="Calibri" w:cs="Calibri"/>
                <w:lang w:val="en-GB" w:eastAsia="en-GB"/>
              </w:rPr>
              <w:t>rendshme i cili koordinohet nga Drejtoria e Burimeve Njerëzore</w:t>
            </w:r>
            <w:r w:rsidRPr="00D9016A">
              <w:rPr>
                <w:rFonts w:ascii="Calibri" w:eastAsia="Times New Roman" w:hAnsi="Calibri" w:cs="Calibri"/>
                <w:lang w:val="en-GB" w:eastAsia="en-GB"/>
              </w:rPr>
              <w:br/>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2022</w:t>
            </w:r>
          </w:p>
        </w:tc>
      </w:tr>
      <w:tr w:rsidR="00473808" w:rsidRPr="00D9016A" w14:paraId="6DE6ACE7" w14:textId="77777777" w:rsidTr="00CF0CF7">
        <w:trPr>
          <w:trHeight w:val="45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149A13BF" w14:textId="6E3227F2"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2</w:t>
            </w:r>
            <w:r w:rsidR="009F5D6B" w:rsidRPr="00D9016A">
              <w:rPr>
                <w:rFonts w:ascii="Times New Roman" w:eastAsia="Times New Roman" w:hAnsi="Times New Roman" w:cs="Times New Roman"/>
                <w:i/>
                <w:iCs/>
                <w:color w:val="000000"/>
                <w:sz w:val="20"/>
                <w:szCs w:val="20"/>
                <w:lang w:val="en-GB" w:eastAsia="en-GB"/>
              </w:rPr>
              <w:t>1</w:t>
            </w:r>
          </w:p>
        </w:tc>
        <w:tc>
          <w:tcPr>
            <w:tcW w:w="3580" w:type="dxa"/>
            <w:tcBorders>
              <w:top w:val="single" w:sz="4" w:space="0" w:color="auto"/>
              <w:left w:val="nil"/>
              <w:bottom w:val="single" w:sz="4" w:space="0" w:color="auto"/>
              <w:right w:val="single" w:sz="4" w:space="0" w:color="auto"/>
            </w:tcBorders>
            <w:shd w:val="clear" w:color="FFFFFF" w:fill="FFFFFF"/>
            <w:vAlign w:val="center"/>
            <w:hideMark/>
          </w:tcPr>
          <w:p w14:paraId="75F441F4" w14:textId="1A31CDDE"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Mungesë e rregullave të qarta për procesin e deklarimit të dhuratave, veprimtari</w:t>
            </w:r>
            <w:r w:rsidR="005837AE" w:rsidRPr="00D9016A">
              <w:rPr>
                <w:rFonts w:ascii="Calibri" w:eastAsia="Times New Roman" w:hAnsi="Calibri" w:cs="Calibri"/>
                <w:lang w:eastAsia="en-GB"/>
              </w:rPr>
              <w:t>ve</w:t>
            </w:r>
            <w:r w:rsidRPr="00D9016A">
              <w:rPr>
                <w:rFonts w:ascii="Calibri" w:eastAsia="Times New Roman" w:hAnsi="Calibri" w:cs="Calibri"/>
                <w:lang w:val="en-GB" w:eastAsia="en-GB"/>
              </w:rPr>
              <w:t xml:space="preserve"> </w:t>
            </w:r>
            <w:r w:rsidR="005837AE" w:rsidRPr="00D9016A">
              <w:rPr>
                <w:rFonts w:ascii="Calibri" w:eastAsia="Times New Roman" w:hAnsi="Calibri" w:cs="Calibri"/>
                <w:lang w:eastAsia="en-GB"/>
              </w:rPr>
              <w:t>t</w:t>
            </w:r>
            <w:r w:rsidR="005837AE" w:rsidRPr="00D9016A">
              <w:rPr>
                <w:rFonts w:eastAsia="Calibri" w:cstheme="minorHAnsi"/>
                <w:sz w:val="24"/>
                <w:szCs w:val="24"/>
                <w:lang w:val="sq-AL"/>
              </w:rPr>
              <w:t>ë</w:t>
            </w:r>
            <w:r w:rsidRPr="00D9016A">
              <w:rPr>
                <w:rFonts w:ascii="Calibri" w:eastAsia="Times New Roman" w:hAnsi="Calibri" w:cs="Calibri"/>
                <w:lang w:val="en-GB" w:eastAsia="en-GB"/>
              </w:rPr>
              <w:t xml:space="preserve"> dyta në Kodin e Etikës për punonjësit e bashkisë. (88 % e punonjësve deklarojnë që nuk dinë të kenë rregulla për këtë gjë në bashki).</w:t>
            </w:r>
            <w:r w:rsidRPr="00D9016A">
              <w:rPr>
                <w:rFonts w:ascii="Calibri" w:eastAsia="Times New Roman" w:hAnsi="Calibri" w:cs="Calibri"/>
                <w:lang w:val="en-GB" w:eastAsia="en-GB"/>
              </w:rPr>
              <w:br/>
              <w:t>Mungesa e formateve</w:t>
            </w:r>
            <w:r w:rsidR="005837AE" w:rsidRPr="00D9016A">
              <w:rPr>
                <w:rFonts w:ascii="Calibri" w:eastAsia="Times New Roman" w:hAnsi="Calibri" w:cs="Calibri"/>
                <w:lang w:eastAsia="en-GB"/>
              </w:rPr>
              <w:t>-</w:t>
            </w:r>
            <w:r w:rsidRPr="00D9016A">
              <w:rPr>
                <w:rFonts w:ascii="Calibri" w:eastAsia="Times New Roman" w:hAnsi="Calibri" w:cs="Calibri"/>
                <w:lang w:val="en-GB" w:eastAsia="en-GB"/>
              </w:rPr>
              <w:t xml:space="preserve">tip për kërkesat për leje </w:t>
            </w:r>
            <w:r w:rsidR="005837AE" w:rsidRPr="00D9016A">
              <w:rPr>
                <w:rFonts w:ascii="Calibri" w:eastAsia="Times New Roman" w:hAnsi="Calibri" w:cs="Calibri"/>
                <w:lang w:eastAsia="en-GB"/>
              </w:rPr>
              <w:t>mbi</w:t>
            </w:r>
            <w:r w:rsidRPr="00D9016A">
              <w:rPr>
                <w:rFonts w:ascii="Calibri" w:eastAsia="Times New Roman" w:hAnsi="Calibri" w:cs="Calibri"/>
                <w:lang w:val="en-GB" w:eastAsia="en-GB"/>
              </w:rPr>
              <w:t xml:space="preserve"> ushtrim</w:t>
            </w:r>
            <w:r w:rsidR="005837AE" w:rsidRPr="00D9016A">
              <w:rPr>
                <w:rFonts w:ascii="Calibri" w:eastAsia="Times New Roman" w:hAnsi="Calibri" w:cs="Calibri"/>
                <w:lang w:eastAsia="en-GB"/>
              </w:rPr>
              <w:t>in</w:t>
            </w:r>
            <w:r w:rsidRPr="00D9016A">
              <w:rPr>
                <w:rFonts w:ascii="Calibri" w:eastAsia="Times New Roman" w:hAnsi="Calibri" w:cs="Calibri"/>
                <w:lang w:val="en-GB" w:eastAsia="en-GB"/>
              </w:rPr>
              <w:t xml:space="preserve"> </w:t>
            </w:r>
            <w:r w:rsidR="005837AE" w:rsidRPr="00D9016A">
              <w:rPr>
                <w:rFonts w:ascii="Calibri" w:eastAsia="Times New Roman" w:hAnsi="Calibri" w:cs="Calibri"/>
                <w:lang w:eastAsia="en-GB"/>
              </w:rPr>
              <w:t>e</w:t>
            </w:r>
            <w:r w:rsidRPr="00D9016A">
              <w:rPr>
                <w:rFonts w:ascii="Calibri" w:eastAsia="Times New Roman" w:hAnsi="Calibri" w:cs="Calibri"/>
                <w:lang w:val="en-GB" w:eastAsia="en-GB"/>
              </w:rPr>
              <w:t xml:space="preserve"> veprimtarive të dyta nga punonjësit; regjistri i dhuratave për punonjësit e bashkisë.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69316FE"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single" w:sz="4" w:space="0" w:color="auto"/>
              <w:left w:val="nil"/>
              <w:bottom w:val="single" w:sz="4" w:space="0" w:color="auto"/>
              <w:right w:val="single" w:sz="4" w:space="0" w:color="auto"/>
            </w:tcBorders>
            <w:shd w:val="clear" w:color="000000" w:fill="FF0000"/>
            <w:vAlign w:val="center"/>
            <w:hideMark/>
          </w:tcPr>
          <w:p w14:paraId="43E5D0BC"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2859A8E" w14:textId="591231ED"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Parashikimi në Kodin e Etikës për punonjësit e bashkisë</w:t>
            </w:r>
            <w:r w:rsidR="000E2ECE" w:rsidRPr="00D9016A">
              <w:rPr>
                <w:rFonts w:ascii="Calibri" w:eastAsia="Times New Roman" w:hAnsi="Calibri" w:cs="Calibri"/>
                <w:lang w:eastAsia="en-GB"/>
              </w:rPr>
              <w:t>,</w:t>
            </w:r>
            <w:r w:rsidRPr="00D9016A">
              <w:rPr>
                <w:rFonts w:ascii="Calibri" w:eastAsia="Times New Roman" w:hAnsi="Calibri" w:cs="Calibri"/>
                <w:lang w:val="en-GB" w:eastAsia="en-GB"/>
              </w:rPr>
              <w:t xml:space="preserve"> të rregullave të qarta për procesin e deklarimit të dhuratave, veprimtaritë e dyta në Kodin e Etikës për punonjësit e bashkisë. </w:t>
            </w:r>
            <w:r w:rsidRPr="00D9016A">
              <w:rPr>
                <w:rFonts w:ascii="Calibri" w:eastAsia="Times New Roman" w:hAnsi="Calibri" w:cs="Calibri"/>
                <w:lang w:val="en-GB" w:eastAsia="en-GB"/>
              </w:rPr>
              <w:br/>
              <w:t xml:space="preserve">2. Hartimi i formateve për kërkesat për leje nga punonjësit e bashkisë për ushtrimin e veprimtarive të dyta (mësimdhënie, konsulenca etj.) </w:t>
            </w:r>
            <w:r w:rsidRPr="00D9016A">
              <w:rPr>
                <w:rFonts w:ascii="Calibri" w:eastAsia="Times New Roman" w:hAnsi="Calibri" w:cs="Calibri"/>
                <w:lang w:val="en-GB" w:eastAsia="en-GB"/>
              </w:rPr>
              <w:br/>
              <w:t xml:space="preserve">3. Krijimi i një regjistri të deklarimit të dhuratave për punonjësit e bashkisë.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A8726C2"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1. Grup pune me punonjës të bashkisë për rishikimin e Kodit të Etikës për punonjësit e bashkisë, i cili koordinohet nga 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2022</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t>2&amp;3 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2023</w:t>
            </w:r>
          </w:p>
        </w:tc>
      </w:tr>
    </w:tbl>
    <w:p w14:paraId="4583FE3F" w14:textId="77777777" w:rsidR="00473808" w:rsidRPr="00D9016A" w:rsidRDefault="00473808" w:rsidP="003607C2">
      <w:pPr>
        <w:rPr>
          <w:lang w:val="sq-AL"/>
        </w:rPr>
      </w:pPr>
    </w:p>
    <w:p w14:paraId="73BD991D" w14:textId="77777777" w:rsidR="00473808" w:rsidRPr="00D9016A" w:rsidRDefault="00473808">
      <w:pPr>
        <w:rPr>
          <w:lang w:val="sq-AL"/>
        </w:rPr>
      </w:pPr>
      <w:r w:rsidRPr="00D9016A">
        <w:rPr>
          <w:lang w:val="sq-AL"/>
        </w:rPr>
        <w:br w:type="page"/>
      </w:r>
    </w:p>
    <w:tbl>
      <w:tblPr>
        <w:tblW w:w="15304" w:type="dxa"/>
        <w:tblLook w:val="04A0" w:firstRow="1" w:lastRow="0" w:firstColumn="1" w:lastColumn="0" w:noHBand="0" w:noVBand="1"/>
      </w:tblPr>
      <w:tblGrid>
        <w:gridCol w:w="608"/>
        <w:gridCol w:w="3580"/>
        <w:gridCol w:w="2080"/>
        <w:gridCol w:w="1098"/>
        <w:gridCol w:w="4395"/>
        <w:gridCol w:w="3543"/>
      </w:tblGrid>
      <w:tr w:rsidR="00473808" w:rsidRPr="00D9016A" w14:paraId="0518D4D2" w14:textId="77777777" w:rsidTr="00473808">
        <w:trPr>
          <w:trHeight w:val="420"/>
        </w:trPr>
        <w:tc>
          <w:tcPr>
            <w:tcW w:w="15304" w:type="dxa"/>
            <w:gridSpan w:val="6"/>
            <w:tcBorders>
              <w:top w:val="single" w:sz="4" w:space="0" w:color="auto"/>
              <w:left w:val="single" w:sz="4" w:space="0" w:color="auto"/>
              <w:bottom w:val="single" w:sz="4" w:space="0" w:color="auto"/>
              <w:right w:val="single" w:sz="4" w:space="0" w:color="auto"/>
            </w:tcBorders>
            <w:shd w:val="clear" w:color="4A86E8" w:fill="4A86E8"/>
            <w:vAlign w:val="center"/>
            <w:hideMark/>
          </w:tcPr>
          <w:p w14:paraId="4BA7F2C2" w14:textId="77777777" w:rsidR="00473808" w:rsidRPr="00D9016A" w:rsidRDefault="00473808" w:rsidP="00473808">
            <w:pPr>
              <w:spacing w:after="0" w:line="240" w:lineRule="auto"/>
              <w:rPr>
                <w:rFonts w:ascii="Calibri" w:eastAsia="Times New Roman" w:hAnsi="Calibri" w:cs="Calibri"/>
                <w:b/>
                <w:bCs/>
                <w:color w:val="FFFFFF"/>
                <w:sz w:val="32"/>
                <w:szCs w:val="32"/>
                <w:lang w:val="en-GB" w:eastAsia="en-GB"/>
              </w:rPr>
            </w:pPr>
            <w:r w:rsidRPr="00D9016A">
              <w:rPr>
                <w:rFonts w:ascii="Calibri" w:eastAsia="Times New Roman" w:hAnsi="Calibri" w:cs="Calibri"/>
                <w:b/>
                <w:bCs/>
                <w:color w:val="FFFFFF"/>
                <w:sz w:val="32"/>
                <w:szCs w:val="32"/>
                <w:lang w:val="en-GB" w:eastAsia="en-GB"/>
              </w:rPr>
              <w:lastRenderedPageBreak/>
              <w:t>Objektivi 4: Përforcimi i integritetit institucional të bashkisë, përmes menaxhimit dhe zhvillimit të burimeve njerëzore si dhe forcimit të shërbimeve publike dhe mbështetëse</w:t>
            </w:r>
          </w:p>
        </w:tc>
      </w:tr>
      <w:tr w:rsidR="00473808" w:rsidRPr="00D9016A" w14:paraId="33633E97" w14:textId="77777777" w:rsidTr="00473808">
        <w:trPr>
          <w:trHeight w:val="1200"/>
        </w:trPr>
        <w:tc>
          <w:tcPr>
            <w:tcW w:w="608" w:type="dxa"/>
            <w:tcBorders>
              <w:top w:val="nil"/>
              <w:left w:val="single" w:sz="4" w:space="0" w:color="auto"/>
              <w:bottom w:val="nil"/>
              <w:right w:val="single" w:sz="4" w:space="0" w:color="auto"/>
            </w:tcBorders>
            <w:shd w:val="clear" w:color="4A86E8" w:fill="4A86E8"/>
            <w:vAlign w:val="center"/>
            <w:hideMark/>
          </w:tcPr>
          <w:p w14:paraId="24A935B0"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Nr.</w:t>
            </w:r>
          </w:p>
        </w:tc>
        <w:tc>
          <w:tcPr>
            <w:tcW w:w="3580" w:type="dxa"/>
            <w:tcBorders>
              <w:top w:val="nil"/>
              <w:left w:val="nil"/>
              <w:bottom w:val="nil"/>
              <w:right w:val="single" w:sz="4" w:space="0" w:color="auto"/>
            </w:tcBorders>
            <w:shd w:val="clear" w:color="4A86E8" w:fill="4A86E8"/>
            <w:vAlign w:val="center"/>
            <w:hideMark/>
          </w:tcPr>
          <w:p w14:paraId="0A7D59A9"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Risku dhe ngjarjet e mundshme</w:t>
            </w:r>
          </w:p>
        </w:tc>
        <w:tc>
          <w:tcPr>
            <w:tcW w:w="2080" w:type="dxa"/>
            <w:tcBorders>
              <w:top w:val="nil"/>
              <w:left w:val="nil"/>
              <w:bottom w:val="nil"/>
              <w:right w:val="single" w:sz="4" w:space="0" w:color="auto"/>
            </w:tcBorders>
            <w:shd w:val="clear" w:color="4A86E8" w:fill="4A86E8"/>
            <w:vAlign w:val="center"/>
            <w:hideMark/>
          </w:tcPr>
          <w:p w14:paraId="05E56F21"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Kategoria e faktorëve të riskut (Burimi i rrezikut/ Tipi i impaktit)</w:t>
            </w:r>
          </w:p>
        </w:tc>
        <w:tc>
          <w:tcPr>
            <w:tcW w:w="1098" w:type="dxa"/>
            <w:tcBorders>
              <w:top w:val="nil"/>
              <w:left w:val="nil"/>
              <w:bottom w:val="nil"/>
              <w:right w:val="single" w:sz="4" w:space="0" w:color="auto"/>
            </w:tcBorders>
            <w:shd w:val="clear" w:color="4A86E8" w:fill="4A86E8"/>
            <w:vAlign w:val="center"/>
            <w:hideMark/>
          </w:tcPr>
          <w:p w14:paraId="4DE50A72"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Rreziku Inherent</w:t>
            </w:r>
          </w:p>
        </w:tc>
        <w:tc>
          <w:tcPr>
            <w:tcW w:w="4395" w:type="dxa"/>
            <w:tcBorders>
              <w:top w:val="nil"/>
              <w:left w:val="nil"/>
              <w:bottom w:val="nil"/>
              <w:right w:val="single" w:sz="4" w:space="0" w:color="auto"/>
            </w:tcBorders>
            <w:shd w:val="clear" w:color="4A86E8" w:fill="4A86E8"/>
            <w:vAlign w:val="center"/>
            <w:hideMark/>
          </w:tcPr>
          <w:p w14:paraId="66CE9FDD"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 xml:space="preserve">Kontrolli </w:t>
            </w:r>
            <w:r w:rsidRPr="00D9016A">
              <w:rPr>
                <w:rFonts w:ascii="Calibri" w:eastAsia="Times New Roman" w:hAnsi="Calibri" w:cs="Calibri"/>
                <w:b/>
                <w:bCs/>
                <w:color w:val="FFFFFF"/>
                <w:lang w:val="en-GB" w:eastAsia="en-GB"/>
              </w:rPr>
              <w:br/>
              <w:t>(rekomandime)</w:t>
            </w:r>
          </w:p>
        </w:tc>
        <w:tc>
          <w:tcPr>
            <w:tcW w:w="3543" w:type="dxa"/>
            <w:tcBorders>
              <w:top w:val="nil"/>
              <w:left w:val="nil"/>
              <w:bottom w:val="nil"/>
              <w:right w:val="single" w:sz="4" w:space="0" w:color="auto"/>
            </w:tcBorders>
            <w:shd w:val="clear" w:color="4A86E8" w:fill="4A86E8"/>
            <w:vAlign w:val="center"/>
            <w:hideMark/>
          </w:tcPr>
          <w:p w14:paraId="1FD7C312"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Personi përgjegjës për zbatimin e masës dhe afati I fundit për zbatimin e aktiviteteve</w:t>
            </w:r>
          </w:p>
        </w:tc>
      </w:tr>
      <w:tr w:rsidR="00473808" w:rsidRPr="00D9016A" w14:paraId="3973B135" w14:textId="77777777" w:rsidTr="00473808">
        <w:trPr>
          <w:trHeight w:val="12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0164F16A" w14:textId="6CEAD54E"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2</w:t>
            </w:r>
            <w:r w:rsidR="009F5D6B" w:rsidRPr="00D9016A">
              <w:rPr>
                <w:rFonts w:ascii="Times New Roman" w:eastAsia="Times New Roman" w:hAnsi="Times New Roman" w:cs="Times New Roman"/>
                <w:i/>
                <w:iCs/>
                <w:color w:val="000000"/>
                <w:sz w:val="20"/>
                <w:szCs w:val="20"/>
                <w:lang w:val="en-GB" w:eastAsia="en-GB"/>
              </w:rPr>
              <w:t>2</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188E18B9"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Kapacitete teknike të kufizuara për legjislacionin tatimor, të inspektorëve të sektorit të tatim-taksave.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E5720F1"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Burimet Njerëzore/ Ligjor dhe Kontraktual</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0F977138"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3FDF1AE4"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1. Realizimi i trajnimeve të inspektorëve të Sektorit të Taksave dhe Tarifave Vendore për legjislacionin fiskal.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D177F18"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Drejtoria e Menaxhimit të Burimeve Njerëzore </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2023</w:t>
            </w:r>
          </w:p>
        </w:tc>
      </w:tr>
      <w:tr w:rsidR="00473808" w:rsidRPr="00D9016A" w14:paraId="1BADB3A2" w14:textId="77777777" w:rsidTr="00473808">
        <w:trPr>
          <w:trHeight w:val="24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266210E7" w14:textId="6885F35D"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2</w:t>
            </w:r>
            <w:r w:rsidR="009F5D6B" w:rsidRPr="00D9016A">
              <w:rPr>
                <w:rFonts w:ascii="Times New Roman" w:eastAsia="Times New Roman" w:hAnsi="Times New Roman" w:cs="Times New Roman"/>
                <w:i/>
                <w:iCs/>
                <w:color w:val="000000"/>
                <w:sz w:val="20"/>
                <w:szCs w:val="20"/>
                <w:lang w:val="en-GB" w:eastAsia="en-GB"/>
              </w:rPr>
              <w:t>3</w:t>
            </w:r>
          </w:p>
        </w:tc>
        <w:tc>
          <w:tcPr>
            <w:tcW w:w="3580" w:type="dxa"/>
            <w:tcBorders>
              <w:top w:val="nil"/>
              <w:left w:val="nil"/>
              <w:bottom w:val="single" w:sz="4" w:space="0" w:color="auto"/>
              <w:right w:val="single" w:sz="4" w:space="0" w:color="auto"/>
            </w:tcBorders>
            <w:shd w:val="clear" w:color="auto" w:fill="auto"/>
            <w:vAlign w:val="center"/>
            <w:hideMark/>
          </w:tcPr>
          <w:p w14:paraId="1B2F2ECF" w14:textId="03B3897B"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Kapacitete teknike të kufizuara në njësinë e prokurimeve publike në bashki</w:t>
            </w:r>
            <w:r w:rsidR="005837AE" w:rsidRPr="00D9016A">
              <w:rPr>
                <w:rFonts w:ascii="Calibri" w:eastAsia="Times New Roman" w:hAnsi="Calibri" w:cs="Calibri"/>
                <w:lang w:eastAsia="en-GB"/>
              </w:rPr>
              <w:t>,</w:t>
            </w:r>
            <w:r w:rsidRPr="00D9016A">
              <w:rPr>
                <w:rFonts w:ascii="Calibri" w:eastAsia="Times New Roman" w:hAnsi="Calibri" w:cs="Calibri"/>
                <w:lang w:val="en-GB" w:eastAsia="en-GB"/>
              </w:rPr>
              <w:t xml:space="preserve"> por edhe të stafit të bashkisë të angazhuar në këtë proces për:  ndryshimet mbi legjislacionin e prokurimit publik, pro</w:t>
            </w:r>
            <w:r w:rsidR="00CF0CF7" w:rsidRPr="00D9016A">
              <w:rPr>
                <w:rFonts w:ascii="Calibri" w:eastAsia="Times New Roman" w:hAnsi="Calibri" w:cs="Calibri"/>
                <w:lang w:val="en-GB" w:eastAsia="en-GB"/>
              </w:rPr>
              <w:t>cesin në tërësi, përgatitjen e T</w:t>
            </w:r>
            <w:r w:rsidRPr="00D9016A">
              <w:rPr>
                <w:rFonts w:ascii="Calibri" w:eastAsia="Times New Roman" w:hAnsi="Calibri" w:cs="Calibri"/>
                <w:lang w:val="en-GB" w:eastAsia="en-GB"/>
              </w:rPr>
              <w:t>ermave të Referencës etj.</w:t>
            </w:r>
          </w:p>
        </w:tc>
        <w:tc>
          <w:tcPr>
            <w:tcW w:w="2080" w:type="dxa"/>
            <w:tcBorders>
              <w:top w:val="nil"/>
              <w:left w:val="nil"/>
              <w:bottom w:val="single" w:sz="4" w:space="0" w:color="auto"/>
              <w:right w:val="single" w:sz="4" w:space="0" w:color="auto"/>
            </w:tcBorders>
            <w:shd w:val="clear" w:color="auto" w:fill="auto"/>
            <w:vAlign w:val="center"/>
            <w:hideMark/>
          </w:tcPr>
          <w:p w14:paraId="7C237A36"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Reputacional dhe Imazhi</w:t>
            </w:r>
          </w:p>
        </w:tc>
        <w:tc>
          <w:tcPr>
            <w:tcW w:w="1098" w:type="dxa"/>
            <w:tcBorders>
              <w:top w:val="nil"/>
              <w:left w:val="nil"/>
              <w:bottom w:val="single" w:sz="4" w:space="0" w:color="auto"/>
              <w:right w:val="single" w:sz="4" w:space="0" w:color="auto"/>
            </w:tcBorders>
            <w:shd w:val="clear" w:color="000000" w:fill="FF0000"/>
            <w:vAlign w:val="center"/>
            <w:hideMark/>
          </w:tcPr>
          <w:p w14:paraId="7814609A"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40CADEDE" w14:textId="399BCD9C"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Realizimi i trajnimeve periodike për punonjësit e njësisë së prokurimeve publike për legjislacionin në prokurime publike dhe përditësimin e tij.</w:t>
            </w:r>
            <w:r w:rsidRPr="00D9016A">
              <w:rPr>
                <w:rFonts w:ascii="Calibri" w:eastAsia="Times New Roman" w:hAnsi="Calibri" w:cs="Calibri"/>
                <w:lang w:val="en-GB" w:eastAsia="en-GB"/>
              </w:rPr>
              <w:br/>
              <w:t>2. Realizimi i trajnimeve periodike, pjes</w:t>
            </w:r>
            <w:r w:rsidR="00E66AA1" w:rsidRPr="00D9016A">
              <w:rPr>
                <w:rFonts w:eastAsia="Calibri" w:cstheme="minorHAnsi"/>
                <w:sz w:val="24"/>
                <w:szCs w:val="24"/>
                <w:lang w:val="sq-AL"/>
              </w:rPr>
              <w:t>ë</w:t>
            </w:r>
            <w:r w:rsidRPr="00D9016A">
              <w:rPr>
                <w:rFonts w:ascii="Calibri" w:eastAsia="Times New Roman" w:hAnsi="Calibri" w:cs="Calibri"/>
                <w:lang w:val="en-GB" w:eastAsia="en-GB"/>
              </w:rPr>
              <w:t xml:space="preserve"> e </w:t>
            </w:r>
            <w:r w:rsidR="00E66AA1" w:rsidRPr="00D9016A">
              <w:rPr>
                <w:rFonts w:ascii="Calibri" w:eastAsia="Times New Roman" w:hAnsi="Calibri" w:cs="Calibri"/>
                <w:lang w:eastAsia="en-GB"/>
              </w:rPr>
              <w:t>P</w:t>
            </w:r>
            <w:r w:rsidRPr="00D9016A">
              <w:rPr>
                <w:rFonts w:ascii="Calibri" w:eastAsia="Times New Roman" w:hAnsi="Calibri" w:cs="Calibri"/>
                <w:lang w:val="en-GB" w:eastAsia="en-GB"/>
              </w:rPr>
              <w:t xml:space="preserve">lanit </w:t>
            </w:r>
            <w:r w:rsidR="00E66AA1" w:rsidRPr="00D9016A">
              <w:rPr>
                <w:rFonts w:ascii="Calibri" w:eastAsia="Times New Roman" w:hAnsi="Calibri" w:cs="Calibri"/>
                <w:lang w:eastAsia="en-GB"/>
              </w:rPr>
              <w:t>V</w:t>
            </w:r>
            <w:r w:rsidRPr="00D9016A">
              <w:rPr>
                <w:rFonts w:ascii="Calibri" w:eastAsia="Times New Roman" w:hAnsi="Calibri" w:cs="Calibri"/>
                <w:lang w:val="en-GB" w:eastAsia="en-GB"/>
              </w:rPr>
              <w:t xml:space="preserve">jetor të </w:t>
            </w:r>
            <w:r w:rsidR="00E66AA1" w:rsidRPr="00D9016A">
              <w:rPr>
                <w:rFonts w:ascii="Calibri" w:eastAsia="Times New Roman" w:hAnsi="Calibri" w:cs="Calibri"/>
                <w:lang w:eastAsia="en-GB"/>
              </w:rPr>
              <w:t>T</w:t>
            </w:r>
            <w:r w:rsidRPr="00D9016A">
              <w:rPr>
                <w:rFonts w:ascii="Calibri" w:eastAsia="Times New Roman" w:hAnsi="Calibri" w:cs="Calibri"/>
                <w:lang w:val="en-GB" w:eastAsia="en-GB"/>
              </w:rPr>
              <w:t>rajnimeve për punonjësit e bashkisë</w:t>
            </w:r>
            <w:r w:rsidR="00CF0CF7" w:rsidRPr="00D9016A">
              <w:rPr>
                <w:rFonts w:ascii="Calibri" w:eastAsia="Times New Roman" w:hAnsi="Calibri" w:cs="Calibri"/>
                <w:lang w:val="en-GB" w:eastAsia="en-GB"/>
              </w:rPr>
              <w:t xml:space="preserve"> për</w:t>
            </w:r>
            <w:r w:rsidRPr="00D9016A">
              <w:rPr>
                <w:rFonts w:ascii="Calibri" w:eastAsia="Times New Roman" w:hAnsi="Calibri" w:cs="Calibri"/>
                <w:lang w:val="en-GB" w:eastAsia="en-GB"/>
              </w:rPr>
              <w:t xml:space="preserve"> ngritjen e kapaciteteve në proceset e prokurimeve publike, veçanërisht në procesin e hartimit të termave të referencës.  </w:t>
            </w:r>
          </w:p>
        </w:tc>
        <w:tc>
          <w:tcPr>
            <w:tcW w:w="3543" w:type="dxa"/>
            <w:tcBorders>
              <w:top w:val="nil"/>
              <w:left w:val="nil"/>
              <w:bottom w:val="single" w:sz="4" w:space="0" w:color="auto"/>
              <w:right w:val="single" w:sz="4" w:space="0" w:color="auto"/>
            </w:tcBorders>
            <w:shd w:val="clear" w:color="auto" w:fill="auto"/>
            <w:vAlign w:val="center"/>
            <w:hideMark/>
          </w:tcPr>
          <w:p w14:paraId="41D4CC48"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Menaxhimit të Burimeve Njerëzore +ASPA dhe APP</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2023</w:t>
            </w:r>
          </w:p>
        </w:tc>
      </w:tr>
      <w:tr w:rsidR="00473808" w:rsidRPr="00D9016A" w14:paraId="36227A37" w14:textId="77777777" w:rsidTr="00473808">
        <w:trPr>
          <w:trHeight w:val="216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71D120A5" w14:textId="31C12ADB"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2</w:t>
            </w:r>
            <w:r w:rsidR="009F5D6B" w:rsidRPr="00D9016A">
              <w:rPr>
                <w:rFonts w:ascii="Times New Roman" w:eastAsia="Times New Roman" w:hAnsi="Times New Roman" w:cs="Times New Roman"/>
                <w:i/>
                <w:iCs/>
                <w:color w:val="000000"/>
                <w:sz w:val="20"/>
                <w:szCs w:val="20"/>
                <w:lang w:val="en-GB" w:eastAsia="en-GB"/>
              </w:rPr>
              <w:t>4</w:t>
            </w:r>
          </w:p>
        </w:tc>
        <w:tc>
          <w:tcPr>
            <w:tcW w:w="3580" w:type="dxa"/>
            <w:tcBorders>
              <w:top w:val="nil"/>
              <w:left w:val="nil"/>
              <w:bottom w:val="single" w:sz="4" w:space="0" w:color="auto"/>
              <w:right w:val="single" w:sz="4" w:space="0" w:color="auto"/>
            </w:tcBorders>
            <w:shd w:val="clear" w:color="auto" w:fill="auto"/>
            <w:vAlign w:val="center"/>
            <w:hideMark/>
          </w:tcPr>
          <w:p w14:paraId="7EDE4F20" w14:textId="19ADE045"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Kapacitete teknike të kufizuara në ekipet e menaxhimit të PBA-së në drejtoritë e bashkisë për PBA-në.</w:t>
            </w:r>
          </w:p>
        </w:tc>
        <w:tc>
          <w:tcPr>
            <w:tcW w:w="2080" w:type="dxa"/>
            <w:tcBorders>
              <w:top w:val="nil"/>
              <w:left w:val="nil"/>
              <w:bottom w:val="single" w:sz="4" w:space="0" w:color="auto"/>
              <w:right w:val="single" w:sz="4" w:space="0" w:color="auto"/>
            </w:tcBorders>
            <w:shd w:val="clear" w:color="auto" w:fill="auto"/>
            <w:vAlign w:val="center"/>
            <w:hideMark/>
          </w:tcPr>
          <w:p w14:paraId="318E8220"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nil"/>
              <w:left w:val="nil"/>
              <w:bottom w:val="single" w:sz="4" w:space="0" w:color="auto"/>
              <w:right w:val="single" w:sz="4" w:space="0" w:color="auto"/>
            </w:tcBorders>
            <w:shd w:val="clear" w:color="000000" w:fill="FF0000"/>
            <w:vAlign w:val="center"/>
            <w:hideMark/>
          </w:tcPr>
          <w:p w14:paraId="4322D712"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2AA1B863" w14:textId="292BAD85"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1. Trajnime të brendshme dhe të jashtme</w:t>
            </w:r>
            <w:r w:rsidR="00E66AA1" w:rsidRPr="00D9016A">
              <w:rPr>
                <w:rFonts w:ascii="Calibri" w:eastAsia="Times New Roman" w:hAnsi="Calibri" w:cs="Calibri"/>
                <w:color w:val="FF0000"/>
                <w:lang w:eastAsia="en-GB"/>
              </w:rPr>
              <w:t>,</w:t>
            </w:r>
            <w:r w:rsidRPr="00D9016A">
              <w:rPr>
                <w:rFonts w:ascii="Calibri" w:eastAsia="Times New Roman" w:hAnsi="Calibri" w:cs="Calibri"/>
                <w:color w:val="000000"/>
                <w:lang w:val="en-GB" w:eastAsia="en-GB"/>
              </w:rPr>
              <w:t xml:space="preserve"> me punonjësit e bashkisë që janë pjesë e ekipeve të menaxhimit të PBA-së për PBA-në (procesi, raportimet etj).</w:t>
            </w:r>
          </w:p>
        </w:tc>
        <w:tc>
          <w:tcPr>
            <w:tcW w:w="3543" w:type="dxa"/>
            <w:tcBorders>
              <w:top w:val="nil"/>
              <w:left w:val="nil"/>
              <w:bottom w:val="single" w:sz="4" w:space="0" w:color="auto"/>
              <w:right w:val="single" w:sz="4" w:space="0" w:color="auto"/>
            </w:tcBorders>
            <w:shd w:val="clear" w:color="auto" w:fill="auto"/>
            <w:vAlign w:val="center"/>
            <w:hideMark/>
          </w:tcPr>
          <w:p w14:paraId="192B888E"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Ekonomike + Drejtoria e Menaxhimit të Burimeve Njerëzore +ASPA</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2023</w:t>
            </w:r>
          </w:p>
        </w:tc>
      </w:tr>
      <w:tr w:rsidR="00473808" w:rsidRPr="00D9016A" w14:paraId="193FF6F6" w14:textId="77777777" w:rsidTr="00473808">
        <w:trPr>
          <w:trHeight w:val="21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63B76685" w14:textId="44487929"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2</w:t>
            </w:r>
            <w:r w:rsidR="009F5D6B" w:rsidRPr="00D9016A">
              <w:rPr>
                <w:rFonts w:ascii="Times New Roman" w:eastAsia="Times New Roman" w:hAnsi="Times New Roman" w:cs="Times New Roman"/>
                <w:i/>
                <w:iCs/>
                <w:color w:val="000000"/>
                <w:sz w:val="20"/>
                <w:szCs w:val="20"/>
                <w:lang w:val="en-GB" w:eastAsia="en-GB"/>
              </w:rPr>
              <w:t>5</w:t>
            </w:r>
          </w:p>
        </w:tc>
        <w:tc>
          <w:tcPr>
            <w:tcW w:w="3580" w:type="dxa"/>
            <w:tcBorders>
              <w:top w:val="nil"/>
              <w:left w:val="nil"/>
              <w:bottom w:val="single" w:sz="4" w:space="0" w:color="auto"/>
              <w:right w:val="single" w:sz="4" w:space="0" w:color="auto"/>
            </w:tcBorders>
            <w:shd w:val="clear" w:color="auto" w:fill="auto"/>
            <w:vAlign w:val="center"/>
            <w:hideMark/>
          </w:tcPr>
          <w:p w14:paraId="0DE4F4A8"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Mungesë e koordinimit dhe bashkëpunimit mes drejtorive të bashkisë gjatë procesit të përgatitjes së programit buxhetor afatmesëm.                                                                                                                                                                 </w:t>
            </w:r>
          </w:p>
        </w:tc>
        <w:tc>
          <w:tcPr>
            <w:tcW w:w="2080" w:type="dxa"/>
            <w:tcBorders>
              <w:top w:val="nil"/>
              <w:left w:val="nil"/>
              <w:bottom w:val="single" w:sz="4" w:space="0" w:color="auto"/>
              <w:right w:val="single" w:sz="4" w:space="0" w:color="auto"/>
            </w:tcBorders>
            <w:shd w:val="clear" w:color="auto" w:fill="auto"/>
            <w:vAlign w:val="center"/>
            <w:hideMark/>
          </w:tcPr>
          <w:p w14:paraId="238A7992"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098" w:type="dxa"/>
            <w:tcBorders>
              <w:top w:val="nil"/>
              <w:left w:val="nil"/>
              <w:bottom w:val="single" w:sz="4" w:space="0" w:color="auto"/>
              <w:right w:val="single" w:sz="4" w:space="0" w:color="auto"/>
            </w:tcBorders>
            <w:shd w:val="clear" w:color="000000" w:fill="FF0000"/>
            <w:vAlign w:val="center"/>
            <w:hideMark/>
          </w:tcPr>
          <w:p w14:paraId="126693C8"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04402CE9" w14:textId="77777777"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Hartimi dhe miratimi i një PSV-je të posaçme për koordinimin e punës ndërmjet drejtorive të bashkisë gjatë procesit të përgatitjes dhe miratimit të PBA-së. </w:t>
            </w:r>
            <w:r w:rsidRPr="00D9016A">
              <w:rPr>
                <w:rFonts w:ascii="Calibri" w:eastAsia="Times New Roman" w:hAnsi="Calibri" w:cs="Calibri"/>
                <w:lang w:val="en-GB" w:eastAsia="en-GB"/>
              </w:rPr>
              <w:br/>
              <w:t xml:space="preserve">2. Formalizimi i detyrimit për shkëmbimin e informacionit mes drejtorive në lidhje me hartimin e PBA-së dhe buxhetit vjetor nëpërmjet komunikimit shkresor.                                                                                                                                                                                                                                                                                       3. Informimi i stafit përgjegjës të bashkisë mbi këtë PSV.    </w:t>
            </w:r>
          </w:p>
        </w:tc>
        <w:tc>
          <w:tcPr>
            <w:tcW w:w="3543" w:type="dxa"/>
            <w:tcBorders>
              <w:top w:val="nil"/>
              <w:left w:val="nil"/>
              <w:bottom w:val="single" w:sz="4" w:space="0" w:color="auto"/>
              <w:right w:val="single" w:sz="4" w:space="0" w:color="auto"/>
            </w:tcBorders>
            <w:shd w:val="clear" w:color="auto" w:fill="auto"/>
            <w:vAlign w:val="center"/>
            <w:hideMark/>
          </w:tcPr>
          <w:p w14:paraId="2D07A489"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Drejtoria Ekonomike </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2024</w:t>
            </w:r>
          </w:p>
        </w:tc>
      </w:tr>
      <w:tr w:rsidR="00473808" w:rsidRPr="00D9016A" w14:paraId="40AD4039" w14:textId="77777777" w:rsidTr="00473808">
        <w:trPr>
          <w:trHeight w:val="27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45F1F104" w14:textId="251F6614"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2</w:t>
            </w:r>
            <w:r w:rsidR="009F5D6B" w:rsidRPr="00D9016A">
              <w:rPr>
                <w:rFonts w:ascii="Times New Roman" w:eastAsia="Times New Roman" w:hAnsi="Times New Roman" w:cs="Times New Roman"/>
                <w:i/>
                <w:iCs/>
                <w:color w:val="000000"/>
                <w:sz w:val="20"/>
                <w:szCs w:val="20"/>
                <w:lang w:val="en-GB" w:eastAsia="en-GB"/>
              </w:rPr>
              <w:t>6</w:t>
            </w:r>
          </w:p>
        </w:tc>
        <w:tc>
          <w:tcPr>
            <w:tcW w:w="3580" w:type="dxa"/>
            <w:tcBorders>
              <w:top w:val="nil"/>
              <w:left w:val="nil"/>
              <w:bottom w:val="single" w:sz="4" w:space="0" w:color="auto"/>
              <w:right w:val="single" w:sz="4" w:space="0" w:color="auto"/>
            </w:tcBorders>
            <w:shd w:val="clear" w:color="auto" w:fill="auto"/>
            <w:vAlign w:val="center"/>
            <w:hideMark/>
          </w:tcPr>
          <w:p w14:paraId="6DB80263" w14:textId="2A6B3EDC" w:rsidR="00473808" w:rsidRPr="00D9016A" w:rsidRDefault="00473808" w:rsidP="00CB11FB">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burimeve njerëzore të specializuara si inxhinierë ndërtimi</w:t>
            </w:r>
            <w:r w:rsidR="009F5D6B" w:rsidRPr="00D9016A">
              <w:rPr>
                <w:rFonts w:ascii="Calibri" w:eastAsia="Times New Roman" w:hAnsi="Calibri" w:cs="Calibri"/>
                <w:color w:val="000000"/>
                <w:lang w:val="en-GB" w:eastAsia="en-GB"/>
              </w:rPr>
              <w:t xml:space="preserve"> dhe</w:t>
            </w:r>
            <w:r w:rsidRPr="00D9016A">
              <w:rPr>
                <w:rFonts w:ascii="Calibri" w:eastAsia="Times New Roman" w:hAnsi="Calibri" w:cs="Calibri"/>
                <w:color w:val="000000"/>
                <w:lang w:val="en-GB" w:eastAsia="en-GB"/>
              </w:rPr>
              <w:t xml:space="preserve"> agronomë në Drejtorinë e Planifikimit të Territorit, Shërbimeve dhe Infrastrukturës Publike me pasoja të mundshme në efektivitetin e përmbushjes së</w:t>
            </w:r>
            <w:r w:rsidRPr="00D9016A">
              <w:rPr>
                <w:rFonts w:ascii="Calibri" w:eastAsia="Times New Roman" w:hAnsi="Calibri" w:cs="Calibri"/>
                <w:b/>
                <w:bCs/>
                <w:color w:val="000000"/>
                <w:lang w:val="en-GB" w:eastAsia="en-GB"/>
              </w:rPr>
              <w:t xml:space="preserve"> </w:t>
            </w:r>
            <w:r w:rsidRPr="00D9016A">
              <w:rPr>
                <w:rFonts w:ascii="Calibri" w:eastAsia="Times New Roman" w:hAnsi="Calibri" w:cs="Calibri"/>
                <w:color w:val="000000"/>
                <w:lang w:val="en-GB" w:eastAsia="en-GB"/>
              </w:rPr>
              <w:t>funksioneve dhe detyrave.</w:t>
            </w:r>
          </w:p>
        </w:tc>
        <w:tc>
          <w:tcPr>
            <w:tcW w:w="2080" w:type="dxa"/>
            <w:tcBorders>
              <w:top w:val="nil"/>
              <w:left w:val="nil"/>
              <w:bottom w:val="single" w:sz="4" w:space="0" w:color="auto"/>
              <w:right w:val="single" w:sz="4" w:space="0" w:color="auto"/>
            </w:tcBorders>
            <w:shd w:val="clear" w:color="auto" w:fill="auto"/>
            <w:vAlign w:val="center"/>
            <w:hideMark/>
          </w:tcPr>
          <w:p w14:paraId="47408B4C"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Burimet Njerëzore/ Operacional</w:t>
            </w:r>
          </w:p>
        </w:tc>
        <w:tc>
          <w:tcPr>
            <w:tcW w:w="1098" w:type="dxa"/>
            <w:tcBorders>
              <w:top w:val="nil"/>
              <w:left w:val="nil"/>
              <w:bottom w:val="single" w:sz="4" w:space="0" w:color="auto"/>
              <w:right w:val="single" w:sz="4" w:space="0" w:color="auto"/>
            </w:tcBorders>
            <w:shd w:val="clear" w:color="000000" w:fill="FFFF00"/>
            <w:vAlign w:val="center"/>
            <w:hideMark/>
          </w:tcPr>
          <w:p w14:paraId="122CBBDA"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592F5A7C" w14:textId="0A3BDDB0"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Të iniciohen procedurat rekrutuese për mbushjen e pozicioneve vakante sipas strukturës organike të Bashkisë.</w:t>
            </w:r>
            <w:r w:rsidRPr="00D9016A">
              <w:rPr>
                <w:rFonts w:ascii="Calibri" w:eastAsia="Times New Roman" w:hAnsi="Calibri" w:cs="Calibri"/>
                <w:lang w:val="en-GB" w:eastAsia="en-GB"/>
              </w:rPr>
              <w:br/>
              <w:t>2. Të vlerësohen nevojat e institucionit për burime njerëzore të specializuara për pozicione të shërbimit civil</w:t>
            </w:r>
            <w:r w:rsidR="00E66AA1" w:rsidRPr="00D9016A">
              <w:rPr>
                <w:rFonts w:ascii="Calibri" w:eastAsia="Times New Roman" w:hAnsi="Calibri" w:cs="Calibri"/>
                <w:color w:val="FF0000"/>
                <w:lang w:eastAsia="en-GB"/>
              </w:rPr>
              <w:t>,</w:t>
            </w:r>
            <w:r w:rsidRPr="00D9016A">
              <w:rPr>
                <w:rFonts w:ascii="Calibri" w:eastAsia="Times New Roman" w:hAnsi="Calibri" w:cs="Calibri"/>
                <w:lang w:val="en-GB" w:eastAsia="en-GB"/>
              </w:rPr>
              <w:t xml:space="preserve"> kryesisht në Drejtorinë e Planifikimit të Territorit, Shërbimeve dhe Infrastrukturës Publike si edhe për Sektorin e Burimeve Njerëzore në Drejtorinë e Burimeve Njerëzore. </w:t>
            </w:r>
            <w:r w:rsidRPr="00D9016A">
              <w:rPr>
                <w:rFonts w:ascii="Calibri" w:eastAsia="Times New Roman" w:hAnsi="Calibri" w:cs="Calibri"/>
                <w:lang w:val="en-GB" w:eastAsia="en-GB"/>
              </w:rPr>
              <w:br/>
              <w:t xml:space="preserve">3. Analiza t’i komunikohet titullarit të institucionit. </w:t>
            </w:r>
          </w:p>
        </w:tc>
        <w:tc>
          <w:tcPr>
            <w:tcW w:w="3543" w:type="dxa"/>
            <w:tcBorders>
              <w:top w:val="nil"/>
              <w:left w:val="nil"/>
              <w:bottom w:val="single" w:sz="4" w:space="0" w:color="auto"/>
              <w:right w:val="single" w:sz="4" w:space="0" w:color="auto"/>
            </w:tcBorders>
            <w:shd w:val="clear" w:color="auto" w:fill="auto"/>
            <w:vAlign w:val="center"/>
            <w:hideMark/>
          </w:tcPr>
          <w:p w14:paraId="08AF1B0C"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Grup pune me punonjës nga drejtoritë e bashkisë i cili koordinohet nga Drejtoria e Burimeve Njerëzore </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 xml:space="preserve">Gjashtëmujori i parë 2023 </w:t>
            </w:r>
          </w:p>
        </w:tc>
      </w:tr>
      <w:tr w:rsidR="00473808" w:rsidRPr="00D9016A" w14:paraId="278DD6D4" w14:textId="77777777" w:rsidTr="00473808">
        <w:trPr>
          <w:trHeight w:val="15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5185B2A2" w14:textId="350CAA5D"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2</w:t>
            </w:r>
            <w:r w:rsidR="009F5D6B" w:rsidRPr="00D9016A">
              <w:rPr>
                <w:rFonts w:ascii="Times New Roman" w:eastAsia="Times New Roman" w:hAnsi="Times New Roman" w:cs="Times New Roman"/>
                <w:i/>
                <w:iCs/>
                <w:color w:val="000000"/>
                <w:sz w:val="20"/>
                <w:szCs w:val="20"/>
                <w:lang w:val="en-GB" w:eastAsia="en-GB"/>
              </w:rPr>
              <w:t>7</w:t>
            </w:r>
          </w:p>
        </w:tc>
        <w:tc>
          <w:tcPr>
            <w:tcW w:w="3580" w:type="dxa"/>
            <w:tcBorders>
              <w:top w:val="nil"/>
              <w:left w:val="nil"/>
              <w:bottom w:val="single" w:sz="4" w:space="0" w:color="auto"/>
              <w:right w:val="single" w:sz="4" w:space="0" w:color="auto"/>
            </w:tcBorders>
            <w:shd w:val="clear" w:color="auto" w:fill="auto"/>
            <w:vAlign w:val="center"/>
            <w:hideMark/>
          </w:tcPr>
          <w:p w14:paraId="1122C839"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Mungesë e njohurive të punonjësve të bashkisë për etikën dhe integritetin.</w:t>
            </w:r>
          </w:p>
        </w:tc>
        <w:tc>
          <w:tcPr>
            <w:tcW w:w="2080" w:type="dxa"/>
            <w:tcBorders>
              <w:top w:val="nil"/>
              <w:left w:val="nil"/>
              <w:bottom w:val="single" w:sz="4" w:space="0" w:color="auto"/>
              <w:right w:val="single" w:sz="4" w:space="0" w:color="auto"/>
            </w:tcBorders>
            <w:shd w:val="clear" w:color="auto" w:fill="auto"/>
            <w:vAlign w:val="center"/>
            <w:hideMark/>
          </w:tcPr>
          <w:p w14:paraId="7E67DE3D"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nil"/>
              <w:left w:val="nil"/>
              <w:bottom w:val="single" w:sz="4" w:space="0" w:color="auto"/>
              <w:right w:val="single" w:sz="4" w:space="0" w:color="auto"/>
            </w:tcBorders>
            <w:shd w:val="clear" w:color="000000" w:fill="FF0000"/>
            <w:vAlign w:val="center"/>
            <w:hideMark/>
          </w:tcPr>
          <w:p w14:paraId="71C5B874"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4942225E" w14:textId="4CB31463" w:rsidR="00473808" w:rsidRPr="00D9016A" w:rsidRDefault="00473808" w:rsidP="00E85B56">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Trajnime për punonjësit e </w:t>
            </w:r>
            <w:r w:rsidR="00E85B56" w:rsidRPr="00D9016A">
              <w:rPr>
                <w:rFonts w:ascii="Calibri" w:eastAsia="Times New Roman" w:hAnsi="Calibri" w:cs="Calibri"/>
                <w:lang w:val="en-GB" w:eastAsia="en-GB"/>
              </w:rPr>
              <w:t>Bashkis</w:t>
            </w:r>
            <w:r w:rsidR="00E66AA1" w:rsidRPr="00D9016A">
              <w:rPr>
                <w:rFonts w:eastAsia="Calibri" w:cstheme="minorHAnsi"/>
                <w:sz w:val="24"/>
                <w:szCs w:val="24"/>
                <w:lang w:val="sq-AL"/>
              </w:rPr>
              <w:t>ë</w:t>
            </w:r>
            <w:r w:rsidR="00E85B56" w:rsidRPr="00D9016A">
              <w:rPr>
                <w:rFonts w:ascii="Calibri" w:eastAsia="Times New Roman" w:hAnsi="Calibri" w:cs="Calibri"/>
                <w:lang w:val="en-GB" w:eastAsia="en-GB"/>
              </w:rPr>
              <w:t xml:space="preserve"> </w:t>
            </w:r>
            <w:r w:rsidRPr="00D9016A">
              <w:rPr>
                <w:rFonts w:ascii="Calibri" w:eastAsia="Times New Roman" w:hAnsi="Calibri" w:cs="Calibri"/>
                <w:lang w:val="en-GB" w:eastAsia="en-GB"/>
              </w:rPr>
              <w:t xml:space="preserve">për legjislacionin </w:t>
            </w:r>
            <w:r w:rsidR="00E66AA1" w:rsidRPr="00D9016A">
              <w:rPr>
                <w:rFonts w:ascii="Calibri" w:eastAsia="Times New Roman" w:hAnsi="Calibri" w:cs="Calibri"/>
                <w:lang w:eastAsia="en-GB"/>
              </w:rPr>
              <w:t>mbi</w:t>
            </w:r>
            <w:r w:rsidRPr="00D9016A">
              <w:rPr>
                <w:rFonts w:ascii="Calibri" w:eastAsia="Times New Roman" w:hAnsi="Calibri" w:cs="Calibri"/>
                <w:lang w:val="en-GB" w:eastAsia="en-GB"/>
              </w:rPr>
              <w:t xml:space="preserve"> etikën dhe integritetin.  </w:t>
            </w:r>
            <w:r w:rsidRPr="00D9016A">
              <w:rPr>
                <w:rFonts w:ascii="Calibri" w:eastAsia="Times New Roman" w:hAnsi="Calibri" w:cs="Calibri"/>
                <w:lang w:val="en-GB" w:eastAsia="en-GB"/>
              </w:rPr>
              <w:br/>
              <w:t xml:space="preserve">2. Përfshirja e këtyre trajnimeve në </w:t>
            </w:r>
            <w:r w:rsidR="00E66AA1" w:rsidRPr="00D9016A">
              <w:rPr>
                <w:rFonts w:ascii="Calibri" w:eastAsia="Times New Roman" w:hAnsi="Calibri" w:cs="Calibri"/>
                <w:lang w:eastAsia="en-GB"/>
              </w:rPr>
              <w:t>P</w:t>
            </w:r>
            <w:r w:rsidRPr="00D9016A">
              <w:rPr>
                <w:rFonts w:ascii="Calibri" w:eastAsia="Times New Roman" w:hAnsi="Calibri" w:cs="Calibri"/>
                <w:lang w:val="en-GB" w:eastAsia="en-GB"/>
              </w:rPr>
              <w:t xml:space="preserve">lanin </w:t>
            </w:r>
            <w:r w:rsidR="00E66AA1" w:rsidRPr="00D9016A">
              <w:rPr>
                <w:rFonts w:ascii="Calibri" w:eastAsia="Times New Roman" w:hAnsi="Calibri" w:cs="Calibri"/>
                <w:lang w:eastAsia="en-GB"/>
              </w:rPr>
              <w:t>V</w:t>
            </w:r>
            <w:r w:rsidRPr="00D9016A">
              <w:rPr>
                <w:rFonts w:ascii="Calibri" w:eastAsia="Times New Roman" w:hAnsi="Calibri" w:cs="Calibri"/>
                <w:lang w:val="en-GB" w:eastAsia="en-GB"/>
              </w:rPr>
              <w:t xml:space="preserve">jetor të </w:t>
            </w:r>
            <w:r w:rsidR="00E66AA1" w:rsidRPr="00D9016A">
              <w:rPr>
                <w:rFonts w:ascii="Calibri" w:eastAsia="Times New Roman" w:hAnsi="Calibri" w:cs="Calibri"/>
                <w:lang w:eastAsia="en-GB"/>
              </w:rPr>
              <w:t>T</w:t>
            </w:r>
            <w:r w:rsidRPr="00D9016A">
              <w:rPr>
                <w:rFonts w:ascii="Calibri" w:eastAsia="Times New Roman" w:hAnsi="Calibri" w:cs="Calibri"/>
                <w:lang w:val="en-GB" w:eastAsia="en-GB"/>
              </w:rPr>
              <w:t xml:space="preserve">rajnimeve të </w:t>
            </w:r>
            <w:r w:rsidR="00E66AA1" w:rsidRPr="00D9016A">
              <w:rPr>
                <w:rFonts w:ascii="Calibri" w:eastAsia="Times New Roman" w:hAnsi="Calibri" w:cs="Calibri"/>
                <w:lang w:eastAsia="en-GB"/>
              </w:rPr>
              <w:t>B</w:t>
            </w:r>
            <w:r w:rsidRPr="00D9016A">
              <w:rPr>
                <w:rFonts w:ascii="Calibri" w:eastAsia="Times New Roman" w:hAnsi="Calibri" w:cs="Calibri"/>
                <w:lang w:val="en-GB" w:eastAsia="en-GB"/>
              </w:rPr>
              <w:t>ashkisë.</w:t>
            </w:r>
          </w:p>
        </w:tc>
        <w:tc>
          <w:tcPr>
            <w:tcW w:w="3543" w:type="dxa"/>
            <w:tcBorders>
              <w:top w:val="nil"/>
              <w:left w:val="nil"/>
              <w:bottom w:val="single" w:sz="4" w:space="0" w:color="auto"/>
              <w:right w:val="single" w:sz="4" w:space="0" w:color="auto"/>
            </w:tcBorders>
            <w:shd w:val="clear" w:color="auto" w:fill="auto"/>
            <w:vAlign w:val="center"/>
            <w:hideMark/>
          </w:tcPr>
          <w:p w14:paraId="092D3D1A"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2023</w:t>
            </w:r>
          </w:p>
        </w:tc>
      </w:tr>
      <w:tr w:rsidR="00473808" w:rsidRPr="00D9016A" w14:paraId="677E6AC6" w14:textId="77777777" w:rsidTr="00473808">
        <w:trPr>
          <w:trHeight w:val="27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07774854" w14:textId="44ECC201"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28</w:t>
            </w:r>
          </w:p>
        </w:tc>
        <w:tc>
          <w:tcPr>
            <w:tcW w:w="3580" w:type="dxa"/>
            <w:tcBorders>
              <w:top w:val="nil"/>
              <w:left w:val="nil"/>
              <w:bottom w:val="single" w:sz="4" w:space="0" w:color="auto"/>
              <w:right w:val="single" w:sz="4" w:space="0" w:color="auto"/>
            </w:tcBorders>
            <w:shd w:val="clear" w:color="auto" w:fill="auto"/>
            <w:vAlign w:val="center"/>
            <w:hideMark/>
          </w:tcPr>
          <w:p w14:paraId="061E72AB"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Angazhim i nëpunësve në detyra shtese përtej përshkrimit të punës me pasoja të mundshme në efektivitetin e përmbushjes së</w:t>
            </w:r>
            <w:r w:rsidRPr="00D9016A">
              <w:rPr>
                <w:rFonts w:ascii="Calibri" w:eastAsia="Times New Roman" w:hAnsi="Calibri" w:cs="Calibri"/>
                <w:b/>
                <w:bCs/>
                <w:color w:val="000000"/>
                <w:lang w:val="en-GB" w:eastAsia="en-GB"/>
              </w:rPr>
              <w:t xml:space="preserve"> </w:t>
            </w:r>
            <w:r w:rsidRPr="00D9016A">
              <w:rPr>
                <w:rFonts w:ascii="Calibri" w:eastAsia="Times New Roman" w:hAnsi="Calibri" w:cs="Calibri"/>
                <w:color w:val="000000"/>
                <w:lang w:val="en-GB" w:eastAsia="en-GB"/>
              </w:rPr>
              <w:t>funksioneve dhe detyrave.</w:t>
            </w:r>
          </w:p>
        </w:tc>
        <w:tc>
          <w:tcPr>
            <w:tcW w:w="2080" w:type="dxa"/>
            <w:tcBorders>
              <w:top w:val="nil"/>
              <w:left w:val="nil"/>
              <w:bottom w:val="single" w:sz="4" w:space="0" w:color="auto"/>
              <w:right w:val="single" w:sz="4" w:space="0" w:color="auto"/>
            </w:tcBorders>
            <w:shd w:val="clear" w:color="auto" w:fill="auto"/>
            <w:vAlign w:val="center"/>
            <w:hideMark/>
          </w:tcPr>
          <w:p w14:paraId="5921CDC8"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nil"/>
              <w:left w:val="nil"/>
              <w:bottom w:val="single" w:sz="4" w:space="0" w:color="auto"/>
              <w:right w:val="single" w:sz="4" w:space="0" w:color="auto"/>
            </w:tcBorders>
            <w:shd w:val="clear" w:color="000000" w:fill="FF0000"/>
            <w:vAlign w:val="center"/>
            <w:hideMark/>
          </w:tcPr>
          <w:p w14:paraId="00E04C53"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37DCB763" w14:textId="0FF0FB2C"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Parashikimi në </w:t>
            </w:r>
            <w:r w:rsidR="00E66AA1"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e </w:t>
            </w:r>
            <w:r w:rsidR="00E66AA1" w:rsidRPr="00D9016A">
              <w:rPr>
                <w:rFonts w:ascii="Calibri" w:eastAsia="Times New Roman" w:hAnsi="Calibri" w:cs="Calibri"/>
                <w:lang w:eastAsia="en-GB"/>
              </w:rPr>
              <w:t>B</w:t>
            </w:r>
            <w:r w:rsidRPr="00D9016A">
              <w:rPr>
                <w:rFonts w:ascii="Calibri" w:eastAsia="Times New Roman" w:hAnsi="Calibri" w:cs="Calibri"/>
                <w:lang w:val="en-GB" w:eastAsia="en-GB"/>
              </w:rPr>
              <w:t>rendshme të institucionit</w:t>
            </w:r>
            <w:r w:rsidR="00E66AA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angazhimit të punonjësve në detyra shtesë të ndërlidhura organikisht me detyrat parësore të tyre.</w:t>
            </w:r>
          </w:p>
        </w:tc>
        <w:tc>
          <w:tcPr>
            <w:tcW w:w="3543" w:type="dxa"/>
            <w:tcBorders>
              <w:top w:val="nil"/>
              <w:left w:val="nil"/>
              <w:bottom w:val="single" w:sz="4" w:space="0" w:color="auto"/>
              <w:right w:val="single" w:sz="4" w:space="0" w:color="auto"/>
            </w:tcBorders>
            <w:shd w:val="clear" w:color="auto" w:fill="auto"/>
            <w:vAlign w:val="center"/>
            <w:hideMark/>
          </w:tcPr>
          <w:p w14:paraId="29742364" w14:textId="2C21A313"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Grup pune me punonjës të bashkisë për rishikimin</w:t>
            </w:r>
            <w:r w:rsidR="007F2D6A" w:rsidRPr="00D9016A">
              <w:rPr>
                <w:rFonts w:ascii="Calibri" w:eastAsia="Times New Roman" w:hAnsi="Calibri" w:cs="Calibri"/>
                <w:lang w:eastAsia="en-GB"/>
              </w:rPr>
              <w:t xml:space="preserve"> e</w:t>
            </w:r>
            <w:r w:rsidRPr="00D9016A">
              <w:rPr>
                <w:rFonts w:ascii="Calibri" w:eastAsia="Times New Roman" w:hAnsi="Calibri" w:cs="Calibri"/>
                <w:lang w:val="en-GB" w:eastAsia="en-GB"/>
              </w:rPr>
              <w:t xml:space="preserve"> </w:t>
            </w:r>
            <w:r w:rsidR="00E66AA1"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regullores së </w:t>
            </w:r>
            <w:r w:rsidR="00E66AA1" w:rsidRPr="00D9016A">
              <w:rPr>
                <w:rFonts w:ascii="Calibri" w:eastAsia="Times New Roman" w:hAnsi="Calibri" w:cs="Calibri"/>
                <w:lang w:eastAsia="en-GB"/>
              </w:rPr>
              <w:t>B</w:t>
            </w:r>
            <w:r w:rsidRPr="00D9016A">
              <w:rPr>
                <w:rFonts w:ascii="Calibri" w:eastAsia="Times New Roman" w:hAnsi="Calibri" w:cs="Calibri"/>
                <w:lang w:val="en-GB" w:eastAsia="en-GB"/>
              </w:rPr>
              <w:t>rendshme</w:t>
            </w:r>
            <w:r w:rsidR="00E66AA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cili koordinohet nga Drejtoria e Burimeve Njerëzore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2022</w:t>
            </w:r>
          </w:p>
        </w:tc>
      </w:tr>
      <w:tr w:rsidR="00473808" w:rsidRPr="00D9016A" w14:paraId="58D4FA2B" w14:textId="77777777" w:rsidTr="00473808">
        <w:trPr>
          <w:trHeight w:val="15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77D317A7" w14:textId="021A4384"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29</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783F46D1"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Mungesë e njohurive për rregullat mbi veprimtaritë e jashtme të punonjësve të bashkisë.</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E8CC88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single" w:sz="4" w:space="0" w:color="auto"/>
              <w:left w:val="nil"/>
              <w:bottom w:val="single" w:sz="4" w:space="0" w:color="auto"/>
              <w:right w:val="single" w:sz="4" w:space="0" w:color="auto"/>
            </w:tcBorders>
            <w:shd w:val="clear" w:color="000000" w:fill="FF0000"/>
            <w:vAlign w:val="center"/>
            <w:hideMark/>
          </w:tcPr>
          <w:p w14:paraId="69F57540"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089FF76A"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1. Informimi periodik i punonjësve të bashkisë për rregullat mbi veprimtaritë e jashtme të punonjësve të bashkisë.</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BE344D8"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 xml:space="preserve">Menjëherë dhe në vazhdimësi </w:t>
            </w:r>
          </w:p>
        </w:tc>
      </w:tr>
      <w:tr w:rsidR="00473808" w:rsidRPr="00D9016A" w14:paraId="72699665" w14:textId="77777777" w:rsidTr="00473808">
        <w:trPr>
          <w:trHeight w:val="15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7D8E2C71" w14:textId="51807DC5"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30</w:t>
            </w:r>
          </w:p>
        </w:tc>
        <w:tc>
          <w:tcPr>
            <w:tcW w:w="3580" w:type="dxa"/>
            <w:tcBorders>
              <w:top w:val="nil"/>
              <w:left w:val="nil"/>
              <w:bottom w:val="single" w:sz="4" w:space="0" w:color="auto"/>
              <w:right w:val="single" w:sz="4" w:space="0" w:color="auto"/>
            </w:tcBorders>
            <w:shd w:val="clear" w:color="auto" w:fill="auto"/>
            <w:vAlign w:val="center"/>
            <w:hideMark/>
          </w:tcPr>
          <w:p w14:paraId="524BEFAC" w14:textId="59739FA6"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Mungesa e njohurive të punonjësve për Kodin e Etik</w:t>
            </w:r>
            <w:r w:rsidR="004D10FD" w:rsidRPr="00D9016A">
              <w:rPr>
                <w:rFonts w:eastAsia="Calibri" w:cstheme="minorHAnsi"/>
                <w:sz w:val="24"/>
                <w:szCs w:val="24"/>
                <w:lang w:val="sq-AL"/>
              </w:rPr>
              <w:t>ë</w:t>
            </w:r>
            <w:r w:rsidRPr="00D9016A">
              <w:rPr>
                <w:rFonts w:ascii="Calibri" w:eastAsia="Times New Roman" w:hAnsi="Calibri" w:cs="Calibri"/>
                <w:lang w:val="en-GB" w:eastAsia="en-GB"/>
              </w:rPr>
              <w:t>s së institucionit.</w:t>
            </w:r>
          </w:p>
        </w:tc>
        <w:tc>
          <w:tcPr>
            <w:tcW w:w="2080" w:type="dxa"/>
            <w:tcBorders>
              <w:top w:val="nil"/>
              <w:left w:val="nil"/>
              <w:bottom w:val="single" w:sz="4" w:space="0" w:color="auto"/>
              <w:right w:val="single" w:sz="4" w:space="0" w:color="auto"/>
            </w:tcBorders>
            <w:shd w:val="clear" w:color="auto" w:fill="auto"/>
            <w:vAlign w:val="center"/>
            <w:hideMark/>
          </w:tcPr>
          <w:p w14:paraId="463686CE"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nil"/>
              <w:left w:val="nil"/>
              <w:bottom w:val="single" w:sz="4" w:space="0" w:color="auto"/>
              <w:right w:val="single" w:sz="4" w:space="0" w:color="auto"/>
            </w:tcBorders>
            <w:shd w:val="clear" w:color="000000" w:fill="FFFF00"/>
            <w:vAlign w:val="center"/>
            <w:hideMark/>
          </w:tcPr>
          <w:p w14:paraId="34DE6733"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5329EB9D" w14:textId="1747B120"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Informimi periodik i punonjësve të bashkisë për Kodin e Etik</w:t>
            </w:r>
            <w:r w:rsidR="00E66AA1" w:rsidRPr="00D9016A">
              <w:rPr>
                <w:rFonts w:eastAsia="Calibri" w:cstheme="minorHAnsi"/>
                <w:sz w:val="24"/>
                <w:szCs w:val="24"/>
                <w:lang w:val="sq-AL"/>
              </w:rPr>
              <w:t>ë</w:t>
            </w:r>
            <w:r w:rsidRPr="00D9016A">
              <w:rPr>
                <w:rFonts w:ascii="Calibri" w:eastAsia="Times New Roman" w:hAnsi="Calibri" w:cs="Calibri"/>
                <w:lang w:val="en-GB" w:eastAsia="en-GB"/>
              </w:rPr>
              <w:t xml:space="preserve">s së </w:t>
            </w:r>
            <w:r w:rsidR="00E66AA1" w:rsidRPr="00D9016A">
              <w:rPr>
                <w:rFonts w:ascii="Calibri" w:eastAsia="Times New Roman" w:hAnsi="Calibri" w:cs="Calibri"/>
                <w:lang w:eastAsia="en-GB"/>
              </w:rPr>
              <w:t>B</w:t>
            </w:r>
            <w:r w:rsidRPr="00D9016A">
              <w:rPr>
                <w:rFonts w:ascii="Calibri" w:eastAsia="Times New Roman" w:hAnsi="Calibri" w:cs="Calibri"/>
                <w:lang w:val="en-GB" w:eastAsia="en-GB"/>
              </w:rPr>
              <w:t>ashkisë.</w:t>
            </w:r>
          </w:p>
        </w:tc>
        <w:tc>
          <w:tcPr>
            <w:tcW w:w="3543" w:type="dxa"/>
            <w:tcBorders>
              <w:top w:val="nil"/>
              <w:left w:val="nil"/>
              <w:bottom w:val="single" w:sz="4" w:space="0" w:color="auto"/>
              <w:right w:val="single" w:sz="4" w:space="0" w:color="auto"/>
            </w:tcBorders>
            <w:shd w:val="clear" w:color="auto" w:fill="auto"/>
            <w:vAlign w:val="center"/>
            <w:hideMark/>
          </w:tcPr>
          <w:p w14:paraId="0A40C8F2"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Menjëherë dhe në vazhdimësi</w:t>
            </w:r>
          </w:p>
        </w:tc>
      </w:tr>
      <w:tr w:rsidR="00473808" w:rsidRPr="00D9016A" w14:paraId="6C3D93A6" w14:textId="77777777" w:rsidTr="00473808">
        <w:trPr>
          <w:trHeight w:val="15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57BBA085" w14:textId="615E6899"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3</w:t>
            </w:r>
            <w:r w:rsidR="009F5D6B" w:rsidRPr="00D9016A">
              <w:rPr>
                <w:rFonts w:ascii="Times New Roman" w:eastAsia="Times New Roman" w:hAnsi="Times New Roman" w:cs="Times New Roman"/>
                <w:i/>
                <w:iCs/>
                <w:color w:val="000000"/>
                <w:sz w:val="20"/>
                <w:szCs w:val="20"/>
                <w:lang w:val="en-GB" w:eastAsia="en-GB"/>
              </w:rPr>
              <w:t>1</w:t>
            </w:r>
          </w:p>
        </w:tc>
        <w:tc>
          <w:tcPr>
            <w:tcW w:w="3580" w:type="dxa"/>
            <w:tcBorders>
              <w:top w:val="nil"/>
              <w:left w:val="nil"/>
              <w:bottom w:val="single" w:sz="4" w:space="0" w:color="auto"/>
              <w:right w:val="single" w:sz="4" w:space="0" w:color="auto"/>
            </w:tcBorders>
            <w:shd w:val="clear" w:color="auto" w:fill="auto"/>
            <w:vAlign w:val="center"/>
            <w:hideMark/>
          </w:tcPr>
          <w:p w14:paraId="5409E3A9" w14:textId="06514321"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Munges</w:t>
            </w:r>
            <w:r w:rsidR="005837AE" w:rsidRPr="00D9016A">
              <w:rPr>
                <w:rFonts w:eastAsia="Calibri" w:cstheme="minorHAnsi"/>
                <w:sz w:val="24"/>
                <w:szCs w:val="24"/>
                <w:lang w:val="sq-AL"/>
              </w:rPr>
              <w:t>ë</w:t>
            </w:r>
            <w:r w:rsidRPr="00D9016A">
              <w:rPr>
                <w:rFonts w:ascii="Calibri" w:eastAsia="Times New Roman" w:hAnsi="Calibri" w:cs="Calibri"/>
                <w:lang w:val="en-GB" w:eastAsia="en-GB"/>
              </w:rPr>
              <w:t xml:space="preserve"> e njohurive të punonjësve të bashkisë për rregullat e komunikimit brenda bashkisë.</w:t>
            </w:r>
          </w:p>
        </w:tc>
        <w:tc>
          <w:tcPr>
            <w:tcW w:w="2080" w:type="dxa"/>
            <w:tcBorders>
              <w:top w:val="nil"/>
              <w:left w:val="nil"/>
              <w:bottom w:val="single" w:sz="4" w:space="0" w:color="auto"/>
              <w:right w:val="single" w:sz="4" w:space="0" w:color="auto"/>
            </w:tcBorders>
            <w:shd w:val="clear" w:color="auto" w:fill="auto"/>
            <w:vAlign w:val="center"/>
            <w:hideMark/>
          </w:tcPr>
          <w:p w14:paraId="1A6F9FF7"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nil"/>
              <w:left w:val="nil"/>
              <w:bottom w:val="single" w:sz="4" w:space="0" w:color="auto"/>
              <w:right w:val="single" w:sz="4" w:space="0" w:color="auto"/>
            </w:tcBorders>
            <w:shd w:val="clear" w:color="000000" w:fill="FFFF00"/>
            <w:vAlign w:val="center"/>
            <w:hideMark/>
          </w:tcPr>
          <w:p w14:paraId="47588AD7"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2AD33838" w14:textId="38804A40"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Informimi në mënyr</w:t>
            </w:r>
            <w:r w:rsidR="00E66AA1" w:rsidRPr="00D9016A">
              <w:rPr>
                <w:rFonts w:eastAsia="Calibri" w:cstheme="minorHAnsi"/>
                <w:sz w:val="24"/>
                <w:szCs w:val="24"/>
                <w:lang w:val="sq-AL"/>
              </w:rPr>
              <w:t>ë</w:t>
            </w:r>
            <w:r w:rsidRPr="00D9016A">
              <w:rPr>
                <w:rFonts w:ascii="Calibri" w:eastAsia="Times New Roman" w:hAnsi="Calibri" w:cs="Calibri"/>
                <w:lang w:val="en-GB" w:eastAsia="en-GB"/>
              </w:rPr>
              <w:t xml:space="preserve"> periodike i stafit t</w:t>
            </w:r>
            <w:r w:rsidR="00E66AA1" w:rsidRPr="00D9016A">
              <w:rPr>
                <w:rFonts w:eastAsia="Calibri" w:cstheme="minorHAnsi"/>
                <w:sz w:val="24"/>
                <w:szCs w:val="24"/>
                <w:lang w:val="sq-AL"/>
              </w:rPr>
              <w:t>ë</w:t>
            </w:r>
            <w:r w:rsidRPr="00D9016A">
              <w:rPr>
                <w:rFonts w:ascii="Calibri" w:eastAsia="Times New Roman" w:hAnsi="Calibri" w:cs="Calibri"/>
                <w:lang w:val="en-GB" w:eastAsia="en-GB"/>
              </w:rPr>
              <w:t xml:space="preserve"> bashkisë</w:t>
            </w:r>
            <w:r w:rsidR="00E66AA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për rregullat e komunikimit brenda bashkisë (rregullorja e miratuar për këtë qëllim).</w:t>
            </w:r>
          </w:p>
        </w:tc>
        <w:tc>
          <w:tcPr>
            <w:tcW w:w="3543" w:type="dxa"/>
            <w:tcBorders>
              <w:top w:val="nil"/>
              <w:left w:val="nil"/>
              <w:bottom w:val="single" w:sz="4" w:space="0" w:color="auto"/>
              <w:right w:val="single" w:sz="4" w:space="0" w:color="auto"/>
            </w:tcBorders>
            <w:shd w:val="clear" w:color="auto" w:fill="auto"/>
            <w:vAlign w:val="center"/>
            <w:hideMark/>
          </w:tcPr>
          <w:p w14:paraId="04207538"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br/>
              <w:t>Menjëherë dhe në vazhdimësi</w:t>
            </w:r>
          </w:p>
        </w:tc>
      </w:tr>
      <w:tr w:rsidR="00473808" w:rsidRPr="00D9016A" w14:paraId="439995E3" w14:textId="77777777" w:rsidTr="00473808">
        <w:trPr>
          <w:trHeight w:val="18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11562AE3" w14:textId="06400062"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3</w:t>
            </w:r>
            <w:r w:rsidR="009F5D6B" w:rsidRPr="00D9016A">
              <w:rPr>
                <w:rFonts w:ascii="Times New Roman" w:eastAsia="Times New Roman" w:hAnsi="Times New Roman" w:cs="Times New Roman"/>
                <w:i/>
                <w:iCs/>
                <w:color w:val="000000"/>
                <w:sz w:val="20"/>
                <w:szCs w:val="20"/>
                <w:lang w:val="en-GB" w:eastAsia="en-GB"/>
              </w:rPr>
              <w:t>2</w:t>
            </w:r>
          </w:p>
        </w:tc>
        <w:tc>
          <w:tcPr>
            <w:tcW w:w="3580" w:type="dxa"/>
            <w:tcBorders>
              <w:top w:val="nil"/>
              <w:left w:val="nil"/>
              <w:bottom w:val="single" w:sz="4" w:space="0" w:color="auto"/>
              <w:right w:val="single" w:sz="4" w:space="0" w:color="auto"/>
            </w:tcBorders>
            <w:shd w:val="clear" w:color="auto" w:fill="auto"/>
            <w:vAlign w:val="center"/>
            <w:hideMark/>
          </w:tcPr>
          <w:p w14:paraId="31B80961" w14:textId="5B3B06A5"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Mungesë njohurish të punonjësve të bashkisë për njësinë përgjegjëse të konfliktit të interesit, regjistrin përkatës dhe procesin e KI</w:t>
            </w:r>
            <w:r w:rsidR="005837AE" w:rsidRPr="00D9016A">
              <w:rPr>
                <w:rFonts w:ascii="Calibri" w:eastAsia="Times New Roman" w:hAnsi="Calibri" w:cs="Calibri"/>
                <w:lang w:eastAsia="en-GB"/>
              </w:rPr>
              <w:t>-s</w:t>
            </w:r>
            <w:r w:rsidR="005837AE" w:rsidRPr="00D9016A">
              <w:rPr>
                <w:rFonts w:eastAsia="Calibri" w:cstheme="minorHAnsi"/>
                <w:sz w:val="24"/>
                <w:szCs w:val="24"/>
                <w:lang w:val="sq-AL"/>
              </w:rPr>
              <w:t>ë</w:t>
            </w:r>
            <w:r w:rsidRPr="00D9016A">
              <w:rPr>
                <w:rFonts w:ascii="Calibri" w:eastAsia="Times New Roman" w:hAnsi="Calibri" w:cs="Calibri"/>
                <w:lang w:val="en-GB" w:eastAsia="en-GB"/>
              </w:rPr>
              <w:t>.</w:t>
            </w:r>
          </w:p>
        </w:tc>
        <w:tc>
          <w:tcPr>
            <w:tcW w:w="2080" w:type="dxa"/>
            <w:tcBorders>
              <w:top w:val="nil"/>
              <w:left w:val="nil"/>
              <w:bottom w:val="single" w:sz="4" w:space="0" w:color="auto"/>
              <w:right w:val="single" w:sz="4" w:space="0" w:color="auto"/>
            </w:tcBorders>
            <w:shd w:val="clear" w:color="auto" w:fill="auto"/>
            <w:vAlign w:val="center"/>
            <w:hideMark/>
          </w:tcPr>
          <w:p w14:paraId="7C4C8994"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nil"/>
              <w:left w:val="nil"/>
              <w:bottom w:val="single" w:sz="4" w:space="0" w:color="auto"/>
              <w:right w:val="single" w:sz="4" w:space="0" w:color="auto"/>
            </w:tcBorders>
            <w:shd w:val="clear" w:color="000000" w:fill="FF0000"/>
            <w:vAlign w:val="center"/>
            <w:hideMark/>
          </w:tcPr>
          <w:p w14:paraId="1F46ED93"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7F14EF26" w14:textId="7E8605F3"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Informimi në mënyr</w:t>
            </w:r>
            <w:r w:rsidR="007169A5" w:rsidRPr="00D9016A">
              <w:rPr>
                <w:rFonts w:eastAsia="Calibri" w:cstheme="minorHAnsi"/>
                <w:sz w:val="24"/>
                <w:szCs w:val="24"/>
                <w:lang w:val="sq-AL"/>
              </w:rPr>
              <w:t>ë</w:t>
            </w:r>
            <w:r w:rsidRPr="00D9016A">
              <w:rPr>
                <w:rFonts w:ascii="Calibri" w:eastAsia="Times New Roman" w:hAnsi="Calibri" w:cs="Calibri"/>
                <w:lang w:val="en-GB" w:eastAsia="en-GB"/>
              </w:rPr>
              <w:t xml:space="preserve"> periodike i stafit të bashkisë për njësinë përgjegjëse të konfliktit të interesit, regjistrin përkatës dhe procesin e KI</w:t>
            </w:r>
            <w:r w:rsidR="007169A5" w:rsidRPr="00D9016A">
              <w:rPr>
                <w:rFonts w:ascii="Calibri" w:eastAsia="Times New Roman" w:hAnsi="Calibri" w:cs="Calibri"/>
                <w:lang w:eastAsia="en-GB"/>
              </w:rPr>
              <w:t>-s</w:t>
            </w:r>
            <w:r w:rsidR="007169A5" w:rsidRPr="00D9016A">
              <w:rPr>
                <w:rFonts w:eastAsia="Calibri" w:cstheme="minorHAnsi"/>
                <w:sz w:val="24"/>
                <w:szCs w:val="24"/>
                <w:lang w:val="sq-AL"/>
              </w:rPr>
              <w:t>ë</w:t>
            </w:r>
            <w:r w:rsidRPr="00D9016A">
              <w:rPr>
                <w:rFonts w:ascii="Calibri" w:eastAsia="Times New Roman" w:hAnsi="Calibri" w:cs="Calibri"/>
                <w:lang w:val="en-GB" w:eastAsia="en-GB"/>
              </w:rPr>
              <w:t>.</w:t>
            </w:r>
            <w:r w:rsidRPr="00D9016A">
              <w:rPr>
                <w:rFonts w:ascii="Calibri" w:eastAsia="Times New Roman" w:hAnsi="Calibri" w:cs="Calibri"/>
                <w:lang w:val="en-GB" w:eastAsia="en-GB"/>
              </w:rPr>
              <w:br/>
              <w:t>2. Ofrimi i trajnimeve për legjislacionin dhe procesin e KI</w:t>
            </w:r>
            <w:r w:rsidR="007169A5" w:rsidRPr="00D9016A">
              <w:rPr>
                <w:rFonts w:ascii="Calibri" w:eastAsia="Times New Roman" w:hAnsi="Calibri" w:cs="Calibri"/>
                <w:lang w:eastAsia="en-GB"/>
              </w:rPr>
              <w:t>-s</w:t>
            </w:r>
            <w:r w:rsidR="007169A5" w:rsidRPr="00D9016A">
              <w:rPr>
                <w:rFonts w:eastAsia="Calibri" w:cstheme="minorHAnsi"/>
                <w:sz w:val="24"/>
                <w:szCs w:val="24"/>
                <w:lang w:val="sq-AL"/>
              </w:rPr>
              <w:t>ë</w:t>
            </w:r>
            <w:r w:rsidRPr="00D9016A">
              <w:rPr>
                <w:rFonts w:ascii="Calibri" w:eastAsia="Times New Roman" w:hAnsi="Calibri" w:cs="Calibri"/>
                <w:lang w:val="en-GB" w:eastAsia="en-GB"/>
              </w:rPr>
              <w:t xml:space="preserve">. </w:t>
            </w:r>
          </w:p>
        </w:tc>
        <w:tc>
          <w:tcPr>
            <w:tcW w:w="3543" w:type="dxa"/>
            <w:tcBorders>
              <w:top w:val="nil"/>
              <w:left w:val="nil"/>
              <w:bottom w:val="single" w:sz="4" w:space="0" w:color="auto"/>
              <w:right w:val="single" w:sz="4" w:space="0" w:color="auto"/>
            </w:tcBorders>
            <w:shd w:val="clear" w:color="auto" w:fill="auto"/>
            <w:vAlign w:val="center"/>
            <w:hideMark/>
          </w:tcPr>
          <w:p w14:paraId="6127815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Burimeve Njerëzore</w:t>
            </w:r>
            <w:r w:rsidRPr="00D9016A">
              <w:rPr>
                <w:rFonts w:ascii="Calibri" w:eastAsia="Times New Roman" w:hAnsi="Calibri" w:cs="Calibri"/>
                <w:color w:val="000000"/>
                <w:lang w:val="en-GB" w:eastAsia="en-GB"/>
              </w:rPr>
              <w:br/>
              <w:t>+ASPA</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 xml:space="preserve">Menjëherë dhe në vazhdimësi </w:t>
            </w:r>
          </w:p>
        </w:tc>
      </w:tr>
      <w:tr w:rsidR="00473808" w:rsidRPr="00D9016A" w14:paraId="4ECC2FAC" w14:textId="77777777" w:rsidTr="00473808">
        <w:trPr>
          <w:trHeight w:val="18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7617F08A" w14:textId="2BA19733"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3</w:t>
            </w:r>
            <w:r w:rsidR="009F5D6B" w:rsidRPr="00D9016A">
              <w:rPr>
                <w:rFonts w:ascii="Times New Roman" w:eastAsia="Times New Roman" w:hAnsi="Times New Roman" w:cs="Times New Roman"/>
                <w:i/>
                <w:iCs/>
                <w:color w:val="000000"/>
                <w:sz w:val="20"/>
                <w:szCs w:val="20"/>
                <w:lang w:val="en-GB" w:eastAsia="en-GB"/>
              </w:rPr>
              <w:t>3</w:t>
            </w:r>
          </w:p>
        </w:tc>
        <w:tc>
          <w:tcPr>
            <w:tcW w:w="3580" w:type="dxa"/>
            <w:tcBorders>
              <w:top w:val="nil"/>
              <w:left w:val="nil"/>
              <w:bottom w:val="single" w:sz="4" w:space="0" w:color="auto"/>
              <w:right w:val="single" w:sz="4" w:space="0" w:color="auto"/>
            </w:tcBorders>
            <w:shd w:val="clear" w:color="auto" w:fill="auto"/>
            <w:vAlign w:val="center"/>
            <w:hideMark/>
          </w:tcPr>
          <w:p w14:paraId="0F73DE7D" w14:textId="77777777" w:rsidR="00473808" w:rsidRPr="00D9016A" w:rsidRDefault="00473808" w:rsidP="0016375F">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Vonesa në kryerjen e procesit të vlerësimi</w:t>
            </w:r>
            <w:r w:rsidR="0016375F" w:rsidRPr="00D9016A">
              <w:rPr>
                <w:rFonts w:ascii="Calibri" w:eastAsia="Times New Roman" w:hAnsi="Calibri" w:cs="Calibri"/>
                <w:color w:val="000000"/>
                <w:lang w:val="en-GB" w:eastAsia="en-GB"/>
              </w:rPr>
              <w:t>t të performancës së punonjësve.</w:t>
            </w:r>
          </w:p>
        </w:tc>
        <w:tc>
          <w:tcPr>
            <w:tcW w:w="2080" w:type="dxa"/>
            <w:tcBorders>
              <w:top w:val="nil"/>
              <w:left w:val="nil"/>
              <w:bottom w:val="single" w:sz="4" w:space="0" w:color="auto"/>
              <w:right w:val="single" w:sz="4" w:space="0" w:color="auto"/>
            </w:tcBorders>
            <w:shd w:val="clear" w:color="auto" w:fill="auto"/>
            <w:vAlign w:val="center"/>
            <w:hideMark/>
          </w:tcPr>
          <w:p w14:paraId="6B2B1ABA"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nil"/>
              <w:left w:val="nil"/>
              <w:bottom w:val="single" w:sz="4" w:space="0" w:color="auto"/>
              <w:right w:val="single" w:sz="4" w:space="0" w:color="auto"/>
            </w:tcBorders>
            <w:shd w:val="clear" w:color="000000" w:fill="FF0000"/>
            <w:vAlign w:val="center"/>
            <w:hideMark/>
          </w:tcPr>
          <w:p w14:paraId="6FAD500C"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66E4CD93" w14:textId="5EE7786E"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DBNJ</w:t>
            </w:r>
            <w:r w:rsidR="007169A5" w:rsidRPr="00D9016A">
              <w:rPr>
                <w:rFonts w:ascii="Calibri" w:eastAsia="Times New Roman" w:hAnsi="Calibri" w:cs="Calibri"/>
                <w:lang w:eastAsia="en-GB"/>
              </w:rPr>
              <w:t>-ja</w:t>
            </w:r>
            <w:r w:rsidRPr="00D9016A">
              <w:rPr>
                <w:rFonts w:ascii="Calibri" w:eastAsia="Times New Roman" w:hAnsi="Calibri" w:cs="Calibri"/>
                <w:lang w:val="en-GB" w:eastAsia="en-GB"/>
              </w:rPr>
              <w:t xml:space="preserve"> t</w:t>
            </w:r>
            <w:r w:rsidR="007169A5" w:rsidRPr="00D9016A">
              <w:rPr>
                <w:rFonts w:ascii="Calibri" w:eastAsia="Times New Roman" w:hAnsi="Calibri" w:cs="Calibri"/>
                <w:lang w:eastAsia="en-GB"/>
              </w:rPr>
              <w:t>’i</w:t>
            </w:r>
            <w:r w:rsidRPr="00D9016A">
              <w:rPr>
                <w:rFonts w:ascii="Calibri" w:eastAsia="Times New Roman" w:hAnsi="Calibri" w:cs="Calibri"/>
                <w:lang w:val="en-GB" w:eastAsia="en-GB"/>
              </w:rPr>
              <w:t xml:space="preserve"> kryejë njoftime paraprake</w:t>
            </w:r>
            <w:r w:rsidR="007169A5" w:rsidRPr="00D9016A">
              <w:rPr>
                <w:rFonts w:ascii="Calibri" w:eastAsia="Times New Roman" w:hAnsi="Calibri" w:cs="Calibri"/>
                <w:lang w:eastAsia="en-GB"/>
              </w:rPr>
              <w:t>,</w:t>
            </w:r>
            <w:r w:rsidRPr="00D9016A">
              <w:rPr>
                <w:rFonts w:ascii="Calibri" w:eastAsia="Times New Roman" w:hAnsi="Calibri" w:cs="Calibri"/>
                <w:lang w:val="en-GB" w:eastAsia="en-GB"/>
              </w:rPr>
              <w:t xml:space="preserve"> drejtuesve të drejtorive për afatet e procesit. </w:t>
            </w:r>
            <w:r w:rsidRPr="00D9016A">
              <w:rPr>
                <w:rFonts w:ascii="Calibri" w:eastAsia="Times New Roman" w:hAnsi="Calibri" w:cs="Calibri"/>
                <w:lang w:val="en-GB" w:eastAsia="en-GB"/>
              </w:rPr>
              <w:br/>
              <w:t>2. DBNJ</w:t>
            </w:r>
            <w:r w:rsidR="007169A5" w:rsidRPr="00D9016A">
              <w:rPr>
                <w:rFonts w:ascii="Calibri" w:eastAsia="Times New Roman" w:hAnsi="Calibri" w:cs="Calibri"/>
                <w:lang w:eastAsia="en-GB"/>
              </w:rPr>
              <w:t xml:space="preserve">-ja </w:t>
            </w:r>
            <w:r w:rsidRPr="00D9016A">
              <w:rPr>
                <w:rFonts w:ascii="Calibri" w:eastAsia="Times New Roman" w:hAnsi="Calibri" w:cs="Calibri"/>
                <w:lang w:val="en-GB" w:eastAsia="en-GB"/>
              </w:rPr>
              <w:t>të kryejë takime informuese periodike</w:t>
            </w:r>
            <w:r w:rsidR="007169A5" w:rsidRPr="00D9016A">
              <w:rPr>
                <w:rFonts w:ascii="Calibri" w:eastAsia="Times New Roman" w:hAnsi="Calibri" w:cs="Calibri"/>
                <w:lang w:eastAsia="en-GB"/>
              </w:rPr>
              <w:t>,</w:t>
            </w:r>
            <w:r w:rsidRPr="00D9016A">
              <w:rPr>
                <w:rFonts w:ascii="Calibri" w:eastAsia="Times New Roman" w:hAnsi="Calibri" w:cs="Calibri"/>
                <w:lang w:val="en-GB" w:eastAsia="en-GB"/>
              </w:rPr>
              <w:t xml:space="preserve"> për personelin drejtues </w:t>
            </w:r>
            <w:r w:rsidR="007169A5" w:rsidRPr="00D9016A">
              <w:rPr>
                <w:rFonts w:ascii="Calibri" w:eastAsia="Times New Roman" w:hAnsi="Calibri" w:cs="Calibri"/>
                <w:lang w:eastAsia="en-GB"/>
              </w:rPr>
              <w:t>mbi</w:t>
            </w:r>
            <w:r w:rsidRPr="00D9016A">
              <w:rPr>
                <w:rFonts w:ascii="Calibri" w:eastAsia="Times New Roman" w:hAnsi="Calibri" w:cs="Calibri"/>
                <w:lang w:val="en-GB" w:eastAsia="en-GB"/>
              </w:rPr>
              <w:t xml:space="preserve"> procesin e vlerësimit.</w:t>
            </w:r>
          </w:p>
        </w:tc>
        <w:tc>
          <w:tcPr>
            <w:tcW w:w="3543" w:type="dxa"/>
            <w:tcBorders>
              <w:top w:val="nil"/>
              <w:left w:val="nil"/>
              <w:bottom w:val="single" w:sz="4" w:space="0" w:color="auto"/>
              <w:right w:val="single" w:sz="4" w:space="0" w:color="auto"/>
            </w:tcBorders>
            <w:shd w:val="clear" w:color="auto" w:fill="auto"/>
            <w:vAlign w:val="center"/>
            <w:hideMark/>
          </w:tcPr>
          <w:p w14:paraId="72AF6BEC"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Burimeve Njerëzore</w:t>
            </w:r>
            <w:r w:rsidRPr="00D9016A">
              <w:rPr>
                <w:rFonts w:ascii="Calibri" w:eastAsia="Times New Roman" w:hAnsi="Calibri" w:cs="Calibri"/>
                <w:color w:val="000000"/>
                <w:lang w:val="en-GB" w:eastAsia="en-GB"/>
              </w:rPr>
              <w:br/>
              <w:t>+ASPA</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Menjëherë dhe në vazhdimësi</w:t>
            </w:r>
          </w:p>
        </w:tc>
      </w:tr>
      <w:tr w:rsidR="00473808" w:rsidRPr="00D9016A" w14:paraId="4FD22E03" w14:textId="77777777" w:rsidTr="00473808">
        <w:trPr>
          <w:trHeight w:val="21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0A4DCBE7" w14:textId="31ACD311"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3</w:t>
            </w:r>
            <w:r w:rsidR="009F5D6B" w:rsidRPr="00D9016A">
              <w:rPr>
                <w:rFonts w:ascii="Times New Roman" w:eastAsia="Times New Roman" w:hAnsi="Times New Roman" w:cs="Times New Roman"/>
                <w:i/>
                <w:iCs/>
                <w:color w:val="000000"/>
                <w:sz w:val="20"/>
                <w:szCs w:val="20"/>
                <w:lang w:val="en-GB" w:eastAsia="en-GB"/>
              </w:rPr>
              <w:t>4</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65941E67" w14:textId="0AC5D605"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Mungesa e njohurive nga punonjësit e bashkisë për </w:t>
            </w:r>
            <w:r w:rsidR="005837AE" w:rsidRPr="00D9016A">
              <w:rPr>
                <w:rFonts w:ascii="Calibri" w:eastAsia="Times New Roman" w:hAnsi="Calibri" w:cs="Calibri"/>
                <w:lang w:eastAsia="en-GB"/>
              </w:rPr>
              <w:t>P</w:t>
            </w:r>
            <w:r w:rsidRPr="00D9016A">
              <w:rPr>
                <w:rFonts w:ascii="Calibri" w:eastAsia="Times New Roman" w:hAnsi="Calibri" w:cs="Calibri"/>
                <w:lang w:val="en-GB" w:eastAsia="en-GB"/>
              </w:rPr>
              <w:t xml:space="preserve">lanin </w:t>
            </w:r>
            <w:r w:rsidR="005837AE" w:rsidRPr="00D9016A">
              <w:rPr>
                <w:rFonts w:ascii="Calibri" w:eastAsia="Times New Roman" w:hAnsi="Calibri" w:cs="Calibri"/>
                <w:lang w:eastAsia="en-GB"/>
              </w:rPr>
              <w:t>V</w:t>
            </w:r>
            <w:r w:rsidRPr="00D9016A">
              <w:rPr>
                <w:rFonts w:ascii="Calibri" w:eastAsia="Times New Roman" w:hAnsi="Calibri" w:cs="Calibri"/>
                <w:lang w:val="en-GB" w:eastAsia="en-GB"/>
              </w:rPr>
              <w:t xml:space="preserve">jetor të </w:t>
            </w:r>
            <w:r w:rsidR="005837AE" w:rsidRPr="00D9016A">
              <w:rPr>
                <w:rFonts w:ascii="Calibri" w:eastAsia="Times New Roman" w:hAnsi="Calibri" w:cs="Calibri"/>
                <w:lang w:eastAsia="en-GB"/>
              </w:rPr>
              <w:t>T</w:t>
            </w:r>
            <w:r w:rsidRPr="00D9016A">
              <w:rPr>
                <w:rFonts w:ascii="Calibri" w:eastAsia="Times New Roman" w:hAnsi="Calibri" w:cs="Calibri"/>
                <w:lang w:val="en-GB" w:eastAsia="en-GB"/>
              </w:rPr>
              <w:t xml:space="preserve">rajnimeve të </w:t>
            </w:r>
            <w:r w:rsidR="005837AE" w:rsidRPr="00D9016A">
              <w:rPr>
                <w:rFonts w:ascii="Calibri" w:eastAsia="Times New Roman" w:hAnsi="Calibri" w:cs="Calibri"/>
                <w:lang w:eastAsia="en-GB"/>
              </w:rPr>
              <w:t>B</w:t>
            </w:r>
            <w:r w:rsidRPr="00D9016A">
              <w:rPr>
                <w:rFonts w:ascii="Calibri" w:eastAsia="Times New Roman" w:hAnsi="Calibri" w:cs="Calibri"/>
                <w:lang w:val="en-GB" w:eastAsia="en-GB"/>
              </w:rPr>
              <w:t>ashkisë.</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E5F4C2D"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28FA56BB"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6DE0B7E" w14:textId="02624308" w:rsidR="00473808" w:rsidRPr="00D9016A" w:rsidRDefault="00473808" w:rsidP="00CF0CF7">
            <w:pPr>
              <w:spacing w:after="0" w:line="240" w:lineRule="auto"/>
              <w:rPr>
                <w:rFonts w:ascii="Calibri" w:eastAsia="Times New Roman" w:hAnsi="Calibri" w:cs="Calibri"/>
                <w:lang w:eastAsia="en-GB"/>
              </w:rPr>
            </w:pPr>
            <w:r w:rsidRPr="00D9016A">
              <w:rPr>
                <w:rFonts w:ascii="Calibri" w:eastAsia="Times New Roman" w:hAnsi="Calibri" w:cs="Calibri"/>
                <w:lang w:val="en-GB" w:eastAsia="en-GB"/>
              </w:rPr>
              <w:t xml:space="preserve">1. Informimi i punonjësve të bashkisë për </w:t>
            </w:r>
            <w:r w:rsidR="007169A5" w:rsidRPr="00D9016A">
              <w:rPr>
                <w:rFonts w:ascii="Calibri" w:eastAsia="Times New Roman" w:hAnsi="Calibri" w:cs="Calibri"/>
                <w:lang w:eastAsia="en-GB"/>
              </w:rPr>
              <w:t>P</w:t>
            </w:r>
            <w:r w:rsidRPr="00D9016A">
              <w:rPr>
                <w:rFonts w:ascii="Calibri" w:eastAsia="Times New Roman" w:hAnsi="Calibri" w:cs="Calibri"/>
                <w:lang w:val="en-GB" w:eastAsia="en-GB"/>
              </w:rPr>
              <w:t xml:space="preserve">lanin </w:t>
            </w:r>
            <w:r w:rsidR="007169A5" w:rsidRPr="00D9016A">
              <w:rPr>
                <w:rFonts w:ascii="Calibri" w:eastAsia="Times New Roman" w:hAnsi="Calibri" w:cs="Calibri"/>
                <w:lang w:eastAsia="en-GB"/>
              </w:rPr>
              <w:t>V</w:t>
            </w:r>
            <w:r w:rsidRPr="00D9016A">
              <w:rPr>
                <w:rFonts w:ascii="Calibri" w:eastAsia="Times New Roman" w:hAnsi="Calibri" w:cs="Calibri"/>
                <w:lang w:val="en-GB" w:eastAsia="en-GB"/>
              </w:rPr>
              <w:t xml:space="preserve">jetor të </w:t>
            </w:r>
            <w:r w:rsidR="007169A5" w:rsidRPr="00D9016A">
              <w:rPr>
                <w:rFonts w:ascii="Calibri" w:eastAsia="Times New Roman" w:hAnsi="Calibri" w:cs="Calibri"/>
                <w:lang w:eastAsia="en-GB"/>
              </w:rPr>
              <w:t>T</w:t>
            </w:r>
            <w:r w:rsidRPr="00D9016A">
              <w:rPr>
                <w:rFonts w:ascii="Calibri" w:eastAsia="Times New Roman" w:hAnsi="Calibri" w:cs="Calibri"/>
                <w:lang w:val="en-GB" w:eastAsia="en-GB"/>
              </w:rPr>
              <w:t>rajnimeve</w:t>
            </w:r>
            <w:r w:rsidR="007169A5" w:rsidRPr="00D9016A">
              <w:rPr>
                <w:rFonts w:ascii="Calibri" w:eastAsia="Times New Roman" w:hAnsi="Calibri" w:cs="Calibri"/>
                <w:lang w:eastAsia="en-GB"/>
              </w:rPr>
              <w:t>,</w:t>
            </w:r>
            <w:r w:rsidRPr="00D9016A">
              <w:rPr>
                <w:rFonts w:ascii="Calibri" w:eastAsia="Times New Roman" w:hAnsi="Calibri" w:cs="Calibri"/>
                <w:lang w:val="en-GB" w:eastAsia="en-GB"/>
              </w:rPr>
              <w:t xml:space="preserve"> bazuar në identifikimin e nevojave brenda institucionit (përfshihen trajnimet e ofruara nga ASPA</w:t>
            </w:r>
            <w:r w:rsidR="007F2D6A" w:rsidRPr="00D9016A">
              <w:rPr>
                <w:rFonts w:ascii="Calibri" w:eastAsia="Times New Roman" w:hAnsi="Calibri" w:cs="Calibri"/>
                <w:lang w:eastAsia="en-GB"/>
              </w:rPr>
              <w:t>-ja</w:t>
            </w:r>
            <w:r w:rsidRPr="00D9016A">
              <w:rPr>
                <w:rFonts w:ascii="Calibri" w:eastAsia="Times New Roman" w:hAnsi="Calibri" w:cs="Calibri"/>
                <w:lang w:val="en-GB" w:eastAsia="en-GB"/>
              </w:rPr>
              <w:t xml:space="preserve"> si </w:t>
            </w:r>
            <w:r w:rsidR="007169A5" w:rsidRPr="00D9016A">
              <w:rPr>
                <w:rFonts w:ascii="Calibri" w:eastAsia="Times New Roman" w:hAnsi="Calibri" w:cs="Calibri"/>
                <w:lang w:eastAsia="en-GB"/>
              </w:rPr>
              <w:t>trajnime</w:t>
            </w:r>
            <w:r w:rsidRPr="00D9016A">
              <w:rPr>
                <w:rFonts w:ascii="Calibri" w:eastAsia="Times New Roman" w:hAnsi="Calibri" w:cs="Calibri"/>
                <w:lang w:val="en-GB" w:eastAsia="en-GB"/>
              </w:rPr>
              <w:t xml:space="preserve"> të brendshme apo nga aktorë të tretë brenda apo jashtë vendit). </w:t>
            </w:r>
            <w:r w:rsidRPr="00D9016A">
              <w:rPr>
                <w:rFonts w:ascii="Calibri" w:eastAsia="Times New Roman" w:hAnsi="Calibri" w:cs="Calibri"/>
                <w:lang w:val="en-GB" w:eastAsia="en-GB"/>
              </w:rPr>
              <w:br/>
              <w:t xml:space="preserve">2.  Transparenca e tij brenda në institucion. </w:t>
            </w:r>
            <w:r w:rsidRPr="00D9016A">
              <w:rPr>
                <w:rFonts w:ascii="Calibri" w:eastAsia="Times New Roman" w:hAnsi="Calibri" w:cs="Calibri"/>
                <w:lang w:val="en-GB" w:eastAsia="en-GB"/>
              </w:rPr>
              <w:br/>
              <w:t>3. Planifikimi i tij në PBA.</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F6BA629"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1&amp;2 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Menjëherë dhe në vazhdimësi</w:t>
            </w:r>
            <w:r w:rsidRPr="00D9016A">
              <w:rPr>
                <w:rFonts w:ascii="Calibri" w:eastAsia="Times New Roman" w:hAnsi="Calibri" w:cs="Calibri"/>
                <w:color w:val="000000"/>
                <w:lang w:val="en-GB" w:eastAsia="en-GB"/>
              </w:rPr>
              <w:br/>
              <w:t xml:space="preserve">3. Drejtoria Ekonomike </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2023</w:t>
            </w:r>
          </w:p>
        </w:tc>
      </w:tr>
      <w:tr w:rsidR="00473808" w:rsidRPr="00D9016A" w14:paraId="7D09F43E" w14:textId="77777777" w:rsidTr="00473808">
        <w:trPr>
          <w:trHeight w:val="12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4D3C0EFE" w14:textId="3B34474D"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3</w:t>
            </w:r>
            <w:r w:rsidR="009F5D6B" w:rsidRPr="00D9016A">
              <w:rPr>
                <w:rFonts w:ascii="Times New Roman" w:eastAsia="Times New Roman" w:hAnsi="Times New Roman" w:cs="Times New Roman"/>
                <w:i/>
                <w:iCs/>
                <w:color w:val="000000"/>
                <w:sz w:val="20"/>
                <w:szCs w:val="20"/>
                <w:lang w:val="en-GB" w:eastAsia="en-GB"/>
              </w:rPr>
              <w:t>5</w:t>
            </w:r>
          </w:p>
        </w:tc>
        <w:tc>
          <w:tcPr>
            <w:tcW w:w="3580" w:type="dxa"/>
            <w:tcBorders>
              <w:top w:val="nil"/>
              <w:left w:val="nil"/>
              <w:bottom w:val="single" w:sz="4" w:space="0" w:color="auto"/>
              <w:right w:val="single" w:sz="4" w:space="0" w:color="auto"/>
            </w:tcBorders>
            <w:shd w:val="clear" w:color="auto" w:fill="auto"/>
            <w:vAlign w:val="center"/>
            <w:hideMark/>
          </w:tcPr>
          <w:p w14:paraId="14180150" w14:textId="6B1F758E"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Mungesa e një sistemi të brendshëm </w:t>
            </w:r>
            <w:r w:rsidR="000A48AF" w:rsidRPr="00D9016A">
              <w:rPr>
                <w:rFonts w:ascii="Calibri" w:eastAsia="Times New Roman" w:hAnsi="Calibri" w:cs="Calibri"/>
                <w:lang w:eastAsia="en-GB"/>
              </w:rPr>
              <w:t>i</w:t>
            </w:r>
            <w:r w:rsidRPr="00D9016A">
              <w:rPr>
                <w:rFonts w:ascii="Calibri" w:eastAsia="Times New Roman" w:hAnsi="Calibri" w:cs="Calibri"/>
                <w:lang w:val="en-GB" w:eastAsia="en-GB"/>
              </w:rPr>
              <w:t xml:space="preserve"> vlerësimit të trajnimeve të kryera nga punonjësit e bashkisë.</w:t>
            </w:r>
          </w:p>
        </w:tc>
        <w:tc>
          <w:tcPr>
            <w:tcW w:w="2080" w:type="dxa"/>
            <w:tcBorders>
              <w:top w:val="nil"/>
              <w:left w:val="nil"/>
              <w:bottom w:val="single" w:sz="4" w:space="0" w:color="auto"/>
              <w:right w:val="single" w:sz="4" w:space="0" w:color="auto"/>
            </w:tcBorders>
            <w:shd w:val="clear" w:color="auto" w:fill="auto"/>
            <w:vAlign w:val="center"/>
            <w:hideMark/>
          </w:tcPr>
          <w:p w14:paraId="77F72822"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098" w:type="dxa"/>
            <w:tcBorders>
              <w:top w:val="nil"/>
              <w:left w:val="nil"/>
              <w:bottom w:val="single" w:sz="4" w:space="0" w:color="auto"/>
              <w:right w:val="single" w:sz="4" w:space="0" w:color="auto"/>
            </w:tcBorders>
            <w:shd w:val="clear" w:color="000000" w:fill="FFFF00"/>
            <w:vAlign w:val="center"/>
            <w:hideMark/>
          </w:tcPr>
          <w:p w14:paraId="5FCBAAE4"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2367E77D" w14:textId="321FF68E"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Hartimi i një formati tip në nivel bashkie</w:t>
            </w:r>
            <w:r w:rsidR="007169A5" w:rsidRPr="00D9016A">
              <w:rPr>
                <w:rFonts w:ascii="Calibri" w:eastAsia="Times New Roman" w:hAnsi="Calibri" w:cs="Calibri"/>
                <w:color w:val="FF0000"/>
                <w:lang w:eastAsia="en-GB"/>
              </w:rPr>
              <w:t>,</w:t>
            </w:r>
            <w:r w:rsidRPr="00D9016A">
              <w:rPr>
                <w:rFonts w:ascii="Calibri" w:eastAsia="Times New Roman" w:hAnsi="Calibri" w:cs="Calibri"/>
                <w:lang w:val="en-GB" w:eastAsia="en-GB"/>
              </w:rPr>
              <w:t xml:space="preserve"> i vlerësimit të trajnimeve të kryera nga punonjësit e bashkisë. </w:t>
            </w:r>
            <w:r w:rsidRPr="00D9016A">
              <w:rPr>
                <w:rFonts w:ascii="Calibri" w:eastAsia="Times New Roman" w:hAnsi="Calibri" w:cs="Calibri"/>
                <w:lang w:val="en-GB" w:eastAsia="en-GB"/>
              </w:rPr>
              <w:br/>
              <w:t xml:space="preserve">2. Zbatimi i formatit tip për të gjithë punonjësit e bashkisë pas përfundimit të trajnimit. </w:t>
            </w:r>
          </w:p>
        </w:tc>
        <w:tc>
          <w:tcPr>
            <w:tcW w:w="3543" w:type="dxa"/>
            <w:tcBorders>
              <w:top w:val="nil"/>
              <w:left w:val="nil"/>
              <w:bottom w:val="single" w:sz="4" w:space="0" w:color="auto"/>
              <w:right w:val="single" w:sz="4" w:space="0" w:color="auto"/>
            </w:tcBorders>
            <w:shd w:val="clear" w:color="auto" w:fill="auto"/>
            <w:vAlign w:val="center"/>
            <w:hideMark/>
          </w:tcPr>
          <w:p w14:paraId="6428672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2023 dhe në vazhdimësi</w:t>
            </w:r>
          </w:p>
        </w:tc>
      </w:tr>
      <w:tr w:rsidR="00473808" w:rsidRPr="00D9016A" w14:paraId="11B96A9E" w14:textId="77777777" w:rsidTr="00473808">
        <w:trPr>
          <w:trHeight w:val="5445"/>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01EBEDC1" w14:textId="20616587"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3</w:t>
            </w:r>
            <w:r w:rsidR="009F5D6B" w:rsidRPr="00D9016A">
              <w:rPr>
                <w:rFonts w:ascii="Times New Roman" w:eastAsia="Times New Roman" w:hAnsi="Times New Roman" w:cs="Times New Roman"/>
                <w:i/>
                <w:iCs/>
                <w:color w:val="000000"/>
                <w:sz w:val="20"/>
                <w:szCs w:val="20"/>
                <w:lang w:val="en-GB" w:eastAsia="en-GB"/>
              </w:rPr>
              <w:t>6</w:t>
            </w:r>
          </w:p>
        </w:tc>
        <w:tc>
          <w:tcPr>
            <w:tcW w:w="3580" w:type="dxa"/>
            <w:tcBorders>
              <w:top w:val="nil"/>
              <w:left w:val="nil"/>
              <w:bottom w:val="single" w:sz="4" w:space="0" w:color="auto"/>
              <w:right w:val="single" w:sz="4" w:space="0" w:color="auto"/>
            </w:tcBorders>
            <w:shd w:val="clear" w:color="auto" w:fill="auto"/>
            <w:vAlign w:val="center"/>
            <w:hideMark/>
          </w:tcPr>
          <w:p w14:paraId="530CC913" w14:textId="41909000"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Mungesë njohurish të punonjësve të bashkisë për rolin dhe proceset që ndjek </w:t>
            </w:r>
            <w:r w:rsidR="000A48AF" w:rsidRPr="00D9016A">
              <w:rPr>
                <w:rFonts w:ascii="Calibri" w:eastAsia="Times New Roman" w:hAnsi="Calibri" w:cs="Calibri"/>
                <w:lang w:eastAsia="en-GB"/>
              </w:rPr>
              <w:t>N</w:t>
            </w:r>
            <w:r w:rsidRPr="00D9016A">
              <w:rPr>
                <w:rFonts w:ascii="Calibri" w:eastAsia="Times New Roman" w:hAnsi="Calibri" w:cs="Calibri"/>
                <w:lang w:val="en-GB" w:eastAsia="en-GB"/>
              </w:rPr>
              <w:t xml:space="preserve">jësia e </w:t>
            </w:r>
            <w:r w:rsidR="000A48AF" w:rsidRPr="00D9016A">
              <w:rPr>
                <w:rFonts w:ascii="Calibri" w:eastAsia="Times New Roman" w:hAnsi="Calibri" w:cs="Calibri"/>
                <w:lang w:eastAsia="en-GB"/>
              </w:rPr>
              <w:t>A</w:t>
            </w:r>
            <w:r w:rsidRPr="00D9016A">
              <w:rPr>
                <w:rFonts w:ascii="Calibri" w:eastAsia="Times New Roman" w:hAnsi="Calibri" w:cs="Calibri"/>
                <w:lang w:val="en-GB" w:eastAsia="en-GB"/>
              </w:rPr>
              <w:t xml:space="preserve">uditit të </w:t>
            </w:r>
            <w:r w:rsidR="000A48AF" w:rsidRPr="00D9016A">
              <w:rPr>
                <w:rFonts w:ascii="Calibri" w:eastAsia="Times New Roman" w:hAnsi="Calibri" w:cs="Calibri"/>
                <w:lang w:eastAsia="en-GB"/>
              </w:rPr>
              <w:t>B</w:t>
            </w:r>
            <w:r w:rsidRPr="00D9016A">
              <w:rPr>
                <w:rFonts w:ascii="Calibri" w:eastAsia="Times New Roman" w:hAnsi="Calibri" w:cs="Calibri"/>
                <w:lang w:val="en-GB" w:eastAsia="en-GB"/>
              </w:rPr>
              <w:t xml:space="preserve">rendshëm në </w:t>
            </w:r>
            <w:r w:rsidR="000A48AF" w:rsidRPr="00D9016A">
              <w:rPr>
                <w:rFonts w:ascii="Calibri" w:eastAsia="Times New Roman" w:hAnsi="Calibri" w:cs="Calibri"/>
                <w:lang w:eastAsia="en-GB"/>
              </w:rPr>
              <w:t>B</w:t>
            </w:r>
            <w:r w:rsidRPr="00D9016A">
              <w:rPr>
                <w:rFonts w:ascii="Calibri" w:eastAsia="Times New Roman" w:hAnsi="Calibri" w:cs="Calibri"/>
                <w:lang w:val="en-GB" w:eastAsia="en-GB"/>
              </w:rPr>
              <w:t>ashki.</w:t>
            </w:r>
          </w:p>
        </w:tc>
        <w:tc>
          <w:tcPr>
            <w:tcW w:w="2080" w:type="dxa"/>
            <w:tcBorders>
              <w:top w:val="nil"/>
              <w:left w:val="nil"/>
              <w:bottom w:val="single" w:sz="4" w:space="0" w:color="auto"/>
              <w:right w:val="single" w:sz="4" w:space="0" w:color="auto"/>
            </w:tcBorders>
            <w:shd w:val="clear" w:color="auto" w:fill="auto"/>
            <w:vAlign w:val="center"/>
            <w:hideMark/>
          </w:tcPr>
          <w:p w14:paraId="2C8AAE14"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Operacionial/ Strategjik</w:t>
            </w:r>
          </w:p>
        </w:tc>
        <w:tc>
          <w:tcPr>
            <w:tcW w:w="1098" w:type="dxa"/>
            <w:tcBorders>
              <w:top w:val="nil"/>
              <w:left w:val="nil"/>
              <w:bottom w:val="single" w:sz="4" w:space="0" w:color="auto"/>
              <w:right w:val="single" w:sz="4" w:space="0" w:color="auto"/>
            </w:tcBorders>
            <w:shd w:val="clear" w:color="000000" w:fill="FFFF00"/>
            <w:vAlign w:val="center"/>
            <w:hideMark/>
          </w:tcPr>
          <w:p w14:paraId="5F450D61"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771F3374" w14:textId="63F2CC6A"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Takime t</w:t>
            </w:r>
            <w:r w:rsidR="007F2D6A" w:rsidRPr="00D9016A">
              <w:rPr>
                <w:rFonts w:eastAsiaTheme="minorEastAsia" w:cstheme="minorHAnsi"/>
                <w:lang w:val="sq-AL"/>
              </w:rPr>
              <w:t>ë</w:t>
            </w:r>
            <w:r w:rsidRPr="00D9016A">
              <w:rPr>
                <w:rFonts w:ascii="Calibri" w:eastAsia="Times New Roman" w:hAnsi="Calibri" w:cs="Calibri"/>
                <w:lang w:val="en-GB" w:eastAsia="en-GB"/>
              </w:rPr>
              <w:t xml:space="preserve"> brendshme informuese me punonjësit e bashkisë mbi rolin, funksionet dhe proceset e njësisë.</w:t>
            </w:r>
            <w:r w:rsidRPr="00D9016A">
              <w:rPr>
                <w:rFonts w:ascii="Calibri" w:eastAsia="Times New Roman" w:hAnsi="Calibri" w:cs="Calibri"/>
                <w:lang w:val="en-GB" w:eastAsia="en-GB"/>
              </w:rPr>
              <w:br/>
              <w:t xml:space="preserve">2. Përcaktimi në </w:t>
            </w:r>
            <w:r w:rsidR="007169A5"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e </w:t>
            </w:r>
            <w:r w:rsidR="007169A5" w:rsidRPr="00D9016A">
              <w:rPr>
                <w:rFonts w:ascii="Calibri" w:eastAsia="Times New Roman" w:hAnsi="Calibri" w:cs="Calibri"/>
                <w:lang w:eastAsia="en-GB"/>
              </w:rPr>
              <w:t>B</w:t>
            </w:r>
            <w:r w:rsidRPr="00D9016A">
              <w:rPr>
                <w:rFonts w:ascii="Calibri" w:eastAsia="Times New Roman" w:hAnsi="Calibri" w:cs="Calibri"/>
                <w:lang w:val="en-GB" w:eastAsia="en-GB"/>
              </w:rPr>
              <w:t xml:space="preserve">rendshme të </w:t>
            </w:r>
            <w:r w:rsidR="007169A5" w:rsidRPr="00D9016A">
              <w:rPr>
                <w:rFonts w:ascii="Calibri" w:eastAsia="Times New Roman" w:hAnsi="Calibri" w:cs="Calibri"/>
                <w:lang w:eastAsia="en-GB"/>
              </w:rPr>
              <w:t>B</w:t>
            </w:r>
            <w:r w:rsidRPr="00D9016A">
              <w:rPr>
                <w:rFonts w:ascii="Calibri" w:eastAsia="Times New Roman" w:hAnsi="Calibri" w:cs="Calibri"/>
                <w:lang w:val="en-GB" w:eastAsia="en-GB"/>
              </w:rPr>
              <w:t>ashkisë</w:t>
            </w:r>
            <w:r w:rsidR="007169A5" w:rsidRPr="00D9016A">
              <w:rPr>
                <w:rFonts w:ascii="Calibri" w:eastAsia="Times New Roman" w:hAnsi="Calibri" w:cs="Calibri"/>
                <w:lang w:eastAsia="en-GB"/>
              </w:rPr>
              <w:t xml:space="preserve">, </w:t>
            </w:r>
            <w:r w:rsidRPr="00D9016A">
              <w:rPr>
                <w:rFonts w:ascii="Calibri" w:eastAsia="Times New Roman" w:hAnsi="Calibri" w:cs="Calibri"/>
                <w:lang w:val="en-GB" w:eastAsia="en-GB"/>
              </w:rPr>
              <w:t xml:space="preserve">i pavarësisë së </w:t>
            </w:r>
            <w:r w:rsidR="007169A5" w:rsidRPr="00D9016A">
              <w:rPr>
                <w:rFonts w:ascii="Calibri" w:eastAsia="Times New Roman" w:hAnsi="Calibri" w:cs="Calibri"/>
                <w:lang w:eastAsia="en-GB"/>
              </w:rPr>
              <w:t>S</w:t>
            </w:r>
            <w:r w:rsidRPr="00D9016A">
              <w:rPr>
                <w:rFonts w:ascii="Calibri" w:eastAsia="Times New Roman" w:hAnsi="Calibri" w:cs="Calibri"/>
                <w:lang w:val="en-GB" w:eastAsia="en-GB"/>
              </w:rPr>
              <w:t xml:space="preserve">ektorit të </w:t>
            </w:r>
            <w:r w:rsidR="007169A5" w:rsidRPr="00D9016A">
              <w:rPr>
                <w:rFonts w:ascii="Calibri" w:eastAsia="Times New Roman" w:hAnsi="Calibri" w:cs="Calibri"/>
                <w:lang w:eastAsia="en-GB"/>
              </w:rPr>
              <w:t>A</w:t>
            </w:r>
            <w:r w:rsidRPr="00D9016A">
              <w:rPr>
                <w:rFonts w:ascii="Calibri" w:eastAsia="Times New Roman" w:hAnsi="Calibri" w:cs="Calibri"/>
                <w:lang w:val="en-GB" w:eastAsia="en-GB"/>
              </w:rPr>
              <w:t xml:space="preserve">uditit të </w:t>
            </w:r>
            <w:r w:rsidR="007169A5" w:rsidRPr="00D9016A">
              <w:rPr>
                <w:rFonts w:ascii="Calibri" w:eastAsia="Times New Roman" w:hAnsi="Calibri" w:cs="Calibri"/>
                <w:lang w:eastAsia="en-GB"/>
              </w:rPr>
              <w:t>B</w:t>
            </w:r>
            <w:r w:rsidRPr="00D9016A">
              <w:rPr>
                <w:rFonts w:ascii="Calibri" w:eastAsia="Times New Roman" w:hAnsi="Calibri" w:cs="Calibri"/>
                <w:lang w:val="en-GB" w:eastAsia="en-GB"/>
              </w:rPr>
              <w:t xml:space="preserve">rendshëm të </w:t>
            </w:r>
            <w:r w:rsidR="007169A5"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ashkisë. </w:t>
            </w:r>
            <w:r w:rsidRPr="00D9016A">
              <w:rPr>
                <w:rFonts w:ascii="Calibri" w:eastAsia="Times New Roman" w:hAnsi="Calibri" w:cs="Calibri"/>
                <w:lang w:val="en-GB" w:eastAsia="en-GB"/>
              </w:rPr>
              <w:br/>
              <w:t xml:space="preserve">3. Reflektimi i kësaj të fundit në organigramën e bashkisë. </w:t>
            </w:r>
          </w:p>
        </w:tc>
        <w:tc>
          <w:tcPr>
            <w:tcW w:w="3543" w:type="dxa"/>
            <w:tcBorders>
              <w:top w:val="nil"/>
              <w:left w:val="nil"/>
              <w:bottom w:val="single" w:sz="4" w:space="0" w:color="auto"/>
              <w:right w:val="single" w:sz="4" w:space="0" w:color="auto"/>
            </w:tcBorders>
            <w:shd w:val="clear" w:color="auto" w:fill="auto"/>
            <w:vAlign w:val="center"/>
            <w:hideMark/>
          </w:tcPr>
          <w:p w14:paraId="0305D498" w14:textId="4D62B125"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Sektori i Auditit të Brendshëm</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Menjëherë dhe në vazhdimësi</w:t>
            </w:r>
            <w:r w:rsidRPr="00D9016A">
              <w:rPr>
                <w:rFonts w:ascii="Calibri" w:eastAsia="Times New Roman" w:hAnsi="Calibri" w:cs="Calibri"/>
                <w:lang w:val="en-GB" w:eastAsia="en-GB"/>
              </w:rPr>
              <w:br/>
              <w:t xml:space="preserve">2. Grup pune me punonjës të bashkisë për rishikimin </w:t>
            </w:r>
            <w:r w:rsidR="007169A5"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regullores së </w:t>
            </w:r>
            <w:r w:rsidR="007169A5" w:rsidRPr="00D9016A">
              <w:rPr>
                <w:rFonts w:ascii="Calibri" w:eastAsia="Times New Roman" w:hAnsi="Calibri" w:cs="Calibri"/>
                <w:lang w:eastAsia="en-GB"/>
              </w:rPr>
              <w:t>B</w:t>
            </w:r>
            <w:r w:rsidRPr="00D9016A">
              <w:rPr>
                <w:rFonts w:ascii="Calibri" w:eastAsia="Times New Roman" w:hAnsi="Calibri" w:cs="Calibri"/>
                <w:lang w:val="en-GB" w:eastAsia="en-GB"/>
              </w:rPr>
              <w:t>rendshme</w:t>
            </w:r>
            <w:r w:rsidR="007169A5"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cili koordinohet nga Drejtoria e Burimeve Njerëzore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2022</w:t>
            </w:r>
            <w:r w:rsidRPr="00D9016A">
              <w:rPr>
                <w:rFonts w:ascii="Calibri" w:eastAsia="Times New Roman" w:hAnsi="Calibri" w:cs="Calibri"/>
                <w:lang w:val="en-GB" w:eastAsia="en-GB"/>
              </w:rPr>
              <w:br/>
              <w:t>2. Drejtoria e Burimeve Njerëzore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2022</w:t>
            </w:r>
          </w:p>
        </w:tc>
      </w:tr>
      <w:tr w:rsidR="00473808" w:rsidRPr="00D9016A" w14:paraId="020688D4" w14:textId="77777777" w:rsidTr="00473808">
        <w:trPr>
          <w:trHeight w:val="15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113BE700" w14:textId="0BE9DB29"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3</w:t>
            </w:r>
            <w:r w:rsidR="009F5D6B" w:rsidRPr="00D9016A">
              <w:rPr>
                <w:rFonts w:ascii="Times New Roman" w:eastAsia="Times New Roman" w:hAnsi="Times New Roman" w:cs="Times New Roman"/>
                <w:i/>
                <w:iCs/>
                <w:color w:val="000000"/>
                <w:sz w:val="20"/>
                <w:szCs w:val="20"/>
                <w:lang w:val="en-GB" w:eastAsia="en-GB"/>
              </w:rPr>
              <w:t>7</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4219ACF0" w14:textId="7330597F"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Njohuri t</w:t>
            </w:r>
            <w:r w:rsidR="000A48AF" w:rsidRPr="00D9016A">
              <w:rPr>
                <w:rFonts w:eastAsia="Calibri" w:cstheme="minorHAnsi"/>
                <w:sz w:val="24"/>
                <w:szCs w:val="24"/>
                <w:lang w:val="sq-AL"/>
              </w:rPr>
              <w:t>ë</w:t>
            </w:r>
            <w:r w:rsidR="000A48AF" w:rsidRPr="00D9016A">
              <w:rPr>
                <w:rFonts w:eastAsia="Calibri" w:cstheme="minorHAnsi"/>
                <w:sz w:val="24"/>
                <w:szCs w:val="24"/>
              </w:rPr>
              <w:t xml:space="preserve"> </w:t>
            </w:r>
            <w:r w:rsidRPr="00D9016A">
              <w:rPr>
                <w:rFonts w:ascii="Calibri" w:eastAsia="Times New Roman" w:hAnsi="Calibri" w:cs="Calibri"/>
                <w:lang w:val="en-GB" w:eastAsia="en-GB"/>
              </w:rPr>
              <w:t>kufizuara të punonjësve të bashkisë për strukturën përgjegjëse dhe rregullat për procesin e sinjalizimit.</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E0C4708"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680DE18F"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77931B43" w14:textId="228CB49B"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Ofrimi i trajnimeve t</w:t>
            </w:r>
            <w:r w:rsidR="001748C4" w:rsidRPr="00D9016A">
              <w:rPr>
                <w:rFonts w:eastAsia="Calibri" w:cstheme="minorHAnsi"/>
                <w:sz w:val="24"/>
                <w:szCs w:val="24"/>
                <w:lang w:val="sq-AL"/>
              </w:rPr>
              <w:t>ë</w:t>
            </w:r>
            <w:r w:rsidRPr="00D9016A">
              <w:rPr>
                <w:rFonts w:ascii="Calibri" w:eastAsia="Times New Roman" w:hAnsi="Calibri" w:cs="Calibri"/>
                <w:lang w:val="en-GB" w:eastAsia="en-GB"/>
              </w:rPr>
              <w:t xml:space="preserve"> brendshme dhe të jashtme</w:t>
            </w:r>
            <w:r w:rsidR="001748C4" w:rsidRPr="00D9016A">
              <w:rPr>
                <w:rFonts w:ascii="Calibri" w:eastAsia="Times New Roman" w:hAnsi="Calibri" w:cs="Calibri"/>
                <w:lang w:eastAsia="en-GB"/>
              </w:rPr>
              <w:t>,</w:t>
            </w:r>
            <w:r w:rsidRPr="00D9016A">
              <w:rPr>
                <w:rFonts w:ascii="Calibri" w:eastAsia="Times New Roman" w:hAnsi="Calibri" w:cs="Calibri"/>
                <w:lang w:val="en-GB" w:eastAsia="en-GB"/>
              </w:rPr>
              <w:t xml:space="preserve"> për punonjësit e bashkisë, </w:t>
            </w:r>
            <w:r w:rsidR="001748C4" w:rsidRPr="00D9016A">
              <w:rPr>
                <w:rFonts w:ascii="Calibri" w:eastAsia="Times New Roman" w:hAnsi="Calibri" w:cs="Calibri"/>
                <w:lang w:eastAsia="en-GB"/>
              </w:rPr>
              <w:t>mbi</w:t>
            </w:r>
            <w:r w:rsidRPr="00D9016A">
              <w:rPr>
                <w:rFonts w:ascii="Calibri" w:eastAsia="Times New Roman" w:hAnsi="Calibri" w:cs="Calibri"/>
                <w:lang w:val="en-GB" w:eastAsia="en-GB"/>
              </w:rPr>
              <w:t xml:space="preserve"> procesin e sinjalizimit. </w:t>
            </w:r>
            <w:r w:rsidRPr="00D9016A">
              <w:rPr>
                <w:rFonts w:ascii="Calibri" w:eastAsia="Times New Roman" w:hAnsi="Calibri" w:cs="Calibri"/>
                <w:lang w:val="en-GB" w:eastAsia="en-GB"/>
              </w:rPr>
              <w:br/>
              <w:t xml:space="preserve">2. Publikimi i të dhënave të njësisë përgjegjëse për sinjalizimet. </w:t>
            </w:r>
            <w:r w:rsidRPr="00D9016A">
              <w:rPr>
                <w:rFonts w:ascii="Calibri" w:eastAsia="Times New Roman" w:hAnsi="Calibri" w:cs="Calibri"/>
                <w:lang w:val="en-GB" w:eastAsia="en-GB"/>
              </w:rPr>
              <w:br/>
              <w:t xml:space="preserve">3. Rikujtesë periodike punonjësve për kontaktet e njësisë.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189E441"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Sektori i Auditit të Brendshëm + DBNJ </w:t>
            </w:r>
            <w:r w:rsidRPr="00D9016A">
              <w:rPr>
                <w:rFonts w:ascii="Calibri" w:eastAsia="Times New Roman" w:hAnsi="Calibri" w:cs="Calibri"/>
                <w:color w:val="000000"/>
                <w:lang w:val="en-GB" w:eastAsia="en-GB"/>
              </w:rPr>
              <w:br/>
              <w:t xml:space="preserve">Gjashtëmujori i dytë </w:t>
            </w:r>
            <w:r w:rsidRPr="00D9016A">
              <w:rPr>
                <w:rFonts w:ascii="Calibri" w:eastAsia="Times New Roman" w:hAnsi="Calibri" w:cs="Calibri"/>
                <w:i/>
                <w:iCs/>
                <w:color w:val="000000"/>
                <w:lang w:val="en-GB" w:eastAsia="en-GB"/>
              </w:rPr>
              <w:t xml:space="preserve">2022 dhe në vazhdimësi </w:t>
            </w:r>
          </w:p>
        </w:tc>
      </w:tr>
      <w:tr w:rsidR="00473808" w:rsidRPr="00D9016A" w14:paraId="22159428" w14:textId="77777777" w:rsidTr="00473808">
        <w:trPr>
          <w:trHeight w:val="30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4FBBE01E" w14:textId="22BFBFA7"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38</w:t>
            </w:r>
          </w:p>
        </w:tc>
        <w:tc>
          <w:tcPr>
            <w:tcW w:w="3580" w:type="dxa"/>
            <w:tcBorders>
              <w:top w:val="nil"/>
              <w:left w:val="nil"/>
              <w:bottom w:val="single" w:sz="4" w:space="0" w:color="auto"/>
              <w:right w:val="single" w:sz="4" w:space="0" w:color="auto"/>
            </w:tcBorders>
            <w:shd w:val="clear" w:color="auto" w:fill="auto"/>
            <w:vAlign w:val="center"/>
            <w:hideMark/>
          </w:tcPr>
          <w:p w14:paraId="7591B417" w14:textId="15953DEF" w:rsidR="00473808" w:rsidRPr="00D9016A" w:rsidRDefault="00473808" w:rsidP="0016375F">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Mungesa e burimeve njerëzore në Drejtorinë e </w:t>
            </w:r>
            <w:r w:rsidR="000A48AF" w:rsidRPr="00D9016A">
              <w:rPr>
                <w:rFonts w:ascii="Calibri" w:eastAsia="Times New Roman" w:hAnsi="Calibri" w:cs="Calibri"/>
                <w:lang w:eastAsia="en-GB"/>
              </w:rPr>
              <w:t>P</w:t>
            </w:r>
            <w:r w:rsidRPr="00D9016A">
              <w:rPr>
                <w:rFonts w:ascii="Calibri" w:eastAsia="Times New Roman" w:hAnsi="Calibri" w:cs="Calibri"/>
                <w:lang w:val="en-GB" w:eastAsia="en-GB"/>
              </w:rPr>
              <w:t>lanifikimit t</w:t>
            </w:r>
            <w:r w:rsidRPr="00D9016A">
              <w:rPr>
                <w:rFonts w:ascii="Calibri" w:eastAsia="Times New Roman" w:hAnsi="Calibri" w:cs="Calibri"/>
                <w:sz w:val="20"/>
                <w:szCs w:val="20"/>
                <w:lang w:val="en-GB" w:eastAsia="en-GB"/>
              </w:rPr>
              <w:t>ë</w:t>
            </w:r>
            <w:r w:rsidRPr="00D9016A">
              <w:rPr>
                <w:rFonts w:ascii="Calibri" w:eastAsia="Times New Roman" w:hAnsi="Calibri" w:cs="Calibri"/>
                <w:lang w:val="en-GB" w:eastAsia="en-GB"/>
              </w:rPr>
              <w:t xml:space="preserve"> </w:t>
            </w:r>
            <w:r w:rsidR="000A48AF" w:rsidRPr="00D9016A">
              <w:rPr>
                <w:rFonts w:ascii="Calibri" w:eastAsia="Times New Roman" w:hAnsi="Calibri" w:cs="Calibri"/>
                <w:lang w:eastAsia="en-GB"/>
              </w:rPr>
              <w:t>T</w:t>
            </w:r>
            <w:r w:rsidRPr="00D9016A">
              <w:rPr>
                <w:rFonts w:ascii="Calibri" w:eastAsia="Times New Roman" w:hAnsi="Calibri" w:cs="Calibri"/>
                <w:lang w:val="en-GB" w:eastAsia="en-GB"/>
              </w:rPr>
              <w:t xml:space="preserve">erritorit, </w:t>
            </w:r>
            <w:r w:rsidR="000A48AF" w:rsidRPr="00D9016A">
              <w:rPr>
                <w:rFonts w:ascii="Calibri" w:eastAsia="Times New Roman" w:hAnsi="Calibri" w:cs="Calibri"/>
                <w:lang w:eastAsia="en-GB"/>
              </w:rPr>
              <w:t>S</w:t>
            </w:r>
            <w:r w:rsidRPr="00D9016A">
              <w:rPr>
                <w:rFonts w:ascii="Calibri" w:eastAsia="Times New Roman" w:hAnsi="Calibri" w:cs="Calibri"/>
                <w:lang w:val="en-GB" w:eastAsia="en-GB"/>
              </w:rPr>
              <w:t xml:space="preserve">hërbimeve dhe </w:t>
            </w:r>
            <w:r w:rsidR="000A48AF" w:rsidRPr="00D9016A">
              <w:rPr>
                <w:rFonts w:ascii="Calibri" w:eastAsia="Times New Roman" w:hAnsi="Calibri" w:cs="Calibri"/>
                <w:lang w:eastAsia="en-GB"/>
              </w:rPr>
              <w:t>I</w:t>
            </w:r>
            <w:r w:rsidRPr="00D9016A">
              <w:rPr>
                <w:rFonts w:ascii="Calibri" w:eastAsia="Times New Roman" w:hAnsi="Calibri" w:cs="Calibri"/>
                <w:lang w:val="en-GB" w:eastAsia="en-GB"/>
              </w:rPr>
              <w:t xml:space="preserve">nfrastrukturës </w:t>
            </w:r>
            <w:r w:rsidR="000A48AF" w:rsidRPr="00D9016A">
              <w:rPr>
                <w:rFonts w:ascii="Calibri" w:eastAsia="Times New Roman" w:hAnsi="Calibri" w:cs="Calibri"/>
                <w:lang w:eastAsia="en-GB"/>
              </w:rPr>
              <w:t>P</w:t>
            </w:r>
            <w:r w:rsidRPr="00D9016A">
              <w:rPr>
                <w:rFonts w:ascii="Calibri" w:eastAsia="Times New Roman" w:hAnsi="Calibri" w:cs="Calibri"/>
                <w:lang w:val="en-GB" w:eastAsia="en-GB"/>
              </w:rPr>
              <w:t>ublike,</w:t>
            </w:r>
            <w:r w:rsidRPr="00D9016A">
              <w:rPr>
                <w:rFonts w:ascii="Calibri" w:eastAsia="Times New Roman" w:hAnsi="Calibri" w:cs="Calibri"/>
                <w:sz w:val="20"/>
                <w:szCs w:val="20"/>
                <w:lang w:val="en-GB" w:eastAsia="en-GB"/>
              </w:rPr>
              <w:t xml:space="preserve"> </w:t>
            </w:r>
            <w:r w:rsidRPr="00D9016A">
              <w:rPr>
                <w:rFonts w:ascii="Calibri" w:eastAsia="Times New Roman" w:hAnsi="Calibri" w:cs="Calibri"/>
                <w:lang w:val="en-GB" w:eastAsia="en-GB"/>
              </w:rPr>
              <w:t>për specialistë në fushën e inxhinierisë dhe ekonomisë, me pasoja në performancën e detyrave dhe funksio</w:t>
            </w:r>
            <w:r w:rsidR="0016375F" w:rsidRPr="00D9016A">
              <w:rPr>
                <w:rFonts w:ascii="Calibri" w:eastAsia="Times New Roman" w:hAnsi="Calibri" w:cs="Calibri"/>
                <w:lang w:val="en-GB" w:eastAsia="en-GB"/>
              </w:rPr>
              <w:t>neve të ushtruara nga drejtori.</w:t>
            </w:r>
            <w:r w:rsidRPr="00D9016A">
              <w:rPr>
                <w:rFonts w:ascii="Calibri" w:eastAsia="Times New Roman" w:hAnsi="Calibri" w:cs="Calibri"/>
                <w:lang w:val="en-GB" w:eastAsia="en-GB"/>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71B6DB5A"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 Operacional</w:t>
            </w:r>
          </w:p>
        </w:tc>
        <w:tc>
          <w:tcPr>
            <w:tcW w:w="1098" w:type="dxa"/>
            <w:tcBorders>
              <w:top w:val="nil"/>
              <w:left w:val="nil"/>
              <w:bottom w:val="single" w:sz="4" w:space="0" w:color="auto"/>
              <w:right w:val="single" w:sz="4" w:space="0" w:color="auto"/>
            </w:tcBorders>
            <w:shd w:val="clear" w:color="000000" w:fill="FF0000"/>
            <w:vAlign w:val="center"/>
            <w:hideMark/>
          </w:tcPr>
          <w:p w14:paraId="0F09F56C"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0C18EF1A" w14:textId="77777777"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Vlerësimi i nevojave për pozicione pune në këtë drejtori në fushën e inxhinierisë dhe ekonomisë. </w:t>
            </w:r>
            <w:r w:rsidRPr="00D9016A">
              <w:rPr>
                <w:rFonts w:ascii="Calibri" w:eastAsia="Times New Roman" w:hAnsi="Calibri" w:cs="Calibri"/>
                <w:lang w:val="en-GB" w:eastAsia="en-GB"/>
              </w:rPr>
              <w:br/>
              <w:t xml:space="preserve">2. Analiza t’i përcillet titullarit të bashkisë. </w:t>
            </w:r>
            <w:r w:rsidRPr="00D9016A">
              <w:rPr>
                <w:rFonts w:ascii="Calibri" w:eastAsia="Times New Roman" w:hAnsi="Calibri" w:cs="Calibri"/>
                <w:lang w:val="en-GB" w:eastAsia="en-GB"/>
              </w:rPr>
              <w:br/>
              <w:t xml:space="preserve">3. Përcaktimi i kritereve të punësimit për pozicionet e punës në Sektorin e Shërbimeve dhe Infrastrukturës Publike sipas nevojave. </w:t>
            </w:r>
          </w:p>
        </w:tc>
        <w:tc>
          <w:tcPr>
            <w:tcW w:w="3543" w:type="dxa"/>
            <w:tcBorders>
              <w:top w:val="nil"/>
              <w:left w:val="nil"/>
              <w:bottom w:val="single" w:sz="4" w:space="0" w:color="auto"/>
              <w:right w:val="single" w:sz="4" w:space="0" w:color="auto"/>
            </w:tcBorders>
            <w:shd w:val="clear" w:color="auto" w:fill="auto"/>
            <w:vAlign w:val="center"/>
            <w:hideMark/>
          </w:tcPr>
          <w:p w14:paraId="33997B22" w14:textId="1AB7B2B4"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Drejtoria e Burimeve Njerëzore + Drejtoria e planifikimit t</w:t>
            </w:r>
            <w:r w:rsidR="001748C4" w:rsidRPr="00D9016A">
              <w:rPr>
                <w:rFonts w:eastAsia="Calibri" w:cstheme="minorHAnsi"/>
                <w:sz w:val="24"/>
                <w:szCs w:val="24"/>
                <w:lang w:val="sq-AL"/>
              </w:rPr>
              <w:t>ë</w:t>
            </w:r>
            <w:r w:rsidRPr="00D9016A">
              <w:rPr>
                <w:rFonts w:ascii="Calibri" w:eastAsia="Times New Roman" w:hAnsi="Calibri" w:cs="Calibri"/>
                <w:lang w:val="en-GB" w:eastAsia="en-GB"/>
              </w:rPr>
              <w:t xml:space="preserve"> territorit, shërbimeve dhe infrastrukturës publike.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2023</w:t>
            </w:r>
          </w:p>
        </w:tc>
      </w:tr>
      <w:tr w:rsidR="00473808" w:rsidRPr="00D9016A" w14:paraId="3F4CFCCE" w14:textId="77777777" w:rsidTr="00473808">
        <w:trPr>
          <w:trHeight w:val="24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30E17CFA" w14:textId="6D03CE51"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39</w:t>
            </w:r>
          </w:p>
        </w:tc>
        <w:tc>
          <w:tcPr>
            <w:tcW w:w="3580" w:type="dxa"/>
            <w:tcBorders>
              <w:top w:val="nil"/>
              <w:left w:val="nil"/>
              <w:bottom w:val="single" w:sz="4" w:space="0" w:color="auto"/>
              <w:right w:val="single" w:sz="4" w:space="0" w:color="auto"/>
            </w:tcBorders>
            <w:shd w:val="clear" w:color="auto" w:fill="auto"/>
            <w:vAlign w:val="center"/>
            <w:hideMark/>
          </w:tcPr>
          <w:p w14:paraId="5584505F" w14:textId="1A55F552"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Burime njerëzore të pamjaftueshme në sektorin e planifikimit, kontrollit e zhvillimit të territorit</w:t>
            </w:r>
            <w:r w:rsidR="000A48AF" w:rsidRPr="00D9016A">
              <w:rPr>
                <w:rFonts w:ascii="Calibri" w:eastAsia="Times New Roman" w:hAnsi="Calibri" w:cs="Calibri"/>
                <w:lang w:eastAsia="en-GB"/>
              </w:rPr>
              <w:t>, si</w:t>
            </w:r>
            <w:r w:rsidRPr="00D9016A">
              <w:rPr>
                <w:rFonts w:ascii="Calibri" w:eastAsia="Times New Roman" w:hAnsi="Calibri" w:cs="Calibri"/>
                <w:lang w:val="en-GB" w:eastAsia="en-GB"/>
              </w:rPr>
              <w:t xml:space="preserve"> dhe sektorit të projekteve në bashki</w:t>
            </w:r>
            <w:r w:rsidR="000A48AF" w:rsidRPr="00D9016A">
              <w:rPr>
                <w:rFonts w:ascii="Calibri" w:eastAsia="Times New Roman" w:hAnsi="Calibri" w:cs="Calibri"/>
                <w:lang w:eastAsia="en-GB"/>
              </w:rPr>
              <w:t>,</w:t>
            </w:r>
            <w:r w:rsidRPr="00D9016A">
              <w:rPr>
                <w:rFonts w:ascii="Calibri" w:eastAsia="Times New Roman" w:hAnsi="Calibri" w:cs="Calibri"/>
                <w:lang w:val="en-GB" w:eastAsia="en-GB"/>
              </w:rPr>
              <w:t xml:space="preserve"> me formim t</w:t>
            </w:r>
            <w:r w:rsidR="000A48AF" w:rsidRPr="00D9016A">
              <w:rPr>
                <w:rFonts w:eastAsia="Calibri" w:cstheme="minorHAnsi"/>
                <w:sz w:val="24"/>
                <w:szCs w:val="24"/>
                <w:lang w:val="sq-AL"/>
              </w:rPr>
              <w:t>ë</w:t>
            </w:r>
            <w:r w:rsidRPr="00D9016A">
              <w:rPr>
                <w:rFonts w:ascii="Calibri" w:eastAsia="Times New Roman" w:hAnsi="Calibri" w:cs="Calibri"/>
                <w:lang w:val="en-GB" w:eastAsia="en-GB"/>
              </w:rPr>
              <w:t xml:space="preserve"> veçantë në inxhinieri ndërtimi dhe konstruksion.</w:t>
            </w:r>
          </w:p>
        </w:tc>
        <w:tc>
          <w:tcPr>
            <w:tcW w:w="2080" w:type="dxa"/>
            <w:tcBorders>
              <w:top w:val="nil"/>
              <w:left w:val="nil"/>
              <w:bottom w:val="single" w:sz="4" w:space="0" w:color="auto"/>
              <w:right w:val="single" w:sz="4" w:space="0" w:color="auto"/>
            </w:tcBorders>
            <w:shd w:val="clear" w:color="auto" w:fill="auto"/>
            <w:vAlign w:val="center"/>
            <w:hideMark/>
          </w:tcPr>
          <w:p w14:paraId="500C2646"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Burimet Njerëzore/ Operacional</w:t>
            </w:r>
          </w:p>
        </w:tc>
        <w:tc>
          <w:tcPr>
            <w:tcW w:w="1098" w:type="dxa"/>
            <w:tcBorders>
              <w:top w:val="nil"/>
              <w:left w:val="nil"/>
              <w:bottom w:val="single" w:sz="4" w:space="0" w:color="auto"/>
              <w:right w:val="single" w:sz="4" w:space="0" w:color="auto"/>
            </w:tcBorders>
            <w:shd w:val="clear" w:color="000000" w:fill="FFFF00"/>
            <w:vAlign w:val="center"/>
            <w:hideMark/>
          </w:tcPr>
          <w:p w14:paraId="7D253C7E"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188EB1A6" w14:textId="78310E51"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Drejtoria e Burimeve njerëzore dhe Drejtoria e Planifikimit të Territorit, Shërbimeve dhe Infrastrukturës Publike</w:t>
            </w:r>
            <w:r w:rsidR="001748C4" w:rsidRPr="00D9016A">
              <w:rPr>
                <w:rFonts w:ascii="Calibri" w:eastAsia="Times New Roman" w:hAnsi="Calibri" w:cs="Calibri"/>
                <w:lang w:eastAsia="en-GB"/>
              </w:rPr>
              <w:t>,</w:t>
            </w:r>
            <w:r w:rsidRPr="00D9016A">
              <w:rPr>
                <w:rFonts w:ascii="Calibri" w:eastAsia="Times New Roman" w:hAnsi="Calibri" w:cs="Calibri"/>
                <w:lang w:val="en-GB" w:eastAsia="en-GB"/>
              </w:rPr>
              <w:t xml:space="preserve"> të  vlerësojnë mjaftueshmërinë e strukturës organizative t</w:t>
            </w:r>
            <w:r w:rsidR="001748C4" w:rsidRPr="00D9016A">
              <w:rPr>
                <w:rFonts w:eastAsia="Calibri" w:cstheme="minorHAnsi"/>
                <w:sz w:val="24"/>
                <w:szCs w:val="24"/>
                <w:lang w:val="sq-AL"/>
              </w:rPr>
              <w:t>ë</w:t>
            </w:r>
            <w:r w:rsidRPr="00D9016A">
              <w:rPr>
                <w:rFonts w:ascii="Calibri" w:eastAsia="Times New Roman" w:hAnsi="Calibri" w:cs="Calibri"/>
                <w:lang w:val="en-GB" w:eastAsia="en-GB"/>
              </w:rPr>
              <w:t xml:space="preserve"> drejtorisë, </w:t>
            </w:r>
            <w:r w:rsidR="001748C4" w:rsidRPr="00D9016A">
              <w:rPr>
                <w:rFonts w:ascii="Calibri" w:eastAsia="Times New Roman" w:hAnsi="Calibri" w:cs="Calibri"/>
                <w:lang w:eastAsia="en-GB"/>
              </w:rPr>
              <w:t>me</w:t>
            </w:r>
            <w:r w:rsidRPr="00D9016A">
              <w:rPr>
                <w:rFonts w:ascii="Calibri" w:eastAsia="Times New Roman" w:hAnsi="Calibri" w:cs="Calibri"/>
                <w:lang w:val="en-GB" w:eastAsia="en-GB"/>
              </w:rPr>
              <w:t xml:space="preserve"> specialist</w:t>
            </w:r>
            <w:r w:rsidR="001748C4" w:rsidRPr="00D9016A">
              <w:rPr>
                <w:rFonts w:eastAsia="Calibri" w:cstheme="minorHAnsi"/>
                <w:sz w:val="24"/>
                <w:szCs w:val="24"/>
                <w:lang w:val="sq-AL"/>
              </w:rPr>
              <w:t>ë</w:t>
            </w:r>
            <w:r w:rsidRPr="00D9016A">
              <w:rPr>
                <w:rFonts w:ascii="Calibri" w:eastAsia="Times New Roman" w:hAnsi="Calibri" w:cs="Calibri"/>
                <w:lang w:val="en-GB" w:eastAsia="en-GB"/>
              </w:rPr>
              <w:t>t e inxhinierisë së ndërtimit dhe konstruksionit, në përfitim t</w:t>
            </w:r>
            <w:r w:rsidR="001748C4" w:rsidRPr="00D9016A">
              <w:rPr>
                <w:rFonts w:eastAsia="Calibri" w:cstheme="minorHAnsi"/>
                <w:sz w:val="24"/>
                <w:szCs w:val="24"/>
                <w:lang w:val="sq-AL"/>
              </w:rPr>
              <w:t>ë</w:t>
            </w:r>
            <w:r w:rsidRPr="00D9016A">
              <w:rPr>
                <w:rFonts w:ascii="Calibri" w:eastAsia="Times New Roman" w:hAnsi="Calibri" w:cs="Calibri"/>
                <w:lang w:val="en-GB" w:eastAsia="en-GB"/>
              </w:rPr>
              <w:t xml:space="preserve"> rritjes s</w:t>
            </w:r>
            <w:r w:rsidR="001748C4" w:rsidRPr="00D9016A">
              <w:rPr>
                <w:rFonts w:eastAsia="Calibri" w:cstheme="minorHAnsi"/>
                <w:sz w:val="24"/>
                <w:szCs w:val="24"/>
                <w:lang w:val="sq-AL"/>
              </w:rPr>
              <w:t>ë</w:t>
            </w:r>
            <w:r w:rsidRPr="00D9016A">
              <w:rPr>
                <w:rFonts w:ascii="Calibri" w:eastAsia="Times New Roman" w:hAnsi="Calibri" w:cs="Calibri"/>
                <w:lang w:val="en-GB" w:eastAsia="en-GB"/>
              </w:rPr>
              <w:t xml:space="preserve"> produktivitetit t</w:t>
            </w:r>
            <w:r w:rsidR="001748C4" w:rsidRPr="00D9016A">
              <w:rPr>
                <w:rFonts w:eastAsia="Calibri" w:cstheme="minorHAnsi"/>
                <w:sz w:val="24"/>
                <w:szCs w:val="24"/>
                <w:lang w:val="sq-AL"/>
              </w:rPr>
              <w:t>ë</w:t>
            </w:r>
            <w:r w:rsidRPr="00D9016A">
              <w:rPr>
                <w:rFonts w:ascii="Calibri" w:eastAsia="Times New Roman" w:hAnsi="Calibri" w:cs="Calibri"/>
                <w:lang w:val="en-GB" w:eastAsia="en-GB"/>
              </w:rPr>
              <w:t xml:space="preserve"> proceseve të administruara nga kjo drejtori. </w:t>
            </w:r>
            <w:r w:rsidRPr="00D9016A">
              <w:rPr>
                <w:rFonts w:ascii="Calibri" w:eastAsia="Times New Roman" w:hAnsi="Calibri" w:cs="Calibri"/>
                <w:lang w:val="en-GB" w:eastAsia="en-GB"/>
              </w:rPr>
              <w:br/>
              <w:t>2. Analiza t</w:t>
            </w:r>
            <w:r w:rsidR="001748C4" w:rsidRPr="00D9016A">
              <w:rPr>
                <w:rFonts w:ascii="Calibri" w:eastAsia="Times New Roman" w:hAnsi="Calibri" w:cs="Calibri"/>
                <w:lang w:eastAsia="en-GB"/>
              </w:rPr>
              <w:t>’</w:t>
            </w:r>
            <w:r w:rsidRPr="00D9016A">
              <w:rPr>
                <w:rFonts w:ascii="Calibri" w:eastAsia="Times New Roman" w:hAnsi="Calibri" w:cs="Calibri"/>
                <w:lang w:val="en-GB" w:eastAsia="en-GB"/>
              </w:rPr>
              <w:t xml:space="preserve">i komunikohet titullarit të bashkisë. </w:t>
            </w:r>
          </w:p>
        </w:tc>
        <w:tc>
          <w:tcPr>
            <w:tcW w:w="3543" w:type="dxa"/>
            <w:tcBorders>
              <w:top w:val="nil"/>
              <w:left w:val="nil"/>
              <w:bottom w:val="single" w:sz="4" w:space="0" w:color="auto"/>
              <w:right w:val="single" w:sz="4" w:space="0" w:color="auto"/>
            </w:tcBorders>
            <w:shd w:val="clear" w:color="auto" w:fill="auto"/>
            <w:vAlign w:val="center"/>
            <w:hideMark/>
          </w:tcPr>
          <w:p w14:paraId="3541FB28" w14:textId="0CFF42C6"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Planifikimit të Territorit, Shërbimeve dhe Infrastrukturës Publike + 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2023</w:t>
            </w:r>
          </w:p>
        </w:tc>
      </w:tr>
      <w:tr w:rsidR="00473808" w:rsidRPr="00D9016A" w14:paraId="3BF2AED3" w14:textId="77777777" w:rsidTr="00473808">
        <w:trPr>
          <w:trHeight w:val="18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078B4B6C" w14:textId="43135AB5"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4</w:t>
            </w:r>
            <w:r w:rsidR="009F5D6B" w:rsidRPr="00D9016A">
              <w:rPr>
                <w:rFonts w:ascii="Times New Roman" w:eastAsia="Times New Roman" w:hAnsi="Times New Roman" w:cs="Times New Roman"/>
                <w:i/>
                <w:iCs/>
                <w:color w:val="000000"/>
                <w:sz w:val="20"/>
                <w:szCs w:val="20"/>
                <w:lang w:val="en-GB" w:eastAsia="en-GB"/>
              </w:rPr>
              <w:t>0</w:t>
            </w:r>
          </w:p>
        </w:tc>
        <w:tc>
          <w:tcPr>
            <w:tcW w:w="3580" w:type="dxa"/>
            <w:tcBorders>
              <w:top w:val="nil"/>
              <w:left w:val="nil"/>
              <w:bottom w:val="single" w:sz="4" w:space="0" w:color="auto"/>
              <w:right w:val="single" w:sz="4" w:space="0" w:color="auto"/>
            </w:tcBorders>
            <w:shd w:val="clear" w:color="auto" w:fill="auto"/>
            <w:vAlign w:val="center"/>
            <w:hideMark/>
          </w:tcPr>
          <w:p w14:paraId="05D926E2" w14:textId="475D8D71"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Vonesa në procesin e shpërndarjes së praktikave/shkresave nga Protokolli në drejtoritë e bashkisë, me pasoja në efi</w:t>
            </w:r>
            <w:r w:rsidR="000A48AF" w:rsidRPr="00D9016A">
              <w:rPr>
                <w:rFonts w:ascii="Calibri" w:eastAsia="Times New Roman" w:hAnsi="Calibri" w:cs="Calibri"/>
                <w:lang w:eastAsia="en-GB"/>
              </w:rPr>
              <w:t>c</w:t>
            </w:r>
            <w:r w:rsidRPr="00D9016A">
              <w:rPr>
                <w:rFonts w:ascii="Calibri" w:eastAsia="Times New Roman" w:hAnsi="Calibri" w:cs="Calibri"/>
                <w:lang w:val="en-GB" w:eastAsia="en-GB"/>
              </w:rPr>
              <w:t>en</w:t>
            </w:r>
            <w:r w:rsidR="000A48AF" w:rsidRPr="00D9016A">
              <w:rPr>
                <w:rFonts w:ascii="Calibri" w:eastAsia="Times New Roman" w:hAnsi="Calibri" w:cs="Calibri"/>
                <w:lang w:eastAsia="en-GB"/>
              </w:rPr>
              <w:t>s</w:t>
            </w:r>
            <w:r w:rsidRPr="00D9016A">
              <w:rPr>
                <w:rFonts w:ascii="Calibri" w:eastAsia="Times New Roman" w:hAnsi="Calibri" w:cs="Calibri"/>
                <w:lang w:val="en-GB" w:eastAsia="en-GB"/>
              </w:rPr>
              <w:t>ën kohore t</w:t>
            </w:r>
            <w:r w:rsidR="000A48AF" w:rsidRPr="00D9016A">
              <w:rPr>
                <w:rFonts w:eastAsia="Calibri" w:cstheme="minorHAnsi"/>
                <w:sz w:val="24"/>
                <w:szCs w:val="24"/>
                <w:lang w:val="sq-AL"/>
              </w:rPr>
              <w:t>ë</w:t>
            </w:r>
            <w:r w:rsidRPr="00D9016A">
              <w:rPr>
                <w:rFonts w:ascii="Calibri" w:eastAsia="Times New Roman" w:hAnsi="Calibri" w:cs="Calibri"/>
                <w:lang w:val="en-GB" w:eastAsia="en-GB"/>
              </w:rPr>
              <w:t xml:space="preserve"> shqyrtimit dhe kthimit të përgjigjeve.</w:t>
            </w:r>
          </w:p>
        </w:tc>
        <w:tc>
          <w:tcPr>
            <w:tcW w:w="2080" w:type="dxa"/>
            <w:tcBorders>
              <w:top w:val="nil"/>
              <w:left w:val="nil"/>
              <w:bottom w:val="single" w:sz="4" w:space="0" w:color="auto"/>
              <w:right w:val="single" w:sz="4" w:space="0" w:color="auto"/>
            </w:tcBorders>
            <w:shd w:val="clear" w:color="auto" w:fill="auto"/>
            <w:vAlign w:val="center"/>
            <w:hideMark/>
          </w:tcPr>
          <w:p w14:paraId="76B56BDD"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098" w:type="dxa"/>
            <w:tcBorders>
              <w:top w:val="nil"/>
              <w:left w:val="nil"/>
              <w:bottom w:val="single" w:sz="4" w:space="0" w:color="auto"/>
              <w:right w:val="single" w:sz="4" w:space="0" w:color="auto"/>
            </w:tcBorders>
            <w:shd w:val="clear" w:color="000000" w:fill="FFFF00"/>
            <w:vAlign w:val="center"/>
            <w:hideMark/>
          </w:tcPr>
          <w:p w14:paraId="28F7ED3B"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4A54B24C" w14:textId="3575155C"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Hartimi i një plani pune me afate konkrete për shpërndarjen e praktikave/shkresave nga Protokolli në drejtoritë e bashkisë. </w:t>
            </w:r>
            <w:r w:rsidRPr="00D9016A">
              <w:rPr>
                <w:rFonts w:ascii="Calibri" w:eastAsia="Times New Roman" w:hAnsi="Calibri" w:cs="Calibri"/>
                <w:lang w:val="en-GB" w:eastAsia="en-GB"/>
              </w:rPr>
              <w:br/>
              <w:t>2. Monitorim i vazhdueshëm nga eprori i punonjës</w:t>
            </w:r>
            <w:r w:rsidR="001748C4" w:rsidRPr="00D9016A">
              <w:rPr>
                <w:rFonts w:ascii="Calibri" w:eastAsia="Times New Roman" w:hAnsi="Calibri" w:cs="Calibri"/>
                <w:lang w:eastAsia="en-GB"/>
              </w:rPr>
              <w:t>ve</w:t>
            </w:r>
            <w:r w:rsidRPr="00D9016A">
              <w:rPr>
                <w:rFonts w:ascii="Calibri" w:eastAsia="Times New Roman" w:hAnsi="Calibri" w:cs="Calibri"/>
                <w:lang w:val="en-GB" w:eastAsia="en-GB"/>
              </w:rPr>
              <w:t xml:space="preserve"> </w:t>
            </w:r>
            <w:r w:rsidR="001748C4" w:rsidRPr="00D9016A">
              <w:rPr>
                <w:rFonts w:ascii="Calibri" w:eastAsia="Times New Roman" w:hAnsi="Calibri" w:cs="Calibri"/>
                <w:lang w:eastAsia="en-GB"/>
              </w:rPr>
              <w:t>t</w:t>
            </w:r>
            <w:r w:rsidRPr="00D9016A">
              <w:rPr>
                <w:rFonts w:ascii="Calibri" w:eastAsia="Times New Roman" w:hAnsi="Calibri" w:cs="Calibri"/>
                <w:lang w:val="en-GB" w:eastAsia="en-GB"/>
              </w:rPr>
              <w:t xml:space="preserve">ë protokollit për respektimin e planit. </w:t>
            </w:r>
          </w:p>
        </w:tc>
        <w:tc>
          <w:tcPr>
            <w:tcW w:w="3543" w:type="dxa"/>
            <w:tcBorders>
              <w:top w:val="nil"/>
              <w:left w:val="nil"/>
              <w:bottom w:val="single" w:sz="4" w:space="0" w:color="auto"/>
              <w:right w:val="single" w:sz="4" w:space="0" w:color="auto"/>
            </w:tcBorders>
            <w:shd w:val="clear" w:color="auto" w:fill="auto"/>
            <w:vAlign w:val="center"/>
            <w:hideMark/>
          </w:tcPr>
          <w:p w14:paraId="2E48DA7D"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Drejtoria e Burimeve Njerëzore </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2022</w:t>
            </w:r>
          </w:p>
        </w:tc>
      </w:tr>
      <w:tr w:rsidR="00473808" w:rsidRPr="00D9016A" w14:paraId="7A6110B9" w14:textId="77777777" w:rsidTr="00473808">
        <w:trPr>
          <w:trHeight w:val="15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68299E14" w14:textId="00D29CF0"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4</w:t>
            </w:r>
            <w:r w:rsidR="009F5D6B" w:rsidRPr="00D9016A">
              <w:rPr>
                <w:rFonts w:ascii="Times New Roman" w:eastAsia="Times New Roman" w:hAnsi="Times New Roman" w:cs="Times New Roman"/>
                <w:i/>
                <w:iCs/>
                <w:color w:val="000000"/>
                <w:sz w:val="20"/>
                <w:szCs w:val="20"/>
                <w:lang w:val="en-GB" w:eastAsia="en-GB"/>
              </w:rPr>
              <w:t>1</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1FA265C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Vonesa në procesin e popullimit të sistemit HRMIS.</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426FDC0"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Informacioni</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56E177A7"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2B837C2"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1. Hartimi i një plani pune me afatet dhe personat përgjegjës të përcaktuar, për ngarkimin e dokumentacionit elektronik të dosjeve të personelit në sistemin HRMIS.</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03FCB25" w14:textId="6F57349E" w:rsidR="00473808" w:rsidRPr="00D9016A" w:rsidRDefault="00473808" w:rsidP="00CB11FB">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w:t>
            </w:r>
            <w:r w:rsidR="00CB11FB" w:rsidRPr="00D9016A">
              <w:rPr>
                <w:rFonts w:ascii="Calibri" w:eastAsia="Times New Roman" w:hAnsi="Calibri" w:cs="Calibri"/>
                <w:i/>
                <w:iCs/>
                <w:color w:val="000000"/>
                <w:lang w:val="en-GB" w:eastAsia="en-GB"/>
              </w:rPr>
              <w:t>3</w:t>
            </w:r>
          </w:p>
        </w:tc>
      </w:tr>
      <w:tr w:rsidR="00473808" w:rsidRPr="00D9016A" w14:paraId="52262CA8" w14:textId="77777777" w:rsidTr="00473808">
        <w:trPr>
          <w:trHeight w:val="21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78CB7194" w14:textId="3C9E1DAA"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4</w:t>
            </w:r>
            <w:r w:rsidR="009F5D6B" w:rsidRPr="00D9016A">
              <w:rPr>
                <w:rFonts w:ascii="Times New Roman" w:eastAsia="Times New Roman" w:hAnsi="Times New Roman" w:cs="Times New Roman"/>
                <w:i/>
                <w:iCs/>
                <w:color w:val="000000"/>
                <w:sz w:val="20"/>
                <w:szCs w:val="20"/>
                <w:lang w:val="en-GB" w:eastAsia="en-GB"/>
              </w:rPr>
              <w:t>2</w:t>
            </w:r>
          </w:p>
        </w:tc>
        <w:tc>
          <w:tcPr>
            <w:tcW w:w="3580" w:type="dxa"/>
            <w:tcBorders>
              <w:top w:val="nil"/>
              <w:left w:val="nil"/>
              <w:bottom w:val="single" w:sz="4" w:space="0" w:color="auto"/>
              <w:right w:val="single" w:sz="4" w:space="0" w:color="auto"/>
            </w:tcBorders>
            <w:shd w:val="clear" w:color="auto" w:fill="auto"/>
            <w:vAlign w:val="center"/>
            <w:hideMark/>
          </w:tcPr>
          <w:p w14:paraId="2FD13C0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pozicionit të Sekretarit të Përgjithshëm në strukturën dhe organikën e bashkisë.</w:t>
            </w:r>
          </w:p>
        </w:tc>
        <w:tc>
          <w:tcPr>
            <w:tcW w:w="2080" w:type="dxa"/>
            <w:tcBorders>
              <w:top w:val="nil"/>
              <w:left w:val="nil"/>
              <w:bottom w:val="single" w:sz="4" w:space="0" w:color="auto"/>
              <w:right w:val="single" w:sz="4" w:space="0" w:color="auto"/>
            </w:tcBorders>
            <w:shd w:val="clear" w:color="auto" w:fill="auto"/>
            <w:vAlign w:val="center"/>
            <w:hideMark/>
          </w:tcPr>
          <w:p w14:paraId="08F84C09"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Strategjik/Burime Njerëzore</w:t>
            </w:r>
          </w:p>
        </w:tc>
        <w:tc>
          <w:tcPr>
            <w:tcW w:w="1098" w:type="dxa"/>
            <w:tcBorders>
              <w:top w:val="nil"/>
              <w:left w:val="nil"/>
              <w:bottom w:val="single" w:sz="4" w:space="0" w:color="auto"/>
              <w:right w:val="single" w:sz="4" w:space="0" w:color="auto"/>
            </w:tcBorders>
            <w:shd w:val="clear" w:color="000000" w:fill="FF0000"/>
            <w:vAlign w:val="center"/>
            <w:hideMark/>
          </w:tcPr>
          <w:p w14:paraId="38899BEF"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122FEF2D" w14:textId="77777777"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Kryerja e një analize të nevojës për përcaktimin e pozicionit të Sekretarit të Përgjithshëm në strukturën/organikën e bashkisë.</w:t>
            </w:r>
            <w:r w:rsidRPr="00D9016A">
              <w:rPr>
                <w:rFonts w:ascii="Calibri" w:eastAsia="Times New Roman" w:hAnsi="Calibri" w:cs="Calibri"/>
                <w:lang w:val="en-GB" w:eastAsia="en-GB"/>
              </w:rPr>
              <w:br/>
              <w:t xml:space="preserve">2. Komunikimi i analizës me titullarin. </w:t>
            </w:r>
          </w:p>
        </w:tc>
        <w:tc>
          <w:tcPr>
            <w:tcW w:w="3543" w:type="dxa"/>
            <w:tcBorders>
              <w:top w:val="nil"/>
              <w:left w:val="nil"/>
              <w:bottom w:val="single" w:sz="4" w:space="0" w:color="auto"/>
              <w:right w:val="single" w:sz="4" w:space="0" w:color="auto"/>
            </w:tcBorders>
            <w:shd w:val="clear" w:color="auto" w:fill="auto"/>
            <w:vAlign w:val="center"/>
            <w:hideMark/>
          </w:tcPr>
          <w:p w14:paraId="53F75289" w14:textId="7F8A8229" w:rsidR="00473808" w:rsidRPr="00D9016A" w:rsidRDefault="00473808" w:rsidP="00CB11FB">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Drejtoria e Burimeve Njerëzore në bashkëpunim me drejtoritë e bashkisë </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w:t>
            </w:r>
            <w:r w:rsidR="00CB11FB" w:rsidRPr="00D9016A">
              <w:rPr>
                <w:rFonts w:ascii="Calibri" w:eastAsia="Times New Roman" w:hAnsi="Calibri" w:cs="Calibri"/>
                <w:i/>
                <w:iCs/>
                <w:color w:val="000000"/>
                <w:lang w:val="en-GB" w:eastAsia="en-GB"/>
              </w:rPr>
              <w:t>2</w:t>
            </w:r>
          </w:p>
        </w:tc>
      </w:tr>
      <w:tr w:rsidR="00473808" w:rsidRPr="00D9016A" w14:paraId="70CFDA08" w14:textId="77777777" w:rsidTr="00473808">
        <w:trPr>
          <w:trHeight w:val="27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2F2862B4" w14:textId="1C227B7C"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4</w:t>
            </w:r>
            <w:r w:rsidR="009F5D6B" w:rsidRPr="00D9016A">
              <w:rPr>
                <w:rFonts w:ascii="Times New Roman" w:eastAsia="Times New Roman" w:hAnsi="Times New Roman" w:cs="Times New Roman"/>
                <w:i/>
                <w:iCs/>
                <w:color w:val="000000"/>
                <w:sz w:val="20"/>
                <w:szCs w:val="20"/>
                <w:lang w:val="en-GB" w:eastAsia="en-GB"/>
              </w:rPr>
              <w:t>3</w:t>
            </w:r>
          </w:p>
        </w:tc>
        <w:tc>
          <w:tcPr>
            <w:tcW w:w="3580" w:type="dxa"/>
            <w:tcBorders>
              <w:top w:val="nil"/>
              <w:left w:val="nil"/>
              <w:bottom w:val="single" w:sz="4" w:space="0" w:color="auto"/>
              <w:right w:val="single" w:sz="4" w:space="0" w:color="auto"/>
            </w:tcBorders>
            <w:shd w:val="clear" w:color="auto" w:fill="auto"/>
            <w:vAlign w:val="center"/>
            <w:hideMark/>
          </w:tcPr>
          <w:p w14:paraId="3B5F6E81" w14:textId="085BC8DA"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Mungesë e</w:t>
            </w:r>
            <w:r w:rsidR="000A48AF" w:rsidRPr="00D9016A">
              <w:rPr>
                <w:rFonts w:ascii="Calibri" w:eastAsia="Times New Roman" w:hAnsi="Calibri" w:cs="Calibri"/>
                <w:lang w:eastAsia="en-GB"/>
              </w:rPr>
              <w:t xml:space="preserve"> P</w:t>
            </w:r>
            <w:r w:rsidRPr="00D9016A">
              <w:rPr>
                <w:rFonts w:ascii="Calibri" w:eastAsia="Times New Roman" w:hAnsi="Calibri" w:cs="Calibri"/>
                <w:lang w:val="en-GB" w:eastAsia="en-GB"/>
              </w:rPr>
              <w:t xml:space="preserve">lanit </w:t>
            </w:r>
            <w:r w:rsidR="000A48AF" w:rsidRPr="00D9016A">
              <w:rPr>
                <w:rFonts w:ascii="Calibri" w:eastAsia="Times New Roman" w:hAnsi="Calibri" w:cs="Calibri"/>
                <w:lang w:eastAsia="en-GB"/>
              </w:rPr>
              <w:t>S</w:t>
            </w:r>
            <w:r w:rsidRPr="00D9016A">
              <w:rPr>
                <w:rFonts w:ascii="Calibri" w:eastAsia="Times New Roman" w:hAnsi="Calibri" w:cs="Calibri"/>
                <w:lang w:val="en-GB" w:eastAsia="en-GB"/>
              </w:rPr>
              <w:t xml:space="preserve">trategjik të </w:t>
            </w:r>
            <w:r w:rsidR="000A48AF" w:rsidRPr="00D9016A">
              <w:rPr>
                <w:rFonts w:ascii="Calibri" w:eastAsia="Times New Roman" w:hAnsi="Calibri" w:cs="Calibri"/>
                <w:lang w:eastAsia="en-GB"/>
              </w:rPr>
              <w:t>Z</w:t>
            </w:r>
            <w:r w:rsidRPr="00D9016A">
              <w:rPr>
                <w:rFonts w:ascii="Calibri" w:eastAsia="Times New Roman" w:hAnsi="Calibri" w:cs="Calibri"/>
                <w:lang w:val="en-GB" w:eastAsia="en-GB"/>
              </w:rPr>
              <w:t xml:space="preserve">hvillimit të </w:t>
            </w:r>
            <w:r w:rsidR="000A48AF" w:rsidRPr="00D9016A">
              <w:rPr>
                <w:rFonts w:ascii="Calibri" w:eastAsia="Times New Roman" w:hAnsi="Calibri" w:cs="Calibri"/>
                <w:lang w:eastAsia="en-GB"/>
              </w:rPr>
              <w:t>B</w:t>
            </w:r>
            <w:r w:rsidRPr="00D9016A">
              <w:rPr>
                <w:rFonts w:ascii="Calibri" w:eastAsia="Times New Roman" w:hAnsi="Calibri" w:cs="Calibri"/>
                <w:lang w:val="en-GB" w:eastAsia="en-GB"/>
              </w:rPr>
              <w:t>ashkisë.</w:t>
            </w:r>
          </w:p>
        </w:tc>
        <w:tc>
          <w:tcPr>
            <w:tcW w:w="2080" w:type="dxa"/>
            <w:tcBorders>
              <w:top w:val="nil"/>
              <w:left w:val="nil"/>
              <w:bottom w:val="single" w:sz="4" w:space="0" w:color="auto"/>
              <w:right w:val="single" w:sz="4" w:space="0" w:color="auto"/>
            </w:tcBorders>
            <w:shd w:val="clear" w:color="auto" w:fill="auto"/>
            <w:vAlign w:val="center"/>
            <w:hideMark/>
          </w:tcPr>
          <w:p w14:paraId="571F1FE8"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Strategjik</w:t>
            </w:r>
          </w:p>
        </w:tc>
        <w:tc>
          <w:tcPr>
            <w:tcW w:w="1098" w:type="dxa"/>
            <w:tcBorders>
              <w:top w:val="nil"/>
              <w:left w:val="nil"/>
              <w:bottom w:val="single" w:sz="4" w:space="0" w:color="auto"/>
              <w:right w:val="single" w:sz="4" w:space="0" w:color="auto"/>
            </w:tcBorders>
            <w:shd w:val="clear" w:color="000000" w:fill="FF0000"/>
            <w:vAlign w:val="center"/>
            <w:hideMark/>
          </w:tcPr>
          <w:p w14:paraId="6017E756"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95" w:type="dxa"/>
            <w:tcBorders>
              <w:top w:val="nil"/>
              <w:left w:val="nil"/>
              <w:bottom w:val="single" w:sz="4" w:space="0" w:color="auto"/>
              <w:right w:val="single" w:sz="4" w:space="0" w:color="auto"/>
            </w:tcBorders>
            <w:shd w:val="clear" w:color="auto" w:fill="auto"/>
            <w:vAlign w:val="center"/>
            <w:hideMark/>
          </w:tcPr>
          <w:p w14:paraId="1012C934"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1. Hartimi dhe miratimi i një plani strategjik të bashkisë.</w:t>
            </w:r>
          </w:p>
        </w:tc>
        <w:tc>
          <w:tcPr>
            <w:tcW w:w="3543" w:type="dxa"/>
            <w:tcBorders>
              <w:top w:val="nil"/>
              <w:left w:val="nil"/>
              <w:bottom w:val="single" w:sz="4" w:space="0" w:color="auto"/>
              <w:right w:val="single" w:sz="4" w:space="0" w:color="auto"/>
            </w:tcBorders>
            <w:shd w:val="clear" w:color="auto" w:fill="auto"/>
            <w:vAlign w:val="center"/>
            <w:hideMark/>
          </w:tcPr>
          <w:p w14:paraId="3BBD8624" w14:textId="043861FE" w:rsidR="00473808" w:rsidRPr="00D9016A" w:rsidRDefault="00473808" w:rsidP="00CB11FB">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Grup pune me punonjës të bashkisë për hartimin e Planit Strategjik të </w:t>
            </w:r>
            <w:r w:rsidR="001748C4"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ashkisë i cili koordinohet nga Drejtoria </w:t>
            </w:r>
            <w:r w:rsidR="00CB11FB" w:rsidRPr="00D9016A">
              <w:rPr>
                <w:rFonts w:ascii="Calibri" w:eastAsia="Times New Roman" w:hAnsi="Calibri" w:cs="Calibri"/>
                <w:lang w:val="en-GB" w:eastAsia="en-GB"/>
              </w:rPr>
              <w:t>Ekonomike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2023</w:t>
            </w:r>
          </w:p>
        </w:tc>
      </w:tr>
      <w:tr w:rsidR="00473808" w:rsidRPr="00D9016A" w14:paraId="119A463F" w14:textId="77777777" w:rsidTr="00473808">
        <w:trPr>
          <w:trHeight w:val="2400"/>
        </w:trPr>
        <w:tc>
          <w:tcPr>
            <w:tcW w:w="608" w:type="dxa"/>
            <w:tcBorders>
              <w:top w:val="single" w:sz="4" w:space="0" w:color="auto"/>
              <w:left w:val="single" w:sz="4" w:space="0" w:color="auto"/>
              <w:bottom w:val="single" w:sz="4" w:space="0" w:color="auto"/>
              <w:right w:val="single" w:sz="4" w:space="0" w:color="auto"/>
            </w:tcBorders>
            <w:shd w:val="clear" w:color="A4C2F4" w:fill="A4C2F4"/>
            <w:vAlign w:val="center"/>
            <w:hideMark/>
          </w:tcPr>
          <w:p w14:paraId="70EC65A1" w14:textId="6F14B30D"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4</w:t>
            </w:r>
            <w:r w:rsidR="009F5D6B" w:rsidRPr="00D9016A">
              <w:rPr>
                <w:rFonts w:ascii="Times New Roman" w:eastAsia="Times New Roman" w:hAnsi="Times New Roman" w:cs="Times New Roman"/>
                <w:i/>
                <w:iCs/>
                <w:color w:val="000000"/>
                <w:sz w:val="20"/>
                <w:szCs w:val="20"/>
                <w:lang w:val="en-GB" w:eastAsia="en-GB"/>
              </w:rPr>
              <w:t>4</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3803D417"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një instrumenti për administrimin e shërbimit publik.</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5EC40EA"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5382FA38"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2C60C6F"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1. Hartimi dhe miratimi i instrumentit për administrimin e shërbimit publik.</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2D7F336" w14:textId="77777777" w:rsidR="00473808" w:rsidRPr="00D9016A" w:rsidRDefault="00473808" w:rsidP="00CF0CF7">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Grup pune me punonjës të bashkisë i koordinuar nga Drejtoria e Planifikimit të Territorit, Shërbimeve dhe Infrastrukturës publike.</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2024</w:t>
            </w:r>
          </w:p>
        </w:tc>
      </w:tr>
      <w:tr w:rsidR="00473808" w:rsidRPr="00D9016A" w14:paraId="4DC733DB" w14:textId="77777777" w:rsidTr="00473808">
        <w:trPr>
          <w:trHeight w:val="24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66859A61" w14:textId="313FE9E2"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4</w:t>
            </w:r>
            <w:r w:rsidR="009F5D6B" w:rsidRPr="00D9016A">
              <w:rPr>
                <w:rFonts w:ascii="Times New Roman" w:eastAsia="Times New Roman" w:hAnsi="Times New Roman" w:cs="Times New Roman"/>
                <w:i/>
                <w:iCs/>
                <w:color w:val="000000"/>
                <w:sz w:val="20"/>
                <w:szCs w:val="20"/>
                <w:lang w:val="en-GB" w:eastAsia="en-GB"/>
              </w:rPr>
              <w:t>5</w:t>
            </w:r>
          </w:p>
        </w:tc>
        <w:tc>
          <w:tcPr>
            <w:tcW w:w="3580" w:type="dxa"/>
            <w:tcBorders>
              <w:top w:val="nil"/>
              <w:left w:val="nil"/>
              <w:bottom w:val="single" w:sz="4" w:space="0" w:color="auto"/>
              <w:right w:val="single" w:sz="4" w:space="0" w:color="auto"/>
            </w:tcBorders>
            <w:shd w:val="clear" w:color="auto" w:fill="auto"/>
            <w:vAlign w:val="center"/>
            <w:hideMark/>
          </w:tcPr>
          <w:p w14:paraId="2E805D9F"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një sistemi administrimi të performancës së shërbimit, bazuar mbi standarde të përcaktuara.</w:t>
            </w:r>
          </w:p>
        </w:tc>
        <w:tc>
          <w:tcPr>
            <w:tcW w:w="2080" w:type="dxa"/>
            <w:tcBorders>
              <w:top w:val="nil"/>
              <w:left w:val="nil"/>
              <w:bottom w:val="single" w:sz="4" w:space="0" w:color="auto"/>
              <w:right w:val="single" w:sz="4" w:space="0" w:color="auto"/>
            </w:tcBorders>
            <w:shd w:val="clear" w:color="auto" w:fill="auto"/>
            <w:vAlign w:val="center"/>
            <w:hideMark/>
          </w:tcPr>
          <w:p w14:paraId="0D946333"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098" w:type="dxa"/>
            <w:tcBorders>
              <w:top w:val="nil"/>
              <w:left w:val="nil"/>
              <w:bottom w:val="single" w:sz="4" w:space="0" w:color="auto"/>
              <w:right w:val="single" w:sz="4" w:space="0" w:color="auto"/>
            </w:tcBorders>
            <w:shd w:val="clear" w:color="000000" w:fill="FFFF00"/>
            <w:vAlign w:val="center"/>
            <w:hideMark/>
          </w:tcPr>
          <w:p w14:paraId="10AE451E"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089E3C1C" w14:textId="6F7D2867"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Ngritja e një grupi pune me urdhër të titullarit, për hartimin e standardeve të cilësisë për çdo shërbim. </w:t>
            </w:r>
            <w:r w:rsidRPr="00D9016A">
              <w:rPr>
                <w:rFonts w:ascii="Calibri" w:eastAsia="Times New Roman" w:hAnsi="Calibri" w:cs="Calibri"/>
                <w:lang w:val="en-GB" w:eastAsia="en-GB"/>
              </w:rPr>
              <w:br/>
              <w:t>2. Hartimi dhe miratimi i standardeve të administrimit të performancës.                                                                                                      3. Publikimi i instrumentit të miratuar dhe treguesve përkatës të performancës në PT</w:t>
            </w:r>
            <w:r w:rsidR="00FF6241" w:rsidRPr="00D9016A">
              <w:rPr>
                <w:rFonts w:ascii="Calibri" w:eastAsia="Times New Roman" w:hAnsi="Calibri" w:cs="Calibri"/>
                <w:lang w:eastAsia="en-GB"/>
              </w:rPr>
              <w:t>-n</w:t>
            </w:r>
            <w:r w:rsidR="00FF6241" w:rsidRPr="00D9016A">
              <w:rPr>
                <w:rFonts w:eastAsia="Calibri" w:cstheme="minorHAnsi"/>
                <w:sz w:val="24"/>
                <w:szCs w:val="24"/>
                <w:lang w:val="sq-AL"/>
              </w:rPr>
              <w:t>ë</w:t>
            </w:r>
            <w:r w:rsidRPr="00D9016A">
              <w:rPr>
                <w:rFonts w:ascii="Calibri" w:eastAsia="Times New Roman" w:hAnsi="Calibri" w:cs="Calibri"/>
                <w:lang w:val="en-GB" w:eastAsia="en-GB"/>
              </w:rPr>
              <w:t xml:space="preserve"> e bashkisë.</w:t>
            </w:r>
          </w:p>
        </w:tc>
        <w:tc>
          <w:tcPr>
            <w:tcW w:w="3543" w:type="dxa"/>
            <w:tcBorders>
              <w:top w:val="nil"/>
              <w:left w:val="nil"/>
              <w:bottom w:val="single" w:sz="4" w:space="0" w:color="auto"/>
              <w:right w:val="single" w:sz="4" w:space="0" w:color="auto"/>
            </w:tcBorders>
            <w:shd w:val="clear" w:color="auto" w:fill="auto"/>
            <w:vAlign w:val="center"/>
            <w:hideMark/>
          </w:tcPr>
          <w:p w14:paraId="3974B818" w14:textId="2F95478D"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Grup pune me punonjës të bashkisë</w:t>
            </w:r>
            <w:r w:rsidR="00FF624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koordinuar nga Drejtoria e </w:t>
            </w:r>
            <w:r w:rsidR="00FF6241" w:rsidRPr="00D9016A">
              <w:rPr>
                <w:rFonts w:ascii="Calibri" w:eastAsia="Times New Roman" w:hAnsi="Calibri" w:cs="Calibri"/>
                <w:lang w:eastAsia="en-GB"/>
              </w:rPr>
              <w:t>P</w:t>
            </w:r>
            <w:r w:rsidRPr="00D9016A">
              <w:rPr>
                <w:rFonts w:ascii="Calibri" w:eastAsia="Times New Roman" w:hAnsi="Calibri" w:cs="Calibri"/>
                <w:lang w:val="en-GB" w:eastAsia="en-GB"/>
              </w:rPr>
              <w:t>lanifikimit t</w:t>
            </w:r>
            <w:r w:rsidR="00FF6241" w:rsidRPr="00D9016A">
              <w:rPr>
                <w:rFonts w:eastAsia="Calibri" w:cstheme="minorHAnsi"/>
                <w:sz w:val="24"/>
                <w:szCs w:val="24"/>
                <w:lang w:val="sq-AL"/>
              </w:rPr>
              <w:t>ë</w:t>
            </w:r>
            <w:r w:rsidRPr="00D9016A">
              <w:rPr>
                <w:rFonts w:ascii="Calibri" w:eastAsia="Times New Roman" w:hAnsi="Calibri" w:cs="Calibri"/>
                <w:lang w:val="en-GB" w:eastAsia="en-GB"/>
              </w:rPr>
              <w:t xml:space="preserve"> </w:t>
            </w:r>
            <w:r w:rsidR="00FF6241" w:rsidRPr="00D9016A">
              <w:rPr>
                <w:rFonts w:ascii="Calibri" w:eastAsia="Times New Roman" w:hAnsi="Calibri" w:cs="Calibri"/>
                <w:lang w:eastAsia="en-GB"/>
              </w:rPr>
              <w:t>T</w:t>
            </w:r>
            <w:r w:rsidRPr="00D9016A">
              <w:rPr>
                <w:rFonts w:ascii="Calibri" w:eastAsia="Times New Roman" w:hAnsi="Calibri" w:cs="Calibri"/>
                <w:lang w:val="en-GB" w:eastAsia="en-GB"/>
              </w:rPr>
              <w:t xml:space="preserve">erritorit, </w:t>
            </w:r>
            <w:r w:rsidR="00FF6241" w:rsidRPr="00D9016A">
              <w:rPr>
                <w:rFonts w:ascii="Calibri" w:eastAsia="Times New Roman" w:hAnsi="Calibri" w:cs="Calibri"/>
                <w:lang w:eastAsia="en-GB"/>
              </w:rPr>
              <w:t>S</w:t>
            </w:r>
            <w:r w:rsidRPr="00D9016A">
              <w:rPr>
                <w:rFonts w:ascii="Calibri" w:eastAsia="Times New Roman" w:hAnsi="Calibri" w:cs="Calibri"/>
                <w:lang w:val="en-GB" w:eastAsia="en-GB"/>
              </w:rPr>
              <w:t xml:space="preserve">hërbimeve dhe </w:t>
            </w:r>
            <w:r w:rsidR="00FF6241" w:rsidRPr="00D9016A">
              <w:rPr>
                <w:rFonts w:ascii="Calibri" w:eastAsia="Times New Roman" w:hAnsi="Calibri" w:cs="Calibri"/>
                <w:lang w:eastAsia="en-GB"/>
              </w:rPr>
              <w:t>I</w:t>
            </w:r>
            <w:r w:rsidRPr="00D9016A">
              <w:rPr>
                <w:rFonts w:ascii="Calibri" w:eastAsia="Times New Roman" w:hAnsi="Calibri" w:cs="Calibri"/>
                <w:lang w:val="en-GB" w:eastAsia="en-GB"/>
              </w:rPr>
              <w:t>nfrastrukturës publike.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2024</w:t>
            </w:r>
          </w:p>
        </w:tc>
      </w:tr>
      <w:tr w:rsidR="00473808" w:rsidRPr="00D9016A" w14:paraId="22D17F1F" w14:textId="77777777" w:rsidTr="00473808">
        <w:trPr>
          <w:trHeight w:val="2400"/>
        </w:trPr>
        <w:tc>
          <w:tcPr>
            <w:tcW w:w="608" w:type="dxa"/>
            <w:tcBorders>
              <w:top w:val="nil"/>
              <w:left w:val="single" w:sz="4" w:space="0" w:color="auto"/>
              <w:bottom w:val="single" w:sz="4" w:space="0" w:color="auto"/>
              <w:right w:val="single" w:sz="4" w:space="0" w:color="auto"/>
            </w:tcBorders>
            <w:shd w:val="clear" w:color="A4C2F4" w:fill="A4C2F4"/>
            <w:vAlign w:val="center"/>
            <w:hideMark/>
          </w:tcPr>
          <w:p w14:paraId="6E1D28CE" w14:textId="1B3E7E75"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4</w:t>
            </w:r>
            <w:r w:rsidR="009F5D6B" w:rsidRPr="00D9016A">
              <w:rPr>
                <w:rFonts w:ascii="Times New Roman" w:eastAsia="Times New Roman" w:hAnsi="Times New Roman" w:cs="Times New Roman"/>
                <w:i/>
                <w:iCs/>
                <w:color w:val="000000"/>
                <w:sz w:val="20"/>
                <w:szCs w:val="20"/>
                <w:lang w:val="en-GB" w:eastAsia="en-GB"/>
              </w:rPr>
              <w:t>6</w:t>
            </w:r>
          </w:p>
        </w:tc>
        <w:tc>
          <w:tcPr>
            <w:tcW w:w="3580" w:type="dxa"/>
            <w:tcBorders>
              <w:top w:val="nil"/>
              <w:left w:val="nil"/>
              <w:bottom w:val="single" w:sz="4" w:space="0" w:color="auto"/>
              <w:right w:val="single" w:sz="4" w:space="0" w:color="auto"/>
            </w:tcBorders>
            <w:shd w:val="clear" w:color="auto" w:fill="auto"/>
            <w:vAlign w:val="center"/>
            <w:hideMark/>
          </w:tcPr>
          <w:p w14:paraId="6FB35547"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një analize aktuale për hartimin e Planit Vjetor të Menaxhimit të Mbetjeve (analiza e kryer është ajo e vitit 2016).</w:t>
            </w:r>
          </w:p>
        </w:tc>
        <w:tc>
          <w:tcPr>
            <w:tcW w:w="2080" w:type="dxa"/>
            <w:tcBorders>
              <w:top w:val="nil"/>
              <w:left w:val="nil"/>
              <w:bottom w:val="single" w:sz="4" w:space="0" w:color="auto"/>
              <w:right w:val="single" w:sz="4" w:space="0" w:color="auto"/>
            </w:tcBorders>
            <w:shd w:val="clear" w:color="auto" w:fill="auto"/>
            <w:vAlign w:val="center"/>
            <w:hideMark/>
          </w:tcPr>
          <w:p w14:paraId="4DDB7B1B"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Reputacional dhe Imazhi</w:t>
            </w:r>
          </w:p>
        </w:tc>
        <w:tc>
          <w:tcPr>
            <w:tcW w:w="1098" w:type="dxa"/>
            <w:tcBorders>
              <w:top w:val="nil"/>
              <w:left w:val="nil"/>
              <w:bottom w:val="single" w:sz="4" w:space="0" w:color="auto"/>
              <w:right w:val="single" w:sz="4" w:space="0" w:color="auto"/>
            </w:tcBorders>
            <w:shd w:val="clear" w:color="000000" w:fill="FFFF00"/>
            <w:vAlign w:val="center"/>
            <w:hideMark/>
          </w:tcPr>
          <w:p w14:paraId="780E8D74"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hideMark/>
          </w:tcPr>
          <w:p w14:paraId="61558264" w14:textId="637740D4"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Kryerja e një analize aktuale me qëllim hartimin e një Plani Vjetor të Menaxhimit të Mbetjeve</w:t>
            </w:r>
            <w:r w:rsidR="00FF624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të mbështetur në evidenca. </w:t>
            </w:r>
            <w:r w:rsidRPr="00D9016A">
              <w:rPr>
                <w:rFonts w:ascii="Calibri" w:eastAsia="Times New Roman" w:hAnsi="Calibri" w:cs="Calibri"/>
                <w:lang w:val="en-GB" w:eastAsia="en-GB"/>
              </w:rPr>
              <w:br/>
              <w:t>2. Hartimi dhe miratimi i një Planit Vjetor të Menaxhimit të Mbetjeve.</w:t>
            </w:r>
          </w:p>
        </w:tc>
        <w:tc>
          <w:tcPr>
            <w:tcW w:w="3543" w:type="dxa"/>
            <w:tcBorders>
              <w:top w:val="nil"/>
              <w:left w:val="nil"/>
              <w:bottom w:val="single" w:sz="4" w:space="0" w:color="auto"/>
              <w:right w:val="single" w:sz="4" w:space="0" w:color="auto"/>
            </w:tcBorders>
            <w:shd w:val="clear" w:color="auto" w:fill="auto"/>
            <w:vAlign w:val="center"/>
            <w:hideMark/>
          </w:tcPr>
          <w:p w14:paraId="28781BDC" w14:textId="4DA99874" w:rsidR="00473808" w:rsidRPr="00D9016A" w:rsidRDefault="00473808" w:rsidP="00CF0CF7">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Grup pune me punonjës të bashkisë</w:t>
            </w:r>
            <w:r w:rsidR="00FF624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koordinuar nga Drejtoria e Planifikimit t</w:t>
            </w:r>
            <w:r w:rsidR="00FF6241" w:rsidRPr="00D9016A">
              <w:rPr>
                <w:rFonts w:eastAsia="Calibri" w:cstheme="minorHAnsi"/>
                <w:sz w:val="24"/>
                <w:szCs w:val="24"/>
                <w:lang w:val="sq-AL"/>
              </w:rPr>
              <w:t>ë</w:t>
            </w:r>
            <w:r w:rsidRPr="00D9016A">
              <w:rPr>
                <w:rFonts w:ascii="Calibri" w:eastAsia="Times New Roman" w:hAnsi="Calibri" w:cs="Calibri"/>
                <w:lang w:val="en-GB" w:eastAsia="en-GB"/>
              </w:rPr>
              <w:t xml:space="preserve"> Territorit, Shërbimeve dhe Infrastrukturës Publike.</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w:t>
            </w:r>
            <w:r w:rsidR="00CB11FB" w:rsidRPr="00D9016A">
              <w:rPr>
                <w:rFonts w:ascii="Calibri" w:eastAsia="Times New Roman" w:hAnsi="Calibri" w:cs="Calibri"/>
                <w:i/>
                <w:iCs/>
                <w:lang w:val="en-GB" w:eastAsia="en-GB"/>
              </w:rPr>
              <w:t>2</w:t>
            </w:r>
          </w:p>
        </w:tc>
      </w:tr>
      <w:tr w:rsidR="00CB11FB" w:rsidRPr="00D9016A" w14:paraId="5BC03FED" w14:textId="77777777" w:rsidTr="00473808">
        <w:trPr>
          <w:trHeight w:val="2400"/>
        </w:trPr>
        <w:tc>
          <w:tcPr>
            <w:tcW w:w="608" w:type="dxa"/>
            <w:tcBorders>
              <w:top w:val="nil"/>
              <w:left w:val="single" w:sz="4" w:space="0" w:color="auto"/>
              <w:bottom w:val="single" w:sz="4" w:space="0" w:color="auto"/>
              <w:right w:val="single" w:sz="4" w:space="0" w:color="auto"/>
            </w:tcBorders>
            <w:shd w:val="clear" w:color="A4C2F4" w:fill="A4C2F4"/>
            <w:vAlign w:val="center"/>
          </w:tcPr>
          <w:p w14:paraId="5A068494" w14:textId="47861BE8" w:rsidR="00CB11FB" w:rsidRPr="00D9016A" w:rsidRDefault="009F5D6B" w:rsidP="00CB11F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47</w:t>
            </w:r>
          </w:p>
        </w:tc>
        <w:tc>
          <w:tcPr>
            <w:tcW w:w="3580" w:type="dxa"/>
            <w:tcBorders>
              <w:top w:val="nil"/>
              <w:left w:val="nil"/>
              <w:bottom w:val="single" w:sz="4" w:space="0" w:color="auto"/>
              <w:right w:val="single" w:sz="4" w:space="0" w:color="auto"/>
            </w:tcBorders>
            <w:shd w:val="clear" w:color="auto" w:fill="auto"/>
            <w:vAlign w:val="center"/>
          </w:tcPr>
          <w:p w14:paraId="47190412" w14:textId="77777777" w:rsidR="00CB11FB" w:rsidRPr="00D9016A" w:rsidRDefault="00CB11FB" w:rsidP="00CB11FB">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Mosruajtja e dokumenteve financiare sipas kushteve fizike të përshtatshme.</w:t>
            </w:r>
          </w:p>
        </w:tc>
        <w:tc>
          <w:tcPr>
            <w:tcW w:w="2080" w:type="dxa"/>
            <w:tcBorders>
              <w:top w:val="nil"/>
              <w:left w:val="nil"/>
              <w:bottom w:val="single" w:sz="4" w:space="0" w:color="auto"/>
              <w:right w:val="single" w:sz="4" w:space="0" w:color="auto"/>
            </w:tcBorders>
            <w:shd w:val="clear" w:color="auto" w:fill="auto"/>
            <w:vAlign w:val="center"/>
          </w:tcPr>
          <w:p w14:paraId="25BE0C5E" w14:textId="77777777" w:rsidR="00CB11FB" w:rsidRPr="00D9016A" w:rsidRDefault="00CB11FB" w:rsidP="00CB11FB">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Ligjor</w:t>
            </w:r>
          </w:p>
        </w:tc>
        <w:tc>
          <w:tcPr>
            <w:tcW w:w="1098" w:type="dxa"/>
            <w:tcBorders>
              <w:top w:val="nil"/>
              <w:left w:val="nil"/>
              <w:bottom w:val="single" w:sz="4" w:space="0" w:color="auto"/>
              <w:right w:val="single" w:sz="4" w:space="0" w:color="auto"/>
            </w:tcBorders>
            <w:shd w:val="clear" w:color="000000" w:fill="FFFF00"/>
            <w:vAlign w:val="center"/>
          </w:tcPr>
          <w:p w14:paraId="06ED4639" w14:textId="77777777" w:rsidR="00CB11FB" w:rsidRPr="00D9016A" w:rsidRDefault="00CB11FB" w:rsidP="00CB11FB">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nil"/>
              <w:left w:val="nil"/>
              <w:bottom w:val="single" w:sz="4" w:space="0" w:color="auto"/>
              <w:right w:val="single" w:sz="4" w:space="0" w:color="auto"/>
            </w:tcBorders>
            <w:shd w:val="clear" w:color="auto" w:fill="auto"/>
            <w:vAlign w:val="center"/>
          </w:tcPr>
          <w:p w14:paraId="57ABA48A" w14:textId="59B76B5A" w:rsidR="00CB11FB" w:rsidRPr="00D9016A" w:rsidRDefault="00CB11FB" w:rsidP="00CB11FB">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Te realizohet asgjësimi periodik i dokumenteve, sipas afatit t</w:t>
            </w:r>
            <w:r w:rsidR="00FF6241" w:rsidRPr="00D9016A">
              <w:rPr>
                <w:rFonts w:eastAsia="Calibri" w:cstheme="minorHAnsi"/>
                <w:sz w:val="24"/>
                <w:szCs w:val="24"/>
                <w:lang w:val="sq-AL"/>
              </w:rPr>
              <w:t>ë</w:t>
            </w:r>
            <w:r w:rsidRPr="00D9016A">
              <w:rPr>
                <w:rFonts w:ascii="Calibri" w:eastAsia="Times New Roman" w:hAnsi="Calibri" w:cs="Calibri"/>
                <w:lang w:val="en-GB" w:eastAsia="en-GB"/>
              </w:rPr>
              <w:t xml:space="preserve"> ruajtjes s</w:t>
            </w:r>
            <w:r w:rsidR="00FF6241" w:rsidRPr="00D9016A">
              <w:rPr>
                <w:rFonts w:eastAsia="Calibri" w:cstheme="minorHAnsi"/>
                <w:sz w:val="24"/>
                <w:szCs w:val="24"/>
                <w:lang w:val="sq-AL"/>
              </w:rPr>
              <w:t>ë</w:t>
            </w:r>
            <w:r w:rsidRPr="00D9016A">
              <w:rPr>
                <w:rFonts w:ascii="Calibri" w:eastAsia="Times New Roman" w:hAnsi="Calibri" w:cs="Calibri"/>
                <w:lang w:val="en-GB" w:eastAsia="en-GB"/>
              </w:rPr>
              <w:t xml:space="preserve"> dokumentacionit, për të shmangur mbingarkesën e ambientit ku ruhet dokumentacioni.   </w:t>
            </w:r>
          </w:p>
        </w:tc>
        <w:tc>
          <w:tcPr>
            <w:tcW w:w="3543" w:type="dxa"/>
            <w:tcBorders>
              <w:top w:val="nil"/>
              <w:left w:val="nil"/>
              <w:bottom w:val="single" w:sz="4" w:space="0" w:color="auto"/>
              <w:right w:val="single" w:sz="4" w:space="0" w:color="auto"/>
            </w:tcBorders>
            <w:shd w:val="clear" w:color="auto" w:fill="auto"/>
            <w:vAlign w:val="center"/>
          </w:tcPr>
          <w:p w14:paraId="6ED425EF" w14:textId="0A9EBD32" w:rsidR="00CB11FB" w:rsidRPr="00D9016A" w:rsidRDefault="00CB11FB" w:rsidP="009F5D6B">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Protokolli</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w:t>
            </w:r>
            <w:r w:rsidR="009F5D6B" w:rsidRPr="00D9016A">
              <w:rPr>
                <w:rFonts w:ascii="Calibri" w:eastAsia="Times New Roman" w:hAnsi="Calibri" w:cs="Calibri"/>
                <w:i/>
                <w:iCs/>
                <w:color w:val="000000"/>
                <w:lang w:val="en-GB" w:eastAsia="en-GB"/>
              </w:rPr>
              <w:t>5</w:t>
            </w:r>
          </w:p>
        </w:tc>
      </w:tr>
      <w:tr w:rsidR="00CB11FB" w:rsidRPr="00D9016A" w14:paraId="53D20E5E" w14:textId="77777777" w:rsidTr="006F2D41">
        <w:trPr>
          <w:trHeight w:val="2400"/>
        </w:trPr>
        <w:tc>
          <w:tcPr>
            <w:tcW w:w="608" w:type="dxa"/>
            <w:tcBorders>
              <w:top w:val="single" w:sz="4" w:space="0" w:color="auto"/>
              <w:left w:val="single" w:sz="4" w:space="0" w:color="auto"/>
              <w:right w:val="single" w:sz="4" w:space="0" w:color="auto"/>
            </w:tcBorders>
            <w:shd w:val="clear" w:color="A4C2F4" w:fill="A4C2F4"/>
            <w:vAlign w:val="center"/>
            <w:hideMark/>
          </w:tcPr>
          <w:p w14:paraId="58CC4339" w14:textId="59F2881E" w:rsidR="00CB11FB"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48</w:t>
            </w:r>
          </w:p>
          <w:p w14:paraId="2F3BC2E4" w14:textId="324F449E" w:rsidR="00CB11FB" w:rsidRPr="00D9016A" w:rsidRDefault="00CB11FB" w:rsidP="00473808">
            <w:pPr>
              <w:spacing w:after="0" w:line="240" w:lineRule="auto"/>
              <w:jc w:val="center"/>
              <w:rPr>
                <w:rFonts w:ascii="Times New Roman" w:eastAsia="Times New Roman" w:hAnsi="Times New Roman" w:cs="Times New Roman"/>
                <w:i/>
                <w:iCs/>
                <w:color w:val="000000"/>
                <w:sz w:val="20"/>
                <w:szCs w:val="20"/>
                <w:lang w:val="en-GB" w:eastAsia="en-GB"/>
              </w:rPr>
            </w:pPr>
          </w:p>
        </w:tc>
        <w:tc>
          <w:tcPr>
            <w:tcW w:w="3580" w:type="dxa"/>
            <w:tcBorders>
              <w:top w:val="single" w:sz="4" w:space="0" w:color="auto"/>
              <w:left w:val="nil"/>
              <w:right w:val="single" w:sz="4" w:space="0" w:color="auto"/>
            </w:tcBorders>
            <w:shd w:val="clear" w:color="auto" w:fill="auto"/>
            <w:vAlign w:val="center"/>
            <w:hideMark/>
          </w:tcPr>
          <w:p w14:paraId="6599B314" w14:textId="666C0030" w:rsidR="00CB11FB" w:rsidRPr="00D9016A" w:rsidRDefault="00CB11FB"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mjediseve fizike të dedikuara për arkivimin e dokumenteve, në ambientet e njës</w:t>
            </w:r>
            <w:r w:rsidR="009F5D6B" w:rsidRPr="00D9016A">
              <w:rPr>
                <w:rFonts w:ascii="Calibri" w:eastAsia="Times New Roman" w:hAnsi="Calibri" w:cs="Calibri"/>
                <w:color w:val="000000"/>
                <w:lang w:val="en-GB" w:eastAsia="en-GB"/>
              </w:rPr>
              <w:t>ive përgjegjëse për dokumentet.</w:t>
            </w:r>
          </w:p>
        </w:tc>
        <w:tc>
          <w:tcPr>
            <w:tcW w:w="2080" w:type="dxa"/>
            <w:tcBorders>
              <w:top w:val="single" w:sz="4" w:space="0" w:color="auto"/>
              <w:left w:val="nil"/>
              <w:right w:val="single" w:sz="4" w:space="0" w:color="auto"/>
            </w:tcBorders>
            <w:shd w:val="clear" w:color="auto" w:fill="auto"/>
            <w:vAlign w:val="center"/>
            <w:hideMark/>
          </w:tcPr>
          <w:p w14:paraId="19A03229" w14:textId="58500E7F" w:rsidR="00CB11FB" w:rsidRPr="00D9016A" w:rsidRDefault="009F5D6B"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Informacioni</w:t>
            </w:r>
          </w:p>
        </w:tc>
        <w:tc>
          <w:tcPr>
            <w:tcW w:w="1098" w:type="dxa"/>
            <w:tcBorders>
              <w:top w:val="single" w:sz="4" w:space="0" w:color="auto"/>
              <w:left w:val="nil"/>
              <w:right w:val="single" w:sz="4" w:space="0" w:color="auto"/>
            </w:tcBorders>
            <w:shd w:val="clear" w:color="000000" w:fill="FFFF00"/>
            <w:vAlign w:val="center"/>
            <w:hideMark/>
          </w:tcPr>
          <w:p w14:paraId="6EB7A80D" w14:textId="45E364B5" w:rsidR="00CB11FB" w:rsidRPr="00D9016A" w:rsidRDefault="009F5D6B" w:rsidP="009F5D6B">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6F65B" w14:textId="4975720C" w:rsidR="00CB11FB" w:rsidRPr="00D9016A" w:rsidRDefault="00CB11FB" w:rsidP="00CB11FB">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 Vlerësimi i nevojës për sigurimin e hapësirave të dedikuara për arkivimin e dokumenteve t</w:t>
            </w:r>
            <w:r w:rsidR="00FF6241" w:rsidRPr="00D9016A">
              <w:rPr>
                <w:rFonts w:eastAsia="Calibri" w:cstheme="minorHAnsi"/>
                <w:sz w:val="24"/>
                <w:szCs w:val="24"/>
                <w:lang w:val="sq-AL"/>
              </w:rPr>
              <w:t>ë</w:t>
            </w:r>
            <w:r w:rsidRPr="00D9016A">
              <w:rPr>
                <w:rFonts w:ascii="Calibri" w:eastAsia="Times New Roman" w:hAnsi="Calibri" w:cs="Calibri"/>
                <w:lang w:val="en-GB" w:eastAsia="en-GB"/>
              </w:rPr>
              <w:t xml:space="preserve"> institucionit, në kushtet e përshtatshme, sipas kërkes</w:t>
            </w:r>
            <w:r w:rsidR="009F5D6B" w:rsidRPr="00D9016A">
              <w:rPr>
                <w:rFonts w:ascii="Calibri" w:eastAsia="Times New Roman" w:hAnsi="Calibri" w:cs="Calibri"/>
                <w:lang w:val="en-GB" w:eastAsia="en-GB"/>
              </w:rPr>
              <w:t xml:space="preserve">ave të legjislacionit në fuqi. </w:t>
            </w:r>
          </w:p>
        </w:tc>
        <w:tc>
          <w:tcPr>
            <w:tcW w:w="354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15CFD0" w14:textId="72AEC864" w:rsidR="00CB11FB" w:rsidRPr="00D9016A" w:rsidRDefault="00CB11FB" w:rsidP="00CB11FB">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Drejtoria e Burimeve Njerëzore </w:t>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2023</w:t>
            </w:r>
          </w:p>
        </w:tc>
      </w:tr>
    </w:tbl>
    <w:p w14:paraId="3C7E01A4" w14:textId="77777777" w:rsidR="00473808" w:rsidRPr="00D9016A" w:rsidRDefault="00473808" w:rsidP="003607C2">
      <w:pPr>
        <w:rPr>
          <w:lang w:val="sq-AL"/>
        </w:rPr>
      </w:pPr>
    </w:p>
    <w:tbl>
      <w:tblPr>
        <w:tblW w:w="15304" w:type="dxa"/>
        <w:tblLook w:val="04A0" w:firstRow="1" w:lastRow="0" w:firstColumn="1" w:lastColumn="0" w:noHBand="0" w:noVBand="1"/>
      </w:tblPr>
      <w:tblGrid>
        <w:gridCol w:w="608"/>
        <w:gridCol w:w="3580"/>
        <w:gridCol w:w="2080"/>
        <w:gridCol w:w="1108"/>
        <w:gridCol w:w="4385"/>
        <w:gridCol w:w="3543"/>
      </w:tblGrid>
      <w:tr w:rsidR="00473808" w:rsidRPr="00D9016A" w14:paraId="058DD5C9" w14:textId="77777777" w:rsidTr="00473808">
        <w:trPr>
          <w:trHeight w:val="930"/>
        </w:trPr>
        <w:tc>
          <w:tcPr>
            <w:tcW w:w="15304" w:type="dxa"/>
            <w:gridSpan w:val="6"/>
            <w:tcBorders>
              <w:top w:val="single" w:sz="4" w:space="0" w:color="auto"/>
              <w:left w:val="single" w:sz="4" w:space="0" w:color="auto"/>
              <w:bottom w:val="single" w:sz="4" w:space="0" w:color="auto"/>
              <w:right w:val="single" w:sz="4" w:space="0" w:color="auto"/>
            </w:tcBorders>
            <w:shd w:val="clear" w:color="4A86E8" w:fill="4A86E8"/>
            <w:vAlign w:val="center"/>
            <w:hideMark/>
          </w:tcPr>
          <w:p w14:paraId="4C020BDC" w14:textId="50129A12" w:rsidR="00473808" w:rsidRPr="00D9016A" w:rsidRDefault="00473808" w:rsidP="00473808">
            <w:pPr>
              <w:spacing w:after="0" w:line="240" w:lineRule="auto"/>
              <w:rPr>
                <w:rFonts w:ascii="Calibri" w:eastAsia="Times New Roman" w:hAnsi="Calibri" w:cs="Calibri"/>
                <w:b/>
                <w:bCs/>
                <w:color w:val="FFFFFF"/>
                <w:sz w:val="32"/>
                <w:szCs w:val="32"/>
                <w:lang w:val="en-GB" w:eastAsia="en-GB"/>
              </w:rPr>
            </w:pPr>
            <w:r w:rsidRPr="00D9016A">
              <w:rPr>
                <w:lang w:val="sq-AL"/>
              </w:rPr>
              <w:lastRenderedPageBreak/>
              <w:br w:type="page"/>
            </w:r>
            <w:r w:rsidRPr="00D9016A">
              <w:rPr>
                <w:rFonts w:ascii="Calibri" w:eastAsia="Times New Roman" w:hAnsi="Calibri" w:cs="Calibri"/>
                <w:b/>
                <w:bCs/>
                <w:color w:val="FFFFFF"/>
                <w:sz w:val="32"/>
                <w:szCs w:val="32"/>
                <w:lang w:val="en-GB" w:eastAsia="en-GB"/>
              </w:rPr>
              <w:t xml:space="preserve">Objektivi 5: Forcimi i llogaridhënies publike dhe transparencës së bashkisë, për rritjen e besimit dhe përfshirjes së qytetarëve ndaj veprimtarisë së bashkisë </w:t>
            </w:r>
          </w:p>
        </w:tc>
      </w:tr>
      <w:tr w:rsidR="00473808" w:rsidRPr="00D9016A" w14:paraId="5398BC40" w14:textId="77777777" w:rsidTr="00473808">
        <w:trPr>
          <w:trHeight w:val="1200"/>
        </w:trPr>
        <w:tc>
          <w:tcPr>
            <w:tcW w:w="608" w:type="dxa"/>
            <w:tcBorders>
              <w:top w:val="nil"/>
              <w:left w:val="single" w:sz="4" w:space="0" w:color="auto"/>
              <w:bottom w:val="single" w:sz="4" w:space="0" w:color="auto"/>
              <w:right w:val="single" w:sz="4" w:space="0" w:color="auto"/>
            </w:tcBorders>
            <w:shd w:val="clear" w:color="4A86E8" w:fill="4A86E8"/>
            <w:vAlign w:val="center"/>
            <w:hideMark/>
          </w:tcPr>
          <w:p w14:paraId="2D4F31D9"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Nr.</w:t>
            </w:r>
          </w:p>
        </w:tc>
        <w:tc>
          <w:tcPr>
            <w:tcW w:w="3580" w:type="dxa"/>
            <w:tcBorders>
              <w:top w:val="nil"/>
              <w:left w:val="nil"/>
              <w:bottom w:val="nil"/>
              <w:right w:val="single" w:sz="4" w:space="0" w:color="auto"/>
            </w:tcBorders>
            <w:shd w:val="clear" w:color="4A86E8" w:fill="4A86E8"/>
            <w:vAlign w:val="center"/>
            <w:hideMark/>
          </w:tcPr>
          <w:p w14:paraId="523823A7"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Risku dhe ngjarjet e mundshme</w:t>
            </w:r>
          </w:p>
        </w:tc>
        <w:tc>
          <w:tcPr>
            <w:tcW w:w="2080" w:type="dxa"/>
            <w:tcBorders>
              <w:top w:val="nil"/>
              <w:left w:val="nil"/>
              <w:bottom w:val="nil"/>
              <w:right w:val="single" w:sz="4" w:space="0" w:color="auto"/>
            </w:tcBorders>
            <w:shd w:val="clear" w:color="4A86E8" w:fill="4A86E8"/>
            <w:vAlign w:val="center"/>
            <w:hideMark/>
          </w:tcPr>
          <w:p w14:paraId="4EBCA4FE"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Kategoria e faktorëve të riskut (Burimi i rrezikut/ Tipi i impaktit)</w:t>
            </w:r>
          </w:p>
        </w:tc>
        <w:tc>
          <w:tcPr>
            <w:tcW w:w="1108" w:type="dxa"/>
            <w:tcBorders>
              <w:top w:val="nil"/>
              <w:left w:val="nil"/>
              <w:bottom w:val="nil"/>
              <w:right w:val="single" w:sz="4" w:space="0" w:color="auto"/>
            </w:tcBorders>
            <w:shd w:val="clear" w:color="4A86E8" w:fill="4A86E8"/>
            <w:vAlign w:val="center"/>
            <w:hideMark/>
          </w:tcPr>
          <w:p w14:paraId="3612909F"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Rreziku Inherent</w:t>
            </w:r>
          </w:p>
        </w:tc>
        <w:tc>
          <w:tcPr>
            <w:tcW w:w="4385" w:type="dxa"/>
            <w:tcBorders>
              <w:top w:val="nil"/>
              <w:left w:val="nil"/>
              <w:bottom w:val="nil"/>
              <w:right w:val="single" w:sz="4" w:space="0" w:color="auto"/>
            </w:tcBorders>
            <w:shd w:val="clear" w:color="4A86E8" w:fill="4A86E8"/>
            <w:vAlign w:val="center"/>
            <w:hideMark/>
          </w:tcPr>
          <w:p w14:paraId="0142F045"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 xml:space="preserve">Kontrolli </w:t>
            </w:r>
            <w:r w:rsidRPr="00D9016A">
              <w:rPr>
                <w:rFonts w:ascii="Calibri" w:eastAsia="Times New Roman" w:hAnsi="Calibri" w:cs="Calibri"/>
                <w:b/>
                <w:bCs/>
                <w:color w:val="FFFFFF"/>
                <w:lang w:val="en-GB" w:eastAsia="en-GB"/>
              </w:rPr>
              <w:br/>
              <w:t>(rekomandime)</w:t>
            </w:r>
          </w:p>
        </w:tc>
        <w:tc>
          <w:tcPr>
            <w:tcW w:w="3543" w:type="dxa"/>
            <w:tcBorders>
              <w:top w:val="nil"/>
              <w:left w:val="nil"/>
              <w:bottom w:val="nil"/>
              <w:right w:val="single" w:sz="4" w:space="0" w:color="auto"/>
            </w:tcBorders>
            <w:shd w:val="clear" w:color="4A86E8" w:fill="4A86E8"/>
            <w:vAlign w:val="center"/>
            <w:hideMark/>
          </w:tcPr>
          <w:p w14:paraId="000825A4" w14:textId="77777777" w:rsidR="00473808" w:rsidRPr="00D9016A" w:rsidRDefault="00473808" w:rsidP="00473808">
            <w:pPr>
              <w:spacing w:after="0" w:line="240" w:lineRule="auto"/>
              <w:jc w:val="center"/>
              <w:rPr>
                <w:rFonts w:ascii="Calibri" w:eastAsia="Times New Roman" w:hAnsi="Calibri" w:cs="Calibri"/>
                <w:b/>
                <w:bCs/>
                <w:color w:val="FFFFFF"/>
                <w:lang w:val="en-GB" w:eastAsia="en-GB"/>
              </w:rPr>
            </w:pPr>
            <w:r w:rsidRPr="00D9016A">
              <w:rPr>
                <w:rFonts w:ascii="Calibri" w:eastAsia="Times New Roman" w:hAnsi="Calibri" w:cs="Calibri"/>
                <w:b/>
                <w:bCs/>
                <w:color w:val="FFFFFF"/>
                <w:lang w:val="en-GB" w:eastAsia="en-GB"/>
              </w:rPr>
              <w:t>Personi përgjegjës për zbatimin e masës dhe afati I fundit për zbatimin e aktiviteteve</w:t>
            </w:r>
          </w:p>
        </w:tc>
      </w:tr>
      <w:tr w:rsidR="00473808" w:rsidRPr="00D9016A" w14:paraId="01F5949C" w14:textId="77777777" w:rsidTr="00473808">
        <w:trPr>
          <w:trHeight w:val="3600"/>
        </w:trPr>
        <w:tc>
          <w:tcPr>
            <w:tcW w:w="608" w:type="dxa"/>
            <w:tcBorders>
              <w:top w:val="nil"/>
              <w:left w:val="single" w:sz="4" w:space="0" w:color="auto"/>
              <w:bottom w:val="single" w:sz="4" w:space="0" w:color="auto"/>
              <w:right w:val="nil"/>
            </w:tcBorders>
            <w:shd w:val="clear" w:color="A4C2F4" w:fill="A4C2F4"/>
            <w:vAlign w:val="center"/>
            <w:hideMark/>
          </w:tcPr>
          <w:p w14:paraId="257AC704" w14:textId="72442F66" w:rsidR="00473808" w:rsidRPr="00D9016A" w:rsidRDefault="009F5D6B" w:rsidP="00473808">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49</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1B705" w14:textId="2197E6AD"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Programi i Transparencës së </w:t>
            </w:r>
            <w:r w:rsidR="001711F8" w:rsidRPr="00D9016A">
              <w:rPr>
                <w:rFonts w:ascii="Calibri" w:eastAsia="Times New Roman" w:hAnsi="Calibri" w:cs="Calibri"/>
                <w:lang w:eastAsia="en-GB"/>
              </w:rPr>
              <w:t>B</w:t>
            </w:r>
            <w:r w:rsidRPr="00D9016A">
              <w:rPr>
                <w:rFonts w:ascii="Calibri" w:eastAsia="Times New Roman" w:hAnsi="Calibri" w:cs="Calibri"/>
                <w:lang w:val="en-GB" w:eastAsia="en-GB"/>
              </w:rPr>
              <w:t>ashkisë ka mangësi në përmbajtjen e tij si rrjedhojë e:</w:t>
            </w:r>
            <w:r w:rsidRPr="00D9016A">
              <w:rPr>
                <w:rFonts w:ascii="Calibri" w:eastAsia="Times New Roman" w:hAnsi="Calibri" w:cs="Calibri"/>
                <w:lang w:val="en-GB" w:eastAsia="en-GB"/>
              </w:rPr>
              <w:br/>
              <w:t>- Mungesës së rregullave për ndërveprimin e drejtorive të bashkisë me Koordinatorin për të Drejtën për Informim me qëllim përditësimin e PT</w:t>
            </w:r>
            <w:r w:rsidR="001711F8" w:rsidRPr="00D9016A">
              <w:rPr>
                <w:rFonts w:ascii="Calibri" w:eastAsia="Times New Roman" w:hAnsi="Calibri" w:cs="Calibri"/>
                <w:lang w:eastAsia="en-GB"/>
              </w:rPr>
              <w:t>-s</w:t>
            </w:r>
            <w:r w:rsidR="001711F8" w:rsidRPr="00D9016A">
              <w:rPr>
                <w:rFonts w:eastAsia="Calibri" w:cstheme="minorHAnsi"/>
                <w:sz w:val="24"/>
                <w:szCs w:val="24"/>
                <w:lang w:val="sq-AL"/>
              </w:rPr>
              <w:t>ë</w:t>
            </w:r>
            <w:r w:rsidRPr="00D9016A">
              <w:rPr>
                <w:rFonts w:ascii="Calibri" w:eastAsia="Times New Roman" w:hAnsi="Calibri" w:cs="Calibri"/>
                <w:lang w:val="en-GB" w:eastAsia="en-GB"/>
              </w:rPr>
              <w:t>;</w:t>
            </w:r>
            <w:r w:rsidRPr="00D9016A">
              <w:rPr>
                <w:rFonts w:ascii="Calibri" w:eastAsia="Times New Roman" w:hAnsi="Calibri" w:cs="Calibri"/>
                <w:lang w:val="en-GB" w:eastAsia="en-GB"/>
              </w:rPr>
              <w:br/>
              <w:t>- Vonesa në dërgimin e informacionit nga drejtoritë e bashkisë për përditësimin e PT</w:t>
            </w:r>
            <w:r w:rsidR="001711F8" w:rsidRPr="00D9016A">
              <w:rPr>
                <w:rFonts w:ascii="Calibri" w:eastAsia="Times New Roman" w:hAnsi="Calibri" w:cs="Calibri"/>
                <w:lang w:eastAsia="en-GB"/>
              </w:rPr>
              <w:t>-s</w:t>
            </w:r>
            <w:r w:rsidR="001711F8" w:rsidRPr="00D9016A">
              <w:rPr>
                <w:rFonts w:eastAsia="Calibri" w:cstheme="minorHAnsi"/>
                <w:sz w:val="24"/>
                <w:szCs w:val="24"/>
                <w:lang w:val="sq-AL"/>
              </w:rPr>
              <w:t>ë</w:t>
            </w:r>
            <w:r w:rsidRPr="00D9016A">
              <w:rPr>
                <w:rFonts w:ascii="Calibri" w:eastAsia="Times New Roman" w:hAnsi="Calibri" w:cs="Calibri"/>
                <w:lang w:val="en-GB" w:eastAsia="en-GB"/>
              </w:rPr>
              <w:t>.</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8474176"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108" w:type="dxa"/>
            <w:tcBorders>
              <w:top w:val="single" w:sz="4" w:space="0" w:color="auto"/>
              <w:left w:val="nil"/>
              <w:bottom w:val="single" w:sz="4" w:space="0" w:color="auto"/>
              <w:right w:val="single" w:sz="4" w:space="0" w:color="auto"/>
            </w:tcBorders>
            <w:shd w:val="clear" w:color="000000" w:fill="FFFF00"/>
            <w:vAlign w:val="center"/>
            <w:hideMark/>
          </w:tcPr>
          <w:p w14:paraId="60A73571"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85" w:type="dxa"/>
            <w:tcBorders>
              <w:top w:val="single" w:sz="4" w:space="0" w:color="auto"/>
              <w:left w:val="nil"/>
              <w:bottom w:val="single" w:sz="4" w:space="0" w:color="auto"/>
              <w:right w:val="single" w:sz="4" w:space="0" w:color="auto"/>
            </w:tcBorders>
            <w:shd w:val="clear" w:color="auto" w:fill="auto"/>
            <w:vAlign w:val="center"/>
            <w:hideMark/>
          </w:tcPr>
          <w:p w14:paraId="09BA0759" w14:textId="11F70442"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Parashikimi në </w:t>
            </w:r>
            <w:r w:rsidR="00FF6241"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e </w:t>
            </w:r>
            <w:r w:rsidR="00FF6241" w:rsidRPr="00D9016A">
              <w:rPr>
                <w:rFonts w:ascii="Calibri" w:eastAsia="Times New Roman" w:hAnsi="Calibri" w:cs="Calibri"/>
                <w:lang w:eastAsia="en-GB"/>
              </w:rPr>
              <w:t>B</w:t>
            </w:r>
            <w:r w:rsidRPr="00D9016A">
              <w:rPr>
                <w:rFonts w:ascii="Calibri" w:eastAsia="Times New Roman" w:hAnsi="Calibri" w:cs="Calibri"/>
                <w:lang w:val="en-GB" w:eastAsia="en-GB"/>
              </w:rPr>
              <w:t xml:space="preserve">rendshme të </w:t>
            </w:r>
            <w:r w:rsidR="00FF6241"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ashkisë i detyrimit të ndërveprimit të drejtorive të bashkisë me Koordinatorin për të Drejtën për Informim, për përditësimin e PT-së dhe vendosjen e afateve konkrete për dërgimin e materialeve për publikim.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0B885E6" w14:textId="2BF6C073"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Grup pune me punonjës nga drejtoritë e bashkisë për rishikimin e </w:t>
            </w:r>
            <w:r w:rsidR="00FF6241"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regullores së </w:t>
            </w:r>
            <w:r w:rsidR="00FF6241" w:rsidRPr="00D9016A">
              <w:rPr>
                <w:rFonts w:ascii="Calibri" w:eastAsia="Times New Roman" w:hAnsi="Calibri" w:cs="Calibri"/>
                <w:lang w:eastAsia="en-GB"/>
              </w:rPr>
              <w:t>B</w:t>
            </w:r>
            <w:r w:rsidRPr="00D9016A">
              <w:rPr>
                <w:rFonts w:ascii="Calibri" w:eastAsia="Times New Roman" w:hAnsi="Calibri" w:cs="Calibri"/>
                <w:lang w:val="en-GB" w:eastAsia="en-GB"/>
              </w:rPr>
              <w:t>rendshme</w:t>
            </w:r>
            <w:r w:rsidR="00FF6241"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cili koordinohet nga Drejtoria e Burimeve Njerëzore</w:t>
            </w:r>
            <w:r w:rsidRPr="00D9016A">
              <w:rPr>
                <w:rFonts w:ascii="Calibri" w:eastAsia="Times New Roman" w:hAnsi="Calibri" w:cs="Calibri"/>
                <w:lang w:val="en-GB" w:eastAsia="en-GB"/>
              </w:rPr>
              <w:br/>
              <w:t xml:space="preserve">+ Koordinatori për të Drejtën për Informim </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2022</w:t>
            </w:r>
          </w:p>
        </w:tc>
      </w:tr>
      <w:tr w:rsidR="00473808" w:rsidRPr="00D9016A" w14:paraId="0BDE7AE8" w14:textId="77777777" w:rsidTr="00473808">
        <w:trPr>
          <w:trHeight w:val="1500"/>
        </w:trPr>
        <w:tc>
          <w:tcPr>
            <w:tcW w:w="608" w:type="dxa"/>
            <w:tcBorders>
              <w:top w:val="nil"/>
              <w:left w:val="single" w:sz="4" w:space="0" w:color="auto"/>
              <w:bottom w:val="single" w:sz="4" w:space="0" w:color="auto"/>
              <w:right w:val="nil"/>
            </w:tcBorders>
            <w:shd w:val="clear" w:color="A4C2F4" w:fill="A4C2F4"/>
            <w:vAlign w:val="center"/>
            <w:hideMark/>
          </w:tcPr>
          <w:p w14:paraId="4552E629" w14:textId="4635A44F"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5</w:t>
            </w:r>
            <w:r w:rsidR="009F5D6B" w:rsidRPr="00D9016A">
              <w:rPr>
                <w:rFonts w:ascii="Times New Roman" w:eastAsia="Times New Roman" w:hAnsi="Times New Roman" w:cs="Times New Roman"/>
                <w:i/>
                <w:iCs/>
                <w:color w:val="000000"/>
                <w:sz w:val="20"/>
                <w:szCs w:val="20"/>
                <w:lang w:val="en-GB" w:eastAsia="en-GB"/>
              </w:rPr>
              <w:t>0</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14:paraId="1854834C" w14:textId="53E74CD5"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Munges</w:t>
            </w:r>
            <w:r w:rsidR="001711F8" w:rsidRPr="00D9016A">
              <w:rPr>
                <w:rFonts w:eastAsia="Calibri" w:cstheme="minorHAnsi"/>
                <w:sz w:val="24"/>
                <w:szCs w:val="24"/>
                <w:lang w:val="sq-AL"/>
              </w:rPr>
              <w:t>ë</w:t>
            </w:r>
            <w:r w:rsidRPr="00D9016A">
              <w:rPr>
                <w:rFonts w:ascii="Calibri" w:eastAsia="Times New Roman" w:hAnsi="Calibri" w:cs="Calibri"/>
                <w:lang w:val="en-GB" w:eastAsia="en-GB"/>
              </w:rPr>
              <w:t xml:space="preserve"> njohurish të punonjësve për të drejtën për informim dhe kufizimet e saj, si dhe mbrojtjen e të dhënave personale.</w:t>
            </w:r>
          </w:p>
        </w:tc>
        <w:tc>
          <w:tcPr>
            <w:tcW w:w="2080" w:type="dxa"/>
            <w:tcBorders>
              <w:top w:val="nil"/>
              <w:left w:val="nil"/>
              <w:bottom w:val="single" w:sz="4" w:space="0" w:color="auto"/>
              <w:right w:val="single" w:sz="4" w:space="0" w:color="auto"/>
            </w:tcBorders>
            <w:shd w:val="clear" w:color="auto" w:fill="auto"/>
            <w:vAlign w:val="center"/>
            <w:hideMark/>
          </w:tcPr>
          <w:p w14:paraId="7D3DC143"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Burime Njerëzore</w:t>
            </w:r>
          </w:p>
        </w:tc>
        <w:tc>
          <w:tcPr>
            <w:tcW w:w="1108" w:type="dxa"/>
            <w:tcBorders>
              <w:top w:val="nil"/>
              <w:left w:val="nil"/>
              <w:bottom w:val="single" w:sz="4" w:space="0" w:color="auto"/>
              <w:right w:val="single" w:sz="4" w:space="0" w:color="auto"/>
            </w:tcBorders>
            <w:shd w:val="clear" w:color="000000" w:fill="FF0000"/>
            <w:vAlign w:val="center"/>
            <w:hideMark/>
          </w:tcPr>
          <w:p w14:paraId="452C328E"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lartë</w:t>
            </w:r>
          </w:p>
        </w:tc>
        <w:tc>
          <w:tcPr>
            <w:tcW w:w="4385" w:type="dxa"/>
            <w:tcBorders>
              <w:top w:val="nil"/>
              <w:left w:val="nil"/>
              <w:bottom w:val="single" w:sz="4" w:space="0" w:color="auto"/>
              <w:right w:val="single" w:sz="4" w:space="0" w:color="auto"/>
            </w:tcBorders>
            <w:shd w:val="clear" w:color="auto" w:fill="auto"/>
            <w:vAlign w:val="center"/>
            <w:hideMark/>
          </w:tcPr>
          <w:p w14:paraId="4B9C5E4E" w14:textId="50ED83B2" w:rsidR="00473808" w:rsidRPr="00D9016A" w:rsidRDefault="00473808" w:rsidP="00F41FC2">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Trajnime për punonjësit e </w:t>
            </w:r>
            <w:r w:rsidR="00F41FC2" w:rsidRPr="00D9016A">
              <w:rPr>
                <w:rFonts w:ascii="Calibri" w:eastAsia="Times New Roman" w:hAnsi="Calibri" w:cs="Calibri"/>
                <w:lang w:val="en-GB" w:eastAsia="en-GB"/>
              </w:rPr>
              <w:t>Bashkis</w:t>
            </w:r>
            <w:r w:rsidR="004A1BC7" w:rsidRPr="00D9016A">
              <w:rPr>
                <w:rFonts w:eastAsia="Calibri" w:cstheme="minorHAnsi"/>
                <w:sz w:val="24"/>
                <w:szCs w:val="24"/>
                <w:lang w:val="sq-AL"/>
              </w:rPr>
              <w:t>ë</w:t>
            </w:r>
            <w:r w:rsidRPr="00D9016A">
              <w:rPr>
                <w:rFonts w:ascii="Calibri" w:eastAsia="Times New Roman" w:hAnsi="Calibri" w:cs="Calibri"/>
                <w:lang w:val="en-GB" w:eastAsia="en-GB"/>
              </w:rPr>
              <w:t xml:space="preserve"> për legjislacionin e informimit dhe kufizimet e tij, përfshirë edhe për mbrojtjen e të dhënave personale.</w:t>
            </w:r>
            <w:r w:rsidRPr="00D9016A">
              <w:rPr>
                <w:rFonts w:ascii="Calibri" w:eastAsia="Times New Roman" w:hAnsi="Calibri" w:cs="Calibri"/>
                <w:lang w:val="en-GB" w:eastAsia="en-GB"/>
              </w:rPr>
              <w:br/>
              <w:t xml:space="preserve">2. Përfshirja e këtyre trajnimeve në </w:t>
            </w:r>
            <w:r w:rsidR="004A1BC7" w:rsidRPr="00D9016A">
              <w:rPr>
                <w:rFonts w:ascii="Calibri" w:eastAsia="Times New Roman" w:hAnsi="Calibri" w:cs="Calibri"/>
                <w:lang w:eastAsia="en-GB"/>
              </w:rPr>
              <w:t>P</w:t>
            </w:r>
            <w:r w:rsidRPr="00D9016A">
              <w:rPr>
                <w:rFonts w:ascii="Calibri" w:eastAsia="Times New Roman" w:hAnsi="Calibri" w:cs="Calibri"/>
                <w:lang w:val="en-GB" w:eastAsia="en-GB"/>
              </w:rPr>
              <w:t xml:space="preserve">lanin </w:t>
            </w:r>
            <w:r w:rsidR="004A1BC7" w:rsidRPr="00D9016A">
              <w:rPr>
                <w:rFonts w:ascii="Calibri" w:eastAsia="Times New Roman" w:hAnsi="Calibri" w:cs="Calibri"/>
                <w:lang w:eastAsia="en-GB"/>
              </w:rPr>
              <w:t>V</w:t>
            </w:r>
            <w:r w:rsidRPr="00D9016A">
              <w:rPr>
                <w:rFonts w:ascii="Calibri" w:eastAsia="Times New Roman" w:hAnsi="Calibri" w:cs="Calibri"/>
                <w:lang w:val="en-GB" w:eastAsia="en-GB"/>
              </w:rPr>
              <w:t xml:space="preserve">jetor të </w:t>
            </w:r>
            <w:r w:rsidR="004A1BC7" w:rsidRPr="00D9016A">
              <w:rPr>
                <w:rFonts w:ascii="Calibri" w:eastAsia="Times New Roman" w:hAnsi="Calibri" w:cs="Calibri"/>
                <w:lang w:eastAsia="en-GB"/>
              </w:rPr>
              <w:t>T</w:t>
            </w:r>
            <w:r w:rsidRPr="00D9016A">
              <w:rPr>
                <w:rFonts w:ascii="Calibri" w:eastAsia="Times New Roman" w:hAnsi="Calibri" w:cs="Calibri"/>
                <w:lang w:val="en-GB" w:eastAsia="en-GB"/>
              </w:rPr>
              <w:t xml:space="preserve">rajnimeve të </w:t>
            </w:r>
            <w:r w:rsidR="004A1BC7"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ashkisë. </w:t>
            </w:r>
          </w:p>
        </w:tc>
        <w:tc>
          <w:tcPr>
            <w:tcW w:w="3543" w:type="dxa"/>
            <w:tcBorders>
              <w:top w:val="nil"/>
              <w:left w:val="nil"/>
              <w:bottom w:val="single" w:sz="4" w:space="0" w:color="auto"/>
              <w:right w:val="single" w:sz="4" w:space="0" w:color="auto"/>
            </w:tcBorders>
            <w:shd w:val="clear" w:color="auto" w:fill="auto"/>
            <w:vAlign w:val="center"/>
            <w:hideMark/>
          </w:tcPr>
          <w:p w14:paraId="48DAC5AE"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Drejtoria e Burimeve Njerëzore</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parë 2023</w:t>
            </w:r>
          </w:p>
        </w:tc>
      </w:tr>
      <w:tr w:rsidR="00473808" w:rsidRPr="00D9016A" w14:paraId="4DA50012" w14:textId="77777777" w:rsidTr="00473808">
        <w:trPr>
          <w:trHeight w:val="2100"/>
        </w:trPr>
        <w:tc>
          <w:tcPr>
            <w:tcW w:w="608" w:type="dxa"/>
            <w:tcBorders>
              <w:top w:val="nil"/>
              <w:left w:val="single" w:sz="4" w:space="0" w:color="auto"/>
              <w:bottom w:val="single" w:sz="4" w:space="0" w:color="auto"/>
              <w:right w:val="nil"/>
            </w:tcBorders>
            <w:shd w:val="clear" w:color="A4C2F4" w:fill="A4C2F4"/>
            <w:vAlign w:val="center"/>
            <w:hideMark/>
          </w:tcPr>
          <w:p w14:paraId="711DCFD3" w14:textId="353FBEBA"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5</w:t>
            </w:r>
            <w:r w:rsidR="009F5D6B" w:rsidRPr="00D9016A">
              <w:rPr>
                <w:rFonts w:ascii="Times New Roman" w:eastAsia="Times New Roman" w:hAnsi="Times New Roman" w:cs="Times New Roman"/>
                <w:i/>
                <w:iCs/>
                <w:color w:val="000000"/>
                <w:sz w:val="20"/>
                <w:szCs w:val="20"/>
                <w:lang w:val="en-GB" w:eastAsia="en-GB"/>
              </w:rPr>
              <w:t>1</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14:paraId="1FBABEAD" w14:textId="77777777" w:rsidR="00473808" w:rsidRPr="00D9016A" w:rsidRDefault="00473808" w:rsidP="00CF0CF7">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Mungesa e një baze të dhënash nga Koordinatori për Njoftimin dhe Konsultimin Publik me kontaktet e aktorëve të jashtëm/ grupeve të interesit për njoftimin e takimeve konsultuese me bashkinë.</w:t>
            </w:r>
          </w:p>
        </w:tc>
        <w:tc>
          <w:tcPr>
            <w:tcW w:w="2080" w:type="dxa"/>
            <w:tcBorders>
              <w:top w:val="nil"/>
              <w:left w:val="nil"/>
              <w:bottom w:val="single" w:sz="4" w:space="0" w:color="auto"/>
              <w:right w:val="single" w:sz="4" w:space="0" w:color="auto"/>
            </w:tcBorders>
            <w:shd w:val="clear" w:color="auto" w:fill="auto"/>
            <w:vAlign w:val="center"/>
            <w:hideMark/>
          </w:tcPr>
          <w:p w14:paraId="5A31B169"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Informacioni</w:t>
            </w:r>
          </w:p>
        </w:tc>
        <w:tc>
          <w:tcPr>
            <w:tcW w:w="1108" w:type="dxa"/>
            <w:tcBorders>
              <w:top w:val="nil"/>
              <w:left w:val="nil"/>
              <w:bottom w:val="single" w:sz="4" w:space="0" w:color="auto"/>
              <w:right w:val="single" w:sz="4" w:space="0" w:color="auto"/>
            </w:tcBorders>
            <w:shd w:val="clear" w:color="000000" w:fill="FFFF00"/>
            <w:vAlign w:val="center"/>
            <w:hideMark/>
          </w:tcPr>
          <w:p w14:paraId="3F6FFCAF"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I moderuar</w:t>
            </w:r>
          </w:p>
        </w:tc>
        <w:tc>
          <w:tcPr>
            <w:tcW w:w="4385" w:type="dxa"/>
            <w:tcBorders>
              <w:top w:val="nil"/>
              <w:left w:val="nil"/>
              <w:bottom w:val="single" w:sz="4" w:space="0" w:color="auto"/>
              <w:right w:val="single" w:sz="4" w:space="0" w:color="auto"/>
            </w:tcBorders>
            <w:shd w:val="clear" w:color="auto" w:fill="auto"/>
            <w:vAlign w:val="center"/>
            <w:hideMark/>
          </w:tcPr>
          <w:p w14:paraId="463DA2DC"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 xml:space="preserve">1. Krijimi dhe mirëmbajtja e një baze të dhënash, ku të listohen pjesëtarët e grupeve të interesit, sipas tematikës, në kuadër të konsultimeve publike. </w:t>
            </w:r>
          </w:p>
        </w:tc>
        <w:tc>
          <w:tcPr>
            <w:tcW w:w="3543" w:type="dxa"/>
            <w:tcBorders>
              <w:top w:val="nil"/>
              <w:left w:val="nil"/>
              <w:bottom w:val="single" w:sz="4" w:space="0" w:color="auto"/>
              <w:right w:val="single" w:sz="4" w:space="0" w:color="auto"/>
            </w:tcBorders>
            <w:shd w:val="clear" w:color="auto" w:fill="auto"/>
            <w:vAlign w:val="center"/>
            <w:hideMark/>
          </w:tcPr>
          <w:p w14:paraId="459DB13B" w14:textId="78AF42BB"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Koordinatori për Njoftimin dhe Konsultimin Publik në </w:t>
            </w:r>
            <w:r w:rsidR="004A1BC7" w:rsidRPr="00D9016A">
              <w:rPr>
                <w:rFonts w:ascii="Calibri" w:eastAsia="Times New Roman" w:hAnsi="Calibri" w:cs="Calibri"/>
                <w:lang w:eastAsia="en-GB"/>
              </w:rPr>
              <w:t>B</w:t>
            </w:r>
            <w:r w:rsidRPr="00D9016A">
              <w:rPr>
                <w:rFonts w:ascii="Calibri" w:eastAsia="Times New Roman" w:hAnsi="Calibri" w:cs="Calibri"/>
                <w:lang w:val="en-GB" w:eastAsia="en-GB"/>
              </w:rPr>
              <w:t xml:space="preserve">ashki </w:t>
            </w:r>
            <w:r w:rsidRPr="00D9016A">
              <w:rPr>
                <w:rFonts w:ascii="Calibri" w:eastAsia="Times New Roman" w:hAnsi="Calibri" w:cs="Calibri"/>
                <w:lang w:val="en-GB" w:eastAsia="en-GB"/>
              </w:rPr>
              <w:br/>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2022</w:t>
            </w:r>
          </w:p>
        </w:tc>
      </w:tr>
      <w:tr w:rsidR="00473808" w:rsidRPr="00D9016A" w14:paraId="73AF4EA8" w14:textId="77777777" w:rsidTr="00473808">
        <w:trPr>
          <w:trHeight w:val="1500"/>
        </w:trPr>
        <w:tc>
          <w:tcPr>
            <w:tcW w:w="608" w:type="dxa"/>
            <w:tcBorders>
              <w:top w:val="single" w:sz="4" w:space="0" w:color="auto"/>
              <w:left w:val="single" w:sz="4" w:space="0" w:color="auto"/>
              <w:bottom w:val="single" w:sz="4" w:space="0" w:color="auto"/>
              <w:right w:val="nil"/>
            </w:tcBorders>
            <w:shd w:val="clear" w:color="A4C2F4" w:fill="A4C2F4"/>
            <w:vAlign w:val="center"/>
            <w:hideMark/>
          </w:tcPr>
          <w:p w14:paraId="4E0091FF" w14:textId="21B07359"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lastRenderedPageBreak/>
              <w:t>5</w:t>
            </w:r>
            <w:r w:rsidR="009F5D6B" w:rsidRPr="00D9016A">
              <w:rPr>
                <w:rFonts w:ascii="Times New Roman" w:eastAsia="Times New Roman" w:hAnsi="Times New Roman" w:cs="Times New Roman"/>
                <w:i/>
                <w:iCs/>
                <w:color w:val="000000"/>
                <w:sz w:val="20"/>
                <w:szCs w:val="20"/>
                <w:lang w:val="en-GB" w:eastAsia="en-GB"/>
              </w:rPr>
              <w:t>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DCD37" w14:textId="767B9C74"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Raportet e auditimit të brendshëm që janë ushtruar në bashki dhe raportet e auditimit të jashtëm nuk janë publike në faqen zyrtare t</w:t>
            </w:r>
            <w:r w:rsidR="001711F8" w:rsidRPr="00D9016A">
              <w:rPr>
                <w:rFonts w:eastAsia="Calibri" w:cstheme="minorHAnsi"/>
                <w:sz w:val="24"/>
                <w:szCs w:val="24"/>
                <w:lang w:val="sq-AL"/>
              </w:rPr>
              <w:t>ë</w:t>
            </w:r>
            <w:r w:rsidRPr="00D9016A">
              <w:rPr>
                <w:rFonts w:ascii="Calibri" w:eastAsia="Times New Roman" w:hAnsi="Calibri" w:cs="Calibri"/>
                <w:lang w:val="en-GB" w:eastAsia="en-GB"/>
              </w:rPr>
              <w:t xml:space="preserve"> bashkisë.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BE667D5"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Operacionial/ Informacioni</w:t>
            </w:r>
          </w:p>
        </w:tc>
        <w:tc>
          <w:tcPr>
            <w:tcW w:w="1108" w:type="dxa"/>
            <w:tcBorders>
              <w:top w:val="single" w:sz="4" w:space="0" w:color="auto"/>
              <w:left w:val="nil"/>
              <w:bottom w:val="single" w:sz="4" w:space="0" w:color="auto"/>
              <w:right w:val="single" w:sz="4" w:space="0" w:color="auto"/>
            </w:tcBorders>
            <w:shd w:val="clear" w:color="000000" w:fill="FFFF00"/>
            <w:vAlign w:val="center"/>
            <w:hideMark/>
          </w:tcPr>
          <w:p w14:paraId="012A40B5"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85" w:type="dxa"/>
            <w:tcBorders>
              <w:top w:val="single" w:sz="4" w:space="0" w:color="auto"/>
              <w:left w:val="nil"/>
              <w:bottom w:val="single" w:sz="4" w:space="0" w:color="auto"/>
              <w:right w:val="single" w:sz="4" w:space="0" w:color="auto"/>
            </w:tcBorders>
            <w:shd w:val="clear" w:color="auto" w:fill="auto"/>
            <w:vAlign w:val="center"/>
            <w:hideMark/>
          </w:tcPr>
          <w:p w14:paraId="4D0109A3" w14:textId="0B1458CE"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Publikimi në PT</w:t>
            </w:r>
            <w:r w:rsidR="004A1BC7" w:rsidRPr="00D9016A">
              <w:rPr>
                <w:rFonts w:ascii="Calibri" w:eastAsia="Times New Roman" w:hAnsi="Calibri" w:cs="Calibri"/>
                <w:lang w:eastAsia="en-GB"/>
              </w:rPr>
              <w:t>-n</w:t>
            </w:r>
            <w:r w:rsidR="004A1BC7" w:rsidRPr="00D9016A">
              <w:rPr>
                <w:rFonts w:eastAsia="Calibri" w:cstheme="minorHAnsi"/>
                <w:sz w:val="24"/>
                <w:szCs w:val="24"/>
                <w:lang w:val="sq-AL"/>
              </w:rPr>
              <w:t>ë</w:t>
            </w:r>
            <w:r w:rsidRPr="00D9016A">
              <w:rPr>
                <w:rFonts w:ascii="Calibri" w:eastAsia="Times New Roman" w:hAnsi="Calibri" w:cs="Calibri"/>
                <w:lang w:val="en-GB" w:eastAsia="en-GB"/>
              </w:rPr>
              <w:t xml:space="preserve"> e bashkisë</w:t>
            </w:r>
            <w:r w:rsidR="004A1BC7" w:rsidRPr="00D9016A">
              <w:rPr>
                <w:rFonts w:ascii="Calibri" w:eastAsia="Times New Roman" w:hAnsi="Calibri" w:cs="Calibri"/>
                <w:lang w:eastAsia="en-GB"/>
              </w:rPr>
              <w:t>,</w:t>
            </w:r>
            <w:r w:rsidRPr="00D9016A">
              <w:rPr>
                <w:rFonts w:ascii="Calibri" w:eastAsia="Times New Roman" w:hAnsi="Calibri" w:cs="Calibri"/>
                <w:lang w:val="en-GB" w:eastAsia="en-GB"/>
              </w:rPr>
              <w:t xml:space="preserve"> i raporteve të auditimit të brendshëm dhe raporte të auditimit të jashtëm; si dhe Plani i Veprimit për zbatimin e rekomandimeve të lëna në përfundim të procedurave të auditimit të brendshëm dhe të jashtëm.</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BDBA0A9"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Sektori i Auditit të Brendshëm</w:t>
            </w:r>
            <w:r w:rsidRPr="00D9016A">
              <w:rPr>
                <w:rFonts w:ascii="Calibri" w:eastAsia="Times New Roman" w:hAnsi="Calibri" w:cs="Calibri"/>
                <w:color w:val="000000"/>
                <w:lang w:val="en-GB" w:eastAsia="en-GB"/>
              </w:rPr>
              <w:br/>
            </w:r>
            <w:r w:rsidRPr="00D9016A">
              <w:rPr>
                <w:rFonts w:ascii="Calibri" w:eastAsia="Times New Roman" w:hAnsi="Calibri" w:cs="Calibri"/>
                <w:color w:val="000000"/>
                <w:lang w:val="en-GB" w:eastAsia="en-GB"/>
              </w:rPr>
              <w:br/>
            </w:r>
            <w:r w:rsidRPr="00D9016A">
              <w:rPr>
                <w:rFonts w:ascii="Calibri" w:eastAsia="Times New Roman" w:hAnsi="Calibri" w:cs="Calibri"/>
                <w:i/>
                <w:iCs/>
                <w:color w:val="000000"/>
                <w:lang w:val="en-GB" w:eastAsia="en-GB"/>
              </w:rPr>
              <w:t>Gjashtëmujori i dytë 2022</w:t>
            </w:r>
          </w:p>
        </w:tc>
      </w:tr>
      <w:tr w:rsidR="00473808" w:rsidRPr="00D9016A" w14:paraId="04BCDF85" w14:textId="77777777" w:rsidTr="00473808">
        <w:trPr>
          <w:trHeight w:val="2400"/>
        </w:trPr>
        <w:tc>
          <w:tcPr>
            <w:tcW w:w="608" w:type="dxa"/>
            <w:tcBorders>
              <w:top w:val="nil"/>
              <w:left w:val="single" w:sz="4" w:space="0" w:color="auto"/>
              <w:bottom w:val="single" w:sz="4" w:space="0" w:color="auto"/>
              <w:right w:val="nil"/>
            </w:tcBorders>
            <w:shd w:val="clear" w:color="A4C2F4" w:fill="A4C2F4"/>
            <w:vAlign w:val="center"/>
            <w:hideMark/>
          </w:tcPr>
          <w:p w14:paraId="27696603" w14:textId="5A425A83"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5</w:t>
            </w:r>
            <w:r w:rsidR="009F5D6B" w:rsidRPr="00D9016A">
              <w:rPr>
                <w:rFonts w:ascii="Times New Roman" w:eastAsia="Times New Roman" w:hAnsi="Times New Roman" w:cs="Times New Roman"/>
                <w:i/>
                <w:iCs/>
                <w:color w:val="000000"/>
                <w:sz w:val="20"/>
                <w:szCs w:val="20"/>
                <w:lang w:val="en-GB" w:eastAsia="en-GB"/>
              </w:rPr>
              <w:t>3</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14:paraId="117B58FC"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Kontratat publike mes bashkisë dhe operatorëve privatë nuk janë publikuar në faqen e bashkisë.</w:t>
            </w:r>
          </w:p>
        </w:tc>
        <w:tc>
          <w:tcPr>
            <w:tcW w:w="2080" w:type="dxa"/>
            <w:tcBorders>
              <w:top w:val="nil"/>
              <w:left w:val="nil"/>
              <w:bottom w:val="single" w:sz="4" w:space="0" w:color="auto"/>
              <w:right w:val="single" w:sz="4" w:space="0" w:color="auto"/>
            </w:tcBorders>
            <w:shd w:val="clear" w:color="auto" w:fill="auto"/>
            <w:vAlign w:val="center"/>
            <w:hideMark/>
          </w:tcPr>
          <w:p w14:paraId="4411717F"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Reputacional dhe Imazhi</w:t>
            </w:r>
          </w:p>
        </w:tc>
        <w:tc>
          <w:tcPr>
            <w:tcW w:w="1108" w:type="dxa"/>
            <w:tcBorders>
              <w:top w:val="nil"/>
              <w:left w:val="nil"/>
              <w:bottom w:val="single" w:sz="4" w:space="0" w:color="auto"/>
              <w:right w:val="single" w:sz="4" w:space="0" w:color="auto"/>
            </w:tcBorders>
            <w:shd w:val="clear" w:color="000000" w:fill="FFFF00"/>
            <w:vAlign w:val="center"/>
            <w:hideMark/>
          </w:tcPr>
          <w:p w14:paraId="6C3BE695"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85" w:type="dxa"/>
            <w:tcBorders>
              <w:top w:val="nil"/>
              <w:left w:val="nil"/>
              <w:bottom w:val="single" w:sz="4" w:space="0" w:color="auto"/>
              <w:right w:val="single" w:sz="4" w:space="0" w:color="auto"/>
            </w:tcBorders>
            <w:shd w:val="clear" w:color="auto" w:fill="auto"/>
            <w:vAlign w:val="center"/>
            <w:hideMark/>
          </w:tcPr>
          <w:p w14:paraId="5109CCFA" w14:textId="75AAF1E5"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1. Të publikohen kontratat publike sipas dispozitave në fuqi dhe modelit të PT</w:t>
            </w:r>
            <w:r w:rsidR="004A1BC7" w:rsidRPr="00D9016A">
              <w:rPr>
                <w:rFonts w:ascii="Calibri" w:eastAsia="Times New Roman" w:hAnsi="Calibri" w:cs="Calibri"/>
                <w:lang w:eastAsia="en-GB"/>
              </w:rPr>
              <w:t>-s</w:t>
            </w:r>
            <w:r w:rsidR="004A1BC7" w:rsidRPr="00D9016A">
              <w:rPr>
                <w:rFonts w:eastAsia="Calibri" w:cstheme="minorHAnsi"/>
                <w:sz w:val="24"/>
                <w:szCs w:val="24"/>
                <w:lang w:val="sq-AL"/>
              </w:rPr>
              <w:t>ë</w:t>
            </w:r>
            <w:r w:rsidRPr="00D9016A">
              <w:rPr>
                <w:rFonts w:ascii="Calibri" w:eastAsia="Times New Roman" w:hAnsi="Calibri" w:cs="Calibri"/>
                <w:lang w:val="en-GB" w:eastAsia="en-GB"/>
              </w:rPr>
              <w:t xml:space="preserve"> për njësitë e qeverisjes vendore.</w:t>
            </w:r>
          </w:p>
        </w:tc>
        <w:tc>
          <w:tcPr>
            <w:tcW w:w="3543" w:type="dxa"/>
            <w:tcBorders>
              <w:top w:val="nil"/>
              <w:left w:val="nil"/>
              <w:bottom w:val="single" w:sz="4" w:space="0" w:color="auto"/>
              <w:right w:val="single" w:sz="4" w:space="0" w:color="auto"/>
            </w:tcBorders>
            <w:shd w:val="clear" w:color="auto" w:fill="auto"/>
            <w:vAlign w:val="center"/>
            <w:hideMark/>
          </w:tcPr>
          <w:p w14:paraId="00096D90" w14:textId="1BA440E1"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Drejtoria e </w:t>
            </w:r>
            <w:r w:rsidR="004A1BC7" w:rsidRPr="00D9016A">
              <w:rPr>
                <w:rFonts w:ascii="Calibri" w:eastAsia="Times New Roman" w:hAnsi="Calibri" w:cs="Calibri"/>
                <w:lang w:eastAsia="en-GB"/>
              </w:rPr>
              <w:t>P</w:t>
            </w:r>
            <w:r w:rsidRPr="00D9016A">
              <w:rPr>
                <w:rFonts w:ascii="Calibri" w:eastAsia="Times New Roman" w:hAnsi="Calibri" w:cs="Calibri"/>
                <w:lang w:val="en-GB" w:eastAsia="en-GB"/>
              </w:rPr>
              <w:t xml:space="preserve">lanifikimit të </w:t>
            </w:r>
            <w:r w:rsidR="004A1BC7" w:rsidRPr="00D9016A">
              <w:rPr>
                <w:rFonts w:ascii="Calibri" w:eastAsia="Times New Roman" w:hAnsi="Calibri" w:cs="Calibri"/>
                <w:lang w:eastAsia="en-GB"/>
              </w:rPr>
              <w:t>T</w:t>
            </w:r>
            <w:r w:rsidRPr="00D9016A">
              <w:rPr>
                <w:rFonts w:ascii="Calibri" w:eastAsia="Times New Roman" w:hAnsi="Calibri" w:cs="Calibri"/>
                <w:lang w:val="en-GB" w:eastAsia="en-GB"/>
              </w:rPr>
              <w:t xml:space="preserve">erritorit, </w:t>
            </w:r>
            <w:r w:rsidR="004A1BC7" w:rsidRPr="00D9016A">
              <w:rPr>
                <w:rFonts w:ascii="Calibri" w:eastAsia="Times New Roman" w:hAnsi="Calibri" w:cs="Calibri"/>
                <w:lang w:eastAsia="en-GB"/>
              </w:rPr>
              <w:t>S</w:t>
            </w:r>
            <w:r w:rsidRPr="00D9016A">
              <w:rPr>
                <w:rFonts w:ascii="Calibri" w:eastAsia="Times New Roman" w:hAnsi="Calibri" w:cs="Calibri"/>
                <w:lang w:val="en-GB" w:eastAsia="en-GB"/>
              </w:rPr>
              <w:t xml:space="preserve">hërbimeve dhe </w:t>
            </w:r>
            <w:r w:rsidR="004A1BC7" w:rsidRPr="00D9016A">
              <w:rPr>
                <w:rFonts w:ascii="Calibri" w:eastAsia="Times New Roman" w:hAnsi="Calibri" w:cs="Calibri"/>
                <w:lang w:eastAsia="en-GB"/>
              </w:rPr>
              <w:t>I</w:t>
            </w:r>
            <w:r w:rsidRPr="00D9016A">
              <w:rPr>
                <w:rFonts w:ascii="Calibri" w:eastAsia="Times New Roman" w:hAnsi="Calibri" w:cs="Calibri"/>
                <w:lang w:val="en-GB" w:eastAsia="en-GB"/>
              </w:rPr>
              <w:t xml:space="preserve">nfrastrukturës </w:t>
            </w:r>
            <w:r w:rsidR="004A1BC7" w:rsidRPr="00D9016A">
              <w:rPr>
                <w:rFonts w:ascii="Calibri" w:eastAsia="Times New Roman" w:hAnsi="Calibri" w:cs="Calibri"/>
                <w:lang w:eastAsia="en-GB"/>
              </w:rPr>
              <w:t>P</w:t>
            </w:r>
            <w:r w:rsidRPr="00D9016A">
              <w:rPr>
                <w:rFonts w:ascii="Calibri" w:eastAsia="Times New Roman" w:hAnsi="Calibri" w:cs="Calibri"/>
                <w:lang w:val="en-GB" w:eastAsia="en-GB"/>
              </w:rPr>
              <w:t xml:space="preserve">ublike + Koordinatori për të Drejtën për Informim </w:t>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2023</w:t>
            </w:r>
          </w:p>
        </w:tc>
      </w:tr>
      <w:tr w:rsidR="00473808" w:rsidRPr="00D9016A" w14:paraId="52ED23E1" w14:textId="77777777" w:rsidTr="00473808">
        <w:trPr>
          <w:trHeight w:val="2100"/>
        </w:trPr>
        <w:tc>
          <w:tcPr>
            <w:tcW w:w="608" w:type="dxa"/>
            <w:tcBorders>
              <w:top w:val="nil"/>
              <w:left w:val="single" w:sz="4" w:space="0" w:color="auto"/>
              <w:bottom w:val="single" w:sz="4" w:space="0" w:color="auto"/>
              <w:right w:val="nil"/>
            </w:tcBorders>
            <w:shd w:val="clear" w:color="A4C2F4" w:fill="A4C2F4"/>
            <w:vAlign w:val="center"/>
            <w:hideMark/>
          </w:tcPr>
          <w:p w14:paraId="5CD79941" w14:textId="49887D31"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5</w:t>
            </w:r>
            <w:r w:rsidR="009F5D6B" w:rsidRPr="00D9016A">
              <w:rPr>
                <w:rFonts w:ascii="Times New Roman" w:eastAsia="Times New Roman" w:hAnsi="Times New Roman" w:cs="Times New Roman"/>
                <w:i/>
                <w:iCs/>
                <w:color w:val="000000"/>
                <w:sz w:val="20"/>
                <w:szCs w:val="20"/>
                <w:lang w:val="en-GB" w:eastAsia="en-GB"/>
              </w:rPr>
              <w:t>4</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14:paraId="561F32FD" w14:textId="2C22C148"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Mungesa e një baze t</w:t>
            </w:r>
            <w:r w:rsidR="001711F8" w:rsidRPr="00D9016A">
              <w:rPr>
                <w:rFonts w:eastAsia="Calibri" w:cstheme="minorHAnsi"/>
                <w:sz w:val="24"/>
                <w:szCs w:val="24"/>
                <w:lang w:val="sq-AL"/>
              </w:rPr>
              <w:t>ë</w:t>
            </w:r>
            <w:r w:rsidRPr="00D9016A">
              <w:rPr>
                <w:rFonts w:ascii="Calibri" w:eastAsia="Times New Roman" w:hAnsi="Calibri" w:cs="Calibri"/>
                <w:lang w:val="en-GB" w:eastAsia="en-GB"/>
              </w:rPr>
              <w:t xml:space="preserve"> dhënash me </w:t>
            </w:r>
            <w:r w:rsidR="001711F8" w:rsidRPr="00D9016A">
              <w:rPr>
                <w:rFonts w:ascii="Calibri" w:eastAsia="Times New Roman" w:hAnsi="Calibri" w:cs="Calibri"/>
                <w:lang w:eastAsia="en-GB"/>
              </w:rPr>
              <w:t>a</w:t>
            </w:r>
            <w:r w:rsidRPr="00D9016A">
              <w:rPr>
                <w:rFonts w:ascii="Calibri" w:eastAsia="Times New Roman" w:hAnsi="Calibri" w:cs="Calibri"/>
                <w:lang w:val="en-GB" w:eastAsia="en-GB"/>
              </w:rPr>
              <w:t>setet dhe pronat e ofruara për shitje ose dhënie me q</w:t>
            </w:r>
            <w:r w:rsidR="007F2D6A" w:rsidRPr="00D9016A">
              <w:rPr>
                <w:rFonts w:ascii="Calibri" w:eastAsia="Times New Roman" w:hAnsi="Calibri" w:cs="Calibri"/>
                <w:lang w:eastAsia="en-GB"/>
              </w:rPr>
              <w:t>i</w:t>
            </w:r>
            <w:r w:rsidRPr="00D9016A">
              <w:rPr>
                <w:rFonts w:ascii="Calibri" w:eastAsia="Times New Roman" w:hAnsi="Calibri" w:cs="Calibri"/>
                <w:lang w:val="en-GB" w:eastAsia="en-GB"/>
              </w:rPr>
              <w:t>ra, së bashku me kriteret që duhen plotësuar nga blerësit/qiradhënësit.</w:t>
            </w:r>
          </w:p>
        </w:tc>
        <w:tc>
          <w:tcPr>
            <w:tcW w:w="2080" w:type="dxa"/>
            <w:tcBorders>
              <w:top w:val="nil"/>
              <w:left w:val="nil"/>
              <w:bottom w:val="single" w:sz="4" w:space="0" w:color="auto"/>
              <w:right w:val="single" w:sz="4" w:space="0" w:color="auto"/>
            </w:tcBorders>
            <w:shd w:val="clear" w:color="auto" w:fill="auto"/>
            <w:vAlign w:val="center"/>
            <w:hideMark/>
          </w:tcPr>
          <w:p w14:paraId="05F3FC84"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 Informacioni</w:t>
            </w:r>
          </w:p>
        </w:tc>
        <w:tc>
          <w:tcPr>
            <w:tcW w:w="1108" w:type="dxa"/>
            <w:tcBorders>
              <w:top w:val="nil"/>
              <w:left w:val="nil"/>
              <w:bottom w:val="single" w:sz="4" w:space="0" w:color="auto"/>
              <w:right w:val="single" w:sz="4" w:space="0" w:color="auto"/>
            </w:tcBorders>
            <w:shd w:val="clear" w:color="000000" w:fill="FFFF00"/>
            <w:vAlign w:val="center"/>
            <w:hideMark/>
          </w:tcPr>
          <w:p w14:paraId="7C2AF6F1"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85" w:type="dxa"/>
            <w:tcBorders>
              <w:top w:val="nil"/>
              <w:left w:val="nil"/>
              <w:bottom w:val="single" w:sz="4" w:space="0" w:color="auto"/>
              <w:right w:val="single" w:sz="4" w:space="0" w:color="auto"/>
            </w:tcBorders>
            <w:shd w:val="clear" w:color="auto" w:fill="auto"/>
            <w:vAlign w:val="center"/>
            <w:hideMark/>
          </w:tcPr>
          <w:p w14:paraId="17507516" w14:textId="3E5E0F1D"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1</w:t>
            </w:r>
            <w:r w:rsidRPr="00D9016A">
              <w:rPr>
                <w:rFonts w:ascii="Calibri" w:eastAsia="Times New Roman" w:hAnsi="Calibri" w:cs="Calibri"/>
                <w:lang w:val="en-GB" w:eastAsia="en-GB"/>
              </w:rPr>
              <w:t>. Të hartohet një baz</w:t>
            </w:r>
            <w:r w:rsidR="004A1BC7" w:rsidRPr="00D9016A">
              <w:rPr>
                <w:rFonts w:eastAsia="Calibri" w:cstheme="minorHAnsi"/>
                <w:sz w:val="24"/>
                <w:szCs w:val="24"/>
                <w:lang w:val="sq-AL"/>
              </w:rPr>
              <w:t>ë</w:t>
            </w:r>
            <w:r w:rsidRPr="00D9016A">
              <w:rPr>
                <w:rFonts w:ascii="Calibri" w:eastAsia="Times New Roman" w:hAnsi="Calibri" w:cs="Calibri"/>
                <w:lang w:val="en-GB" w:eastAsia="en-GB"/>
              </w:rPr>
              <w:t xml:space="preserve"> të dhënash</w:t>
            </w:r>
            <w:r w:rsidR="004A1BC7" w:rsidRPr="00D9016A">
              <w:rPr>
                <w:rFonts w:ascii="Calibri" w:eastAsia="Times New Roman" w:hAnsi="Calibri" w:cs="Calibri"/>
                <w:lang w:eastAsia="en-GB"/>
              </w:rPr>
              <w:t>,</w:t>
            </w:r>
            <w:r w:rsidRPr="00D9016A">
              <w:rPr>
                <w:rFonts w:ascii="Calibri" w:eastAsia="Times New Roman" w:hAnsi="Calibri" w:cs="Calibri"/>
                <w:lang w:val="en-GB" w:eastAsia="en-GB"/>
              </w:rPr>
              <w:t xml:space="preserve"> lista e mirëfilltë e aseteve të disponueshme të Bashkisë</w:t>
            </w:r>
            <w:r w:rsidR="004A1BC7" w:rsidRPr="00D9016A">
              <w:rPr>
                <w:rFonts w:ascii="Calibri" w:eastAsia="Times New Roman" w:hAnsi="Calibri" w:cs="Calibri"/>
                <w:lang w:eastAsia="en-GB"/>
              </w:rPr>
              <w:t>,</w:t>
            </w:r>
            <w:r w:rsidRPr="00D9016A">
              <w:rPr>
                <w:rFonts w:ascii="Calibri" w:eastAsia="Times New Roman" w:hAnsi="Calibri" w:cs="Calibri"/>
                <w:lang w:val="en-GB" w:eastAsia="en-GB"/>
              </w:rPr>
              <w:t xml:space="preserve"> dhe të paraqitet informacioni në faqen zyrtare të bashkisë.</w:t>
            </w:r>
          </w:p>
        </w:tc>
        <w:tc>
          <w:tcPr>
            <w:tcW w:w="3543" w:type="dxa"/>
            <w:tcBorders>
              <w:top w:val="nil"/>
              <w:left w:val="nil"/>
              <w:bottom w:val="single" w:sz="4" w:space="0" w:color="auto"/>
              <w:right w:val="single" w:sz="4" w:space="0" w:color="auto"/>
            </w:tcBorders>
            <w:shd w:val="clear" w:color="auto" w:fill="auto"/>
            <w:vAlign w:val="center"/>
            <w:hideMark/>
          </w:tcPr>
          <w:p w14:paraId="04A89873" w14:textId="70D06003"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Drejtoria e </w:t>
            </w:r>
            <w:r w:rsidR="004A1BC7" w:rsidRPr="00D9016A">
              <w:rPr>
                <w:rFonts w:ascii="Calibri" w:eastAsia="Times New Roman" w:hAnsi="Calibri" w:cs="Calibri"/>
                <w:lang w:eastAsia="en-GB"/>
              </w:rPr>
              <w:t>P</w:t>
            </w:r>
            <w:r w:rsidRPr="00D9016A">
              <w:rPr>
                <w:rFonts w:ascii="Calibri" w:eastAsia="Times New Roman" w:hAnsi="Calibri" w:cs="Calibri"/>
                <w:lang w:val="en-GB" w:eastAsia="en-GB"/>
              </w:rPr>
              <w:t xml:space="preserve">lanifikimit të </w:t>
            </w:r>
            <w:r w:rsidR="004A1BC7" w:rsidRPr="00D9016A">
              <w:rPr>
                <w:rFonts w:ascii="Calibri" w:eastAsia="Times New Roman" w:hAnsi="Calibri" w:cs="Calibri"/>
                <w:lang w:eastAsia="en-GB"/>
              </w:rPr>
              <w:t>T</w:t>
            </w:r>
            <w:r w:rsidRPr="00D9016A">
              <w:rPr>
                <w:rFonts w:ascii="Calibri" w:eastAsia="Times New Roman" w:hAnsi="Calibri" w:cs="Calibri"/>
                <w:lang w:val="en-GB" w:eastAsia="en-GB"/>
              </w:rPr>
              <w:t xml:space="preserve">erritorit, </w:t>
            </w:r>
            <w:r w:rsidR="004A1BC7" w:rsidRPr="00D9016A">
              <w:rPr>
                <w:rFonts w:ascii="Calibri" w:eastAsia="Times New Roman" w:hAnsi="Calibri" w:cs="Calibri"/>
                <w:lang w:eastAsia="en-GB"/>
              </w:rPr>
              <w:t>S</w:t>
            </w:r>
            <w:r w:rsidRPr="00D9016A">
              <w:rPr>
                <w:rFonts w:ascii="Calibri" w:eastAsia="Times New Roman" w:hAnsi="Calibri" w:cs="Calibri"/>
                <w:lang w:val="en-GB" w:eastAsia="en-GB"/>
              </w:rPr>
              <w:t xml:space="preserve">hërbimeve dhe </w:t>
            </w:r>
            <w:r w:rsidR="004A1BC7" w:rsidRPr="00D9016A">
              <w:rPr>
                <w:rFonts w:ascii="Calibri" w:eastAsia="Times New Roman" w:hAnsi="Calibri" w:cs="Calibri"/>
                <w:lang w:eastAsia="en-GB"/>
              </w:rPr>
              <w:t>I</w:t>
            </w:r>
            <w:r w:rsidRPr="00D9016A">
              <w:rPr>
                <w:rFonts w:ascii="Calibri" w:eastAsia="Times New Roman" w:hAnsi="Calibri" w:cs="Calibri"/>
                <w:lang w:val="en-GB" w:eastAsia="en-GB"/>
              </w:rPr>
              <w:t xml:space="preserve">nfrastrukturës </w:t>
            </w:r>
            <w:r w:rsidR="004A1BC7" w:rsidRPr="00D9016A">
              <w:rPr>
                <w:rFonts w:ascii="Calibri" w:eastAsia="Times New Roman" w:hAnsi="Calibri" w:cs="Calibri"/>
                <w:lang w:eastAsia="en-GB"/>
              </w:rPr>
              <w:t>P</w:t>
            </w:r>
            <w:r w:rsidRPr="00D9016A">
              <w:rPr>
                <w:rFonts w:ascii="Calibri" w:eastAsia="Times New Roman" w:hAnsi="Calibri" w:cs="Calibri"/>
                <w:lang w:val="en-GB" w:eastAsia="en-GB"/>
              </w:rPr>
              <w:t>ublike</w:t>
            </w:r>
            <w:r w:rsidRPr="00D9016A">
              <w:rPr>
                <w:rFonts w:ascii="Calibri" w:eastAsia="Times New Roman" w:hAnsi="Calibri" w:cs="Calibri"/>
                <w:lang w:val="en-GB" w:eastAsia="en-GB"/>
              </w:rPr>
              <w:br/>
            </w:r>
            <w:r w:rsidRPr="00D9016A">
              <w:rPr>
                <w:rFonts w:ascii="Calibri" w:eastAsia="Times New Roman" w:hAnsi="Calibri" w:cs="Calibri"/>
                <w:lang w:val="en-GB" w:eastAsia="en-GB"/>
              </w:rPr>
              <w:br/>
            </w:r>
            <w:r w:rsidRPr="00D9016A">
              <w:rPr>
                <w:rFonts w:ascii="Calibri" w:eastAsia="Times New Roman" w:hAnsi="Calibri" w:cs="Calibri"/>
                <w:i/>
                <w:iCs/>
                <w:lang w:val="en-GB" w:eastAsia="en-GB"/>
              </w:rPr>
              <w:t>Gjashtëmujori i dytë 2024</w:t>
            </w:r>
          </w:p>
        </w:tc>
      </w:tr>
      <w:tr w:rsidR="00473808" w:rsidRPr="00473808" w14:paraId="2E400F33" w14:textId="77777777" w:rsidTr="00473808">
        <w:trPr>
          <w:trHeight w:val="3642"/>
        </w:trPr>
        <w:tc>
          <w:tcPr>
            <w:tcW w:w="608" w:type="dxa"/>
            <w:tcBorders>
              <w:top w:val="nil"/>
              <w:left w:val="single" w:sz="4" w:space="0" w:color="auto"/>
              <w:bottom w:val="single" w:sz="4" w:space="0" w:color="auto"/>
              <w:right w:val="nil"/>
            </w:tcBorders>
            <w:shd w:val="clear" w:color="A4C2F4" w:fill="A4C2F4"/>
            <w:vAlign w:val="center"/>
            <w:hideMark/>
          </w:tcPr>
          <w:p w14:paraId="6E86601A" w14:textId="350BED8D" w:rsidR="00473808" w:rsidRPr="00D9016A" w:rsidRDefault="00473808" w:rsidP="009F5D6B">
            <w:pPr>
              <w:spacing w:after="0" w:line="240" w:lineRule="auto"/>
              <w:jc w:val="center"/>
              <w:rPr>
                <w:rFonts w:ascii="Times New Roman" w:eastAsia="Times New Roman" w:hAnsi="Times New Roman" w:cs="Times New Roman"/>
                <w:i/>
                <w:iCs/>
                <w:color w:val="000000"/>
                <w:sz w:val="20"/>
                <w:szCs w:val="20"/>
                <w:lang w:val="en-GB" w:eastAsia="en-GB"/>
              </w:rPr>
            </w:pPr>
            <w:r w:rsidRPr="00D9016A">
              <w:rPr>
                <w:rFonts w:ascii="Times New Roman" w:eastAsia="Times New Roman" w:hAnsi="Times New Roman" w:cs="Times New Roman"/>
                <w:i/>
                <w:iCs/>
                <w:color w:val="000000"/>
                <w:sz w:val="20"/>
                <w:szCs w:val="20"/>
                <w:lang w:val="en-GB" w:eastAsia="en-GB"/>
              </w:rPr>
              <w:t>5</w:t>
            </w:r>
            <w:r w:rsidR="009F5D6B" w:rsidRPr="00D9016A">
              <w:rPr>
                <w:rFonts w:ascii="Times New Roman" w:eastAsia="Times New Roman" w:hAnsi="Times New Roman" w:cs="Times New Roman"/>
                <w:i/>
                <w:iCs/>
                <w:color w:val="000000"/>
                <w:sz w:val="20"/>
                <w:szCs w:val="20"/>
                <w:lang w:val="en-GB" w:eastAsia="en-GB"/>
              </w:rPr>
              <w:t>5</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14:paraId="3421BED5" w14:textId="2D5CF570" w:rsidR="00473808" w:rsidRPr="00D9016A" w:rsidRDefault="00473808" w:rsidP="00F41FC2">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Problematika në funksionimin e </w:t>
            </w:r>
            <w:r w:rsidR="001711F8" w:rsidRPr="00D9016A">
              <w:rPr>
                <w:rFonts w:ascii="Calibri" w:eastAsia="Times New Roman" w:hAnsi="Calibri" w:cs="Calibri"/>
                <w:lang w:eastAsia="en-GB"/>
              </w:rPr>
              <w:t>Z</w:t>
            </w:r>
            <w:r w:rsidRPr="00D9016A">
              <w:rPr>
                <w:rFonts w:ascii="Calibri" w:eastAsia="Times New Roman" w:hAnsi="Calibri" w:cs="Calibri"/>
                <w:lang w:val="en-GB" w:eastAsia="en-GB"/>
              </w:rPr>
              <w:t xml:space="preserve">yrës së </w:t>
            </w:r>
            <w:r w:rsidR="001711F8" w:rsidRPr="00D9016A">
              <w:rPr>
                <w:rFonts w:ascii="Calibri" w:eastAsia="Times New Roman" w:hAnsi="Calibri" w:cs="Calibri"/>
                <w:lang w:eastAsia="en-GB"/>
              </w:rPr>
              <w:t>S</w:t>
            </w:r>
            <w:r w:rsidRPr="00D9016A">
              <w:rPr>
                <w:rFonts w:ascii="Calibri" w:eastAsia="Times New Roman" w:hAnsi="Calibri" w:cs="Calibri"/>
                <w:lang w:val="en-GB" w:eastAsia="en-GB"/>
              </w:rPr>
              <w:t xml:space="preserve">hërbimit me </w:t>
            </w:r>
            <w:r w:rsidR="001711F8" w:rsidRPr="00D9016A">
              <w:rPr>
                <w:rFonts w:ascii="Calibri" w:eastAsia="Times New Roman" w:hAnsi="Calibri" w:cs="Calibri"/>
                <w:lang w:eastAsia="en-GB"/>
              </w:rPr>
              <w:t>N</w:t>
            </w:r>
            <w:r w:rsidRPr="00D9016A">
              <w:rPr>
                <w:rFonts w:ascii="Calibri" w:eastAsia="Times New Roman" w:hAnsi="Calibri" w:cs="Calibri"/>
                <w:lang w:val="en-GB" w:eastAsia="en-GB"/>
              </w:rPr>
              <w:t xml:space="preserve">jë </w:t>
            </w:r>
            <w:r w:rsidR="001711F8" w:rsidRPr="00D9016A">
              <w:rPr>
                <w:rFonts w:ascii="Calibri" w:eastAsia="Times New Roman" w:hAnsi="Calibri" w:cs="Calibri"/>
                <w:lang w:eastAsia="en-GB"/>
              </w:rPr>
              <w:t>N</w:t>
            </w:r>
            <w:r w:rsidRPr="00D9016A">
              <w:rPr>
                <w:rFonts w:ascii="Calibri" w:eastAsia="Times New Roman" w:hAnsi="Calibri" w:cs="Calibri"/>
                <w:lang w:val="en-GB" w:eastAsia="en-GB"/>
              </w:rPr>
              <w:t xml:space="preserve">dalesë në </w:t>
            </w:r>
            <w:r w:rsidR="001711F8" w:rsidRPr="00D9016A">
              <w:rPr>
                <w:rFonts w:ascii="Calibri" w:eastAsia="Times New Roman" w:hAnsi="Calibri" w:cs="Calibri"/>
                <w:lang w:eastAsia="en-GB"/>
              </w:rPr>
              <w:t>B</w:t>
            </w:r>
            <w:r w:rsidRPr="00D9016A">
              <w:rPr>
                <w:rFonts w:ascii="Calibri" w:eastAsia="Times New Roman" w:hAnsi="Calibri" w:cs="Calibri"/>
                <w:lang w:val="en-GB" w:eastAsia="en-GB"/>
              </w:rPr>
              <w:t>ashki:</w:t>
            </w:r>
            <w:r w:rsidRPr="00D9016A">
              <w:rPr>
                <w:rFonts w:ascii="Calibri" w:eastAsia="Times New Roman" w:hAnsi="Calibri" w:cs="Calibri"/>
                <w:lang w:val="en-GB" w:eastAsia="en-GB"/>
              </w:rPr>
              <w:br/>
              <w:t>- Mungesë mjedisesh logjistike për funksionimin e kësaj zyre;</w:t>
            </w:r>
            <w:r w:rsidRPr="00D9016A">
              <w:rPr>
                <w:rFonts w:ascii="Calibri" w:eastAsia="Times New Roman" w:hAnsi="Calibri" w:cs="Calibri"/>
                <w:lang w:val="en-GB" w:eastAsia="en-GB"/>
              </w:rPr>
              <w:br/>
              <w:t xml:space="preserve">- mungesë ndërveprimi mes drejtorive të bashkisë të përfshira në proces dhe </w:t>
            </w:r>
            <w:r w:rsidR="001711F8" w:rsidRPr="00D9016A">
              <w:rPr>
                <w:rFonts w:ascii="Calibri" w:eastAsia="Times New Roman" w:hAnsi="Calibri" w:cs="Calibri"/>
                <w:lang w:eastAsia="en-GB"/>
              </w:rPr>
              <w:t>Z</w:t>
            </w:r>
            <w:r w:rsidRPr="00D9016A">
              <w:rPr>
                <w:rFonts w:ascii="Calibri" w:eastAsia="Times New Roman" w:hAnsi="Calibri" w:cs="Calibri"/>
                <w:lang w:val="en-GB" w:eastAsia="en-GB"/>
              </w:rPr>
              <w:t xml:space="preserve">yrës së </w:t>
            </w:r>
            <w:r w:rsidR="001711F8" w:rsidRPr="00D9016A">
              <w:rPr>
                <w:rFonts w:ascii="Calibri" w:eastAsia="Times New Roman" w:hAnsi="Calibri" w:cs="Calibri"/>
                <w:lang w:eastAsia="en-GB"/>
              </w:rPr>
              <w:t>S</w:t>
            </w:r>
            <w:r w:rsidRPr="00D9016A">
              <w:rPr>
                <w:rFonts w:ascii="Calibri" w:eastAsia="Times New Roman" w:hAnsi="Calibri" w:cs="Calibri"/>
                <w:lang w:val="en-GB" w:eastAsia="en-GB"/>
              </w:rPr>
              <w:t xml:space="preserve">hërbimit me </w:t>
            </w:r>
            <w:r w:rsidR="001711F8" w:rsidRPr="00D9016A">
              <w:rPr>
                <w:rFonts w:ascii="Calibri" w:eastAsia="Times New Roman" w:hAnsi="Calibri" w:cs="Calibri"/>
                <w:lang w:eastAsia="en-GB"/>
              </w:rPr>
              <w:t>N</w:t>
            </w:r>
            <w:r w:rsidRPr="00D9016A">
              <w:rPr>
                <w:rFonts w:ascii="Calibri" w:eastAsia="Times New Roman" w:hAnsi="Calibri" w:cs="Calibri"/>
                <w:lang w:val="en-GB" w:eastAsia="en-GB"/>
              </w:rPr>
              <w:t xml:space="preserve">jë </w:t>
            </w:r>
            <w:r w:rsidR="001711F8" w:rsidRPr="00D9016A">
              <w:rPr>
                <w:rFonts w:ascii="Calibri" w:eastAsia="Times New Roman" w:hAnsi="Calibri" w:cs="Calibri"/>
                <w:lang w:eastAsia="en-GB"/>
              </w:rPr>
              <w:t>N</w:t>
            </w:r>
            <w:r w:rsidRPr="00D9016A">
              <w:rPr>
                <w:rFonts w:ascii="Calibri" w:eastAsia="Times New Roman" w:hAnsi="Calibri" w:cs="Calibri"/>
                <w:lang w:val="en-GB" w:eastAsia="en-GB"/>
              </w:rPr>
              <w:t xml:space="preserve">dalesë, me pasoja në afatet e kthimit të përgjigjeve. </w:t>
            </w:r>
          </w:p>
        </w:tc>
        <w:tc>
          <w:tcPr>
            <w:tcW w:w="2080" w:type="dxa"/>
            <w:tcBorders>
              <w:top w:val="nil"/>
              <w:left w:val="nil"/>
              <w:bottom w:val="single" w:sz="4" w:space="0" w:color="auto"/>
              <w:right w:val="single" w:sz="4" w:space="0" w:color="auto"/>
            </w:tcBorders>
            <w:shd w:val="clear" w:color="auto" w:fill="auto"/>
            <w:vAlign w:val="center"/>
            <w:hideMark/>
          </w:tcPr>
          <w:p w14:paraId="0DA2AEC0" w14:textId="77777777" w:rsidR="00473808" w:rsidRPr="00D9016A" w:rsidRDefault="00473808" w:rsidP="00473808">
            <w:pPr>
              <w:spacing w:after="0" w:line="240" w:lineRule="auto"/>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Operacional</w:t>
            </w:r>
          </w:p>
        </w:tc>
        <w:tc>
          <w:tcPr>
            <w:tcW w:w="1108" w:type="dxa"/>
            <w:tcBorders>
              <w:top w:val="nil"/>
              <w:left w:val="nil"/>
              <w:bottom w:val="single" w:sz="4" w:space="0" w:color="auto"/>
              <w:right w:val="single" w:sz="4" w:space="0" w:color="auto"/>
            </w:tcBorders>
            <w:shd w:val="clear" w:color="000000" w:fill="FFFF00"/>
            <w:vAlign w:val="center"/>
            <w:hideMark/>
          </w:tcPr>
          <w:p w14:paraId="3516A629" w14:textId="77777777" w:rsidR="00473808" w:rsidRPr="00D9016A" w:rsidRDefault="00473808" w:rsidP="00473808">
            <w:pPr>
              <w:spacing w:after="0" w:line="240" w:lineRule="auto"/>
              <w:jc w:val="center"/>
              <w:rPr>
                <w:rFonts w:ascii="Calibri" w:eastAsia="Times New Roman" w:hAnsi="Calibri" w:cs="Calibri"/>
                <w:color w:val="000000"/>
                <w:lang w:val="en-GB" w:eastAsia="en-GB"/>
              </w:rPr>
            </w:pPr>
            <w:r w:rsidRPr="00D9016A">
              <w:rPr>
                <w:rFonts w:ascii="Calibri" w:eastAsia="Times New Roman" w:hAnsi="Calibri" w:cs="Calibri"/>
                <w:color w:val="000000"/>
                <w:lang w:val="en-GB" w:eastAsia="en-GB"/>
              </w:rPr>
              <w:t>Mesatar</w:t>
            </w:r>
          </w:p>
        </w:tc>
        <w:tc>
          <w:tcPr>
            <w:tcW w:w="4385" w:type="dxa"/>
            <w:tcBorders>
              <w:top w:val="nil"/>
              <w:left w:val="nil"/>
              <w:bottom w:val="single" w:sz="4" w:space="0" w:color="auto"/>
              <w:right w:val="single" w:sz="4" w:space="0" w:color="auto"/>
            </w:tcBorders>
            <w:shd w:val="clear" w:color="auto" w:fill="auto"/>
            <w:vAlign w:val="center"/>
            <w:hideMark/>
          </w:tcPr>
          <w:p w14:paraId="40F14564" w14:textId="0A0500AC" w:rsidR="00473808" w:rsidRPr="00D9016A" w:rsidRDefault="00473808"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br/>
            </w:r>
            <w:r w:rsidR="00CB11FB" w:rsidRPr="00D9016A">
              <w:rPr>
                <w:rFonts w:ascii="Calibri" w:eastAsia="Times New Roman" w:hAnsi="Calibri" w:cs="Calibri"/>
                <w:lang w:val="en-GB" w:eastAsia="en-GB"/>
              </w:rPr>
              <w:t>1</w:t>
            </w:r>
            <w:r w:rsidRPr="00D9016A">
              <w:rPr>
                <w:rFonts w:ascii="Calibri" w:eastAsia="Times New Roman" w:hAnsi="Calibri" w:cs="Calibri"/>
                <w:lang w:val="en-GB" w:eastAsia="en-GB"/>
              </w:rPr>
              <w:t xml:space="preserve">. Alokimi me logjistikën e nevojshme (kompjuter, skaner dhe fotokopje) – parashikimi në PBA. </w:t>
            </w:r>
            <w:r w:rsidRPr="00D9016A">
              <w:rPr>
                <w:rFonts w:ascii="Calibri" w:eastAsia="Times New Roman" w:hAnsi="Calibri" w:cs="Calibri"/>
                <w:lang w:val="en-GB" w:eastAsia="en-GB"/>
              </w:rPr>
              <w:br/>
            </w:r>
            <w:r w:rsidR="00CB11FB" w:rsidRPr="00D9016A">
              <w:rPr>
                <w:rFonts w:ascii="Calibri" w:eastAsia="Times New Roman" w:hAnsi="Calibri" w:cs="Calibri"/>
                <w:lang w:val="en-GB" w:eastAsia="en-GB"/>
              </w:rPr>
              <w:t>2</w:t>
            </w:r>
            <w:r w:rsidRPr="00D9016A">
              <w:rPr>
                <w:rFonts w:ascii="Calibri" w:eastAsia="Times New Roman" w:hAnsi="Calibri" w:cs="Calibri"/>
                <w:lang w:val="en-GB" w:eastAsia="en-GB"/>
              </w:rPr>
              <w:t xml:space="preserve">. Parashikimi në </w:t>
            </w:r>
            <w:r w:rsidR="0082502B" w:rsidRPr="00D9016A">
              <w:rPr>
                <w:rFonts w:ascii="Calibri" w:eastAsia="Times New Roman" w:hAnsi="Calibri" w:cs="Calibri"/>
                <w:lang w:eastAsia="en-GB"/>
              </w:rPr>
              <w:t>R</w:t>
            </w:r>
            <w:r w:rsidRPr="00D9016A">
              <w:rPr>
                <w:rFonts w:ascii="Calibri" w:eastAsia="Times New Roman" w:hAnsi="Calibri" w:cs="Calibri"/>
                <w:lang w:val="en-GB" w:eastAsia="en-GB"/>
              </w:rPr>
              <w:t xml:space="preserve">regulloren e </w:t>
            </w:r>
            <w:r w:rsidR="0082502B" w:rsidRPr="00D9016A">
              <w:rPr>
                <w:rFonts w:ascii="Calibri" w:eastAsia="Times New Roman" w:hAnsi="Calibri" w:cs="Calibri"/>
                <w:lang w:eastAsia="en-GB"/>
              </w:rPr>
              <w:t>B</w:t>
            </w:r>
            <w:r w:rsidRPr="00D9016A">
              <w:rPr>
                <w:rFonts w:ascii="Calibri" w:eastAsia="Times New Roman" w:hAnsi="Calibri" w:cs="Calibri"/>
                <w:lang w:val="en-GB" w:eastAsia="en-GB"/>
              </w:rPr>
              <w:t xml:space="preserve">rendshme të </w:t>
            </w:r>
            <w:r w:rsidR="0082502B" w:rsidRPr="00D9016A">
              <w:rPr>
                <w:rFonts w:ascii="Calibri" w:eastAsia="Times New Roman" w:hAnsi="Calibri" w:cs="Calibri"/>
                <w:lang w:eastAsia="en-GB"/>
              </w:rPr>
              <w:t>B</w:t>
            </w:r>
            <w:r w:rsidRPr="00D9016A">
              <w:rPr>
                <w:rFonts w:ascii="Calibri" w:eastAsia="Times New Roman" w:hAnsi="Calibri" w:cs="Calibri"/>
                <w:lang w:val="en-GB" w:eastAsia="en-GB"/>
              </w:rPr>
              <w:t>ashkisë i detyrimit të ndërveprimit mes drejtorive të bashkisë të përfshira në proces dhe zyrës së shërbimit</w:t>
            </w:r>
            <w:r w:rsidR="0082502B" w:rsidRPr="00D9016A">
              <w:rPr>
                <w:rFonts w:ascii="Calibri" w:eastAsia="Times New Roman" w:hAnsi="Calibri" w:cs="Calibri"/>
                <w:lang w:eastAsia="en-GB"/>
              </w:rPr>
              <w:t>,</w:t>
            </w:r>
            <w:r w:rsidRPr="00D9016A">
              <w:rPr>
                <w:rFonts w:ascii="Calibri" w:eastAsia="Times New Roman" w:hAnsi="Calibri" w:cs="Calibri"/>
                <w:lang w:val="en-GB" w:eastAsia="en-GB"/>
              </w:rPr>
              <w:t xml:space="preserve"> dhe vendosjen e afateve konkrete për ndërveprim në rastet e kthimit të përgjigjeve. </w:t>
            </w:r>
          </w:p>
        </w:tc>
        <w:tc>
          <w:tcPr>
            <w:tcW w:w="3543" w:type="dxa"/>
            <w:tcBorders>
              <w:top w:val="nil"/>
              <w:left w:val="nil"/>
              <w:bottom w:val="single" w:sz="4" w:space="0" w:color="auto"/>
              <w:right w:val="single" w:sz="4" w:space="0" w:color="auto"/>
            </w:tcBorders>
            <w:shd w:val="clear" w:color="auto" w:fill="auto"/>
            <w:vAlign w:val="center"/>
            <w:hideMark/>
          </w:tcPr>
          <w:p w14:paraId="02FFE6A6" w14:textId="5EEEB2A0" w:rsidR="00473808" w:rsidRPr="006A4267" w:rsidRDefault="00CB11FB" w:rsidP="00473808">
            <w:pPr>
              <w:spacing w:after="0" w:line="240" w:lineRule="auto"/>
              <w:rPr>
                <w:rFonts w:ascii="Calibri" w:eastAsia="Times New Roman" w:hAnsi="Calibri" w:cs="Calibri"/>
                <w:lang w:val="en-GB" w:eastAsia="en-GB"/>
              </w:rPr>
            </w:pPr>
            <w:r w:rsidRPr="00D9016A">
              <w:rPr>
                <w:rFonts w:ascii="Calibri" w:eastAsia="Times New Roman" w:hAnsi="Calibri" w:cs="Calibri"/>
                <w:lang w:val="en-GB" w:eastAsia="en-GB"/>
              </w:rPr>
              <w:t xml:space="preserve">1. </w:t>
            </w:r>
            <w:r w:rsidR="00473808" w:rsidRPr="00D9016A">
              <w:rPr>
                <w:rFonts w:ascii="Calibri" w:eastAsia="Times New Roman" w:hAnsi="Calibri" w:cs="Calibri"/>
                <w:lang w:val="en-GB" w:eastAsia="en-GB"/>
              </w:rPr>
              <w:t xml:space="preserve">Drejtoria Ekonomike </w:t>
            </w:r>
            <w:r w:rsidR="00473808" w:rsidRPr="00D9016A">
              <w:rPr>
                <w:rFonts w:ascii="Calibri" w:eastAsia="Times New Roman" w:hAnsi="Calibri" w:cs="Calibri"/>
                <w:lang w:val="en-GB" w:eastAsia="en-GB"/>
              </w:rPr>
              <w:br/>
              <w:t>Gjashtëmujori i dytë 2023</w:t>
            </w:r>
            <w:r w:rsidR="00473808" w:rsidRPr="00D9016A">
              <w:rPr>
                <w:rFonts w:ascii="Calibri" w:eastAsia="Times New Roman" w:hAnsi="Calibri" w:cs="Calibri"/>
                <w:lang w:val="en-GB" w:eastAsia="en-GB"/>
              </w:rPr>
              <w:br/>
            </w:r>
            <w:r w:rsidRPr="00D9016A">
              <w:rPr>
                <w:rFonts w:ascii="Calibri" w:eastAsia="Times New Roman" w:hAnsi="Calibri" w:cs="Calibri"/>
                <w:lang w:val="en-GB" w:eastAsia="en-GB"/>
              </w:rPr>
              <w:t>2</w:t>
            </w:r>
            <w:r w:rsidR="00473808" w:rsidRPr="00D9016A">
              <w:rPr>
                <w:rFonts w:ascii="Calibri" w:eastAsia="Times New Roman" w:hAnsi="Calibri" w:cs="Calibri"/>
                <w:lang w:val="en-GB" w:eastAsia="en-GB"/>
              </w:rPr>
              <w:t xml:space="preserve">. Grup pune me punonjës të bashkisë për rishikimin </w:t>
            </w:r>
            <w:r w:rsidR="0082502B" w:rsidRPr="00D9016A">
              <w:rPr>
                <w:rFonts w:ascii="Calibri" w:eastAsia="Times New Roman" w:hAnsi="Calibri" w:cs="Calibri"/>
                <w:lang w:eastAsia="en-GB"/>
              </w:rPr>
              <w:t>R</w:t>
            </w:r>
            <w:r w:rsidR="00473808" w:rsidRPr="00D9016A">
              <w:rPr>
                <w:rFonts w:ascii="Calibri" w:eastAsia="Times New Roman" w:hAnsi="Calibri" w:cs="Calibri"/>
                <w:lang w:val="en-GB" w:eastAsia="en-GB"/>
              </w:rPr>
              <w:t xml:space="preserve">regullores së </w:t>
            </w:r>
            <w:r w:rsidR="0082502B" w:rsidRPr="00D9016A">
              <w:rPr>
                <w:rFonts w:ascii="Calibri" w:eastAsia="Times New Roman" w:hAnsi="Calibri" w:cs="Calibri"/>
                <w:lang w:eastAsia="en-GB"/>
              </w:rPr>
              <w:t>B</w:t>
            </w:r>
            <w:r w:rsidR="00473808" w:rsidRPr="00D9016A">
              <w:rPr>
                <w:rFonts w:ascii="Calibri" w:eastAsia="Times New Roman" w:hAnsi="Calibri" w:cs="Calibri"/>
                <w:lang w:val="en-GB" w:eastAsia="en-GB"/>
              </w:rPr>
              <w:t>rendshme</w:t>
            </w:r>
            <w:r w:rsidR="0082502B" w:rsidRPr="00D9016A">
              <w:rPr>
                <w:rFonts w:ascii="Calibri" w:eastAsia="Times New Roman" w:hAnsi="Calibri" w:cs="Calibri"/>
                <w:lang w:eastAsia="en-GB"/>
              </w:rPr>
              <w:t>,</w:t>
            </w:r>
            <w:r w:rsidR="00473808" w:rsidRPr="00D9016A">
              <w:rPr>
                <w:rFonts w:ascii="Calibri" w:eastAsia="Times New Roman" w:hAnsi="Calibri" w:cs="Calibri"/>
                <w:lang w:val="en-GB" w:eastAsia="en-GB"/>
              </w:rPr>
              <w:t xml:space="preserve"> i cili koordinohet nga Drejtoria e Burimeve Njerëzore</w:t>
            </w:r>
            <w:r w:rsidR="00473808" w:rsidRPr="00D9016A">
              <w:rPr>
                <w:rFonts w:ascii="Calibri" w:eastAsia="Times New Roman" w:hAnsi="Calibri" w:cs="Calibri"/>
                <w:lang w:val="en-GB" w:eastAsia="en-GB"/>
              </w:rPr>
              <w:br/>
            </w:r>
            <w:r w:rsidR="00473808" w:rsidRPr="00D9016A">
              <w:rPr>
                <w:rFonts w:ascii="Calibri" w:eastAsia="Times New Roman" w:hAnsi="Calibri" w:cs="Calibri"/>
                <w:i/>
                <w:iCs/>
                <w:lang w:val="en-GB" w:eastAsia="en-GB"/>
              </w:rPr>
              <w:t>Gjashtëmujori i dytë 2022</w:t>
            </w:r>
            <w:bookmarkStart w:id="5" w:name="_GoBack"/>
            <w:bookmarkEnd w:id="5"/>
          </w:p>
        </w:tc>
      </w:tr>
    </w:tbl>
    <w:p w14:paraId="6A93E767" w14:textId="77777777" w:rsidR="00FC7A17" w:rsidRPr="00473808" w:rsidRDefault="00FC7A17" w:rsidP="00473808">
      <w:pPr>
        <w:rPr>
          <w:lang w:val="sq-AL"/>
        </w:rPr>
      </w:pPr>
    </w:p>
    <w:sectPr w:rsidR="00FC7A17" w:rsidRPr="00473808" w:rsidSect="0047380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A0A2" w14:textId="77777777" w:rsidR="000D71B2" w:rsidRDefault="000D71B2" w:rsidP="00975AC0">
      <w:pPr>
        <w:spacing w:after="0" w:line="240" w:lineRule="auto"/>
      </w:pPr>
      <w:r>
        <w:separator/>
      </w:r>
    </w:p>
  </w:endnote>
  <w:endnote w:type="continuationSeparator" w:id="0">
    <w:p w14:paraId="4395A36B" w14:textId="77777777" w:rsidR="000D71B2" w:rsidRDefault="000D71B2" w:rsidP="0097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7477557"/>
      <w:docPartObj>
        <w:docPartGallery w:val="Page Numbers (Bottom of Page)"/>
        <w:docPartUnique/>
      </w:docPartObj>
    </w:sdtPr>
    <w:sdtEndPr>
      <w:rPr>
        <w:rStyle w:val="PageNumber"/>
      </w:rPr>
    </w:sdtEndPr>
    <w:sdtContent>
      <w:p w14:paraId="6EE4E24B" w14:textId="77777777" w:rsidR="006F2D41" w:rsidRDefault="006F2D41" w:rsidP="001F2D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A5174" w14:textId="77777777" w:rsidR="006F2D41" w:rsidRDefault="006F2D41" w:rsidP="001F2D5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9699509"/>
      <w:docPartObj>
        <w:docPartGallery w:val="Page Numbers (Bottom of Page)"/>
        <w:docPartUnique/>
      </w:docPartObj>
    </w:sdtPr>
    <w:sdtEndPr>
      <w:rPr>
        <w:rStyle w:val="PageNumber"/>
      </w:rPr>
    </w:sdtEndPr>
    <w:sdtContent>
      <w:p w14:paraId="6411E5C8" w14:textId="5ED0062D" w:rsidR="006F2D41" w:rsidRDefault="006F2D41" w:rsidP="001F2D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016A">
          <w:rPr>
            <w:rStyle w:val="PageNumber"/>
            <w:noProof/>
          </w:rPr>
          <w:t>19</w:t>
        </w:r>
        <w:r>
          <w:rPr>
            <w:rStyle w:val="PageNumber"/>
          </w:rPr>
          <w:fldChar w:fldCharType="end"/>
        </w:r>
      </w:p>
    </w:sdtContent>
  </w:sdt>
  <w:p w14:paraId="1DA92285" w14:textId="77777777" w:rsidR="006F2D41" w:rsidRDefault="006F2D41" w:rsidP="001F2D5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1A912" w14:textId="77777777" w:rsidR="000D71B2" w:rsidRDefault="000D71B2" w:rsidP="00975AC0">
      <w:pPr>
        <w:spacing w:after="0" w:line="240" w:lineRule="auto"/>
      </w:pPr>
      <w:r>
        <w:separator/>
      </w:r>
    </w:p>
  </w:footnote>
  <w:footnote w:type="continuationSeparator" w:id="0">
    <w:p w14:paraId="2FA2F32E" w14:textId="77777777" w:rsidR="000D71B2" w:rsidRDefault="000D71B2" w:rsidP="00975AC0">
      <w:pPr>
        <w:spacing w:after="0" w:line="240" w:lineRule="auto"/>
      </w:pPr>
      <w:r>
        <w:continuationSeparator/>
      </w:r>
    </w:p>
  </w:footnote>
  <w:footnote w:id="1">
    <w:p w14:paraId="204C391A" w14:textId="07F697AC" w:rsidR="006F2D41" w:rsidRPr="00714BBC" w:rsidRDefault="006F2D41" w:rsidP="00975AC0">
      <w:pPr>
        <w:pStyle w:val="FootnoteText"/>
        <w:rPr>
          <w:rFonts w:cstheme="minorHAnsi"/>
          <w:sz w:val="22"/>
        </w:rPr>
      </w:pPr>
      <w:r w:rsidRPr="00714BBC">
        <w:rPr>
          <w:rStyle w:val="FootnoteReference"/>
          <w:rFonts w:cstheme="minorHAnsi"/>
          <w:sz w:val="22"/>
        </w:rPr>
        <w:footnoteRef/>
      </w:r>
      <w:r w:rsidRPr="00714BBC">
        <w:rPr>
          <w:rFonts w:cstheme="minorHAnsi"/>
          <w:sz w:val="22"/>
        </w:rPr>
        <w:t xml:space="preserve"> MVRINJVV</w:t>
      </w:r>
      <w:r w:rsidR="00BE58D8" w:rsidRPr="00714BBC">
        <w:rPr>
          <w:rFonts w:cstheme="minorHAnsi"/>
          <w:sz w:val="22"/>
        </w:rPr>
        <w:t xml:space="preserve">-ja </w:t>
      </w:r>
      <w:r w:rsidRPr="00714BBC">
        <w:rPr>
          <w:rFonts w:cstheme="minorHAnsi"/>
          <w:sz w:val="22"/>
        </w:rPr>
        <w:t>është hartuar nga IDM</w:t>
      </w:r>
      <w:r w:rsidR="00BE58D8" w:rsidRPr="00714BBC">
        <w:rPr>
          <w:rFonts w:cstheme="minorHAnsi"/>
          <w:sz w:val="22"/>
        </w:rPr>
        <w:t>-ja</w:t>
      </w:r>
      <w:r w:rsidRPr="00714BBC">
        <w:rPr>
          <w:rFonts w:cstheme="minorHAnsi"/>
          <w:sz w:val="22"/>
        </w:rPr>
        <w:t xml:space="preserve"> në kuadër të projektit “Forcimi i etikës dhe integritetit në Qeverisjen Vendore” në kuadër të projektit STAR 2 - Konsolidimi i Reformës Territoriale dhe Administrative, i zbatuar nga UNDP</w:t>
      </w:r>
      <w:r w:rsidR="00BE58D8" w:rsidRPr="00714BBC">
        <w:rPr>
          <w:rFonts w:cstheme="minorHAnsi"/>
          <w:sz w:val="22"/>
        </w:rPr>
        <w:t>-ja</w:t>
      </w:r>
      <w:r w:rsidRPr="00714BBC">
        <w:rPr>
          <w:rFonts w:cstheme="minorHAnsi"/>
          <w:sz w:val="22"/>
        </w:rPr>
        <w:t xml:space="preserve">. Ky dokument është konsultuar me 61 bashkitë e vendit, institucionet publike që kanë në funksionet e tyre çështje të integritetit dhe është miratuar nga Ministria e Drejtësisë, Koordinatori Kombëtar Antikorrupsion. </w:t>
      </w:r>
    </w:p>
  </w:footnote>
  <w:footnote w:id="2">
    <w:p w14:paraId="27376D05" w14:textId="0413B729" w:rsidR="006F2D41" w:rsidRPr="00680A2F" w:rsidRDefault="006F2D41" w:rsidP="00975AC0">
      <w:pPr>
        <w:pStyle w:val="FootnoteText"/>
      </w:pPr>
      <w:r w:rsidRPr="00714BBC">
        <w:rPr>
          <w:rStyle w:val="FootnoteReference"/>
          <w:rFonts w:cstheme="minorHAnsi"/>
          <w:sz w:val="22"/>
        </w:rPr>
        <w:footnoteRef/>
      </w:r>
      <w:r w:rsidRPr="00714BBC">
        <w:rPr>
          <w:rFonts w:cstheme="minorHAnsi"/>
          <w:sz w:val="22"/>
        </w:rPr>
        <w:t>Grupi i punës së integritetit në Bashkinë Shijak, është asistuar nga ekspertët e IDM-së, në kuadër të projektit “Zgjerimi i praktikës standarde të planifikimit të integritetit në nivel vendor” në kuadër të projektit STAR 3</w:t>
      </w:r>
      <w:r w:rsidR="00BE58D8" w:rsidRPr="00714BBC">
        <w:rPr>
          <w:rFonts w:cstheme="minorHAnsi"/>
          <w:sz w:val="22"/>
        </w:rPr>
        <w:t>,</w:t>
      </w:r>
      <w:r w:rsidRPr="00714BBC">
        <w:rPr>
          <w:rFonts w:cstheme="minorHAnsi"/>
          <w:sz w:val="22"/>
        </w:rPr>
        <w:t xml:space="preserve"> Konsolidimi i Reformës Territoriale dhe Administrative, i zbatuar nga UNDP</w:t>
      </w:r>
      <w:r w:rsidR="00BE58D8" w:rsidRPr="00714BBC">
        <w:rPr>
          <w:rFonts w:cstheme="minorHAnsi"/>
          <w:sz w:val="22"/>
        </w:rPr>
        <w:t>-ja</w:t>
      </w:r>
      <w:r w:rsidRPr="00714BBC">
        <w:rPr>
          <w:rFonts w:cstheme="minorHAnsi"/>
          <w:sz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2784"/>
    <w:multiLevelType w:val="multilevel"/>
    <w:tmpl w:val="50A2B7E6"/>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eastAsiaTheme="minorHAnsi" w:hint="default"/>
        <w:sz w:val="22"/>
        <w:szCs w:val="22"/>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1" w15:restartNumberingAfterBreak="0">
    <w:nsid w:val="105654BD"/>
    <w:multiLevelType w:val="hybridMultilevel"/>
    <w:tmpl w:val="42F8B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44790"/>
    <w:multiLevelType w:val="hybridMultilevel"/>
    <w:tmpl w:val="37C6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F7BB3"/>
    <w:multiLevelType w:val="hybridMultilevel"/>
    <w:tmpl w:val="84DA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307C07"/>
    <w:multiLevelType w:val="multilevel"/>
    <w:tmpl w:val="0B52C6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A72DDE"/>
    <w:multiLevelType w:val="hybridMultilevel"/>
    <w:tmpl w:val="90221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434D91"/>
    <w:multiLevelType w:val="multilevel"/>
    <w:tmpl w:val="0DF26B28"/>
    <w:lvl w:ilvl="0">
      <w:start w:val="1"/>
      <w:numFmt w:val="decimal"/>
      <w:pStyle w:val="TOC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4B6BD4"/>
    <w:multiLevelType w:val="hybridMultilevel"/>
    <w:tmpl w:val="0756D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614A66"/>
    <w:multiLevelType w:val="hybridMultilevel"/>
    <w:tmpl w:val="8CA07D76"/>
    <w:lvl w:ilvl="0" w:tplc="9452B370">
      <w:start w:val="1"/>
      <w:numFmt w:val="decimal"/>
      <w:lvlText w:val="%1."/>
      <w:lvlJc w:val="left"/>
      <w:pPr>
        <w:ind w:left="360" w:hanging="360"/>
      </w:pPr>
      <w:rPr>
        <w:rFonts w:asciiTheme="minorHAnsi" w:eastAsiaTheme="minorEastAsia" w:hAnsiTheme="minorHAnsi" w:cstheme="minorHAnsi"/>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000391"/>
    <w:multiLevelType w:val="multilevel"/>
    <w:tmpl w:val="0B52C6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1"/>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tTSxMLEwMLM0MDVQ0lEKTi0uzszPAykwrAUARFcoDiwAAAA="/>
  </w:docVars>
  <w:rsids>
    <w:rsidRoot w:val="00747730"/>
    <w:rsid w:val="00017DD6"/>
    <w:rsid w:val="00021C5A"/>
    <w:rsid w:val="00024F7E"/>
    <w:rsid w:val="00064863"/>
    <w:rsid w:val="00082FE1"/>
    <w:rsid w:val="00084001"/>
    <w:rsid w:val="000A0B34"/>
    <w:rsid w:val="000A48AF"/>
    <w:rsid w:val="000A60C7"/>
    <w:rsid w:val="000B1393"/>
    <w:rsid w:val="000D71B2"/>
    <w:rsid w:val="000E2ECE"/>
    <w:rsid w:val="00111B1A"/>
    <w:rsid w:val="0011440E"/>
    <w:rsid w:val="001254D7"/>
    <w:rsid w:val="001465D5"/>
    <w:rsid w:val="001531EA"/>
    <w:rsid w:val="00154125"/>
    <w:rsid w:val="0016375F"/>
    <w:rsid w:val="0016616D"/>
    <w:rsid w:val="001711F8"/>
    <w:rsid w:val="001748C4"/>
    <w:rsid w:val="00191647"/>
    <w:rsid w:val="00196FDF"/>
    <w:rsid w:val="001F2D56"/>
    <w:rsid w:val="001F5347"/>
    <w:rsid w:val="002178E8"/>
    <w:rsid w:val="002340F5"/>
    <w:rsid w:val="0024665D"/>
    <w:rsid w:val="00267313"/>
    <w:rsid w:val="002A3BB6"/>
    <w:rsid w:val="002C67FD"/>
    <w:rsid w:val="002D3ED2"/>
    <w:rsid w:val="00350F93"/>
    <w:rsid w:val="00353459"/>
    <w:rsid w:val="003607C2"/>
    <w:rsid w:val="003729B0"/>
    <w:rsid w:val="003872D7"/>
    <w:rsid w:val="003E4016"/>
    <w:rsid w:val="004154F4"/>
    <w:rsid w:val="00445EA1"/>
    <w:rsid w:val="00452641"/>
    <w:rsid w:val="00473808"/>
    <w:rsid w:val="00475DF6"/>
    <w:rsid w:val="00494575"/>
    <w:rsid w:val="004A1BC7"/>
    <w:rsid w:val="004B0CA8"/>
    <w:rsid w:val="004B3B4F"/>
    <w:rsid w:val="004B6183"/>
    <w:rsid w:val="004C77BA"/>
    <w:rsid w:val="004D0301"/>
    <w:rsid w:val="004D10FD"/>
    <w:rsid w:val="004F020C"/>
    <w:rsid w:val="005153A6"/>
    <w:rsid w:val="00540E89"/>
    <w:rsid w:val="00561BBD"/>
    <w:rsid w:val="00563054"/>
    <w:rsid w:val="005649C5"/>
    <w:rsid w:val="005837AE"/>
    <w:rsid w:val="00597883"/>
    <w:rsid w:val="0063192B"/>
    <w:rsid w:val="00646642"/>
    <w:rsid w:val="006A4267"/>
    <w:rsid w:val="006C7AB6"/>
    <w:rsid w:val="006D5C99"/>
    <w:rsid w:val="006F0CE6"/>
    <w:rsid w:val="006F2D41"/>
    <w:rsid w:val="00703671"/>
    <w:rsid w:val="00714BBC"/>
    <w:rsid w:val="007169A5"/>
    <w:rsid w:val="007417E6"/>
    <w:rsid w:val="0074586B"/>
    <w:rsid w:val="00747730"/>
    <w:rsid w:val="00784B50"/>
    <w:rsid w:val="00787C69"/>
    <w:rsid w:val="007A15F0"/>
    <w:rsid w:val="007A5E25"/>
    <w:rsid w:val="007F2D6A"/>
    <w:rsid w:val="0082502B"/>
    <w:rsid w:val="00832EF9"/>
    <w:rsid w:val="00835308"/>
    <w:rsid w:val="00860ED0"/>
    <w:rsid w:val="008876E6"/>
    <w:rsid w:val="008A0219"/>
    <w:rsid w:val="008E28FF"/>
    <w:rsid w:val="008E311B"/>
    <w:rsid w:val="00906DD8"/>
    <w:rsid w:val="009223B7"/>
    <w:rsid w:val="00940E81"/>
    <w:rsid w:val="00941C64"/>
    <w:rsid w:val="00975AC0"/>
    <w:rsid w:val="00986C49"/>
    <w:rsid w:val="009A1891"/>
    <w:rsid w:val="009A751C"/>
    <w:rsid w:val="009D429A"/>
    <w:rsid w:val="009E23C1"/>
    <w:rsid w:val="009F5D6B"/>
    <w:rsid w:val="00A159A8"/>
    <w:rsid w:val="00A520C5"/>
    <w:rsid w:val="00A6634F"/>
    <w:rsid w:val="00A66AF9"/>
    <w:rsid w:val="00AE1E9F"/>
    <w:rsid w:val="00AF6103"/>
    <w:rsid w:val="00B12F3A"/>
    <w:rsid w:val="00B37FD6"/>
    <w:rsid w:val="00B42D0C"/>
    <w:rsid w:val="00B87FD8"/>
    <w:rsid w:val="00B939CB"/>
    <w:rsid w:val="00BD72D5"/>
    <w:rsid w:val="00BE58D8"/>
    <w:rsid w:val="00BF078F"/>
    <w:rsid w:val="00C32AC2"/>
    <w:rsid w:val="00C44E20"/>
    <w:rsid w:val="00CB11FB"/>
    <w:rsid w:val="00CD3811"/>
    <w:rsid w:val="00CD5967"/>
    <w:rsid w:val="00CD7067"/>
    <w:rsid w:val="00CF0CF7"/>
    <w:rsid w:val="00D15737"/>
    <w:rsid w:val="00D3155A"/>
    <w:rsid w:val="00D51BB9"/>
    <w:rsid w:val="00D77461"/>
    <w:rsid w:val="00D86612"/>
    <w:rsid w:val="00D87444"/>
    <w:rsid w:val="00D9016A"/>
    <w:rsid w:val="00DD1370"/>
    <w:rsid w:val="00DE3CE2"/>
    <w:rsid w:val="00DF3B21"/>
    <w:rsid w:val="00DF6DB6"/>
    <w:rsid w:val="00E10075"/>
    <w:rsid w:val="00E11CF9"/>
    <w:rsid w:val="00E15F07"/>
    <w:rsid w:val="00E5745C"/>
    <w:rsid w:val="00E6080A"/>
    <w:rsid w:val="00E66AA1"/>
    <w:rsid w:val="00E85B56"/>
    <w:rsid w:val="00E94CFF"/>
    <w:rsid w:val="00EF21DA"/>
    <w:rsid w:val="00F00C55"/>
    <w:rsid w:val="00F1315D"/>
    <w:rsid w:val="00F2792F"/>
    <w:rsid w:val="00F3292A"/>
    <w:rsid w:val="00F41FC2"/>
    <w:rsid w:val="00F67907"/>
    <w:rsid w:val="00F70523"/>
    <w:rsid w:val="00F71A57"/>
    <w:rsid w:val="00F854DB"/>
    <w:rsid w:val="00FA4DCE"/>
    <w:rsid w:val="00FB7448"/>
    <w:rsid w:val="00FC7A17"/>
    <w:rsid w:val="00FE5143"/>
    <w:rsid w:val="00FF6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F9BE9C"/>
  <w15:chartTrackingRefBased/>
  <w15:docId w15:val="{3D734CBD-E8CF-4B4B-85FD-39FBDE75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C0"/>
    <w:rPr>
      <w:lang w:val="en-US"/>
    </w:rPr>
  </w:style>
  <w:style w:type="paragraph" w:styleId="Heading1">
    <w:name w:val="heading 1"/>
    <w:basedOn w:val="Normal"/>
    <w:next w:val="Normal"/>
    <w:link w:val="Heading1Char"/>
    <w:uiPriority w:val="9"/>
    <w:qFormat/>
    <w:rsid w:val="00975A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AC0"/>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975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AC0"/>
    <w:rPr>
      <w:rFonts w:eastAsia="MS Mincho"/>
      <w:lang w:val="en-US"/>
    </w:rPr>
  </w:style>
  <w:style w:type="paragraph" w:styleId="Footer">
    <w:name w:val="footer"/>
    <w:basedOn w:val="Normal"/>
    <w:link w:val="FooterChar"/>
    <w:uiPriority w:val="99"/>
    <w:unhideWhenUsed/>
    <w:rsid w:val="00975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C0"/>
    <w:rPr>
      <w:rFonts w:eastAsia="MS Mincho"/>
      <w:lang w:val="en-US"/>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
    <w:basedOn w:val="Normal"/>
    <w:link w:val="ListParagraphChar"/>
    <w:uiPriority w:val="34"/>
    <w:qFormat/>
    <w:rsid w:val="00975AC0"/>
    <w:pPr>
      <w:ind w:left="720"/>
      <w:contextualSpacing/>
    </w:pPr>
  </w:style>
  <w:style w:type="character" w:styleId="PageNumber">
    <w:name w:val="page number"/>
    <w:basedOn w:val="DefaultParagraphFont"/>
    <w:uiPriority w:val="99"/>
    <w:semiHidden/>
    <w:unhideWhenUsed/>
    <w:rsid w:val="00975AC0"/>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975AC0"/>
    <w:rPr>
      <w:rFonts w:eastAsia="MS Mincho"/>
      <w:lang w:val="en-US"/>
    </w:rPr>
  </w:style>
  <w:style w:type="paragraph" w:styleId="NormalWeb">
    <w:name w:val="Normal (Web)"/>
    <w:basedOn w:val="Normal"/>
    <w:uiPriority w:val="99"/>
    <w:unhideWhenUsed/>
    <w:rsid w:val="00975AC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BVI fnr,16 Point,Superscript 6 Point,Footnote symbol,Footnote Reference Arial,ftref,fr,nota pié di pagina,Footnote reference number,Times 10 Point,Exposant 3 Point,EN Footnote Reference,note TESI,Footnote Reference Char Char Char,4_G"/>
    <w:basedOn w:val="DefaultParagraphFont"/>
    <w:link w:val="Char2"/>
    <w:uiPriority w:val="99"/>
    <w:unhideWhenUsed/>
    <w:qFormat/>
    <w:rsid w:val="00975AC0"/>
    <w:rPr>
      <w:vertAlign w:val="superscript"/>
    </w:rPr>
  </w:style>
  <w:style w:type="paragraph" w:customStyle="1" w:styleId="Char2">
    <w:name w:val="Char2"/>
    <w:basedOn w:val="Normal"/>
    <w:link w:val="FootnoteReference"/>
    <w:uiPriority w:val="99"/>
    <w:rsid w:val="00975AC0"/>
    <w:pPr>
      <w:spacing w:line="240" w:lineRule="exact"/>
      <w:jc w:val="both"/>
    </w:pPr>
    <w:rPr>
      <w:rFonts w:eastAsiaTheme="minorHAnsi"/>
      <w:vertAlign w:val="superscript"/>
      <w:lang w:val="en-GB"/>
    </w:rPr>
  </w:style>
  <w:style w:type="paragraph" w:styleId="TOC1">
    <w:name w:val="toc 1"/>
    <w:basedOn w:val="Normal"/>
    <w:next w:val="Normal"/>
    <w:autoRedefine/>
    <w:uiPriority w:val="39"/>
    <w:unhideWhenUsed/>
    <w:rsid w:val="00975AC0"/>
    <w:pPr>
      <w:tabs>
        <w:tab w:val="right" w:leader="dot" w:pos="10171"/>
      </w:tabs>
      <w:spacing w:after="100"/>
      <w:jc w:val="both"/>
    </w:pPr>
    <w:rPr>
      <w:rFonts w:ascii="Times New Roman" w:eastAsiaTheme="minorEastAsia" w:hAnsi="Times New Roman" w:cs="Times New Roman"/>
      <w:noProof/>
      <w:lang w:val="sq-AL"/>
    </w:rPr>
  </w:style>
  <w:style w:type="paragraph" w:styleId="TOC2">
    <w:name w:val="toc 2"/>
    <w:basedOn w:val="Normal"/>
    <w:next w:val="Normal"/>
    <w:autoRedefine/>
    <w:uiPriority w:val="39"/>
    <w:unhideWhenUsed/>
    <w:rsid w:val="00975AC0"/>
    <w:pPr>
      <w:numPr>
        <w:numId w:val="3"/>
      </w:numPr>
      <w:tabs>
        <w:tab w:val="right" w:leader="dot" w:pos="10171"/>
      </w:tabs>
      <w:spacing w:after="0"/>
      <w:jc w:val="both"/>
    </w:pPr>
    <w:rPr>
      <w:rFonts w:ascii="Times New Roman" w:eastAsiaTheme="majorEastAsia" w:hAnsi="Times New Roman" w:cs="Times New Roman"/>
      <w:noProof/>
      <w:sz w:val="24"/>
      <w:szCs w:val="24"/>
      <w:lang w:val="sq-AL"/>
    </w:rPr>
  </w:style>
  <w:style w:type="character" w:styleId="Hyperlink">
    <w:name w:val="Hyperlink"/>
    <w:basedOn w:val="DefaultParagraphFont"/>
    <w:uiPriority w:val="99"/>
    <w:unhideWhenUsed/>
    <w:rsid w:val="00975AC0"/>
    <w:rPr>
      <w:color w:val="0563C1" w:themeColor="hyperlink"/>
      <w:u w:val="single"/>
    </w:rPr>
  </w:style>
  <w:style w:type="paragraph" w:styleId="FootnoteText">
    <w:name w:val="footnote text"/>
    <w:aliases w:val=" Char Char,Car,Char Char,Char,Footnote Text Char1 Char Char Char,Footnote Text Char Char Char Char Char"/>
    <w:basedOn w:val="Normal"/>
    <w:link w:val="FootnoteTextChar"/>
    <w:unhideWhenUsed/>
    <w:rsid w:val="00975AC0"/>
    <w:pPr>
      <w:spacing w:after="0" w:line="240" w:lineRule="auto"/>
      <w:jc w:val="both"/>
    </w:pPr>
    <w:rPr>
      <w:rFonts w:eastAsiaTheme="minorHAnsi"/>
      <w:sz w:val="20"/>
      <w:szCs w:val="20"/>
      <w:lang w:val="sq-AL"/>
    </w:rPr>
  </w:style>
  <w:style w:type="character" w:customStyle="1" w:styleId="FootnoteTextChar">
    <w:name w:val="Footnote Text Char"/>
    <w:aliases w:val=" Char Char Char,Car Char,Char Char Char,Char Char1,Footnote Text Char1 Char Char Char Char,Footnote Text Char Char Char Char Char Char"/>
    <w:basedOn w:val="DefaultParagraphFont"/>
    <w:link w:val="FootnoteText"/>
    <w:rsid w:val="00975AC0"/>
    <w:rPr>
      <w:sz w:val="20"/>
      <w:szCs w:val="20"/>
      <w:lang w:val="sq-AL"/>
    </w:rPr>
  </w:style>
  <w:style w:type="paragraph" w:styleId="BalloonText">
    <w:name w:val="Balloon Text"/>
    <w:basedOn w:val="Normal"/>
    <w:link w:val="BalloonTextChar"/>
    <w:uiPriority w:val="99"/>
    <w:semiHidden/>
    <w:unhideWhenUsed/>
    <w:rsid w:val="00125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4D7"/>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1254D7"/>
    <w:rPr>
      <w:sz w:val="16"/>
      <w:szCs w:val="16"/>
    </w:rPr>
  </w:style>
  <w:style w:type="paragraph" w:styleId="CommentText">
    <w:name w:val="annotation text"/>
    <w:basedOn w:val="Normal"/>
    <w:link w:val="CommentTextChar"/>
    <w:uiPriority w:val="99"/>
    <w:semiHidden/>
    <w:unhideWhenUsed/>
    <w:rsid w:val="001254D7"/>
    <w:pPr>
      <w:spacing w:line="240" w:lineRule="auto"/>
    </w:pPr>
    <w:rPr>
      <w:sz w:val="20"/>
      <w:szCs w:val="20"/>
    </w:rPr>
  </w:style>
  <w:style w:type="character" w:customStyle="1" w:styleId="CommentTextChar">
    <w:name w:val="Comment Text Char"/>
    <w:basedOn w:val="DefaultParagraphFont"/>
    <w:link w:val="CommentText"/>
    <w:uiPriority w:val="99"/>
    <w:semiHidden/>
    <w:rsid w:val="001254D7"/>
    <w:rPr>
      <w:rFonts w:eastAsia="MS Mincho"/>
      <w:sz w:val="20"/>
      <w:szCs w:val="20"/>
      <w:lang w:val="en-US"/>
    </w:rPr>
  </w:style>
  <w:style w:type="paragraph" w:styleId="CommentSubject">
    <w:name w:val="annotation subject"/>
    <w:basedOn w:val="CommentText"/>
    <w:next w:val="CommentText"/>
    <w:link w:val="CommentSubjectChar"/>
    <w:uiPriority w:val="99"/>
    <w:semiHidden/>
    <w:unhideWhenUsed/>
    <w:rsid w:val="001254D7"/>
    <w:rPr>
      <w:b/>
      <w:bCs/>
    </w:rPr>
  </w:style>
  <w:style w:type="character" w:customStyle="1" w:styleId="CommentSubjectChar">
    <w:name w:val="Comment Subject Char"/>
    <w:basedOn w:val="CommentTextChar"/>
    <w:link w:val="CommentSubject"/>
    <w:uiPriority w:val="99"/>
    <w:semiHidden/>
    <w:rsid w:val="001254D7"/>
    <w:rPr>
      <w:rFonts w:eastAsia="MS Mincho"/>
      <w:b/>
      <w:bCs/>
      <w:sz w:val="20"/>
      <w:szCs w:val="20"/>
      <w:lang w:val="en-US"/>
    </w:rPr>
  </w:style>
  <w:style w:type="character" w:customStyle="1" w:styleId="y2iqfc">
    <w:name w:val="y2iqfc"/>
    <w:basedOn w:val="DefaultParagraphFont"/>
    <w:rsid w:val="00CB11FB"/>
  </w:style>
  <w:style w:type="paragraph" w:styleId="Revision">
    <w:name w:val="Revision"/>
    <w:hidden/>
    <w:uiPriority w:val="99"/>
    <w:semiHidden/>
    <w:rsid w:val="00CB11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2843">
      <w:bodyDiv w:val="1"/>
      <w:marLeft w:val="0"/>
      <w:marRight w:val="0"/>
      <w:marTop w:val="0"/>
      <w:marBottom w:val="0"/>
      <w:divBdr>
        <w:top w:val="none" w:sz="0" w:space="0" w:color="auto"/>
        <w:left w:val="none" w:sz="0" w:space="0" w:color="auto"/>
        <w:bottom w:val="none" w:sz="0" w:space="0" w:color="auto"/>
        <w:right w:val="none" w:sz="0" w:space="0" w:color="auto"/>
      </w:divBdr>
    </w:div>
    <w:div w:id="391004185">
      <w:bodyDiv w:val="1"/>
      <w:marLeft w:val="0"/>
      <w:marRight w:val="0"/>
      <w:marTop w:val="0"/>
      <w:marBottom w:val="0"/>
      <w:divBdr>
        <w:top w:val="none" w:sz="0" w:space="0" w:color="auto"/>
        <w:left w:val="none" w:sz="0" w:space="0" w:color="auto"/>
        <w:bottom w:val="none" w:sz="0" w:space="0" w:color="auto"/>
        <w:right w:val="none" w:sz="0" w:space="0" w:color="auto"/>
      </w:divBdr>
    </w:div>
    <w:div w:id="402220167">
      <w:bodyDiv w:val="1"/>
      <w:marLeft w:val="0"/>
      <w:marRight w:val="0"/>
      <w:marTop w:val="0"/>
      <w:marBottom w:val="0"/>
      <w:divBdr>
        <w:top w:val="none" w:sz="0" w:space="0" w:color="auto"/>
        <w:left w:val="none" w:sz="0" w:space="0" w:color="auto"/>
        <w:bottom w:val="none" w:sz="0" w:space="0" w:color="auto"/>
        <w:right w:val="none" w:sz="0" w:space="0" w:color="auto"/>
      </w:divBdr>
    </w:div>
    <w:div w:id="725688800">
      <w:bodyDiv w:val="1"/>
      <w:marLeft w:val="0"/>
      <w:marRight w:val="0"/>
      <w:marTop w:val="0"/>
      <w:marBottom w:val="0"/>
      <w:divBdr>
        <w:top w:val="none" w:sz="0" w:space="0" w:color="auto"/>
        <w:left w:val="none" w:sz="0" w:space="0" w:color="auto"/>
        <w:bottom w:val="none" w:sz="0" w:space="0" w:color="auto"/>
        <w:right w:val="none" w:sz="0" w:space="0" w:color="auto"/>
      </w:divBdr>
    </w:div>
    <w:div w:id="1001933588">
      <w:bodyDiv w:val="1"/>
      <w:marLeft w:val="0"/>
      <w:marRight w:val="0"/>
      <w:marTop w:val="0"/>
      <w:marBottom w:val="0"/>
      <w:divBdr>
        <w:top w:val="none" w:sz="0" w:space="0" w:color="auto"/>
        <w:left w:val="none" w:sz="0" w:space="0" w:color="auto"/>
        <w:bottom w:val="none" w:sz="0" w:space="0" w:color="auto"/>
        <w:right w:val="none" w:sz="0" w:space="0" w:color="auto"/>
      </w:divBdr>
    </w:div>
    <w:div w:id="1347050600">
      <w:bodyDiv w:val="1"/>
      <w:marLeft w:val="0"/>
      <w:marRight w:val="0"/>
      <w:marTop w:val="0"/>
      <w:marBottom w:val="0"/>
      <w:divBdr>
        <w:top w:val="none" w:sz="0" w:space="0" w:color="auto"/>
        <w:left w:val="none" w:sz="0" w:space="0" w:color="auto"/>
        <w:bottom w:val="none" w:sz="0" w:space="0" w:color="auto"/>
        <w:right w:val="none" w:sz="0" w:space="0" w:color="auto"/>
      </w:divBdr>
    </w:div>
    <w:div w:id="1492677740">
      <w:bodyDiv w:val="1"/>
      <w:marLeft w:val="0"/>
      <w:marRight w:val="0"/>
      <w:marTop w:val="0"/>
      <w:marBottom w:val="0"/>
      <w:divBdr>
        <w:top w:val="none" w:sz="0" w:space="0" w:color="auto"/>
        <w:left w:val="none" w:sz="0" w:space="0" w:color="auto"/>
        <w:bottom w:val="none" w:sz="0" w:space="0" w:color="auto"/>
        <w:right w:val="none" w:sz="0" w:space="0" w:color="auto"/>
      </w:divBdr>
    </w:div>
    <w:div w:id="1559588040">
      <w:bodyDiv w:val="1"/>
      <w:marLeft w:val="0"/>
      <w:marRight w:val="0"/>
      <w:marTop w:val="0"/>
      <w:marBottom w:val="0"/>
      <w:divBdr>
        <w:top w:val="none" w:sz="0" w:space="0" w:color="auto"/>
        <w:left w:val="none" w:sz="0" w:space="0" w:color="auto"/>
        <w:bottom w:val="none" w:sz="0" w:space="0" w:color="auto"/>
        <w:right w:val="none" w:sz="0" w:space="0" w:color="auto"/>
      </w:divBdr>
    </w:div>
    <w:div w:id="1788431569">
      <w:bodyDiv w:val="1"/>
      <w:marLeft w:val="0"/>
      <w:marRight w:val="0"/>
      <w:marTop w:val="0"/>
      <w:marBottom w:val="0"/>
      <w:divBdr>
        <w:top w:val="none" w:sz="0" w:space="0" w:color="auto"/>
        <w:left w:val="none" w:sz="0" w:space="0" w:color="auto"/>
        <w:bottom w:val="none" w:sz="0" w:space="0" w:color="auto"/>
        <w:right w:val="none" w:sz="0" w:space="0" w:color="auto"/>
      </w:divBdr>
    </w:div>
    <w:div w:id="1798327483">
      <w:bodyDiv w:val="1"/>
      <w:marLeft w:val="0"/>
      <w:marRight w:val="0"/>
      <w:marTop w:val="0"/>
      <w:marBottom w:val="0"/>
      <w:divBdr>
        <w:top w:val="none" w:sz="0" w:space="0" w:color="auto"/>
        <w:left w:val="none" w:sz="0" w:space="0" w:color="auto"/>
        <w:bottom w:val="none" w:sz="0" w:space="0" w:color="auto"/>
        <w:right w:val="none" w:sz="0" w:space="0" w:color="auto"/>
      </w:divBdr>
    </w:div>
    <w:div w:id="1891914363">
      <w:bodyDiv w:val="1"/>
      <w:marLeft w:val="0"/>
      <w:marRight w:val="0"/>
      <w:marTop w:val="0"/>
      <w:marBottom w:val="0"/>
      <w:divBdr>
        <w:top w:val="none" w:sz="0" w:space="0" w:color="auto"/>
        <w:left w:val="none" w:sz="0" w:space="0" w:color="auto"/>
        <w:bottom w:val="none" w:sz="0" w:space="0" w:color="auto"/>
        <w:right w:val="none" w:sz="0" w:space="0" w:color="auto"/>
      </w:divBdr>
    </w:div>
    <w:div w:id="19888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7836</Words>
  <Characters>44667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Dior Angjeli</dc:creator>
  <cp:keywords/>
  <dc:description/>
  <cp:lastModifiedBy>LENOVO</cp:lastModifiedBy>
  <cp:revision>4</cp:revision>
  <cp:lastPrinted>2022-04-14T14:29:00Z</cp:lastPrinted>
  <dcterms:created xsi:type="dcterms:W3CDTF">2023-12-22T11:09:00Z</dcterms:created>
  <dcterms:modified xsi:type="dcterms:W3CDTF">2024-07-11T14:21:00Z</dcterms:modified>
</cp:coreProperties>
</file>