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3C" w:rsidRPr="00D219D3" w:rsidRDefault="00A4073C" w:rsidP="00A407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4349031"/>
    </w:p>
    <w:p w:rsidR="00A4073C" w:rsidRPr="00D219D3" w:rsidRDefault="00A4073C" w:rsidP="00A407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3C" w:rsidRPr="00D219D3" w:rsidRDefault="00A4073C" w:rsidP="00A407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3C" w:rsidRPr="00D219D3" w:rsidRDefault="00A4073C" w:rsidP="00A407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3C" w:rsidRPr="00D219D3" w:rsidRDefault="00A4073C" w:rsidP="00A407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3C" w:rsidRPr="00D219D3" w:rsidRDefault="00A4073C" w:rsidP="00A407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3C" w:rsidRPr="00D219D3" w:rsidRDefault="00A4073C" w:rsidP="00A4073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Raport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Monitorimi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i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realizimit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zbatimit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Planit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Integritetit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2023</w:t>
      </w:r>
    </w:p>
    <w:p w:rsidR="00A4073C" w:rsidRPr="00D219D3" w:rsidRDefault="00A4073C" w:rsidP="00A4073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4073C" w:rsidRPr="00D219D3" w:rsidRDefault="00A4073C" w:rsidP="00A4073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Bashkia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Përmet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7800650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4073C" w:rsidRPr="00D219D3" w:rsidRDefault="00A4073C" w:rsidP="00A4073C">
          <w:pPr>
            <w:pStyle w:val="TOCHeading"/>
            <w:rPr>
              <w:rFonts w:ascii="Times New Roman" w:hAnsi="Times New Roman" w:cs="Times New Roman"/>
              <w:b w:val="0"/>
              <w:bCs w:val="0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</w:rPr>
            <w:t>Pë</w:t>
          </w:r>
          <w:r w:rsidRPr="00D219D3">
            <w:rPr>
              <w:rFonts w:ascii="Times New Roman" w:hAnsi="Times New Roman" w:cs="Times New Roman"/>
              <w:b w:val="0"/>
              <w:bCs w:val="0"/>
            </w:rPr>
            <w:t>rmbajtja</w:t>
          </w:r>
          <w:proofErr w:type="spellEnd"/>
        </w:p>
        <w:p w:rsidR="00A4073C" w:rsidRDefault="00A4073C" w:rsidP="00A4073C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begin"/>
          </w:r>
          <w:r w:rsidRPr="00D219D3">
            <w:rPr>
              <w:rFonts w:ascii="Times New Roman" w:hAnsi="Times New Roman" w:cs="Times New Roman"/>
              <w:b w:val="0"/>
              <w:bCs w:val="0"/>
            </w:rPr>
            <w:instrText xml:space="preserve"> TOC \o "1-3" \h \z \u </w:instrText>
          </w: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170444146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Hyrje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73C" w:rsidRDefault="00A4073C" w:rsidP="00A4073C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47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Mo</w:t>
            </w:r>
            <w:r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nitorimi i PI për bashkinë Përmet</w:t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 xml:space="preserve"> Viti 2023.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73C" w:rsidRDefault="00A4073C" w:rsidP="00A4073C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8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I.1 Qasja Vlerësuese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73C" w:rsidRDefault="00A4073C" w:rsidP="00A4073C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9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I.2 Metodologjia e vlerësimit.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73C" w:rsidRDefault="00A4073C" w:rsidP="00A4073C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50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I.3 Mbledhja dhe analiza e të dhënave.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73C" w:rsidRDefault="00A4073C" w:rsidP="00A4073C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1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Gjetjet e Raportit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73C" w:rsidRDefault="00A4073C" w:rsidP="00A4073C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2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Konkluzione dhe Rekomandime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73C" w:rsidRDefault="00A4073C" w:rsidP="00A4073C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</w:p>
        <w:p w:rsidR="00A4073C" w:rsidRPr="00D219D3" w:rsidRDefault="00A4073C" w:rsidP="00A4073C">
          <w:pPr>
            <w:spacing w:line="276" w:lineRule="auto"/>
            <w:rPr>
              <w:rFonts w:ascii="Times New Roman" w:hAnsi="Times New Roman" w:cs="Times New Roman"/>
            </w:rPr>
          </w:pPr>
          <w:r w:rsidRPr="00D219D3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:rsidR="00A4073C" w:rsidRPr="00D219D3" w:rsidRDefault="00A4073C" w:rsidP="00A4073C">
      <w:pPr>
        <w:pStyle w:val="TOCHeading"/>
        <w:spacing w:line="360" w:lineRule="auto"/>
        <w:rPr>
          <w:rFonts w:ascii="Times New Roman" w:hAnsi="Times New Roman" w:cs="Times New Roman"/>
          <w:b w:val="0"/>
          <w:bCs w:val="0"/>
        </w:rPr>
      </w:pPr>
      <w:proofErr w:type="spellStart"/>
      <w:r w:rsidRPr="00D219D3">
        <w:rPr>
          <w:rFonts w:ascii="Times New Roman" w:hAnsi="Times New Roman" w:cs="Times New Roman"/>
          <w:b w:val="0"/>
          <w:bCs w:val="0"/>
        </w:rPr>
        <w:t>Lista</w:t>
      </w:r>
      <w:proofErr w:type="spellEnd"/>
      <w:r w:rsidRPr="00D219D3">
        <w:rPr>
          <w:rFonts w:ascii="Times New Roman" w:hAnsi="Times New Roman" w:cs="Times New Roman"/>
          <w:b w:val="0"/>
          <w:bCs w:val="0"/>
        </w:rPr>
        <w:t xml:space="preserve"> e </w:t>
      </w:r>
      <w:proofErr w:type="spellStart"/>
      <w:r w:rsidRPr="00D219D3">
        <w:rPr>
          <w:rFonts w:ascii="Times New Roman" w:hAnsi="Times New Roman" w:cs="Times New Roman"/>
          <w:b w:val="0"/>
          <w:bCs w:val="0"/>
        </w:rPr>
        <w:t>Figurave</w:t>
      </w:r>
      <w:proofErr w:type="spellEnd"/>
    </w:p>
    <w:p w:rsidR="00A4073C" w:rsidRDefault="00A4073C" w:rsidP="00A4073C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begin"/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instrText xml:space="preserve"> TOC \h \z \c "Figura" </w:instrText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separate"/>
      </w:r>
      <w:hyperlink w:anchor="_Toc170444174" w:history="1">
        <w:r w:rsidRPr="00840F28">
          <w:rPr>
            <w:rStyle w:val="Hyperlink"/>
            <w:rFonts w:ascii="Times New Roman" w:hAnsi="Times New Roman" w:cs="Times New Roman"/>
            <w:noProof/>
          </w:rPr>
          <w:t>Figura 1: Statusi i Zbatimit të Masave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4073C" w:rsidRDefault="00A4073C" w:rsidP="00A4073C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5" w:history="1">
        <w:r w:rsidRPr="00840F28">
          <w:rPr>
            <w:rStyle w:val="Hyperlink"/>
            <w:rFonts w:ascii="Times New Roman" w:hAnsi="Times New Roman" w:cs="Times New Roman"/>
            <w:noProof/>
          </w:rPr>
          <w:t>Figura 3: Statusi i Zbatimit të Masave, Objektivi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4073C" w:rsidRDefault="00A4073C" w:rsidP="00A4073C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6" w:history="1">
        <w:r w:rsidRPr="00840F28">
          <w:rPr>
            <w:rStyle w:val="Hyperlink"/>
            <w:rFonts w:ascii="Times New Roman" w:hAnsi="Times New Roman" w:cs="Times New Roman"/>
            <w:noProof/>
          </w:rPr>
          <w:t>Figura 4: Statusi i Zbatimit të Masave, Objektivi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4073C" w:rsidRDefault="00A4073C" w:rsidP="00A4073C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7" w:history="1">
        <w:r w:rsidRPr="00840F28">
          <w:rPr>
            <w:rStyle w:val="Hyperlink"/>
            <w:rFonts w:ascii="Times New Roman" w:hAnsi="Times New Roman" w:cs="Times New Roman"/>
            <w:noProof/>
          </w:rPr>
          <w:t>Figura 5: Statusi i Zbatimit të Masave, Objektivi 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4073C" w:rsidRDefault="00A4073C" w:rsidP="00A4073C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end"/>
      </w: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Pr="00D219D3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4073C" w:rsidRDefault="00A4073C" w:rsidP="00A4073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95FF3" w:rsidRPr="005E6376" w:rsidRDefault="00595FF3" w:rsidP="00595FF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Hyrje</w:t>
      </w:r>
    </w:p>
    <w:p w:rsidR="00195976" w:rsidRPr="005E6376" w:rsidRDefault="00195976" w:rsidP="0019597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konsiston në përmbushjen e detyrimeve të transparencës, llogaridhënies, etikës, ndershmërisë, efektivitetit dhe eficencës në kryerjen e detyrave dhe të ushtrimit të funksioneve rregullatore dhe administrative. </w:t>
      </w:r>
    </w:p>
    <w:p w:rsidR="00195976" w:rsidRDefault="00195976" w:rsidP="0019597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iratimi dhe monitorimi i politikave kundër korrupsionit në nivelin e qeverisjes vendore është jetësuar nëpërmjet koordinimit dhe zbatimit të nismave anti-korrupsion të parashikua</w:t>
      </w:r>
      <w:r>
        <w:rPr>
          <w:rFonts w:ascii="Times New Roman" w:hAnsi="Times New Roman" w:cs="Times New Roman"/>
          <w:sz w:val="24"/>
          <w:szCs w:val="24"/>
          <w:lang w:val="it-IT"/>
        </w:rPr>
        <w:t>ra në Strategjinë Ndërsektoriale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Kundër K</w:t>
      </w:r>
      <w:r>
        <w:rPr>
          <w:rFonts w:ascii="Times New Roman" w:hAnsi="Times New Roman" w:cs="Times New Roman"/>
          <w:sz w:val="24"/>
          <w:szCs w:val="24"/>
          <w:lang w:val="it-IT"/>
        </w:rPr>
        <w:t>orrupsionit (SNKK) 2015-2023.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Ndërkohë menaxhimi i riskut të integritetit për NJVV-të, si proces në vetëvete rrjeth nga objektivi specifik (objektivi A11) i SNKK dhe Planit të Veprimit (2018-2023), miratuar me VKM nr.516, datë 1.7.2020</w:t>
      </w:r>
      <w:r>
        <w:rPr>
          <w:rFonts w:ascii="Times New Roman" w:hAnsi="Times New Roman" w:cs="Times New Roman"/>
          <w:sz w:val="24"/>
          <w:szCs w:val="24"/>
          <w:lang w:val="it-IT"/>
        </w:rPr>
        <w:t>, si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trategjisë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Decentralizimin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2023-20230 (S</w:t>
      </w:r>
      <w:r w:rsidRPr="005E6376">
        <w:rPr>
          <w:rFonts w:ascii="Times New Roman" w:hAnsi="Times New Roman" w:cs="Times New Roman"/>
          <w:sz w:val="24"/>
          <w:szCs w:val="24"/>
        </w:rPr>
        <w:t>NDQV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37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spaecifik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5.2: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Nxitja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konsolidimi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>
        <w:rPr>
          <w:rFonts w:ascii="Times New Roman" w:hAnsi="Times New Roman" w:cs="Times New Roman"/>
          <w:sz w:val="24"/>
          <w:szCs w:val="24"/>
        </w:rPr>
        <w:t>”,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21.04.2023”.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Ky proces 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vjen në linjë edhe me rekomandimet e Komisionit Evropian (2018) për Shqipërinë në kuadër të integrimit në Bashkimin Evropian, ku një nga rekomandimet e dhëna është zbatimi i dokumentit të Strategjisë Kundër Korrupsionit, duke iu referuar konkretisht mungesës së një sistemi funksional të menaxhimit të integritetit në institucionet publike në vend.</w:t>
      </w:r>
    </w:p>
    <w:p w:rsidR="00195976" w:rsidRDefault="00195976" w:rsidP="001959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vendor,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qasje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gjithëpërfshirëse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angazhohen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strukturat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njësinë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detajuar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Veprimi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3-vjeçar),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kryerjen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punonjësve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drejtuesve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miratuara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risqeve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përgjegjësitë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Ndërkaq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procedurë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rregullt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Veprimit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risqet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afateve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parashikuara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periudhën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kërkuar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statusin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zbatimit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problematikat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përmban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dhëna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veprimtarinë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kontribuese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kuadrit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brendshëm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rregullator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qëndrueshme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transparencës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5976" w:rsidRDefault="00195976" w:rsidP="0019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2B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 në kuadër të funksioneve të saj për realizimin e objektivave të Qeverisë Shqiptare për garantimin e qeverisjes së mirë,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ka vijuar me 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 xml:space="preserve"> procesin e monitorimit të zbatimit të planeve të integritetit në nivel bashkie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për vitin 2023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D0024B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hartuar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metodologjinë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qeverisjes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qëndrore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progresit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zbatimit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Veprimit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periudhë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bërë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Urdhrit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553,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30.09.2021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miratimin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metodologjisë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monitorimit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institucionet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qeverisjes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qëndrore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</w:p>
    <w:bookmarkEnd w:id="0"/>
    <w:p w:rsidR="00AF3E2C" w:rsidRDefault="00AF3E2C" w:rsidP="00595FF3">
      <w:pPr>
        <w:jc w:val="both"/>
        <w:rPr>
          <w:rFonts w:ascii="Times New Roman" w:hAnsi="Times New Roman" w:cs="Times New Roman"/>
          <w:b/>
          <w:lang w:val="it-IT"/>
        </w:rPr>
      </w:pPr>
    </w:p>
    <w:p w:rsidR="00AF3E2C" w:rsidRDefault="00AF3E2C" w:rsidP="00595FF3">
      <w:pPr>
        <w:jc w:val="both"/>
        <w:rPr>
          <w:rFonts w:ascii="Times New Roman" w:hAnsi="Times New Roman" w:cs="Times New Roman"/>
          <w:b/>
          <w:lang w:val="it-IT"/>
        </w:rPr>
      </w:pPr>
    </w:p>
    <w:p w:rsidR="00A4073C" w:rsidRDefault="00A4073C" w:rsidP="00595FF3">
      <w:pPr>
        <w:jc w:val="both"/>
        <w:rPr>
          <w:rFonts w:ascii="Times New Roman" w:hAnsi="Times New Roman" w:cs="Times New Roman"/>
          <w:b/>
          <w:lang w:val="it-IT"/>
        </w:rPr>
      </w:pPr>
    </w:p>
    <w:p w:rsidR="001E2B2A" w:rsidRPr="00595FF3" w:rsidRDefault="00130993" w:rsidP="00595FF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1" w:name="_GoBack"/>
      <w:bookmarkEnd w:id="1"/>
      <w:r>
        <w:rPr>
          <w:rFonts w:ascii="Times New Roman" w:hAnsi="Times New Roman" w:cs="Times New Roman"/>
          <w:b/>
          <w:lang w:val="it-IT"/>
        </w:rPr>
        <w:lastRenderedPageBreak/>
        <w:t>R</w:t>
      </w:r>
      <w:r w:rsidR="00214E95" w:rsidRPr="00651E2E">
        <w:rPr>
          <w:rFonts w:ascii="Times New Roman" w:hAnsi="Times New Roman" w:cs="Times New Roman"/>
          <w:b/>
          <w:lang w:val="it-IT"/>
        </w:rPr>
        <w:t>aporti i M</w:t>
      </w:r>
      <w:r w:rsidR="000019C0" w:rsidRPr="00651E2E">
        <w:rPr>
          <w:rFonts w:ascii="Times New Roman" w:hAnsi="Times New Roman" w:cs="Times New Roman"/>
          <w:b/>
          <w:lang w:val="it-IT"/>
        </w:rPr>
        <w:t>onitorimit t</w:t>
      </w:r>
      <w:r w:rsidR="00AA4788" w:rsidRPr="00651E2E">
        <w:rPr>
          <w:rFonts w:ascii="Times New Roman" w:hAnsi="Times New Roman" w:cs="Times New Roman"/>
          <w:b/>
          <w:lang w:val="it-IT"/>
        </w:rPr>
        <w:t>ë</w:t>
      </w:r>
      <w:r w:rsidR="000019C0" w:rsidRPr="00651E2E">
        <w:rPr>
          <w:rFonts w:ascii="Times New Roman" w:hAnsi="Times New Roman" w:cs="Times New Roman"/>
          <w:b/>
          <w:lang w:val="it-IT"/>
        </w:rPr>
        <w:t xml:space="preserve"> PI p</w:t>
      </w:r>
      <w:r w:rsidR="00AA4788" w:rsidRPr="00651E2E">
        <w:rPr>
          <w:rFonts w:ascii="Times New Roman" w:hAnsi="Times New Roman" w:cs="Times New Roman"/>
          <w:b/>
          <w:lang w:val="it-IT"/>
        </w:rPr>
        <w:t>ë</w:t>
      </w:r>
      <w:r w:rsidR="000019C0" w:rsidRPr="00651E2E">
        <w:rPr>
          <w:rFonts w:ascii="Times New Roman" w:hAnsi="Times New Roman" w:cs="Times New Roman"/>
          <w:b/>
          <w:lang w:val="it-IT"/>
        </w:rPr>
        <w:t>r bashkin</w:t>
      </w:r>
      <w:r w:rsidR="00AA4788" w:rsidRPr="00651E2E">
        <w:rPr>
          <w:rFonts w:ascii="Times New Roman" w:hAnsi="Times New Roman" w:cs="Times New Roman"/>
          <w:b/>
          <w:lang w:val="it-IT"/>
        </w:rPr>
        <w:t>ë</w:t>
      </w:r>
      <w:r w:rsidR="00183035" w:rsidRPr="00651E2E">
        <w:rPr>
          <w:rFonts w:ascii="Times New Roman" w:hAnsi="Times New Roman" w:cs="Times New Roman"/>
          <w:b/>
          <w:lang w:val="it-IT"/>
        </w:rPr>
        <w:t xml:space="preserve"> </w:t>
      </w:r>
      <w:r w:rsidR="004C6D07">
        <w:rPr>
          <w:rFonts w:ascii="Times New Roman" w:hAnsi="Times New Roman" w:cs="Times New Roman"/>
          <w:b/>
          <w:lang w:val="it-IT"/>
        </w:rPr>
        <w:t xml:space="preserve">Përmet </w:t>
      </w:r>
      <w:r w:rsidR="00355B31" w:rsidRPr="00651E2E">
        <w:rPr>
          <w:rFonts w:ascii="Times New Roman" w:hAnsi="Times New Roman" w:cs="Times New Roman"/>
          <w:b/>
          <w:lang w:val="it-IT"/>
        </w:rPr>
        <w:t>V</w:t>
      </w:r>
      <w:r w:rsidR="00A96C65" w:rsidRPr="00651E2E">
        <w:rPr>
          <w:rFonts w:ascii="Times New Roman" w:hAnsi="Times New Roman" w:cs="Times New Roman"/>
          <w:b/>
          <w:lang w:val="it-IT"/>
        </w:rPr>
        <w:t>iti</w:t>
      </w:r>
      <w:r w:rsidR="00355B31" w:rsidRPr="00651E2E">
        <w:rPr>
          <w:rFonts w:ascii="Times New Roman" w:hAnsi="Times New Roman" w:cs="Times New Roman"/>
          <w:b/>
          <w:lang w:val="it-IT"/>
        </w:rPr>
        <w:t xml:space="preserve"> 2023</w:t>
      </w:r>
      <w:r w:rsidR="008D51F9" w:rsidRPr="00651E2E">
        <w:rPr>
          <w:rFonts w:ascii="Times New Roman" w:hAnsi="Times New Roman" w:cs="Times New Roman"/>
          <w:b/>
          <w:lang w:val="it-IT"/>
        </w:rPr>
        <w:t>.</w:t>
      </w:r>
    </w:p>
    <w:p w:rsidR="001E2B2A" w:rsidRPr="00651E2E" w:rsidRDefault="001E2B2A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031C48" w:rsidRPr="00651E2E" w:rsidRDefault="000019C0" w:rsidP="00031C4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1E2E">
        <w:rPr>
          <w:rFonts w:ascii="Times New Roman" w:hAnsi="Times New Roman" w:cs="Times New Roman"/>
          <w:sz w:val="24"/>
          <w:szCs w:val="24"/>
          <w:lang w:val="it-IT"/>
        </w:rPr>
        <w:t>Raporti i Monitorimit të zbatimit të Planit të Int</w:t>
      </w:r>
      <w:r w:rsidR="00470A2B" w:rsidRPr="00651E2E">
        <w:rPr>
          <w:rFonts w:ascii="Times New Roman" w:hAnsi="Times New Roman" w:cs="Times New Roman"/>
          <w:sz w:val="24"/>
          <w:szCs w:val="24"/>
          <w:lang w:val="it-IT"/>
        </w:rPr>
        <w:t xml:space="preserve">egritetit të </w:t>
      </w:r>
      <w:r w:rsidR="004C6D07">
        <w:rPr>
          <w:rFonts w:ascii="Times New Roman" w:hAnsi="Times New Roman" w:cs="Times New Roman"/>
          <w:sz w:val="24"/>
          <w:szCs w:val="24"/>
          <w:lang w:val="it-IT"/>
        </w:rPr>
        <w:t>bashkisë Përmet</w:t>
      </w:r>
      <w:r w:rsidR="0061479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70A2B" w:rsidRPr="00651E2E">
        <w:rPr>
          <w:rFonts w:ascii="Times New Roman" w:hAnsi="Times New Roman" w:cs="Times New Roman"/>
          <w:sz w:val="24"/>
          <w:szCs w:val="24"/>
          <w:lang w:val="it-IT"/>
        </w:rPr>
        <w:t>për vitin 2023</w:t>
      </w:r>
      <w:r w:rsidR="0013099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031C48" w:rsidRPr="00651E2E">
        <w:rPr>
          <w:rFonts w:ascii="Times New Roman" w:hAnsi="Times New Roman" w:cs="Times New Roman"/>
          <w:sz w:val="24"/>
          <w:szCs w:val="24"/>
          <w:lang w:val="it-IT"/>
        </w:rPr>
        <w:t>është i dyti dokument i hartuar në përputhje me Metodologjinë e Monitorimit të Planit të Integritetit për institucionet e qeverisjes qendrore, të miratuar me urdhrin e Ministrit të Drejtësisë</w:t>
      </w:r>
      <w:r w:rsidR="00AC0B1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C0B1E">
        <w:rPr>
          <w:rFonts w:ascii="Times New Roman" w:hAnsi="Times New Roman" w:cs="Times New Roman"/>
          <w:lang w:val="sq-AL"/>
        </w:rPr>
        <w:t>553, datë 30.09.2021.</w:t>
      </w:r>
      <w:r w:rsidR="00031C48" w:rsidRPr="00651E2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031C48" w:rsidRPr="00651E2E" w:rsidRDefault="00031C48" w:rsidP="00031C48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651E2E">
        <w:rPr>
          <w:rFonts w:ascii="Times New Roman" w:hAnsi="Times New Roman" w:cs="Times New Roman"/>
          <w:lang w:val="it-IT"/>
        </w:rPr>
        <w:t xml:space="preserve">Në Planin e Integritetit të bashkisë </w:t>
      </w:r>
      <w:r w:rsidR="00233324">
        <w:rPr>
          <w:rFonts w:ascii="Times New Roman" w:hAnsi="Times New Roman" w:cs="Times New Roman"/>
          <w:lang w:val="it-IT"/>
        </w:rPr>
        <w:t xml:space="preserve">, </w:t>
      </w:r>
      <w:r w:rsidRPr="00651E2E">
        <w:rPr>
          <w:rFonts w:ascii="Times New Roman" w:hAnsi="Times New Roman" w:cs="Times New Roman"/>
          <w:lang w:val="it-IT"/>
        </w:rPr>
        <w:t>janë p</w:t>
      </w:r>
      <w:r w:rsidR="00A06706">
        <w:rPr>
          <w:rFonts w:ascii="Times New Roman" w:hAnsi="Times New Roman" w:cs="Times New Roman"/>
          <w:lang w:val="it-IT"/>
        </w:rPr>
        <w:t>ërcaktur gjithsej 3</w:t>
      </w:r>
      <w:r w:rsidRPr="00651E2E">
        <w:rPr>
          <w:rFonts w:ascii="Times New Roman" w:hAnsi="Times New Roman" w:cs="Times New Roman"/>
          <w:bCs/>
          <w:lang w:val="it-IT"/>
        </w:rPr>
        <w:t xml:space="preserve"> objektiva</w:t>
      </w:r>
      <w:r w:rsidR="00EF61B8">
        <w:rPr>
          <w:rFonts w:ascii="Times New Roman" w:hAnsi="Times New Roman" w:cs="Times New Roman"/>
          <w:bCs/>
          <w:lang w:val="it-IT"/>
        </w:rPr>
        <w:t>,</w:t>
      </w:r>
      <w:r w:rsidRPr="00651E2E">
        <w:rPr>
          <w:rFonts w:ascii="Times New Roman" w:hAnsi="Times New Roman" w:cs="Times New Roman"/>
          <w:bCs/>
          <w:lang w:val="it-IT"/>
        </w:rPr>
        <w:t xml:space="preserve"> për të cilat janë parashikuar fushat me risk dhe masat dhe aktivitete për realizimin e tyre, si vijon</w:t>
      </w:r>
      <w:r w:rsidRPr="00651E2E">
        <w:rPr>
          <w:rFonts w:ascii="Times New Roman" w:hAnsi="Times New Roman" w:cs="Times New Roman"/>
          <w:lang w:val="it-IT"/>
        </w:rPr>
        <w:t>:</w:t>
      </w:r>
    </w:p>
    <w:p w:rsidR="001D27BC" w:rsidRPr="00651E2E" w:rsidRDefault="001D27BC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4C6D07" w:rsidRDefault="006956B2" w:rsidP="004C6D07">
      <w:pPr>
        <w:pStyle w:val="NormalWeb"/>
        <w:numPr>
          <w:ilvl w:val="0"/>
          <w:numId w:val="2"/>
        </w:numPr>
        <w:spacing w:after="0"/>
        <w:jc w:val="both"/>
        <w:rPr>
          <w:lang w:val="sq-AL"/>
        </w:rPr>
      </w:pPr>
      <w:r w:rsidRPr="00614796">
        <w:rPr>
          <w:b/>
          <w:bCs/>
          <w:lang w:val="it-IT"/>
        </w:rPr>
        <w:t>Objektivi I</w:t>
      </w:r>
      <w:r w:rsidR="006C2691" w:rsidRPr="00614796">
        <w:rPr>
          <w:lang w:val="sq-AL"/>
        </w:rPr>
        <w:t xml:space="preserve"> </w:t>
      </w:r>
      <w:r w:rsidR="00A06706">
        <w:rPr>
          <w:b/>
        </w:rPr>
        <w:t>“</w:t>
      </w:r>
      <w:r w:rsidR="004C6D07" w:rsidRPr="00D6408D">
        <w:rPr>
          <w:i/>
          <w:lang w:val="sq-AL"/>
        </w:rPr>
        <w:t>Forcimi, menaxhimi efektiv dhe zhvillimi i vazhdueshëm i burimeve njerëzore, për parandalimin dhe identifikimin e risqeve të integritetit për të gjitha nivelet dhe funksionet në bashki</w:t>
      </w:r>
      <w:r w:rsidR="004C6D07">
        <w:rPr>
          <w:i/>
          <w:lang w:val="sq-AL"/>
        </w:rPr>
        <w:t>”.</w:t>
      </w:r>
    </w:p>
    <w:p w:rsidR="004C6D07" w:rsidRDefault="006956B2" w:rsidP="004C6D07">
      <w:pPr>
        <w:pStyle w:val="NormalWeb"/>
        <w:numPr>
          <w:ilvl w:val="0"/>
          <w:numId w:val="2"/>
        </w:numPr>
        <w:spacing w:after="0"/>
        <w:jc w:val="both"/>
        <w:rPr>
          <w:lang w:val="sq-AL"/>
        </w:rPr>
      </w:pPr>
      <w:r w:rsidRPr="004C6D07">
        <w:rPr>
          <w:b/>
          <w:lang w:val="sq-AL"/>
        </w:rPr>
        <w:t>Objektivi II</w:t>
      </w:r>
      <w:r w:rsidR="006C2691" w:rsidRPr="004C6D07">
        <w:rPr>
          <w:lang w:val="sq-AL"/>
        </w:rPr>
        <w:t xml:space="preserve"> </w:t>
      </w:r>
      <w:r w:rsidR="00EF61B8" w:rsidRPr="004C6D07">
        <w:rPr>
          <w:lang w:val="sq-AL"/>
        </w:rPr>
        <w:t>“</w:t>
      </w:r>
      <w:r w:rsidR="004C6D07" w:rsidRPr="004C6D07">
        <w:rPr>
          <w:i/>
          <w:lang w:val="sq-AL"/>
        </w:rPr>
        <w:t>Menaxhimi i riskut të integritetit për të gjithë bashkinë, me fokus në fusha të veçanta të përgjegjësisë</w:t>
      </w:r>
      <w:r w:rsidR="004C6D07">
        <w:rPr>
          <w:i/>
          <w:lang w:val="sq-AL"/>
        </w:rPr>
        <w:t>”.</w:t>
      </w:r>
    </w:p>
    <w:p w:rsidR="001D27BC" w:rsidRPr="004C6D07" w:rsidRDefault="006956B2" w:rsidP="004C6D07">
      <w:pPr>
        <w:pStyle w:val="NormalWeb"/>
        <w:numPr>
          <w:ilvl w:val="0"/>
          <w:numId w:val="2"/>
        </w:numPr>
        <w:spacing w:after="0"/>
        <w:jc w:val="both"/>
        <w:rPr>
          <w:lang w:val="sq-AL"/>
        </w:rPr>
      </w:pPr>
      <w:r w:rsidRPr="004C6D07">
        <w:rPr>
          <w:b/>
          <w:bCs/>
          <w:lang w:val="sq-AL"/>
        </w:rPr>
        <w:t>Objektivi III</w:t>
      </w:r>
      <w:r w:rsidR="001D27BC" w:rsidRPr="004C6D07">
        <w:rPr>
          <w:b/>
          <w:bCs/>
          <w:lang w:val="sq-AL"/>
        </w:rPr>
        <w:t xml:space="preserve"> </w:t>
      </w:r>
      <w:r w:rsidR="00EF48D6" w:rsidRPr="004C6D07">
        <w:rPr>
          <w:b/>
          <w:bCs/>
          <w:lang w:val="sq-AL"/>
        </w:rPr>
        <w:t>“</w:t>
      </w:r>
      <w:r w:rsidR="004C6D07" w:rsidRPr="004C6D07">
        <w:rPr>
          <w:i/>
          <w:lang w:val="sq-AL"/>
        </w:rPr>
        <w:t>Forcimi i kuadrit të brendshëm rregullator në aspekte të veç</w:t>
      </w:r>
      <w:r w:rsidR="004C6D07">
        <w:rPr>
          <w:i/>
          <w:lang w:val="sq-AL"/>
        </w:rPr>
        <w:t>anta të etikës dhe integriteti”.</w:t>
      </w:r>
    </w:p>
    <w:p w:rsidR="001D27BC" w:rsidRDefault="000019C0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651E2E">
        <w:rPr>
          <w:rFonts w:ascii="Times New Roman" w:hAnsi="Times New Roman" w:cs="Times New Roman"/>
          <w:lang w:val="sq-AL"/>
        </w:rPr>
        <w:t>Plani i Integritetit</w:t>
      </w:r>
      <w:r w:rsidR="00614796">
        <w:rPr>
          <w:rFonts w:ascii="Times New Roman" w:hAnsi="Times New Roman" w:cs="Times New Roman"/>
          <w:lang w:val="sq-AL"/>
        </w:rPr>
        <w:t>,</w:t>
      </w:r>
      <w:r w:rsidRPr="00651E2E">
        <w:rPr>
          <w:rFonts w:ascii="Times New Roman" w:hAnsi="Times New Roman" w:cs="Times New Roman"/>
          <w:lang w:val="sq-AL"/>
        </w:rPr>
        <w:t xml:space="preserve"> është konceptuar i shtrirë në një periudhë </w:t>
      </w:r>
      <w:r w:rsidR="008D51F9" w:rsidRPr="00651E2E">
        <w:rPr>
          <w:rFonts w:ascii="Times New Roman" w:hAnsi="Times New Roman" w:cs="Times New Roman"/>
          <w:lang w:val="sq-AL"/>
        </w:rPr>
        <w:t>3-</w:t>
      </w:r>
      <w:r w:rsidRPr="00651E2E">
        <w:rPr>
          <w:rFonts w:ascii="Times New Roman" w:hAnsi="Times New Roman" w:cs="Times New Roman"/>
          <w:lang w:val="sq-AL"/>
        </w:rPr>
        <w:t>v</w:t>
      </w:r>
      <w:r w:rsidR="004C6D07">
        <w:rPr>
          <w:rFonts w:ascii="Times New Roman" w:hAnsi="Times New Roman" w:cs="Times New Roman"/>
          <w:lang w:val="sq-AL"/>
        </w:rPr>
        <w:t>jeçare dhe konkretisht 2021-2024</w:t>
      </w:r>
      <w:r w:rsidRPr="00651E2E">
        <w:rPr>
          <w:rFonts w:ascii="Times New Roman" w:hAnsi="Times New Roman" w:cs="Times New Roman"/>
          <w:lang w:val="sq-AL"/>
        </w:rPr>
        <w:t>.</w:t>
      </w:r>
    </w:p>
    <w:p w:rsidR="004C6D07" w:rsidRPr="00E10EE7" w:rsidRDefault="004C6D07" w:rsidP="004C6D07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E10EE7">
        <w:rPr>
          <w:rFonts w:ascii="Times New Roman" w:hAnsi="Times New Roman" w:cs="Times New Roman"/>
          <w:lang w:val="sq-AL"/>
        </w:rPr>
        <w:t xml:space="preserve">Për bashkinë </w:t>
      </w:r>
      <w:r>
        <w:rPr>
          <w:rFonts w:ascii="Times New Roman" w:hAnsi="Times New Roman" w:cs="Times New Roman"/>
          <w:lang w:val="sq-AL"/>
        </w:rPr>
        <w:t xml:space="preserve">Përmet </w:t>
      </w:r>
      <w:r w:rsidRPr="00E10EE7">
        <w:rPr>
          <w:rFonts w:ascii="Times New Roman" w:hAnsi="Times New Roman" w:cs="Times New Roman"/>
          <w:lang w:val="sq-AL"/>
        </w:rPr>
        <w:t>Plani i Integritetit p</w:t>
      </w:r>
      <w:r>
        <w:rPr>
          <w:rFonts w:ascii="Times New Roman" w:hAnsi="Times New Roman" w:cs="Times New Roman"/>
          <w:lang w:val="sq-AL"/>
        </w:rPr>
        <w:t>ë</w:t>
      </w:r>
      <w:r w:rsidRPr="00E10EE7">
        <w:rPr>
          <w:rFonts w:ascii="Times New Roman" w:hAnsi="Times New Roman" w:cs="Times New Roman"/>
          <w:lang w:val="sq-AL"/>
        </w:rPr>
        <w:t>r periudh</w:t>
      </w:r>
      <w:r>
        <w:rPr>
          <w:rFonts w:ascii="Times New Roman" w:hAnsi="Times New Roman" w:cs="Times New Roman"/>
          <w:lang w:val="sq-AL"/>
        </w:rPr>
        <w:t>ë</w:t>
      </w:r>
      <w:r w:rsidRPr="00E10EE7">
        <w:rPr>
          <w:rFonts w:ascii="Times New Roman" w:hAnsi="Times New Roman" w:cs="Times New Roman"/>
          <w:lang w:val="sq-AL"/>
        </w:rPr>
        <w:t>n Janar-Dhjetor 2023</w:t>
      </w:r>
      <w:r>
        <w:rPr>
          <w:rFonts w:ascii="Times New Roman" w:hAnsi="Times New Roman" w:cs="Times New Roman"/>
          <w:lang w:val="sq-AL"/>
        </w:rPr>
        <w:t>,</w:t>
      </w:r>
      <w:r w:rsidRPr="00E10EE7">
        <w:rPr>
          <w:rFonts w:ascii="Times New Roman" w:hAnsi="Times New Roman" w:cs="Times New Roman"/>
          <w:lang w:val="sq-AL"/>
        </w:rPr>
        <w:t xml:space="preserve"> referuar n</w:t>
      </w:r>
      <w:r>
        <w:rPr>
          <w:rFonts w:ascii="Times New Roman" w:hAnsi="Times New Roman" w:cs="Times New Roman"/>
          <w:lang w:val="sq-AL"/>
        </w:rPr>
        <w:t>ë</w:t>
      </w:r>
      <w:r w:rsidRPr="00E10EE7">
        <w:rPr>
          <w:rFonts w:ascii="Times New Roman" w:hAnsi="Times New Roman" w:cs="Times New Roman"/>
          <w:lang w:val="sq-AL"/>
        </w:rPr>
        <w:t xml:space="preserve"> planin e veprimit</w:t>
      </w:r>
      <w:r w:rsidR="00327F6C">
        <w:rPr>
          <w:rFonts w:ascii="Times New Roman" w:hAnsi="Times New Roman" w:cs="Times New Roman"/>
          <w:lang w:val="sq-AL"/>
        </w:rPr>
        <w:t xml:space="preserve"> p</w:t>
      </w:r>
      <w:r w:rsidR="00AF3E2C">
        <w:rPr>
          <w:rFonts w:ascii="Times New Roman" w:hAnsi="Times New Roman" w:cs="Times New Roman"/>
          <w:lang w:val="sq-AL"/>
        </w:rPr>
        <w:t>ë</w:t>
      </w:r>
      <w:r w:rsidR="00327F6C">
        <w:rPr>
          <w:rFonts w:ascii="Times New Roman" w:hAnsi="Times New Roman" w:cs="Times New Roman"/>
          <w:lang w:val="sq-AL"/>
        </w:rPr>
        <w:t>r vitin 2023</w:t>
      </w:r>
      <w:r w:rsidRPr="00E10EE7">
        <w:rPr>
          <w:rFonts w:ascii="Times New Roman" w:hAnsi="Times New Roman" w:cs="Times New Roman"/>
          <w:lang w:val="sq-AL"/>
        </w:rPr>
        <w:t xml:space="preserve"> jan</w:t>
      </w:r>
      <w:r>
        <w:rPr>
          <w:rFonts w:ascii="Times New Roman" w:hAnsi="Times New Roman" w:cs="Times New Roman"/>
          <w:lang w:val="sq-AL"/>
        </w:rPr>
        <w:t>ë</w:t>
      </w:r>
      <w:r w:rsidRPr="00E10EE7">
        <w:rPr>
          <w:rFonts w:ascii="Times New Roman" w:hAnsi="Times New Roman" w:cs="Times New Roman"/>
          <w:lang w:val="sq-AL"/>
        </w:rPr>
        <w:t xml:space="preserve"> planifikuar </w:t>
      </w:r>
      <w:r>
        <w:rPr>
          <w:rFonts w:ascii="Times New Roman" w:hAnsi="Times New Roman" w:cs="Times New Roman"/>
          <w:lang w:val="sq-AL"/>
        </w:rPr>
        <w:t xml:space="preserve"> 21 </w:t>
      </w:r>
      <w:r w:rsidRPr="00E10EE7">
        <w:rPr>
          <w:rFonts w:ascii="Times New Roman" w:hAnsi="Times New Roman" w:cs="Times New Roman"/>
          <w:lang w:val="sq-AL"/>
        </w:rPr>
        <w:t>aktivitete/masa p</w:t>
      </w:r>
      <w:r>
        <w:rPr>
          <w:rFonts w:ascii="Times New Roman" w:hAnsi="Times New Roman" w:cs="Times New Roman"/>
          <w:lang w:val="sq-AL"/>
        </w:rPr>
        <w:t>ë</w:t>
      </w:r>
      <w:r w:rsidRPr="00E10EE7">
        <w:rPr>
          <w:rFonts w:ascii="Times New Roman" w:hAnsi="Times New Roman" w:cs="Times New Roman"/>
          <w:lang w:val="sq-AL"/>
        </w:rPr>
        <w:t>r tu realizuar q</w:t>
      </w:r>
      <w:r>
        <w:rPr>
          <w:rFonts w:ascii="Times New Roman" w:hAnsi="Times New Roman" w:cs="Times New Roman"/>
          <w:lang w:val="sq-AL"/>
        </w:rPr>
        <w:t>ë</w:t>
      </w:r>
      <w:r w:rsidRPr="00E10EE7">
        <w:rPr>
          <w:rFonts w:ascii="Times New Roman" w:hAnsi="Times New Roman" w:cs="Times New Roman"/>
          <w:lang w:val="sq-AL"/>
        </w:rPr>
        <w:t xml:space="preserve"> i p</w:t>
      </w:r>
      <w:r>
        <w:rPr>
          <w:rFonts w:ascii="Times New Roman" w:hAnsi="Times New Roman" w:cs="Times New Roman"/>
          <w:lang w:val="sq-AL"/>
        </w:rPr>
        <w:t>ë</w:t>
      </w:r>
      <w:r w:rsidRPr="00E10EE7">
        <w:rPr>
          <w:rFonts w:ascii="Times New Roman" w:hAnsi="Times New Roman" w:cs="Times New Roman"/>
          <w:lang w:val="sq-AL"/>
        </w:rPr>
        <w:t>rkasin objektivit t</w:t>
      </w:r>
      <w:r>
        <w:rPr>
          <w:rFonts w:ascii="Times New Roman" w:hAnsi="Times New Roman" w:cs="Times New Roman"/>
          <w:lang w:val="sq-AL"/>
        </w:rPr>
        <w:t>ë</w:t>
      </w:r>
      <w:r w:rsidRPr="00E10EE7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 xml:space="preserve">dytë </w:t>
      </w:r>
      <w:r w:rsidRPr="00E10EE7">
        <w:rPr>
          <w:rFonts w:ascii="Times New Roman" w:hAnsi="Times New Roman" w:cs="Times New Roman"/>
          <w:lang w:val="sq-AL"/>
        </w:rPr>
        <w:t>dhe objektivit t</w:t>
      </w:r>
      <w:r>
        <w:rPr>
          <w:rFonts w:ascii="Times New Roman" w:hAnsi="Times New Roman" w:cs="Times New Roman"/>
          <w:lang w:val="sq-AL"/>
        </w:rPr>
        <w:t>ë tretë</w:t>
      </w:r>
      <w:r w:rsidRPr="00E10EE7">
        <w:rPr>
          <w:rFonts w:ascii="Times New Roman" w:hAnsi="Times New Roman" w:cs="Times New Roman"/>
          <w:lang w:val="sq-AL"/>
        </w:rPr>
        <w:t>.</w:t>
      </w:r>
    </w:p>
    <w:p w:rsidR="004C6D07" w:rsidRPr="00651E2E" w:rsidRDefault="004C6D07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6956B2" w:rsidRPr="00651E2E" w:rsidRDefault="006956B2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EF48D6" w:rsidRPr="00614796" w:rsidRDefault="00163F40" w:rsidP="00EF48D6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614796">
        <w:rPr>
          <w:rFonts w:ascii="Times New Roman" w:hAnsi="Times New Roman" w:cs="Times New Roman"/>
          <w:b/>
        </w:rPr>
        <w:t>Situata</w:t>
      </w:r>
      <w:proofErr w:type="spellEnd"/>
      <w:r w:rsidRPr="00614796">
        <w:rPr>
          <w:rFonts w:ascii="Times New Roman" w:hAnsi="Times New Roman" w:cs="Times New Roman"/>
          <w:b/>
        </w:rPr>
        <w:t xml:space="preserve"> e </w:t>
      </w:r>
      <w:proofErr w:type="spellStart"/>
      <w:r w:rsidR="00D74318" w:rsidRPr="00614796">
        <w:rPr>
          <w:rFonts w:ascii="Times New Roman" w:hAnsi="Times New Roman" w:cs="Times New Roman"/>
          <w:b/>
        </w:rPr>
        <w:t>monitorimit</w:t>
      </w:r>
      <w:proofErr w:type="spellEnd"/>
      <w:r w:rsidR="00D74318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14796">
        <w:rPr>
          <w:rFonts w:ascii="Times New Roman" w:hAnsi="Times New Roman" w:cs="Times New Roman"/>
          <w:b/>
        </w:rPr>
        <w:t>t</w:t>
      </w:r>
      <w:r w:rsidR="003E3044" w:rsidRPr="00614796">
        <w:rPr>
          <w:rFonts w:ascii="Times New Roman" w:hAnsi="Times New Roman" w:cs="Times New Roman"/>
          <w:b/>
        </w:rPr>
        <w:t>ë</w:t>
      </w:r>
      <w:proofErr w:type="spellEnd"/>
      <w:r w:rsidR="00AC5D61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14796">
        <w:rPr>
          <w:rFonts w:ascii="Times New Roman" w:hAnsi="Times New Roman" w:cs="Times New Roman"/>
          <w:b/>
        </w:rPr>
        <w:t>Planit</w:t>
      </w:r>
      <w:proofErr w:type="spellEnd"/>
      <w:r w:rsidR="00AC5D61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14796">
        <w:rPr>
          <w:rFonts w:ascii="Times New Roman" w:hAnsi="Times New Roman" w:cs="Times New Roman"/>
          <w:b/>
        </w:rPr>
        <w:t>t</w:t>
      </w:r>
      <w:r w:rsidR="003E3044" w:rsidRPr="00614796">
        <w:rPr>
          <w:rFonts w:ascii="Times New Roman" w:hAnsi="Times New Roman" w:cs="Times New Roman"/>
          <w:b/>
        </w:rPr>
        <w:t>ë</w:t>
      </w:r>
      <w:proofErr w:type="spellEnd"/>
      <w:r w:rsidR="00AC5D61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14796">
        <w:rPr>
          <w:rFonts w:ascii="Times New Roman" w:hAnsi="Times New Roman" w:cs="Times New Roman"/>
          <w:b/>
        </w:rPr>
        <w:t>Integritetit</w:t>
      </w:r>
      <w:proofErr w:type="spellEnd"/>
      <w:r w:rsidR="00AC5D61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14796">
        <w:rPr>
          <w:rFonts w:ascii="Times New Roman" w:hAnsi="Times New Roman" w:cs="Times New Roman"/>
          <w:b/>
        </w:rPr>
        <w:t>Bashki</w:t>
      </w:r>
      <w:r w:rsidR="00D07CA7" w:rsidRPr="00614796">
        <w:rPr>
          <w:rFonts w:ascii="Times New Roman" w:hAnsi="Times New Roman" w:cs="Times New Roman"/>
          <w:b/>
        </w:rPr>
        <w:t>a</w:t>
      </w:r>
      <w:proofErr w:type="spellEnd"/>
      <w:r w:rsidR="00D07CA7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4C6D07">
        <w:rPr>
          <w:rFonts w:ascii="Times New Roman" w:hAnsi="Times New Roman" w:cs="Times New Roman"/>
          <w:b/>
        </w:rPr>
        <w:t>Përmet</w:t>
      </w:r>
      <w:proofErr w:type="spellEnd"/>
      <w:r w:rsidR="008D0FBF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14796">
        <w:rPr>
          <w:rFonts w:ascii="Times New Roman" w:hAnsi="Times New Roman" w:cs="Times New Roman"/>
          <w:b/>
        </w:rPr>
        <w:t>p</w:t>
      </w:r>
      <w:r w:rsidR="003E3044" w:rsidRPr="00614796">
        <w:rPr>
          <w:rFonts w:ascii="Times New Roman" w:hAnsi="Times New Roman" w:cs="Times New Roman"/>
          <w:b/>
        </w:rPr>
        <w:t>ë</w:t>
      </w:r>
      <w:r w:rsidR="00AC5D61" w:rsidRPr="00614796">
        <w:rPr>
          <w:rFonts w:ascii="Times New Roman" w:hAnsi="Times New Roman" w:cs="Times New Roman"/>
          <w:b/>
        </w:rPr>
        <w:t>r</w:t>
      </w:r>
      <w:proofErr w:type="spellEnd"/>
      <w:r w:rsidR="00AC5D61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14796">
        <w:rPr>
          <w:rFonts w:ascii="Times New Roman" w:hAnsi="Times New Roman" w:cs="Times New Roman"/>
          <w:b/>
        </w:rPr>
        <w:t>periudh</w:t>
      </w:r>
      <w:r w:rsidR="003E3044" w:rsidRPr="00614796">
        <w:rPr>
          <w:rFonts w:ascii="Times New Roman" w:hAnsi="Times New Roman" w:cs="Times New Roman"/>
          <w:b/>
        </w:rPr>
        <w:t>ë</w:t>
      </w:r>
      <w:r w:rsidR="00AC5D61" w:rsidRPr="00614796">
        <w:rPr>
          <w:rFonts w:ascii="Times New Roman" w:hAnsi="Times New Roman" w:cs="Times New Roman"/>
          <w:b/>
        </w:rPr>
        <w:t>n</w:t>
      </w:r>
      <w:proofErr w:type="spellEnd"/>
      <w:r w:rsidR="00AC5D61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614796">
        <w:rPr>
          <w:rFonts w:ascii="Times New Roman" w:hAnsi="Times New Roman" w:cs="Times New Roman"/>
          <w:b/>
        </w:rPr>
        <w:t>janar</w:t>
      </w:r>
      <w:proofErr w:type="spellEnd"/>
      <w:r w:rsidR="00D74318" w:rsidRPr="00614796">
        <w:rPr>
          <w:rFonts w:ascii="Times New Roman" w:hAnsi="Times New Roman" w:cs="Times New Roman"/>
          <w:b/>
        </w:rPr>
        <w:t xml:space="preserve"> </w:t>
      </w:r>
      <w:r w:rsidR="00EF48D6" w:rsidRPr="00614796">
        <w:rPr>
          <w:rFonts w:ascii="Times New Roman" w:hAnsi="Times New Roman" w:cs="Times New Roman"/>
          <w:b/>
        </w:rPr>
        <w:t>–</w:t>
      </w:r>
      <w:r w:rsidR="00D74318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614796">
        <w:rPr>
          <w:rFonts w:ascii="Times New Roman" w:hAnsi="Times New Roman" w:cs="Times New Roman"/>
          <w:b/>
        </w:rPr>
        <w:t>dhjetor</w:t>
      </w:r>
      <w:proofErr w:type="spellEnd"/>
      <w:r w:rsidR="00EF48D6" w:rsidRPr="00614796">
        <w:rPr>
          <w:rFonts w:ascii="Times New Roman" w:hAnsi="Times New Roman" w:cs="Times New Roman"/>
          <w:b/>
        </w:rPr>
        <w:t xml:space="preserve"> </w:t>
      </w:r>
      <w:r w:rsidR="0045459A" w:rsidRPr="00614796">
        <w:rPr>
          <w:rFonts w:ascii="Times New Roman" w:hAnsi="Times New Roman" w:cs="Times New Roman"/>
          <w:b/>
        </w:rPr>
        <w:t>202</w:t>
      </w:r>
      <w:r w:rsidR="00D74318" w:rsidRPr="00614796">
        <w:rPr>
          <w:rFonts w:ascii="Times New Roman" w:hAnsi="Times New Roman" w:cs="Times New Roman"/>
          <w:b/>
        </w:rPr>
        <w:t>3</w:t>
      </w:r>
      <w:r w:rsidR="00614796">
        <w:rPr>
          <w:rFonts w:ascii="Times New Roman" w:hAnsi="Times New Roman" w:cs="Times New Roman"/>
          <w:b/>
        </w:rPr>
        <w:t>,</w:t>
      </w:r>
      <w:r w:rsidR="00EF48D6" w:rsidRPr="00614796">
        <w:rPr>
          <w:rFonts w:ascii="Times New Roman" w:hAnsi="Times New Roman" w:cs="Times New Roman"/>
        </w:rPr>
        <w:t xml:space="preserve"> </w:t>
      </w:r>
      <w:proofErr w:type="spellStart"/>
      <w:r w:rsidR="00EF48D6" w:rsidRPr="00614796">
        <w:rPr>
          <w:rFonts w:ascii="Times New Roman" w:hAnsi="Times New Roman" w:cs="Times New Roman"/>
          <w:b/>
        </w:rPr>
        <w:t>rezulton</w:t>
      </w:r>
      <w:proofErr w:type="spellEnd"/>
      <w:r w:rsidR="00EF48D6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614796">
        <w:rPr>
          <w:rFonts w:ascii="Times New Roman" w:hAnsi="Times New Roman" w:cs="Times New Roman"/>
          <w:b/>
        </w:rPr>
        <w:t>si</w:t>
      </w:r>
      <w:proofErr w:type="spellEnd"/>
      <w:r w:rsidR="00EF48D6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614796">
        <w:rPr>
          <w:rFonts w:ascii="Times New Roman" w:hAnsi="Times New Roman" w:cs="Times New Roman"/>
          <w:b/>
        </w:rPr>
        <w:t>më</w:t>
      </w:r>
      <w:proofErr w:type="spellEnd"/>
      <w:r w:rsidR="00EF48D6" w:rsidRPr="00614796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614796">
        <w:rPr>
          <w:rFonts w:ascii="Times New Roman" w:hAnsi="Times New Roman" w:cs="Times New Roman"/>
          <w:b/>
        </w:rPr>
        <w:t>poshtë</w:t>
      </w:r>
      <w:proofErr w:type="spellEnd"/>
      <w:r w:rsidR="00EF48D6" w:rsidRPr="00614796">
        <w:rPr>
          <w:rFonts w:ascii="Times New Roman" w:hAnsi="Times New Roman" w:cs="Times New Roman"/>
        </w:rPr>
        <w:t>:</w:t>
      </w:r>
    </w:p>
    <w:p w:rsidR="006956B2" w:rsidRPr="00651E2E" w:rsidRDefault="006956B2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8E1" w:rsidRDefault="00031C48" w:rsidP="00031C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mo</w:t>
      </w:r>
      <w:r w:rsidR="004C6D07">
        <w:rPr>
          <w:rFonts w:ascii="Times New Roman" w:hAnsi="Times New Roman" w:cs="Times New Roman"/>
          <w:sz w:val="24"/>
          <w:szCs w:val="24"/>
        </w:rPr>
        <w:t>nitorimi</w:t>
      </w:r>
      <w:proofErr w:type="spellEnd"/>
      <w:r w:rsidR="004C6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6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07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="004C6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se</w:t>
      </w:r>
      <w:r w:rsidR="001525A4"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totalin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="00CD14CC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masash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aktivitetesh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2023</w:t>
      </w:r>
      <w:r w:rsidR="00EF48D6"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D6" w:rsidRPr="00EF48D6">
        <w:rPr>
          <w:rFonts w:ascii="Times New Roman" w:hAnsi="Times New Roman" w:cs="Times New Roman"/>
          <w:b/>
          <w:sz w:val="24"/>
          <w:szCs w:val="24"/>
        </w:rPr>
        <w:t>realizuar</w:t>
      </w:r>
      <w:proofErr w:type="spellEnd"/>
      <w:r w:rsidR="00BC16B8">
        <w:rPr>
          <w:rFonts w:ascii="Times New Roman" w:hAnsi="Times New Roman" w:cs="Times New Roman"/>
          <w:sz w:val="24"/>
          <w:szCs w:val="24"/>
        </w:rPr>
        <w:t xml:space="preserve"> 11</w:t>
      </w:r>
      <w:r w:rsidR="000566FE">
        <w:rPr>
          <w:rFonts w:ascii="Times New Roman" w:hAnsi="Times New Roman" w:cs="Times New Roman"/>
          <w:sz w:val="24"/>
          <w:szCs w:val="24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</w:rPr>
        <w:t>masa/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BC16B8">
        <w:rPr>
          <w:rFonts w:ascii="Times New Roman" w:hAnsi="Times New Roman" w:cs="Times New Roman"/>
          <w:sz w:val="24"/>
          <w:szCs w:val="24"/>
        </w:rPr>
        <w:t xml:space="preserve"> 52 %</w:t>
      </w:r>
      <w:r w:rsidRPr="00651E2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651E2E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b/>
          <w:sz w:val="24"/>
          <w:szCs w:val="24"/>
        </w:rPr>
        <w:t>proces</w:t>
      </w:r>
      <w:proofErr w:type="spellEnd"/>
      <w:r w:rsidRPr="00651E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48D6">
        <w:rPr>
          <w:rFonts w:ascii="Times New Roman" w:hAnsi="Times New Roman" w:cs="Times New Roman"/>
          <w:b/>
          <w:sz w:val="24"/>
          <w:szCs w:val="24"/>
        </w:rPr>
        <w:t>realizimi</w:t>
      </w:r>
      <w:proofErr w:type="spellEnd"/>
      <w:r w:rsidR="00EF4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6B8">
        <w:rPr>
          <w:rFonts w:ascii="Times New Roman" w:hAnsi="Times New Roman" w:cs="Times New Roman"/>
          <w:sz w:val="24"/>
          <w:szCs w:val="24"/>
        </w:rPr>
        <w:t>6</w:t>
      </w:r>
      <w:r w:rsidR="00BA418C">
        <w:rPr>
          <w:rFonts w:ascii="Times New Roman" w:hAnsi="Times New Roman" w:cs="Times New Roman"/>
          <w:sz w:val="24"/>
          <w:szCs w:val="24"/>
        </w:rPr>
        <w:t xml:space="preserve"> masa</w:t>
      </w:r>
      <w:r w:rsidRPr="00651E2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="00CD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BC16B8">
        <w:rPr>
          <w:rFonts w:ascii="Times New Roman" w:hAnsi="Times New Roman" w:cs="Times New Roman"/>
          <w:sz w:val="24"/>
          <w:szCs w:val="24"/>
        </w:rPr>
        <w:t xml:space="preserve"> 28%</w:t>
      </w:r>
      <w:r w:rsidR="00CD14CC">
        <w:rPr>
          <w:rFonts w:ascii="Times New Roman" w:hAnsi="Times New Roman" w:cs="Times New Roman"/>
          <w:sz w:val="24"/>
          <w:szCs w:val="24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51E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b/>
          <w:sz w:val="24"/>
          <w:szCs w:val="24"/>
        </w:rPr>
        <w:t>pa</w:t>
      </w:r>
      <w:r w:rsidR="00EF48D6">
        <w:rPr>
          <w:rFonts w:ascii="Times New Roman" w:hAnsi="Times New Roman" w:cs="Times New Roman"/>
          <w:b/>
          <w:sz w:val="24"/>
          <w:szCs w:val="24"/>
        </w:rPr>
        <w:t>realizuara</w:t>
      </w:r>
      <w:proofErr w:type="spellEnd"/>
      <w:r w:rsidR="00BC16B8">
        <w:rPr>
          <w:rFonts w:ascii="Times New Roman" w:hAnsi="Times New Roman" w:cs="Times New Roman"/>
          <w:sz w:val="24"/>
          <w:szCs w:val="24"/>
        </w:rPr>
        <w:t xml:space="preserve"> 4 </w:t>
      </w:r>
      <w:r w:rsidRPr="00651E2E">
        <w:rPr>
          <w:rFonts w:ascii="Times New Roman" w:hAnsi="Times New Roman" w:cs="Times New Roman"/>
          <w:sz w:val="24"/>
          <w:szCs w:val="24"/>
        </w:rPr>
        <w:t>masa/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CD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CD14CC">
        <w:rPr>
          <w:rFonts w:ascii="Times New Roman" w:hAnsi="Times New Roman" w:cs="Times New Roman"/>
          <w:sz w:val="24"/>
          <w:szCs w:val="24"/>
        </w:rPr>
        <w:t xml:space="preserve"> </w:t>
      </w:r>
      <w:r w:rsidR="00BC16B8">
        <w:rPr>
          <w:rFonts w:ascii="Times New Roman" w:hAnsi="Times New Roman" w:cs="Times New Roman"/>
          <w:sz w:val="24"/>
          <w:szCs w:val="24"/>
        </w:rPr>
        <w:t xml:space="preserve">20% </w:t>
      </w:r>
      <w:proofErr w:type="spellStart"/>
      <w:r w:rsidR="00BC16B8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BC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6B8">
        <w:rPr>
          <w:rFonts w:ascii="Times New Roman" w:hAnsi="Times New Roman" w:cs="Times New Roman"/>
          <w:sz w:val="24"/>
          <w:szCs w:val="24"/>
        </w:rPr>
        <w:t>tabel</w:t>
      </w:r>
      <w:r w:rsidR="00AF3E2C">
        <w:rPr>
          <w:rFonts w:ascii="Times New Roman" w:hAnsi="Times New Roman" w:cs="Times New Roman"/>
          <w:sz w:val="24"/>
          <w:szCs w:val="24"/>
        </w:rPr>
        <w:t>ë</w:t>
      </w:r>
      <w:r w:rsidR="00BC16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C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6B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C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6B8">
        <w:rPr>
          <w:rFonts w:ascii="Times New Roman" w:hAnsi="Times New Roman" w:cs="Times New Roman"/>
          <w:sz w:val="24"/>
          <w:szCs w:val="24"/>
        </w:rPr>
        <w:t>grafikut</w:t>
      </w:r>
      <w:proofErr w:type="spellEnd"/>
      <w:r w:rsidR="00BC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6B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C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6B8">
        <w:rPr>
          <w:rFonts w:ascii="Times New Roman" w:hAnsi="Times New Roman" w:cs="Times New Roman"/>
          <w:sz w:val="24"/>
          <w:szCs w:val="24"/>
        </w:rPr>
        <w:t>m</w:t>
      </w:r>
      <w:r w:rsidR="00AF3E2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C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6B8">
        <w:rPr>
          <w:rFonts w:ascii="Times New Roman" w:hAnsi="Times New Roman" w:cs="Times New Roman"/>
          <w:sz w:val="24"/>
          <w:szCs w:val="24"/>
        </w:rPr>
        <w:t>posht</w:t>
      </w:r>
      <w:r w:rsidR="00AF3E2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C16B8">
        <w:rPr>
          <w:rFonts w:ascii="Times New Roman" w:hAnsi="Times New Roman" w:cs="Times New Roman"/>
          <w:sz w:val="24"/>
          <w:szCs w:val="24"/>
        </w:rPr>
        <w:t>:</w:t>
      </w:r>
      <w:r w:rsidR="00CD14CC">
        <w:rPr>
          <w:rFonts w:ascii="Times New Roman" w:hAnsi="Times New Roman" w:cs="Times New Roman"/>
          <w:sz w:val="24"/>
          <w:szCs w:val="24"/>
        </w:rPr>
        <w:t xml:space="preserve">   </w:t>
      </w:r>
      <w:r w:rsidRPr="00651E2E">
        <w:rPr>
          <w:rFonts w:ascii="Times New Roman" w:hAnsi="Times New Roman" w:cs="Times New Roman"/>
          <w:sz w:val="24"/>
          <w:szCs w:val="24"/>
        </w:rPr>
        <w:t>.</w:t>
      </w:r>
    </w:p>
    <w:p w:rsidR="00EF48D6" w:rsidRPr="00651E2E" w:rsidRDefault="00EF48D6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651E2E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268E1" w:rsidRPr="00651E2E" w:rsidRDefault="002268E1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</w:p>
          <w:p w:rsidR="002268E1" w:rsidRPr="00651E2E" w:rsidRDefault="00CD14CC" w:rsidP="0015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Përmet</w:t>
            </w:r>
            <w:proofErr w:type="spellEnd"/>
          </w:p>
        </w:tc>
        <w:tc>
          <w:tcPr>
            <w:tcW w:w="1475" w:type="dxa"/>
            <w:vMerge w:val="restart"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651E2E" w:rsidTr="008E6BA1">
        <w:trPr>
          <w:trHeight w:val="918"/>
        </w:trPr>
        <w:tc>
          <w:tcPr>
            <w:tcW w:w="1807" w:type="dxa"/>
            <w:vMerge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2268E1" w:rsidRPr="00651E2E" w:rsidRDefault="002268E1" w:rsidP="002268E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2023</w:t>
            </w:r>
          </w:p>
        </w:tc>
        <w:tc>
          <w:tcPr>
            <w:tcW w:w="1489" w:type="dxa"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2268E1" w:rsidRPr="00651E2E" w:rsidRDefault="002268E1" w:rsidP="006F2D2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:rsidR="002268E1" w:rsidRPr="00651E2E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651E2E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2268E1" w:rsidRPr="00651E2E" w:rsidRDefault="000556FC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objektivave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ë</w:t>
            </w:r>
            <w:proofErr w:type="spellEnd"/>
            <w:r w:rsidR="002C4A96"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:rsidR="002268E1" w:rsidRPr="00651E2E" w:rsidRDefault="00CD14CC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9" w:type="dxa"/>
            <w:vAlign w:val="center"/>
          </w:tcPr>
          <w:p w:rsidR="002268E1" w:rsidRPr="00651E2E" w:rsidRDefault="00BC16B8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4" w:type="dxa"/>
            <w:vAlign w:val="center"/>
          </w:tcPr>
          <w:p w:rsidR="002268E1" w:rsidRPr="00651E2E" w:rsidRDefault="00BC16B8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  <w:vAlign w:val="center"/>
          </w:tcPr>
          <w:p w:rsidR="002268E1" w:rsidRPr="00651E2E" w:rsidRDefault="00BC16B8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268E1" w:rsidRPr="00651E2E" w:rsidRDefault="002268E1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FF3" w:rsidRPr="00EA2028" w:rsidRDefault="00AF3E2C" w:rsidP="00595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B26C95">
        <w:rPr>
          <w:rFonts w:ascii="Times New Roman" w:hAnsi="Times New Roman" w:cs="Times New Roman"/>
          <w:sz w:val="24"/>
          <w:szCs w:val="24"/>
        </w:rPr>
        <w:t xml:space="preserve">STATUSI </w:t>
      </w:r>
      <w:r w:rsidR="00595FF3" w:rsidRPr="005058B0">
        <w:rPr>
          <w:rFonts w:ascii="Times New Roman" w:hAnsi="Times New Roman" w:cs="Times New Roman"/>
          <w:sz w:val="24"/>
          <w:szCs w:val="24"/>
        </w:rPr>
        <w:t>I ZBATIMIT TË MASAVE</w:t>
      </w:r>
    </w:p>
    <w:p w:rsidR="00595FF3" w:rsidRPr="00EA2028" w:rsidRDefault="00595FF3" w:rsidP="00595FF3">
      <w:r w:rsidRPr="00EA2028">
        <w:rPr>
          <w:noProof/>
        </w:rPr>
        <w:drawing>
          <wp:inline distT="0" distB="0" distL="0" distR="0" wp14:anchorId="2842599E" wp14:editId="1474C191">
            <wp:extent cx="5943600" cy="347091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0993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0993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3976" w:rsidRPr="000556FC" w:rsidRDefault="00233324" w:rsidP="000556FC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654C8F" w:rsidRPr="00651E2E">
        <w:rPr>
          <w:rFonts w:ascii="Times New Roman" w:hAnsi="Times New Roman" w:cs="Times New Roman"/>
          <w:sz w:val="24"/>
          <w:szCs w:val="24"/>
        </w:rPr>
        <w:t>jatë</w:t>
      </w:r>
      <w:proofErr w:type="spellEnd"/>
      <w:r w:rsidR="00654C8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C8F" w:rsidRPr="00651E2E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654C8F" w:rsidRPr="00651E2E">
        <w:rPr>
          <w:rFonts w:ascii="Times New Roman" w:hAnsi="Times New Roman" w:cs="Times New Roman"/>
          <w:sz w:val="24"/>
          <w:szCs w:val="24"/>
        </w:rPr>
        <w:t xml:space="preserve"> 2023,</w:t>
      </w:r>
      <w:r w:rsidR="003926C8">
        <w:rPr>
          <w:rFonts w:ascii="Times New Roman" w:hAnsi="Times New Roman" w:cs="Times New Roman"/>
          <w:sz w:val="24"/>
          <w:szCs w:val="24"/>
        </w:rPr>
        <w:t xml:space="preserve"> </w:t>
      </w:r>
      <w:r w:rsidR="003926C8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654C8F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ashkia  </w:t>
      </w:r>
      <w:r w:rsidR="00175A5E">
        <w:rPr>
          <w:rFonts w:ascii="Times New Roman" w:hAnsi="Times New Roman" w:cs="Times New Roman"/>
          <w:sz w:val="24"/>
          <w:szCs w:val="24"/>
          <w:lang w:val="sq-AL"/>
        </w:rPr>
        <w:t>Përmet</w:t>
      </w:r>
      <w:r w:rsidR="00A0670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54C8F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ka 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 xml:space="preserve">hartuar </w:t>
      </w:r>
      <w:r w:rsidR="00654C8F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dhe miratuar disa dokumente strategjike </w:t>
      </w:r>
      <w:r w:rsidR="005061DF" w:rsidRPr="00651E2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61DF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>simin e kuadrit 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 xml:space="preserve">m institucional, </w:t>
      </w:r>
      <w:r w:rsidR="00BC16B8">
        <w:rPr>
          <w:rFonts w:ascii="Times New Roman" w:hAnsi="Times New Roman" w:cs="Times New Roman"/>
          <w:sz w:val="24"/>
          <w:szCs w:val="24"/>
          <w:lang w:val="sq-AL"/>
        </w:rPr>
        <w:t xml:space="preserve">si dhe  </w:t>
      </w:r>
      <w:r w:rsidR="00BC16B8" w:rsidRPr="00651E2E">
        <w:rPr>
          <w:rFonts w:ascii="Times New Roman" w:hAnsi="Times New Roman" w:cs="Times New Roman"/>
          <w:sz w:val="24"/>
          <w:szCs w:val="24"/>
          <w:lang w:val="sq-AL"/>
        </w:rPr>
        <w:t>për aspekt</w:t>
      </w:r>
      <w:r w:rsidR="00BC16B8">
        <w:rPr>
          <w:rFonts w:ascii="Times New Roman" w:hAnsi="Times New Roman" w:cs="Times New Roman"/>
          <w:sz w:val="24"/>
          <w:szCs w:val="24"/>
          <w:lang w:val="sq-AL"/>
        </w:rPr>
        <w:t>e të veçanta të integritetit,  p</w:t>
      </w:r>
      <w:r w:rsidR="00AF3E2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16B8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>rritjen e reziztenc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institucionale ndaj risqeve 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integritetit.</w:t>
      </w:r>
      <w:r w:rsidR="005D09FF" w:rsidRPr="000556FC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</w:p>
    <w:p w:rsidR="00306E57" w:rsidRDefault="00306E57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C8F" w:rsidRPr="000556FC" w:rsidRDefault="008A1756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Qasja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0556FC">
        <w:rPr>
          <w:rFonts w:ascii="Times New Roman" w:hAnsi="Times New Roman" w:cs="Times New Roman"/>
          <w:b/>
          <w:sz w:val="24"/>
          <w:szCs w:val="24"/>
        </w:rPr>
        <w:t>ë</w:t>
      </w:r>
      <w:r w:rsidRPr="000556FC">
        <w:rPr>
          <w:rFonts w:ascii="Times New Roman" w:hAnsi="Times New Roman" w:cs="Times New Roman"/>
          <w:b/>
          <w:sz w:val="24"/>
          <w:szCs w:val="24"/>
        </w:rPr>
        <w:t>suese</w:t>
      </w:r>
      <w:proofErr w:type="spellEnd"/>
    </w:p>
    <w:p w:rsidR="008A1756" w:rsidRPr="00651E2E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E2E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D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38F">
        <w:rPr>
          <w:rFonts w:ascii="Times New Roman" w:hAnsi="Times New Roman" w:cs="Times New Roman"/>
          <w:sz w:val="24"/>
          <w:szCs w:val="24"/>
        </w:rPr>
        <w:t>pl</w:t>
      </w:r>
      <w:r w:rsidR="008A1756" w:rsidRPr="00651E2E">
        <w:rPr>
          <w:rFonts w:ascii="Times New Roman" w:hAnsi="Times New Roman" w:cs="Times New Roman"/>
          <w:sz w:val="24"/>
          <w:szCs w:val="24"/>
        </w:rPr>
        <w:t>anit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bashkis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35168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rmban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nj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analiz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zbatueshm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ris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progresit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2023</w:t>
      </w:r>
      <w:r w:rsidR="005D09FF">
        <w:rPr>
          <w:rFonts w:ascii="Times New Roman" w:hAnsi="Times New Roman" w:cs="Times New Roman"/>
          <w:sz w:val="24"/>
          <w:szCs w:val="24"/>
        </w:rPr>
        <w:t>,</w:t>
      </w:r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51E2E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="001525A4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51E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525A4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51E2E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="001525A4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51E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525A4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51E2E">
        <w:rPr>
          <w:rFonts w:ascii="Times New Roman" w:hAnsi="Times New Roman" w:cs="Times New Roman"/>
          <w:sz w:val="24"/>
          <w:szCs w:val="24"/>
        </w:rPr>
        <w:t>vecanta</w:t>
      </w:r>
      <w:proofErr w:type="spellEnd"/>
      <w:r w:rsidR="001525A4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51E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525A4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51E2E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="001525A4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performanc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8A1756" w:rsidRPr="00651E2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51E2E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="008A1756" w:rsidRPr="00651E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5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5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51E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525A4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51E2E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1525A4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51E2E">
        <w:rPr>
          <w:rFonts w:ascii="Times New Roman" w:hAnsi="Times New Roman" w:cs="Times New Roman"/>
          <w:sz w:val="24"/>
          <w:szCs w:val="24"/>
        </w:rPr>
        <w:t>rezi</w:t>
      </w:r>
      <w:r w:rsidR="00CD14CC">
        <w:rPr>
          <w:rFonts w:ascii="Times New Roman" w:hAnsi="Times New Roman" w:cs="Times New Roman"/>
          <w:sz w:val="24"/>
          <w:szCs w:val="24"/>
        </w:rPr>
        <w:t>stuar</w:t>
      </w:r>
      <w:proofErr w:type="spellEnd"/>
      <w:r w:rsidR="00CD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>
        <w:rPr>
          <w:rFonts w:ascii="Times New Roman" w:hAnsi="Times New Roman" w:cs="Times New Roman"/>
          <w:sz w:val="24"/>
          <w:szCs w:val="24"/>
        </w:rPr>
        <w:t>shkeljeve</w:t>
      </w:r>
      <w:proofErr w:type="spellEnd"/>
      <w:r w:rsidR="00CD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D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CD14CC">
        <w:rPr>
          <w:rFonts w:ascii="Times New Roman" w:hAnsi="Times New Roman" w:cs="Times New Roman"/>
          <w:sz w:val="24"/>
          <w:szCs w:val="24"/>
        </w:rPr>
        <w:t>.</w:t>
      </w:r>
    </w:p>
    <w:p w:rsidR="008A1756" w:rsidRPr="000556FC" w:rsidRDefault="008A1756" w:rsidP="00712AA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0556FC">
        <w:rPr>
          <w:rFonts w:ascii="Times New Roman" w:hAnsi="Times New Roman" w:cs="Times New Roman"/>
          <w:b/>
          <w:sz w:val="24"/>
          <w:szCs w:val="24"/>
        </w:rPr>
        <w:t>ë</w:t>
      </w:r>
      <w:r w:rsidRPr="000556FC">
        <w:rPr>
          <w:rFonts w:ascii="Times New Roman" w:hAnsi="Times New Roman" w:cs="Times New Roman"/>
          <w:b/>
          <w:sz w:val="24"/>
          <w:szCs w:val="24"/>
        </w:rPr>
        <w:t>simit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>.</w:t>
      </w:r>
    </w:p>
    <w:p w:rsidR="008A1756" w:rsidRPr="00651E2E" w:rsidRDefault="008A1756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sht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baz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kontributit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n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drejtorit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bashkis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>,</w:t>
      </w:r>
      <w:r w:rsidR="00654C8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baz</w:t>
      </w:r>
      <w:r w:rsidR="005E434F" w:rsidRPr="00651E2E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n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p</w:t>
      </w:r>
      <w:r w:rsidRPr="00651E2E">
        <w:rPr>
          <w:rFonts w:ascii="Times New Roman" w:hAnsi="Times New Roman" w:cs="Times New Roman"/>
          <w:sz w:val="24"/>
          <w:szCs w:val="24"/>
        </w:rPr>
        <w:t>arashikuara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5E434F" w:rsidRPr="00651E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="005E434F" w:rsidRPr="00651E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2023</w:t>
      </w:r>
      <w:r w:rsidR="00233324">
        <w:rPr>
          <w:rFonts w:ascii="Times New Roman" w:hAnsi="Times New Roman" w:cs="Times New Roman"/>
          <w:sz w:val="24"/>
          <w:szCs w:val="24"/>
        </w:rPr>
        <w:t>,</w:t>
      </w:r>
      <w:r w:rsidR="00F31C77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651E2E">
        <w:rPr>
          <w:rFonts w:ascii="Times New Roman" w:hAnsi="Times New Roman" w:cs="Times New Roman"/>
          <w:sz w:val="24"/>
          <w:szCs w:val="24"/>
        </w:rPr>
        <w:t>n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C77" w:rsidRPr="00651E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1C77" w:rsidRPr="00651E2E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="00F31C77" w:rsidRPr="0065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1C77" w:rsidRPr="00651E2E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="00F31C77"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651E2E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="00F31C77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C77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651E2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ecuria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deritanishme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651E2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5E434F" w:rsidRPr="00651E2E">
        <w:rPr>
          <w:rFonts w:ascii="Times New Roman" w:hAnsi="Times New Roman" w:cs="Times New Roman"/>
          <w:sz w:val="24"/>
          <w:szCs w:val="24"/>
        </w:rPr>
        <w:t>.</w:t>
      </w:r>
    </w:p>
    <w:p w:rsidR="00654C8F" w:rsidRPr="00651E2E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Mbledhja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t</w:t>
      </w:r>
      <w:r w:rsidR="009202BC" w:rsidRPr="000556F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dh</w:t>
      </w:r>
      <w:r w:rsidR="009202BC" w:rsidRPr="000556FC">
        <w:rPr>
          <w:rFonts w:ascii="Times New Roman" w:hAnsi="Times New Roman" w:cs="Times New Roman"/>
          <w:b/>
          <w:sz w:val="24"/>
          <w:szCs w:val="24"/>
        </w:rPr>
        <w:t>ë</w:t>
      </w:r>
      <w:r w:rsidRPr="000556FC">
        <w:rPr>
          <w:rFonts w:ascii="Times New Roman" w:hAnsi="Times New Roman" w:cs="Times New Roman"/>
          <w:b/>
          <w:sz w:val="24"/>
          <w:szCs w:val="24"/>
        </w:rPr>
        <w:t>nave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>.</w:t>
      </w:r>
    </w:p>
    <w:p w:rsidR="00654C8F" w:rsidRPr="00651E2E" w:rsidRDefault="00654C8F" w:rsidP="00654C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dhënat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raporti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grumbulluar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Koordina</w:t>
      </w:r>
      <w:r w:rsidR="00233324">
        <w:rPr>
          <w:rFonts w:ascii="Times New Roman" w:eastAsia="Times New Roman" w:hAnsi="Times New Roman" w:cs="Times New Roman"/>
          <w:sz w:val="24"/>
          <w:szCs w:val="24"/>
        </w:rPr>
        <w:t>tori</w:t>
      </w:r>
      <w:proofErr w:type="spellEnd"/>
      <w:r w:rsidR="00233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33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="00233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33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635168"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përmbushje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rolit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struktura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posaçme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mbledhjen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analizën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ecurinë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raportit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eastAsia="Times New Roman" w:hAnsi="Times New Roman" w:cs="Times New Roman"/>
          <w:sz w:val="24"/>
          <w:szCs w:val="24"/>
        </w:rPr>
        <w:t>monitorimit</w:t>
      </w:r>
      <w:proofErr w:type="spellEnd"/>
      <w:r w:rsidRPr="00651E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324" w:rsidRDefault="00233324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271F0" w:rsidRPr="00651E2E" w:rsidRDefault="005E434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51E2E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:rsidR="001830EF" w:rsidRPr="00651E2E" w:rsidRDefault="001830E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5B23" w:rsidRPr="00651E2E" w:rsidRDefault="00654C8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proofErr w:type="spellStart"/>
      <w:r w:rsidRPr="00651E2E">
        <w:rPr>
          <w:rFonts w:ascii="Times New Roman" w:hAnsi="Times New Roman" w:cs="Times New Roman"/>
          <w:b/>
          <w:bCs/>
          <w:sz w:val="24"/>
          <w:szCs w:val="24"/>
        </w:rPr>
        <w:t>Objektivi</w:t>
      </w:r>
      <w:proofErr w:type="spellEnd"/>
      <w:r w:rsidRPr="00651E2E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CD14C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51E2E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CD14CC" w:rsidRPr="004C6D07">
        <w:rPr>
          <w:i/>
          <w:lang w:val="sq-AL"/>
        </w:rPr>
        <w:t>Menaxhimi i riskut të integritetit për të gjithë bashkinë, me fokus në fusha të veçanta të përgjegjësisë</w:t>
      </w:r>
      <w:r w:rsidR="00635168" w:rsidRPr="00651E2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”</w:t>
      </w:r>
    </w:p>
    <w:p w:rsidR="00664CF9" w:rsidRPr="00651E2E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635168" w:rsidRDefault="00CD14CC" w:rsidP="00654C8F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D6408D">
        <w:rPr>
          <w:rFonts w:ascii="Times New Roman" w:hAnsi="Times New Roman" w:cs="Times New Roman"/>
          <w:lang w:val="sq-AL"/>
        </w:rPr>
        <w:t xml:space="preserve">Në tërësinë e tij, menaxhimi i integritetit i </w:t>
      </w:r>
      <w:r w:rsidRPr="00D6408D">
        <w:rPr>
          <w:rFonts w:ascii="Times New Roman" w:hAnsi="Times New Roman" w:cs="Times New Roman"/>
        </w:rPr>
        <w:t>B</w:t>
      </w:r>
      <w:r w:rsidRPr="00D6408D">
        <w:rPr>
          <w:rFonts w:ascii="Times New Roman" w:hAnsi="Times New Roman" w:cs="Times New Roman"/>
          <w:lang w:val="sq-AL"/>
        </w:rPr>
        <w:t>ashkisë Përmet</w:t>
      </w:r>
      <w:r w:rsidRPr="00D6408D">
        <w:rPr>
          <w:rFonts w:ascii="Times New Roman" w:hAnsi="Times New Roman" w:cs="Times New Roman"/>
        </w:rPr>
        <w:t>,</w:t>
      </w:r>
      <w:r w:rsidRPr="00D6408D">
        <w:rPr>
          <w:rFonts w:ascii="Times New Roman" w:hAnsi="Times New Roman" w:cs="Times New Roman"/>
          <w:lang w:val="sq-AL"/>
        </w:rPr>
        <w:t xml:space="preserve"> paraqet sfida të cilat hasen më së shumti në fusha të veçanta të përgjegjësisë, të tilla si: fusha e menaxhimit financiar, menaxhimi i burimeve njerëzore, menaxhimi i pronave të bashkisë, shërbime publike si edhe planifikimi i territorit. Disa prej tyre konsistojnë në:  rregullimi i ulët normativ i proceseve, paqartësi rreth proceseve dhe procedurave, linjave të hierarkisë dhe raportimit; kapacitete njerëzore të pamjaftueshme dhe të kufizuara teknike në shumicën e proceseve të punës; mbingarkesa e punës; bashkëpunim i ulët ndërmjet drejtorive të bashkisë; infrastruktura fizike dhe pajisjet e pamjaftueshme në bashki,</w:t>
      </w:r>
    </w:p>
    <w:p w:rsidR="00CD14CC" w:rsidRPr="00651E2E" w:rsidRDefault="00CD14CC" w:rsidP="00654C8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8E6BA1" w:rsidRPr="00651E2E" w:rsidRDefault="00950D5E" w:rsidP="00B1106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Ky objektiv </w:t>
      </w:r>
      <w:r w:rsidR="00B11063" w:rsidRPr="00651E2E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11063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r vitin 2023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përmban</w:t>
      </w:r>
      <w:r w:rsidR="00CD14CC">
        <w:rPr>
          <w:rFonts w:ascii="Times New Roman" w:hAnsi="Times New Roman" w:cs="Times New Roman"/>
          <w:sz w:val="24"/>
          <w:szCs w:val="24"/>
          <w:lang w:val="sq-AL"/>
        </w:rPr>
        <w:t xml:space="preserve"> 16</w:t>
      </w:r>
      <w:r w:rsidR="00635168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masa/aktivitete specifike të planifikuara për tu zbatuar nga njësitë e përfshira, të cilat i referohen </w:t>
      </w:r>
      <w:r w:rsidR="00DF1309" w:rsidRPr="00651E2E">
        <w:rPr>
          <w:rFonts w:ascii="Times New Roman" w:hAnsi="Times New Roman" w:cs="Times New Roman"/>
          <w:sz w:val="24"/>
          <w:szCs w:val="24"/>
          <w:lang w:val="sq-AL"/>
        </w:rPr>
        <w:t>mjedisit t</w:t>
      </w:r>
      <w:r w:rsidR="00E2171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F1309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E699E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brendshëm </w:t>
      </w:r>
      <w:r w:rsidR="00DF1309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F1309" w:rsidRPr="00651E2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institucional që promovon dhe garanton integritetin në të gjitha nivelet organizative</w:t>
      </w:r>
      <w:r w:rsidR="001525A4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nga të cilat janë re</w:t>
      </w:r>
      <w:r w:rsidR="00CD14C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alizuar</w:t>
      </w:r>
      <w:r w:rsidR="0089301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8 </w:t>
      </w:r>
      <w:r w:rsidR="00CD14C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masa/aktivitete ose </w:t>
      </w:r>
      <w:r w:rsidR="0089301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50%, jan</w:t>
      </w:r>
      <w:r w:rsidR="00AF3E2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89301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n</w:t>
      </w:r>
      <w:r w:rsidR="00AF3E2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89301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proces realizimi 6 masa/aktivitete ose 37% </w:t>
      </w:r>
      <w:r w:rsidR="001525A4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janë në proces </w:t>
      </w:r>
      <w:r w:rsidR="0089301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..masa/aktivitete ose </w:t>
      </w:r>
      <w:r w:rsidR="008441DD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dhe </w:t>
      </w:r>
      <w:r w:rsidR="0089301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nuk jan</w:t>
      </w:r>
      <w:r w:rsidR="00AF3E2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89301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realizuar 2 masa/aktivitete ose 13% </w:t>
      </w:r>
      <w:r w:rsidR="0089301F" w:rsidRPr="00651E2E">
        <w:rPr>
          <w:rFonts w:ascii="Times New Roman" w:hAnsi="Times New Roman" w:cs="Times New Roman"/>
          <w:sz w:val="24"/>
          <w:szCs w:val="24"/>
          <w:lang w:val="sq-AL"/>
        </w:rPr>
        <w:t>sipas tabelës</w:t>
      </w:r>
      <w:r w:rsidR="0089301F">
        <w:rPr>
          <w:rFonts w:ascii="Times New Roman" w:hAnsi="Times New Roman" w:cs="Times New Roman"/>
          <w:sz w:val="24"/>
          <w:szCs w:val="24"/>
          <w:lang w:val="sq-AL"/>
        </w:rPr>
        <w:t xml:space="preserve"> dhe grafikut, </w:t>
      </w:r>
      <w:r w:rsidR="0089301F" w:rsidRPr="00651E2E">
        <w:rPr>
          <w:rFonts w:ascii="Times New Roman" w:hAnsi="Times New Roman" w:cs="Times New Roman"/>
          <w:sz w:val="24"/>
          <w:szCs w:val="24"/>
          <w:lang w:val="sq-AL"/>
        </w:rPr>
        <w:t>si më poshtë</w:t>
      </w:r>
    </w:p>
    <w:p w:rsidR="0089301F" w:rsidRPr="00651E2E" w:rsidRDefault="0089301F" w:rsidP="003249B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96D53" w:rsidRPr="00651E2E" w:rsidRDefault="00F96D53" w:rsidP="009459D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664CF9" w:rsidRPr="00651E2E" w:rsidTr="00DA4782">
        <w:trPr>
          <w:trHeight w:val="226"/>
        </w:trPr>
        <w:tc>
          <w:tcPr>
            <w:tcW w:w="1807" w:type="dxa"/>
            <w:vMerge w:val="restart"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64CF9" w:rsidRPr="00651E2E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664CF9" w:rsidRPr="00651E2E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D14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:rsidR="00664CF9" w:rsidRPr="00651E2E" w:rsidRDefault="00F37AD6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664CF9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664CF9" w:rsidRPr="00651E2E" w:rsidTr="00DA4782">
        <w:trPr>
          <w:trHeight w:val="918"/>
        </w:trPr>
        <w:tc>
          <w:tcPr>
            <w:tcW w:w="1807" w:type="dxa"/>
            <w:vMerge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</w:t>
            </w:r>
            <w:r w:rsidR="00F37AD6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pë</w:t>
            </w:r>
            <w:r w:rsidR="00B11063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vitin 2023</w:t>
            </w:r>
          </w:p>
        </w:tc>
        <w:tc>
          <w:tcPr>
            <w:tcW w:w="1489" w:type="dxa"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664CF9" w:rsidRDefault="00664CF9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</w:t>
            </w:r>
          </w:p>
          <w:p w:rsidR="006F2D26" w:rsidRPr="00651E2E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proces</w:t>
            </w:r>
          </w:p>
        </w:tc>
        <w:tc>
          <w:tcPr>
            <w:tcW w:w="1482" w:type="dxa"/>
            <w:vAlign w:val="center"/>
          </w:tcPr>
          <w:p w:rsidR="00664CF9" w:rsidRPr="00651E2E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B055B5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DA4782" w:rsidRPr="00651E2E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DA4782" w:rsidRPr="00651E2E" w:rsidRDefault="00CD14CC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07">
              <w:rPr>
                <w:i/>
                <w:lang w:val="sq-AL"/>
              </w:rPr>
              <w:t>Menaxhimi i riskut të integritetit për të gjithë bashkinë, me fokus në fusha të veçanta të përgjegjësisë</w:t>
            </w:r>
            <w:r>
              <w:rPr>
                <w:i/>
                <w:lang w:val="sq-AL"/>
              </w:rPr>
              <w:t>”.</w:t>
            </w:r>
          </w:p>
        </w:tc>
        <w:tc>
          <w:tcPr>
            <w:tcW w:w="1504" w:type="dxa"/>
            <w:vAlign w:val="center"/>
          </w:tcPr>
          <w:p w:rsidR="00DA4782" w:rsidRPr="00651E2E" w:rsidRDefault="00CD14CC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9" w:type="dxa"/>
            <w:vAlign w:val="center"/>
          </w:tcPr>
          <w:p w:rsidR="00DA4782" w:rsidRPr="00651E2E" w:rsidRDefault="0089301F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vAlign w:val="center"/>
          </w:tcPr>
          <w:p w:rsidR="00DA4782" w:rsidRPr="00651E2E" w:rsidRDefault="0089301F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  <w:vAlign w:val="center"/>
          </w:tcPr>
          <w:p w:rsidR="00DA4782" w:rsidRPr="00651E2E" w:rsidRDefault="0089301F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4CF9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A4" w:rsidRDefault="000556FC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</w:t>
      </w:r>
    </w:p>
    <w:p w:rsidR="001525A4" w:rsidRDefault="001525A4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Pr="005058B0" w:rsidRDefault="001525A4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       </w:t>
      </w:r>
      <w:r w:rsidR="000556FC"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0556FC" w:rsidRPr="00EA2028" w:rsidRDefault="000556FC" w:rsidP="000556FC">
      <w:r w:rsidRPr="00EA2028">
        <w:rPr>
          <w:noProof/>
        </w:rPr>
        <w:drawing>
          <wp:inline distT="0" distB="0" distL="0" distR="0" wp14:anchorId="6602C4D9" wp14:editId="13469825">
            <wp:extent cx="5943600" cy="3470910"/>
            <wp:effectExtent l="0" t="0" r="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1E2E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6FC" w:rsidRDefault="000556FC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DF" w:rsidRPr="000556FC" w:rsidRDefault="00DF1309" w:rsidP="000556FC">
      <w:p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3A1146">
        <w:rPr>
          <w:rFonts w:ascii="Times New Roman" w:hAnsi="Times New Roman" w:cs="Times New Roman"/>
          <w:sz w:val="24"/>
          <w:szCs w:val="24"/>
        </w:rPr>
        <w:t>-</w:t>
      </w:r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 xml:space="preserve"> 2023</w:t>
      </w:r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6C8">
        <w:rPr>
          <w:rFonts w:ascii="Times New Roman" w:hAnsi="Times New Roman" w:cs="Times New Roman"/>
          <w:sz w:val="24"/>
          <w:szCs w:val="24"/>
        </w:rPr>
        <w:t>ë</w:t>
      </w:r>
      <w:r w:rsidR="005D09FF">
        <w:rPr>
          <w:rFonts w:ascii="Times New Roman" w:hAnsi="Times New Roman" w:cs="Times New Roman"/>
          <w:sz w:val="24"/>
          <w:szCs w:val="24"/>
        </w:rPr>
        <w:t>sht</w:t>
      </w:r>
      <w:r w:rsidR="003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>
        <w:rPr>
          <w:rFonts w:ascii="Times New Roman" w:hAnsi="Times New Roman" w:cs="Times New Roman"/>
          <w:sz w:val="24"/>
          <w:szCs w:val="24"/>
        </w:rPr>
        <w:t>n</w:t>
      </w:r>
      <w:r w:rsidR="003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>
        <w:rPr>
          <w:rFonts w:ascii="Times New Roman" w:hAnsi="Times New Roman" w:cs="Times New Roman"/>
          <w:sz w:val="24"/>
          <w:szCs w:val="24"/>
        </w:rPr>
        <w:t>mas</w:t>
      </w:r>
      <w:r w:rsidR="003926C8">
        <w:rPr>
          <w:rFonts w:ascii="Times New Roman" w:hAnsi="Times New Roman" w:cs="Times New Roman"/>
          <w:sz w:val="24"/>
          <w:szCs w:val="24"/>
        </w:rPr>
        <w:t>ë</w:t>
      </w:r>
      <w:r w:rsidR="005D09F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r w:rsidR="0089301F">
        <w:rPr>
          <w:rFonts w:ascii="Times New Roman" w:hAnsi="Times New Roman" w:cs="Times New Roman"/>
          <w:sz w:val="24"/>
          <w:szCs w:val="24"/>
        </w:rPr>
        <w:t xml:space="preserve">50 </w:t>
      </w:r>
      <w:r w:rsidR="00E8062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89301F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893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1F">
        <w:rPr>
          <w:rFonts w:ascii="Times New Roman" w:hAnsi="Times New Roman" w:cs="Times New Roman"/>
          <w:sz w:val="24"/>
          <w:szCs w:val="24"/>
        </w:rPr>
        <w:t>rezultojn</w:t>
      </w:r>
      <w:r w:rsidR="00AF3E2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93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01F">
        <w:rPr>
          <w:rFonts w:ascii="Times New Roman" w:hAnsi="Times New Roman" w:cs="Times New Roman"/>
          <w:sz w:val="24"/>
          <w:szCs w:val="24"/>
        </w:rPr>
        <w:t>t</w:t>
      </w:r>
      <w:r w:rsidR="00AF3E2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9301F">
        <w:rPr>
          <w:rFonts w:ascii="Times New Roman" w:hAnsi="Times New Roman" w:cs="Times New Roman"/>
          <w:sz w:val="24"/>
          <w:szCs w:val="24"/>
        </w:rPr>
        <w:t xml:space="preserve">  a</w:t>
      </w:r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>
        <w:rPr>
          <w:rFonts w:ascii="Times New Roman" w:hAnsi="Times New Roman" w:cs="Times New Roman"/>
          <w:sz w:val="24"/>
          <w:szCs w:val="24"/>
        </w:rPr>
        <w:t>realizuar</w:t>
      </w:r>
      <w:r w:rsidR="0089301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D09FF">
        <w:rPr>
          <w:rFonts w:ascii="Times New Roman" w:hAnsi="Times New Roman" w:cs="Times New Roman"/>
          <w:sz w:val="24"/>
          <w:szCs w:val="24"/>
        </w:rPr>
        <w:t xml:space="preserve"> </w:t>
      </w:r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72434">
        <w:rPr>
          <w:rFonts w:ascii="Times New Roman" w:hAnsi="Times New Roman" w:cs="Times New Roman"/>
          <w:sz w:val="24"/>
          <w:szCs w:val="24"/>
        </w:rPr>
        <w:t>aktiviteti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51E2E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="00FF445D" w:rsidRPr="00651E2E">
        <w:rPr>
          <w:rFonts w:ascii="Times New Roman" w:hAnsi="Times New Roman" w:cs="Times New Roman"/>
          <w:sz w:val="24"/>
          <w:szCs w:val="24"/>
        </w:rPr>
        <w:t>:</w:t>
      </w:r>
    </w:p>
    <w:p w:rsidR="00FF445D" w:rsidRPr="00651E2E" w:rsidRDefault="00FF445D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56F" w:rsidRPr="0045556F" w:rsidRDefault="0045556F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8D">
        <w:rPr>
          <w:rFonts w:ascii="Times New Roman" w:hAnsi="Times New Roman" w:cs="Times New Roman"/>
          <w:sz w:val="24"/>
          <w:szCs w:val="24"/>
          <w:lang w:val="sq-AL"/>
        </w:rPr>
        <w:t>Pajisja me infrastrukturën e nevojshme të IT</w:t>
      </w:r>
      <w:r w:rsidRPr="00150206">
        <w:rPr>
          <w:rFonts w:ascii="Times New Roman" w:hAnsi="Times New Roman" w:cs="Times New Roman"/>
          <w:sz w:val="24"/>
          <w:szCs w:val="24"/>
          <w:lang w:val="sq-AL"/>
        </w:rPr>
        <w:t>-s</w:t>
      </w:r>
      <w:r w:rsidRPr="00D6408D">
        <w:rPr>
          <w:rFonts w:ascii="Times New Roman" w:hAnsi="Times New Roman" w:cs="Times New Roman"/>
          <w:sz w:val="24"/>
          <w:szCs w:val="24"/>
          <w:lang w:val="sq-AL"/>
        </w:rPr>
        <w:t>ë që mundëson aplikacionin e sistemit të konta</w:t>
      </w:r>
      <w:r w:rsidR="003A1146">
        <w:rPr>
          <w:rFonts w:ascii="Times New Roman" w:hAnsi="Times New Roman" w:cs="Times New Roman"/>
          <w:sz w:val="24"/>
          <w:szCs w:val="24"/>
          <w:lang w:val="sq-AL"/>
        </w:rPr>
        <w:t>bilizimit dhe përdorimin e tij;</w:t>
      </w:r>
    </w:p>
    <w:p w:rsidR="0045556F" w:rsidRPr="0045556F" w:rsidRDefault="0045556F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8D">
        <w:rPr>
          <w:rFonts w:ascii="Times New Roman" w:hAnsi="Times New Roman" w:cs="Times New Roman"/>
          <w:sz w:val="24"/>
          <w:szCs w:val="24"/>
          <w:lang w:val="sq-AL"/>
        </w:rPr>
        <w:t>Trajnimi i personelit përkatës për hedhjen e të dhënave të inventarit të aseteve në këtë sistem</w:t>
      </w:r>
      <w:r w:rsidR="003A1146">
        <w:rPr>
          <w:rFonts w:ascii="Times New Roman" w:hAnsi="Times New Roman" w:cs="Times New Roman"/>
          <w:sz w:val="24"/>
          <w:szCs w:val="24"/>
          <w:lang w:val="sq-AL"/>
        </w:rPr>
        <w:t>;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45556F" w:rsidRPr="0045556F" w:rsidRDefault="0045556F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8D">
        <w:rPr>
          <w:rFonts w:ascii="Times New Roman" w:hAnsi="Times New Roman" w:cs="Times New Roman"/>
          <w:sz w:val="24"/>
          <w:szCs w:val="24"/>
          <w:lang w:val="sq-AL"/>
        </w:rPr>
        <w:t xml:space="preserve">Sigurimi i kompjuterave për Drejtorinë e Financë- buxhetit, </w:t>
      </w:r>
      <w:r w:rsidRPr="00150206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D6408D">
        <w:rPr>
          <w:rFonts w:ascii="Times New Roman" w:hAnsi="Times New Roman" w:cs="Times New Roman"/>
          <w:sz w:val="24"/>
          <w:szCs w:val="24"/>
          <w:lang w:val="sq-AL"/>
        </w:rPr>
        <w:t xml:space="preserve">aksave e </w:t>
      </w:r>
      <w:r w:rsidRPr="00150206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D6408D">
        <w:rPr>
          <w:rFonts w:ascii="Times New Roman" w:hAnsi="Times New Roman" w:cs="Times New Roman"/>
          <w:sz w:val="24"/>
          <w:szCs w:val="24"/>
          <w:lang w:val="sq-AL"/>
        </w:rPr>
        <w:t>regjeve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A114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5556F" w:rsidRPr="0045556F" w:rsidRDefault="0045556F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6F">
        <w:rPr>
          <w:rFonts w:ascii="Times New Roman" w:hAnsi="Times New Roman" w:cs="Times New Roman"/>
          <w:sz w:val="24"/>
          <w:szCs w:val="24"/>
          <w:lang w:val="sq-AL"/>
        </w:rPr>
        <w:t>Zhvillimi i aktiviteteve informuese dhe të dokumentuara për grupet e interesit dhe qytetarët  në lidhje me përmbajtjen e PPV-së, PDV-së dhe përfitimet e pjesëmarrjes s</w:t>
      </w:r>
      <w:r w:rsidR="003A1146">
        <w:rPr>
          <w:rFonts w:ascii="Times New Roman" w:hAnsi="Times New Roman" w:cs="Times New Roman"/>
          <w:sz w:val="24"/>
          <w:szCs w:val="24"/>
          <w:lang w:val="sq-AL"/>
        </w:rPr>
        <w:t>ë qytetarëve në dëgjesa publike;</w:t>
      </w:r>
    </w:p>
    <w:p w:rsidR="0045556F" w:rsidRPr="0045556F" w:rsidRDefault="0045556F" w:rsidP="0045556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5556F">
        <w:rPr>
          <w:rFonts w:ascii="Times New Roman" w:hAnsi="Times New Roman" w:cs="Times New Roman"/>
          <w:sz w:val="24"/>
          <w:szCs w:val="24"/>
          <w:lang w:val="sq-AL"/>
        </w:rPr>
        <w:t xml:space="preserve">Trajnimi i personelit të Drejtorisë së Urbanistikës dhe Planifikimit të Territorit për </w:t>
      </w:r>
      <w:r w:rsidRPr="0045556F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45556F">
        <w:rPr>
          <w:rFonts w:ascii="Times New Roman" w:hAnsi="Times New Roman" w:cs="Times New Roman"/>
          <w:sz w:val="24"/>
          <w:szCs w:val="24"/>
          <w:lang w:val="sq-AL"/>
        </w:rPr>
        <w:t xml:space="preserve">rocedurat e </w:t>
      </w:r>
      <w:r w:rsidRPr="0045556F">
        <w:rPr>
          <w:rFonts w:ascii="Times New Roman" w:hAnsi="Times New Roman" w:cs="Times New Roman"/>
          <w:sz w:val="24"/>
          <w:szCs w:val="24"/>
          <w:lang w:val="it-IT"/>
        </w:rPr>
        <w:t>K</w:t>
      </w:r>
      <w:r w:rsidRPr="0045556F">
        <w:rPr>
          <w:rFonts w:ascii="Times New Roman" w:hAnsi="Times New Roman" w:cs="Times New Roman"/>
          <w:sz w:val="24"/>
          <w:szCs w:val="24"/>
          <w:lang w:val="sq-AL"/>
        </w:rPr>
        <w:t xml:space="preserve">onsultimit </w:t>
      </w:r>
      <w:r w:rsidRPr="0045556F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45556F">
        <w:rPr>
          <w:rFonts w:ascii="Times New Roman" w:hAnsi="Times New Roman" w:cs="Times New Roman"/>
          <w:sz w:val="24"/>
          <w:szCs w:val="24"/>
          <w:lang w:val="sq-AL"/>
        </w:rPr>
        <w:t>ublik</w:t>
      </w:r>
      <w:r w:rsidR="003A114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5556F" w:rsidRPr="0045556F" w:rsidRDefault="0045556F" w:rsidP="0045556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5556F">
        <w:rPr>
          <w:rFonts w:ascii="Times New Roman" w:hAnsi="Times New Roman" w:cs="Times New Roman"/>
          <w:sz w:val="24"/>
          <w:szCs w:val="24"/>
          <w:lang w:val="sq-AL"/>
        </w:rPr>
        <w:t>Ngritje e një Task Force me punonjës të bashkisë për të përshpejtuar mbarëvajtjen e këtij procesi, në mbështetje të rezultateve të analizës së kryer etj</w:t>
      </w:r>
      <w:r w:rsidR="003A114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FF445D" w:rsidRDefault="00FF445D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73C" w:rsidRDefault="00A4073C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73C" w:rsidRDefault="00A4073C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73C" w:rsidRPr="00651E2E" w:rsidRDefault="00A4073C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44" w:rsidRDefault="009109F7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>Objektivi II</w:t>
      </w:r>
      <w:r w:rsidR="00CD14CC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="00CD14CC" w:rsidRPr="004C6D07">
        <w:rPr>
          <w:i/>
          <w:lang w:val="sq-AL"/>
        </w:rPr>
        <w:t>Forcimi i kuadrit të brendshëm rregullator në aspekte të veç</w:t>
      </w:r>
      <w:r w:rsidR="00CD14CC">
        <w:rPr>
          <w:i/>
          <w:lang w:val="sq-AL"/>
        </w:rPr>
        <w:t>anta të etikës dhe integriteti</w:t>
      </w:r>
      <w:r w:rsidR="00852C6A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1208A4" w:rsidRPr="00651E2E" w:rsidRDefault="001208A4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9100E5" w:rsidRPr="00651E2E" w:rsidRDefault="00852C6A" w:rsidP="00683F3D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objektivi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 w:rsidR="00306E57">
        <w:rPr>
          <w:rFonts w:ascii="Times New Roman" w:eastAsia="Times New Roman" w:hAnsi="Times New Roman" w:cs="Times New Roman"/>
          <w:color w:val="000000"/>
          <w:sz w:val="24"/>
          <w:szCs w:val="24"/>
        </w:rPr>
        <w:t>shkia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synon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94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</w:t>
      </w:r>
      <w:r w:rsidRPr="0015195D">
        <w:rPr>
          <w:rFonts w:ascii="Times New Roman" w:eastAsia="MS Mincho" w:hAnsi="Times New Roman" w:cs="Times New Roman"/>
          <w:sz w:val="24"/>
          <w:szCs w:val="24"/>
        </w:rPr>
        <w:t>regulla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qarta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brendshme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kontrollet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15195D">
        <w:rPr>
          <w:rFonts w:ascii="Times New Roman" w:eastAsia="MS Mincho" w:hAnsi="Times New Roman" w:cs="Times New Roman"/>
          <w:sz w:val="24"/>
          <w:szCs w:val="24"/>
        </w:rPr>
        <w:t>integritetit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9301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9301F">
        <w:rPr>
          <w:rFonts w:ascii="Times New Roman" w:eastAsia="MS Mincho" w:hAnsi="Times New Roman" w:cs="Times New Roman"/>
          <w:sz w:val="24"/>
          <w:szCs w:val="24"/>
        </w:rPr>
        <w:t>t</w:t>
      </w:r>
      <w:r w:rsidR="00AF3E2C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proofErr w:type="gramEnd"/>
      <w:r w:rsidR="0089301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9301F">
        <w:rPr>
          <w:rFonts w:ascii="Times New Roman" w:eastAsia="MS Mincho" w:hAnsi="Times New Roman" w:cs="Times New Roman"/>
          <w:sz w:val="24"/>
          <w:szCs w:val="24"/>
        </w:rPr>
        <w:t>cilat</w:t>
      </w:r>
      <w:proofErr w:type="spellEnd"/>
      <w:r w:rsidR="0089301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janë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thelbësore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menaxhimin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efektiv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integritetit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Kuadri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i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brendshëm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rregullator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politik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duhet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jetë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përputhje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me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kornizën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ligjore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aktuale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si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me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standardet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më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mira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integritetit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Përvetësimi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i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këtyre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rregullave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i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gjithë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stafi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i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bashkisë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është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i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domosdoshëm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siguruar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zbatim</w:t>
      </w:r>
      <w:proofErr w:type="spellEnd"/>
      <w:r w:rsidRPr="001519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195D">
        <w:rPr>
          <w:rFonts w:ascii="Times New Roman" w:eastAsia="MS Mincho" w:hAnsi="Times New Roman" w:cs="Times New Roman"/>
          <w:sz w:val="24"/>
          <w:szCs w:val="24"/>
        </w:rPr>
        <w:t>efektiv</w:t>
      </w:r>
      <w:proofErr w:type="spellEnd"/>
      <w:r w:rsidR="009100E5" w:rsidRPr="00651E2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D6EA0" w:rsidRPr="00651E2E" w:rsidRDefault="007D6EA0" w:rsidP="00854EF7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0E5" w:rsidRPr="00651E2E" w:rsidRDefault="007D6EA0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 raportuese lidhur me k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 objektiv jan</w:t>
      </w:r>
      <w:r w:rsidR="003E3044" w:rsidRPr="00651E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 xml:space="preserve"> planifikuar p</w:t>
      </w:r>
      <w:r w:rsidR="003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 xml:space="preserve">r vitin 2023 </w:t>
      </w:r>
      <w:r w:rsidR="0089301F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AF3E2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9301F">
        <w:rPr>
          <w:rFonts w:ascii="Times New Roman" w:hAnsi="Times New Roman" w:cs="Times New Roman"/>
          <w:sz w:val="24"/>
          <w:szCs w:val="24"/>
          <w:lang w:val="sq-AL"/>
        </w:rPr>
        <w:t xml:space="preserve"> planifikuar 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3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9301F">
        <w:rPr>
          <w:rFonts w:ascii="Times New Roman" w:hAnsi="Times New Roman" w:cs="Times New Roman"/>
          <w:sz w:val="24"/>
          <w:szCs w:val="24"/>
          <w:lang w:val="sq-AL"/>
        </w:rPr>
        <w:t>r tu realizuar 5 masa</w:t>
      </w:r>
      <w:r w:rsidR="00F96D53" w:rsidRPr="00651E2E">
        <w:rPr>
          <w:rFonts w:ascii="Times New Roman" w:hAnsi="Times New Roman" w:cs="Times New Roman"/>
          <w:sz w:val="24"/>
          <w:szCs w:val="24"/>
          <w:lang w:val="sq-AL"/>
        </w:rPr>
        <w:t>/</w:t>
      </w:r>
      <w:r w:rsidR="009109F7">
        <w:rPr>
          <w:rFonts w:ascii="Times New Roman" w:hAnsi="Times New Roman" w:cs="Times New Roman"/>
          <w:sz w:val="24"/>
          <w:szCs w:val="24"/>
          <w:lang w:val="sq-AL"/>
        </w:rPr>
        <w:t>aktivitete</w:t>
      </w:r>
      <w:r w:rsidR="0089301F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="000556F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E15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09F7">
        <w:rPr>
          <w:rFonts w:ascii="Times New Roman" w:hAnsi="Times New Roman" w:cs="Times New Roman"/>
          <w:sz w:val="24"/>
          <w:szCs w:val="24"/>
          <w:lang w:val="sq-AL"/>
        </w:rPr>
        <w:t xml:space="preserve"> cilat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3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9301F">
        <w:rPr>
          <w:rFonts w:ascii="Times New Roman" w:hAnsi="Times New Roman" w:cs="Times New Roman"/>
          <w:sz w:val="24"/>
          <w:szCs w:val="24"/>
          <w:lang w:val="sq-AL"/>
        </w:rPr>
        <w:t xml:space="preserve"> realizuar 3 masa/aktivitete ose 60% nuk ka masa/aktivitete n</w:t>
      </w:r>
      <w:r w:rsidR="00AF3E2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9301F">
        <w:rPr>
          <w:rFonts w:ascii="Times New Roman" w:hAnsi="Times New Roman" w:cs="Times New Roman"/>
          <w:sz w:val="24"/>
          <w:szCs w:val="24"/>
          <w:lang w:val="sq-AL"/>
        </w:rPr>
        <w:t xml:space="preserve"> proces </w:t>
      </w:r>
      <w:r w:rsidR="00195976">
        <w:rPr>
          <w:rFonts w:ascii="Times New Roman" w:hAnsi="Times New Roman" w:cs="Times New Roman"/>
          <w:sz w:val="24"/>
          <w:szCs w:val="24"/>
          <w:lang w:val="sq-AL"/>
        </w:rPr>
        <w:t xml:space="preserve">% dhe nuk </w:t>
      </w:r>
      <w:r w:rsidR="0089301F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AF3E2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9301F">
        <w:rPr>
          <w:rFonts w:ascii="Times New Roman" w:hAnsi="Times New Roman" w:cs="Times New Roman"/>
          <w:sz w:val="24"/>
          <w:szCs w:val="24"/>
          <w:lang w:val="sq-AL"/>
        </w:rPr>
        <w:t xml:space="preserve"> realizu 2 </w:t>
      </w:r>
      <w:r w:rsidR="00195976">
        <w:rPr>
          <w:rFonts w:ascii="Times New Roman" w:hAnsi="Times New Roman" w:cs="Times New Roman"/>
          <w:sz w:val="24"/>
          <w:szCs w:val="24"/>
          <w:lang w:val="sq-AL"/>
        </w:rPr>
        <w:t>mas</w:t>
      </w:r>
      <w:r w:rsidR="0089301F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195976">
        <w:rPr>
          <w:rFonts w:ascii="Times New Roman" w:hAnsi="Times New Roman" w:cs="Times New Roman"/>
          <w:sz w:val="24"/>
          <w:szCs w:val="24"/>
          <w:lang w:val="sq-AL"/>
        </w:rPr>
        <w:t>/aktivitet</w:t>
      </w:r>
      <w:r w:rsidR="0089301F">
        <w:rPr>
          <w:rFonts w:ascii="Times New Roman" w:hAnsi="Times New Roman" w:cs="Times New Roman"/>
          <w:sz w:val="24"/>
          <w:szCs w:val="24"/>
          <w:lang w:val="sq-AL"/>
        </w:rPr>
        <w:t>e ose 4</w:t>
      </w:r>
      <w:r w:rsidR="00195976">
        <w:rPr>
          <w:rFonts w:ascii="Times New Roman" w:hAnsi="Times New Roman" w:cs="Times New Roman"/>
          <w:sz w:val="24"/>
          <w:szCs w:val="24"/>
          <w:lang w:val="sq-AL"/>
        </w:rPr>
        <w:t>0%</w:t>
      </w:r>
      <w:r w:rsidR="0089301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9597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80D08"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sipas tabelës </w:t>
      </w:r>
      <w:r w:rsidR="00A80D08">
        <w:rPr>
          <w:rFonts w:ascii="Times New Roman" w:hAnsi="Times New Roman" w:cs="Times New Roman"/>
          <w:sz w:val="24"/>
          <w:szCs w:val="24"/>
          <w:lang w:val="sq-AL"/>
        </w:rPr>
        <w:t xml:space="preserve">dhe grafikut </w:t>
      </w:r>
      <w:r w:rsidR="00A80D08" w:rsidRPr="00651E2E">
        <w:rPr>
          <w:rFonts w:ascii="Times New Roman" w:hAnsi="Times New Roman" w:cs="Times New Roman"/>
          <w:sz w:val="24"/>
          <w:szCs w:val="24"/>
          <w:lang w:val="sq-AL"/>
        </w:rPr>
        <w:t>si më poshtë:</w:t>
      </w:r>
      <w:r w:rsidR="0097243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9100E5" w:rsidRPr="00651E2E" w:rsidRDefault="009100E5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0E5" w:rsidRDefault="009100E5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2434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2434" w:rsidRPr="00651E2E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651E2E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:rsidR="007D6EA0" w:rsidRPr="00651E2E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7D6EA0" w:rsidRPr="00651E2E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CD14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E2E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:rsidR="007D6EA0" w:rsidRPr="00651E2E" w:rsidRDefault="00F37AD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651E2E" w:rsidTr="00D46A01">
        <w:trPr>
          <w:trHeight w:val="918"/>
        </w:trPr>
        <w:tc>
          <w:tcPr>
            <w:tcW w:w="1807" w:type="dxa"/>
            <w:vMerge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9202BC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7D6EA0" w:rsidRDefault="007D6EA0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:rsidR="006F2D26" w:rsidRPr="00651E2E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:rsidR="007D6EA0" w:rsidRPr="00651E2E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1E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651E2E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:rsidR="00D46A01" w:rsidRPr="00651E2E" w:rsidRDefault="00CD14CC" w:rsidP="00651E2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07">
              <w:rPr>
                <w:i/>
                <w:lang w:val="sq-AL"/>
              </w:rPr>
              <w:t>Forcimi i kuadrit të brendshëm rregullator në aspekte të veç</w:t>
            </w:r>
            <w:r>
              <w:rPr>
                <w:i/>
                <w:lang w:val="sq-AL"/>
              </w:rPr>
              <w:t>anta të etikës dhe integriteti</w:t>
            </w:r>
          </w:p>
        </w:tc>
        <w:tc>
          <w:tcPr>
            <w:tcW w:w="1504" w:type="dxa"/>
            <w:vAlign w:val="center"/>
          </w:tcPr>
          <w:p w:rsidR="00D46A01" w:rsidRPr="00651E2E" w:rsidRDefault="00CD14CC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  <w:vAlign w:val="center"/>
          </w:tcPr>
          <w:p w:rsidR="00D46A01" w:rsidRPr="00651E2E" w:rsidRDefault="0089301F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:rsidR="00D46A01" w:rsidRPr="00651E2E" w:rsidRDefault="0089301F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vAlign w:val="center"/>
          </w:tcPr>
          <w:p w:rsidR="00D46A01" w:rsidRPr="00651E2E" w:rsidRDefault="0089301F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088E" w:rsidRPr="00651E2E" w:rsidRDefault="007B522B" w:rsidP="006C2691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1E2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109F7" w:rsidRDefault="00BC16B8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</w:t>
      </w:r>
    </w:p>
    <w:p w:rsidR="009109F7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9109F7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AF3E2C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</w:t>
      </w:r>
    </w:p>
    <w:p w:rsidR="00AF3E2C" w:rsidRDefault="00AF3E2C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A4073C" w:rsidRDefault="00A4073C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A4073C" w:rsidRDefault="00A4073C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A4073C" w:rsidRDefault="00A4073C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A4073C" w:rsidRDefault="00A4073C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A4073C" w:rsidRDefault="00A4073C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A80D08" w:rsidRPr="005058B0" w:rsidRDefault="00AF3E2C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            </w:t>
      </w:r>
      <w:r w:rsidR="00A80D08"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A80D08" w:rsidRPr="00EA2028" w:rsidRDefault="00A80D08" w:rsidP="00A80D08">
      <w:r w:rsidRPr="00EA2028">
        <w:rPr>
          <w:noProof/>
        </w:rPr>
        <w:drawing>
          <wp:inline distT="0" distB="0" distL="0" distR="0" wp14:anchorId="768DC762" wp14:editId="3826F017">
            <wp:extent cx="5943600" cy="347091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1160" w:rsidRPr="00651E2E" w:rsidRDefault="00861160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45459A" w:rsidRPr="00651E2E" w:rsidRDefault="0045459A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3E1C3A" w:rsidRPr="00C6229F" w:rsidRDefault="003E1C3A" w:rsidP="00C6229F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3A1146">
        <w:rPr>
          <w:rFonts w:ascii="Times New Roman" w:hAnsi="Times New Roman" w:cs="Times New Roman"/>
          <w:sz w:val="24"/>
          <w:szCs w:val="24"/>
        </w:rPr>
        <w:t>-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2023</w:t>
      </w:r>
      <w:r w:rsidR="004D6D39"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4D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39">
        <w:rPr>
          <w:rFonts w:ascii="Times New Roman" w:hAnsi="Times New Roman" w:cs="Times New Roman"/>
          <w:sz w:val="24"/>
          <w:szCs w:val="24"/>
        </w:rPr>
        <w:t>realizyuar</w:t>
      </w:r>
      <w:proofErr w:type="spellEnd"/>
      <w:r w:rsidR="004D6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</w:t>
      </w:r>
      <w:r w:rsidR="009202BC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posht</w:t>
      </w:r>
      <w:r w:rsidR="009202BC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>:</w:t>
      </w:r>
    </w:p>
    <w:p w:rsidR="00C6229F" w:rsidRPr="00AD7765" w:rsidRDefault="00BC16B8" w:rsidP="00BC16B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D7765">
        <w:rPr>
          <w:rFonts w:ascii="Times New Roman" w:hAnsi="Times New Roman" w:cs="Times New Roman"/>
          <w:sz w:val="24"/>
          <w:szCs w:val="24"/>
          <w:lang w:val="sq-AL"/>
        </w:rPr>
        <w:t>Kompletimi i bazës rregullatore dhe PSV-së  për procesin e monitorimit të performancës së shërbimit, duke përcaktuar rolet dhe përgjegjësitë e njësive përkatëse dhe duke vendosur kritere të matshme për administrimin e performancën së shërbimit publik</w:t>
      </w:r>
      <w:r w:rsidR="009A4A5E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BC16B8" w:rsidRPr="00AD7765" w:rsidRDefault="00BC16B8" w:rsidP="00BC16B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D7765">
        <w:rPr>
          <w:rFonts w:ascii="Times New Roman" w:hAnsi="Times New Roman" w:cs="Times New Roman"/>
          <w:sz w:val="24"/>
          <w:szCs w:val="24"/>
          <w:lang w:val="sq-AL"/>
        </w:rPr>
        <w:t xml:space="preserve">Realizimi i monitorimeve periodike </w:t>
      </w:r>
      <w:r w:rsidR="009A4A5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AF3E2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4A5E">
        <w:rPr>
          <w:rFonts w:ascii="Times New Roman" w:hAnsi="Times New Roman" w:cs="Times New Roman"/>
          <w:sz w:val="24"/>
          <w:szCs w:val="24"/>
          <w:lang w:val="sq-AL"/>
        </w:rPr>
        <w:t>r procesin e monitorimit t</w:t>
      </w:r>
      <w:r w:rsidR="00AF3E2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4A5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AF3E2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4A5E">
        <w:rPr>
          <w:rFonts w:ascii="Times New Roman" w:hAnsi="Times New Roman" w:cs="Times New Roman"/>
          <w:sz w:val="24"/>
          <w:szCs w:val="24"/>
          <w:lang w:val="sq-AL"/>
        </w:rPr>
        <w:t>rformanc</w:t>
      </w:r>
      <w:r w:rsidR="00AF3E2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4A5E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Pr="00AD7765">
        <w:rPr>
          <w:rFonts w:ascii="Times New Roman" w:hAnsi="Times New Roman" w:cs="Times New Roman"/>
          <w:sz w:val="24"/>
          <w:szCs w:val="24"/>
          <w:lang w:val="sq-AL"/>
        </w:rPr>
        <w:t>dhe kryer</w:t>
      </w:r>
      <w:r w:rsidR="003A1146">
        <w:rPr>
          <w:rFonts w:ascii="Times New Roman" w:hAnsi="Times New Roman" w:cs="Times New Roman"/>
          <w:sz w:val="24"/>
          <w:szCs w:val="24"/>
          <w:lang w:val="sq-AL"/>
        </w:rPr>
        <w:t>ja e një analize mbi këtë proces</w:t>
      </w:r>
      <w:r w:rsidR="009A4A5E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BC16B8" w:rsidRPr="00BC16B8" w:rsidRDefault="00BC16B8" w:rsidP="00BC16B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D7765">
        <w:rPr>
          <w:rFonts w:ascii="Times New Roman" w:hAnsi="Times New Roman" w:cs="Times New Roman"/>
          <w:sz w:val="24"/>
          <w:szCs w:val="24"/>
          <w:lang w:val="sq-AL"/>
        </w:rPr>
        <w:t>Informimi i titullar</w:t>
      </w:r>
      <w:r w:rsidR="009A4A5E">
        <w:rPr>
          <w:rFonts w:ascii="Times New Roman" w:hAnsi="Times New Roman" w:cs="Times New Roman"/>
          <w:sz w:val="24"/>
          <w:szCs w:val="24"/>
          <w:lang w:val="sq-AL"/>
        </w:rPr>
        <w:t>it të bashkisë mbi këtë analizë;</w:t>
      </w:r>
    </w:p>
    <w:p w:rsidR="00C6229F" w:rsidRDefault="00C6229F" w:rsidP="00C6229F">
      <w:pPr>
        <w:rPr>
          <w:rFonts w:ascii="Times New Roman" w:hAnsi="Times New Roman" w:cs="Times New Roman"/>
          <w:sz w:val="24"/>
          <w:szCs w:val="24"/>
        </w:rPr>
      </w:pPr>
    </w:p>
    <w:p w:rsidR="00525D70" w:rsidRPr="00EE2F52" w:rsidRDefault="00525D70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2F52">
        <w:rPr>
          <w:rFonts w:ascii="Times New Roman" w:hAnsi="Times New Roman" w:cs="Times New Roman"/>
          <w:b/>
          <w:sz w:val="24"/>
          <w:szCs w:val="24"/>
        </w:rPr>
        <w:t>Gjetje</w:t>
      </w:r>
      <w:proofErr w:type="spellEnd"/>
      <w:r w:rsidRPr="00EE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2F52">
        <w:rPr>
          <w:rFonts w:ascii="Times New Roman" w:hAnsi="Times New Roman" w:cs="Times New Roman"/>
          <w:b/>
          <w:sz w:val="24"/>
          <w:szCs w:val="24"/>
        </w:rPr>
        <w:t>t</w:t>
      </w:r>
      <w:r w:rsidR="00E15AAE" w:rsidRPr="00EE2F52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EE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2F52">
        <w:rPr>
          <w:rFonts w:ascii="Times New Roman" w:hAnsi="Times New Roman" w:cs="Times New Roman"/>
          <w:b/>
          <w:sz w:val="24"/>
          <w:szCs w:val="24"/>
        </w:rPr>
        <w:t>tjera</w:t>
      </w:r>
      <w:proofErr w:type="spellEnd"/>
      <w:r w:rsidRPr="00EE2F52">
        <w:rPr>
          <w:rFonts w:ascii="Times New Roman" w:hAnsi="Times New Roman" w:cs="Times New Roman"/>
          <w:b/>
          <w:sz w:val="24"/>
          <w:szCs w:val="24"/>
        </w:rPr>
        <w:t>:</w:t>
      </w:r>
    </w:p>
    <w:p w:rsidR="00525D70" w:rsidRPr="00E15AAE" w:rsidRDefault="00525D70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D70" w:rsidRPr="00AD7765" w:rsidRDefault="00525D70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765">
        <w:rPr>
          <w:rFonts w:ascii="Times New Roman" w:hAnsi="Times New Roman" w:cs="Times New Roman"/>
          <w:sz w:val="24"/>
          <w:szCs w:val="24"/>
        </w:rPr>
        <w:t>T</w:t>
      </w:r>
      <w:r w:rsidR="00E15AAE" w:rsidRPr="00AD776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D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765">
        <w:rPr>
          <w:rFonts w:ascii="Times New Roman" w:hAnsi="Times New Roman" w:cs="Times New Roman"/>
          <w:sz w:val="24"/>
          <w:szCs w:val="24"/>
        </w:rPr>
        <w:t>vijohet</w:t>
      </w:r>
      <w:proofErr w:type="spellEnd"/>
      <w:r w:rsidRPr="00AD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765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="006A39CB" w:rsidRPr="00AD7765">
        <w:rPr>
          <w:rFonts w:ascii="Times New Roman" w:hAnsi="Times New Roman" w:cs="Times New Roman"/>
          <w:sz w:val="24"/>
          <w:szCs w:val="24"/>
        </w:rPr>
        <w:t xml:space="preserve"> </w:t>
      </w:r>
      <w:r w:rsidRPr="00AD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CB" w:rsidRPr="00AD7765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6A39CB" w:rsidRPr="00AD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AD7765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="006A39CB" w:rsidRPr="00AD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7765" w:rsidRPr="00AD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AD7765">
        <w:rPr>
          <w:lang w:val="sq-AL"/>
        </w:rPr>
        <w:t>m</w:t>
      </w:r>
      <w:r w:rsidR="00AD7765" w:rsidRPr="00AD7765">
        <w:rPr>
          <w:lang w:val="sq-AL"/>
        </w:rPr>
        <w:t>enaxhimi</w:t>
      </w:r>
      <w:r w:rsidR="00AD7765">
        <w:rPr>
          <w:lang w:val="sq-AL"/>
        </w:rPr>
        <w:t>t t</w:t>
      </w:r>
      <w:r w:rsidR="00AF3E2C">
        <w:rPr>
          <w:lang w:val="sq-AL"/>
        </w:rPr>
        <w:t>ë</w:t>
      </w:r>
      <w:r w:rsidR="00AD7765" w:rsidRPr="00AD7765">
        <w:rPr>
          <w:lang w:val="sq-AL"/>
        </w:rPr>
        <w:t xml:space="preserve"> riskut të integritetit për të gjithë bashkinë me fokus fu</w:t>
      </w:r>
      <w:r w:rsidR="009A4A5E">
        <w:rPr>
          <w:lang w:val="sq-AL"/>
        </w:rPr>
        <w:t>sha t</w:t>
      </w:r>
      <w:r w:rsidR="00AF3E2C">
        <w:rPr>
          <w:lang w:val="sq-AL"/>
        </w:rPr>
        <w:t>ë</w:t>
      </w:r>
      <w:r w:rsidR="009A4A5E">
        <w:rPr>
          <w:lang w:val="sq-AL"/>
        </w:rPr>
        <w:t xml:space="preserve"> veçanta t</w:t>
      </w:r>
      <w:r w:rsidR="00AF3E2C">
        <w:rPr>
          <w:lang w:val="sq-AL"/>
        </w:rPr>
        <w:t>ë</w:t>
      </w:r>
      <w:r w:rsidR="009A4A5E">
        <w:rPr>
          <w:lang w:val="sq-AL"/>
        </w:rPr>
        <w:t xml:space="preserve"> p</w:t>
      </w:r>
      <w:r w:rsidR="00AF3E2C">
        <w:rPr>
          <w:lang w:val="sq-AL"/>
        </w:rPr>
        <w:t>ë</w:t>
      </w:r>
      <w:r w:rsidR="009A4A5E">
        <w:rPr>
          <w:lang w:val="sq-AL"/>
        </w:rPr>
        <w:t>rgjegj</w:t>
      </w:r>
      <w:r w:rsidR="00AF3E2C">
        <w:rPr>
          <w:lang w:val="sq-AL"/>
        </w:rPr>
        <w:t>ë</w:t>
      </w:r>
      <w:r w:rsidR="009A4A5E">
        <w:rPr>
          <w:lang w:val="sq-AL"/>
        </w:rPr>
        <w:t>sis</w:t>
      </w:r>
      <w:r w:rsidR="00AF3E2C">
        <w:rPr>
          <w:lang w:val="sq-AL"/>
        </w:rPr>
        <w:t>ë</w:t>
      </w:r>
      <w:r w:rsidR="009A4A5E">
        <w:rPr>
          <w:lang w:val="sq-AL"/>
        </w:rPr>
        <w:t>;</w:t>
      </w:r>
    </w:p>
    <w:p w:rsidR="00AD7765" w:rsidRPr="00AD7765" w:rsidRDefault="003A1146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 hartohet dhe miratohet  strategjia</w:t>
      </w:r>
      <w:r w:rsidR="00AD7765" w:rsidRPr="00AD7765">
        <w:rPr>
          <w:rFonts w:ascii="Times New Roman" w:hAnsi="Times New Roman" w:cs="Times New Roman"/>
          <w:sz w:val="24"/>
          <w:szCs w:val="24"/>
          <w:lang w:val="sq-AL"/>
        </w:rPr>
        <w:t xml:space="preserve"> për menaxhimin e riskut sipas modeleve te praktikave më të</w:t>
      </w:r>
      <w:r w:rsidR="009A4A5E">
        <w:rPr>
          <w:rFonts w:ascii="Times New Roman" w:hAnsi="Times New Roman" w:cs="Times New Roman"/>
          <w:sz w:val="24"/>
          <w:szCs w:val="24"/>
          <w:lang w:val="sq-AL"/>
        </w:rPr>
        <w:t xml:space="preserve"> mira si COSO;</w:t>
      </w:r>
    </w:p>
    <w:p w:rsidR="00AD7765" w:rsidRPr="00AD7765" w:rsidRDefault="00AD7765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65">
        <w:rPr>
          <w:rFonts w:ascii="Times New Roman" w:hAnsi="Times New Roman" w:cs="Times New Roman"/>
          <w:sz w:val="24"/>
          <w:szCs w:val="24"/>
          <w:lang w:val="sq-AL"/>
        </w:rPr>
        <w:t>Përditësimi i listës së pronave sipas rezultateve të inventarizimit dhe regjistrimi i të dhënave përkatë</w:t>
      </w:r>
      <w:r w:rsidR="009A4A5E">
        <w:rPr>
          <w:rFonts w:ascii="Times New Roman" w:hAnsi="Times New Roman" w:cs="Times New Roman"/>
          <w:sz w:val="24"/>
          <w:szCs w:val="24"/>
          <w:lang w:val="sq-AL"/>
        </w:rPr>
        <w:t>se në sistemin e kontabilitetit;</w:t>
      </w:r>
    </w:p>
    <w:p w:rsidR="00AD7765" w:rsidRPr="00AD7765" w:rsidRDefault="003A1146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Të vijohet me </w:t>
      </w:r>
      <w:r w:rsidR="00AD7765" w:rsidRPr="00AD7765">
        <w:rPr>
          <w:rFonts w:ascii="Times New Roman" w:hAnsi="Times New Roman" w:cs="Times New Roman"/>
          <w:sz w:val="24"/>
          <w:szCs w:val="24"/>
          <w:lang w:val="sq-AL"/>
        </w:rPr>
        <w:t>Hartimi</w:t>
      </w: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AD7765" w:rsidRPr="00AD7765">
        <w:rPr>
          <w:rFonts w:ascii="Times New Roman" w:hAnsi="Times New Roman" w:cs="Times New Roman"/>
          <w:sz w:val="24"/>
          <w:szCs w:val="24"/>
          <w:lang w:val="sq-AL"/>
        </w:rPr>
        <w:t xml:space="preserve"> dhe miratimi</w:t>
      </w:r>
      <w:r>
        <w:rPr>
          <w:rFonts w:ascii="Times New Roman" w:hAnsi="Times New Roman" w:cs="Times New Roman"/>
          <w:sz w:val="24"/>
          <w:szCs w:val="24"/>
          <w:lang w:val="sq-AL"/>
        </w:rPr>
        <w:t>n e</w:t>
      </w:r>
      <w:r w:rsidR="00AD7765" w:rsidRPr="00AD776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D7765" w:rsidRPr="00AD7765">
        <w:rPr>
          <w:rFonts w:ascii="Times New Roman" w:hAnsi="Times New Roman" w:cs="Times New Roman"/>
          <w:sz w:val="24"/>
          <w:szCs w:val="24"/>
          <w:lang w:val="it-IT"/>
        </w:rPr>
        <w:t>strategjisë së administrimit të pronave bashkiake</w:t>
      </w:r>
      <w:r w:rsidR="009A4A5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AD7765" w:rsidRPr="00A4073C" w:rsidRDefault="00AD7765" w:rsidP="00A4073C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765">
        <w:rPr>
          <w:rFonts w:ascii="Times New Roman" w:hAnsi="Times New Roman" w:cs="Times New Roman"/>
          <w:sz w:val="24"/>
          <w:szCs w:val="24"/>
        </w:rPr>
        <w:t>Publikimi</w:t>
      </w:r>
      <w:proofErr w:type="spellEnd"/>
      <w:r w:rsidRPr="00AD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76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D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765">
        <w:rPr>
          <w:rFonts w:ascii="Times New Roman" w:hAnsi="Times New Roman" w:cs="Times New Roman"/>
          <w:sz w:val="24"/>
          <w:szCs w:val="24"/>
        </w:rPr>
        <w:t>strategji</w:t>
      </w:r>
      <w:r w:rsidR="009A4A5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9A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A5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A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A5E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="009A4A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A4A5E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="009A4A5E">
        <w:rPr>
          <w:rFonts w:ascii="Times New Roman" w:hAnsi="Times New Roman" w:cs="Times New Roman"/>
          <w:sz w:val="24"/>
          <w:szCs w:val="24"/>
        </w:rPr>
        <w:t>;</w:t>
      </w:r>
    </w:p>
    <w:p w:rsidR="003D22FD" w:rsidRPr="003D22FD" w:rsidRDefault="003D22FD" w:rsidP="00672E50">
      <w:pPr>
        <w:pStyle w:val="ListParagraph"/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2FCB" w:rsidRPr="00EE2F52" w:rsidRDefault="00522FCB" w:rsidP="00522F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2F52">
        <w:rPr>
          <w:rFonts w:ascii="Times New Roman" w:hAnsi="Times New Roman" w:cs="Times New Roman"/>
          <w:b/>
          <w:sz w:val="24"/>
          <w:szCs w:val="24"/>
        </w:rPr>
        <w:t>Konkluzione</w:t>
      </w:r>
      <w:proofErr w:type="spellEnd"/>
      <w:r w:rsidRPr="00EE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2F52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EE2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2F52">
        <w:rPr>
          <w:rFonts w:ascii="Times New Roman" w:hAnsi="Times New Roman" w:cs="Times New Roman"/>
          <w:b/>
          <w:sz w:val="24"/>
          <w:szCs w:val="24"/>
        </w:rPr>
        <w:t>Rekomandime</w:t>
      </w:r>
      <w:proofErr w:type="spellEnd"/>
    </w:p>
    <w:p w:rsidR="00522FCB" w:rsidRPr="00651E2E" w:rsidRDefault="00522FCB" w:rsidP="00522F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rmbyllje</w:t>
      </w:r>
      <w:proofErr w:type="spellEnd"/>
      <w:r w:rsidR="00056B72"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2023</w:t>
      </w:r>
      <w:r w:rsidR="00056B72" w:rsidRPr="00651E2E"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gjetjeve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q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="00056B72" w:rsidRPr="00651E2E"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nave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raportuara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analiz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r w:rsidRPr="00651E2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s</w:t>
      </w:r>
      <w:r w:rsidR="008E6BA1" w:rsidRPr="00651E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="00073F57" w:rsidRPr="00651E2E"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195976" w:rsidRPr="008231C8" w:rsidRDefault="00195976" w:rsidP="00195976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E76ED5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9F">
        <w:rPr>
          <w:rFonts w:ascii="Times New Roman" w:hAnsi="Times New Roman" w:cs="Times New Roman"/>
          <w:sz w:val="24"/>
          <w:szCs w:val="24"/>
        </w:rPr>
        <w:t>Përmet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vijuar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6E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mesëm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9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62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9F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 w:rsidR="00C62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9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D7765">
        <w:rPr>
          <w:rFonts w:ascii="Times New Roman" w:hAnsi="Times New Roman" w:cs="Times New Roman"/>
          <w:sz w:val="24"/>
          <w:szCs w:val="24"/>
        </w:rPr>
        <w:t xml:space="preserve"> 52%</w:t>
      </w:r>
      <w:r w:rsidR="00C62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(41-60)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D5">
        <w:rPr>
          <w:rFonts w:ascii="Times New Roman" w:hAnsi="Times New Roman" w:cs="Times New Roman"/>
          <w:sz w:val="24"/>
          <w:szCs w:val="24"/>
        </w:rPr>
        <w:t>objektivin</w:t>
      </w:r>
      <w:proofErr w:type="spellEnd"/>
      <w:r w:rsidRPr="00E76ED5">
        <w:rPr>
          <w:rFonts w:ascii="Times New Roman" w:hAnsi="Times New Roman" w:cs="Times New Roman"/>
          <w:sz w:val="24"/>
          <w:szCs w:val="24"/>
        </w:rPr>
        <w:t xml:space="preserve"> </w:t>
      </w:r>
      <w:r w:rsidR="00C6229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D7765">
        <w:rPr>
          <w:rFonts w:ascii="Times New Roman" w:hAnsi="Times New Roman" w:cs="Times New Roman"/>
          <w:sz w:val="24"/>
          <w:szCs w:val="24"/>
        </w:rPr>
        <w:t>tret</w:t>
      </w:r>
      <w:r w:rsidR="00AF3E2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D7765">
        <w:rPr>
          <w:rFonts w:ascii="Times New Roman" w:hAnsi="Times New Roman" w:cs="Times New Roman"/>
          <w:sz w:val="24"/>
          <w:szCs w:val="24"/>
        </w:rPr>
        <w:t xml:space="preserve"> 60</w:t>
      </w:r>
      <w:r w:rsidR="000566FE">
        <w:rPr>
          <w:rFonts w:ascii="Times New Roman" w:hAnsi="Times New Roman" w:cs="Times New Roman"/>
          <w:sz w:val="24"/>
          <w:szCs w:val="24"/>
        </w:rPr>
        <w:t xml:space="preserve">( 61-80) %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duke sjellë një impakt </w:t>
      </w:r>
      <w:r w:rsidR="00921157">
        <w:rPr>
          <w:rFonts w:ascii="Times New Roman" w:hAnsi="Times New Roman" w:cs="Times New Roman"/>
          <w:sz w:val="24"/>
          <w:szCs w:val="24"/>
          <w:lang w:val="sq-AL"/>
        </w:rPr>
        <w:t xml:space="preserve">pozitiv në përmirësimin e rritjes së </w:t>
      </w:r>
      <w:r w:rsidR="00030472">
        <w:rPr>
          <w:rFonts w:ascii="Times New Roman" w:hAnsi="Times New Roman" w:cs="Times New Roman"/>
          <w:sz w:val="24"/>
          <w:szCs w:val="24"/>
          <w:lang w:val="sq-AL"/>
        </w:rPr>
        <w:t xml:space="preserve"> nivelit të</w:t>
      </w:r>
      <w:r w:rsidR="00AD7765">
        <w:rPr>
          <w:rFonts w:ascii="Times New Roman" w:hAnsi="Times New Roman" w:cs="Times New Roman"/>
          <w:sz w:val="24"/>
          <w:szCs w:val="24"/>
          <w:lang w:val="sq-AL"/>
        </w:rPr>
        <w:t xml:space="preserve"> kuadrit t</w:t>
      </w:r>
      <w:r w:rsidR="00AF3E2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7765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AF3E2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7765">
        <w:rPr>
          <w:rFonts w:ascii="Times New Roman" w:hAnsi="Times New Roman" w:cs="Times New Roman"/>
          <w:sz w:val="24"/>
          <w:szCs w:val="24"/>
          <w:lang w:val="sq-AL"/>
        </w:rPr>
        <w:t>m rregullator.</w:t>
      </w:r>
    </w:p>
    <w:p w:rsidR="007D0EDA" w:rsidRPr="00525D70" w:rsidRDefault="007D0EDA" w:rsidP="001959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0EDA" w:rsidRPr="00651E2E" w:rsidRDefault="007D0EDA" w:rsidP="007D0E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7D0EDA" w:rsidRPr="00651E2E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 xml:space="preserve">Të vijohet me zbatimin dhe raportimin e masave dhe angazhimeve të evidentuara më sipër që vijojnë të jenë në proces apo janë të parealizuara, sipas fushave të etikës, burimeve njerëzore dhe fushave të veçanta të përgjegjësisë </w:t>
      </w:r>
    </w:p>
    <w:p w:rsidR="007D0EDA" w:rsidRPr="00651E2E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Të fokusohet vëmendja në realizimin e masave/aktiviteteve</w:t>
      </w:r>
      <w:r w:rsidR="006F6D8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  <w:lang w:val="sq-AL"/>
        </w:rPr>
        <w:t>sipas fushave të ndyshme funksionale  në nivel bashkie</w:t>
      </w:r>
    </w:p>
    <w:p w:rsidR="005B3A8F" w:rsidRDefault="007D0EDA" w:rsidP="00E21714">
      <w:pPr>
        <w:pStyle w:val="ListParagraph"/>
        <w:numPr>
          <w:ilvl w:val="0"/>
          <w:numId w:val="9"/>
        </w:num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1E2E">
        <w:rPr>
          <w:rFonts w:ascii="Times New Roman" w:hAnsi="Times New Roman" w:cs="Times New Roman"/>
          <w:sz w:val="24"/>
          <w:szCs w:val="24"/>
          <w:lang w:val="sq-AL"/>
        </w:rPr>
        <w:t>Përmirësimi i kapaciteteve në strukturat përkatëse për zbatimin dhe raportimin sipas metodologjisë së monitorimit të PI</w:t>
      </w:r>
      <w:r w:rsidR="00862948" w:rsidRPr="00651E2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556FC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556F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A2" w:rsidRDefault="006629A2" w:rsidP="00A11F33">
      <w:pPr>
        <w:spacing w:after="0" w:line="240" w:lineRule="auto"/>
      </w:pPr>
      <w:r>
        <w:separator/>
      </w:r>
    </w:p>
  </w:endnote>
  <w:endnote w:type="continuationSeparator" w:id="0">
    <w:p w:rsidR="006629A2" w:rsidRDefault="006629A2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A2" w:rsidRDefault="006629A2" w:rsidP="00A11F33">
      <w:pPr>
        <w:spacing w:after="0" w:line="240" w:lineRule="auto"/>
      </w:pPr>
      <w:r>
        <w:separator/>
      </w:r>
    </w:p>
  </w:footnote>
  <w:footnote w:type="continuationSeparator" w:id="0">
    <w:p w:rsidR="006629A2" w:rsidRDefault="006629A2" w:rsidP="00A1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2E" w:rsidRPr="007E0D2E" w:rsidRDefault="007E0D2E" w:rsidP="007E0D2E">
    <w:pPr>
      <w:pStyle w:val="Header"/>
      <w:tabs>
        <w:tab w:val="clear" w:pos="4513"/>
        <w:tab w:val="clear" w:pos="9026"/>
        <w:tab w:val="left" w:pos="6090"/>
      </w:tabs>
      <w:rPr>
        <w:color w:val="ED7D31" w:themeColor="accent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27E2"/>
      </v:shape>
    </w:pict>
  </w:numPicBullet>
  <w:abstractNum w:abstractNumId="0" w15:restartNumberingAfterBreak="0">
    <w:nsid w:val="8CC6C2A4"/>
    <w:multiLevelType w:val="hybridMultilevel"/>
    <w:tmpl w:val="5ED7B0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2AEA"/>
    <w:multiLevelType w:val="hybridMultilevel"/>
    <w:tmpl w:val="294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1AD1"/>
    <w:multiLevelType w:val="hybridMultilevel"/>
    <w:tmpl w:val="F9E6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61CB"/>
    <w:multiLevelType w:val="hybridMultilevel"/>
    <w:tmpl w:val="EAB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2784"/>
    <w:multiLevelType w:val="multilevel"/>
    <w:tmpl w:val="B81A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5" w15:restartNumberingAfterBreak="0">
    <w:nsid w:val="16A913CA"/>
    <w:multiLevelType w:val="hybridMultilevel"/>
    <w:tmpl w:val="B9A0D0BC"/>
    <w:lvl w:ilvl="0" w:tplc="977A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9C49D6"/>
    <w:multiLevelType w:val="hybridMultilevel"/>
    <w:tmpl w:val="D29AE0A2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7" w15:restartNumberingAfterBreak="0">
    <w:nsid w:val="21976815"/>
    <w:multiLevelType w:val="hybridMultilevel"/>
    <w:tmpl w:val="15E07A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54C6"/>
    <w:multiLevelType w:val="hybridMultilevel"/>
    <w:tmpl w:val="CC22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A19F4"/>
    <w:multiLevelType w:val="hybridMultilevel"/>
    <w:tmpl w:val="E6806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B12CC"/>
    <w:multiLevelType w:val="hybridMultilevel"/>
    <w:tmpl w:val="421690D8"/>
    <w:lvl w:ilvl="0" w:tplc="60889F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40240"/>
    <w:multiLevelType w:val="hybridMultilevel"/>
    <w:tmpl w:val="F114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F60"/>
    <w:multiLevelType w:val="hybridMultilevel"/>
    <w:tmpl w:val="4A8C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A51A5"/>
    <w:multiLevelType w:val="hybridMultilevel"/>
    <w:tmpl w:val="1968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91295"/>
    <w:multiLevelType w:val="hybridMultilevel"/>
    <w:tmpl w:val="F97E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118FE"/>
    <w:multiLevelType w:val="hybridMultilevel"/>
    <w:tmpl w:val="FEDA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D37F3"/>
    <w:multiLevelType w:val="hybridMultilevel"/>
    <w:tmpl w:val="49CE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113A3"/>
    <w:multiLevelType w:val="hybridMultilevel"/>
    <w:tmpl w:val="CADCCC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4F0934"/>
    <w:multiLevelType w:val="hybridMultilevel"/>
    <w:tmpl w:val="3C82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36AF3"/>
    <w:multiLevelType w:val="hybridMultilevel"/>
    <w:tmpl w:val="5DC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800A4"/>
    <w:multiLevelType w:val="hybridMultilevel"/>
    <w:tmpl w:val="884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A2526"/>
    <w:multiLevelType w:val="hybridMultilevel"/>
    <w:tmpl w:val="ABF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94893"/>
    <w:multiLevelType w:val="hybridMultilevel"/>
    <w:tmpl w:val="9438D226"/>
    <w:lvl w:ilvl="0" w:tplc="A608FA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E4A0A"/>
    <w:multiLevelType w:val="hybridMultilevel"/>
    <w:tmpl w:val="EB82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76BEF"/>
    <w:multiLevelType w:val="hybridMultilevel"/>
    <w:tmpl w:val="0B4E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C1E68"/>
    <w:multiLevelType w:val="hybridMultilevel"/>
    <w:tmpl w:val="466A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A477B"/>
    <w:multiLevelType w:val="hybridMultilevel"/>
    <w:tmpl w:val="F0B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B4E5E"/>
    <w:multiLevelType w:val="hybridMultilevel"/>
    <w:tmpl w:val="437A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270F1"/>
    <w:multiLevelType w:val="hybridMultilevel"/>
    <w:tmpl w:val="5CB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44B2B"/>
    <w:multiLevelType w:val="hybridMultilevel"/>
    <w:tmpl w:val="ECBA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12C09"/>
    <w:multiLevelType w:val="hybridMultilevel"/>
    <w:tmpl w:val="2D88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92C4A"/>
    <w:multiLevelType w:val="hybridMultilevel"/>
    <w:tmpl w:val="5B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3"/>
  </w:num>
  <w:num w:numId="5">
    <w:abstractNumId w:val="5"/>
  </w:num>
  <w:num w:numId="6">
    <w:abstractNumId w:val="29"/>
  </w:num>
  <w:num w:numId="7">
    <w:abstractNumId w:val="14"/>
  </w:num>
  <w:num w:numId="8">
    <w:abstractNumId w:val="6"/>
  </w:num>
  <w:num w:numId="9">
    <w:abstractNumId w:val="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8"/>
  </w:num>
  <w:num w:numId="13">
    <w:abstractNumId w:val="20"/>
  </w:num>
  <w:num w:numId="14">
    <w:abstractNumId w:val="26"/>
  </w:num>
  <w:num w:numId="15">
    <w:abstractNumId w:val="1"/>
  </w:num>
  <w:num w:numId="16">
    <w:abstractNumId w:val="3"/>
  </w:num>
  <w:num w:numId="17">
    <w:abstractNumId w:val="31"/>
  </w:num>
  <w:num w:numId="18">
    <w:abstractNumId w:val="17"/>
  </w:num>
  <w:num w:numId="19">
    <w:abstractNumId w:val="25"/>
  </w:num>
  <w:num w:numId="20">
    <w:abstractNumId w:val="21"/>
  </w:num>
  <w:num w:numId="21">
    <w:abstractNumId w:val="10"/>
  </w:num>
  <w:num w:numId="22">
    <w:abstractNumId w:val="12"/>
  </w:num>
  <w:num w:numId="23">
    <w:abstractNumId w:val="2"/>
  </w:num>
  <w:num w:numId="24">
    <w:abstractNumId w:val="8"/>
  </w:num>
  <w:num w:numId="25">
    <w:abstractNumId w:val="27"/>
  </w:num>
  <w:num w:numId="26">
    <w:abstractNumId w:val="16"/>
  </w:num>
  <w:num w:numId="27">
    <w:abstractNumId w:val="23"/>
  </w:num>
  <w:num w:numId="28">
    <w:abstractNumId w:val="30"/>
  </w:num>
  <w:num w:numId="29">
    <w:abstractNumId w:val="7"/>
  </w:num>
  <w:num w:numId="30">
    <w:abstractNumId w:val="15"/>
  </w:num>
  <w:num w:numId="31">
    <w:abstractNumId w:val="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2C"/>
    <w:rsid w:val="00000128"/>
    <w:rsid w:val="000019C0"/>
    <w:rsid w:val="00007D51"/>
    <w:rsid w:val="0001179B"/>
    <w:rsid w:val="00022B9E"/>
    <w:rsid w:val="00030472"/>
    <w:rsid w:val="00031C48"/>
    <w:rsid w:val="00034B37"/>
    <w:rsid w:val="00044850"/>
    <w:rsid w:val="000514C5"/>
    <w:rsid w:val="000545DD"/>
    <w:rsid w:val="000556FC"/>
    <w:rsid w:val="00055DD3"/>
    <w:rsid w:val="000566FE"/>
    <w:rsid w:val="00056B72"/>
    <w:rsid w:val="00063646"/>
    <w:rsid w:val="00067963"/>
    <w:rsid w:val="00073F57"/>
    <w:rsid w:val="0008067F"/>
    <w:rsid w:val="000A383A"/>
    <w:rsid w:val="000A6FDF"/>
    <w:rsid w:val="000D4363"/>
    <w:rsid w:val="000D4657"/>
    <w:rsid w:val="000F4552"/>
    <w:rsid w:val="00100619"/>
    <w:rsid w:val="00107122"/>
    <w:rsid w:val="0011334D"/>
    <w:rsid w:val="001164A9"/>
    <w:rsid w:val="001208A4"/>
    <w:rsid w:val="001305E1"/>
    <w:rsid w:val="00130993"/>
    <w:rsid w:val="00133A0B"/>
    <w:rsid w:val="0013456E"/>
    <w:rsid w:val="00136099"/>
    <w:rsid w:val="001525A4"/>
    <w:rsid w:val="00163F40"/>
    <w:rsid w:val="001758F3"/>
    <w:rsid w:val="00175A5E"/>
    <w:rsid w:val="001824B7"/>
    <w:rsid w:val="00183035"/>
    <w:rsid w:val="001830EF"/>
    <w:rsid w:val="0018338C"/>
    <w:rsid w:val="0018611F"/>
    <w:rsid w:val="00194153"/>
    <w:rsid w:val="00195976"/>
    <w:rsid w:val="00197ECD"/>
    <w:rsid w:val="001A08ED"/>
    <w:rsid w:val="001A4BA3"/>
    <w:rsid w:val="001B0CA9"/>
    <w:rsid w:val="001B692A"/>
    <w:rsid w:val="001D27BC"/>
    <w:rsid w:val="001E2B2A"/>
    <w:rsid w:val="001E36B1"/>
    <w:rsid w:val="001E5ADD"/>
    <w:rsid w:val="001F39B0"/>
    <w:rsid w:val="001F7C07"/>
    <w:rsid w:val="00214E95"/>
    <w:rsid w:val="002227CB"/>
    <w:rsid w:val="002268E1"/>
    <w:rsid w:val="002271F0"/>
    <w:rsid w:val="00230D2A"/>
    <w:rsid w:val="00233324"/>
    <w:rsid w:val="00246106"/>
    <w:rsid w:val="00260F14"/>
    <w:rsid w:val="0027590C"/>
    <w:rsid w:val="00284AA5"/>
    <w:rsid w:val="00286519"/>
    <w:rsid w:val="00290FB7"/>
    <w:rsid w:val="002920B3"/>
    <w:rsid w:val="002949DA"/>
    <w:rsid w:val="002A51D9"/>
    <w:rsid w:val="002A6A70"/>
    <w:rsid w:val="002C4A96"/>
    <w:rsid w:val="002E0EE6"/>
    <w:rsid w:val="002E1E4B"/>
    <w:rsid w:val="002E699E"/>
    <w:rsid w:val="002F08A1"/>
    <w:rsid w:val="002F0F69"/>
    <w:rsid w:val="002F3581"/>
    <w:rsid w:val="002F6DCA"/>
    <w:rsid w:val="00306E57"/>
    <w:rsid w:val="00311B8A"/>
    <w:rsid w:val="00323976"/>
    <w:rsid w:val="003249BF"/>
    <w:rsid w:val="00327F6C"/>
    <w:rsid w:val="00342F2E"/>
    <w:rsid w:val="003549EF"/>
    <w:rsid w:val="00355B31"/>
    <w:rsid w:val="00357504"/>
    <w:rsid w:val="00370FEB"/>
    <w:rsid w:val="00374583"/>
    <w:rsid w:val="003926C8"/>
    <w:rsid w:val="003A1146"/>
    <w:rsid w:val="003B3366"/>
    <w:rsid w:val="003C07AC"/>
    <w:rsid w:val="003C199F"/>
    <w:rsid w:val="003D22FD"/>
    <w:rsid w:val="003D2C4F"/>
    <w:rsid w:val="003E0125"/>
    <w:rsid w:val="003E1C3A"/>
    <w:rsid w:val="003E3044"/>
    <w:rsid w:val="003E6B9F"/>
    <w:rsid w:val="003F0732"/>
    <w:rsid w:val="003F1BB4"/>
    <w:rsid w:val="003F305D"/>
    <w:rsid w:val="00432534"/>
    <w:rsid w:val="00437B18"/>
    <w:rsid w:val="00443643"/>
    <w:rsid w:val="00443B64"/>
    <w:rsid w:val="0045459A"/>
    <w:rsid w:val="0045556F"/>
    <w:rsid w:val="00461565"/>
    <w:rsid w:val="00470A2B"/>
    <w:rsid w:val="00472F31"/>
    <w:rsid w:val="00480920"/>
    <w:rsid w:val="0048432C"/>
    <w:rsid w:val="004924C7"/>
    <w:rsid w:val="00493E22"/>
    <w:rsid w:val="004C67CD"/>
    <w:rsid w:val="004C6D07"/>
    <w:rsid w:val="004C7C63"/>
    <w:rsid w:val="004D55DF"/>
    <w:rsid w:val="004D6D39"/>
    <w:rsid w:val="004D6EEA"/>
    <w:rsid w:val="004E08FF"/>
    <w:rsid w:val="004E264D"/>
    <w:rsid w:val="004E6995"/>
    <w:rsid w:val="004F1264"/>
    <w:rsid w:val="004F57B0"/>
    <w:rsid w:val="004F6C22"/>
    <w:rsid w:val="00503C1E"/>
    <w:rsid w:val="005057DD"/>
    <w:rsid w:val="005061DF"/>
    <w:rsid w:val="00515DD7"/>
    <w:rsid w:val="00515E8F"/>
    <w:rsid w:val="00522FCB"/>
    <w:rsid w:val="00523E01"/>
    <w:rsid w:val="00525D70"/>
    <w:rsid w:val="00542429"/>
    <w:rsid w:val="00557B8C"/>
    <w:rsid w:val="00570394"/>
    <w:rsid w:val="0058409D"/>
    <w:rsid w:val="00587C8A"/>
    <w:rsid w:val="00595FF3"/>
    <w:rsid w:val="005B3A8F"/>
    <w:rsid w:val="005C5B9E"/>
    <w:rsid w:val="005D088E"/>
    <w:rsid w:val="005D09FF"/>
    <w:rsid w:val="005E1615"/>
    <w:rsid w:val="005E434F"/>
    <w:rsid w:val="00605F70"/>
    <w:rsid w:val="006069CF"/>
    <w:rsid w:val="0061340B"/>
    <w:rsid w:val="00614796"/>
    <w:rsid w:val="00614FD5"/>
    <w:rsid w:val="00622855"/>
    <w:rsid w:val="00625302"/>
    <w:rsid w:val="00635168"/>
    <w:rsid w:val="006370FC"/>
    <w:rsid w:val="00651E2E"/>
    <w:rsid w:val="00654C8F"/>
    <w:rsid w:val="00660FCA"/>
    <w:rsid w:val="00662322"/>
    <w:rsid w:val="006629A2"/>
    <w:rsid w:val="00663AA5"/>
    <w:rsid w:val="00664933"/>
    <w:rsid w:val="00664CF9"/>
    <w:rsid w:val="00672E50"/>
    <w:rsid w:val="00683F3D"/>
    <w:rsid w:val="006956B2"/>
    <w:rsid w:val="006A39CB"/>
    <w:rsid w:val="006A7A22"/>
    <w:rsid w:val="006B1562"/>
    <w:rsid w:val="006B4A03"/>
    <w:rsid w:val="006C1A2F"/>
    <w:rsid w:val="006C2691"/>
    <w:rsid w:val="006C481F"/>
    <w:rsid w:val="006C5C70"/>
    <w:rsid w:val="006C7118"/>
    <w:rsid w:val="006D13CD"/>
    <w:rsid w:val="006D38AB"/>
    <w:rsid w:val="006D45A9"/>
    <w:rsid w:val="006E7765"/>
    <w:rsid w:val="006F14C0"/>
    <w:rsid w:val="006F2090"/>
    <w:rsid w:val="006F2D26"/>
    <w:rsid w:val="006F6D80"/>
    <w:rsid w:val="00702699"/>
    <w:rsid w:val="00706CDB"/>
    <w:rsid w:val="00712AA9"/>
    <w:rsid w:val="00713AA9"/>
    <w:rsid w:val="00725EA1"/>
    <w:rsid w:val="00730409"/>
    <w:rsid w:val="00735A1B"/>
    <w:rsid w:val="0074052C"/>
    <w:rsid w:val="007534F7"/>
    <w:rsid w:val="007577EA"/>
    <w:rsid w:val="007601B0"/>
    <w:rsid w:val="007624D3"/>
    <w:rsid w:val="00763DC7"/>
    <w:rsid w:val="00784633"/>
    <w:rsid w:val="00793CB1"/>
    <w:rsid w:val="0079503A"/>
    <w:rsid w:val="00797A76"/>
    <w:rsid w:val="007A0F51"/>
    <w:rsid w:val="007A7B4F"/>
    <w:rsid w:val="007B522B"/>
    <w:rsid w:val="007C328E"/>
    <w:rsid w:val="007C591B"/>
    <w:rsid w:val="007D0EDA"/>
    <w:rsid w:val="007D24FF"/>
    <w:rsid w:val="007D6668"/>
    <w:rsid w:val="007D6EA0"/>
    <w:rsid w:val="007E0D2E"/>
    <w:rsid w:val="007F03E6"/>
    <w:rsid w:val="007F26A7"/>
    <w:rsid w:val="007F566A"/>
    <w:rsid w:val="0080217A"/>
    <w:rsid w:val="008043B9"/>
    <w:rsid w:val="00813998"/>
    <w:rsid w:val="00815E41"/>
    <w:rsid w:val="0081638A"/>
    <w:rsid w:val="008167A8"/>
    <w:rsid w:val="00836D09"/>
    <w:rsid w:val="008441DD"/>
    <w:rsid w:val="00852C6A"/>
    <w:rsid w:val="00854EF7"/>
    <w:rsid w:val="00861160"/>
    <w:rsid w:val="00862948"/>
    <w:rsid w:val="008847C2"/>
    <w:rsid w:val="00885B15"/>
    <w:rsid w:val="0089301F"/>
    <w:rsid w:val="008A1756"/>
    <w:rsid w:val="008B3799"/>
    <w:rsid w:val="008C16B0"/>
    <w:rsid w:val="008D0FBF"/>
    <w:rsid w:val="008D51F9"/>
    <w:rsid w:val="008E1626"/>
    <w:rsid w:val="008E6BA1"/>
    <w:rsid w:val="00902D62"/>
    <w:rsid w:val="009032A8"/>
    <w:rsid w:val="00905558"/>
    <w:rsid w:val="009100E5"/>
    <w:rsid w:val="009109F7"/>
    <w:rsid w:val="00912E9E"/>
    <w:rsid w:val="0091397A"/>
    <w:rsid w:val="009202BC"/>
    <w:rsid w:val="00921157"/>
    <w:rsid w:val="00931010"/>
    <w:rsid w:val="009459D1"/>
    <w:rsid w:val="0094610D"/>
    <w:rsid w:val="00950D5E"/>
    <w:rsid w:val="009535A8"/>
    <w:rsid w:val="00964105"/>
    <w:rsid w:val="00966BE8"/>
    <w:rsid w:val="00966D3E"/>
    <w:rsid w:val="009673AF"/>
    <w:rsid w:val="00972434"/>
    <w:rsid w:val="00974388"/>
    <w:rsid w:val="00980C36"/>
    <w:rsid w:val="00983CCA"/>
    <w:rsid w:val="009900EA"/>
    <w:rsid w:val="00992123"/>
    <w:rsid w:val="00994159"/>
    <w:rsid w:val="00996DC4"/>
    <w:rsid w:val="009A32FD"/>
    <w:rsid w:val="009A4A5E"/>
    <w:rsid w:val="009A5656"/>
    <w:rsid w:val="009C48FA"/>
    <w:rsid w:val="009C5137"/>
    <w:rsid w:val="009C5A9B"/>
    <w:rsid w:val="009D02CE"/>
    <w:rsid w:val="009D5773"/>
    <w:rsid w:val="00A06706"/>
    <w:rsid w:val="00A11F33"/>
    <w:rsid w:val="00A13096"/>
    <w:rsid w:val="00A21A55"/>
    <w:rsid w:val="00A4073C"/>
    <w:rsid w:val="00A416B3"/>
    <w:rsid w:val="00A5195D"/>
    <w:rsid w:val="00A538F5"/>
    <w:rsid w:val="00A53FBA"/>
    <w:rsid w:val="00A62372"/>
    <w:rsid w:val="00A71B92"/>
    <w:rsid w:val="00A80D08"/>
    <w:rsid w:val="00A83C8F"/>
    <w:rsid w:val="00A918F8"/>
    <w:rsid w:val="00A96C65"/>
    <w:rsid w:val="00AA4788"/>
    <w:rsid w:val="00AA5E4C"/>
    <w:rsid w:val="00AC0B1E"/>
    <w:rsid w:val="00AC18CE"/>
    <w:rsid w:val="00AC2C42"/>
    <w:rsid w:val="00AC5D61"/>
    <w:rsid w:val="00AD1EE1"/>
    <w:rsid w:val="00AD7765"/>
    <w:rsid w:val="00AF3E2C"/>
    <w:rsid w:val="00AF4CFC"/>
    <w:rsid w:val="00B02E93"/>
    <w:rsid w:val="00B055B5"/>
    <w:rsid w:val="00B11063"/>
    <w:rsid w:val="00B2395C"/>
    <w:rsid w:val="00B26C95"/>
    <w:rsid w:val="00B6418E"/>
    <w:rsid w:val="00B676B4"/>
    <w:rsid w:val="00B864AB"/>
    <w:rsid w:val="00BA418C"/>
    <w:rsid w:val="00BB1F7E"/>
    <w:rsid w:val="00BB4300"/>
    <w:rsid w:val="00BC16B8"/>
    <w:rsid w:val="00BE10EC"/>
    <w:rsid w:val="00BE7583"/>
    <w:rsid w:val="00BF7A4A"/>
    <w:rsid w:val="00C0699C"/>
    <w:rsid w:val="00C31F4C"/>
    <w:rsid w:val="00C50C53"/>
    <w:rsid w:val="00C6229F"/>
    <w:rsid w:val="00C669F5"/>
    <w:rsid w:val="00C7451D"/>
    <w:rsid w:val="00C751EF"/>
    <w:rsid w:val="00C8489C"/>
    <w:rsid w:val="00CD14CC"/>
    <w:rsid w:val="00D0024B"/>
    <w:rsid w:val="00D07C04"/>
    <w:rsid w:val="00D07CA7"/>
    <w:rsid w:val="00D122F8"/>
    <w:rsid w:val="00D23433"/>
    <w:rsid w:val="00D3128B"/>
    <w:rsid w:val="00D45B23"/>
    <w:rsid w:val="00D45D4F"/>
    <w:rsid w:val="00D46A01"/>
    <w:rsid w:val="00D74318"/>
    <w:rsid w:val="00D76DA3"/>
    <w:rsid w:val="00D8272D"/>
    <w:rsid w:val="00D8689F"/>
    <w:rsid w:val="00DA3018"/>
    <w:rsid w:val="00DA4782"/>
    <w:rsid w:val="00DC31BD"/>
    <w:rsid w:val="00DD7C8B"/>
    <w:rsid w:val="00DE2993"/>
    <w:rsid w:val="00DE6CCE"/>
    <w:rsid w:val="00DE7C6C"/>
    <w:rsid w:val="00DF1309"/>
    <w:rsid w:val="00DF38C5"/>
    <w:rsid w:val="00E0428E"/>
    <w:rsid w:val="00E0572C"/>
    <w:rsid w:val="00E15AAE"/>
    <w:rsid w:val="00E17E9D"/>
    <w:rsid w:val="00E21714"/>
    <w:rsid w:val="00E40CF3"/>
    <w:rsid w:val="00E41EEC"/>
    <w:rsid w:val="00E634E1"/>
    <w:rsid w:val="00E7697A"/>
    <w:rsid w:val="00E80620"/>
    <w:rsid w:val="00EA3918"/>
    <w:rsid w:val="00ED3141"/>
    <w:rsid w:val="00ED485E"/>
    <w:rsid w:val="00EE253A"/>
    <w:rsid w:val="00EE2F52"/>
    <w:rsid w:val="00EE4E07"/>
    <w:rsid w:val="00EE7B4B"/>
    <w:rsid w:val="00EF48D6"/>
    <w:rsid w:val="00EF61B8"/>
    <w:rsid w:val="00EF75B9"/>
    <w:rsid w:val="00F130DC"/>
    <w:rsid w:val="00F31C77"/>
    <w:rsid w:val="00F32C35"/>
    <w:rsid w:val="00F37AD6"/>
    <w:rsid w:val="00F53498"/>
    <w:rsid w:val="00F53DBF"/>
    <w:rsid w:val="00F55E88"/>
    <w:rsid w:val="00F6054F"/>
    <w:rsid w:val="00F82427"/>
    <w:rsid w:val="00F94439"/>
    <w:rsid w:val="00F96D53"/>
    <w:rsid w:val="00FB0FFC"/>
    <w:rsid w:val="00FB7761"/>
    <w:rsid w:val="00FD273C"/>
    <w:rsid w:val="00FD638F"/>
    <w:rsid w:val="00FD7F6D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295307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EA"/>
  </w:style>
  <w:style w:type="paragraph" w:styleId="Heading1">
    <w:name w:val="heading 1"/>
    <w:basedOn w:val="Normal"/>
    <w:next w:val="Normal"/>
    <w:link w:val="Heading1Char"/>
    <w:uiPriority w:val="9"/>
    <w:qFormat/>
    <w:rsid w:val="00A40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4C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07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4073C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4073C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073C"/>
    <w:pPr>
      <w:spacing w:before="120" w:after="0"/>
      <w:ind w:left="220"/>
    </w:pPr>
    <w:rPr>
      <w:rFonts w:cstheme="minorHAnsi"/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A4073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21</c:v>
                </c:pt>
                <c:pt idx="1">
                  <c:v>11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2-4F29-B09E-900A92414B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16</c:v>
                </c:pt>
                <c:pt idx="1">
                  <c:v>8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F-441E-863E-B59AED795E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B3-47E8-982A-80F4D340DF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B4AD-7C18-40E5-AA83-73F1B6FD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LENOVO</cp:lastModifiedBy>
  <cp:revision>4</cp:revision>
  <dcterms:created xsi:type="dcterms:W3CDTF">2024-06-24T08:02:00Z</dcterms:created>
  <dcterms:modified xsi:type="dcterms:W3CDTF">2024-07-09T07:56:00Z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