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69" w:rsidRDefault="00D43369" w:rsidP="008D14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8B3" w:rsidRPr="008D14BF" w:rsidRDefault="007438B3" w:rsidP="008D14BF">
      <w:pPr>
        <w:jc w:val="center"/>
        <w:rPr>
          <w:rFonts w:ascii="Times New Roman" w:hAnsi="Times New Roman"/>
          <w:b/>
          <w:sz w:val="28"/>
          <w:szCs w:val="28"/>
        </w:rPr>
      </w:pPr>
      <w:r w:rsidRPr="008D14BF">
        <w:rPr>
          <w:rFonts w:ascii="Times New Roman" w:hAnsi="Times New Roman"/>
          <w:b/>
          <w:sz w:val="28"/>
          <w:szCs w:val="28"/>
        </w:rPr>
        <w:t xml:space="preserve">R E L </w:t>
      </w:r>
      <w:proofErr w:type="gramStart"/>
      <w:r w:rsidRPr="008D14BF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8D14BF">
        <w:rPr>
          <w:rFonts w:ascii="Times New Roman" w:hAnsi="Times New Roman"/>
          <w:b/>
          <w:sz w:val="28"/>
          <w:szCs w:val="28"/>
        </w:rPr>
        <w:t xml:space="preserve"> C I O N</w:t>
      </w:r>
    </w:p>
    <w:p w:rsidR="007438B3" w:rsidRPr="008D14BF" w:rsidRDefault="007438B3" w:rsidP="008D14BF">
      <w:pPr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8D14BF">
        <w:rPr>
          <w:rFonts w:ascii="Times New Roman" w:hAnsi="Times New Roman"/>
          <w:b/>
          <w:sz w:val="28"/>
          <w:szCs w:val="28"/>
        </w:rPr>
        <w:t>PËR</w:t>
      </w:r>
    </w:p>
    <w:p w:rsidR="004A41AD" w:rsidRPr="008D14BF" w:rsidRDefault="007438B3" w:rsidP="008D14BF">
      <w:pPr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8D14BF">
        <w:rPr>
          <w:rFonts w:ascii="Times New Roman" w:hAnsi="Times New Roman"/>
          <w:b/>
          <w:sz w:val="28"/>
          <w:szCs w:val="28"/>
        </w:rPr>
        <w:t>PROJEKTVENDIMIN</w:t>
      </w:r>
    </w:p>
    <w:p w:rsidR="00154F21" w:rsidRPr="00B23E78" w:rsidRDefault="00B23E78" w:rsidP="008D14BF">
      <w:pPr>
        <w:pStyle w:val="NormalWeb"/>
        <w:spacing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23E78">
        <w:rPr>
          <w:b/>
          <w:sz w:val="28"/>
          <w:szCs w:val="28"/>
        </w:rPr>
        <w:t>PËRCAKTIMIN E ÇMIMEVE DHE TARIFAVE PËR DHËNIEN NË SHFRYTËZIM/PË</w:t>
      </w:r>
      <w:r w:rsidR="00A5598D">
        <w:rPr>
          <w:b/>
          <w:sz w:val="28"/>
          <w:szCs w:val="28"/>
        </w:rPr>
        <w:t>RDORIM TË FONDIT PYJOR KOMBËTAR,</w:t>
      </w:r>
      <w:r w:rsidRPr="00B23E78">
        <w:rPr>
          <w:b/>
          <w:sz w:val="28"/>
          <w:szCs w:val="28"/>
        </w:rPr>
        <w:t xml:space="preserve"> PËR VEPRIMTARI EKONOMIKE, </w:t>
      </w:r>
      <w:r w:rsidR="00D43369">
        <w:rPr>
          <w:b/>
          <w:sz w:val="28"/>
          <w:szCs w:val="28"/>
        </w:rPr>
        <w:t xml:space="preserve">SI DHE </w:t>
      </w:r>
      <w:r w:rsidRPr="00B23E78">
        <w:rPr>
          <w:b/>
          <w:sz w:val="28"/>
          <w:szCs w:val="28"/>
        </w:rPr>
        <w:t>PËR PRODHIMET DRUSORE DHE JO DRUSORE "</w:t>
      </w:r>
    </w:p>
    <w:p w:rsidR="00C04B97" w:rsidRPr="008D14BF" w:rsidRDefault="00C04B97" w:rsidP="008D14BF">
      <w:pPr>
        <w:ind w:right="69"/>
        <w:jc w:val="both"/>
        <w:rPr>
          <w:rFonts w:ascii="Times New Roman" w:hAnsi="Times New Roman"/>
          <w:sz w:val="28"/>
          <w:szCs w:val="28"/>
        </w:rPr>
      </w:pPr>
    </w:p>
    <w:p w:rsidR="007438B3" w:rsidRPr="008D14BF" w:rsidRDefault="007438B3" w:rsidP="008D14BF">
      <w:pPr>
        <w:numPr>
          <w:ilvl w:val="0"/>
          <w:numId w:val="1"/>
        </w:numPr>
        <w:ind w:hanging="63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4BF">
        <w:rPr>
          <w:rFonts w:ascii="Times New Roman" w:hAnsi="Times New Roman"/>
          <w:b/>
          <w:sz w:val="28"/>
          <w:szCs w:val="28"/>
        </w:rPr>
        <w:t>QËLLIMI I PROJEKTAKTIT DHE OBJEKTIVAT QË SYNOHEN TË ARRIHEN</w:t>
      </w:r>
    </w:p>
    <w:p w:rsidR="007438B3" w:rsidRPr="00B23E78" w:rsidRDefault="007438B3" w:rsidP="008D14B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60FCE" w:rsidRPr="00B23E78" w:rsidRDefault="00EA6571" w:rsidP="008D14BF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3E78">
        <w:rPr>
          <w:rFonts w:ascii="Times New Roman" w:hAnsi="Times New Roman"/>
          <w:sz w:val="28"/>
          <w:szCs w:val="28"/>
        </w:rPr>
        <w:t>Q</w:t>
      </w:r>
      <w:r w:rsidR="004A41AD" w:rsidRPr="00B23E78">
        <w:rPr>
          <w:rFonts w:ascii="Times New Roman" w:hAnsi="Times New Roman"/>
          <w:sz w:val="28"/>
          <w:szCs w:val="28"/>
        </w:rPr>
        <w:t>ë</w:t>
      </w:r>
      <w:r w:rsidRPr="00B23E78">
        <w:rPr>
          <w:rFonts w:ascii="Times New Roman" w:hAnsi="Times New Roman"/>
          <w:sz w:val="28"/>
          <w:szCs w:val="28"/>
        </w:rPr>
        <w:t>llimi</w:t>
      </w:r>
      <w:proofErr w:type="spellEnd"/>
      <w:r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E78">
        <w:rPr>
          <w:rFonts w:ascii="Times New Roman" w:hAnsi="Times New Roman"/>
          <w:sz w:val="28"/>
          <w:szCs w:val="28"/>
        </w:rPr>
        <w:t>i</w:t>
      </w:r>
      <w:proofErr w:type="spellEnd"/>
      <w:r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E78">
        <w:rPr>
          <w:rFonts w:ascii="Times New Roman" w:hAnsi="Times New Roman"/>
          <w:sz w:val="28"/>
          <w:szCs w:val="28"/>
        </w:rPr>
        <w:t>k</w:t>
      </w:r>
      <w:r w:rsidR="004A41AD" w:rsidRPr="00B23E78">
        <w:rPr>
          <w:rFonts w:ascii="Times New Roman" w:hAnsi="Times New Roman"/>
          <w:sz w:val="28"/>
          <w:szCs w:val="28"/>
        </w:rPr>
        <w:t>ë</w:t>
      </w:r>
      <w:r w:rsidRPr="00B23E78">
        <w:rPr>
          <w:rFonts w:ascii="Times New Roman" w:hAnsi="Times New Roman"/>
          <w:sz w:val="28"/>
          <w:szCs w:val="28"/>
        </w:rPr>
        <w:t>tij</w:t>
      </w:r>
      <w:proofErr w:type="spellEnd"/>
      <w:r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E78">
        <w:rPr>
          <w:rFonts w:ascii="Times New Roman" w:hAnsi="Times New Roman"/>
          <w:sz w:val="28"/>
          <w:szCs w:val="28"/>
        </w:rPr>
        <w:t>projektvendimi</w:t>
      </w:r>
      <w:proofErr w:type="spellEnd"/>
      <w:r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1AD" w:rsidRPr="00B23E78">
        <w:rPr>
          <w:rFonts w:ascii="Times New Roman" w:hAnsi="Times New Roman"/>
          <w:sz w:val="28"/>
          <w:szCs w:val="28"/>
        </w:rPr>
        <w:t>ë</w:t>
      </w:r>
      <w:r w:rsidRPr="00B23E78">
        <w:rPr>
          <w:rFonts w:ascii="Times New Roman" w:hAnsi="Times New Roman"/>
          <w:sz w:val="28"/>
          <w:szCs w:val="28"/>
        </w:rPr>
        <w:t>sht</w:t>
      </w:r>
      <w:r w:rsidR="004A41AD" w:rsidRPr="00B23E78">
        <w:rPr>
          <w:rFonts w:ascii="Times New Roman" w:hAnsi="Times New Roman"/>
          <w:sz w:val="28"/>
          <w:szCs w:val="28"/>
        </w:rPr>
        <w:t>ë</w:t>
      </w:r>
      <w:proofErr w:type="spellEnd"/>
      <w:r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41E" w:rsidRPr="00B23E78">
        <w:rPr>
          <w:rFonts w:ascii="Times New Roman" w:hAnsi="Times New Roman"/>
          <w:sz w:val="28"/>
          <w:szCs w:val="28"/>
        </w:rPr>
        <w:t>përcaktimi</w:t>
      </w:r>
      <w:proofErr w:type="spellEnd"/>
      <w:r w:rsidR="00DB341E"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41E" w:rsidRPr="00B23E78">
        <w:rPr>
          <w:rFonts w:ascii="Times New Roman" w:hAnsi="Times New Roman"/>
          <w:sz w:val="28"/>
          <w:szCs w:val="28"/>
        </w:rPr>
        <w:t>i</w:t>
      </w:r>
      <w:proofErr w:type="spellEnd"/>
      <w:r w:rsidR="00DB341E"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41E" w:rsidRPr="00B23E78">
        <w:rPr>
          <w:rFonts w:ascii="Times New Roman" w:hAnsi="Times New Roman"/>
          <w:sz w:val="28"/>
          <w:szCs w:val="28"/>
        </w:rPr>
        <w:t>tarifave</w:t>
      </w:r>
      <w:proofErr w:type="spellEnd"/>
      <w:r w:rsidR="005D7602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1672EF">
        <w:rPr>
          <w:rFonts w:ascii="Times New Roman" w:hAnsi="Times New Roman"/>
          <w:sz w:val="28"/>
          <w:szCs w:val="28"/>
        </w:rPr>
        <w:t>çmimeve</w:t>
      </w:r>
      <w:proofErr w:type="spellEnd"/>
      <w:r w:rsidR="001672EF"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41E" w:rsidRPr="00B23E78">
        <w:rPr>
          <w:rFonts w:ascii="Times New Roman" w:hAnsi="Times New Roman"/>
          <w:sz w:val="28"/>
          <w:szCs w:val="28"/>
        </w:rPr>
        <w:t>për</w:t>
      </w:r>
      <w:proofErr w:type="spellEnd"/>
      <w:r w:rsidR="00DB341E"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41E" w:rsidRPr="00B23E78">
        <w:rPr>
          <w:rFonts w:ascii="Times New Roman" w:hAnsi="Times New Roman"/>
          <w:sz w:val="28"/>
          <w:szCs w:val="28"/>
        </w:rPr>
        <w:t>të</w:t>
      </w:r>
      <w:proofErr w:type="spellEnd"/>
      <w:r w:rsidR="00DB341E"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41E" w:rsidRPr="00B23E78">
        <w:rPr>
          <w:rFonts w:ascii="Times New Roman" w:hAnsi="Times New Roman"/>
          <w:sz w:val="28"/>
          <w:szCs w:val="28"/>
        </w:rPr>
        <w:t>gjitha</w:t>
      </w:r>
      <w:proofErr w:type="spellEnd"/>
      <w:r w:rsidR="00DB341E"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41E" w:rsidRPr="00B23E78">
        <w:rPr>
          <w:rFonts w:ascii="Times New Roman" w:hAnsi="Times New Roman"/>
          <w:sz w:val="28"/>
          <w:szCs w:val="28"/>
        </w:rPr>
        <w:t>veprimtaritë</w:t>
      </w:r>
      <w:proofErr w:type="spellEnd"/>
      <w:r w:rsidR="00DB341E"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ekonomike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t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 w:rsidR="005D7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02">
        <w:rPr>
          <w:rFonts w:ascii="Times New Roman" w:hAnsi="Times New Roman"/>
          <w:sz w:val="28"/>
          <w:szCs w:val="28"/>
        </w:rPr>
        <w:t>p</w:t>
      </w:r>
      <w:r w:rsidR="00DF7B9A">
        <w:rPr>
          <w:rFonts w:ascii="Times New Roman" w:hAnsi="Times New Roman"/>
          <w:sz w:val="28"/>
          <w:szCs w:val="28"/>
        </w:rPr>
        <w:t>ë</w:t>
      </w:r>
      <w:r w:rsidR="005D7602">
        <w:rPr>
          <w:rFonts w:ascii="Times New Roman" w:hAnsi="Times New Roman"/>
          <w:sz w:val="28"/>
          <w:szCs w:val="28"/>
        </w:rPr>
        <w:t>rdorimit</w:t>
      </w:r>
      <w:proofErr w:type="spellEnd"/>
      <w:r w:rsidR="005D7602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5D7602">
        <w:rPr>
          <w:rFonts w:ascii="Times New Roman" w:hAnsi="Times New Roman"/>
          <w:sz w:val="28"/>
          <w:szCs w:val="28"/>
        </w:rPr>
        <w:t>shfryt</w:t>
      </w:r>
      <w:r w:rsidR="00DF7B9A">
        <w:rPr>
          <w:rFonts w:ascii="Times New Roman" w:hAnsi="Times New Roman"/>
          <w:sz w:val="28"/>
          <w:szCs w:val="28"/>
        </w:rPr>
        <w:t>ë</w:t>
      </w:r>
      <w:r w:rsidR="005D7602">
        <w:rPr>
          <w:rFonts w:ascii="Times New Roman" w:hAnsi="Times New Roman"/>
          <w:sz w:val="28"/>
          <w:szCs w:val="28"/>
        </w:rPr>
        <w:t>zimit</w:t>
      </w:r>
      <w:proofErr w:type="spellEnd"/>
      <w:r w:rsidR="005D7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41E" w:rsidRPr="00B23E78">
        <w:rPr>
          <w:rFonts w:ascii="Times New Roman" w:hAnsi="Times New Roman"/>
          <w:sz w:val="28"/>
          <w:szCs w:val="28"/>
        </w:rPr>
        <w:t>në</w:t>
      </w:r>
      <w:proofErr w:type="spellEnd"/>
      <w:r w:rsidR="00DB341E" w:rsidRP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fondin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pyjor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komb</w:t>
      </w:r>
      <w:r w:rsidR="00DF7B9A">
        <w:rPr>
          <w:rFonts w:ascii="Times New Roman" w:hAnsi="Times New Roman"/>
          <w:sz w:val="28"/>
          <w:szCs w:val="28"/>
        </w:rPr>
        <w:t>ë</w:t>
      </w:r>
      <w:r w:rsidR="00D1056D">
        <w:rPr>
          <w:rFonts w:ascii="Times New Roman" w:hAnsi="Times New Roman"/>
          <w:sz w:val="28"/>
          <w:szCs w:val="28"/>
        </w:rPr>
        <w:t>tar</w:t>
      </w:r>
      <w:proofErr w:type="spellEnd"/>
      <w:r w:rsidR="00173CC6" w:rsidRPr="00B23E78">
        <w:rPr>
          <w:rFonts w:ascii="Times New Roman" w:hAnsi="Times New Roman"/>
          <w:sz w:val="28"/>
          <w:szCs w:val="28"/>
        </w:rPr>
        <w:t>.</w:t>
      </w:r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Konkretisht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56D">
        <w:rPr>
          <w:rFonts w:ascii="Times New Roman" w:hAnsi="Times New Roman"/>
          <w:sz w:val="28"/>
          <w:szCs w:val="28"/>
        </w:rPr>
        <w:t>jan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parashikuar</w:t>
      </w:r>
      <w:proofErr w:type="spellEnd"/>
      <w:r w:rsidR="00D1056D" w:rsidRP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tarifat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për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r w:rsidR="00D1056D" w:rsidRPr="006D1537">
        <w:rPr>
          <w:rFonts w:ascii="Times New Roman" w:hAnsi="Times New Roman"/>
          <w:bCs/>
          <w:color w:val="000000"/>
          <w:sz w:val="28"/>
          <w:szCs w:val="28"/>
          <w:lang w:val="sq-AL"/>
        </w:rPr>
        <w:t xml:space="preserve">pjesë të fondit pyjor që </w:t>
      </w:r>
      <w:r w:rsidR="00D1056D" w:rsidRPr="00B23E78">
        <w:rPr>
          <w:rFonts w:ascii="Times New Roman" w:hAnsi="Times New Roman"/>
          <w:bCs/>
          <w:color w:val="000000"/>
          <w:sz w:val="28"/>
          <w:szCs w:val="28"/>
          <w:lang w:val="sq-AL"/>
        </w:rPr>
        <w:t xml:space="preserve">shfrytëzohen për heqjen </w:t>
      </w:r>
      <w:r w:rsidR="00D1056D" w:rsidRPr="006D1537">
        <w:rPr>
          <w:rFonts w:ascii="Times New Roman" w:hAnsi="Times New Roman"/>
          <w:bCs/>
          <w:sz w:val="28"/>
          <w:szCs w:val="28"/>
          <w:lang w:val="it-IT"/>
        </w:rPr>
        <w:t>nga fondi pyjor kombëtar</w:t>
      </w:r>
      <w:r w:rsidR="00D1056D" w:rsidRPr="006D15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56D">
        <w:rPr>
          <w:rFonts w:ascii="Times New Roman" w:hAnsi="Times New Roman"/>
          <w:sz w:val="28"/>
          <w:szCs w:val="28"/>
        </w:rPr>
        <w:t>tarifat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dysheme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për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dhënien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në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përdorim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kontratë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qeraje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të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fondit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pyjor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për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ushtrimin</w:t>
      </w:r>
      <w:proofErr w:type="spellEnd"/>
      <w:r w:rsidR="00D1056D" w:rsidRPr="006D153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D1056D" w:rsidRPr="006D1537">
        <w:rPr>
          <w:rFonts w:ascii="Times New Roman" w:hAnsi="Times New Roman"/>
          <w:sz w:val="28"/>
          <w:szCs w:val="28"/>
        </w:rPr>
        <w:t>veprimtarive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ekonomike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të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ndryshme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56D">
        <w:rPr>
          <w:rFonts w:ascii="Times New Roman" w:hAnsi="Times New Roman"/>
          <w:sz w:val="28"/>
          <w:szCs w:val="28"/>
        </w:rPr>
        <w:t>çmimet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D1056D">
        <w:rPr>
          <w:rFonts w:ascii="Times New Roman" w:hAnsi="Times New Roman"/>
          <w:sz w:val="28"/>
          <w:szCs w:val="28"/>
        </w:rPr>
        <w:t>tarifat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për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prodhimet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drusore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dhe jo </w:t>
      </w:r>
      <w:proofErr w:type="spellStart"/>
      <w:r w:rsidR="00D1056D">
        <w:rPr>
          <w:rFonts w:ascii="Times New Roman" w:hAnsi="Times New Roman"/>
          <w:sz w:val="28"/>
          <w:szCs w:val="28"/>
        </w:rPr>
        <w:t>drusore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56D">
        <w:rPr>
          <w:rFonts w:ascii="Times New Roman" w:hAnsi="Times New Roman"/>
          <w:sz w:val="28"/>
          <w:szCs w:val="28"/>
        </w:rPr>
        <w:t>tarifat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D1056D">
        <w:rPr>
          <w:rFonts w:ascii="Times New Roman" w:hAnsi="Times New Roman"/>
          <w:sz w:val="28"/>
          <w:szCs w:val="28"/>
        </w:rPr>
        <w:t>çmimet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për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grumbullimin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D1056D">
        <w:rPr>
          <w:rFonts w:ascii="Times New Roman" w:hAnsi="Times New Roman"/>
          <w:sz w:val="28"/>
          <w:szCs w:val="28"/>
        </w:rPr>
        <w:t>nxjerrjen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D1056D">
        <w:rPr>
          <w:rFonts w:ascii="Times New Roman" w:hAnsi="Times New Roman"/>
          <w:sz w:val="28"/>
          <w:szCs w:val="28"/>
        </w:rPr>
        <w:t>prodhimeve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të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dyta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56D">
        <w:rPr>
          <w:rFonts w:ascii="Times New Roman" w:hAnsi="Times New Roman"/>
          <w:sz w:val="28"/>
          <w:szCs w:val="28"/>
        </w:rPr>
        <w:t>si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D1056D">
        <w:rPr>
          <w:rFonts w:ascii="Times New Roman" w:hAnsi="Times New Roman"/>
          <w:sz w:val="28"/>
          <w:szCs w:val="28"/>
        </w:rPr>
        <w:t>tarifat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D1056D">
        <w:rPr>
          <w:rFonts w:ascii="Times New Roman" w:hAnsi="Times New Roman"/>
          <w:sz w:val="28"/>
          <w:szCs w:val="28"/>
        </w:rPr>
        <w:t>shpërblimit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të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dëmeve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të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shkaktuara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në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fondin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pyjor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nga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ushtrimi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i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veprimtarive</w:t>
      </w:r>
      <w:proofErr w:type="spellEnd"/>
      <w:r w:rsidR="00D1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56D">
        <w:rPr>
          <w:rFonts w:ascii="Times New Roman" w:hAnsi="Times New Roman"/>
          <w:sz w:val="28"/>
          <w:szCs w:val="28"/>
        </w:rPr>
        <w:t>ekonomike</w:t>
      </w:r>
      <w:proofErr w:type="spellEnd"/>
      <w:r w:rsidR="00D1056D">
        <w:rPr>
          <w:rFonts w:ascii="Times New Roman" w:hAnsi="Times New Roman"/>
          <w:sz w:val="28"/>
          <w:szCs w:val="28"/>
        </w:rPr>
        <w:t>.</w:t>
      </w:r>
    </w:p>
    <w:p w:rsidR="00B23E78" w:rsidRDefault="00B23E78" w:rsidP="008D14B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41DA2" w:rsidRDefault="00173CC6" w:rsidP="00441DA2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14BF">
        <w:rPr>
          <w:rFonts w:ascii="Times New Roman" w:hAnsi="Times New Roman"/>
          <w:sz w:val="28"/>
          <w:szCs w:val="28"/>
        </w:rPr>
        <w:t>Objektivi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q</w:t>
      </w:r>
      <w:r w:rsidR="00301BC6" w:rsidRPr="008D14BF">
        <w:rPr>
          <w:rFonts w:ascii="Times New Roman" w:hAnsi="Times New Roman"/>
          <w:sz w:val="28"/>
          <w:szCs w:val="28"/>
        </w:rPr>
        <w:t>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synohet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</w:t>
      </w:r>
      <w:r w:rsidR="00301BC6" w:rsidRPr="008D14BF">
        <w:rPr>
          <w:rFonts w:ascii="Times New Roman" w:hAnsi="Times New Roman"/>
          <w:sz w:val="28"/>
          <w:szCs w:val="28"/>
        </w:rPr>
        <w:t>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arrihet</w:t>
      </w:r>
      <w:proofErr w:type="spellEnd"/>
      <w:r w:rsidR="007438B3"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8B3" w:rsidRPr="008D14BF">
        <w:rPr>
          <w:rFonts w:ascii="Times New Roman" w:hAnsi="Times New Roman"/>
          <w:sz w:val="28"/>
          <w:szCs w:val="28"/>
        </w:rPr>
        <w:t>është</w:t>
      </w:r>
      <w:proofErr w:type="spellEnd"/>
      <w:r w:rsidR="007438B3"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57">
        <w:rPr>
          <w:rFonts w:ascii="Times New Roman" w:hAnsi="Times New Roman"/>
          <w:sz w:val="28"/>
          <w:szCs w:val="28"/>
        </w:rPr>
        <w:t>p</w:t>
      </w:r>
      <w:r w:rsidR="00DF7B9A">
        <w:rPr>
          <w:rFonts w:ascii="Times New Roman" w:hAnsi="Times New Roman"/>
          <w:sz w:val="28"/>
          <w:szCs w:val="28"/>
        </w:rPr>
        <w:t>ë</w:t>
      </w:r>
      <w:r w:rsidR="00DF2C57">
        <w:rPr>
          <w:rFonts w:ascii="Times New Roman" w:hAnsi="Times New Roman"/>
          <w:sz w:val="28"/>
          <w:szCs w:val="28"/>
        </w:rPr>
        <w:t>rdorimi</w:t>
      </w:r>
      <w:proofErr w:type="spellEnd"/>
      <w:r w:rsidR="00AF052D">
        <w:rPr>
          <w:rFonts w:ascii="Times New Roman" w:hAnsi="Times New Roman"/>
          <w:sz w:val="28"/>
          <w:szCs w:val="28"/>
        </w:rPr>
        <w:t>/</w:t>
      </w:r>
      <w:proofErr w:type="spellStart"/>
      <w:r w:rsidR="00AF052D">
        <w:rPr>
          <w:rFonts w:ascii="Times New Roman" w:hAnsi="Times New Roman"/>
          <w:sz w:val="28"/>
          <w:szCs w:val="28"/>
        </w:rPr>
        <w:t>shfryt</w:t>
      </w:r>
      <w:r w:rsidR="00DF7B9A">
        <w:rPr>
          <w:rFonts w:ascii="Times New Roman" w:hAnsi="Times New Roman"/>
          <w:sz w:val="28"/>
          <w:szCs w:val="28"/>
        </w:rPr>
        <w:t>ë</w:t>
      </w:r>
      <w:r w:rsidR="00AF052D">
        <w:rPr>
          <w:rFonts w:ascii="Times New Roman" w:hAnsi="Times New Roman"/>
          <w:sz w:val="28"/>
          <w:szCs w:val="28"/>
        </w:rPr>
        <w:t>zimi</w:t>
      </w:r>
      <w:proofErr w:type="spellEnd"/>
      <w:r w:rsidR="00DF2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52D">
        <w:rPr>
          <w:rFonts w:ascii="Times New Roman" w:hAnsi="Times New Roman"/>
          <w:sz w:val="28"/>
          <w:szCs w:val="28"/>
        </w:rPr>
        <w:t>i</w:t>
      </w:r>
      <w:proofErr w:type="spellEnd"/>
      <w:r w:rsidR="00DF2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57">
        <w:rPr>
          <w:rFonts w:ascii="Times New Roman" w:hAnsi="Times New Roman"/>
          <w:sz w:val="28"/>
          <w:szCs w:val="28"/>
        </w:rPr>
        <w:t>q</w:t>
      </w:r>
      <w:r w:rsidR="00DF7B9A">
        <w:rPr>
          <w:rFonts w:ascii="Times New Roman" w:hAnsi="Times New Roman"/>
          <w:sz w:val="28"/>
          <w:szCs w:val="28"/>
        </w:rPr>
        <w:t>ë</w:t>
      </w:r>
      <w:r w:rsidR="00DF2C57">
        <w:rPr>
          <w:rFonts w:ascii="Times New Roman" w:hAnsi="Times New Roman"/>
          <w:sz w:val="28"/>
          <w:szCs w:val="28"/>
        </w:rPr>
        <w:t>ndruesh</w:t>
      </w:r>
      <w:r w:rsidR="00DF7B9A">
        <w:rPr>
          <w:rFonts w:ascii="Times New Roman" w:hAnsi="Times New Roman"/>
          <w:sz w:val="28"/>
          <w:szCs w:val="28"/>
        </w:rPr>
        <w:t>ë</w:t>
      </w:r>
      <w:r w:rsidR="00DF2C57">
        <w:rPr>
          <w:rFonts w:ascii="Times New Roman" w:hAnsi="Times New Roman"/>
          <w:sz w:val="28"/>
          <w:szCs w:val="28"/>
        </w:rPr>
        <w:t>m</w:t>
      </w:r>
      <w:proofErr w:type="spellEnd"/>
      <w:r w:rsidR="00DF2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52D">
        <w:rPr>
          <w:rFonts w:ascii="Times New Roman" w:hAnsi="Times New Roman"/>
          <w:sz w:val="28"/>
          <w:szCs w:val="28"/>
        </w:rPr>
        <w:t>i</w:t>
      </w:r>
      <w:proofErr w:type="spellEnd"/>
      <w:r w:rsidR="00AF0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52D">
        <w:rPr>
          <w:rFonts w:ascii="Times New Roman" w:hAnsi="Times New Roman"/>
          <w:sz w:val="28"/>
          <w:szCs w:val="28"/>
        </w:rPr>
        <w:t>fondit</w:t>
      </w:r>
      <w:proofErr w:type="spellEnd"/>
      <w:r w:rsidR="00AF0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52D">
        <w:rPr>
          <w:rFonts w:ascii="Times New Roman" w:hAnsi="Times New Roman"/>
          <w:sz w:val="28"/>
          <w:szCs w:val="28"/>
        </w:rPr>
        <w:t>pyjor</w:t>
      </w:r>
      <w:proofErr w:type="spellEnd"/>
      <w:r w:rsidR="0044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>
        <w:rPr>
          <w:rFonts w:ascii="Times New Roman" w:hAnsi="Times New Roman"/>
          <w:sz w:val="28"/>
          <w:szCs w:val="28"/>
        </w:rPr>
        <w:t>komb</w:t>
      </w:r>
      <w:r w:rsidR="00DF7B9A">
        <w:rPr>
          <w:rFonts w:ascii="Times New Roman" w:hAnsi="Times New Roman"/>
          <w:sz w:val="28"/>
          <w:szCs w:val="28"/>
        </w:rPr>
        <w:t>ë</w:t>
      </w:r>
      <w:r w:rsidR="00441DA2">
        <w:rPr>
          <w:rFonts w:ascii="Times New Roman" w:hAnsi="Times New Roman"/>
          <w:sz w:val="28"/>
          <w:szCs w:val="28"/>
        </w:rPr>
        <w:t>tar</w:t>
      </w:r>
      <w:proofErr w:type="spellEnd"/>
      <w:r w:rsidR="00441DA2">
        <w:rPr>
          <w:rFonts w:ascii="Times New Roman" w:hAnsi="Times New Roman"/>
          <w:sz w:val="28"/>
          <w:szCs w:val="28"/>
        </w:rPr>
        <w:t xml:space="preserve">, duke </w:t>
      </w:r>
      <w:proofErr w:type="spellStart"/>
      <w:r w:rsidR="00441DA2">
        <w:rPr>
          <w:rFonts w:ascii="Times New Roman" w:hAnsi="Times New Roman"/>
          <w:sz w:val="28"/>
          <w:szCs w:val="28"/>
        </w:rPr>
        <w:t>marr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 w:rsidR="0044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>
        <w:rPr>
          <w:rFonts w:ascii="Times New Roman" w:hAnsi="Times New Roman"/>
          <w:sz w:val="28"/>
          <w:szCs w:val="28"/>
        </w:rPr>
        <w:t>n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 w:rsidR="0044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>
        <w:rPr>
          <w:rFonts w:ascii="Times New Roman" w:hAnsi="Times New Roman"/>
          <w:sz w:val="28"/>
          <w:szCs w:val="28"/>
        </w:rPr>
        <w:t>konsiderat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 w:rsidR="00441DA2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441DA2">
        <w:rPr>
          <w:rFonts w:ascii="Times New Roman" w:hAnsi="Times New Roman"/>
          <w:sz w:val="28"/>
          <w:szCs w:val="28"/>
        </w:rPr>
        <w:t>p</w:t>
      </w:r>
      <w:r w:rsidR="00441DA2" w:rsidRPr="003E12C7">
        <w:rPr>
          <w:rFonts w:ascii="Times New Roman" w:hAnsi="Times New Roman"/>
          <w:sz w:val="28"/>
          <w:szCs w:val="28"/>
        </w:rPr>
        <w:t>yjet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janë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një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burim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ekonomik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që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sjellin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zhvillim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punësim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për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të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gjithë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sektorët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kryesorë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të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ekonomisë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bujqësi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industri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energji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turizëm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argëtim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etj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.),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ndaj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përdorimi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përfitimi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të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mirave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duhet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të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jetë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>: (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1672EF">
        <w:rPr>
          <w:rFonts w:ascii="Times New Roman" w:hAnsi="Times New Roman"/>
          <w:sz w:val="28"/>
          <w:szCs w:val="28"/>
        </w:rPr>
        <w:t>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qëndrueshë</w:t>
      </w:r>
      <w:r w:rsidR="00441DA2">
        <w:rPr>
          <w:rFonts w:ascii="Times New Roman" w:hAnsi="Times New Roman"/>
          <w:sz w:val="28"/>
          <w:szCs w:val="28"/>
        </w:rPr>
        <w:t>m</w:t>
      </w:r>
      <w:proofErr w:type="spellEnd"/>
      <w:r w:rsidR="0044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>
        <w:rPr>
          <w:rFonts w:ascii="Times New Roman" w:hAnsi="Times New Roman"/>
          <w:sz w:val="28"/>
          <w:szCs w:val="28"/>
        </w:rPr>
        <w:t>në</w:t>
      </w:r>
      <w:proofErr w:type="spellEnd"/>
      <w:r w:rsidR="0044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>
        <w:rPr>
          <w:rFonts w:ascii="Times New Roman" w:hAnsi="Times New Roman"/>
          <w:sz w:val="28"/>
          <w:szCs w:val="28"/>
        </w:rPr>
        <w:t>raport</w:t>
      </w:r>
      <w:proofErr w:type="spellEnd"/>
      <w:r w:rsidR="00441DA2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="00441DA2">
        <w:rPr>
          <w:rFonts w:ascii="Times New Roman" w:hAnsi="Times New Roman"/>
          <w:sz w:val="28"/>
          <w:szCs w:val="28"/>
        </w:rPr>
        <w:t>mundësinë</w:t>
      </w:r>
      <w:proofErr w:type="spellEnd"/>
      <w:r w:rsidR="00441DA2">
        <w:rPr>
          <w:rFonts w:ascii="Times New Roman" w:hAnsi="Times New Roman"/>
          <w:sz w:val="28"/>
          <w:szCs w:val="28"/>
        </w:rPr>
        <w:t xml:space="preserve">; (ii) </w:t>
      </w:r>
      <w:proofErr w:type="spellStart"/>
      <w:r w:rsidR="00441DA2">
        <w:rPr>
          <w:rFonts w:ascii="Times New Roman" w:hAnsi="Times New Roman"/>
          <w:sz w:val="28"/>
          <w:szCs w:val="28"/>
        </w:rPr>
        <w:t>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optimizuar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sipas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vlerës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së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përdorimit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; (iii) </w:t>
      </w:r>
      <w:proofErr w:type="spellStart"/>
      <w:r w:rsidR="001672EF">
        <w:rPr>
          <w:rFonts w:ascii="Times New Roman" w:hAnsi="Times New Roman"/>
          <w:sz w:val="28"/>
          <w:szCs w:val="28"/>
        </w:rPr>
        <w:t>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shpërndarë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në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mënyrë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të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drejtë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në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raport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investimin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punën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riskun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marrë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përsipër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; (iv) duke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pa</w:t>
      </w:r>
      <w:r w:rsidR="001672EF">
        <w:rPr>
          <w:rFonts w:ascii="Times New Roman" w:hAnsi="Times New Roman"/>
          <w:sz w:val="28"/>
          <w:szCs w:val="28"/>
        </w:rPr>
        <w:t>t</w:t>
      </w:r>
      <w:r w:rsidR="00441DA2" w:rsidRPr="003E12C7">
        <w:rPr>
          <w:rFonts w:ascii="Times New Roman" w:hAnsi="Times New Roman"/>
          <w:sz w:val="28"/>
          <w:szCs w:val="28"/>
        </w:rPr>
        <w:t>ur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si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prioritet</w:t>
      </w:r>
      <w:proofErr w:type="spellEnd"/>
      <w:r w:rsidR="001672EF">
        <w:rPr>
          <w:rFonts w:ascii="Times New Roman" w:hAnsi="Times New Roman"/>
          <w:sz w:val="28"/>
          <w:szCs w:val="28"/>
        </w:rPr>
        <w:t>,</w:t>
      </w:r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shtresat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në</w:t>
      </w:r>
      <w:proofErr w:type="spellEnd"/>
      <w:r w:rsidR="00441DA2" w:rsidRPr="003E12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DA2" w:rsidRPr="003E12C7">
        <w:rPr>
          <w:rFonts w:ascii="Times New Roman" w:hAnsi="Times New Roman"/>
          <w:sz w:val="28"/>
          <w:szCs w:val="28"/>
        </w:rPr>
        <w:t>nevojë</w:t>
      </w:r>
      <w:proofErr w:type="spellEnd"/>
      <w:r w:rsidR="00441DA2">
        <w:rPr>
          <w:rFonts w:ascii="Times New Roman" w:hAnsi="Times New Roman"/>
          <w:sz w:val="28"/>
          <w:szCs w:val="28"/>
        </w:rPr>
        <w:t>.</w:t>
      </w:r>
    </w:p>
    <w:p w:rsidR="007438B3" w:rsidRPr="008D14BF" w:rsidRDefault="007438B3" w:rsidP="008D14BF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7438B3" w:rsidRPr="008D14BF" w:rsidRDefault="007438B3" w:rsidP="008D14B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b/>
          <w:sz w:val="28"/>
          <w:szCs w:val="28"/>
          <w:lang w:val="sq-AL"/>
        </w:rPr>
        <w:t>VLERËSIMI I PROJEKTAKTIT NË RAPORT ME PROGRAMIN POLITIK TË KËSHILLIT TË MINISTRAVE, ME PROGRAMIN ANALITIK TË AKTEVE DHE DOKUMENTE TË TJERA POLITIKE</w:t>
      </w:r>
    </w:p>
    <w:p w:rsidR="008D14BF" w:rsidRDefault="008D14BF" w:rsidP="008D14B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7438B3" w:rsidRDefault="007438B3" w:rsidP="008D14B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sz w:val="28"/>
          <w:szCs w:val="28"/>
          <w:lang w:val="sq-AL"/>
        </w:rPr>
        <w:t>Ky projek</w:t>
      </w:r>
      <w:r w:rsidR="00AF052D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Pr="008D14BF">
        <w:rPr>
          <w:rFonts w:ascii="Times New Roman" w:eastAsia="Times New Roman" w:hAnsi="Times New Roman"/>
          <w:sz w:val="28"/>
          <w:szCs w:val="28"/>
          <w:lang w:val="sq-AL"/>
        </w:rPr>
        <w:t>vendim është parash</w:t>
      </w:r>
      <w:r w:rsidR="00A84457" w:rsidRPr="008D14BF">
        <w:rPr>
          <w:rFonts w:ascii="Times New Roman" w:eastAsia="Times New Roman" w:hAnsi="Times New Roman"/>
          <w:sz w:val="28"/>
          <w:szCs w:val="28"/>
          <w:lang w:val="sq-AL"/>
        </w:rPr>
        <w:t>ikuar në Programin Analitik të Projektakteve, p</w:t>
      </w:r>
      <w:r w:rsidRPr="008D14BF">
        <w:rPr>
          <w:rFonts w:ascii="Times New Roman" w:eastAsia="Times New Roman" w:hAnsi="Times New Roman"/>
          <w:sz w:val="28"/>
          <w:szCs w:val="28"/>
          <w:lang w:val="sq-AL"/>
        </w:rPr>
        <w:t>ër vitin 20</w:t>
      </w:r>
      <w:r w:rsidR="002F34F5" w:rsidRPr="008D14BF">
        <w:rPr>
          <w:rFonts w:ascii="Times New Roman" w:eastAsia="Times New Roman" w:hAnsi="Times New Roman"/>
          <w:sz w:val="28"/>
          <w:szCs w:val="28"/>
          <w:lang w:val="sq-AL"/>
        </w:rPr>
        <w:t>2</w:t>
      </w:r>
      <w:r w:rsidR="00123A60">
        <w:rPr>
          <w:rFonts w:ascii="Times New Roman" w:eastAsia="Times New Roman" w:hAnsi="Times New Roman"/>
          <w:sz w:val="28"/>
          <w:szCs w:val="28"/>
          <w:lang w:val="sq-AL"/>
        </w:rPr>
        <w:t>2</w:t>
      </w:r>
      <w:r w:rsidR="00AF052D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5155F2" w:rsidRPr="008D14BF">
        <w:rPr>
          <w:rFonts w:ascii="Times New Roman" w:eastAsia="Times New Roman" w:hAnsi="Times New Roman"/>
          <w:sz w:val="28"/>
          <w:szCs w:val="28"/>
          <w:lang w:val="sq-AL"/>
        </w:rPr>
        <w:t xml:space="preserve"> n</w:t>
      </w:r>
      <w:r w:rsidR="00D2444D" w:rsidRPr="008D14B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5155F2" w:rsidRPr="008D14BF">
        <w:rPr>
          <w:rFonts w:ascii="Times New Roman" w:eastAsia="Times New Roman" w:hAnsi="Times New Roman"/>
          <w:sz w:val="28"/>
          <w:szCs w:val="28"/>
          <w:lang w:val="sq-AL"/>
        </w:rPr>
        <w:t xml:space="preserve"> zbatim t</w:t>
      </w:r>
      <w:r w:rsidR="00D2444D" w:rsidRPr="008D14B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5155F2" w:rsidRPr="008D14BF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A84457" w:rsidRPr="008D14BF">
        <w:rPr>
          <w:rFonts w:ascii="Times New Roman" w:eastAsia="Times New Roman" w:hAnsi="Times New Roman"/>
          <w:sz w:val="28"/>
          <w:szCs w:val="28"/>
          <w:lang w:val="sq-AL"/>
        </w:rPr>
        <w:t xml:space="preserve">nenit </w:t>
      </w:r>
      <w:r w:rsidR="00123A60">
        <w:rPr>
          <w:rFonts w:ascii="Times New Roman" w:eastAsia="Times New Roman" w:hAnsi="Times New Roman"/>
          <w:sz w:val="28"/>
          <w:szCs w:val="28"/>
          <w:lang w:val="sq-AL"/>
        </w:rPr>
        <w:t>25 dhe 27</w:t>
      </w:r>
      <w:r w:rsidR="00A84457" w:rsidRPr="008D14BF">
        <w:rPr>
          <w:rFonts w:ascii="Times New Roman" w:eastAsia="Times New Roman" w:hAnsi="Times New Roman"/>
          <w:sz w:val="28"/>
          <w:szCs w:val="28"/>
          <w:lang w:val="sq-AL"/>
        </w:rPr>
        <w:t>, t</w:t>
      </w:r>
      <w:r w:rsidR="00301BC6" w:rsidRPr="008D14B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A84457" w:rsidRPr="008D14BF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5155F2" w:rsidRPr="008D14BF">
        <w:rPr>
          <w:rFonts w:ascii="Times New Roman" w:eastAsia="Times New Roman" w:hAnsi="Times New Roman"/>
          <w:sz w:val="28"/>
          <w:szCs w:val="28"/>
          <w:lang w:val="sq-AL"/>
        </w:rPr>
        <w:t>Ligjit nr. 57/2020 “P</w:t>
      </w:r>
      <w:r w:rsidR="00D2444D" w:rsidRPr="008D14B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5155F2" w:rsidRPr="008D14BF">
        <w:rPr>
          <w:rFonts w:ascii="Times New Roman" w:eastAsia="Times New Roman" w:hAnsi="Times New Roman"/>
          <w:sz w:val="28"/>
          <w:szCs w:val="28"/>
          <w:lang w:val="sq-AL"/>
        </w:rPr>
        <w:t xml:space="preserve">r </w:t>
      </w:r>
      <w:r w:rsidR="00AF052D">
        <w:rPr>
          <w:rFonts w:ascii="Times New Roman" w:eastAsia="Times New Roman" w:hAnsi="Times New Roman"/>
          <w:sz w:val="28"/>
          <w:szCs w:val="28"/>
          <w:lang w:val="sq-AL"/>
        </w:rPr>
        <w:t>p</w:t>
      </w:r>
      <w:r w:rsidR="005155F2" w:rsidRPr="008D14BF">
        <w:rPr>
          <w:rFonts w:ascii="Times New Roman" w:eastAsia="Times New Roman" w:hAnsi="Times New Roman"/>
          <w:sz w:val="28"/>
          <w:szCs w:val="28"/>
          <w:lang w:val="sq-AL"/>
        </w:rPr>
        <w:t>yjet”</w:t>
      </w:r>
      <w:r w:rsidR="001672EF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123A60">
        <w:rPr>
          <w:rFonts w:ascii="Times New Roman" w:eastAsia="Times New Roman" w:hAnsi="Times New Roman"/>
          <w:sz w:val="28"/>
          <w:szCs w:val="28"/>
          <w:lang w:val="sq-AL"/>
        </w:rPr>
        <w:t xml:space="preserve"> me </w:t>
      </w:r>
      <w:proofErr w:type="spellStart"/>
      <w:r w:rsidR="00123A60" w:rsidRPr="00123A60">
        <w:rPr>
          <w:rFonts w:ascii="Times New Roman" w:hAnsi="Times New Roman"/>
          <w:sz w:val="28"/>
          <w:szCs w:val="28"/>
        </w:rPr>
        <w:t>propozimin</w:t>
      </w:r>
      <w:proofErr w:type="spellEnd"/>
      <w:r w:rsidR="00123A60" w:rsidRPr="00123A60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123A60" w:rsidRPr="00123A60">
        <w:rPr>
          <w:rFonts w:ascii="Times New Roman" w:hAnsi="Times New Roman"/>
          <w:sz w:val="28"/>
          <w:szCs w:val="28"/>
        </w:rPr>
        <w:t>ministrit</w:t>
      </w:r>
      <w:proofErr w:type="spellEnd"/>
      <w:r w:rsidR="00123A60" w:rsidRPr="0012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A60" w:rsidRPr="00123A60">
        <w:rPr>
          <w:rFonts w:ascii="Times New Roman" w:hAnsi="Times New Roman"/>
          <w:sz w:val="28"/>
          <w:szCs w:val="28"/>
        </w:rPr>
        <w:t>të</w:t>
      </w:r>
      <w:proofErr w:type="spellEnd"/>
      <w:r w:rsidR="00123A60" w:rsidRPr="00123A60">
        <w:rPr>
          <w:rFonts w:ascii="Times New Roman" w:hAnsi="Times New Roman"/>
          <w:sz w:val="28"/>
          <w:szCs w:val="28"/>
        </w:rPr>
        <w:t xml:space="preserve"> Turizmit dhe Mjedisit dhe </w:t>
      </w:r>
      <w:proofErr w:type="spellStart"/>
      <w:r w:rsidR="00123A60" w:rsidRPr="00123A60">
        <w:rPr>
          <w:rFonts w:ascii="Times New Roman" w:hAnsi="Times New Roman"/>
          <w:sz w:val="28"/>
          <w:szCs w:val="28"/>
        </w:rPr>
        <w:t>ministrit</w:t>
      </w:r>
      <w:proofErr w:type="spellEnd"/>
      <w:r w:rsidR="00123A60" w:rsidRPr="0012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A60" w:rsidRPr="00123A60">
        <w:rPr>
          <w:rFonts w:ascii="Times New Roman" w:hAnsi="Times New Roman"/>
          <w:sz w:val="28"/>
          <w:szCs w:val="28"/>
        </w:rPr>
        <w:t>të</w:t>
      </w:r>
      <w:proofErr w:type="spellEnd"/>
      <w:r w:rsidR="00123A60" w:rsidRPr="0012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A60" w:rsidRPr="00123A60">
        <w:rPr>
          <w:rFonts w:ascii="Times New Roman" w:hAnsi="Times New Roman"/>
          <w:sz w:val="28"/>
          <w:szCs w:val="28"/>
        </w:rPr>
        <w:t>Financave</w:t>
      </w:r>
      <w:proofErr w:type="spellEnd"/>
      <w:r w:rsidR="00123A60" w:rsidRPr="00123A60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123A60" w:rsidRPr="00123A60">
        <w:rPr>
          <w:rFonts w:ascii="Times New Roman" w:hAnsi="Times New Roman"/>
          <w:sz w:val="28"/>
          <w:szCs w:val="28"/>
        </w:rPr>
        <w:t>Ekonomisë</w:t>
      </w:r>
      <w:proofErr w:type="spellEnd"/>
      <w:r w:rsidR="005155F2" w:rsidRPr="00123A60">
        <w:rPr>
          <w:rFonts w:ascii="Times New Roman" w:eastAsia="Times New Roman" w:hAnsi="Times New Roman"/>
          <w:sz w:val="28"/>
          <w:szCs w:val="28"/>
          <w:lang w:val="sq-AL"/>
        </w:rPr>
        <w:t>.</w:t>
      </w:r>
    </w:p>
    <w:p w:rsidR="004568B4" w:rsidRDefault="004568B4" w:rsidP="009645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>
        <w:rPr>
          <w:rFonts w:ascii="Times New Roman" w:eastAsia="Times New Roman" w:hAnsi="Times New Roman"/>
          <w:sz w:val="28"/>
          <w:szCs w:val="28"/>
          <w:lang w:val="sq-AL"/>
        </w:rPr>
        <w:t>P</w:t>
      </w:r>
      <w:r w:rsidR="00AF052D">
        <w:rPr>
          <w:rFonts w:ascii="Times New Roman" w:eastAsia="Times New Roman" w:hAnsi="Times New Roman"/>
          <w:sz w:val="28"/>
          <w:szCs w:val="28"/>
          <w:lang w:val="sq-AL"/>
        </w:rPr>
        <w:t>rojekt</w:t>
      </w:r>
      <w:r>
        <w:rPr>
          <w:rFonts w:ascii="Times New Roman" w:eastAsia="Times New Roman" w:hAnsi="Times New Roman"/>
          <w:sz w:val="28"/>
          <w:szCs w:val="28"/>
          <w:lang w:val="sq-AL"/>
        </w:rPr>
        <w:t>vendimi</w:t>
      </w:r>
      <w:r w:rsidR="00AF052D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gjen mbështetje dhe është në një linjë me përcaktimet/drejtimet e dhëna nga dokumente të tjera për zhvillimin e qëndrueshëm të vendit, si SKZHI-ja 2020, dokument kryesor strategjik kombëtar që mbështet zhvillimin e qëndrueshëm social dhe ekonomik të vendit, </w:t>
      </w:r>
      <w:r w:rsidR="0075761F">
        <w:rPr>
          <w:rFonts w:ascii="Times New Roman" w:eastAsia="Times New Roman" w:hAnsi="Times New Roman"/>
          <w:sz w:val="28"/>
          <w:szCs w:val="28"/>
          <w:lang w:val="sq-AL"/>
        </w:rPr>
        <w:t xml:space="preserve">si dhe </w:t>
      </w:r>
      <w:r w:rsidR="009645AC">
        <w:rPr>
          <w:rFonts w:ascii="Times New Roman" w:eastAsia="Times New Roman" w:hAnsi="Times New Roman"/>
          <w:sz w:val="28"/>
          <w:szCs w:val="28"/>
          <w:lang w:val="sq-AL"/>
        </w:rPr>
        <w:t>VKM n</w:t>
      </w:r>
      <w:r w:rsidR="009645AC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r.814, datë 31.12.2018 </w:t>
      </w:r>
      <w:r w:rsidR="009645AC">
        <w:rPr>
          <w:rFonts w:ascii="Times New Roman" w:eastAsia="Times New Roman" w:hAnsi="Times New Roman"/>
          <w:sz w:val="28"/>
          <w:szCs w:val="28"/>
          <w:lang w:val="sq-AL"/>
        </w:rPr>
        <w:t>“P</w:t>
      </w:r>
      <w:r w:rsidR="009645AC" w:rsidRPr="001672EF">
        <w:rPr>
          <w:rFonts w:ascii="Times New Roman" w:eastAsia="Times New Roman" w:hAnsi="Times New Roman"/>
          <w:sz w:val="28"/>
          <w:szCs w:val="28"/>
          <w:lang w:val="sq-AL"/>
        </w:rPr>
        <w:t>ër miratimin e dokumen</w:t>
      </w:r>
      <w:r w:rsidR="009645AC" w:rsidRPr="009645AC">
        <w:rPr>
          <w:rFonts w:ascii="Times New Roman" w:eastAsia="Times New Roman" w:hAnsi="Times New Roman"/>
          <w:sz w:val="28"/>
          <w:szCs w:val="28"/>
          <w:lang w:val="sq-AL"/>
        </w:rPr>
        <w:t xml:space="preserve">tit të politikave për pyjet në </w:t>
      </w:r>
      <w:r w:rsidR="009645AC">
        <w:rPr>
          <w:rFonts w:ascii="Times New Roman" w:eastAsia="Times New Roman" w:hAnsi="Times New Roman"/>
          <w:sz w:val="28"/>
          <w:szCs w:val="28"/>
          <w:lang w:val="sq-AL"/>
        </w:rPr>
        <w:t>S</w:t>
      </w:r>
      <w:r w:rsidR="009645AC" w:rsidRPr="001672EF">
        <w:rPr>
          <w:rFonts w:ascii="Times New Roman" w:eastAsia="Times New Roman" w:hAnsi="Times New Roman"/>
          <w:sz w:val="28"/>
          <w:szCs w:val="28"/>
          <w:lang w:val="sq-AL"/>
        </w:rPr>
        <w:t>hqipëri, 2019–2030</w:t>
      </w:r>
      <w:r w:rsidR="009645AC">
        <w:rPr>
          <w:rFonts w:ascii="Times New Roman" w:eastAsia="Times New Roman" w:hAnsi="Times New Roman"/>
          <w:sz w:val="28"/>
          <w:szCs w:val="28"/>
          <w:lang w:val="sq-AL"/>
        </w:rPr>
        <w:t>”</w:t>
      </w:r>
      <w:r w:rsidR="001672EF">
        <w:rPr>
          <w:rFonts w:ascii="Times New Roman" w:eastAsia="Times New Roman" w:hAnsi="Times New Roman"/>
          <w:sz w:val="28"/>
          <w:szCs w:val="28"/>
          <w:lang w:val="sq-AL"/>
        </w:rPr>
        <w:t>.</w:t>
      </w:r>
    </w:p>
    <w:p w:rsidR="00AF052D" w:rsidRPr="008D14BF" w:rsidRDefault="004568B4" w:rsidP="008D14B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Gjithashtu, </w:t>
      </w:r>
      <w:r>
        <w:rPr>
          <w:rFonts w:ascii="Times New Roman" w:eastAsia="Times New Roman" w:hAnsi="Times New Roman"/>
          <w:sz w:val="28"/>
          <w:szCs w:val="28"/>
          <w:lang w:val="sq-AL"/>
        </w:rPr>
        <w:t xml:space="preserve">projektvendimi 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>është hartuar në përputhje me parashikimet e dokumenteve sektoriale që ndërthuren me pyjet</w:t>
      </w:r>
      <w:r w:rsidR="00136730">
        <w:rPr>
          <w:rFonts w:ascii="Times New Roman" w:eastAsia="Times New Roman" w:hAnsi="Times New Roman"/>
          <w:sz w:val="28"/>
          <w:szCs w:val="28"/>
          <w:lang w:val="sq-AL"/>
        </w:rPr>
        <w:t>.</w:t>
      </w:r>
    </w:p>
    <w:p w:rsidR="005155F2" w:rsidRPr="008D14BF" w:rsidRDefault="005155F2" w:rsidP="008D14B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7438B3" w:rsidRPr="008D14BF" w:rsidRDefault="007438B3" w:rsidP="008D14B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b/>
          <w:sz w:val="28"/>
          <w:szCs w:val="28"/>
          <w:lang w:val="sq-AL"/>
        </w:rPr>
        <w:t>ARGUMENTIMI I PROJEKTAKTIT LIDHUR ME PËRPARËSITË, PROBLEMATIKAT, EFEKTET E PRITSHME</w:t>
      </w:r>
    </w:p>
    <w:p w:rsidR="00B23E78" w:rsidRDefault="00B23E78" w:rsidP="008D14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929" w:rsidRPr="008D14BF" w:rsidRDefault="00E33929" w:rsidP="00B23E7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14BF">
        <w:rPr>
          <w:rFonts w:ascii="Times New Roman" w:hAnsi="Times New Roman"/>
          <w:sz w:val="28"/>
          <w:szCs w:val="28"/>
        </w:rPr>
        <w:t>Pyjet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si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pasuri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kombëtare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14BF">
        <w:rPr>
          <w:rFonts w:ascii="Times New Roman" w:hAnsi="Times New Roman"/>
          <w:sz w:val="28"/>
          <w:szCs w:val="28"/>
        </w:rPr>
        <w:t>kanë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peshë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Pr="008D14BF">
        <w:rPr>
          <w:rFonts w:ascii="Times New Roman" w:hAnsi="Times New Roman"/>
          <w:sz w:val="28"/>
          <w:szCs w:val="28"/>
        </w:rPr>
        <w:t>rëndësi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veçantë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në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zhvillimin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Pr="008D14BF">
        <w:rPr>
          <w:rFonts w:ascii="Times New Roman" w:hAnsi="Times New Roman"/>
          <w:sz w:val="28"/>
          <w:szCs w:val="28"/>
        </w:rPr>
        <w:t>progresin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8D14BF">
        <w:rPr>
          <w:rFonts w:ascii="Times New Roman" w:hAnsi="Times New Roman"/>
          <w:sz w:val="28"/>
          <w:szCs w:val="28"/>
        </w:rPr>
        <w:t>vendit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14BF">
        <w:rPr>
          <w:rFonts w:ascii="Times New Roman" w:hAnsi="Times New Roman"/>
          <w:sz w:val="28"/>
          <w:szCs w:val="28"/>
        </w:rPr>
        <w:t>ndaj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duhen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pozicionuar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në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një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linjë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8D14BF">
        <w:rPr>
          <w:rFonts w:ascii="Times New Roman" w:hAnsi="Times New Roman"/>
          <w:sz w:val="28"/>
          <w:szCs w:val="28"/>
        </w:rPr>
        <w:t>politikat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Pr="008D14BF">
        <w:rPr>
          <w:rFonts w:ascii="Times New Roman" w:hAnsi="Times New Roman"/>
          <w:sz w:val="28"/>
          <w:szCs w:val="28"/>
        </w:rPr>
        <w:t>objektivat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strategjike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zhvillimit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kombëtar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me </w:t>
      </w:r>
      <w:proofErr w:type="spellStart"/>
      <w:r w:rsidRPr="008D14BF">
        <w:rPr>
          <w:rFonts w:ascii="Times New Roman" w:hAnsi="Times New Roman"/>
          <w:sz w:val="28"/>
          <w:szCs w:val="28"/>
        </w:rPr>
        <w:t>kontribut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qenësishëm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duke </w:t>
      </w:r>
      <w:proofErr w:type="spellStart"/>
      <w:r w:rsidRPr="008D14BF">
        <w:rPr>
          <w:rFonts w:ascii="Times New Roman" w:hAnsi="Times New Roman"/>
          <w:sz w:val="28"/>
          <w:szCs w:val="28"/>
        </w:rPr>
        <w:t>zhvilluar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sektorin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nëpërmjet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një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sistemi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planifikimit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14BF">
        <w:rPr>
          <w:rFonts w:ascii="Times New Roman" w:hAnsi="Times New Roman"/>
          <w:sz w:val="28"/>
          <w:szCs w:val="28"/>
        </w:rPr>
        <w:t>zbatimit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Pr="008D14BF">
        <w:rPr>
          <w:rFonts w:ascii="Times New Roman" w:hAnsi="Times New Roman"/>
          <w:sz w:val="28"/>
          <w:szCs w:val="28"/>
        </w:rPr>
        <w:t>monitorimit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politikave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14BF">
        <w:rPr>
          <w:rFonts w:ascii="Times New Roman" w:hAnsi="Times New Roman"/>
          <w:sz w:val="28"/>
          <w:szCs w:val="28"/>
        </w:rPr>
        <w:t>strategjive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14BF">
        <w:rPr>
          <w:rFonts w:ascii="Times New Roman" w:hAnsi="Times New Roman"/>
          <w:sz w:val="28"/>
          <w:szCs w:val="28"/>
        </w:rPr>
        <w:t>programeve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dhe </w:t>
      </w:r>
      <w:proofErr w:type="spellStart"/>
      <w:r w:rsidRPr="008D14BF">
        <w:rPr>
          <w:rFonts w:ascii="Times New Roman" w:hAnsi="Times New Roman"/>
          <w:sz w:val="28"/>
          <w:szCs w:val="28"/>
        </w:rPr>
        <w:t>planeve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mbarështimit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duke </w:t>
      </w:r>
      <w:proofErr w:type="spellStart"/>
      <w:r w:rsidRPr="008D14BF">
        <w:rPr>
          <w:rFonts w:ascii="Times New Roman" w:hAnsi="Times New Roman"/>
          <w:sz w:val="28"/>
          <w:szCs w:val="28"/>
        </w:rPr>
        <w:t>integruar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Pr="008D14BF">
        <w:rPr>
          <w:rFonts w:ascii="Times New Roman" w:hAnsi="Times New Roman"/>
          <w:sz w:val="28"/>
          <w:szCs w:val="28"/>
        </w:rPr>
        <w:t>optimizuar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interesat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midis </w:t>
      </w:r>
      <w:proofErr w:type="spellStart"/>
      <w:r w:rsidRPr="008D14BF">
        <w:rPr>
          <w:rFonts w:ascii="Times New Roman" w:hAnsi="Times New Roman"/>
          <w:sz w:val="28"/>
          <w:szCs w:val="28"/>
        </w:rPr>
        <w:t>përdoruesve</w:t>
      </w:r>
      <w:proofErr w:type="spellEnd"/>
      <w:r w:rsidR="00284EE0">
        <w:rPr>
          <w:rFonts w:ascii="Times New Roman" w:hAnsi="Times New Roman"/>
          <w:sz w:val="28"/>
          <w:szCs w:val="28"/>
        </w:rPr>
        <w:t xml:space="preserve"> dhe</w:t>
      </w:r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mundësive</w:t>
      </w:r>
      <w:proofErr w:type="spellEnd"/>
      <w:r w:rsidR="00284EE0" w:rsidRPr="00284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EE0">
        <w:rPr>
          <w:rFonts w:ascii="Times New Roman" w:hAnsi="Times New Roman"/>
          <w:sz w:val="28"/>
          <w:szCs w:val="28"/>
        </w:rPr>
        <w:t>t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 w:rsidR="00284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EE0">
        <w:rPr>
          <w:rFonts w:ascii="Times New Roman" w:hAnsi="Times New Roman"/>
          <w:sz w:val="28"/>
          <w:szCs w:val="28"/>
        </w:rPr>
        <w:t>p</w:t>
      </w:r>
      <w:r w:rsidR="00DF7B9A">
        <w:rPr>
          <w:rFonts w:ascii="Times New Roman" w:hAnsi="Times New Roman"/>
          <w:sz w:val="28"/>
          <w:szCs w:val="28"/>
        </w:rPr>
        <w:t>ë</w:t>
      </w:r>
      <w:r w:rsidR="00284EE0">
        <w:rPr>
          <w:rFonts w:ascii="Times New Roman" w:hAnsi="Times New Roman"/>
          <w:sz w:val="28"/>
          <w:szCs w:val="28"/>
        </w:rPr>
        <w:t>rdorimit</w:t>
      </w:r>
      <w:proofErr w:type="spellEnd"/>
      <w:r w:rsidR="00284EE0">
        <w:rPr>
          <w:rFonts w:ascii="Times New Roman" w:hAnsi="Times New Roman"/>
          <w:sz w:val="28"/>
          <w:szCs w:val="28"/>
        </w:rPr>
        <w:t>/</w:t>
      </w:r>
      <w:r w:rsidR="00167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EE0">
        <w:rPr>
          <w:rFonts w:ascii="Times New Roman" w:hAnsi="Times New Roman"/>
          <w:sz w:val="28"/>
          <w:szCs w:val="28"/>
        </w:rPr>
        <w:t>shfryt</w:t>
      </w:r>
      <w:r w:rsidR="00DF7B9A">
        <w:rPr>
          <w:rFonts w:ascii="Times New Roman" w:hAnsi="Times New Roman"/>
          <w:sz w:val="28"/>
          <w:szCs w:val="28"/>
        </w:rPr>
        <w:t>ë</w:t>
      </w:r>
      <w:r w:rsidR="00284EE0">
        <w:rPr>
          <w:rFonts w:ascii="Times New Roman" w:hAnsi="Times New Roman"/>
          <w:sz w:val="28"/>
          <w:szCs w:val="28"/>
        </w:rPr>
        <w:t>zimit</w:t>
      </w:r>
      <w:proofErr w:type="spellEnd"/>
      <w:r w:rsidR="00284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EE0">
        <w:rPr>
          <w:rFonts w:ascii="Times New Roman" w:hAnsi="Times New Roman"/>
          <w:sz w:val="28"/>
          <w:szCs w:val="28"/>
        </w:rPr>
        <w:t>t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 w:rsidR="00284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EE0">
        <w:rPr>
          <w:rFonts w:ascii="Times New Roman" w:hAnsi="Times New Roman"/>
          <w:sz w:val="28"/>
          <w:szCs w:val="28"/>
        </w:rPr>
        <w:t>fondit</w:t>
      </w:r>
      <w:proofErr w:type="spellEnd"/>
      <w:r w:rsidR="00284E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EE0">
        <w:rPr>
          <w:rFonts w:ascii="Times New Roman" w:hAnsi="Times New Roman"/>
          <w:sz w:val="28"/>
          <w:szCs w:val="28"/>
        </w:rPr>
        <w:t>pyjor</w:t>
      </w:r>
      <w:proofErr w:type="spellEnd"/>
      <w:r w:rsidR="00284EE0">
        <w:rPr>
          <w:rFonts w:ascii="Times New Roman" w:hAnsi="Times New Roman"/>
          <w:sz w:val="28"/>
          <w:szCs w:val="28"/>
        </w:rPr>
        <w:t>.</w:t>
      </w:r>
    </w:p>
    <w:p w:rsidR="0088582E" w:rsidRDefault="0088582E" w:rsidP="008D14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2CB" w:rsidRDefault="00DA42CB" w:rsidP="00DA42C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Propozimi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 w:rsidR="00DF7B9A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tij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vendimi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synon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DF7B9A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rfshij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nj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dokument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vet</w:t>
      </w:r>
      <w:r w:rsidR="00DF7B9A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gjitha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tarifat</w:t>
      </w:r>
      <w:proofErr w:type="spellEnd"/>
      <w:r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1672EF">
        <w:rPr>
          <w:rFonts w:ascii="Times New Roman" w:hAnsi="Times New Roman"/>
          <w:sz w:val="28"/>
          <w:szCs w:val="28"/>
        </w:rPr>
        <w:t>ç</w:t>
      </w:r>
      <w:r>
        <w:rPr>
          <w:rFonts w:ascii="Times New Roman" w:hAnsi="Times New Roman"/>
          <w:sz w:val="28"/>
          <w:szCs w:val="28"/>
        </w:rPr>
        <w:t>mimet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fondin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pyjor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komb</w:t>
      </w:r>
      <w:r w:rsidR="00DF7B9A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tar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DF7B9A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rputhje</w:t>
      </w:r>
      <w:proofErr w:type="spellEnd"/>
      <w:r>
        <w:rPr>
          <w:rFonts w:ascii="Times New Roman" w:hAnsi="Times New Roman"/>
          <w:sz w:val="28"/>
          <w:szCs w:val="28"/>
        </w:rPr>
        <w:t xml:space="preserve"> me </w:t>
      </w:r>
      <w:proofErr w:type="spellStart"/>
      <w:r>
        <w:rPr>
          <w:rFonts w:ascii="Times New Roman" w:hAnsi="Times New Roman"/>
          <w:sz w:val="28"/>
          <w:szCs w:val="28"/>
        </w:rPr>
        <w:t>autorizimet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ligjore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hAnsi="Times New Roman"/>
          <w:sz w:val="28"/>
          <w:szCs w:val="28"/>
        </w:rPr>
        <w:t>sipas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hAnsi="Times New Roman"/>
          <w:sz w:val="28"/>
          <w:szCs w:val="28"/>
        </w:rPr>
        <w:t>pikës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1672EF">
        <w:rPr>
          <w:rFonts w:ascii="Times New Roman" w:hAnsi="Times New Roman"/>
          <w:sz w:val="28"/>
          <w:szCs w:val="28"/>
        </w:rPr>
        <w:t>të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hAnsi="Times New Roman"/>
          <w:sz w:val="28"/>
          <w:szCs w:val="28"/>
        </w:rPr>
        <w:t>nenit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25, dhe</w:t>
      </w:r>
      <w:r w:rsidR="00306C28" w:rsidRPr="0030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C28" w:rsidRPr="001672EF">
        <w:rPr>
          <w:rFonts w:ascii="Times New Roman" w:hAnsi="Times New Roman"/>
          <w:sz w:val="28"/>
          <w:szCs w:val="28"/>
        </w:rPr>
        <w:t>pikës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1672EF">
        <w:rPr>
          <w:rFonts w:ascii="Times New Roman" w:hAnsi="Times New Roman"/>
          <w:sz w:val="28"/>
          <w:szCs w:val="28"/>
        </w:rPr>
        <w:t>të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hAnsi="Times New Roman"/>
          <w:sz w:val="28"/>
          <w:szCs w:val="28"/>
        </w:rPr>
        <w:t>nenit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27, </w:t>
      </w:r>
      <w:proofErr w:type="spellStart"/>
      <w:r w:rsidRPr="001672EF">
        <w:rPr>
          <w:rFonts w:ascii="Times New Roman" w:hAnsi="Times New Roman"/>
          <w:sz w:val="28"/>
          <w:szCs w:val="28"/>
        </w:rPr>
        <w:t>të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hAnsi="Times New Roman"/>
          <w:sz w:val="28"/>
          <w:szCs w:val="28"/>
        </w:rPr>
        <w:t>ligjit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hAnsi="Times New Roman"/>
          <w:sz w:val="28"/>
          <w:szCs w:val="28"/>
        </w:rPr>
        <w:t>nr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. 57/2020, </w:t>
      </w:r>
      <w:proofErr w:type="spellStart"/>
      <w:r w:rsidRPr="001672EF">
        <w:rPr>
          <w:rFonts w:ascii="Times New Roman" w:hAnsi="Times New Roman"/>
          <w:sz w:val="28"/>
          <w:szCs w:val="28"/>
        </w:rPr>
        <w:t>datë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30.04.2020, “</w:t>
      </w:r>
      <w:proofErr w:type="spellStart"/>
      <w:r w:rsidRPr="001672EF">
        <w:rPr>
          <w:rFonts w:ascii="Times New Roman" w:hAnsi="Times New Roman"/>
          <w:sz w:val="28"/>
          <w:szCs w:val="28"/>
        </w:rPr>
        <w:t>Për</w:t>
      </w:r>
      <w:proofErr w:type="spellEnd"/>
      <w:r w:rsidRPr="00167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hAnsi="Times New Roman"/>
          <w:sz w:val="28"/>
          <w:szCs w:val="28"/>
        </w:rPr>
        <w:t>pyjet</w:t>
      </w:r>
      <w:proofErr w:type="spellEnd"/>
      <w:r w:rsidRPr="001672EF">
        <w:rPr>
          <w:rFonts w:ascii="Times New Roman" w:hAnsi="Times New Roman"/>
          <w:sz w:val="28"/>
          <w:szCs w:val="28"/>
        </w:rPr>
        <w:t>”</w:t>
      </w:r>
      <w:r w:rsidRPr="00DA42CB">
        <w:rPr>
          <w:rFonts w:ascii="Times New Roman" w:hAnsi="Times New Roman"/>
          <w:sz w:val="28"/>
          <w:szCs w:val="28"/>
        </w:rPr>
        <w:t>.</w:t>
      </w:r>
    </w:p>
    <w:p w:rsidR="006C5494" w:rsidRDefault="00AC4775" w:rsidP="006C5494">
      <w:pPr>
        <w:spacing w:after="0"/>
        <w:contextualSpacing/>
        <w:jc w:val="both"/>
      </w:pPr>
      <w:proofErr w:type="spellStart"/>
      <w:r>
        <w:rPr>
          <w:rFonts w:ascii="Times New Roman" w:hAnsi="Times New Roman"/>
          <w:sz w:val="28"/>
          <w:szCs w:val="28"/>
        </w:rPr>
        <w:t>Gjithashtu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="00C32317" w:rsidRPr="00DE38D0">
        <w:rPr>
          <w:rFonts w:ascii="Times New Roman" w:hAnsi="Times New Roman"/>
          <w:sz w:val="28"/>
          <w:szCs w:val="28"/>
        </w:rPr>
        <w:t>iratimi</w:t>
      </w:r>
      <w:proofErr w:type="spellEnd"/>
      <w:r w:rsidR="00C3231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hAnsi="Times New Roman"/>
          <w:sz w:val="28"/>
          <w:szCs w:val="28"/>
        </w:rPr>
        <w:t>i</w:t>
      </w:r>
      <w:proofErr w:type="spellEnd"/>
      <w:r w:rsidR="00C3231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hAnsi="Times New Roman"/>
          <w:sz w:val="28"/>
          <w:szCs w:val="28"/>
        </w:rPr>
        <w:t>k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r w:rsidR="00C32317" w:rsidRPr="00DE38D0">
        <w:rPr>
          <w:rFonts w:ascii="Times New Roman" w:hAnsi="Times New Roman"/>
          <w:sz w:val="28"/>
          <w:szCs w:val="28"/>
        </w:rPr>
        <w:t>tij</w:t>
      </w:r>
      <w:proofErr w:type="spellEnd"/>
      <w:r w:rsidR="00C3231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5494">
        <w:rPr>
          <w:rFonts w:ascii="Times New Roman" w:hAnsi="Times New Roman"/>
          <w:sz w:val="28"/>
          <w:szCs w:val="28"/>
        </w:rPr>
        <w:t>vendimi</w:t>
      </w:r>
      <w:proofErr w:type="spellEnd"/>
      <w:r w:rsidR="006C5494" w:rsidRPr="00DE38D0">
        <w:rPr>
          <w:rFonts w:ascii="Times New Roman" w:hAnsi="Times New Roman"/>
          <w:sz w:val="28"/>
          <w:szCs w:val="28"/>
        </w:rPr>
        <w:t xml:space="preserve"> </w:t>
      </w:r>
      <w:r w:rsidR="00C32317" w:rsidRPr="00DE38D0">
        <w:rPr>
          <w:rFonts w:ascii="Times New Roman" w:hAnsi="Times New Roman"/>
          <w:sz w:val="28"/>
          <w:szCs w:val="28"/>
        </w:rPr>
        <w:t xml:space="preserve">del </w:t>
      </w:r>
      <w:proofErr w:type="spellStart"/>
      <w:r w:rsidR="00C32317" w:rsidRPr="00DE38D0">
        <w:rPr>
          <w:rFonts w:ascii="Times New Roman" w:hAnsi="Times New Roman"/>
          <w:sz w:val="28"/>
          <w:szCs w:val="28"/>
        </w:rPr>
        <w:t>si</w:t>
      </w:r>
      <w:proofErr w:type="spellEnd"/>
      <w:r w:rsidR="00C3231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hAnsi="Times New Roman"/>
          <w:sz w:val="28"/>
          <w:szCs w:val="28"/>
        </w:rPr>
        <w:t>domosdoshm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r w:rsidR="00C32317" w:rsidRPr="00DE38D0">
        <w:rPr>
          <w:rFonts w:ascii="Times New Roman" w:hAnsi="Times New Roman"/>
          <w:sz w:val="28"/>
          <w:szCs w:val="28"/>
        </w:rPr>
        <w:t>ri</w:t>
      </w:r>
      <w:proofErr w:type="spellEnd"/>
      <w:r w:rsidR="00C3231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hAnsi="Times New Roman"/>
          <w:sz w:val="28"/>
          <w:szCs w:val="28"/>
        </w:rPr>
        <w:t>p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r w:rsidR="00C32317" w:rsidRPr="00DE38D0">
        <w:rPr>
          <w:rFonts w:ascii="Times New Roman" w:hAnsi="Times New Roman"/>
          <w:sz w:val="28"/>
          <w:szCs w:val="28"/>
        </w:rPr>
        <w:t>r</w:t>
      </w:r>
      <w:proofErr w:type="spellEnd"/>
      <w:r w:rsidR="00C3231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hAnsi="Times New Roman"/>
          <w:sz w:val="28"/>
          <w:szCs w:val="28"/>
        </w:rPr>
        <w:t>rregullimin</w:t>
      </w:r>
      <w:proofErr w:type="spellEnd"/>
      <w:r w:rsidR="00C3231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hAnsi="Times New Roman"/>
          <w:sz w:val="28"/>
          <w:szCs w:val="28"/>
        </w:rPr>
        <w:t>financiar</w:t>
      </w:r>
      <w:proofErr w:type="spellEnd"/>
      <w:r w:rsidR="00C3231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hAnsi="Times New Roman"/>
          <w:sz w:val="28"/>
          <w:szCs w:val="28"/>
        </w:rPr>
        <w:t>t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proofErr w:type="spellEnd"/>
      <w:r w:rsidR="00C32317" w:rsidRPr="00DE38D0">
        <w:rPr>
          <w:rFonts w:ascii="Times New Roman" w:hAnsi="Times New Roman"/>
          <w:sz w:val="28"/>
          <w:szCs w:val="28"/>
        </w:rPr>
        <w:t xml:space="preserve"> </w:t>
      </w:r>
      <w:r w:rsidR="00C32317" w:rsidRPr="00DE38D0">
        <w:rPr>
          <w:rFonts w:ascii="Times New Roman" w:hAnsi="Times New Roman"/>
          <w:bCs/>
          <w:sz w:val="28"/>
          <w:szCs w:val="28"/>
          <w:lang w:val="it-IT"/>
        </w:rPr>
        <w:t xml:space="preserve">përfitimeve nga shfrytëzimi i shërbimeve në ekosistem,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përfitimeve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nga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shfrytëzimi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për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veprimtari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ekonomike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që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zhvillohen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në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fondin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pyjor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kombëtar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përfitimeve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nga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prodhimi</w:t>
      </w:r>
      <w:proofErr w:type="spellEnd"/>
      <w:r w:rsidR="00D43369">
        <w:rPr>
          <w:rFonts w:ascii="Times New Roman" w:eastAsia="MS Mincho" w:hAnsi="Times New Roman"/>
          <w:sz w:val="28"/>
          <w:szCs w:val="28"/>
        </w:rPr>
        <w:t xml:space="preserve"> </w:t>
      </w:r>
      <w:r w:rsidR="00306C28" w:rsidRPr="00DE38D0">
        <w:rPr>
          <w:rFonts w:ascii="Times New Roman" w:eastAsia="MS Mincho" w:hAnsi="Times New Roman"/>
          <w:sz w:val="28"/>
          <w:szCs w:val="28"/>
        </w:rPr>
        <w:t xml:space="preserve">dhe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shfrytëzimi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306C28">
        <w:rPr>
          <w:rFonts w:ascii="Times New Roman" w:eastAsia="MS Mincho" w:hAnsi="Times New Roman"/>
          <w:sz w:val="28"/>
          <w:szCs w:val="28"/>
        </w:rPr>
        <w:t>i</w:t>
      </w:r>
      <w:proofErr w:type="spellEnd"/>
      <w:r w:rsidR="00306C2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prodhimeve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jodrusore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nga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pylli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përfitimeve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nga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prodhimi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r w:rsidR="00306C28" w:rsidRPr="00DE38D0">
        <w:rPr>
          <w:rFonts w:ascii="Times New Roman" w:eastAsia="MS Mincho" w:hAnsi="Times New Roman"/>
          <w:sz w:val="28"/>
          <w:szCs w:val="28"/>
        </w:rPr>
        <w:t xml:space="preserve">dhe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shfrytëzimi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306C28">
        <w:rPr>
          <w:rFonts w:ascii="Times New Roman" w:eastAsia="MS Mincho" w:hAnsi="Times New Roman"/>
          <w:sz w:val="28"/>
          <w:szCs w:val="28"/>
        </w:rPr>
        <w:t>i</w:t>
      </w:r>
      <w:proofErr w:type="spellEnd"/>
      <w:r w:rsidR="00306C28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materialit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drusor</w:t>
      </w:r>
      <w:proofErr w:type="spellEnd"/>
      <w:r w:rsidR="00B23E78" w:rsidRPr="00DE38D0">
        <w:rPr>
          <w:rFonts w:ascii="Times New Roman" w:eastAsia="MS Mincho" w:hAnsi="Times New Roman"/>
          <w:sz w:val="28"/>
          <w:szCs w:val="28"/>
        </w:rPr>
        <w:t>,</w:t>
      </w:r>
      <w:r w:rsidR="00C32317" w:rsidRPr="00DE38D0">
        <w:rPr>
          <w:rFonts w:ascii="Times New Roman" w:eastAsia="MS Mincho" w:hAnsi="Times New Roman"/>
          <w:sz w:val="28"/>
          <w:szCs w:val="28"/>
        </w:rPr>
        <w:t xml:space="preserve"> dhe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ndryshimin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e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disa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tarifave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sipas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çmimeve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t</w:t>
      </w:r>
      <w:r w:rsidR="009F2CD1" w:rsidRPr="00DE38D0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tregut</w:t>
      </w:r>
      <w:proofErr w:type="spellEnd"/>
      <w:r w:rsidR="0075761F">
        <w:rPr>
          <w:rFonts w:ascii="Times New Roman" w:eastAsia="MS Mincho" w:hAnsi="Times New Roman"/>
          <w:sz w:val="28"/>
          <w:szCs w:val="28"/>
        </w:rPr>
        <w:t>,</w:t>
      </w:r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75761F">
        <w:rPr>
          <w:rFonts w:ascii="Times New Roman" w:eastAsia="MS Mincho" w:hAnsi="Times New Roman"/>
          <w:sz w:val="28"/>
          <w:szCs w:val="28"/>
        </w:rPr>
        <w:t>q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ka</w:t>
      </w:r>
      <w:r w:rsidR="0075761F">
        <w:rPr>
          <w:rFonts w:ascii="Times New Roman" w:eastAsia="MS Mincho" w:hAnsi="Times New Roman"/>
          <w:sz w:val="28"/>
          <w:szCs w:val="28"/>
        </w:rPr>
        <w:t>n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ndryshuar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nd</w:t>
      </w:r>
      <w:r w:rsidR="009F2CD1" w:rsidRPr="00DE38D0">
        <w:rPr>
          <w:rFonts w:ascii="Times New Roman" w:eastAsia="MS Mincho" w:hAnsi="Times New Roman"/>
          <w:sz w:val="28"/>
          <w:szCs w:val="28"/>
        </w:rPr>
        <w:t>ë</w:t>
      </w:r>
      <w:r w:rsidR="00C32317" w:rsidRPr="00DE38D0">
        <w:rPr>
          <w:rFonts w:ascii="Times New Roman" w:eastAsia="MS Mincho" w:hAnsi="Times New Roman"/>
          <w:sz w:val="28"/>
          <w:szCs w:val="28"/>
        </w:rPr>
        <w:t>r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vite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si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dhe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he</w:t>
      </w:r>
      <w:r w:rsidR="00803805" w:rsidRPr="00DE38D0">
        <w:rPr>
          <w:rFonts w:ascii="Times New Roman" w:eastAsia="MS Mincho" w:hAnsi="Times New Roman"/>
          <w:sz w:val="28"/>
          <w:szCs w:val="28"/>
        </w:rPr>
        <w:t>q</w:t>
      </w:r>
      <w:r w:rsidR="00C32317" w:rsidRPr="00DE38D0">
        <w:rPr>
          <w:rFonts w:ascii="Times New Roman" w:eastAsia="MS Mincho" w:hAnsi="Times New Roman"/>
          <w:sz w:val="28"/>
          <w:szCs w:val="28"/>
        </w:rPr>
        <w:t>jen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e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disa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tarifave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</w:t>
      </w:r>
      <w:r w:rsidR="009F2CD1" w:rsidRPr="00DE38D0">
        <w:rPr>
          <w:rFonts w:ascii="Times New Roman" w:eastAsia="MS Mincho" w:hAnsi="Times New Roman"/>
          <w:sz w:val="28"/>
          <w:szCs w:val="28"/>
        </w:rPr>
        <w:t>ë</w:t>
      </w:r>
      <w:r w:rsidR="00C32317" w:rsidRPr="00DE38D0">
        <w:rPr>
          <w:rFonts w:ascii="Times New Roman" w:eastAsia="MS Mincho" w:hAnsi="Times New Roman"/>
          <w:sz w:val="28"/>
          <w:szCs w:val="28"/>
        </w:rPr>
        <w:t>r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veprimtari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t</w:t>
      </w:r>
      <w:r w:rsidR="009F2CD1" w:rsidRPr="00DE38D0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cilat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D41785" w:rsidRPr="00DE38D0">
        <w:rPr>
          <w:rFonts w:ascii="Times New Roman" w:eastAsia="MS Mincho" w:hAnsi="Times New Roman"/>
          <w:sz w:val="28"/>
          <w:szCs w:val="28"/>
        </w:rPr>
        <w:t>tashmë</w:t>
      </w:r>
      <w:proofErr w:type="spellEnd"/>
      <w:r w:rsidR="00D41785" w:rsidRPr="00DE38D0">
        <w:rPr>
          <w:rFonts w:ascii="Times New Roman" w:eastAsia="MS Mincho" w:hAnsi="Times New Roman"/>
          <w:sz w:val="28"/>
          <w:szCs w:val="28"/>
        </w:rPr>
        <w:t>,</w:t>
      </w:r>
      <w:r w:rsidR="00B23E78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nuk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lejohen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t</w:t>
      </w:r>
      <w:r w:rsidR="009F2CD1" w:rsidRPr="00DE38D0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zhvillohen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n</w:t>
      </w:r>
      <w:r w:rsidR="009F2CD1" w:rsidRPr="00DE38D0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fondin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pyjor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C32317" w:rsidRPr="00DE38D0">
        <w:rPr>
          <w:rFonts w:ascii="Times New Roman" w:eastAsia="MS Mincho" w:hAnsi="Times New Roman"/>
          <w:sz w:val="28"/>
          <w:szCs w:val="28"/>
        </w:rPr>
        <w:t>komb</w:t>
      </w:r>
      <w:r w:rsidR="009F2CD1" w:rsidRPr="00DE38D0">
        <w:rPr>
          <w:rFonts w:ascii="Times New Roman" w:eastAsia="MS Mincho" w:hAnsi="Times New Roman"/>
          <w:sz w:val="28"/>
          <w:szCs w:val="28"/>
        </w:rPr>
        <w:t>ë</w:t>
      </w:r>
      <w:r w:rsidR="00C32317" w:rsidRPr="00DE38D0">
        <w:rPr>
          <w:rFonts w:ascii="Times New Roman" w:eastAsia="MS Mincho" w:hAnsi="Times New Roman"/>
          <w:sz w:val="28"/>
          <w:szCs w:val="28"/>
        </w:rPr>
        <w:t>tar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si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r w:rsidR="00B23E78" w:rsidRPr="00DE38D0">
        <w:rPr>
          <w:rFonts w:ascii="Times New Roman" w:eastAsia="MS Mincho" w:hAnsi="Times New Roman"/>
          <w:sz w:val="28"/>
          <w:szCs w:val="28"/>
        </w:rPr>
        <w:t xml:space="preserve">p.sh.,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tarifat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për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dhënie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në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përdorim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me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kontratë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qeraje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për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nxjerrje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prodhim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dhe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depozitim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materialesh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inerte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direkt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nga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sipërfaqja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B73A97" w:rsidRPr="00DE38D0">
        <w:rPr>
          <w:rFonts w:ascii="Times New Roman" w:eastAsia="MS Mincho" w:hAnsi="Times New Roman"/>
          <w:sz w:val="28"/>
          <w:szCs w:val="28"/>
        </w:rPr>
        <w:t>karrierë</w:t>
      </w:r>
      <w:proofErr w:type="spellEnd"/>
      <w:r w:rsidR="00B73A97" w:rsidRPr="00DE38D0">
        <w:rPr>
          <w:rFonts w:ascii="Times New Roman" w:eastAsia="MS Mincho" w:hAnsi="Times New Roman"/>
          <w:sz w:val="28"/>
          <w:szCs w:val="28"/>
        </w:rPr>
        <w:t>)</w:t>
      </w:r>
      <w:r w:rsidR="00A5598D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A5598D">
        <w:rPr>
          <w:rFonts w:ascii="Times New Roman" w:eastAsia="MS Mincho" w:hAnsi="Times New Roman"/>
          <w:sz w:val="28"/>
          <w:szCs w:val="28"/>
        </w:rPr>
        <w:t>apo</w:t>
      </w:r>
      <w:proofErr w:type="spellEnd"/>
      <w:r w:rsidR="00A5598D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A5598D">
        <w:rPr>
          <w:rFonts w:ascii="Times New Roman" w:eastAsia="MS Mincho" w:hAnsi="Times New Roman"/>
          <w:sz w:val="28"/>
          <w:szCs w:val="28"/>
        </w:rPr>
        <w:t>vendosjen</w:t>
      </w:r>
      <w:proofErr w:type="spellEnd"/>
      <w:r w:rsidR="00A5598D">
        <w:rPr>
          <w:rFonts w:ascii="Times New Roman" w:eastAsia="MS Mincho" w:hAnsi="Times New Roman"/>
          <w:sz w:val="28"/>
          <w:szCs w:val="28"/>
        </w:rPr>
        <w:t xml:space="preserve"> e </w:t>
      </w:r>
      <w:proofErr w:type="spellStart"/>
      <w:r w:rsidR="00A5598D">
        <w:rPr>
          <w:rFonts w:ascii="Times New Roman" w:eastAsia="MS Mincho" w:hAnsi="Times New Roman"/>
          <w:sz w:val="28"/>
          <w:szCs w:val="28"/>
        </w:rPr>
        <w:t>tarifave</w:t>
      </w:r>
      <w:proofErr w:type="spellEnd"/>
      <w:r w:rsidR="00A5598D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A5598D">
        <w:rPr>
          <w:rFonts w:ascii="Times New Roman" w:eastAsia="MS Mincho" w:hAnsi="Times New Roman"/>
          <w:sz w:val="28"/>
          <w:szCs w:val="28"/>
        </w:rPr>
        <w:t>për</w:t>
      </w:r>
      <w:proofErr w:type="spellEnd"/>
      <w:r w:rsidR="00A5598D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A5598D">
        <w:rPr>
          <w:rFonts w:ascii="Times New Roman" w:eastAsia="MS Mincho" w:hAnsi="Times New Roman"/>
          <w:sz w:val="28"/>
          <w:szCs w:val="28"/>
        </w:rPr>
        <w:t>fotovoltaikët</w:t>
      </w:r>
      <w:proofErr w:type="spellEnd"/>
      <w:r w:rsidR="00C32317" w:rsidRPr="00DE38D0">
        <w:rPr>
          <w:rFonts w:ascii="Times New Roman" w:eastAsia="MS Mincho" w:hAnsi="Times New Roman"/>
          <w:sz w:val="28"/>
          <w:szCs w:val="28"/>
        </w:rPr>
        <w:t>.</w:t>
      </w:r>
      <w:r w:rsidR="006C5494" w:rsidRPr="006C5494">
        <w:t xml:space="preserve"> </w:t>
      </w:r>
    </w:p>
    <w:p w:rsidR="001672EF" w:rsidRDefault="001672EF" w:rsidP="006C549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367854" w:rsidRDefault="00367854" w:rsidP="006C549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C32317" w:rsidRPr="00DE38D0" w:rsidRDefault="006C5494" w:rsidP="006C549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1672EF">
        <w:rPr>
          <w:rFonts w:ascii="Times New Roman" w:eastAsia="MS Mincho" w:hAnsi="Times New Roman"/>
          <w:sz w:val="28"/>
          <w:szCs w:val="28"/>
        </w:rPr>
        <w:t>P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r w:rsidRPr="001672EF">
        <w:rPr>
          <w:rFonts w:ascii="Times New Roman" w:eastAsia="MS Mincho" w:hAnsi="Times New Roman"/>
          <w:sz w:val="28"/>
          <w:szCs w:val="28"/>
        </w:rPr>
        <w:t>r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sa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m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sip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r w:rsidRPr="001672EF">
        <w:rPr>
          <w:rFonts w:ascii="Times New Roman" w:eastAsia="MS Mincho" w:hAnsi="Times New Roman"/>
          <w:sz w:val="28"/>
          <w:szCs w:val="28"/>
        </w:rPr>
        <w:t>r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vendimi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i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propozuar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do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t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sjell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nj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administrim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më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t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mirë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t</w:t>
      </w:r>
      <w:r w:rsidR="00DF7B9A">
        <w:rPr>
          <w:rFonts w:ascii="Times New Roman" w:eastAsia="MS Mincho" w:hAnsi="Times New Roman"/>
          <w:sz w:val="28"/>
          <w:szCs w:val="28"/>
        </w:rPr>
        <w:t>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sektorit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dhe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fondit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pyjor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kombëtar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, duke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pa</w:t>
      </w:r>
      <w:r w:rsidR="00D43369">
        <w:rPr>
          <w:rFonts w:ascii="Times New Roman" w:eastAsia="MS Mincho" w:hAnsi="Times New Roman"/>
          <w:sz w:val="28"/>
          <w:szCs w:val="28"/>
        </w:rPr>
        <w:t>t</w:t>
      </w:r>
      <w:r w:rsidRPr="001672EF">
        <w:rPr>
          <w:rFonts w:ascii="Times New Roman" w:eastAsia="MS Mincho" w:hAnsi="Times New Roman"/>
          <w:sz w:val="28"/>
          <w:szCs w:val="28"/>
        </w:rPr>
        <w:t>ur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si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pritshmëri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për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të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ardhmen</w:t>
      </w:r>
      <w:proofErr w:type="spellEnd"/>
      <w:r w:rsidR="00D43369">
        <w:rPr>
          <w:rFonts w:ascii="Times New Roman" w:eastAsia="MS Mincho" w:hAnsi="Times New Roman"/>
          <w:sz w:val="28"/>
          <w:szCs w:val="28"/>
        </w:rPr>
        <w:t>,</w:t>
      </w:r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mundësimin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e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efekteve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financiare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pozitive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në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672EF">
        <w:rPr>
          <w:rFonts w:ascii="Times New Roman" w:eastAsia="MS Mincho" w:hAnsi="Times New Roman"/>
          <w:sz w:val="28"/>
          <w:szCs w:val="28"/>
        </w:rPr>
        <w:t>sektor</w:t>
      </w:r>
      <w:proofErr w:type="spellEnd"/>
      <w:r w:rsidRPr="001672EF">
        <w:rPr>
          <w:rFonts w:ascii="Times New Roman" w:eastAsia="MS Mincho" w:hAnsi="Times New Roman"/>
          <w:sz w:val="28"/>
          <w:szCs w:val="28"/>
        </w:rPr>
        <w:t>.</w:t>
      </w:r>
    </w:p>
    <w:p w:rsidR="00C32317" w:rsidRDefault="00C32317" w:rsidP="00C32317">
      <w:pPr>
        <w:keepNext/>
        <w:widowControl w:val="0"/>
        <w:spacing w:after="0" w:line="240" w:lineRule="auto"/>
        <w:contextualSpacing/>
        <w:jc w:val="both"/>
        <w:outlineLvl w:val="1"/>
        <w:rPr>
          <w:rFonts w:ascii="Times New Roman" w:eastAsia="MS Mincho" w:hAnsi="Times New Roman"/>
          <w:sz w:val="28"/>
          <w:szCs w:val="28"/>
        </w:rPr>
      </w:pPr>
    </w:p>
    <w:p w:rsidR="00C32317" w:rsidRDefault="00C32317" w:rsidP="008D14B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438B3" w:rsidRPr="008D14BF" w:rsidRDefault="007438B3" w:rsidP="008D14B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b/>
          <w:sz w:val="28"/>
          <w:szCs w:val="28"/>
          <w:lang w:val="sq-AL"/>
        </w:rPr>
        <w:t>VLERËSIMI I LIGJSHMËRISË, KUSHTETUTSHMËRISË DHE HARMONIZIMI ME LEGJISLACIONIN NË FUQI VENDAS E NDËRKOMBËTAR</w:t>
      </w:r>
    </w:p>
    <w:p w:rsidR="007438B3" w:rsidRPr="008D14BF" w:rsidRDefault="007438B3" w:rsidP="008D14BF">
      <w:pPr>
        <w:spacing w:after="0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1B96" w:rsidRPr="006D22B7" w:rsidRDefault="00A84457" w:rsidP="008D14B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22B7">
        <w:rPr>
          <w:rFonts w:ascii="Times New Roman" w:hAnsi="Times New Roman"/>
          <w:sz w:val="28"/>
          <w:szCs w:val="28"/>
        </w:rPr>
        <w:t>Projektvendimi</w:t>
      </w:r>
      <w:proofErr w:type="spellEnd"/>
      <w:r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2B7">
        <w:rPr>
          <w:rFonts w:ascii="Times New Roman" w:hAnsi="Times New Roman"/>
          <w:sz w:val="28"/>
          <w:szCs w:val="28"/>
        </w:rPr>
        <w:t>mbështetet</w:t>
      </w:r>
      <w:proofErr w:type="spellEnd"/>
      <w:r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2B7">
        <w:rPr>
          <w:rFonts w:ascii="Times New Roman" w:hAnsi="Times New Roman"/>
          <w:sz w:val="28"/>
          <w:szCs w:val="28"/>
        </w:rPr>
        <w:t>në</w:t>
      </w:r>
      <w:proofErr w:type="spellEnd"/>
      <w:r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2B7">
        <w:rPr>
          <w:rFonts w:ascii="Times New Roman" w:hAnsi="Times New Roman"/>
          <w:sz w:val="28"/>
          <w:szCs w:val="28"/>
        </w:rPr>
        <w:t>nenin</w:t>
      </w:r>
      <w:proofErr w:type="spellEnd"/>
      <w:r w:rsidR="00A5598D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="00A5598D">
        <w:rPr>
          <w:rFonts w:ascii="Times New Roman" w:hAnsi="Times New Roman"/>
          <w:sz w:val="28"/>
          <w:szCs w:val="28"/>
        </w:rPr>
        <w:t>të</w:t>
      </w:r>
      <w:proofErr w:type="spellEnd"/>
      <w:r w:rsidR="00A559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98D">
        <w:rPr>
          <w:rFonts w:ascii="Times New Roman" w:hAnsi="Times New Roman"/>
          <w:sz w:val="28"/>
          <w:szCs w:val="28"/>
        </w:rPr>
        <w:t>Kushtetutës</w:t>
      </w:r>
      <w:proofErr w:type="spellEnd"/>
      <w:r w:rsidR="00A559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të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pik</w:t>
      </w:r>
      <w:r w:rsidR="00EC382C">
        <w:rPr>
          <w:rFonts w:ascii="Times New Roman" w:hAnsi="Times New Roman"/>
          <w:sz w:val="28"/>
          <w:szCs w:val="28"/>
        </w:rPr>
        <w:t>ë</w:t>
      </w:r>
      <w:r w:rsidR="006D22B7" w:rsidRPr="006D22B7">
        <w:rPr>
          <w:rFonts w:ascii="Times New Roman" w:hAnsi="Times New Roman"/>
          <w:sz w:val="28"/>
          <w:szCs w:val="28"/>
        </w:rPr>
        <w:t>s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të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nenit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25, dhe </w:t>
      </w:r>
      <w:proofErr w:type="spellStart"/>
      <w:r w:rsidR="00306C28" w:rsidRPr="006D22B7">
        <w:rPr>
          <w:rFonts w:ascii="Times New Roman" w:hAnsi="Times New Roman"/>
          <w:sz w:val="28"/>
          <w:szCs w:val="28"/>
        </w:rPr>
        <w:t>të</w:t>
      </w:r>
      <w:proofErr w:type="spellEnd"/>
      <w:r w:rsidR="00306C28"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C28" w:rsidRPr="006D22B7">
        <w:rPr>
          <w:rFonts w:ascii="Times New Roman" w:hAnsi="Times New Roman"/>
          <w:sz w:val="28"/>
          <w:szCs w:val="28"/>
        </w:rPr>
        <w:t>pik</w:t>
      </w:r>
      <w:r w:rsidR="00306C28">
        <w:rPr>
          <w:rFonts w:ascii="Times New Roman" w:hAnsi="Times New Roman"/>
          <w:sz w:val="28"/>
          <w:szCs w:val="28"/>
        </w:rPr>
        <w:t>ë</w:t>
      </w:r>
      <w:r w:rsidR="00306C28" w:rsidRPr="006D22B7">
        <w:rPr>
          <w:rFonts w:ascii="Times New Roman" w:hAnsi="Times New Roman"/>
          <w:sz w:val="28"/>
          <w:szCs w:val="28"/>
        </w:rPr>
        <w:t>s</w:t>
      </w:r>
      <w:proofErr w:type="spellEnd"/>
      <w:r w:rsidR="00306C28" w:rsidRPr="006D22B7">
        <w:rPr>
          <w:rFonts w:ascii="Times New Roman" w:hAnsi="Times New Roman"/>
          <w:sz w:val="28"/>
          <w:szCs w:val="28"/>
        </w:rPr>
        <w:t xml:space="preserve"> </w:t>
      </w:r>
      <w:r w:rsidR="006D22B7" w:rsidRPr="006D22B7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të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nenit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27,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të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ligjit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nr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. 57/2020,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datë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30.04.2020, “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Për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6D22B7">
        <w:rPr>
          <w:rFonts w:ascii="Times New Roman" w:hAnsi="Times New Roman"/>
          <w:sz w:val="28"/>
          <w:szCs w:val="28"/>
        </w:rPr>
        <w:t>pyjet</w:t>
      </w:r>
      <w:proofErr w:type="spellEnd"/>
      <w:r w:rsidR="006D22B7" w:rsidRPr="006D22B7">
        <w:rPr>
          <w:rFonts w:ascii="Times New Roman" w:hAnsi="Times New Roman"/>
          <w:sz w:val="28"/>
          <w:szCs w:val="28"/>
        </w:rPr>
        <w:t>”</w:t>
      </w:r>
      <w:r w:rsidR="00B23E78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B23E78">
        <w:rPr>
          <w:rFonts w:ascii="Times New Roman" w:hAnsi="Times New Roman"/>
          <w:sz w:val="28"/>
          <w:szCs w:val="28"/>
        </w:rPr>
        <w:t>vjen</w:t>
      </w:r>
      <w:proofErr w:type="spellEnd"/>
      <w:r w:rsid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E78">
        <w:rPr>
          <w:rFonts w:ascii="Times New Roman" w:hAnsi="Times New Roman"/>
          <w:sz w:val="28"/>
          <w:szCs w:val="28"/>
        </w:rPr>
        <w:t>si</w:t>
      </w:r>
      <w:proofErr w:type="spellEnd"/>
      <w:r w:rsid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E78">
        <w:rPr>
          <w:rFonts w:ascii="Times New Roman" w:hAnsi="Times New Roman"/>
          <w:sz w:val="28"/>
          <w:szCs w:val="28"/>
        </w:rPr>
        <w:t>bashk</w:t>
      </w:r>
      <w:r w:rsidR="00EC382C">
        <w:rPr>
          <w:rFonts w:ascii="Times New Roman" w:hAnsi="Times New Roman"/>
          <w:sz w:val="28"/>
          <w:szCs w:val="28"/>
        </w:rPr>
        <w:t>ë</w:t>
      </w:r>
      <w:r w:rsidR="00B23E78">
        <w:rPr>
          <w:rFonts w:ascii="Times New Roman" w:hAnsi="Times New Roman"/>
          <w:sz w:val="28"/>
          <w:szCs w:val="28"/>
        </w:rPr>
        <w:t>propozim</w:t>
      </w:r>
      <w:proofErr w:type="spellEnd"/>
      <w:r w:rsid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2CB">
        <w:rPr>
          <w:rFonts w:ascii="Times New Roman" w:hAnsi="Times New Roman"/>
          <w:sz w:val="28"/>
          <w:szCs w:val="28"/>
        </w:rPr>
        <w:t>i</w:t>
      </w:r>
      <w:proofErr w:type="spellEnd"/>
      <w:r w:rsid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E78">
        <w:rPr>
          <w:rFonts w:ascii="Times New Roman" w:hAnsi="Times New Roman"/>
          <w:sz w:val="28"/>
          <w:szCs w:val="28"/>
        </w:rPr>
        <w:t>ministrit</w:t>
      </w:r>
      <w:proofErr w:type="spellEnd"/>
      <w:r w:rsid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E78">
        <w:rPr>
          <w:rFonts w:ascii="Times New Roman" w:hAnsi="Times New Roman"/>
          <w:sz w:val="28"/>
          <w:szCs w:val="28"/>
        </w:rPr>
        <w:t>t</w:t>
      </w:r>
      <w:r w:rsidR="00EC382C">
        <w:rPr>
          <w:rFonts w:ascii="Times New Roman" w:hAnsi="Times New Roman"/>
          <w:sz w:val="28"/>
          <w:szCs w:val="28"/>
        </w:rPr>
        <w:t>ë</w:t>
      </w:r>
      <w:proofErr w:type="spellEnd"/>
      <w:r w:rsidR="00B23E78">
        <w:rPr>
          <w:rFonts w:ascii="Times New Roman" w:hAnsi="Times New Roman"/>
          <w:sz w:val="28"/>
          <w:szCs w:val="28"/>
        </w:rPr>
        <w:t xml:space="preserve"> Turizmit dhe Mjedisit dhe </w:t>
      </w:r>
      <w:proofErr w:type="spellStart"/>
      <w:r w:rsidR="00B23E78">
        <w:rPr>
          <w:rFonts w:ascii="Times New Roman" w:hAnsi="Times New Roman"/>
          <w:sz w:val="28"/>
          <w:szCs w:val="28"/>
        </w:rPr>
        <w:t>ministrit</w:t>
      </w:r>
      <w:proofErr w:type="spellEnd"/>
      <w:r w:rsid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E78">
        <w:rPr>
          <w:rFonts w:ascii="Times New Roman" w:hAnsi="Times New Roman"/>
          <w:sz w:val="28"/>
          <w:szCs w:val="28"/>
        </w:rPr>
        <w:t>t</w:t>
      </w:r>
      <w:r w:rsidR="00EC382C">
        <w:rPr>
          <w:rFonts w:ascii="Times New Roman" w:hAnsi="Times New Roman"/>
          <w:sz w:val="28"/>
          <w:szCs w:val="28"/>
        </w:rPr>
        <w:t>ë</w:t>
      </w:r>
      <w:proofErr w:type="spellEnd"/>
      <w:r w:rsidR="00B23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E78">
        <w:rPr>
          <w:rFonts w:ascii="Times New Roman" w:hAnsi="Times New Roman"/>
          <w:sz w:val="28"/>
          <w:szCs w:val="28"/>
        </w:rPr>
        <w:t>Financave</w:t>
      </w:r>
      <w:proofErr w:type="spellEnd"/>
      <w:r w:rsidR="00B23E78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B23E78">
        <w:rPr>
          <w:rFonts w:ascii="Times New Roman" w:hAnsi="Times New Roman"/>
          <w:sz w:val="28"/>
          <w:szCs w:val="28"/>
        </w:rPr>
        <w:t>Ekonomis</w:t>
      </w:r>
      <w:r w:rsidR="00EC382C">
        <w:rPr>
          <w:rFonts w:ascii="Times New Roman" w:hAnsi="Times New Roman"/>
          <w:sz w:val="28"/>
          <w:szCs w:val="28"/>
        </w:rPr>
        <w:t>ë</w:t>
      </w:r>
      <w:proofErr w:type="spellEnd"/>
      <w:r w:rsidR="00B23E78">
        <w:rPr>
          <w:rFonts w:ascii="Times New Roman" w:hAnsi="Times New Roman"/>
          <w:sz w:val="28"/>
          <w:szCs w:val="28"/>
        </w:rPr>
        <w:t>.</w:t>
      </w:r>
    </w:p>
    <w:p w:rsidR="00D76A51" w:rsidRPr="008D14BF" w:rsidRDefault="00D76A51" w:rsidP="008D14BF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E96933" w:rsidRPr="008D14BF" w:rsidRDefault="00E96933" w:rsidP="008D14B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b/>
          <w:sz w:val="28"/>
          <w:szCs w:val="28"/>
          <w:lang w:val="sq-AL"/>
        </w:rPr>
        <w:t>VLERËSIMI I SHKALLËS SË PËRAFRIMIT ME ACQUIS E BE-së (PËR PROJEKTAKTET NORMATIVE)</w:t>
      </w:r>
    </w:p>
    <w:p w:rsidR="00E16BBF" w:rsidRPr="008D14BF" w:rsidRDefault="00E16BBF" w:rsidP="008D14BF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7438B3" w:rsidRPr="008D14BF" w:rsidRDefault="007438B3" w:rsidP="008D14BF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sz w:val="28"/>
          <w:szCs w:val="28"/>
          <w:lang w:val="sq-AL"/>
        </w:rPr>
        <w:t xml:space="preserve">Akti i propozuar nuk synon të përafrojë asnjë dokument të </w:t>
      </w:r>
      <w:r w:rsidRPr="008D14BF">
        <w:rPr>
          <w:rFonts w:ascii="Times New Roman" w:eastAsia="Times New Roman" w:hAnsi="Times New Roman"/>
          <w:i/>
          <w:sz w:val="28"/>
          <w:szCs w:val="28"/>
          <w:lang w:val="sq-AL"/>
        </w:rPr>
        <w:t xml:space="preserve">acquis </w:t>
      </w:r>
      <w:r w:rsidR="00E96933" w:rsidRPr="008D14BF">
        <w:rPr>
          <w:rFonts w:ascii="Times New Roman" w:eastAsia="Times New Roman" w:hAnsi="Times New Roman"/>
          <w:i/>
          <w:sz w:val="28"/>
          <w:szCs w:val="28"/>
          <w:lang w:val="sq-AL"/>
        </w:rPr>
        <w:t>e BE-s</w:t>
      </w:r>
      <w:r w:rsidR="004A41AD" w:rsidRPr="008D14BF">
        <w:rPr>
          <w:rFonts w:ascii="Times New Roman" w:eastAsia="Times New Roman" w:hAnsi="Times New Roman"/>
          <w:i/>
          <w:sz w:val="28"/>
          <w:szCs w:val="28"/>
          <w:lang w:val="sq-AL"/>
        </w:rPr>
        <w:t>ë</w:t>
      </w:r>
      <w:r w:rsidRPr="008D14BF">
        <w:rPr>
          <w:rFonts w:ascii="Times New Roman" w:eastAsia="Times New Roman" w:hAnsi="Times New Roman"/>
          <w:sz w:val="28"/>
          <w:szCs w:val="28"/>
          <w:lang w:val="sq-AL"/>
        </w:rPr>
        <w:t>, pasi është akt që bazohet në legjislacionin e br</w:t>
      </w:r>
      <w:r w:rsidR="00E96933" w:rsidRPr="008D14BF">
        <w:rPr>
          <w:rFonts w:ascii="Times New Roman" w:eastAsia="Times New Roman" w:hAnsi="Times New Roman"/>
          <w:sz w:val="28"/>
          <w:szCs w:val="28"/>
          <w:lang w:val="sq-AL"/>
        </w:rPr>
        <w:t>e</w:t>
      </w:r>
      <w:r w:rsidRPr="008D14BF">
        <w:rPr>
          <w:rFonts w:ascii="Times New Roman" w:eastAsia="Times New Roman" w:hAnsi="Times New Roman"/>
          <w:sz w:val="28"/>
          <w:szCs w:val="28"/>
          <w:lang w:val="sq-AL"/>
        </w:rPr>
        <w:t>ndshëm të v</w:t>
      </w:r>
      <w:r w:rsidR="00E96933" w:rsidRPr="008D14BF">
        <w:rPr>
          <w:rFonts w:ascii="Times New Roman" w:eastAsia="Times New Roman" w:hAnsi="Times New Roman"/>
          <w:sz w:val="28"/>
          <w:szCs w:val="28"/>
          <w:lang w:val="sq-AL"/>
        </w:rPr>
        <w:t>e</w:t>
      </w:r>
      <w:r w:rsidRPr="008D14BF">
        <w:rPr>
          <w:rFonts w:ascii="Times New Roman" w:eastAsia="Times New Roman" w:hAnsi="Times New Roman"/>
          <w:sz w:val="28"/>
          <w:szCs w:val="28"/>
          <w:lang w:val="sq-AL"/>
        </w:rPr>
        <w:t>ndit.</w:t>
      </w:r>
    </w:p>
    <w:p w:rsidR="006F19F3" w:rsidRPr="008D14BF" w:rsidRDefault="006F19F3" w:rsidP="008D14BF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7438B3" w:rsidRPr="008D14BF" w:rsidRDefault="007438B3" w:rsidP="008D14B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b/>
          <w:sz w:val="28"/>
          <w:szCs w:val="28"/>
          <w:lang w:val="sq-AL"/>
        </w:rPr>
        <w:t>PËRMBLEDHJE SHPJEGUESE E PËRMBAJTJES SË PROJEKTAKTIT</w:t>
      </w:r>
    </w:p>
    <w:p w:rsidR="004E110E" w:rsidRPr="008D14BF" w:rsidRDefault="004E110E" w:rsidP="008D14BF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6D22B7" w:rsidRPr="00DE38D0" w:rsidRDefault="00C922AA" w:rsidP="00DE38D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E38D0">
        <w:rPr>
          <w:rFonts w:ascii="Times New Roman" w:eastAsia="Times New Roman" w:hAnsi="Times New Roman"/>
          <w:sz w:val="28"/>
          <w:szCs w:val="28"/>
          <w:lang w:val="sq-AL"/>
        </w:rPr>
        <w:t xml:space="preserve">Nëpërmjet këtij projektakti, parashikohet përcaktimi </w:t>
      </w:r>
      <w:r w:rsidR="003F1E9D" w:rsidRPr="00DE38D0">
        <w:rPr>
          <w:rFonts w:ascii="Times New Roman" w:eastAsia="Times New Roman" w:hAnsi="Times New Roman"/>
          <w:sz w:val="28"/>
          <w:szCs w:val="28"/>
          <w:lang w:val="sq-AL"/>
        </w:rPr>
        <w:t>i</w:t>
      </w:r>
      <w:r w:rsidR="006D22B7" w:rsidRPr="00DE38D0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tarifave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r w:rsidR="006D22B7" w:rsidRPr="00DE38D0">
        <w:rPr>
          <w:rFonts w:ascii="Times New Roman" w:hAnsi="Times New Roman"/>
          <w:sz w:val="28"/>
          <w:szCs w:val="28"/>
        </w:rPr>
        <w:t>r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r w:rsidR="00B23E78" w:rsidRPr="00DE38D0">
        <w:rPr>
          <w:rFonts w:ascii="Times New Roman" w:hAnsi="Times New Roman"/>
          <w:bCs/>
          <w:color w:val="000000"/>
          <w:sz w:val="28"/>
          <w:szCs w:val="28"/>
          <w:lang w:val="sq-AL"/>
        </w:rPr>
        <w:t>sipërfaqet që shfrytëzohen për heqjen</w:t>
      </w:r>
      <w:r w:rsidR="006D22B7" w:rsidRPr="00DE38D0">
        <w:rPr>
          <w:rFonts w:ascii="Times New Roman" w:hAnsi="Times New Roman"/>
          <w:bCs/>
          <w:color w:val="000000"/>
          <w:sz w:val="28"/>
          <w:szCs w:val="28"/>
          <w:lang w:val="sq-AL"/>
        </w:rPr>
        <w:t xml:space="preserve"> </w:t>
      </w:r>
      <w:r w:rsidR="006D22B7" w:rsidRPr="00DE38D0">
        <w:rPr>
          <w:rFonts w:ascii="Times New Roman" w:hAnsi="Times New Roman"/>
          <w:bCs/>
          <w:sz w:val="28"/>
          <w:szCs w:val="28"/>
          <w:lang w:val="it-IT"/>
        </w:rPr>
        <w:t>nga fondi pyjor kombëtar</w:t>
      </w:r>
      <w:r w:rsidR="006D22B7" w:rsidRPr="00DE38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tarifat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dysheme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për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dhënien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në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përdorim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kontratë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qeraje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të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fondit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pyjor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për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ushtrimin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veprimtarive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ndryshme</w:t>
      </w:r>
      <w:proofErr w:type="spellEnd"/>
      <w:r w:rsidR="00DE38D0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8D0" w:rsidRPr="00DE38D0">
        <w:rPr>
          <w:rFonts w:ascii="Times New Roman" w:hAnsi="Times New Roman"/>
          <w:sz w:val="28"/>
          <w:szCs w:val="28"/>
        </w:rPr>
        <w:t>ekonomike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çmimet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tarifat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r w:rsidR="006D22B7" w:rsidRPr="00DE38D0">
        <w:rPr>
          <w:rFonts w:ascii="Times New Roman" w:hAnsi="Times New Roman"/>
          <w:sz w:val="28"/>
          <w:szCs w:val="28"/>
        </w:rPr>
        <w:t>r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prodhimet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drusore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dhe jo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drusore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tarifat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r w:rsidR="006D22B7" w:rsidRPr="00DE38D0">
        <w:rPr>
          <w:rFonts w:ascii="Times New Roman" w:hAnsi="Times New Roman"/>
          <w:sz w:val="28"/>
          <w:szCs w:val="28"/>
        </w:rPr>
        <w:t>r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grumbullimin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nxjerrjen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prodhimeve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dyta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si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tarifat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sh</w:t>
      </w:r>
      <w:r w:rsidR="007D20FA">
        <w:rPr>
          <w:rFonts w:ascii="Times New Roman" w:hAnsi="Times New Roman"/>
          <w:sz w:val="28"/>
          <w:szCs w:val="28"/>
        </w:rPr>
        <w:t>p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r w:rsidR="006D22B7" w:rsidRPr="00DE38D0">
        <w:rPr>
          <w:rFonts w:ascii="Times New Roman" w:hAnsi="Times New Roman"/>
          <w:sz w:val="28"/>
          <w:szCs w:val="28"/>
        </w:rPr>
        <w:t>rblimit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d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r w:rsidR="006D22B7" w:rsidRPr="00DE38D0">
        <w:rPr>
          <w:rFonts w:ascii="Times New Roman" w:hAnsi="Times New Roman"/>
          <w:sz w:val="28"/>
          <w:szCs w:val="28"/>
        </w:rPr>
        <w:t>meve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t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shkaktuara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n</w:t>
      </w:r>
      <w:r w:rsidR="009F2CD1" w:rsidRPr="00DE38D0">
        <w:rPr>
          <w:rFonts w:ascii="Times New Roman" w:hAnsi="Times New Roman"/>
          <w:sz w:val="28"/>
          <w:szCs w:val="28"/>
        </w:rPr>
        <w:t>ë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fondin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2B7" w:rsidRPr="00DE38D0">
        <w:rPr>
          <w:rFonts w:ascii="Times New Roman" w:hAnsi="Times New Roman"/>
          <w:sz w:val="28"/>
          <w:szCs w:val="28"/>
        </w:rPr>
        <w:t>pyjor</w:t>
      </w:r>
      <w:proofErr w:type="spellEnd"/>
      <w:r w:rsidR="006D22B7" w:rsidRPr="00DE38D0">
        <w:rPr>
          <w:rFonts w:ascii="Times New Roman" w:hAnsi="Times New Roman"/>
          <w:sz w:val="28"/>
          <w:szCs w:val="28"/>
        </w:rPr>
        <w:t>.</w:t>
      </w:r>
    </w:p>
    <w:p w:rsidR="00C922AA" w:rsidRPr="001672EF" w:rsidRDefault="00C922AA" w:rsidP="006D22B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1672EF">
        <w:rPr>
          <w:rFonts w:ascii="Times New Roman" w:eastAsia="Times New Roman" w:hAnsi="Times New Roman"/>
          <w:sz w:val="28"/>
          <w:szCs w:val="28"/>
          <w:lang w:val="sq-AL"/>
        </w:rPr>
        <w:t>N</w:t>
      </w:r>
      <w:r w:rsidR="00301BC6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pik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n 1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>, jan</w:t>
      </w:r>
      <w:r w:rsidR="00301BC6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parashikuar 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 xml:space="preserve">tarifat sipas 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shtojca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>ve,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t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cilat jan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pjes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p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rb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r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se e k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tij vendimi me p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rcaktimet e veprimtarive p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r secil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n prej tyre.</w:t>
      </w:r>
    </w:p>
    <w:p w:rsidR="00DE38D0" w:rsidRPr="001672EF" w:rsidRDefault="00DE38D0" w:rsidP="006D22B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1672EF">
        <w:rPr>
          <w:rFonts w:ascii="Times New Roman" w:eastAsia="Times New Roman" w:hAnsi="Times New Roman"/>
          <w:sz w:val="28"/>
          <w:szCs w:val="28"/>
          <w:lang w:val="sq-AL"/>
        </w:rPr>
        <w:t>N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pik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>n 2, jan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parashikuar tarifat për dhënien në përdorim të fondit pyjor kombëtar me p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>rcaktimet e veprimtarive n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13 tabelat sipas sht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>o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>jc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s nr.1. </w:t>
      </w:r>
    </w:p>
    <w:p w:rsidR="00C922AA" w:rsidRPr="003F1E9D" w:rsidRDefault="00C922AA" w:rsidP="008D14B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3F1E9D">
        <w:rPr>
          <w:rFonts w:ascii="Times New Roman" w:eastAsia="Times New Roman" w:hAnsi="Times New Roman"/>
          <w:sz w:val="28"/>
          <w:szCs w:val="28"/>
          <w:lang w:val="sq-AL"/>
        </w:rPr>
        <w:t>N</w:t>
      </w:r>
      <w:r w:rsidR="00301BC6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>pik</w:t>
      </w:r>
      <w:r w:rsidR="00EC382C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>n 3</w:t>
      </w:r>
      <w:r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6D22B7" w:rsidRPr="003F1E9D">
        <w:rPr>
          <w:rFonts w:ascii="Times New Roman" w:eastAsia="Times New Roman" w:hAnsi="Times New Roman"/>
          <w:sz w:val="28"/>
          <w:szCs w:val="28"/>
          <w:lang w:val="sq-AL"/>
        </w:rPr>
        <w:t>jan</w:t>
      </w:r>
      <w:r w:rsidR="00301BC6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 parashikuar </w:t>
      </w:r>
      <w:r w:rsidR="006D22B7" w:rsidRPr="003F1E9D">
        <w:rPr>
          <w:rFonts w:ascii="Times New Roman" w:eastAsia="Times New Roman" w:hAnsi="Times New Roman"/>
          <w:sz w:val="28"/>
          <w:szCs w:val="28"/>
          <w:lang w:val="sq-AL"/>
        </w:rPr>
        <w:t>tarifat dhe çmimet p</w:t>
      </w:r>
      <w:r w:rsidR="009F2CD1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6D22B7" w:rsidRPr="003F1E9D">
        <w:rPr>
          <w:rFonts w:ascii="Times New Roman" w:eastAsia="Times New Roman" w:hAnsi="Times New Roman"/>
          <w:sz w:val="28"/>
          <w:szCs w:val="28"/>
          <w:lang w:val="sq-AL"/>
        </w:rPr>
        <w:t>r shfyt</w:t>
      </w:r>
      <w:r w:rsidR="009F2CD1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6D22B7" w:rsidRPr="003F1E9D">
        <w:rPr>
          <w:rFonts w:ascii="Times New Roman" w:eastAsia="Times New Roman" w:hAnsi="Times New Roman"/>
          <w:sz w:val="28"/>
          <w:szCs w:val="28"/>
          <w:lang w:val="sq-AL"/>
        </w:rPr>
        <w:t>zim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>in</w:t>
      </w:r>
      <w:r w:rsidR="006D22B7"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>e</w:t>
      </w:r>
      <w:r w:rsidR="006D22B7"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 fondit pyjor komb</w:t>
      </w:r>
      <w:r w:rsidR="009F2CD1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6D22B7"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tar, sipas 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>p</w:t>
      </w:r>
      <w:r w:rsidR="00EC382C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>rcaktimeve t</w:t>
      </w:r>
      <w:r w:rsidR="00EC382C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 xml:space="preserve"> shtojc</w:t>
      </w:r>
      <w:r w:rsidR="00EC382C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>s nr.2.</w:t>
      </w:r>
    </w:p>
    <w:p w:rsidR="007D20FA" w:rsidRDefault="007D20FA" w:rsidP="006D22B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7D20FA" w:rsidRDefault="007D20FA" w:rsidP="006D22B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6D22B7" w:rsidRPr="001672EF" w:rsidRDefault="006D22B7" w:rsidP="006D22B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3F1E9D">
        <w:rPr>
          <w:rFonts w:ascii="Times New Roman" w:eastAsia="Times New Roman" w:hAnsi="Times New Roman"/>
          <w:sz w:val="28"/>
          <w:szCs w:val="28"/>
          <w:lang w:val="sq-AL"/>
        </w:rPr>
        <w:t>N</w:t>
      </w:r>
      <w:r w:rsidR="009F2CD1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>pik</w:t>
      </w:r>
      <w:r w:rsidR="00EC382C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>
        <w:rPr>
          <w:rFonts w:ascii="Times New Roman" w:eastAsia="Times New Roman" w:hAnsi="Times New Roman"/>
          <w:sz w:val="28"/>
          <w:szCs w:val="28"/>
          <w:lang w:val="sq-AL"/>
        </w:rPr>
        <w:t>n 4,</w:t>
      </w:r>
      <w:r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 jan</w:t>
      </w:r>
      <w:r w:rsidR="009F2CD1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 parashikuar tarifat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për sipërfaqet që shfrytëzohen për heqjen nga fondi pyjor kombëtar dhe çfar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ato marrin n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konsiderat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p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r llogaritjen e tyre.</w:t>
      </w:r>
    </w:p>
    <w:p w:rsidR="00147677" w:rsidRPr="001672EF" w:rsidRDefault="00147677" w:rsidP="0014767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1672EF">
        <w:rPr>
          <w:rFonts w:ascii="Times New Roman" w:eastAsia="Times New Roman" w:hAnsi="Times New Roman"/>
          <w:sz w:val="28"/>
          <w:szCs w:val="28"/>
          <w:lang w:val="sq-AL"/>
        </w:rPr>
        <w:t>N</w:t>
      </w:r>
      <w:r w:rsidR="009F2CD1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pik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>n 5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>, jan</w:t>
      </w:r>
      <w:r w:rsidR="009F2CD1" w:rsidRPr="001672EF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parashikuar tarifat </w:t>
      </w:r>
      <w:r w:rsidR="00DE38D0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dhe çmimet për prodhimet drusore dhe jo drusore pyjore, për grumbullimin dhe nxjerrjen e prodhimeve të dyta, 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sipas përcaktimeve në shtojcën nr. 3.</w:t>
      </w:r>
    </w:p>
    <w:p w:rsidR="00147677" w:rsidRDefault="007D20FA" w:rsidP="00EC382C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>
        <w:rPr>
          <w:rFonts w:ascii="Times New Roman" w:eastAsia="Times New Roman" w:hAnsi="Times New Roman"/>
          <w:sz w:val="28"/>
          <w:szCs w:val="28"/>
          <w:lang w:val="sq-AL"/>
        </w:rPr>
        <w:t>Në vijim</w:t>
      </w:r>
      <w:r w:rsidR="00147677"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, </w:t>
      </w:r>
      <w:r w:rsidR="00EC382C">
        <w:rPr>
          <w:rFonts w:ascii="Times New Roman" w:eastAsia="Times New Roman" w:hAnsi="Times New Roman"/>
          <w:sz w:val="28"/>
          <w:szCs w:val="28"/>
          <w:lang w:val="sq-AL"/>
        </w:rPr>
        <w:t xml:space="preserve">në pikën 6 </w:t>
      </w:r>
      <w:r w:rsidR="00301BC6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8D46C5" w:rsidRPr="003F1E9D">
        <w:rPr>
          <w:rFonts w:ascii="Times New Roman" w:eastAsia="Times New Roman" w:hAnsi="Times New Roman"/>
          <w:sz w:val="28"/>
          <w:szCs w:val="28"/>
          <w:lang w:val="sq-AL"/>
        </w:rPr>
        <w:t>sht</w:t>
      </w:r>
      <w:r w:rsidR="00301BC6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8D46C5"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 parashikuar q</w:t>
      </w:r>
      <w:r w:rsidR="00301BC6" w:rsidRPr="003F1E9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8D46C5" w:rsidRPr="003F1E9D">
        <w:rPr>
          <w:rFonts w:ascii="Times New Roman" w:eastAsia="Times New Roman" w:hAnsi="Times New Roman"/>
          <w:sz w:val="28"/>
          <w:szCs w:val="28"/>
          <w:lang w:val="sq-AL"/>
        </w:rPr>
        <w:t xml:space="preserve">, me hyrjen në fuqi të këtij vendimi, </w:t>
      </w:r>
      <w:r w:rsidR="00EC382C">
        <w:rPr>
          <w:rFonts w:ascii="Times New Roman" w:eastAsia="Times New Roman" w:hAnsi="Times New Roman"/>
          <w:sz w:val="28"/>
          <w:szCs w:val="28"/>
          <w:lang w:val="sq-AL"/>
        </w:rPr>
        <w:t xml:space="preserve">në </w:t>
      </w:r>
      <w:r w:rsidR="00147677" w:rsidRPr="001672EF">
        <w:rPr>
          <w:rFonts w:ascii="Times New Roman" w:eastAsia="Times New Roman" w:hAnsi="Times New Roman"/>
          <w:sz w:val="28"/>
          <w:szCs w:val="28"/>
          <w:lang w:val="sq-AL"/>
        </w:rPr>
        <w:t>vendimi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n</w:t>
      </w:r>
      <w:r w:rsidR="00147677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e</w:t>
      </w:r>
      <w:r w:rsidR="00147677" w:rsidRPr="001672EF">
        <w:rPr>
          <w:rFonts w:ascii="Times New Roman" w:eastAsia="Times New Roman" w:hAnsi="Times New Roman"/>
          <w:sz w:val="28"/>
          <w:szCs w:val="28"/>
          <w:lang w:val="sq-AL"/>
        </w:rPr>
        <w:t xml:space="preserve"> Këshillit të Ministrave  Nr. 391, datë 21.06.2006 “Për përcaktimin e tarifave në sektorin e pyjeve dhe të kullotave”, i ndryshuar, </w:t>
      </w:r>
      <w:r w:rsidR="00EC382C" w:rsidRPr="001672EF">
        <w:rPr>
          <w:rFonts w:ascii="Times New Roman" w:eastAsia="Times New Roman" w:hAnsi="Times New Roman"/>
          <w:sz w:val="28"/>
          <w:szCs w:val="28"/>
          <w:lang w:val="sq-AL"/>
        </w:rPr>
        <w:t>shfuqizohen vetëm tarifat për fondin pyjor kombëtar. Pra, tarifat për fondin kullosor kombëtar mbeten në fuqi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 xml:space="preserve"> p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>r</w:t>
      </w:r>
      <w:r w:rsidR="00D43369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>sa koh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 xml:space="preserve"> q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D43369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 xml:space="preserve"> legjislacioni n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 xml:space="preserve"> fuqi p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>r kullotat</w:t>
      </w:r>
      <w:r w:rsidR="00D43369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 xml:space="preserve"> nuk ka p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022E97">
        <w:rPr>
          <w:rFonts w:ascii="Times New Roman" w:eastAsia="Times New Roman" w:hAnsi="Times New Roman"/>
          <w:sz w:val="28"/>
          <w:szCs w:val="28"/>
          <w:lang w:val="sq-AL"/>
        </w:rPr>
        <w:t>suar ndryshime ligjore.</w:t>
      </w:r>
    </w:p>
    <w:p w:rsidR="00147677" w:rsidRPr="00147677" w:rsidRDefault="00147677" w:rsidP="008D14B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7438B3" w:rsidRPr="008D14BF" w:rsidRDefault="007438B3" w:rsidP="008D14B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b/>
          <w:sz w:val="28"/>
          <w:szCs w:val="28"/>
          <w:lang w:val="sq-AL"/>
        </w:rPr>
        <w:t>INSTITUCIONET DHE ORGANET QË NGARKOHEN PËR ZBATIMIN E AKTIT</w:t>
      </w:r>
    </w:p>
    <w:p w:rsidR="0014155E" w:rsidRPr="008D14BF" w:rsidRDefault="0014155E" w:rsidP="008D14BF">
      <w:pPr>
        <w:spacing w:after="0"/>
        <w:ind w:left="10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147677" w:rsidRPr="00147677" w:rsidRDefault="007438B3" w:rsidP="001476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7677">
        <w:rPr>
          <w:rFonts w:ascii="Times New Roman" w:hAnsi="Times New Roman"/>
          <w:sz w:val="28"/>
          <w:szCs w:val="28"/>
        </w:rPr>
        <w:t>Për</w:t>
      </w:r>
      <w:proofErr w:type="spellEnd"/>
      <w:r w:rsidRPr="0014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677">
        <w:rPr>
          <w:rFonts w:ascii="Times New Roman" w:hAnsi="Times New Roman"/>
          <w:sz w:val="28"/>
          <w:szCs w:val="28"/>
        </w:rPr>
        <w:t>zbatimin</w:t>
      </w:r>
      <w:proofErr w:type="spellEnd"/>
      <w:r w:rsidRPr="0014767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147677">
        <w:rPr>
          <w:rFonts w:ascii="Times New Roman" w:hAnsi="Times New Roman"/>
          <w:sz w:val="28"/>
          <w:szCs w:val="28"/>
        </w:rPr>
        <w:t>këtij</w:t>
      </w:r>
      <w:proofErr w:type="spellEnd"/>
      <w:r w:rsidRPr="0014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677">
        <w:rPr>
          <w:rFonts w:ascii="Times New Roman" w:hAnsi="Times New Roman"/>
          <w:sz w:val="28"/>
          <w:szCs w:val="28"/>
        </w:rPr>
        <w:t>vendimi</w:t>
      </w:r>
      <w:proofErr w:type="spellEnd"/>
      <w:r w:rsidRPr="0014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677">
        <w:rPr>
          <w:rFonts w:ascii="Times New Roman" w:hAnsi="Times New Roman"/>
          <w:sz w:val="28"/>
          <w:szCs w:val="28"/>
        </w:rPr>
        <w:t>ngarkohen</w:t>
      </w:r>
      <w:proofErr w:type="spellEnd"/>
      <w:r w:rsidRPr="00147677">
        <w:rPr>
          <w:rFonts w:ascii="Times New Roman" w:hAnsi="Times New Roman"/>
          <w:sz w:val="28"/>
          <w:szCs w:val="28"/>
        </w:rPr>
        <w:t xml:space="preserve"> </w:t>
      </w:r>
      <w:r w:rsidR="00147677" w:rsidRPr="00147677">
        <w:rPr>
          <w:rFonts w:ascii="Times New Roman" w:hAnsi="Times New Roman"/>
          <w:sz w:val="28"/>
          <w:szCs w:val="28"/>
        </w:rPr>
        <w:t xml:space="preserve">Ministria e Turizmit dhe Mjedisit, Ministria e </w:t>
      </w:r>
      <w:proofErr w:type="spellStart"/>
      <w:r w:rsidR="00147677" w:rsidRPr="00147677">
        <w:rPr>
          <w:rFonts w:ascii="Times New Roman" w:hAnsi="Times New Roman"/>
          <w:sz w:val="28"/>
          <w:szCs w:val="28"/>
        </w:rPr>
        <w:t>Financave</w:t>
      </w:r>
      <w:proofErr w:type="spellEnd"/>
      <w:r w:rsidR="00147677" w:rsidRPr="00147677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147677" w:rsidRPr="00147677">
        <w:rPr>
          <w:rFonts w:ascii="Times New Roman" w:hAnsi="Times New Roman"/>
          <w:sz w:val="28"/>
          <w:szCs w:val="28"/>
        </w:rPr>
        <w:t>Ekonomisë</w:t>
      </w:r>
      <w:proofErr w:type="spellEnd"/>
      <w:r w:rsidR="00147677" w:rsidRPr="001476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2E97">
        <w:rPr>
          <w:rFonts w:ascii="Times New Roman" w:hAnsi="Times New Roman"/>
          <w:sz w:val="28"/>
          <w:szCs w:val="28"/>
        </w:rPr>
        <w:t>n</w:t>
      </w:r>
      <w:r w:rsidR="00147677" w:rsidRPr="00147677">
        <w:rPr>
          <w:rFonts w:ascii="Times New Roman" w:hAnsi="Times New Roman"/>
          <w:sz w:val="28"/>
          <w:szCs w:val="28"/>
        </w:rPr>
        <w:t>jësitë</w:t>
      </w:r>
      <w:proofErr w:type="spellEnd"/>
      <w:r w:rsidR="00147677" w:rsidRPr="0014767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022E97">
        <w:rPr>
          <w:rFonts w:ascii="Times New Roman" w:hAnsi="Times New Roman"/>
          <w:sz w:val="28"/>
          <w:szCs w:val="28"/>
        </w:rPr>
        <w:t>v</w:t>
      </w:r>
      <w:r w:rsidR="00147677" w:rsidRPr="00147677">
        <w:rPr>
          <w:rFonts w:ascii="Times New Roman" w:hAnsi="Times New Roman"/>
          <w:sz w:val="28"/>
          <w:szCs w:val="28"/>
        </w:rPr>
        <w:t>etëqeverisjes</w:t>
      </w:r>
      <w:proofErr w:type="spellEnd"/>
      <w:r w:rsidR="00147677" w:rsidRPr="0014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E97">
        <w:rPr>
          <w:rFonts w:ascii="Times New Roman" w:hAnsi="Times New Roman"/>
          <w:sz w:val="28"/>
          <w:szCs w:val="28"/>
        </w:rPr>
        <w:t>v</w:t>
      </w:r>
      <w:r w:rsidR="00147677" w:rsidRPr="00147677">
        <w:rPr>
          <w:rFonts w:ascii="Times New Roman" w:hAnsi="Times New Roman"/>
          <w:sz w:val="28"/>
          <w:szCs w:val="28"/>
        </w:rPr>
        <w:t>endore</w:t>
      </w:r>
      <w:proofErr w:type="spellEnd"/>
      <w:r w:rsidR="00147677" w:rsidRPr="00147677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147677" w:rsidRPr="00147677">
        <w:rPr>
          <w:rFonts w:ascii="Times New Roman" w:hAnsi="Times New Roman"/>
          <w:sz w:val="28"/>
          <w:szCs w:val="28"/>
        </w:rPr>
        <w:t>Agjencia</w:t>
      </w:r>
      <w:proofErr w:type="spellEnd"/>
      <w:r w:rsidR="00147677" w:rsidRPr="0014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677" w:rsidRPr="00147677">
        <w:rPr>
          <w:rFonts w:ascii="Times New Roman" w:hAnsi="Times New Roman"/>
          <w:sz w:val="28"/>
          <w:szCs w:val="28"/>
        </w:rPr>
        <w:t>Kombëtare</w:t>
      </w:r>
      <w:proofErr w:type="spellEnd"/>
      <w:r w:rsidR="00147677" w:rsidRPr="0014767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147677" w:rsidRPr="00147677">
        <w:rPr>
          <w:rFonts w:ascii="Times New Roman" w:hAnsi="Times New Roman"/>
          <w:sz w:val="28"/>
          <w:szCs w:val="28"/>
        </w:rPr>
        <w:t>Pyjeve</w:t>
      </w:r>
      <w:proofErr w:type="spellEnd"/>
      <w:r w:rsidR="00147677" w:rsidRPr="00147677">
        <w:rPr>
          <w:rFonts w:ascii="Times New Roman" w:hAnsi="Times New Roman"/>
          <w:sz w:val="28"/>
          <w:szCs w:val="28"/>
        </w:rPr>
        <w:t>.</w:t>
      </w:r>
    </w:p>
    <w:p w:rsidR="007438B3" w:rsidRPr="008D14BF" w:rsidRDefault="007438B3" w:rsidP="008D14B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8582E" w:rsidRDefault="0088582E" w:rsidP="0088582E">
      <w:pPr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38B3" w:rsidRPr="008D14BF" w:rsidRDefault="007438B3" w:rsidP="008D14BF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4BF">
        <w:rPr>
          <w:rFonts w:ascii="Times New Roman" w:hAnsi="Times New Roman"/>
          <w:b/>
          <w:sz w:val="28"/>
          <w:szCs w:val="28"/>
        </w:rPr>
        <w:t>PERSONAT DHE INSTITUCIONET QË KANË KONTRIBUAR NË HARTIMIN E PROJEKTAKTIT</w:t>
      </w:r>
    </w:p>
    <w:p w:rsidR="007438B3" w:rsidRPr="008D14BF" w:rsidRDefault="007438B3" w:rsidP="008D14BF">
      <w:pPr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38B3" w:rsidRPr="008D14BF" w:rsidRDefault="007438B3" w:rsidP="008D14BF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14BF">
        <w:rPr>
          <w:rFonts w:ascii="Times New Roman" w:hAnsi="Times New Roman"/>
          <w:sz w:val="28"/>
          <w:szCs w:val="28"/>
        </w:rPr>
        <w:t>Në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hartimin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8D14BF">
        <w:rPr>
          <w:rFonts w:ascii="Times New Roman" w:hAnsi="Times New Roman"/>
          <w:sz w:val="28"/>
          <w:szCs w:val="28"/>
        </w:rPr>
        <w:t>këtij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projekvendimi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ka</w:t>
      </w:r>
      <w:r w:rsidR="000A4EC0">
        <w:rPr>
          <w:rFonts w:ascii="Times New Roman" w:hAnsi="Times New Roman"/>
          <w:sz w:val="28"/>
          <w:szCs w:val="28"/>
        </w:rPr>
        <w:t>n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kontribuar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46C5" w:rsidRPr="008D14BF">
        <w:rPr>
          <w:rFonts w:ascii="Times New Roman" w:hAnsi="Times New Roman"/>
          <w:sz w:val="28"/>
          <w:szCs w:val="28"/>
        </w:rPr>
        <w:t>special</w:t>
      </w:r>
      <w:r w:rsidR="0088582E">
        <w:rPr>
          <w:rFonts w:ascii="Times New Roman" w:hAnsi="Times New Roman"/>
          <w:sz w:val="28"/>
          <w:szCs w:val="28"/>
        </w:rPr>
        <w:t>i</w:t>
      </w:r>
      <w:r w:rsidR="008D46C5" w:rsidRPr="008D14BF">
        <w:rPr>
          <w:rFonts w:ascii="Times New Roman" w:hAnsi="Times New Roman"/>
          <w:sz w:val="28"/>
          <w:szCs w:val="28"/>
        </w:rPr>
        <w:t>st</w:t>
      </w:r>
      <w:r w:rsidR="00301BC6" w:rsidRPr="008D14BF">
        <w:rPr>
          <w:rFonts w:ascii="Times New Roman" w:hAnsi="Times New Roman"/>
          <w:sz w:val="28"/>
          <w:szCs w:val="28"/>
        </w:rPr>
        <w:t>ë</w:t>
      </w:r>
      <w:r w:rsidR="008D46C5" w:rsidRPr="008D14BF">
        <w:rPr>
          <w:rFonts w:ascii="Times New Roman" w:hAnsi="Times New Roman"/>
          <w:sz w:val="28"/>
          <w:szCs w:val="28"/>
        </w:rPr>
        <w:t>t</w:t>
      </w:r>
      <w:proofErr w:type="spellEnd"/>
      <w:r w:rsidR="008D46C5" w:rsidRPr="008D14BF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8D46C5" w:rsidRPr="008D14BF">
        <w:rPr>
          <w:rFonts w:ascii="Times New Roman" w:hAnsi="Times New Roman"/>
          <w:sz w:val="28"/>
          <w:szCs w:val="28"/>
        </w:rPr>
        <w:t>Ministris</w:t>
      </w:r>
      <w:r w:rsidR="00301BC6" w:rsidRPr="008D14BF">
        <w:rPr>
          <w:rFonts w:ascii="Times New Roman" w:hAnsi="Times New Roman"/>
          <w:sz w:val="28"/>
          <w:szCs w:val="28"/>
        </w:rPr>
        <w:t>ë</w:t>
      </w:r>
      <w:proofErr w:type="spellEnd"/>
      <w:r w:rsidR="008D46C5"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46C5" w:rsidRPr="008D14BF">
        <w:rPr>
          <w:rFonts w:ascii="Times New Roman" w:hAnsi="Times New Roman"/>
          <w:sz w:val="28"/>
          <w:szCs w:val="28"/>
        </w:rPr>
        <w:t>s</w:t>
      </w:r>
      <w:r w:rsidR="00301BC6" w:rsidRPr="008D14BF">
        <w:rPr>
          <w:rFonts w:ascii="Times New Roman" w:hAnsi="Times New Roman"/>
          <w:sz w:val="28"/>
          <w:szCs w:val="28"/>
        </w:rPr>
        <w:t>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Turizmit dhe Mjedisit (</w:t>
      </w:r>
      <w:proofErr w:type="spellStart"/>
      <w:r w:rsidRPr="008D14BF">
        <w:rPr>
          <w:rFonts w:ascii="Times New Roman" w:hAnsi="Times New Roman"/>
          <w:sz w:val="28"/>
          <w:szCs w:val="28"/>
        </w:rPr>
        <w:t>Drejtoria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8D14BF">
        <w:rPr>
          <w:rFonts w:ascii="Times New Roman" w:hAnsi="Times New Roman"/>
          <w:sz w:val="28"/>
          <w:szCs w:val="28"/>
        </w:rPr>
        <w:t>Programeve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Zhvillimit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Mjedisit, </w:t>
      </w:r>
      <w:proofErr w:type="spellStart"/>
      <w:r w:rsidRPr="008D14BF">
        <w:rPr>
          <w:rFonts w:ascii="Times New Roman" w:hAnsi="Times New Roman"/>
          <w:sz w:val="28"/>
          <w:szCs w:val="28"/>
        </w:rPr>
        <w:t>Sektori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Pyjeve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Pr="008D14BF">
        <w:rPr>
          <w:rFonts w:ascii="Times New Roman" w:hAnsi="Times New Roman"/>
          <w:sz w:val="28"/>
          <w:szCs w:val="28"/>
        </w:rPr>
        <w:t>Kullotave</w:t>
      </w:r>
      <w:proofErr w:type="spellEnd"/>
      <w:r w:rsidR="00814E63" w:rsidRPr="008D14BF">
        <w:rPr>
          <w:rFonts w:ascii="Times New Roman" w:hAnsi="Times New Roman"/>
          <w:sz w:val="28"/>
          <w:szCs w:val="28"/>
        </w:rPr>
        <w:t xml:space="preserve"> dhe</w:t>
      </w:r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Sektori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i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Programimit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14BF">
        <w:rPr>
          <w:rFonts w:ascii="Times New Roman" w:hAnsi="Times New Roman"/>
          <w:sz w:val="28"/>
          <w:szCs w:val="28"/>
        </w:rPr>
        <w:t>Hartimit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Pr="008D14BF">
        <w:rPr>
          <w:rFonts w:ascii="Times New Roman" w:hAnsi="Times New Roman"/>
          <w:sz w:val="28"/>
          <w:szCs w:val="28"/>
        </w:rPr>
        <w:t>Harmonizimit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të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Akteve</w:t>
      </w:r>
      <w:proofErr w:type="spellEnd"/>
      <w:r w:rsidRPr="008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z w:val="28"/>
          <w:szCs w:val="28"/>
        </w:rPr>
        <w:t>Rregullatore</w:t>
      </w:r>
      <w:proofErr w:type="spellEnd"/>
      <w:r w:rsidRPr="008D14BF">
        <w:rPr>
          <w:rFonts w:ascii="Times New Roman" w:hAnsi="Times New Roman"/>
          <w:sz w:val="28"/>
          <w:szCs w:val="28"/>
        </w:rPr>
        <w:t>)</w:t>
      </w:r>
      <w:r w:rsidR="0014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677">
        <w:rPr>
          <w:rFonts w:ascii="Times New Roman" w:hAnsi="Times New Roman"/>
          <w:sz w:val="28"/>
          <w:szCs w:val="28"/>
        </w:rPr>
        <w:t>si</w:t>
      </w:r>
      <w:proofErr w:type="spellEnd"/>
      <w:r w:rsidR="00147677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DF7B9A">
        <w:rPr>
          <w:rFonts w:ascii="Times New Roman" w:hAnsi="Times New Roman"/>
          <w:sz w:val="28"/>
          <w:szCs w:val="28"/>
        </w:rPr>
        <w:t>ë</w:t>
      </w:r>
      <w:r w:rsidR="000A4EC0">
        <w:rPr>
          <w:rFonts w:ascii="Times New Roman" w:hAnsi="Times New Roman"/>
          <w:sz w:val="28"/>
          <w:szCs w:val="28"/>
        </w:rPr>
        <w:t>sht</w:t>
      </w:r>
      <w:r w:rsidR="00DF7B9A">
        <w:rPr>
          <w:rFonts w:ascii="Times New Roman" w:hAnsi="Times New Roman"/>
          <w:sz w:val="28"/>
          <w:szCs w:val="28"/>
        </w:rPr>
        <w:t>ë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C0">
        <w:rPr>
          <w:rFonts w:ascii="Times New Roman" w:hAnsi="Times New Roman"/>
          <w:sz w:val="28"/>
          <w:szCs w:val="28"/>
        </w:rPr>
        <w:t>koordinuar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="00147677">
        <w:rPr>
          <w:rFonts w:ascii="Times New Roman" w:hAnsi="Times New Roman"/>
          <w:sz w:val="28"/>
          <w:szCs w:val="28"/>
        </w:rPr>
        <w:t>Ministri</w:t>
      </w:r>
      <w:r w:rsidR="000A4EC0">
        <w:rPr>
          <w:rFonts w:ascii="Times New Roman" w:hAnsi="Times New Roman"/>
          <w:sz w:val="28"/>
          <w:szCs w:val="28"/>
        </w:rPr>
        <w:t>n</w:t>
      </w:r>
      <w:r w:rsidR="009F2CD1">
        <w:rPr>
          <w:rFonts w:ascii="Times New Roman" w:hAnsi="Times New Roman"/>
          <w:sz w:val="28"/>
          <w:szCs w:val="28"/>
        </w:rPr>
        <w:t>ë</w:t>
      </w:r>
      <w:proofErr w:type="spellEnd"/>
      <w:r w:rsidR="00147677">
        <w:rPr>
          <w:rFonts w:ascii="Times New Roman" w:hAnsi="Times New Roman"/>
          <w:sz w:val="28"/>
          <w:szCs w:val="28"/>
        </w:rPr>
        <w:t xml:space="preserve"> </w:t>
      </w:r>
      <w:r w:rsidR="000A4EC0">
        <w:rPr>
          <w:rFonts w:ascii="Times New Roman" w:hAnsi="Times New Roman"/>
          <w:sz w:val="28"/>
          <w:szCs w:val="28"/>
        </w:rPr>
        <w:t>e</w:t>
      </w:r>
      <w:r w:rsidR="00147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677" w:rsidRPr="00147677">
        <w:rPr>
          <w:rFonts w:ascii="Times New Roman" w:hAnsi="Times New Roman"/>
          <w:sz w:val="28"/>
          <w:szCs w:val="28"/>
        </w:rPr>
        <w:t>Financave</w:t>
      </w:r>
      <w:proofErr w:type="spellEnd"/>
      <w:r w:rsidR="00147677" w:rsidRPr="00147677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147677" w:rsidRPr="00147677">
        <w:rPr>
          <w:rFonts w:ascii="Times New Roman" w:hAnsi="Times New Roman"/>
          <w:sz w:val="28"/>
          <w:szCs w:val="28"/>
        </w:rPr>
        <w:t>Ekonomisë</w:t>
      </w:r>
      <w:proofErr w:type="spellEnd"/>
      <w:r w:rsidR="007D20FA">
        <w:rPr>
          <w:rFonts w:ascii="Times New Roman" w:hAnsi="Times New Roman"/>
          <w:sz w:val="28"/>
          <w:szCs w:val="28"/>
        </w:rPr>
        <w:t>,</w:t>
      </w:r>
      <w:r w:rsidR="000A4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C0">
        <w:rPr>
          <w:rFonts w:ascii="Times New Roman" w:hAnsi="Times New Roman"/>
          <w:sz w:val="28"/>
          <w:szCs w:val="28"/>
        </w:rPr>
        <w:t>pasi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C0">
        <w:rPr>
          <w:rFonts w:ascii="Times New Roman" w:hAnsi="Times New Roman"/>
          <w:sz w:val="28"/>
          <w:szCs w:val="28"/>
        </w:rPr>
        <w:t>ky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C0">
        <w:rPr>
          <w:rFonts w:ascii="Times New Roman" w:hAnsi="Times New Roman"/>
          <w:sz w:val="28"/>
          <w:szCs w:val="28"/>
        </w:rPr>
        <w:t>akt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del </w:t>
      </w:r>
      <w:proofErr w:type="spellStart"/>
      <w:r w:rsidR="000A4EC0">
        <w:rPr>
          <w:rFonts w:ascii="Times New Roman" w:hAnsi="Times New Roman"/>
          <w:sz w:val="28"/>
          <w:szCs w:val="28"/>
        </w:rPr>
        <w:t>si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C0">
        <w:rPr>
          <w:rFonts w:ascii="Times New Roman" w:hAnsi="Times New Roman"/>
          <w:sz w:val="28"/>
          <w:szCs w:val="28"/>
        </w:rPr>
        <w:t>bashk</w:t>
      </w:r>
      <w:r w:rsidR="00DF7B9A">
        <w:rPr>
          <w:rFonts w:ascii="Times New Roman" w:hAnsi="Times New Roman"/>
          <w:sz w:val="28"/>
          <w:szCs w:val="28"/>
        </w:rPr>
        <w:t>ë</w:t>
      </w:r>
      <w:r w:rsidR="000A4EC0">
        <w:rPr>
          <w:rFonts w:ascii="Times New Roman" w:hAnsi="Times New Roman"/>
          <w:sz w:val="28"/>
          <w:szCs w:val="28"/>
        </w:rPr>
        <w:t>propozim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C0">
        <w:rPr>
          <w:rFonts w:ascii="Times New Roman" w:hAnsi="Times New Roman"/>
          <w:sz w:val="28"/>
          <w:szCs w:val="28"/>
        </w:rPr>
        <w:t>edhe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="000A4EC0">
        <w:rPr>
          <w:rFonts w:ascii="Times New Roman" w:hAnsi="Times New Roman"/>
          <w:sz w:val="28"/>
          <w:szCs w:val="28"/>
        </w:rPr>
        <w:t>ministrin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C0">
        <w:rPr>
          <w:rFonts w:ascii="Times New Roman" w:hAnsi="Times New Roman"/>
          <w:sz w:val="28"/>
          <w:szCs w:val="28"/>
        </w:rPr>
        <w:t>p</w:t>
      </w:r>
      <w:r w:rsidR="00DF7B9A">
        <w:rPr>
          <w:rFonts w:ascii="Times New Roman" w:hAnsi="Times New Roman"/>
          <w:sz w:val="28"/>
          <w:szCs w:val="28"/>
        </w:rPr>
        <w:t>ë</w:t>
      </w:r>
      <w:r w:rsidR="000A4EC0">
        <w:rPr>
          <w:rFonts w:ascii="Times New Roman" w:hAnsi="Times New Roman"/>
          <w:sz w:val="28"/>
          <w:szCs w:val="28"/>
        </w:rPr>
        <w:t>rgjegj</w:t>
      </w:r>
      <w:r w:rsidR="00DF7B9A">
        <w:rPr>
          <w:rFonts w:ascii="Times New Roman" w:hAnsi="Times New Roman"/>
          <w:sz w:val="28"/>
          <w:szCs w:val="28"/>
        </w:rPr>
        <w:t>ë</w:t>
      </w:r>
      <w:r w:rsidR="000A4EC0">
        <w:rPr>
          <w:rFonts w:ascii="Times New Roman" w:hAnsi="Times New Roman"/>
          <w:sz w:val="28"/>
          <w:szCs w:val="28"/>
        </w:rPr>
        <w:t>s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C0">
        <w:rPr>
          <w:rFonts w:ascii="Times New Roman" w:hAnsi="Times New Roman"/>
          <w:sz w:val="28"/>
          <w:szCs w:val="28"/>
        </w:rPr>
        <w:t>p</w:t>
      </w:r>
      <w:r w:rsidR="00DF7B9A">
        <w:rPr>
          <w:rFonts w:ascii="Times New Roman" w:hAnsi="Times New Roman"/>
          <w:sz w:val="28"/>
          <w:szCs w:val="28"/>
        </w:rPr>
        <w:t>ë</w:t>
      </w:r>
      <w:r w:rsidR="000A4EC0">
        <w:rPr>
          <w:rFonts w:ascii="Times New Roman" w:hAnsi="Times New Roman"/>
          <w:sz w:val="28"/>
          <w:szCs w:val="28"/>
        </w:rPr>
        <w:t>r</w:t>
      </w:r>
      <w:proofErr w:type="spellEnd"/>
      <w:r w:rsidR="000A4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C0">
        <w:rPr>
          <w:rFonts w:ascii="Times New Roman" w:hAnsi="Times New Roman"/>
          <w:sz w:val="28"/>
          <w:szCs w:val="28"/>
        </w:rPr>
        <w:t>financat</w:t>
      </w:r>
      <w:proofErr w:type="spellEnd"/>
      <w:r w:rsidR="00A5598D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A5598D">
        <w:rPr>
          <w:rFonts w:ascii="Times New Roman" w:hAnsi="Times New Roman"/>
          <w:sz w:val="28"/>
          <w:szCs w:val="28"/>
        </w:rPr>
        <w:t>ekonominë</w:t>
      </w:r>
      <w:proofErr w:type="spellEnd"/>
      <w:r w:rsidR="000A4EC0">
        <w:rPr>
          <w:rFonts w:ascii="Times New Roman" w:hAnsi="Times New Roman"/>
          <w:sz w:val="28"/>
          <w:szCs w:val="28"/>
        </w:rPr>
        <w:t>.</w:t>
      </w:r>
    </w:p>
    <w:p w:rsidR="000B33F0" w:rsidRDefault="003A01CB" w:rsidP="008D14BF">
      <w:pPr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Projektvendimi</w:t>
      </w:r>
      <w:proofErr w:type="spellEnd"/>
      <w:r w:rsidR="006B3F8A">
        <w:rPr>
          <w:rFonts w:ascii="Times New Roman" w:hAnsi="Times New Roman"/>
          <w:spacing w:val="-2"/>
          <w:sz w:val="28"/>
          <w:szCs w:val="28"/>
        </w:rPr>
        <w:t xml:space="preserve">, pas </w:t>
      </w:r>
      <w:proofErr w:type="spellStart"/>
      <w:r w:rsidR="006B3F8A">
        <w:rPr>
          <w:rFonts w:ascii="Times New Roman" w:hAnsi="Times New Roman"/>
          <w:spacing w:val="-2"/>
          <w:sz w:val="28"/>
          <w:szCs w:val="28"/>
        </w:rPr>
        <w:t>bashk</w:t>
      </w:r>
      <w:r w:rsidR="00DF7B9A">
        <w:rPr>
          <w:rFonts w:ascii="Times New Roman" w:hAnsi="Times New Roman"/>
          <w:spacing w:val="-2"/>
          <w:sz w:val="28"/>
          <w:szCs w:val="28"/>
        </w:rPr>
        <w:t>ë</w:t>
      </w:r>
      <w:r w:rsidR="006B3F8A">
        <w:rPr>
          <w:rFonts w:ascii="Times New Roman" w:hAnsi="Times New Roman"/>
          <w:spacing w:val="-2"/>
          <w:sz w:val="28"/>
          <w:szCs w:val="28"/>
        </w:rPr>
        <w:t>firmosjes</w:t>
      </w:r>
      <w:proofErr w:type="spellEnd"/>
      <w:r w:rsidR="006B3F8A">
        <w:rPr>
          <w:rFonts w:ascii="Times New Roman" w:hAnsi="Times New Roman"/>
          <w:spacing w:val="-2"/>
          <w:sz w:val="28"/>
          <w:szCs w:val="28"/>
        </w:rPr>
        <w:t>,</w:t>
      </w:r>
      <w:r w:rsidRPr="008D14B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B3F8A">
        <w:rPr>
          <w:rFonts w:ascii="Times New Roman" w:hAnsi="Times New Roman"/>
          <w:spacing w:val="-2"/>
          <w:sz w:val="28"/>
          <w:szCs w:val="28"/>
        </w:rPr>
        <w:t xml:space="preserve">do </w:t>
      </w:r>
      <w:proofErr w:type="spellStart"/>
      <w:r w:rsidR="007D20FA">
        <w:rPr>
          <w:rFonts w:ascii="Times New Roman" w:hAnsi="Times New Roman"/>
          <w:spacing w:val="-2"/>
          <w:sz w:val="28"/>
          <w:szCs w:val="28"/>
        </w:rPr>
        <w:t>të</w:t>
      </w:r>
      <w:proofErr w:type="spellEnd"/>
      <w:r w:rsidR="007D20F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47677">
        <w:rPr>
          <w:rFonts w:ascii="Times New Roman" w:hAnsi="Times New Roman"/>
          <w:spacing w:val="-2"/>
          <w:sz w:val="28"/>
          <w:szCs w:val="28"/>
        </w:rPr>
        <w:t>d</w:t>
      </w:r>
      <w:r w:rsidR="009F2CD1">
        <w:rPr>
          <w:rFonts w:ascii="Times New Roman" w:hAnsi="Times New Roman"/>
          <w:spacing w:val="-2"/>
          <w:sz w:val="28"/>
          <w:szCs w:val="28"/>
        </w:rPr>
        <w:t>ë</w:t>
      </w:r>
      <w:r w:rsidR="00147677">
        <w:rPr>
          <w:rFonts w:ascii="Times New Roman" w:hAnsi="Times New Roman"/>
          <w:spacing w:val="-2"/>
          <w:sz w:val="28"/>
          <w:szCs w:val="28"/>
        </w:rPr>
        <w:t>rgohet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për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mendim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në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ministritë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 e </w:t>
      </w: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linjës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nëpërmjet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sistemit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14BF">
        <w:rPr>
          <w:rFonts w:ascii="Times New Roman" w:hAnsi="Times New Roman"/>
          <w:i/>
          <w:spacing w:val="-2"/>
          <w:sz w:val="28"/>
          <w:szCs w:val="28"/>
        </w:rPr>
        <w:t>e-</w:t>
      </w:r>
      <w:proofErr w:type="spellStart"/>
      <w:r w:rsidRPr="008D14BF">
        <w:rPr>
          <w:rFonts w:ascii="Times New Roman" w:hAnsi="Times New Roman"/>
          <w:i/>
          <w:spacing w:val="-2"/>
          <w:sz w:val="28"/>
          <w:szCs w:val="28"/>
        </w:rPr>
        <w:t>aktet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konkretisht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D14BF">
        <w:rPr>
          <w:rFonts w:ascii="Times New Roman" w:hAnsi="Times New Roman"/>
          <w:spacing w:val="-2"/>
          <w:sz w:val="28"/>
          <w:szCs w:val="28"/>
        </w:rPr>
        <w:t>në</w:t>
      </w:r>
      <w:proofErr w:type="spellEnd"/>
      <w:r w:rsidRPr="008D14B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2444D" w:rsidRPr="008D14BF">
        <w:rPr>
          <w:rFonts w:ascii="Times New Roman" w:hAnsi="Times New Roman"/>
          <w:spacing w:val="-2"/>
          <w:sz w:val="28"/>
          <w:szCs w:val="28"/>
        </w:rPr>
        <w:t>Ministrinë</w:t>
      </w:r>
      <w:proofErr w:type="spellEnd"/>
      <w:r w:rsidR="00D2444D" w:rsidRPr="008D14BF">
        <w:rPr>
          <w:rFonts w:ascii="Times New Roman" w:hAnsi="Times New Roman"/>
          <w:spacing w:val="-2"/>
          <w:sz w:val="28"/>
          <w:szCs w:val="28"/>
        </w:rPr>
        <w:t xml:space="preserve"> e </w:t>
      </w:r>
      <w:proofErr w:type="spellStart"/>
      <w:r w:rsidR="00D2444D" w:rsidRPr="008D14BF">
        <w:rPr>
          <w:rFonts w:ascii="Times New Roman" w:hAnsi="Times New Roman"/>
          <w:spacing w:val="-2"/>
          <w:sz w:val="28"/>
          <w:szCs w:val="28"/>
        </w:rPr>
        <w:t>Bren</w:t>
      </w:r>
      <w:r w:rsidR="00147677">
        <w:rPr>
          <w:rFonts w:ascii="Times New Roman" w:hAnsi="Times New Roman"/>
          <w:spacing w:val="-2"/>
          <w:sz w:val="28"/>
          <w:szCs w:val="28"/>
        </w:rPr>
        <w:t>dshme</w:t>
      </w:r>
      <w:proofErr w:type="spellEnd"/>
      <w:r w:rsidR="00147677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147677">
        <w:rPr>
          <w:rFonts w:ascii="Times New Roman" w:hAnsi="Times New Roman"/>
          <w:spacing w:val="-2"/>
          <w:sz w:val="28"/>
          <w:szCs w:val="28"/>
        </w:rPr>
        <w:t>Ministrinë</w:t>
      </w:r>
      <w:proofErr w:type="spellEnd"/>
      <w:r w:rsidR="00147677">
        <w:rPr>
          <w:rFonts w:ascii="Times New Roman" w:hAnsi="Times New Roman"/>
          <w:spacing w:val="-2"/>
          <w:sz w:val="28"/>
          <w:szCs w:val="28"/>
        </w:rPr>
        <w:t xml:space="preserve"> e </w:t>
      </w:r>
      <w:proofErr w:type="spellStart"/>
      <w:r w:rsidR="00147677">
        <w:rPr>
          <w:rFonts w:ascii="Times New Roman" w:hAnsi="Times New Roman"/>
          <w:spacing w:val="-2"/>
          <w:sz w:val="28"/>
          <w:szCs w:val="28"/>
        </w:rPr>
        <w:t>Drejtësisë</w:t>
      </w:r>
      <w:proofErr w:type="spellEnd"/>
      <w:r w:rsidR="006B3F8A">
        <w:rPr>
          <w:rFonts w:ascii="Times New Roman" w:hAnsi="Times New Roman"/>
          <w:spacing w:val="-2"/>
          <w:sz w:val="28"/>
          <w:szCs w:val="28"/>
        </w:rPr>
        <w:t xml:space="preserve"> dhe </w:t>
      </w:r>
      <w:proofErr w:type="spellStart"/>
      <w:r w:rsidR="006B3F8A">
        <w:rPr>
          <w:rFonts w:ascii="Times New Roman" w:hAnsi="Times New Roman"/>
          <w:spacing w:val="-2"/>
          <w:sz w:val="28"/>
          <w:szCs w:val="28"/>
        </w:rPr>
        <w:t>n</w:t>
      </w:r>
      <w:r w:rsidR="00DF7B9A">
        <w:rPr>
          <w:rFonts w:ascii="Times New Roman" w:hAnsi="Times New Roman"/>
          <w:spacing w:val="-2"/>
          <w:sz w:val="28"/>
          <w:szCs w:val="28"/>
        </w:rPr>
        <w:t>ë</w:t>
      </w:r>
      <w:proofErr w:type="spellEnd"/>
      <w:r w:rsidR="006B3F8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B3F8A">
        <w:rPr>
          <w:rFonts w:ascii="Times New Roman" w:hAnsi="Times New Roman"/>
          <w:spacing w:val="-2"/>
          <w:sz w:val="28"/>
          <w:szCs w:val="28"/>
        </w:rPr>
        <w:t>Ministrin</w:t>
      </w:r>
      <w:r w:rsidR="00DF7B9A">
        <w:rPr>
          <w:rFonts w:ascii="Times New Roman" w:hAnsi="Times New Roman"/>
          <w:spacing w:val="-2"/>
          <w:sz w:val="28"/>
          <w:szCs w:val="28"/>
        </w:rPr>
        <w:t>ë</w:t>
      </w:r>
      <w:proofErr w:type="spellEnd"/>
      <w:r w:rsidR="006B3F8A">
        <w:rPr>
          <w:rFonts w:ascii="Times New Roman" w:hAnsi="Times New Roman"/>
          <w:spacing w:val="-2"/>
          <w:sz w:val="28"/>
          <w:szCs w:val="28"/>
        </w:rPr>
        <w:t xml:space="preserve"> e </w:t>
      </w:r>
      <w:proofErr w:type="spellStart"/>
      <w:r w:rsidR="006B3F8A">
        <w:rPr>
          <w:rFonts w:ascii="Times New Roman" w:hAnsi="Times New Roman"/>
          <w:spacing w:val="-2"/>
          <w:sz w:val="28"/>
          <w:szCs w:val="28"/>
        </w:rPr>
        <w:t>Bujq</w:t>
      </w:r>
      <w:r w:rsidR="00DF7B9A">
        <w:rPr>
          <w:rFonts w:ascii="Times New Roman" w:hAnsi="Times New Roman"/>
          <w:spacing w:val="-2"/>
          <w:sz w:val="28"/>
          <w:szCs w:val="28"/>
        </w:rPr>
        <w:t>ë</w:t>
      </w:r>
      <w:r w:rsidR="006B3F8A">
        <w:rPr>
          <w:rFonts w:ascii="Times New Roman" w:hAnsi="Times New Roman"/>
          <w:spacing w:val="-2"/>
          <w:sz w:val="28"/>
          <w:szCs w:val="28"/>
        </w:rPr>
        <w:t>sis</w:t>
      </w:r>
      <w:r w:rsidR="00DF7B9A">
        <w:rPr>
          <w:rFonts w:ascii="Times New Roman" w:hAnsi="Times New Roman"/>
          <w:spacing w:val="-2"/>
          <w:sz w:val="28"/>
          <w:szCs w:val="28"/>
        </w:rPr>
        <w:t>ë</w:t>
      </w:r>
      <w:proofErr w:type="spellEnd"/>
      <w:r w:rsidR="006B3F8A">
        <w:rPr>
          <w:rFonts w:ascii="Times New Roman" w:hAnsi="Times New Roman"/>
          <w:spacing w:val="-2"/>
          <w:sz w:val="28"/>
          <w:szCs w:val="28"/>
        </w:rPr>
        <w:t xml:space="preserve"> dhe </w:t>
      </w:r>
      <w:proofErr w:type="spellStart"/>
      <w:r w:rsidR="006B3F8A">
        <w:rPr>
          <w:rFonts w:ascii="Times New Roman" w:hAnsi="Times New Roman"/>
          <w:spacing w:val="-2"/>
          <w:sz w:val="28"/>
          <w:szCs w:val="28"/>
        </w:rPr>
        <w:t>Zhvillim</w:t>
      </w:r>
      <w:r w:rsidR="007D20FA">
        <w:rPr>
          <w:rFonts w:ascii="Times New Roman" w:hAnsi="Times New Roman"/>
          <w:spacing w:val="-2"/>
          <w:sz w:val="28"/>
          <w:szCs w:val="28"/>
        </w:rPr>
        <w:t>i</w:t>
      </w:r>
      <w:r w:rsidR="006B3F8A">
        <w:rPr>
          <w:rFonts w:ascii="Times New Roman" w:hAnsi="Times New Roman"/>
          <w:spacing w:val="-2"/>
          <w:sz w:val="28"/>
          <w:szCs w:val="28"/>
        </w:rPr>
        <w:t>t</w:t>
      </w:r>
      <w:proofErr w:type="spellEnd"/>
      <w:r w:rsidR="006B3F8A">
        <w:rPr>
          <w:rFonts w:ascii="Times New Roman" w:hAnsi="Times New Roman"/>
          <w:spacing w:val="-2"/>
          <w:sz w:val="28"/>
          <w:szCs w:val="28"/>
        </w:rPr>
        <w:t xml:space="preserve"> Rural.</w:t>
      </w:r>
    </w:p>
    <w:p w:rsidR="007D20FA" w:rsidRDefault="007D20FA" w:rsidP="008D14BF">
      <w:pPr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8582E" w:rsidRDefault="0088582E" w:rsidP="008D14BF">
      <w:pPr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Gjithashtu</w:t>
      </w:r>
      <w:proofErr w:type="spellEnd"/>
      <w:r w:rsidR="001300A0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ky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projektvendim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B3F8A">
        <w:rPr>
          <w:rFonts w:ascii="Times New Roman" w:hAnsi="Times New Roman"/>
          <w:spacing w:val="-2"/>
          <w:sz w:val="28"/>
          <w:szCs w:val="28"/>
        </w:rPr>
        <w:t xml:space="preserve">do </w:t>
      </w:r>
      <w:proofErr w:type="spellStart"/>
      <w:r w:rsidR="006B3F8A">
        <w:rPr>
          <w:rFonts w:ascii="Times New Roman" w:hAnsi="Times New Roman"/>
          <w:spacing w:val="-2"/>
          <w:sz w:val="28"/>
          <w:szCs w:val="28"/>
        </w:rPr>
        <w:t>p</w:t>
      </w:r>
      <w:r w:rsidR="00DF7B9A">
        <w:rPr>
          <w:rFonts w:ascii="Times New Roman" w:hAnsi="Times New Roman"/>
          <w:spacing w:val="-2"/>
          <w:sz w:val="28"/>
          <w:szCs w:val="28"/>
        </w:rPr>
        <w:t>ë</w:t>
      </w:r>
      <w:r w:rsidR="006B3F8A">
        <w:rPr>
          <w:rFonts w:ascii="Times New Roman" w:hAnsi="Times New Roman"/>
          <w:spacing w:val="-2"/>
          <w:sz w:val="28"/>
          <w:szCs w:val="28"/>
        </w:rPr>
        <w:t>rcillet</w:t>
      </w:r>
      <w:proofErr w:type="spellEnd"/>
      <w:r w:rsidR="006B3F8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me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shkres</w:t>
      </w:r>
      <w:r w:rsidR="001300A0">
        <w:rPr>
          <w:rFonts w:ascii="Times New Roman" w:hAnsi="Times New Roman"/>
          <w:spacing w:val="-2"/>
          <w:sz w:val="28"/>
          <w:szCs w:val="28"/>
        </w:rPr>
        <w:t>ë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zyrtare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p</w:t>
      </w:r>
      <w:r w:rsidR="001300A0">
        <w:rPr>
          <w:rFonts w:ascii="Times New Roman" w:hAnsi="Times New Roman"/>
          <w:spacing w:val="-2"/>
          <w:sz w:val="28"/>
          <w:szCs w:val="28"/>
        </w:rPr>
        <w:t>ë</w:t>
      </w:r>
      <w:r>
        <w:rPr>
          <w:rFonts w:ascii="Times New Roman" w:hAnsi="Times New Roman"/>
          <w:spacing w:val="-2"/>
          <w:sz w:val="28"/>
          <w:szCs w:val="28"/>
        </w:rPr>
        <w:t>r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mendim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edhe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n</w:t>
      </w:r>
      <w:r w:rsidR="001300A0">
        <w:rPr>
          <w:rFonts w:ascii="Times New Roman" w:hAnsi="Times New Roman"/>
          <w:spacing w:val="-2"/>
          <w:sz w:val="28"/>
          <w:szCs w:val="28"/>
        </w:rPr>
        <w:t>ë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Agjencin</w:t>
      </w:r>
      <w:r w:rsidR="001300A0">
        <w:rPr>
          <w:rFonts w:ascii="Times New Roman" w:hAnsi="Times New Roman"/>
          <w:spacing w:val="-2"/>
          <w:sz w:val="28"/>
          <w:szCs w:val="28"/>
        </w:rPr>
        <w:t>ë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p</w:t>
      </w:r>
      <w:r w:rsidR="001300A0">
        <w:rPr>
          <w:rFonts w:ascii="Times New Roman" w:hAnsi="Times New Roman"/>
          <w:spacing w:val="-2"/>
          <w:sz w:val="28"/>
          <w:szCs w:val="28"/>
        </w:rPr>
        <w:t>ë</w:t>
      </w:r>
      <w:r>
        <w:rPr>
          <w:rFonts w:ascii="Times New Roman" w:hAnsi="Times New Roman"/>
          <w:spacing w:val="-2"/>
          <w:sz w:val="28"/>
          <w:szCs w:val="28"/>
        </w:rPr>
        <w:t>r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Mb</w:t>
      </w:r>
      <w:r w:rsidR="001300A0">
        <w:rPr>
          <w:rFonts w:ascii="Times New Roman" w:hAnsi="Times New Roman"/>
          <w:spacing w:val="-2"/>
          <w:sz w:val="28"/>
          <w:szCs w:val="28"/>
        </w:rPr>
        <w:t>ë</w:t>
      </w:r>
      <w:r>
        <w:rPr>
          <w:rFonts w:ascii="Times New Roman" w:hAnsi="Times New Roman"/>
          <w:spacing w:val="-2"/>
          <w:sz w:val="28"/>
          <w:szCs w:val="28"/>
        </w:rPr>
        <w:t>shtetjen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Vet</w:t>
      </w:r>
      <w:r w:rsidR="001300A0">
        <w:rPr>
          <w:rFonts w:ascii="Times New Roman" w:hAnsi="Times New Roman"/>
          <w:spacing w:val="-2"/>
          <w:sz w:val="28"/>
          <w:szCs w:val="28"/>
        </w:rPr>
        <w:t>ë</w:t>
      </w:r>
      <w:r>
        <w:rPr>
          <w:rFonts w:ascii="Times New Roman" w:hAnsi="Times New Roman"/>
          <w:spacing w:val="-2"/>
          <w:sz w:val="28"/>
          <w:szCs w:val="28"/>
        </w:rPr>
        <w:t>q</w:t>
      </w:r>
      <w:r w:rsidR="00E13BEA"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>ver</w:t>
      </w:r>
      <w:r w:rsidR="00E13BEA">
        <w:rPr>
          <w:rFonts w:ascii="Times New Roman" w:hAnsi="Times New Roman"/>
          <w:spacing w:val="-2"/>
          <w:sz w:val="28"/>
          <w:szCs w:val="28"/>
        </w:rPr>
        <w:t>i</w:t>
      </w:r>
      <w:r>
        <w:rPr>
          <w:rFonts w:ascii="Times New Roman" w:hAnsi="Times New Roman"/>
          <w:spacing w:val="-2"/>
          <w:sz w:val="28"/>
          <w:szCs w:val="28"/>
        </w:rPr>
        <w:t>sjes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Vendore</w:t>
      </w:r>
      <w:proofErr w:type="spellEnd"/>
      <w:r w:rsidR="001300A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300A0">
        <w:rPr>
          <w:rFonts w:ascii="Times New Roman" w:hAnsi="Times New Roman"/>
          <w:spacing w:val="-2"/>
          <w:sz w:val="28"/>
          <w:szCs w:val="28"/>
        </w:rPr>
        <w:t>për</w:t>
      </w:r>
      <w:proofErr w:type="spellEnd"/>
      <w:r w:rsidR="001300A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300A0">
        <w:rPr>
          <w:rFonts w:ascii="Times New Roman" w:hAnsi="Times New Roman"/>
          <w:spacing w:val="-2"/>
          <w:sz w:val="28"/>
          <w:szCs w:val="28"/>
        </w:rPr>
        <w:t>shqyrtim</w:t>
      </w:r>
      <w:proofErr w:type="spellEnd"/>
      <w:r w:rsidR="001300A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300A0">
        <w:rPr>
          <w:rFonts w:ascii="Times New Roman" w:hAnsi="Times New Roman"/>
          <w:spacing w:val="-2"/>
          <w:sz w:val="28"/>
          <w:szCs w:val="28"/>
        </w:rPr>
        <w:t>nga</w:t>
      </w:r>
      <w:proofErr w:type="spellEnd"/>
      <w:r w:rsidR="001300A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300A0">
        <w:rPr>
          <w:rFonts w:ascii="Times New Roman" w:hAnsi="Times New Roman"/>
          <w:spacing w:val="-2"/>
          <w:sz w:val="28"/>
          <w:szCs w:val="28"/>
        </w:rPr>
        <w:t>Këshilli</w:t>
      </w:r>
      <w:proofErr w:type="spellEnd"/>
      <w:r w:rsidR="001300A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1300A0">
        <w:rPr>
          <w:rFonts w:ascii="Times New Roman" w:hAnsi="Times New Roman"/>
          <w:spacing w:val="-2"/>
          <w:sz w:val="28"/>
          <w:szCs w:val="28"/>
        </w:rPr>
        <w:t>Konsultativ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85C8E" w:rsidRDefault="00B85C8E" w:rsidP="008D14BF">
      <w:pPr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38B3" w:rsidRPr="008D14BF" w:rsidRDefault="007438B3" w:rsidP="008D14BF">
      <w:pPr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38B3" w:rsidRPr="008D14BF" w:rsidRDefault="007438B3" w:rsidP="008D14B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b/>
          <w:sz w:val="28"/>
          <w:szCs w:val="28"/>
          <w:lang w:val="sq-AL"/>
        </w:rPr>
        <w:t>RAPORTI I VLERËSIMIT TË TË ARDHURAVE DHE SHPENZIMEVE BUXHETORE</w:t>
      </w:r>
    </w:p>
    <w:p w:rsidR="007438B3" w:rsidRPr="008D14BF" w:rsidRDefault="007438B3" w:rsidP="008D14BF">
      <w:pPr>
        <w:spacing w:after="0"/>
        <w:ind w:left="36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EC382C" w:rsidRDefault="007438B3" w:rsidP="00EC382C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8D14BF">
        <w:rPr>
          <w:rFonts w:ascii="Times New Roman" w:eastAsia="Times New Roman" w:hAnsi="Times New Roman"/>
          <w:sz w:val="28"/>
          <w:szCs w:val="28"/>
          <w:lang w:val="sq-AL"/>
        </w:rPr>
        <w:t>Projekvendimi nuk ka efekte financiare shtesë për buxhetin e shtetit</w:t>
      </w:r>
      <w:r w:rsidR="00F619A9">
        <w:rPr>
          <w:rFonts w:ascii="Times New Roman" w:eastAsia="Times New Roman" w:hAnsi="Times New Roman"/>
          <w:sz w:val="28"/>
          <w:szCs w:val="28"/>
          <w:lang w:val="sq-AL"/>
        </w:rPr>
        <w:t>, por do t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F619A9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A470B7">
        <w:rPr>
          <w:rFonts w:ascii="Times New Roman" w:eastAsia="Times New Roman" w:hAnsi="Times New Roman"/>
          <w:sz w:val="28"/>
          <w:szCs w:val="28"/>
          <w:lang w:val="sq-AL"/>
        </w:rPr>
        <w:t xml:space="preserve">çojë </w:t>
      </w:r>
      <w:r w:rsidR="00F619A9">
        <w:rPr>
          <w:rFonts w:ascii="Times New Roman" w:eastAsia="Times New Roman" w:hAnsi="Times New Roman"/>
          <w:sz w:val="28"/>
          <w:szCs w:val="28"/>
          <w:lang w:val="sq-AL"/>
        </w:rPr>
        <w:t>n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F619A9">
        <w:rPr>
          <w:rFonts w:ascii="Times New Roman" w:eastAsia="Times New Roman" w:hAnsi="Times New Roman"/>
          <w:sz w:val="28"/>
          <w:szCs w:val="28"/>
          <w:lang w:val="sq-AL"/>
        </w:rPr>
        <w:t xml:space="preserve"> rritje t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F619A9">
        <w:rPr>
          <w:rFonts w:ascii="Times New Roman" w:eastAsia="Times New Roman" w:hAnsi="Times New Roman"/>
          <w:sz w:val="28"/>
          <w:szCs w:val="28"/>
          <w:lang w:val="sq-AL"/>
        </w:rPr>
        <w:t xml:space="preserve"> t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F619A9">
        <w:rPr>
          <w:rFonts w:ascii="Times New Roman" w:eastAsia="Times New Roman" w:hAnsi="Times New Roman"/>
          <w:sz w:val="28"/>
          <w:szCs w:val="28"/>
          <w:lang w:val="sq-AL"/>
        </w:rPr>
        <w:t xml:space="preserve"> ardhurave p</w:t>
      </w:r>
      <w:r w:rsidR="00DF7B9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F619A9">
        <w:rPr>
          <w:rFonts w:ascii="Times New Roman" w:eastAsia="Times New Roman" w:hAnsi="Times New Roman"/>
          <w:sz w:val="28"/>
          <w:szCs w:val="28"/>
          <w:lang w:val="sq-AL"/>
        </w:rPr>
        <w:t xml:space="preserve">r buxhetin e </w:t>
      </w:r>
      <w:r w:rsidR="00A470B7">
        <w:rPr>
          <w:rFonts w:ascii="Times New Roman" w:eastAsia="Times New Roman" w:hAnsi="Times New Roman"/>
          <w:sz w:val="28"/>
          <w:szCs w:val="28"/>
          <w:lang w:val="sq-AL"/>
        </w:rPr>
        <w:t>nj</w:t>
      </w:r>
      <w:r w:rsidR="002E5E23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A470B7">
        <w:rPr>
          <w:rFonts w:ascii="Times New Roman" w:eastAsia="Times New Roman" w:hAnsi="Times New Roman"/>
          <w:sz w:val="28"/>
          <w:szCs w:val="28"/>
          <w:lang w:val="sq-AL"/>
        </w:rPr>
        <w:t>sive t</w:t>
      </w:r>
      <w:r w:rsidR="002E5E23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A470B7">
        <w:rPr>
          <w:rFonts w:ascii="Times New Roman" w:eastAsia="Times New Roman" w:hAnsi="Times New Roman"/>
          <w:sz w:val="28"/>
          <w:szCs w:val="28"/>
          <w:lang w:val="sq-AL"/>
        </w:rPr>
        <w:t xml:space="preserve"> vet</w:t>
      </w:r>
      <w:r w:rsidR="002E5E23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A470B7">
        <w:rPr>
          <w:rFonts w:ascii="Times New Roman" w:eastAsia="Times New Roman" w:hAnsi="Times New Roman"/>
          <w:sz w:val="28"/>
          <w:szCs w:val="28"/>
          <w:lang w:val="sq-AL"/>
        </w:rPr>
        <w:t>qeverisjes vendore</w:t>
      </w:r>
      <w:r w:rsidR="00F619A9">
        <w:rPr>
          <w:rFonts w:ascii="Times New Roman" w:eastAsia="Times New Roman" w:hAnsi="Times New Roman"/>
          <w:sz w:val="28"/>
          <w:szCs w:val="28"/>
          <w:lang w:val="sq-AL"/>
        </w:rPr>
        <w:t>.</w:t>
      </w:r>
    </w:p>
    <w:p w:rsidR="00EC382C" w:rsidRDefault="00EC382C" w:rsidP="00EC382C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D43369" w:rsidRDefault="00EF7CF7" w:rsidP="00EC38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438B3" w:rsidRDefault="00A5598D" w:rsidP="00EC38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438B3" w:rsidRPr="008D14BF">
        <w:rPr>
          <w:rFonts w:ascii="Times New Roman" w:hAnsi="Times New Roman"/>
          <w:b/>
          <w:sz w:val="28"/>
          <w:szCs w:val="28"/>
        </w:rPr>
        <w:t xml:space="preserve">M I N I S T Ë R </w:t>
      </w:r>
      <w:r w:rsidR="00EF7CF7">
        <w:rPr>
          <w:rFonts w:ascii="Times New Roman" w:hAnsi="Times New Roman"/>
          <w:b/>
          <w:sz w:val="28"/>
          <w:szCs w:val="28"/>
        </w:rPr>
        <w:tab/>
      </w:r>
      <w:r w:rsidR="00EF7CF7">
        <w:rPr>
          <w:rFonts w:ascii="Times New Roman" w:hAnsi="Times New Roman"/>
          <w:b/>
          <w:sz w:val="28"/>
          <w:szCs w:val="28"/>
        </w:rPr>
        <w:tab/>
      </w:r>
      <w:r w:rsidR="00EF7CF7">
        <w:rPr>
          <w:rFonts w:ascii="Times New Roman" w:hAnsi="Times New Roman"/>
          <w:b/>
          <w:sz w:val="28"/>
          <w:szCs w:val="28"/>
        </w:rPr>
        <w:tab/>
      </w:r>
      <w:r w:rsidR="00EF7CF7">
        <w:rPr>
          <w:rFonts w:ascii="Times New Roman" w:hAnsi="Times New Roman"/>
          <w:b/>
          <w:sz w:val="28"/>
          <w:szCs w:val="28"/>
        </w:rPr>
        <w:tab/>
      </w:r>
      <w:r w:rsidR="00EF7CF7">
        <w:rPr>
          <w:rFonts w:ascii="Times New Roman" w:hAnsi="Times New Roman"/>
          <w:b/>
          <w:sz w:val="28"/>
          <w:szCs w:val="28"/>
        </w:rPr>
        <w:tab/>
      </w:r>
      <w:r w:rsidR="00EF7CF7">
        <w:rPr>
          <w:rFonts w:ascii="Times New Roman" w:hAnsi="Times New Roman"/>
          <w:b/>
          <w:sz w:val="28"/>
          <w:szCs w:val="28"/>
        </w:rPr>
        <w:tab/>
      </w:r>
      <w:r w:rsidR="00EC382C">
        <w:rPr>
          <w:rFonts w:ascii="Times New Roman" w:hAnsi="Times New Roman"/>
          <w:b/>
          <w:sz w:val="28"/>
          <w:szCs w:val="28"/>
        </w:rPr>
        <w:t>M I N I S T Ë R</w:t>
      </w:r>
    </w:p>
    <w:p w:rsidR="00EC382C" w:rsidRPr="00EC382C" w:rsidRDefault="00EC382C" w:rsidP="00EC382C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7438B3" w:rsidRPr="008D14BF" w:rsidRDefault="007438B3" w:rsidP="00EC382C">
      <w:pPr>
        <w:jc w:val="both"/>
        <w:rPr>
          <w:rFonts w:ascii="Times New Roman" w:hAnsi="Times New Roman"/>
          <w:b/>
          <w:sz w:val="28"/>
          <w:szCs w:val="28"/>
        </w:rPr>
      </w:pPr>
      <w:r w:rsidRPr="008D14BF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7438B3" w:rsidRPr="008D14BF" w:rsidRDefault="00D2444D" w:rsidP="00EC382C">
      <w:pPr>
        <w:jc w:val="both"/>
        <w:rPr>
          <w:rFonts w:ascii="Times New Roman" w:hAnsi="Times New Roman"/>
          <w:b/>
          <w:sz w:val="28"/>
          <w:szCs w:val="28"/>
        </w:rPr>
      </w:pPr>
      <w:r w:rsidRPr="008D14BF">
        <w:rPr>
          <w:rFonts w:ascii="Times New Roman" w:hAnsi="Times New Roman"/>
          <w:b/>
          <w:sz w:val="28"/>
          <w:szCs w:val="28"/>
        </w:rPr>
        <w:t>Mirela KUMBARO FURXHI</w:t>
      </w:r>
      <w:r w:rsidR="00EC382C">
        <w:rPr>
          <w:rFonts w:ascii="Times New Roman" w:hAnsi="Times New Roman"/>
          <w:b/>
          <w:sz w:val="28"/>
          <w:szCs w:val="28"/>
        </w:rPr>
        <w:tab/>
      </w:r>
      <w:r w:rsidR="00EC382C">
        <w:rPr>
          <w:rFonts w:ascii="Times New Roman" w:hAnsi="Times New Roman"/>
          <w:b/>
          <w:sz w:val="28"/>
          <w:szCs w:val="28"/>
        </w:rPr>
        <w:tab/>
      </w:r>
      <w:r w:rsidR="00EC382C">
        <w:rPr>
          <w:rFonts w:ascii="Times New Roman" w:hAnsi="Times New Roman"/>
          <w:b/>
          <w:sz w:val="28"/>
          <w:szCs w:val="28"/>
        </w:rPr>
        <w:tab/>
      </w:r>
      <w:r w:rsidR="00EC382C">
        <w:rPr>
          <w:rFonts w:ascii="Times New Roman" w:hAnsi="Times New Roman"/>
          <w:b/>
          <w:sz w:val="28"/>
          <w:szCs w:val="28"/>
        </w:rPr>
        <w:tab/>
        <w:t xml:space="preserve">     </w:t>
      </w:r>
      <w:proofErr w:type="spellStart"/>
      <w:r w:rsidR="00EC382C">
        <w:rPr>
          <w:rFonts w:ascii="Times New Roman" w:hAnsi="Times New Roman"/>
          <w:b/>
          <w:sz w:val="28"/>
          <w:szCs w:val="28"/>
        </w:rPr>
        <w:t>Delina</w:t>
      </w:r>
      <w:proofErr w:type="spellEnd"/>
      <w:r w:rsidR="00EC382C">
        <w:rPr>
          <w:rFonts w:ascii="Times New Roman" w:hAnsi="Times New Roman"/>
          <w:b/>
          <w:sz w:val="28"/>
          <w:szCs w:val="28"/>
        </w:rPr>
        <w:t xml:space="preserve"> IBRAHIMAJ</w:t>
      </w:r>
    </w:p>
    <w:p w:rsidR="007438B3" w:rsidRPr="008D14BF" w:rsidRDefault="007438B3" w:rsidP="008D14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sq-AL"/>
        </w:rPr>
      </w:pPr>
    </w:p>
    <w:p w:rsidR="007438B3" w:rsidRPr="008D14BF" w:rsidRDefault="008D14BF" w:rsidP="0088582E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 xml:space="preserve">Punoi:       </w:t>
      </w:r>
      <w:r w:rsidR="007438B3" w:rsidRPr="008D14BF">
        <w:rPr>
          <w:rFonts w:ascii="Times New Roman" w:hAnsi="Times New Roman" w:cs="Times New Roman"/>
          <w:sz w:val="20"/>
          <w:szCs w:val="20"/>
          <w:lang w:val="sq-AL"/>
        </w:rPr>
        <w:t>A.Tafili, Specialist</w:t>
      </w:r>
    </w:p>
    <w:p w:rsidR="007438B3" w:rsidRPr="008D14BF" w:rsidRDefault="008D14BF" w:rsidP="0088582E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 xml:space="preserve">Miratoi:     </w:t>
      </w:r>
      <w:r w:rsidR="007438B3" w:rsidRPr="008D14BF">
        <w:rPr>
          <w:rFonts w:ascii="Times New Roman" w:hAnsi="Times New Roman" w:cs="Times New Roman"/>
          <w:sz w:val="20"/>
          <w:szCs w:val="20"/>
          <w:lang w:val="sq-AL"/>
        </w:rPr>
        <w:t xml:space="preserve">Y.Hoxha, </w:t>
      </w:r>
      <w:r w:rsidR="00DE1F02" w:rsidRPr="008D14BF">
        <w:rPr>
          <w:rFonts w:ascii="Times New Roman" w:hAnsi="Times New Roman" w:cs="Times New Roman"/>
          <w:sz w:val="20"/>
          <w:szCs w:val="20"/>
          <w:lang w:val="sq-AL"/>
        </w:rPr>
        <w:t>P</w:t>
      </w:r>
      <w:r w:rsidR="007438B3" w:rsidRPr="008D14BF">
        <w:rPr>
          <w:rFonts w:ascii="Times New Roman" w:hAnsi="Times New Roman" w:cs="Times New Roman"/>
          <w:sz w:val="20"/>
          <w:szCs w:val="20"/>
          <w:lang w:val="sq-AL"/>
        </w:rPr>
        <w:t xml:space="preserve">ërgjegjës </w:t>
      </w:r>
      <w:r w:rsidR="00DE1F02" w:rsidRPr="008D14BF">
        <w:rPr>
          <w:rFonts w:ascii="Times New Roman" w:hAnsi="Times New Roman" w:cs="Times New Roman"/>
          <w:sz w:val="20"/>
          <w:szCs w:val="20"/>
          <w:lang w:val="sq-AL"/>
        </w:rPr>
        <w:t xml:space="preserve">Sektori  </w:t>
      </w:r>
    </w:p>
    <w:p w:rsidR="007438B3" w:rsidRPr="008D14BF" w:rsidRDefault="007438B3" w:rsidP="0088582E">
      <w:pPr>
        <w:pStyle w:val="NoSpacing"/>
        <w:spacing w:line="480" w:lineRule="auto"/>
        <w:ind w:left="720"/>
        <w:rPr>
          <w:rFonts w:ascii="Times New Roman" w:hAnsi="Times New Roman" w:cs="Times New Roman"/>
          <w:sz w:val="20"/>
          <w:szCs w:val="20"/>
          <w:lang w:val="sq-AL"/>
        </w:rPr>
      </w:pPr>
      <w:r w:rsidRPr="008D14BF">
        <w:rPr>
          <w:rFonts w:ascii="Times New Roman" w:hAnsi="Times New Roman" w:cs="Times New Roman"/>
          <w:sz w:val="20"/>
          <w:szCs w:val="20"/>
          <w:lang w:val="sq-AL"/>
        </w:rPr>
        <w:t xml:space="preserve">    I.Çela, </w:t>
      </w:r>
      <w:r w:rsidR="008D46C5" w:rsidRPr="008D14BF">
        <w:rPr>
          <w:rFonts w:ascii="Times New Roman" w:hAnsi="Times New Roman" w:cs="Times New Roman"/>
          <w:sz w:val="20"/>
          <w:szCs w:val="20"/>
          <w:lang w:val="sq-AL"/>
        </w:rPr>
        <w:t>Specialist</w:t>
      </w:r>
    </w:p>
    <w:p w:rsidR="007438B3" w:rsidRPr="008D14BF" w:rsidRDefault="007438B3" w:rsidP="0088582E">
      <w:pPr>
        <w:pStyle w:val="NoSpacing"/>
        <w:spacing w:line="480" w:lineRule="auto"/>
        <w:ind w:left="720"/>
        <w:rPr>
          <w:rFonts w:ascii="Times New Roman" w:hAnsi="Times New Roman" w:cs="Times New Roman"/>
          <w:sz w:val="20"/>
          <w:szCs w:val="20"/>
          <w:lang w:val="sq-AL"/>
        </w:rPr>
      </w:pPr>
      <w:r w:rsidRPr="008D14BF">
        <w:rPr>
          <w:rFonts w:ascii="Times New Roman" w:hAnsi="Times New Roman" w:cs="Times New Roman"/>
          <w:sz w:val="20"/>
          <w:szCs w:val="20"/>
          <w:lang w:val="sq-AL"/>
        </w:rPr>
        <w:t xml:space="preserve">    </w:t>
      </w:r>
      <w:r w:rsidR="00D2444D" w:rsidRPr="008D14BF">
        <w:rPr>
          <w:rFonts w:ascii="Times New Roman" w:hAnsi="Times New Roman" w:cs="Times New Roman"/>
          <w:sz w:val="20"/>
          <w:szCs w:val="20"/>
          <w:lang w:val="sq-AL"/>
        </w:rPr>
        <w:t>E.Çabej</w:t>
      </w:r>
      <w:r w:rsidRPr="008D14BF">
        <w:rPr>
          <w:rFonts w:ascii="Times New Roman" w:hAnsi="Times New Roman" w:cs="Times New Roman"/>
          <w:sz w:val="20"/>
          <w:szCs w:val="20"/>
          <w:lang w:val="sq-AL"/>
        </w:rPr>
        <w:t>, Përgjegjëse Sektori</w:t>
      </w:r>
    </w:p>
    <w:p w:rsidR="007438B3" w:rsidRPr="008D14BF" w:rsidRDefault="007438B3" w:rsidP="0088582E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D14BF">
        <w:rPr>
          <w:rFonts w:ascii="Times New Roman" w:hAnsi="Times New Roman" w:cs="Times New Roman"/>
          <w:sz w:val="20"/>
          <w:szCs w:val="20"/>
          <w:lang w:val="sq-AL"/>
        </w:rPr>
        <w:tab/>
        <w:t xml:space="preserve">    E.Tarelli, Drejtore Drejtorie</w:t>
      </w:r>
    </w:p>
    <w:p w:rsidR="007438B3" w:rsidRDefault="007438B3" w:rsidP="0088582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0"/>
          <w:szCs w:val="20"/>
          <w:lang w:val="sq-AL"/>
        </w:rPr>
      </w:pPr>
      <w:r w:rsidRPr="008D14BF">
        <w:rPr>
          <w:rFonts w:ascii="Times New Roman" w:hAnsi="Times New Roman" w:cs="Times New Roman"/>
          <w:sz w:val="20"/>
          <w:szCs w:val="20"/>
          <w:lang w:val="sq-AL"/>
        </w:rPr>
        <w:t xml:space="preserve">    K.Marika, Drejtore Drejtorie</w:t>
      </w:r>
    </w:p>
    <w:p w:rsidR="007438B3" w:rsidRPr="008D14BF" w:rsidRDefault="00147677" w:rsidP="0088582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 xml:space="preserve">    </w:t>
      </w:r>
      <w:r w:rsidR="007438B3" w:rsidRPr="008D14BF">
        <w:rPr>
          <w:rFonts w:ascii="Times New Roman" w:hAnsi="Times New Roman" w:cs="Times New Roman"/>
          <w:sz w:val="20"/>
          <w:szCs w:val="20"/>
          <w:lang w:val="sq-AL"/>
        </w:rPr>
        <w:t>A.Karaja, Drejtor i Përgjithshëm</w:t>
      </w:r>
    </w:p>
    <w:p w:rsidR="007438B3" w:rsidRDefault="007438B3" w:rsidP="0088582E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D14BF">
        <w:rPr>
          <w:rFonts w:ascii="Times New Roman" w:hAnsi="Times New Roman" w:cs="Times New Roman"/>
          <w:sz w:val="20"/>
          <w:szCs w:val="20"/>
          <w:lang w:val="sq-AL"/>
        </w:rPr>
        <w:t>Konfirmoi:</w:t>
      </w:r>
      <w:r w:rsidR="00147677">
        <w:rPr>
          <w:rFonts w:ascii="Times New Roman" w:hAnsi="Times New Roman" w:cs="Times New Roman"/>
          <w:sz w:val="20"/>
          <w:szCs w:val="20"/>
          <w:lang w:val="sq-AL"/>
        </w:rPr>
        <w:t>L.Beqiraj Agalliu</w:t>
      </w:r>
      <w:r w:rsidRPr="008D14BF">
        <w:rPr>
          <w:rFonts w:ascii="Times New Roman" w:hAnsi="Times New Roman" w:cs="Times New Roman"/>
          <w:sz w:val="20"/>
          <w:szCs w:val="20"/>
          <w:lang w:val="sq-AL"/>
        </w:rPr>
        <w:t>, Sekretar i Përgjithshëm</w:t>
      </w:r>
    </w:p>
    <w:p w:rsidR="001300A0" w:rsidRPr="008D14BF" w:rsidRDefault="001300A0" w:rsidP="0088582E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 xml:space="preserve">Kopje </w:t>
      </w:r>
      <w:r w:rsidR="008C0EA9">
        <w:rPr>
          <w:rFonts w:ascii="Times New Roman" w:hAnsi="Times New Roman" w:cs="Times New Roman"/>
          <w:sz w:val="20"/>
          <w:szCs w:val="20"/>
          <w:lang w:val="sq-AL"/>
        </w:rPr>
        <w:t>3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, Datë </w:t>
      </w:r>
      <w:r w:rsidR="00A470B7">
        <w:rPr>
          <w:rFonts w:ascii="Times New Roman" w:hAnsi="Times New Roman" w:cs="Times New Roman"/>
          <w:sz w:val="20"/>
          <w:szCs w:val="20"/>
          <w:lang w:val="sq-AL"/>
        </w:rPr>
        <w:t>2</w:t>
      </w:r>
      <w:r w:rsidR="00A5598D">
        <w:rPr>
          <w:rFonts w:ascii="Times New Roman" w:hAnsi="Times New Roman" w:cs="Times New Roman"/>
          <w:sz w:val="20"/>
          <w:szCs w:val="20"/>
          <w:lang w:val="sq-AL"/>
        </w:rPr>
        <w:t>3</w:t>
      </w:r>
      <w:r w:rsidR="00EC382C">
        <w:rPr>
          <w:rFonts w:ascii="Times New Roman" w:hAnsi="Times New Roman" w:cs="Times New Roman"/>
          <w:sz w:val="20"/>
          <w:szCs w:val="20"/>
          <w:lang w:val="sq-AL"/>
        </w:rPr>
        <w:t>.06</w:t>
      </w:r>
      <w:r w:rsidR="00147677">
        <w:rPr>
          <w:rFonts w:ascii="Times New Roman" w:hAnsi="Times New Roman" w:cs="Times New Roman"/>
          <w:sz w:val="20"/>
          <w:szCs w:val="20"/>
          <w:lang w:val="sq-AL"/>
        </w:rPr>
        <w:t>.2022</w:t>
      </w:r>
    </w:p>
    <w:p w:rsidR="003928E0" w:rsidRPr="008D14BF" w:rsidRDefault="003928E0" w:rsidP="008D14BF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3928E0" w:rsidRPr="008D14BF" w:rsidSect="0033069D">
      <w:footerReference w:type="default" r:id="rId7"/>
      <w:pgSz w:w="11907" w:h="16839" w:code="9"/>
      <w:pgMar w:top="360" w:right="1440" w:bottom="90" w:left="1440" w:header="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D459" w16cex:dateUtc="2020-10-09T10:21:00Z"/>
  <w16cex:commentExtensible w16cex:durableId="232AD4C3" w16cex:dateUtc="2020-10-09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B57130" w16cid:durableId="232AD3EF"/>
  <w16cid:commentId w16cid:paraId="4D873E36" w16cid:durableId="232AD3F0"/>
  <w16cid:commentId w16cid:paraId="5430B958" w16cid:durableId="232AD459"/>
  <w16cid:commentId w16cid:paraId="3FBBD12F" w16cid:durableId="232AD3F2"/>
  <w16cid:commentId w16cid:paraId="008BBB11" w16cid:durableId="232AD4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26" w:rsidRDefault="00E26826" w:rsidP="008D27F7">
      <w:pPr>
        <w:spacing w:after="0" w:line="240" w:lineRule="auto"/>
      </w:pPr>
      <w:r>
        <w:separator/>
      </w:r>
    </w:p>
  </w:endnote>
  <w:endnote w:type="continuationSeparator" w:id="0">
    <w:p w:rsidR="00E26826" w:rsidRDefault="00E26826" w:rsidP="008D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FD" w:rsidRPr="003425D0" w:rsidRDefault="00906F7C" w:rsidP="003425D0">
    <w:pPr>
      <w:pStyle w:val="Footer"/>
      <w:pBdr>
        <w:top w:val="thinThickSmallGap" w:sz="24" w:space="1" w:color="622423"/>
      </w:pBdr>
      <w:tabs>
        <w:tab w:val="clear" w:pos="4680"/>
      </w:tabs>
      <w:rPr>
        <w:rFonts w:ascii="Times New Roman" w:eastAsia="Times New Roman" w:hAnsi="Times New Roman"/>
      </w:rPr>
    </w:pPr>
    <w:r w:rsidRPr="004B7907">
      <w:rPr>
        <w:rFonts w:ascii="Times New Roman" w:eastAsia="Times New Roman" w:hAnsi="Times New Roman"/>
      </w:rPr>
      <w:tab/>
    </w:r>
  </w:p>
  <w:p w:rsidR="00645C19" w:rsidRPr="00C10263" w:rsidRDefault="00906F7C" w:rsidP="00645C19">
    <w:pPr>
      <w:jc w:val="both"/>
      <w:rPr>
        <w:rFonts w:ascii="Times New Roman" w:hAnsi="Times New Roman"/>
      </w:rPr>
    </w:pPr>
    <w:proofErr w:type="spellStart"/>
    <w:r w:rsidRPr="00C10263">
      <w:rPr>
        <w:rFonts w:ascii="Times New Roman" w:hAnsi="Times New Roman"/>
      </w:rPr>
      <w:t>Relacion</w:t>
    </w:r>
    <w:proofErr w:type="spellEnd"/>
    <w:r w:rsidRPr="00C10263">
      <w:rPr>
        <w:rFonts w:ascii="Times New Roman" w:hAnsi="Times New Roman"/>
      </w:rPr>
      <w:t xml:space="preserve"> </w:t>
    </w:r>
    <w:proofErr w:type="spellStart"/>
    <w:r w:rsidRPr="00C10263">
      <w:rPr>
        <w:rFonts w:ascii="Times New Roman" w:hAnsi="Times New Roman"/>
      </w:rPr>
      <w:t>për</w:t>
    </w:r>
    <w:proofErr w:type="spellEnd"/>
    <w:r w:rsidRPr="00C10263">
      <w:rPr>
        <w:rFonts w:ascii="Times New Roman" w:hAnsi="Times New Roman"/>
      </w:rPr>
      <w:t xml:space="preserve"> </w:t>
    </w:r>
    <w:proofErr w:type="spellStart"/>
    <w:r w:rsidRPr="00C10263">
      <w:rPr>
        <w:rFonts w:ascii="Times New Roman" w:hAnsi="Times New Roman"/>
      </w:rPr>
      <w:t>projektvendimin</w:t>
    </w:r>
    <w:proofErr w:type="spellEnd"/>
    <w:r w:rsidRPr="00C10263">
      <w:rPr>
        <w:rFonts w:ascii="Times New Roman" w:hAnsi="Times New Roman"/>
        <w:sz w:val="20"/>
        <w:szCs w:val="20"/>
      </w:rPr>
      <w:t xml:space="preserve"> </w:t>
    </w:r>
    <w:r w:rsidRPr="00C10263">
      <w:rPr>
        <w:rFonts w:ascii="Times New Roman" w:hAnsi="Times New Roman"/>
      </w:rPr>
      <w:t>“</w:t>
    </w:r>
    <w:proofErr w:type="spellStart"/>
    <w:r w:rsidRPr="00C10263">
      <w:rPr>
        <w:rFonts w:ascii="Times New Roman" w:hAnsi="Times New Roman"/>
      </w:rPr>
      <w:t>Për</w:t>
    </w:r>
    <w:proofErr w:type="spellEnd"/>
    <w:r w:rsidRPr="00C10263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përcaktimin</w:t>
    </w:r>
    <w:proofErr w:type="spellEnd"/>
    <w:r w:rsidR="006D22B7">
      <w:rPr>
        <w:rFonts w:ascii="Times New Roman" w:hAnsi="Times New Roman"/>
      </w:rPr>
      <w:t xml:space="preserve"> e </w:t>
    </w:r>
    <w:proofErr w:type="spellStart"/>
    <w:r w:rsidR="006D22B7">
      <w:rPr>
        <w:rFonts w:ascii="Times New Roman" w:hAnsi="Times New Roman"/>
      </w:rPr>
      <w:t>çmimeve</w:t>
    </w:r>
    <w:proofErr w:type="spellEnd"/>
    <w:r w:rsidR="006D22B7">
      <w:rPr>
        <w:rFonts w:ascii="Times New Roman" w:hAnsi="Times New Roman"/>
      </w:rPr>
      <w:t xml:space="preserve"> dhe </w:t>
    </w:r>
    <w:proofErr w:type="spellStart"/>
    <w:r w:rsidR="006D22B7">
      <w:rPr>
        <w:rFonts w:ascii="Times New Roman" w:hAnsi="Times New Roman"/>
      </w:rPr>
      <w:t>tarifave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për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dhënien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në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shfrytëzim</w:t>
    </w:r>
    <w:proofErr w:type="spellEnd"/>
    <w:r w:rsidR="006D22B7">
      <w:rPr>
        <w:rFonts w:ascii="Times New Roman" w:hAnsi="Times New Roman"/>
      </w:rPr>
      <w:t>/</w:t>
    </w:r>
    <w:proofErr w:type="spellStart"/>
    <w:r w:rsidR="006D22B7">
      <w:rPr>
        <w:rFonts w:ascii="Times New Roman" w:hAnsi="Times New Roman"/>
      </w:rPr>
      <w:t>përdorim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të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fondit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pyjor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kombëtar</w:t>
    </w:r>
    <w:proofErr w:type="spellEnd"/>
    <w:r w:rsidR="006D22B7">
      <w:rPr>
        <w:rFonts w:ascii="Times New Roman" w:hAnsi="Times New Roman"/>
      </w:rPr>
      <w:t xml:space="preserve">, </w:t>
    </w:r>
    <w:proofErr w:type="spellStart"/>
    <w:r w:rsidR="00B23E78">
      <w:rPr>
        <w:rFonts w:ascii="Times New Roman" w:hAnsi="Times New Roman"/>
      </w:rPr>
      <w:t>për</w:t>
    </w:r>
    <w:proofErr w:type="spellEnd"/>
    <w:r w:rsidR="00B23E78">
      <w:rPr>
        <w:rFonts w:ascii="Times New Roman" w:hAnsi="Times New Roman"/>
      </w:rPr>
      <w:t xml:space="preserve"> </w:t>
    </w:r>
    <w:proofErr w:type="spellStart"/>
    <w:r w:rsidR="00B23E78">
      <w:rPr>
        <w:rFonts w:ascii="Times New Roman" w:hAnsi="Times New Roman"/>
      </w:rPr>
      <w:t>veprimtari</w:t>
    </w:r>
    <w:proofErr w:type="spellEnd"/>
    <w:r w:rsidR="00B23E78">
      <w:rPr>
        <w:rFonts w:ascii="Times New Roman" w:hAnsi="Times New Roman"/>
      </w:rPr>
      <w:t xml:space="preserve"> </w:t>
    </w:r>
    <w:proofErr w:type="spellStart"/>
    <w:r w:rsidR="00B23E78">
      <w:rPr>
        <w:rFonts w:ascii="Times New Roman" w:hAnsi="Times New Roman"/>
      </w:rPr>
      <w:t>ekonomike</w:t>
    </w:r>
    <w:proofErr w:type="spellEnd"/>
    <w:r w:rsidR="00B23E78">
      <w:rPr>
        <w:rFonts w:ascii="Times New Roman" w:hAnsi="Times New Roman"/>
      </w:rPr>
      <w:t xml:space="preserve">, </w:t>
    </w:r>
    <w:proofErr w:type="spellStart"/>
    <w:r w:rsidR="00D43369">
      <w:rPr>
        <w:rFonts w:ascii="Times New Roman" w:hAnsi="Times New Roman"/>
      </w:rPr>
      <w:t>si</w:t>
    </w:r>
    <w:proofErr w:type="spellEnd"/>
    <w:r w:rsidR="00D43369">
      <w:rPr>
        <w:rFonts w:ascii="Times New Roman" w:hAnsi="Times New Roman"/>
      </w:rPr>
      <w:t xml:space="preserve"> dhe </w:t>
    </w:r>
    <w:proofErr w:type="spellStart"/>
    <w:r w:rsidR="006D22B7">
      <w:rPr>
        <w:rFonts w:ascii="Times New Roman" w:hAnsi="Times New Roman"/>
      </w:rPr>
      <w:t>për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prod</w:t>
    </w:r>
    <w:r w:rsidR="00306C28">
      <w:rPr>
        <w:rFonts w:ascii="Times New Roman" w:hAnsi="Times New Roman"/>
      </w:rPr>
      <w:t>h</w:t>
    </w:r>
    <w:r w:rsidR="006D22B7">
      <w:rPr>
        <w:rFonts w:ascii="Times New Roman" w:hAnsi="Times New Roman"/>
      </w:rPr>
      <w:t>imet</w:t>
    </w:r>
    <w:proofErr w:type="spellEnd"/>
    <w:r w:rsidR="006D22B7">
      <w:rPr>
        <w:rFonts w:ascii="Times New Roman" w:hAnsi="Times New Roman"/>
      </w:rPr>
      <w:t xml:space="preserve"> </w:t>
    </w:r>
    <w:proofErr w:type="spellStart"/>
    <w:r w:rsidR="006D22B7">
      <w:rPr>
        <w:rFonts w:ascii="Times New Roman" w:hAnsi="Times New Roman"/>
      </w:rPr>
      <w:t>drusore</w:t>
    </w:r>
    <w:proofErr w:type="spellEnd"/>
    <w:r w:rsidR="006D22B7">
      <w:rPr>
        <w:rFonts w:ascii="Times New Roman" w:hAnsi="Times New Roman"/>
      </w:rPr>
      <w:t xml:space="preserve"> dhe jo </w:t>
    </w:r>
    <w:proofErr w:type="spellStart"/>
    <w:r w:rsidR="006D22B7">
      <w:rPr>
        <w:rFonts w:ascii="Times New Roman" w:hAnsi="Times New Roman"/>
      </w:rPr>
      <w:t>drusore</w:t>
    </w:r>
    <w:proofErr w:type="spellEnd"/>
    <w:r w:rsidR="006D22B7">
      <w:rPr>
        <w:rFonts w:ascii="Times New Roman" w:hAnsi="Times New Roman"/>
      </w:rPr>
      <w:t>”</w:t>
    </w:r>
  </w:p>
  <w:p w:rsidR="005760D5" w:rsidRDefault="00E26826" w:rsidP="00853441">
    <w:pPr>
      <w:jc w:val="both"/>
      <w:rPr>
        <w:sz w:val="24"/>
        <w:szCs w:val="24"/>
      </w:rPr>
    </w:pPr>
  </w:p>
  <w:p w:rsidR="00A63B98" w:rsidRDefault="00E26826" w:rsidP="005760D5">
    <w:pPr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26" w:rsidRDefault="00E26826" w:rsidP="008D27F7">
      <w:pPr>
        <w:spacing w:after="0" w:line="240" w:lineRule="auto"/>
      </w:pPr>
      <w:r>
        <w:separator/>
      </w:r>
    </w:p>
  </w:footnote>
  <w:footnote w:type="continuationSeparator" w:id="0">
    <w:p w:rsidR="00E26826" w:rsidRDefault="00E26826" w:rsidP="008D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sz w:val="28"/>
        <w:szCs w:val="28"/>
        <w:lang w:val="sq-AL"/>
      </w:rPr>
    </w:lvl>
  </w:abstractNum>
  <w:abstractNum w:abstractNumId="1" w15:restartNumberingAfterBreak="0">
    <w:nsid w:val="0E9B0736"/>
    <w:multiLevelType w:val="hybridMultilevel"/>
    <w:tmpl w:val="F90CE7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B5C"/>
    <w:multiLevelType w:val="hybridMultilevel"/>
    <w:tmpl w:val="9F8665CC"/>
    <w:lvl w:ilvl="0" w:tplc="08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1D3521A2"/>
    <w:multiLevelType w:val="hybridMultilevel"/>
    <w:tmpl w:val="20B87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4399C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53073"/>
    <w:multiLevelType w:val="hybridMultilevel"/>
    <w:tmpl w:val="BAD0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B3"/>
    <w:rsid w:val="00022E97"/>
    <w:rsid w:val="00026888"/>
    <w:rsid w:val="00072100"/>
    <w:rsid w:val="0008160F"/>
    <w:rsid w:val="000A4EC0"/>
    <w:rsid w:val="000B33F0"/>
    <w:rsid w:val="00123A60"/>
    <w:rsid w:val="001300A0"/>
    <w:rsid w:val="00136730"/>
    <w:rsid w:val="0014155E"/>
    <w:rsid w:val="00147677"/>
    <w:rsid w:val="001539E4"/>
    <w:rsid w:val="00154F21"/>
    <w:rsid w:val="001672EF"/>
    <w:rsid w:val="00173CC6"/>
    <w:rsid w:val="00177F69"/>
    <w:rsid w:val="00181B96"/>
    <w:rsid w:val="00195523"/>
    <w:rsid w:val="001D7A4E"/>
    <w:rsid w:val="001F466F"/>
    <w:rsid w:val="00210917"/>
    <w:rsid w:val="00221A86"/>
    <w:rsid w:val="002509B9"/>
    <w:rsid w:val="00284EE0"/>
    <w:rsid w:val="00287FE5"/>
    <w:rsid w:val="002B2FCF"/>
    <w:rsid w:val="002C655C"/>
    <w:rsid w:val="002E5E23"/>
    <w:rsid w:val="002F34F5"/>
    <w:rsid w:val="003013C9"/>
    <w:rsid w:val="00301BC6"/>
    <w:rsid w:val="00306C28"/>
    <w:rsid w:val="003113A4"/>
    <w:rsid w:val="00312340"/>
    <w:rsid w:val="0033069D"/>
    <w:rsid w:val="00345026"/>
    <w:rsid w:val="00367854"/>
    <w:rsid w:val="003928E0"/>
    <w:rsid w:val="003A01CB"/>
    <w:rsid w:val="003F1E9D"/>
    <w:rsid w:val="00441DA2"/>
    <w:rsid w:val="0045527F"/>
    <w:rsid w:val="004568B4"/>
    <w:rsid w:val="004571BF"/>
    <w:rsid w:val="00480154"/>
    <w:rsid w:val="004855CD"/>
    <w:rsid w:val="004A32C5"/>
    <w:rsid w:val="004A41AD"/>
    <w:rsid w:val="004A4EC5"/>
    <w:rsid w:val="004B0DD7"/>
    <w:rsid w:val="004B30C4"/>
    <w:rsid w:val="004D717E"/>
    <w:rsid w:val="004E110E"/>
    <w:rsid w:val="00505F45"/>
    <w:rsid w:val="005155F2"/>
    <w:rsid w:val="005300F9"/>
    <w:rsid w:val="00531D4F"/>
    <w:rsid w:val="00562241"/>
    <w:rsid w:val="005972AB"/>
    <w:rsid w:val="005D7602"/>
    <w:rsid w:val="00642380"/>
    <w:rsid w:val="00660FCE"/>
    <w:rsid w:val="00691DE1"/>
    <w:rsid w:val="00692BC1"/>
    <w:rsid w:val="006A023E"/>
    <w:rsid w:val="006A45F6"/>
    <w:rsid w:val="006B3F8A"/>
    <w:rsid w:val="006B6141"/>
    <w:rsid w:val="006C5494"/>
    <w:rsid w:val="006D1537"/>
    <w:rsid w:val="006D22B7"/>
    <w:rsid w:val="006E3408"/>
    <w:rsid w:val="006F19F3"/>
    <w:rsid w:val="00701665"/>
    <w:rsid w:val="00705FDE"/>
    <w:rsid w:val="0073646B"/>
    <w:rsid w:val="007438B3"/>
    <w:rsid w:val="0075761F"/>
    <w:rsid w:val="00783FFD"/>
    <w:rsid w:val="00795E19"/>
    <w:rsid w:val="007A0B68"/>
    <w:rsid w:val="007C7F94"/>
    <w:rsid w:val="007D20FA"/>
    <w:rsid w:val="007E1474"/>
    <w:rsid w:val="008006E3"/>
    <w:rsid w:val="00803805"/>
    <w:rsid w:val="00814E63"/>
    <w:rsid w:val="00823691"/>
    <w:rsid w:val="00840EC5"/>
    <w:rsid w:val="0088582E"/>
    <w:rsid w:val="008876B0"/>
    <w:rsid w:val="008B7EC3"/>
    <w:rsid w:val="008C0EA9"/>
    <w:rsid w:val="008C4834"/>
    <w:rsid w:val="008D0828"/>
    <w:rsid w:val="008D14BF"/>
    <w:rsid w:val="008D27F7"/>
    <w:rsid w:val="008D292B"/>
    <w:rsid w:val="008D46C5"/>
    <w:rsid w:val="00906F7C"/>
    <w:rsid w:val="0095736A"/>
    <w:rsid w:val="009645AC"/>
    <w:rsid w:val="00973EBA"/>
    <w:rsid w:val="00980671"/>
    <w:rsid w:val="00981773"/>
    <w:rsid w:val="00987B6C"/>
    <w:rsid w:val="009C0BC1"/>
    <w:rsid w:val="009C38E0"/>
    <w:rsid w:val="009F2CD1"/>
    <w:rsid w:val="00A117CD"/>
    <w:rsid w:val="00A470B7"/>
    <w:rsid w:val="00A5598D"/>
    <w:rsid w:val="00A73D15"/>
    <w:rsid w:val="00A8268C"/>
    <w:rsid w:val="00A84457"/>
    <w:rsid w:val="00AC4775"/>
    <w:rsid w:val="00AF052D"/>
    <w:rsid w:val="00AF46DD"/>
    <w:rsid w:val="00B00804"/>
    <w:rsid w:val="00B03301"/>
    <w:rsid w:val="00B23E78"/>
    <w:rsid w:val="00B4336A"/>
    <w:rsid w:val="00B528BD"/>
    <w:rsid w:val="00B6095C"/>
    <w:rsid w:val="00B637C2"/>
    <w:rsid w:val="00B73A97"/>
    <w:rsid w:val="00B77672"/>
    <w:rsid w:val="00B81922"/>
    <w:rsid w:val="00B85C8E"/>
    <w:rsid w:val="00B93B30"/>
    <w:rsid w:val="00C04B97"/>
    <w:rsid w:val="00C142C3"/>
    <w:rsid w:val="00C32317"/>
    <w:rsid w:val="00C50AB9"/>
    <w:rsid w:val="00C62408"/>
    <w:rsid w:val="00C90ABB"/>
    <w:rsid w:val="00C922AA"/>
    <w:rsid w:val="00CC2CEC"/>
    <w:rsid w:val="00CE67E6"/>
    <w:rsid w:val="00D1056D"/>
    <w:rsid w:val="00D12CE2"/>
    <w:rsid w:val="00D2444D"/>
    <w:rsid w:val="00D40D4B"/>
    <w:rsid w:val="00D41785"/>
    <w:rsid w:val="00D43369"/>
    <w:rsid w:val="00D56868"/>
    <w:rsid w:val="00D76A51"/>
    <w:rsid w:val="00D90F87"/>
    <w:rsid w:val="00DA26F0"/>
    <w:rsid w:val="00DA42CB"/>
    <w:rsid w:val="00DB341E"/>
    <w:rsid w:val="00DD297D"/>
    <w:rsid w:val="00DD59E2"/>
    <w:rsid w:val="00DE01DE"/>
    <w:rsid w:val="00DE1F02"/>
    <w:rsid w:val="00DE38D0"/>
    <w:rsid w:val="00DE5D03"/>
    <w:rsid w:val="00DF2C57"/>
    <w:rsid w:val="00DF7B9A"/>
    <w:rsid w:val="00E13BEA"/>
    <w:rsid w:val="00E16BBF"/>
    <w:rsid w:val="00E26826"/>
    <w:rsid w:val="00E33929"/>
    <w:rsid w:val="00E56B2E"/>
    <w:rsid w:val="00E6434F"/>
    <w:rsid w:val="00E86129"/>
    <w:rsid w:val="00E96933"/>
    <w:rsid w:val="00EA6571"/>
    <w:rsid w:val="00EC382C"/>
    <w:rsid w:val="00EE3972"/>
    <w:rsid w:val="00EF7CF7"/>
    <w:rsid w:val="00F619A9"/>
    <w:rsid w:val="00F65947"/>
    <w:rsid w:val="00F740FA"/>
    <w:rsid w:val="00F775D5"/>
    <w:rsid w:val="00F77E73"/>
    <w:rsid w:val="00F81359"/>
    <w:rsid w:val="00F92A1E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DBBC"/>
  <w15:chartTrackingRefBased/>
  <w15:docId w15:val="{7BE1731D-35C2-4ABE-83A0-1FD4EE13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B3"/>
    <w:rPr>
      <w:rFonts w:ascii="Calibri" w:eastAsia="Calibri" w:hAnsi="Calibri" w:cs="Times New Roman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34"/>
    <w:qFormat/>
    <w:rsid w:val="007438B3"/>
    <w:pPr>
      <w:ind w:left="720"/>
    </w:pPr>
  </w:style>
  <w:style w:type="paragraph" w:styleId="NoSpacing">
    <w:name w:val="No Spacing"/>
    <w:uiPriority w:val="1"/>
    <w:qFormat/>
    <w:rsid w:val="007438B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D2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7F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7F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B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B96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4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85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C323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Tafili</dc:creator>
  <cp:keywords/>
  <dc:description/>
  <cp:lastModifiedBy>Ylli Hoxha</cp:lastModifiedBy>
  <cp:revision>9</cp:revision>
  <cp:lastPrinted>2021-10-14T13:29:00Z</cp:lastPrinted>
  <dcterms:created xsi:type="dcterms:W3CDTF">2022-06-20T11:36:00Z</dcterms:created>
  <dcterms:modified xsi:type="dcterms:W3CDTF">2022-06-23T09:30:00Z</dcterms:modified>
</cp:coreProperties>
</file>