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21" w:rsidRPr="0072496F" w:rsidRDefault="00C75021" w:rsidP="00C977AA">
      <w:pPr>
        <w:pStyle w:val="NoSpacing"/>
        <w:jc w:val="center"/>
        <w:rPr>
          <w:rFonts w:ascii="Times New Roman" w:hAnsi="Times New Roman"/>
          <w:b/>
          <w:sz w:val="28"/>
          <w:szCs w:val="28"/>
          <w:lang w:val="sq-AL"/>
        </w:rPr>
      </w:pPr>
      <w:bookmarkStart w:id="0" w:name="_GoBack"/>
      <w:bookmarkEnd w:id="0"/>
      <w:r w:rsidRPr="0072496F">
        <w:rPr>
          <w:rFonts w:ascii="Times New Roman" w:hAnsi="Times New Roman"/>
          <w:b/>
          <w:noProof/>
          <w:sz w:val="28"/>
          <w:szCs w:val="28"/>
        </w:rPr>
        <w:drawing>
          <wp:inline distT="0" distB="0" distL="0" distR="0" wp14:anchorId="36B569E2" wp14:editId="3A689F99">
            <wp:extent cx="495300" cy="571500"/>
            <wp:effectExtent l="0" t="0" r="0" b="0"/>
            <wp:docPr id="764084507"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C75021" w:rsidRPr="0072496F" w:rsidRDefault="00C75021" w:rsidP="00C977AA">
      <w:pPr>
        <w:pStyle w:val="NoSpacing"/>
        <w:jc w:val="center"/>
        <w:rPr>
          <w:rFonts w:ascii="Times New Roman" w:hAnsi="Times New Roman"/>
          <w:b/>
          <w:iCs/>
          <w:sz w:val="28"/>
          <w:szCs w:val="28"/>
          <w:lang w:val="sq-AL"/>
        </w:rPr>
      </w:pPr>
      <w:r w:rsidRPr="0072496F">
        <w:rPr>
          <w:rFonts w:ascii="Times New Roman" w:hAnsi="Times New Roman"/>
          <w:b/>
          <w:iCs/>
          <w:sz w:val="28"/>
          <w:szCs w:val="28"/>
          <w:lang w:val="sq-AL"/>
        </w:rPr>
        <w:t>REPUBLIKA E SHQIPËRISË</w:t>
      </w:r>
    </w:p>
    <w:p w:rsidR="00C75021" w:rsidRPr="0072496F" w:rsidRDefault="00C75021" w:rsidP="00C977AA">
      <w:pPr>
        <w:tabs>
          <w:tab w:val="left" w:pos="11199"/>
        </w:tabs>
        <w:spacing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Kuvendi</w:t>
      </w:r>
    </w:p>
    <w:p w:rsidR="00C75021" w:rsidRPr="0072496F" w:rsidRDefault="00C75021" w:rsidP="00C977AA">
      <w:pPr>
        <w:spacing w:line="240" w:lineRule="auto"/>
        <w:jc w:val="center"/>
        <w:rPr>
          <w:rFonts w:ascii="Times New Roman" w:hAnsi="Times New Roman" w:cs="Times New Roman"/>
          <w:b/>
          <w:sz w:val="28"/>
          <w:szCs w:val="28"/>
          <w:lang w:eastAsia="x-none"/>
        </w:rPr>
      </w:pPr>
    </w:p>
    <w:p w:rsidR="00C75021" w:rsidRPr="0072496F" w:rsidRDefault="00C75021" w:rsidP="00C977AA">
      <w:pPr>
        <w:spacing w:line="240" w:lineRule="auto"/>
        <w:jc w:val="center"/>
        <w:rPr>
          <w:rFonts w:ascii="Times New Roman" w:hAnsi="Times New Roman" w:cs="Times New Roman"/>
          <w:b/>
          <w:sz w:val="28"/>
          <w:szCs w:val="28"/>
          <w:lang w:eastAsia="x-none"/>
        </w:rPr>
      </w:pPr>
      <w:r w:rsidRPr="0072496F">
        <w:rPr>
          <w:rFonts w:ascii="Times New Roman" w:hAnsi="Times New Roman" w:cs="Times New Roman"/>
          <w:b/>
          <w:sz w:val="28"/>
          <w:szCs w:val="28"/>
          <w:lang w:eastAsia="x-none"/>
        </w:rPr>
        <w:t>P R O J E K T L I GJ</w:t>
      </w:r>
    </w:p>
    <w:p w:rsidR="0072496F" w:rsidRDefault="0072496F" w:rsidP="00C977AA">
      <w:pPr>
        <w:spacing w:line="240" w:lineRule="auto"/>
        <w:jc w:val="center"/>
        <w:rPr>
          <w:rFonts w:ascii="Times New Roman" w:hAnsi="Times New Roman" w:cs="Times New Roman"/>
          <w:b/>
          <w:sz w:val="28"/>
          <w:szCs w:val="28"/>
        </w:rPr>
      </w:pPr>
    </w:p>
    <w:p w:rsidR="00C75021" w:rsidRPr="0072496F" w:rsidRDefault="0072496F" w:rsidP="00C977A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Nr.</w:t>
      </w:r>
      <w:r w:rsidR="00C75021" w:rsidRPr="0072496F">
        <w:rPr>
          <w:rFonts w:ascii="Times New Roman" w:hAnsi="Times New Roman" w:cs="Times New Roman"/>
          <w:b/>
          <w:sz w:val="28"/>
          <w:szCs w:val="28"/>
        </w:rPr>
        <w:t>______/2023</w:t>
      </w:r>
    </w:p>
    <w:p w:rsidR="00C977AA" w:rsidRPr="0072496F" w:rsidRDefault="00C977AA" w:rsidP="00C977AA">
      <w:pPr>
        <w:spacing w:after="0" w:line="240" w:lineRule="auto"/>
        <w:jc w:val="center"/>
        <w:rPr>
          <w:rFonts w:ascii="Times New Roman" w:hAnsi="Times New Roman" w:cs="Times New Roman"/>
          <w:b/>
          <w:bCs/>
          <w:sz w:val="28"/>
          <w:szCs w:val="28"/>
        </w:rPr>
      </w:pPr>
    </w:p>
    <w:p w:rsidR="00C977AA" w:rsidRPr="0072496F" w:rsidRDefault="00C977AA" w:rsidP="00C977AA">
      <w:pPr>
        <w:spacing w:after="0" w:line="240" w:lineRule="auto"/>
        <w:jc w:val="center"/>
        <w:rPr>
          <w:rFonts w:ascii="Times New Roman" w:hAnsi="Times New Roman" w:cs="Times New Roman"/>
          <w:b/>
          <w:bCs/>
          <w:sz w:val="28"/>
          <w:szCs w:val="28"/>
        </w:rPr>
      </w:pPr>
    </w:p>
    <w:p w:rsidR="00C977AA" w:rsidRPr="0072496F" w:rsidRDefault="003A754D" w:rsidP="00C977AA">
      <w:pPr>
        <w:spacing w:after="0" w:line="240" w:lineRule="auto"/>
        <w:jc w:val="center"/>
        <w:rPr>
          <w:rFonts w:ascii="Times New Roman" w:hAnsi="Times New Roman" w:cs="Times New Roman"/>
          <w:b/>
          <w:bCs/>
          <w:sz w:val="28"/>
          <w:szCs w:val="28"/>
        </w:rPr>
      </w:pPr>
      <w:r w:rsidRPr="0072496F">
        <w:rPr>
          <w:rFonts w:ascii="Times New Roman" w:hAnsi="Times New Roman" w:cs="Times New Roman"/>
          <w:b/>
          <w:bCs/>
          <w:sz w:val="28"/>
          <w:szCs w:val="28"/>
        </w:rPr>
        <w:t>PËR</w:t>
      </w:r>
    </w:p>
    <w:p w:rsidR="00C977AA" w:rsidRPr="0072496F" w:rsidRDefault="00C977AA" w:rsidP="00C977AA">
      <w:pPr>
        <w:spacing w:after="0" w:line="240" w:lineRule="auto"/>
        <w:jc w:val="center"/>
        <w:rPr>
          <w:rFonts w:ascii="Times New Roman" w:hAnsi="Times New Roman" w:cs="Times New Roman"/>
          <w:b/>
          <w:bCs/>
          <w:sz w:val="28"/>
          <w:szCs w:val="28"/>
        </w:rPr>
      </w:pPr>
    </w:p>
    <w:p w:rsidR="00BD14E1" w:rsidRPr="0072496F" w:rsidRDefault="003A754D" w:rsidP="00C977AA">
      <w:pPr>
        <w:spacing w:after="0" w:line="240" w:lineRule="auto"/>
        <w:jc w:val="center"/>
        <w:rPr>
          <w:rFonts w:ascii="Times New Roman" w:hAnsi="Times New Roman" w:cs="Times New Roman"/>
          <w:b/>
          <w:bCs/>
          <w:sz w:val="28"/>
          <w:szCs w:val="28"/>
          <w:u w:val="single"/>
        </w:rPr>
      </w:pPr>
      <w:r w:rsidRPr="0072496F">
        <w:rPr>
          <w:rFonts w:ascii="Times New Roman" w:hAnsi="Times New Roman" w:cs="Times New Roman"/>
          <w:b/>
          <w:bCs/>
          <w:sz w:val="28"/>
          <w:szCs w:val="28"/>
          <w:u w:val="single"/>
        </w:rPr>
        <w:t xml:space="preserve"> BUXHETIN E VITIT 202</w:t>
      </w:r>
      <w:r w:rsidR="00FA6FD3" w:rsidRPr="0072496F">
        <w:rPr>
          <w:rFonts w:ascii="Times New Roman" w:hAnsi="Times New Roman" w:cs="Times New Roman"/>
          <w:b/>
          <w:bCs/>
          <w:sz w:val="28"/>
          <w:szCs w:val="28"/>
          <w:u w:val="single"/>
        </w:rPr>
        <w:t>4</w:t>
      </w:r>
    </w:p>
    <w:p w:rsidR="005133A5" w:rsidRPr="0072496F" w:rsidRDefault="005133A5" w:rsidP="00C977AA">
      <w:pPr>
        <w:spacing w:after="0" w:line="240" w:lineRule="auto"/>
        <w:jc w:val="both"/>
        <w:rPr>
          <w:rFonts w:ascii="Times New Roman" w:hAnsi="Times New Roman" w:cs="Times New Roman"/>
          <w:bCs/>
          <w:sz w:val="28"/>
          <w:szCs w:val="28"/>
        </w:rPr>
      </w:pPr>
    </w:p>
    <w:p w:rsidR="005133A5" w:rsidRPr="0072496F" w:rsidRDefault="005133A5" w:rsidP="00C977AA">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Në mbësh</w:t>
      </w:r>
      <w:r w:rsidR="00781DD3">
        <w:rPr>
          <w:rFonts w:ascii="Times New Roman" w:hAnsi="Times New Roman" w:cs="Times New Roman"/>
          <w:bCs/>
          <w:sz w:val="28"/>
          <w:szCs w:val="28"/>
        </w:rPr>
        <w:t xml:space="preserve">tetje të neneve 78, 83, pika 1, </w:t>
      </w:r>
      <w:r w:rsidRPr="0072496F">
        <w:rPr>
          <w:rFonts w:ascii="Times New Roman" w:hAnsi="Times New Roman" w:cs="Times New Roman"/>
          <w:bCs/>
          <w:sz w:val="28"/>
          <w:szCs w:val="28"/>
        </w:rPr>
        <w:t xml:space="preserve">e 158 të </w:t>
      </w:r>
      <w:r w:rsidR="00B010DA" w:rsidRPr="0072496F">
        <w:rPr>
          <w:rFonts w:ascii="Times New Roman" w:hAnsi="Times New Roman" w:cs="Times New Roman"/>
          <w:bCs/>
          <w:sz w:val="28"/>
          <w:szCs w:val="28"/>
        </w:rPr>
        <w:t>Kushtetutës dhe të nenit 30</w:t>
      </w:r>
      <w:r w:rsidR="00781DD3">
        <w:rPr>
          <w:rFonts w:ascii="Times New Roman" w:hAnsi="Times New Roman" w:cs="Times New Roman"/>
          <w:bCs/>
          <w:sz w:val="28"/>
          <w:szCs w:val="28"/>
        </w:rPr>
        <w:t>,</w:t>
      </w:r>
      <w:r w:rsidR="00B010DA" w:rsidRPr="0072496F">
        <w:rPr>
          <w:rFonts w:ascii="Times New Roman" w:hAnsi="Times New Roman" w:cs="Times New Roman"/>
          <w:bCs/>
          <w:sz w:val="28"/>
          <w:szCs w:val="28"/>
        </w:rPr>
        <w:t xml:space="preserve"> të </w:t>
      </w:r>
      <w:r w:rsidR="00781DD3">
        <w:rPr>
          <w:rFonts w:ascii="Times New Roman" w:hAnsi="Times New Roman" w:cs="Times New Roman"/>
          <w:bCs/>
          <w:sz w:val="28"/>
          <w:szCs w:val="28"/>
        </w:rPr>
        <w:t>ligjit nr.</w:t>
      </w:r>
      <w:r w:rsidRPr="0072496F">
        <w:rPr>
          <w:rFonts w:ascii="Times New Roman" w:hAnsi="Times New Roman" w:cs="Times New Roman"/>
          <w:bCs/>
          <w:sz w:val="28"/>
          <w:szCs w:val="28"/>
        </w:rPr>
        <w:t xml:space="preserve">9936, datë 26.6.2008, “Për menaxhimin e sistemit buxhetor në Republikën e Shqipërisë”, të ndryshuar, me propozimin e Këshillit të Ministrave, </w:t>
      </w:r>
      <w:r w:rsidR="00FA3FD3" w:rsidRPr="0072496F">
        <w:rPr>
          <w:rFonts w:ascii="Times New Roman" w:hAnsi="Times New Roman" w:cs="Times New Roman"/>
          <w:bCs/>
          <w:sz w:val="28"/>
          <w:szCs w:val="28"/>
        </w:rPr>
        <w:t>Kuvendi i Republik</w:t>
      </w:r>
      <w:r w:rsidR="006E2863">
        <w:rPr>
          <w:rFonts w:ascii="Times New Roman" w:hAnsi="Times New Roman" w:cs="Times New Roman"/>
          <w:bCs/>
          <w:sz w:val="28"/>
          <w:szCs w:val="28"/>
        </w:rPr>
        <w:t>ë</w:t>
      </w:r>
      <w:r w:rsidR="00FA3FD3" w:rsidRPr="0072496F">
        <w:rPr>
          <w:rFonts w:ascii="Times New Roman" w:hAnsi="Times New Roman" w:cs="Times New Roman"/>
          <w:bCs/>
          <w:sz w:val="28"/>
          <w:szCs w:val="28"/>
        </w:rPr>
        <w:t>s s</w:t>
      </w:r>
      <w:r w:rsidR="006E2863">
        <w:rPr>
          <w:rFonts w:ascii="Times New Roman" w:hAnsi="Times New Roman" w:cs="Times New Roman"/>
          <w:bCs/>
          <w:sz w:val="28"/>
          <w:szCs w:val="28"/>
        </w:rPr>
        <w:t>ë</w:t>
      </w:r>
      <w:r w:rsidR="00FA3FD3" w:rsidRPr="0072496F">
        <w:rPr>
          <w:rFonts w:ascii="Times New Roman" w:hAnsi="Times New Roman" w:cs="Times New Roman"/>
          <w:bCs/>
          <w:sz w:val="28"/>
          <w:szCs w:val="28"/>
        </w:rPr>
        <w:t xml:space="preserve"> Shqip</w:t>
      </w:r>
      <w:r w:rsidR="006E2863">
        <w:rPr>
          <w:rFonts w:ascii="Times New Roman" w:hAnsi="Times New Roman" w:cs="Times New Roman"/>
          <w:bCs/>
          <w:sz w:val="28"/>
          <w:szCs w:val="28"/>
        </w:rPr>
        <w:t>ë</w:t>
      </w:r>
      <w:r w:rsidR="00FA3FD3" w:rsidRPr="0072496F">
        <w:rPr>
          <w:rFonts w:ascii="Times New Roman" w:hAnsi="Times New Roman" w:cs="Times New Roman"/>
          <w:bCs/>
          <w:sz w:val="28"/>
          <w:szCs w:val="28"/>
        </w:rPr>
        <w:t>ris</w:t>
      </w:r>
      <w:r w:rsidR="006E2863">
        <w:rPr>
          <w:rFonts w:ascii="Times New Roman" w:hAnsi="Times New Roman" w:cs="Times New Roman"/>
          <w:bCs/>
          <w:sz w:val="28"/>
          <w:szCs w:val="28"/>
        </w:rPr>
        <w:t>ë</w:t>
      </w:r>
    </w:p>
    <w:p w:rsidR="005133A5" w:rsidRPr="0072496F" w:rsidRDefault="005133A5" w:rsidP="00C977AA">
      <w:pPr>
        <w:spacing w:after="0" w:line="240" w:lineRule="auto"/>
        <w:jc w:val="center"/>
        <w:rPr>
          <w:rFonts w:ascii="Times New Roman" w:hAnsi="Times New Roman" w:cs="Times New Roman"/>
          <w:bCs/>
          <w:sz w:val="28"/>
          <w:szCs w:val="28"/>
        </w:rPr>
      </w:pPr>
    </w:p>
    <w:p w:rsidR="005133A5" w:rsidRPr="00781DD3" w:rsidRDefault="005133A5" w:rsidP="00C977AA">
      <w:pPr>
        <w:spacing w:after="0" w:line="240" w:lineRule="auto"/>
        <w:jc w:val="center"/>
        <w:rPr>
          <w:rFonts w:ascii="Times New Roman" w:hAnsi="Times New Roman" w:cs="Times New Roman"/>
          <w:b/>
          <w:bCs/>
          <w:sz w:val="28"/>
          <w:szCs w:val="28"/>
        </w:rPr>
      </w:pPr>
      <w:r w:rsidRPr="00781DD3">
        <w:rPr>
          <w:rFonts w:ascii="Times New Roman" w:hAnsi="Times New Roman" w:cs="Times New Roman"/>
          <w:b/>
          <w:bCs/>
          <w:sz w:val="28"/>
          <w:szCs w:val="28"/>
        </w:rPr>
        <w:t>V E N D O S I:</w:t>
      </w:r>
    </w:p>
    <w:p w:rsidR="005133A5" w:rsidRPr="0072496F" w:rsidRDefault="005133A5" w:rsidP="00C977AA">
      <w:pPr>
        <w:spacing w:after="0" w:line="240" w:lineRule="auto"/>
        <w:jc w:val="center"/>
        <w:rPr>
          <w:rFonts w:ascii="Times New Roman" w:hAnsi="Times New Roman" w:cs="Times New Roman"/>
          <w:bCs/>
          <w:sz w:val="28"/>
          <w:szCs w:val="28"/>
        </w:rPr>
      </w:pPr>
    </w:p>
    <w:p w:rsidR="005133A5" w:rsidRPr="00781DD3" w:rsidRDefault="005133A5" w:rsidP="00C977AA">
      <w:pPr>
        <w:spacing w:after="0" w:line="240" w:lineRule="auto"/>
        <w:jc w:val="center"/>
        <w:rPr>
          <w:rFonts w:ascii="Times New Roman" w:hAnsi="Times New Roman" w:cs="Times New Roman"/>
          <w:b/>
          <w:bCs/>
          <w:sz w:val="28"/>
          <w:szCs w:val="28"/>
        </w:rPr>
      </w:pPr>
      <w:r w:rsidRPr="00781DD3">
        <w:rPr>
          <w:rFonts w:ascii="Times New Roman" w:hAnsi="Times New Roman" w:cs="Times New Roman"/>
          <w:b/>
          <w:bCs/>
          <w:sz w:val="28"/>
          <w:szCs w:val="28"/>
        </w:rPr>
        <w:t>KREU I</w:t>
      </w:r>
    </w:p>
    <w:p w:rsidR="005133A5" w:rsidRPr="00781DD3" w:rsidRDefault="005133A5" w:rsidP="00C977AA">
      <w:pPr>
        <w:spacing w:after="0" w:line="240" w:lineRule="auto"/>
        <w:jc w:val="center"/>
        <w:rPr>
          <w:rFonts w:ascii="Times New Roman" w:hAnsi="Times New Roman" w:cs="Times New Roman"/>
          <w:b/>
          <w:bCs/>
          <w:sz w:val="28"/>
          <w:szCs w:val="28"/>
        </w:rPr>
      </w:pPr>
      <w:r w:rsidRPr="00781DD3">
        <w:rPr>
          <w:rFonts w:ascii="Times New Roman" w:hAnsi="Times New Roman" w:cs="Times New Roman"/>
          <w:b/>
          <w:bCs/>
          <w:sz w:val="28"/>
          <w:szCs w:val="28"/>
        </w:rPr>
        <w:t>BUXHETI</w:t>
      </w:r>
    </w:p>
    <w:p w:rsidR="005133A5" w:rsidRPr="0072496F" w:rsidRDefault="005133A5" w:rsidP="00C977AA">
      <w:pPr>
        <w:spacing w:after="0" w:line="240" w:lineRule="auto"/>
        <w:jc w:val="center"/>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l</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Default="005133A5" w:rsidP="00FA3FD3">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Buxheti për vitin 202</w:t>
      </w:r>
      <w:r w:rsidR="00FA6FD3" w:rsidRPr="0072496F">
        <w:rPr>
          <w:rFonts w:ascii="Times New Roman" w:hAnsi="Times New Roman" w:cs="Times New Roman"/>
          <w:bCs/>
          <w:sz w:val="28"/>
          <w:szCs w:val="28"/>
        </w:rPr>
        <w:t>4</w:t>
      </w:r>
      <w:r w:rsidRPr="0072496F">
        <w:rPr>
          <w:rFonts w:ascii="Times New Roman" w:hAnsi="Times New Roman" w:cs="Times New Roman"/>
          <w:bCs/>
          <w:sz w:val="28"/>
          <w:szCs w:val="28"/>
        </w:rPr>
        <w:t xml:space="preserve"> është:</w:t>
      </w:r>
    </w:p>
    <w:p w:rsidR="00781DD3" w:rsidRPr="0072496F" w:rsidRDefault="00781DD3" w:rsidP="00FA3FD3">
      <w:pPr>
        <w:spacing w:after="0" w:line="240" w:lineRule="auto"/>
        <w:jc w:val="both"/>
        <w:rPr>
          <w:rFonts w:ascii="Times New Roman" w:hAnsi="Times New Roman" w:cs="Times New Roman"/>
          <w:bCs/>
          <w:sz w:val="28"/>
          <w:szCs w:val="28"/>
        </w:rPr>
      </w:pPr>
    </w:p>
    <w:p w:rsidR="005133A5" w:rsidRPr="0072496F" w:rsidRDefault="005133A5" w:rsidP="00781DD3">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Të ardhurat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E13B7C" w:rsidRPr="0072496F">
        <w:rPr>
          <w:rFonts w:ascii="Times New Roman" w:hAnsi="Times New Roman" w:cs="Times New Roman"/>
          <w:bCs/>
          <w:sz w:val="28"/>
          <w:szCs w:val="28"/>
        </w:rPr>
        <w:t xml:space="preserve">     </w:t>
      </w:r>
      <w:r w:rsidR="002E6783" w:rsidRPr="0072496F">
        <w:rPr>
          <w:rFonts w:ascii="Times New Roman" w:hAnsi="Times New Roman" w:cs="Times New Roman"/>
          <w:bCs/>
          <w:sz w:val="28"/>
          <w:szCs w:val="28"/>
        </w:rPr>
        <w:t xml:space="preserve"> </w:t>
      </w:r>
      <w:r w:rsidR="00E13B7C" w:rsidRPr="0072496F">
        <w:rPr>
          <w:rFonts w:ascii="Times New Roman" w:hAnsi="Times New Roman" w:cs="Times New Roman"/>
          <w:bCs/>
          <w:sz w:val="28"/>
          <w:szCs w:val="28"/>
        </w:rPr>
        <w:t xml:space="preserve">    </w:t>
      </w:r>
      <w:r w:rsidR="00781DD3">
        <w:rPr>
          <w:rFonts w:ascii="Times New Roman" w:hAnsi="Times New Roman" w:cs="Times New Roman"/>
          <w:bCs/>
          <w:sz w:val="28"/>
          <w:szCs w:val="28"/>
        </w:rPr>
        <w:tab/>
      </w:r>
      <w:r w:rsidR="00E13B7C" w:rsidRPr="0072496F">
        <w:rPr>
          <w:rFonts w:ascii="Times New Roman" w:hAnsi="Times New Roman" w:cs="Times New Roman"/>
          <w:bCs/>
          <w:sz w:val="28"/>
          <w:szCs w:val="28"/>
        </w:rPr>
        <w:t>67</w:t>
      </w:r>
      <w:r w:rsidR="0019554A">
        <w:rPr>
          <w:rFonts w:ascii="Times New Roman" w:hAnsi="Times New Roman" w:cs="Times New Roman"/>
          <w:bCs/>
          <w:sz w:val="28"/>
          <w:szCs w:val="28"/>
        </w:rPr>
        <w:t>4</w:t>
      </w:r>
      <w:r w:rsidR="00E13B7C" w:rsidRPr="0072496F">
        <w:rPr>
          <w:rFonts w:ascii="Times New Roman" w:hAnsi="Times New Roman" w:cs="Times New Roman"/>
          <w:bCs/>
          <w:sz w:val="28"/>
          <w:szCs w:val="28"/>
        </w:rPr>
        <w:t xml:space="preserve"> 6</w:t>
      </w:r>
      <w:r w:rsidR="002E6783" w:rsidRPr="0072496F">
        <w:rPr>
          <w:rFonts w:ascii="Times New Roman" w:hAnsi="Times New Roman" w:cs="Times New Roman"/>
          <w:bCs/>
          <w:sz w:val="28"/>
          <w:szCs w:val="28"/>
        </w:rPr>
        <w:t>9</w:t>
      </w:r>
      <w:r w:rsidR="002466AC" w:rsidRPr="0072496F">
        <w:rPr>
          <w:rFonts w:ascii="Times New Roman" w:hAnsi="Times New Roman" w:cs="Times New Roman"/>
          <w:bCs/>
          <w:sz w:val="28"/>
          <w:szCs w:val="28"/>
        </w:rPr>
        <w:t>6</w:t>
      </w:r>
      <w:r w:rsidR="00E13B7C"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ab/>
        <w:t xml:space="preserve"> milionë lekë;</w:t>
      </w:r>
    </w:p>
    <w:p w:rsidR="005133A5" w:rsidRPr="0072496F" w:rsidRDefault="005133A5" w:rsidP="00781DD3">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Shpenzimet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E13B7C" w:rsidRPr="0072496F">
        <w:rPr>
          <w:rFonts w:ascii="Times New Roman" w:hAnsi="Times New Roman" w:cs="Times New Roman"/>
          <w:bCs/>
          <w:sz w:val="28"/>
          <w:szCs w:val="28"/>
        </w:rPr>
        <w:t xml:space="preserve">        </w:t>
      </w:r>
      <w:r w:rsidR="002E6783" w:rsidRPr="0072496F">
        <w:rPr>
          <w:rFonts w:ascii="Times New Roman" w:hAnsi="Times New Roman" w:cs="Times New Roman"/>
          <w:bCs/>
          <w:sz w:val="28"/>
          <w:szCs w:val="28"/>
        </w:rPr>
        <w:t xml:space="preserve"> </w:t>
      </w:r>
      <w:r w:rsidR="00E13B7C" w:rsidRPr="0072496F">
        <w:rPr>
          <w:rFonts w:ascii="Times New Roman" w:hAnsi="Times New Roman" w:cs="Times New Roman"/>
          <w:bCs/>
          <w:sz w:val="28"/>
          <w:szCs w:val="28"/>
        </w:rPr>
        <w:t xml:space="preserve"> </w:t>
      </w:r>
      <w:r w:rsidR="00781DD3">
        <w:rPr>
          <w:rFonts w:ascii="Times New Roman" w:hAnsi="Times New Roman" w:cs="Times New Roman"/>
          <w:bCs/>
          <w:sz w:val="28"/>
          <w:szCs w:val="28"/>
        </w:rPr>
        <w:tab/>
      </w:r>
      <w:r w:rsidR="00E13B7C" w:rsidRPr="0072496F">
        <w:rPr>
          <w:rFonts w:ascii="Times New Roman" w:hAnsi="Times New Roman" w:cs="Times New Roman"/>
          <w:bCs/>
          <w:sz w:val="28"/>
          <w:szCs w:val="28"/>
        </w:rPr>
        <w:t>73</w:t>
      </w:r>
      <w:r w:rsidR="0019554A">
        <w:rPr>
          <w:rFonts w:ascii="Times New Roman" w:hAnsi="Times New Roman" w:cs="Times New Roman"/>
          <w:bCs/>
          <w:sz w:val="28"/>
          <w:szCs w:val="28"/>
        </w:rPr>
        <w:t>5</w:t>
      </w:r>
      <w:r w:rsidR="00E13B7C" w:rsidRPr="0072496F">
        <w:rPr>
          <w:rFonts w:ascii="Times New Roman" w:hAnsi="Times New Roman" w:cs="Times New Roman"/>
          <w:bCs/>
          <w:sz w:val="28"/>
          <w:szCs w:val="28"/>
        </w:rPr>
        <w:t xml:space="preserve"> </w:t>
      </w:r>
      <w:r w:rsidR="002466AC" w:rsidRPr="0072496F">
        <w:rPr>
          <w:rFonts w:ascii="Times New Roman" w:hAnsi="Times New Roman" w:cs="Times New Roman"/>
          <w:bCs/>
          <w:sz w:val="28"/>
          <w:szCs w:val="28"/>
        </w:rPr>
        <w:t>976</w:t>
      </w:r>
      <w:r w:rsidR="00FA6FD3" w:rsidRPr="0072496F">
        <w:rPr>
          <w:rFonts w:ascii="Times New Roman" w:hAnsi="Times New Roman" w:cs="Times New Roman"/>
          <w:bCs/>
          <w:sz w:val="28"/>
          <w:szCs w:val="28"/>
        </w:rPr>
        <w:t xml:space="preserve">     </w:t>
      </w:r>
      <w:r w:rsidR="00E13B7C" w:rsidRPr="0072496F">
        <w:rPr>
          <w:rFonts w:ascii="Times New Roman" w:hAnsi="Times New Roman" w:cs="Times New Roman"/>
          <w:bCs/>
          <w:sz w:val="28"/>
          <w:szCs w:val="28"/>
        </w:rPr>
        <w:t xml:space="preserve">       </w:t>
      </w:r>
      <w:r w:rsidR="00FA6FD3"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5133A5" w:rsidRPr="0072496F" w:rsidRDefault="005133A5" w:rsidP="00781DD3">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Deficiti</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E13B7C" w:rsidRPr="0072496F">
        <w:rPr>
          <w:rFonts w:ascii="Times New Roman" w:hAnsi="Times New Roman" w:cs="Times New Roman"/>
          <w:bCs/>
          <w:sz w:val="28"/>
          <w:szCs w:val="28"/>
        </w:rPr>
        <w:t xml:space="preserve">          </w:t>
      </w:r>
      <w:r w:rsidR="002E6783" w:rsidRPr="0072496F">
        <w:rPr>
          <w:rFonts w:ascii="Times New Roman" w:hAnsi="Times New Roman" w:cs="Times New Roman"/>
          <w:bCs/>
          <w:sz w:val="28"/>
          <w:szCs w:val="28"/>
        </w:rPr>
        <w:t xml:space="preserve"> </w:t>
      </w:r>
      <w:r w:rsidR="00E13B7C" w:rsidRPr="0072496F">
        <w:rPr>
          <w:rFonts w:ascii="Times New Roman" w:hAnsi="Times New Roman" w:cs="Times New Roman"/>
          <w:bCs/>
          <w:sz w:val="28"/>
          <w:szCs w:val="28"/>
        </w:rPr>
        <w:t xml:space="preserve"> </w:t>
      </w:r>
      <w:r w:rsidR="00FA3FD3" w:rsidRPr="0072496F">
        <w:rPr>
          <w:rFonts w:ascii="Times New Roman" w:hAnsi="Times New Roman" w:cs="Times New Roman"/>
          <w:bCs/>
          <w:sz w:val="28"/>
          <w:szCs w:val="28"/>
        </w:rPr>
        <w:t xml:space="preserve">     </w:t>
      </w:r>
      <w:r w:rsidR="00781DD3">
        <w:rPr>
          <w:rFonts w:ascii="Times New Roman" w:hAnsi="Times New Roman" w:cs="Times New Roman"/>
          <w:bCs/>
          <w:sz w:val="28"/>
          <w:szCs w:val="28"/>
        </w:rPr>
        <w:tab/>
        <w:t xml:space="preserve">  </w:t>
      </w:r>
      <w:r w:rsidR="00E13B7C" w:rsidRPr="0072496F">
        <w:rPr>
          <w:rFonts w:ascii="Times New Roman" w:hAnsi="Times New Roman" w:cs="Times New Roman"/>
          <w:bCs/>
          <w:sz w:val="28"/>
          <w:szCs w:val="28"/>
        </w:rPr>
        <w:t xml:space="preserve">61 </w:t>
      </w:r>
      <w:r w:rsidR="002466AC" w:rsidRPr="0072496F">
        <w:rPr>
          <w:rFonts w:ascii="Times New Roman" w:hAnsi="Times New Roman" w:cs="Times New Roman"/>
          <w:bCs/>
          <w:sz w:val="28"/>
          <w:szCs w:val="28"/>
        </w:rPr>
        <w:t>280</w:t>
      </w:r>
      <w:r w:rsidR="002E6783" w:rsidRPr="0072496F">
        <w:rPr>
          <w:rFonts w:ascii="Times New Roman" w:hAnsi="Times New Roman" w:cs="Times New Roman"/>
          <w:bCs/>
          <w:sz w:val="28"/>
          <w:szCs w:val="28"/>
        </w:rPr>
        <w:t xml:space="preserve"> </w:t>
      </w:r>
      <w:r w:rsidR="00446366"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ab/>
      </w:r>
      <w:r w:rsidR="00E13B7C"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FA3FD3" w:rsidRPr="0072496F" w:rsidRDefault="00FA3FD3" w:rsidP="00FA3FD3">
      <w:pPr>
        <w:spacing w:after="0" w:line="240" w:lineRule="auto"/>
        <w:jc w:val="both"/>
        <w:rPr>
          <w:rFonts w:ascii="Times New Roman" w:hAnsi="Times New Roman" w:cs="Times New Roman"/>
          <w:bCs/>
          <w:sz w:val="28"/>
          <w:szCs w:val="28"/>
        </w:rPr>
      </w:pPr>
    </w:p>
    <w:p w:rsidR="005133A5" w:rsidRPr="0072496F" w:rsidRDefault="005133A5" w:rsidP="00FA3FD3">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Ai përbëhet nga buxheti i shtetit, bux</w:t>
      </w:r>
      <w:r w:rsidR="00B010DA" w:rsidRPr="0072496F">
        <w:rPr>
          <w:rFonts w:ascii="Times New Roman" w:hAnsi="Times New Roman" w:cs="Times New Roman"/>
          <w:bCs/>
          <w:sz w:val="28"/>
          <w:szCs w:val="28"/>
        </w:rPr>
        <w:t>heti vendor dhe fondet speciale:</w:t>
      </w:r>
      <w:r w:rsidRPr="0072496F">
        <w:rPr>
          <w:rFonts w:ascii="Times New Roman" w:hAnsi="Times New Roman" w:cs="Times New Roman"/>
          <w:bCs/>
          <w:sz w:val="28"/>
          <w:szCs w:val="28"/>
        </w:rPr>
        <w:t xml:space="preserve"> sigurimet shoqërore, sigurimet shëndetësore dhe kompensimi i ish-pronarëve.</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2</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Default="005133A5" w:rsidP="00662EED">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Buxheti i shtetit për vitin 202</w:t>
      </w:r>
      <w:r w:rsidR="00FA6FD3" w:rsidRPr="0072496F">
        <w:rPr>
          <w:rFonts w:ascii="Times New Roman" w:hAnsi="Times New Roman" w:cs="Times New Roman"/>
          <w:bCs/>
          <w:sz w:val="28"/>
          <w:szCs w:val="28"/>
        </w:rPr>
        <w:t>4</w:t>
      </w:r>
      <w:r w:rsidRPr="0072496F">
        <w:rPr>
          <w:rFonts w:ascii="Times New Roman" w:hAnsi="Times New Roman" w:cs="Times New Roman"/>
          <w:bCs/>
          <w:sz w:val="28"/>
          <w:szCs w:val="28"/>
        </w:rPr>
        <w:t xml:space="preserve"> është:</w:t>
      </w:r>
    </w:p>
    <w:p w:rsidR="00781DD3" w:rsidRPr="0072496F" w:rsidRDefault="00781DD3" w:rsidP="00662EED">
      <w:pPr>
        <w:spacing w:after="0" w:line="240" w:lineRule="auto"/>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Të ardhurat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2E6783"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ab/>
      </w:r>
      <w:r w:rsidR="00945C1B" w:rsidRPr="0072496F">
        <w:rPr>
          <w:rFonts w:ascii="Times New Roman" w:hAnsi="Times New Roman" w:cs="Times New Roman"/>
          <w:bCs/>
          <w:sz w:val="28"/>
          <w:szCs w:val="28"/>
        </w:rPr>
        <w:t xml:space="preserve"> </w:t>
      </w:r>
      <w:r w:rsidR="00781DD3">
        <w:rPr>
          <w:rFonts w:ascii="Times New Roman" w:hAnsi="Times New Roman" w:cs="Times New Roman"/>
          <w:bCs/>
          <w:sz w:val="28"/>
          <w:szCs w:val="28"/>
        </w:rPr>
        <w:tab/>
      </w:r>
      <w:r w:rsidR="002E6783" w:rsidRPr="0072496F">
        <w:rPr>
          <w:rFonts w:ascii="Times New Roman" w:hAnsi="Times New Roman" w:cs="Times New Roman"/>
          <w:bCs/>
          <w:sz w:val="28"/>
          <w:szCs w:val="28"/>
        </w:rPr>
        <w:t>48</w:t>
      </w:r>
      <w:r w:rsidR="00E83884">
        <w:rPr>
          <w:rFonts w:ascii="Times New Roman" w:hAnsi="Times New Roman" w:cs="Times New Roman"/>
          <w:bCs/>
          <w:sz w:val="28"/>
          <w:szCs w:val="28"/>
        </w:rPr>
        <w:t>7</w:t>
      </w:r>
      <w:r w:rsidR="002E6783" w:rsidRPr="0072496F">
        <w:rPr>
          <w:rFonts w:ascii="Times New Roman" w:hAnsi="Times New Roman" w:cs="Times New Roman"/>
          <w:bCs/>
          <w:sz w:val="28"/>
          <w:szCs w:val="28"/>
        </w:rPr>
        <w:t xml:space="preserve"> 9</w:t>
      </w:r>
      <w:r w:rsidR="00FA64FF" w:rsidRPr="0072496F">
        <w:rPr>
          <w:rFonts w:ascii="Times New Roman" w:hAnsi="Times New Roman" w:cs="Times New Roman"/>
          <w:bCs/>
          <w:sz w:val="28"/>
          <w:szCs w:val="28"/>
        </w:rPr>
        <w:t>57</w:t>
      </w:r>
      <w:r w:rsidRPr="0072496F">
        <w:rPr>
          <w:rFonts w:ascii="Times New Roman" w:hAnsi="Times New Roman" w:cs="Times New Roman"/>
          <w:bCs/>
          <w:sz w:val="28"/>
          <w:szCs w:val="28"/>
        </w:rPr>
        <w:tab/>
      </w:r>
      <w:r w:rsidR="00446366"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lastRenderedPageBreak/>
        <w:t>Shpenzimet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2E6783"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 xml:space="preserve"> </w:t>
      </w:r>
      <w:bookmarkStart w:id="1" w:name="OLE_LINK1"/>
      <w:r w:rsidR="00781DD3">
        <w:rPr>
          <w:rFonts w:ascii="Times New Roman" w:hAnsi="Times New Roman" w:cs="Times New Roman"/>
          <w:bCs/>
          <w:sz w:val="28"/>
          <w:szCs w:val="28"/>
        </w:rPr>
        <w:tab/>
      </w:r>
      <w:r w:rsidR="002E6783" w:rsidRPr="0072496F">
        <w:rPr>
          <w:rFonts w:ascii="Times New Roman" w:hAnsi="Times New Roman" w:cs="Times New Roman"/>
          <w:bCs/>
          <w:sz w:val="28"/>
          <w:szCs w:val="28"/>
        </w:rPr>
        <w:t>54</w:t>
      </w:r>
      <w:r w:rsidR="00E83884">
        <w:rPr>
          <w:rFonts w:ascii="Times New Roman" w:hAnsi="Times New Roman" w:cs="Times New Roman"/>
          <w:bCs/>
          <w:sz w:val="28"/>
          <w:szCs w:val="28"/>
        </w:rPr>
        <w:t>9</w:t>
      </w:r>
      <w:r w:rsidR="002E6783" w:rsidRPr="0072496F">
        <w:rPr>
          <w:rFonts w:ascii="Times New Roman" w:hAnsi="Times New Roman" w:cs="Times New Roman"/>
          <w:bCs/>
          <w:sz w:val="28"/>
          <w:szCs w:val="28"/>
        </w:rPr>
        <w:t xml:space="preserve"> </w:t>
      </w:r>
      <w:r w:rsidR="00FA64FF" w:rsidRPr="0072496F">
        <w:rPr>
          <w:rFonts w:ascii="Times New Roman" w:hAnsi="Times New Roman" w:cs="Times New Roman"/>
          <w:bCs/>
          <w:sz w:val="28"/>
          <w:szCs w:val="28"/>
        </w:rPr>
        <w:t>237</w:t>
      </w:r>
      <w:r w:rsidRPr="0072496F">
        <w:rPr>
          <w:rFonts w:ascii="Times New Roman" w:hAnsi="Times New Roman" w:cs="Times New Roman"/>
          <w:bCs/>
          <w:sz w:val="28"/>
          <w:szCs w:val="28"/>
        </w:rPr>
        <w:t xml:space="preserve"> </w:t>
      </w:r>
      <w:bookmarkEnd w:id="1"/>
      <w:r w:rsidRPr="0072496F">
        <w:rPr>
          <w:rFonts w:ascii="Times New Roman" w:hAnsi="Times New Roman" w:cs="Times New Roman"/>
          <w:bCs/>
          <w:sz w:val="28"/>
          <w:szCs w:val="28"/>
        </w:rPr>
        <w:tab/>
        <w:t xml:space="preserve">   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Deficiti</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2E6783"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 xml:space="preserve">      </w:t>
      </w:r>
      <w:r w:rsidR="00781DD3">
        <w:rPr>
          <w:rFonts w:ascii="Times New Roman" w:hAnsi="Times New Roman" w:cs="Times New Roman"/>
          <w:bCs/>
          <w:sz w:val="28"/>
          <w:szCs w:val="28"/>
        </w:rPr>
        <w:t xml:space="preserve">    </w:t>
      </w:r>
      <w:r w:rsidR="002E6783" w:rsidRPr="0072496F">
        <w:rPr>
          <w:rFonts w:ascii="Times New Roman" w:hAnsi="Times New Roman" w:cs="Times New Roman"/>
          <w:bCs/>
          <w:sz w:val="28"/>
          <w:szCs w:val="28"/>
        </w:rPr>
        <w:t xml:space="preserve">61 </w:t>
      </w:r>
      <w:r w:rsidR="00FA64FF" w:rsidRPr="0072496F">
        <w:rPr>
          <w:rFonts w:ascii="Times New Roman" w:hAnsi="Times New Roman" w:cs="Times New Roman"/>
          <w:bCs/>
          <w:sz w:val="28"/>
          <w:szCs w:val="28"/>
        </w:rPr>
        <w:t>280</w:t>
      </w:r>
      <w:r w:rsidRPr="0072496F">
        <w:rPr>
          <w:rFonts w:ascii="Times New Roman" w:hAnsi="Times New Roman" w:cs="Times New Roman"/>
          <w:bCs/>
          <w:sz w:val="28"/>
          <w:szCs w:val="28"/>
        </w:rPr>
        <w:t xml:space="preserve">   </w:t>
      </w:r>
      <w:r w:rsidR="002E6783" w:rsidRPr="0072496F">
        <w:rPr>
          <w:rFonts w:ascii="Times New Roman" w:hAnsi="Times New Roman" w:cs="Times New Roman"/>
          <w:bCs/>
          <w:sz w:val="28"/>
          <w:szCs w:val="28"/>
        </w:rPr>
        <w:t xml:space="preserve"> </w:t>
      </w:r>
      <w:r w:rsidR="00781DD3">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3</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662EED">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Buxheti vendor për vitin 202</w:t>
      </w:r>
      <w:r w:rsidR="00FA6FD3" w:rsidRPr="0072496F">
        <w:rPr>
          <w:rFonts w:ascii="Times New Roman" w:hAnsi="Times New Roman" w:cs="Times New Roman"/>
          <w:bCs/>
          <w:sz w:val="28"/>
          <w:szCs w:val="28"/>
        </w:rPr>
        <w:t>4</w:t>
      </w:r>
      <w:r w:rsidRPr="0072496F">
        <w:rPr>
          <w:rFonts w:ascii="Times New Roman" w:hAnsi="Times New Roman" w:cs="Times New Roman"/>
          <w:bCs/>
          <w:sz w:val="28"/>
          <w:szCs w:val="28"/>
        </w:rPr>
        <w:t xml:space="preserve"> është:</w:t>
      </w:r>
    </w:p>
    <w:p w:rsidR="00781DD3" w:rsidRDefault="00781DD3"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Të ardhurat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t xml:space="preserve"> </w:t>
      </w:r>
      <w:r w:rsidR="00BB0BAD"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r>
      <w:r w:rsidR="00BB0BAD" w:rsidRPr="0072496F">
        <w:rPr>
          <w:rFonts w:ascii="Times New Roman" w:hAnsi="Times New Roman" w:cs="Times New Roman"/>
          <w:bCs/>
          <w:sz w:val="28"/>
          <w:szCs w:val="28"/>
        </w:rPr>
        <w:t>71 175</w:t>
      </w:r>
      <w:r w:rsidRPr="0072496F">
        <w:rPr>
          <w:rFonts w:ascii="Times New Roman" w:hAnsi="Times New Roman" w:cs="Times New Roman"/>
          <w:bCs/>
          <w:sz w:val="28"/>
          <w:szCs w:val="28"/>
        </w:rPr>
        <w:t xml:space="preserve">   </w:t>
      </w:r>
      <w:r w:rsidR="00E02EF5" w:rsidRPr="0072496F">
        <w:rPr>
          <w:rFonts w:ascii="Times New Roman" w:hAnsi="Times New Roman" w:cs="Times New Roman"/>
          <w:bCs/>
          <w:sz w:val="28"/>
          <w:szCs w:val="28"/>
        </w:rPr>
        <w:tab/>
      </w:r>
      <w:r w:rsidR="00BB0BAD"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 xml:space="preserve"> </w:t>
      </w:r>
      <w:r w:rsidR="00BB0BAD"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5133A5"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nga të cilat:</w:t>
      </w:r>
    </w:p>
    <w:p w:rsidR="00781DD3" w:rsidRPr="0072496F" w:rsidRDefault="00781DD3"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transferta e pakushtëzuar e përgjithshme</w:t>
      </w:r>
      <w:r w:rsidRPr="0072496F">
        <w:rPr>
          <w:rFonts w:ascii="Times New Roman" w:hAnsi="Times New Roman" w:cs="Times New Roman"/>
          <w:bCs/>
          <w:sz w:val="28"/>
          <w:szCs w:val="28"/>
        </w:rPr>
        <w:tab/>
      </w:r>
      <w:r w:rsidR="00BB0BAD" w:rsidRPr="0072496F">
        <w:rPr>
          <w:rFonts w:ascii="Times New Roman" w:hAnsi="Times New Roman" w:cs="Times New Roman"/>
          <w:bCs/>
          <w:sz w:val="28"/>
          <w:szCs w:val="28"/>
        </w:rPr>
        <w:t xml:space="preserve">     24 343</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t>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transferta e pakus</w:t>
      </w:r>
      <w:r w:rsidR="00E02EF5" w:rsidRPr="0072496F">
        <w:rPr>
          <w:rFonts w:ascii="Times New Roman" w:hAnsi="Times New Roman" w:cs="Times New Roman"/>
          <w:bCs/>
          <w:sz w:val="28"/>
          <w:szCs w:val="28"/>
        </w:rPr>
        <w:t>htëzuar sektoriale</w:t>
      </w:r>
      <w:r w:rsidR="00E02EF5" w:rsidRPr="0072496F">
        <w:rPr>
          <w:rFonts w:ascii="Times New Roman" w:hAnsi="Times New Roman" w:cs="Times New Roman"/>
          <w:bCs/>
          <w:sz w:val="28"/>
          <w:szCs w:val="28"/>
        </w:rPr>
        <w:tab/>
      </w:r>
      <w:r w:rsidR="00E02EF5" w:rsidRPr="0072496F">
        <w:rPr>
          <w:rFonts w:ascii="Times New Roman" w:hAnsi="Times New Roman" w:cs="Times New Roman"/>
          <w:bCs/>
          <w:sz w:val="28"/>
          <w:szCs w:val="28"/>
        </w:rPr>
        <w:tab/>
      </w:r>
      <w:r w:rsidR="00BB0BAD" w:rsidRPr="0072496F">
        <w:rPr>
          <w:rFonts w:ascii="Times New Roman" w:hAnsi="Times New Roman" w:cs="Times New Roman"/>
          <w:bCs/>
          <w:sz w:val="28"/>
          <w:szCs w:val="28"/>
        </w:rPr>
        <w:t xml:space="preserve">     10 740</w:t>
      </w:r>
      <w:r w:rsidR="00E02EF5" w:rsidRPr="0072496F">
        <w:rPr>
          <w:rFonts w:ascii="Times New Roman" w:hAnsi="Times New Roman" w:cs="Times New Roman"/>
          <w:bCs/>
          <w:sz w:val="28"/>
          <w:szCs w:val="28"/>
        </w:rPr>
        <w:t xml:space="preserve"> </w:t>
      </w:r>
      <w:r w:rsidR="00340569" w:rsidRPr="0072496F">
        <w:rPr>
          <w:rFonts w:ascii="Times New Roman" w:hAnsi="Times New Roman" w:cs="Times New Roman"/>
          <w:bCs/>
          <w:sz w:val="28"/>
          <w:szCs w:val="28"/>
        </w:rPr>
        <w:t xml:space="preserve"> </w:t>
      </w:r>
      <w:r w:rsidR="00E02EF5" w:rsidRPr="0072496F">
        <w:rPr>
          <w:rFonts w:ascii="Times New Roman" w:hAnsi="Times New Roman" w:cs="Times New Roman"/>
          <w:bCs/>
          <w:sz w:val="28"/>
          <w:szCs w:val="28"/>
        </w:rPr>
        <w:tab/>
        <w:t xml:space="preserve"> </w:t>
      </w:r>
      <w:r w:rsidR="00662EED" w:rsidRPr="0072496F">
        <w:rPr>
          <w:rFonts w:ascii="Times New Roman" w:hAnsi="Times New Roman" w:cs="Times New Roman"/>
          <w:bCs/>
          <w:sz w:val="28"/>
          <w:szCs w:val="28"/>
        </w:rPr>
        <w:tab/>
      </w:r>
      <w:r w:rsidRPr="0072496F">
        <w:rPr>
          <w:rFonts w:ascii="Times New Roman" w:hAnsi="Times New Roman" w:cs="Times New Roman"/>
          <w:bCs/>
          <w:sz w:val="28"/>
          <w:szCs w:val="28"/>
        </w:rPr>
        <w:t>milionë lekë;</w:t>
      </w:r>
    </w:p>
    <w:p w:rsidR="00BB0BAD" w:rsidRPr="0072496F" w:rsidRDefault="00BB0BAD"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w:t>
      </w:r>
      <w:r w:rsidR="00781DD3">
        <w:rPr>
          <w:rFonts w:ascii="Times New Roman" w:hAnsi="Times New Roman" w:cs="Times New Roman"/>
          <w:bCs/>
          <w:sz w:val="28"/>
          <w:szCs w:val="28"/>
        </w:rPr>
        <w:t xml:space="preserve"> transferta sektoriale p</w:t>
      </w:r>
      <w:r w:rsidR="006E2863">
        <w:rPr>
          <w:rFonts w:ascii="Times New Roman" w:hAnsi="Times New Roman" w:cs="Times New Roman"/>
          <w:bCs/>
          <w:sz w:val="28"/>
          <w:szCs w:val="28"/>
        </w:rPr>
        <w:t>ë</w:t>
      </w:r>
      <w:r w:rsidRPr="0072496F">
        <w:rPr>
          <w:rFonts w:ascii="Times New Roman" w:hAnsi="Times New Roman" w:cs="Times New Roman"/>
          <w:bCs/>
          <w:sz w:val="28"/>
          <w:szCs w:val="28"/>
        </w:rPr>
        <w:t>r</w:t>
      </w:r>
      <w:r w:rsidR="00781DD3">
        <w:rPr>
          <w:rFonts w:ascii="Times New Roman" w:hAnsi="Times New Roman" w:cs="Times New Roman"/>
          <w:bCs/>
          <w:sz w:val="28"/>
          <w:szCs w:val="28"/>
        </w:rPr>
        <w:t xml:space="preserve"> pagat                        </w:t>
      </w:r>
      <w:r w:rsidRPr="0072496F">
        <w:rPr>
          <w:rFonts w:ascii="Times New Roman" w:hAnsi="Times New Roman" w:cs="Times New Roman"/>
          <w:bCs/>
          <w:sz w:val="28"/>
          <w:szCs w:val="28"/>
        </w:rPr>
        <w:t>1 500         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të ardhura të tjera</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107009" w:rsidRPr="0072496F">
        <w:rPr>
          <w:rFonts w:ascii="Times New Roman" w:hAnsi="Times New Roman" w:cs="Times New Roman"/>
          <w:bCs/>
          <w:sz w:val="28"/>
          <w:szCs w:val="28"/>
        </w:rPr>
        <w:tab/>
      </w:r>
      <w:r w:rsidR="00107009" w:rsidRPr="0072496F">
        <w:rPr>
          <w:rFonts w:ascii="Times New Roman" w:hAnsi="Times New Roman" w:cs="Times New Roman"/>
          <w:bCs/>
          <w:sz w:val="28"/>
          <w:szCs w:val="28"/>
        </w:rPr>
        <w:tab/>
      </w:r>
      <w:r w:rsidR="00BB0BAD"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r>
      <w:r w:rsidR="00BB0BAD" w:rsidRPr="0072496F">
        <w:rPr>
          <w:rFonts w:ascii="Times New Roman" w:hAnsi="Times New Roman" w:cs="Times New Roman"/>
          <w:bCs/>
          <w:sz w:val="28"/>
          <w:szCs w:val="28"/>
        </w:rPr>
        <w:t>34 592</w:t>
      </w:r>
      <w:r w:rsidR="00107009" w:rsidRPr="0072496F">
        <w:rPr>
          <w:rFonts w:ascii="Times New Roman" w:hAnsi="Times New Roman" w:cs="Times New Roman"/>
          <w:bCs/>
          <w:sz w:val="28"/>
          <w:szCs w:val="28"/>
        </w:rPr>
        <w:tab/>
      </w:r>
      <w:r w:rsidR="00107009" w:rsidRPr="0072496F">
        <w:rPr>
          <w:rFonts w:ascii="Times New Roman" w:hAnsi="Times New Roman" w:cs="Times New Roman"/>
          <w:bCs/>
          <w:sz w:val="28"/>
          <w:szCs w:val="28"/>
        </w:rPr>
        <w:tab/>
      </w:r>
      <w:r w:rsidR="00E02EF5"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Shpenzimet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107009" w:rsidRPr="0072496F">
        <w:rPr>
          <w:rFonts w:ascii="Times New Roman" w:hAnsi="Times New Roman" w:cs="Times New Roman"/>
          <w:bCs/>
          <w:sz w:val="28"/>
          <w:szCs w:val="28"/>
        </w:rPr>
        <w:tab/>
      </w:r>
      <w:r w:rsidR="00107009" w:rsidRPr="0072496F">
        <w:rPr>
          <w:rFonts w:ascii="Times New Roman" w:hAnsi="Times New Roman" w:cs="Times New Roman"/>
          <w:bCs/>
          <w:sz w:val="28"/>
          <w:szCs w:val="28"/>
        </w:rPr>
        <w:tab/>
      </w:r>
      <w:r w:rsidR="00BB0BAD"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r>
      <w:r w:rsidR="00BB0BAD" w:rsidRPr="0072496F">
        <w:rPr>
          <w:rFonts w:ascii="Times New Roman" w:hAnsi="Times New Roman" w:cs="Times New Roman"/>
          <w:bCs/>
          <w:sz w:val="28"/>
          <w:szCs w:val="28"/>
        </w:rPr>
        <w:t>71 175</w:t>
      </w:r>
      <w:r w:rsidR="00107009" w:rsidRPr="0072496F">
        <w:rPr>
          <w:rFonts w:ascii="Times New Roman" w:hAnsi="Times New Roman" w:cs="Times New Roman"/>
          <w:bCs/>
          <w:sz w:val="28"/>
          <w:szCs w:val="28"/>
        </w:rPr>
        <w:tab/>
      </w:r>
      <w:r w:rsidR="00107009" w:rsidRPr="0072496F">
        <w:rPr>
          <w:rFonts w:ascii="Times New Roman" w:hAnsi="Times New Roman" w:cs="Times New Roman"/>
          <w:bCs/>
          <w:sz w:val="28"/>
          <w:szCs w:val="28"/>
        </w:rPr>
        <w:tab/>
      </w:r>
      <w:r w:rsidR="00E02EF5"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E02EF5" w:rsidRPr="0072496F" w:rsidRDefault="00E02EF5" w:rsidP="00C977AA">
      <w:pPr>
        <w:spacing w:after="0" w:line="240" w:lineRule="auto"/>
        <w:jc w:val="center"/>
        <w:rPr>
          <w:rFonts w:ascii="Times New Roman" w:hAnsi="Times New Roman" w:cs="Times New Roman"/>
          <w:bCs/>
          <w:sz w:val="28"/>
          <w:szCs w:val="28"/>
        </w:rPr>
      </w:pPr>
    </w:p>
    <w:p w:rsidR="00E02EF5" w:rsidRPr="0072496F" w:rsidRDefault="00E02EF5" w:rsidP="00C977AA">
      <w:pPr>
        <w:spacing w:after="0" w:line="240" w:lineRule="auto"/>
        <w:jc w:val="center"/>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4</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662EED">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Buxheti i sigurimeve shoqërore për vitin 202</w:t>
      </w:r>
      <w:r w:rsidR="00FA6FD3" w:rsidRPr="0072496F">
        <w:rPr>
          <w:rFonts w:ascii="Times New Roman" w:hAnsi="Times New Roman" w:cs="Times New Roman"/>
          <w:bCs/>
          <w:sz w:val="28"/>
          <w:szCs w:val="28"/>
        </w:rPr>
        <w:t>4</w:t>
      </w:r>
      <w:r w:rsidRPr="0072496F">
        <w:rPr>
          <w:rFonts w:ascii="Times New Roman" w:hAnsi="Times New Roman" w:cs="Times New Roman"/>
          <w:bCs/>
          <w:sz w:val="28"/>
          <w:szCs w:val="28"/>
        </w:rPr>
        <w:t xml:space="preserve"> është:</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l. Sigurimi i detyrueshëm, programet kompensuese dhe trajtimet e veçanta.</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Të ardhurat gjithsej</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561BAB"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r>
      <w:r w:rsidR="00662EED" w:rsidRPr="0072496F">
        <w:rPr>
          <w:rFonts w:ascii="Times New Roman" w:hAnsi="Times New Roman" w:cs="Times New Roman"/>
          <w:bCs/>
          <w:sz w:val="28"/>
          <w:szCs w:val="28"/>
        </w:rPr>
        <w:tab/>
      </w:r>
      <w:r w:rsidR="00561BAB" w:rsidRPr="0072496F">
        <w:rPr>
          <w:rFonts w:ascii="Times New Roman" w:hAnsi="Times New Roman" w:cs="Times New Roman"/>
          <w:bCs/>
          <w:sz w:val="28"/>
          <w:szCs w:val="28"/>
        </w:rPr>
        <w:t>1</w:t>
      </w:r>
      <w:r w:rsidR="007A7A88" w:rsidRPr="0072496F">
        <w:rPr>
          <w:rFonts w:ascii="Times New Roman" w:hAnsi="Times New Roman" w:cs="Times New Roman"/>
          <w:bCs/>
          <w:sz w:val="28"/>
          <w:szCs w:val="28"/>
        </w:rPr>
        <w:t>69 838</w:t>
      </w:r>
      <w:r w:rsidR="009C0338" w:rsidRPr="0072496F">
        <w:rPr>
          <w:rFonts w:ascii="Times New Roman" w:hAnsi="Times New Roman" w:cs="Times New Roman"/>
          <w:bCs/>
          <w:sz w:val="28"/>
          <w:szCs w:val="28"/>
        </w:rPr>
        <w:t xml:space="preserve">    </w:t>
      </w:r>
      <w:r w:rsidR="00561BAB"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 xml:space="preserve"> milionë lekë,</w:t>
      </w:r>
    </w:p>
    <w:p w:rsidR="00781DD3"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nga të cilat:</w:t>
      </w:r>
      <w:r w:rsidRPr="0072496F">
        <w:rPr>
          <w:rFonts w:ascii="Times New Roman" w:hAnsi="Times New Roman" w:cs="Times New Roman"/>
          <w:bCs/>
          <w:sz w:val="28"/>
          <w:szCs w:val="28"/>
        </w:rPr>
        <w:tab/>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ab/>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kontributet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561BAB"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r>
      <w:r w:rsidR="00662EED" w:rsidRPr="0072496F">
        <w:rPr>
          <w:rFonts w:ascii="Times New Roman" w:hAnsi="Times New Roman" w:cs="Times New Roman"/>
          <w:bCs/>
          <w:sz w:val="28"/>
          <w:szCs w:val="28"/>
        </w:rPr>
        <w:tab/>
      </w:r>
      <w:r w:rsidR="00EB50DB" w:rsidRPr="0072496F">
        <w:rPr>
          <w:rFonts w:ascii="Times New Roman" w:hAnsi="Times New Roman" w:cs="Times New Roman"/>
          <w:bCs/>
          <w:sz w:val="28"/>
          <w:szCs w:val="28"/>
        </w:rPr>
        <w:t>13</w:t>
      </w:r>
      <w:r w:rsidR="007A7A88" w:rsidRPr="0072496F">
        <w:rPr>
          <w:rFonts w:ascii="Times New Roman" w:hAnsi="Times New Roman" w:cs="Times New Roman"/>
          <w:bCs/>
          <w:sz w:val="28"/>
          <w:szCs w:val="28"/>
        </w:rPr>
        <w:t>3 059</w:t>
      </w:r>
      <w:r w:rsidR="00EB50DB"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ab/>
        <w:t xml:space="preserve"> milionë lekë; </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transferimet nga buxheti i shtetit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561BAB"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 xml:space="preserve"> </w:t>
      </w:r>
      <w:r w:rsidR="007A7A88" w:rsidRPr="0072496F">
        <w:rPr>
          <w:rFonts w:ascii="Times New Roman" w:hAnsi="Times New Roman" w:cs="Times New Roman"/>
          <w:bCs/>
          <w:sz w:val="28"/>
          <w:szCs w:val="28"/>
        </w:rPr>
        <w:t>36 779</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t xml:space="preserve"> milionë lekë;</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Shpenzimet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662EED" w:rsidRPr="0072496F">
        <w:rPr>
          <w:rFonts w:ascii="Times New Roman" w:hAnsi="Times New Roman" w:cs="Times New Roman"/>
          <w:bCs/>
          <w:sz w:val="28"/>
          <w:szCs w:val="28"/>
        </w:rPr>
        <w:tab/>
      </w:r>
      <w:r w:rsidR="00561BAB" w:rsidRPr="0072496F">
        <w:rPr>
          <w:rFonts w:ascii="Times New Roman" w:hAnsi="Times New Roman" w:cs="Times New Roman"/>
          <w:bCs/>
          <w:sz w:val="28"/>
          <w:szCs w:val="28"/>
        </w:rPr>
        <w:t>1</w:t>
      </w:r>
      <w:r w:rsidR="007A7A88" w:rsidRPr="0072496F">
        <w:rPr>
          <w:rFonts w:ascii="Times New Roman" w:hAnsi="Times New Roman" w:cs="Times New Roman"/>
          <w:bCs/>
          <w:sz w:val="28"/>
          <w:szCs w:val="28"/>
        </w:rPr>
        <w:t>69 838</w:t>
      </w:r>
      <w:r w:rsidR="009C0338"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r>
      <w:r w:rsidRPr="0072496F">
        <w:rPr>
          <w:rFonts w:ascii="Times New Roman" w:hAnsi="Times New Roman" w:cs="Times New Roman"/>
          <w:bCs/>
          <w:sz w:val="28"/>
          <w:szCs w:val="28"/>
        </w:rPr>
        <w:t>milionë lekë</w:t>
      </w:r>
      <w:r w:rsidR="00402EF9"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662EED">
      <w:pPr>
        <w:spacing w:after="0" w:line="240" w:lineRule="auto"/>
        <w:ind w:left="346"/>
        <w:jc w:val="both"/>
        <w:rPr>
          <w:rFonts w:ascii="Times New Roman" w:hAnsi="Times New Roman" w:cs="Times New Roman"/>
          <w:bCs/>
          <w:sz w:val="28"/>
          <w:szCs w:val="28"/>
        </w:rPr>
      </w:pPr>
      <w:r w:rsidRPr="0072496F">
        <w:rPr>
          <w:rFonts w:ascii="Times New Roman" w:hAnsi="Times New Roman" w:cs="Times New Roman"/>
          <w:bCs/>
          <w:sz w:val="28"/>
          <w:szCs w:val="28"/>
        </w:rPr>
        <w:t>Paga minimale, për efekt të pagesës së kontributit të sigurimeve shoqërore dhe shëndetësore, është e barabartë me pagën minimale në shkallë vendi dhe ndryshon sa herë që ndryshon kjo pagë. Këshilli i Ministrave përcakton masën e kontributit për personat e v</w:t>
      </w:r>
      <w:r w:rsidR="00781DD3">
        <w:rPr>
          <w:rFonts w:ascii="Times New Roman" w:hAnsi="Times New Roman" w:cs="Times New Roman"/>
          <w:bCs/>
          <w:sz w:val="28"/>
          <w:szCs w:val="28"/>
        </w:rPr>
        <w:t>etëpunësuar në bujqësi, si dhe p</w:t>
      </w:r>
      <w:r w:rsidRPr="0072496F">
        <w:rPr>
          <w:rFonts w:ascii="Times New Roman" w:hAnsi="Times New Roman" w:cs="Times New Roman"/>
          <w:bCs/>
          <w:sz w:val="28"/>
          <w:szCs w:val="28"/>
        </w:rPr>
        <w:t>ë</w:t>
      </w:r>
      <w:r w:rsidR="00781DD3">
        <w:rPr>
          <w:rFonts w:ascii="Times New Roman" w:hAnsi="Times New Roman" w:cs="Times New Roman"/>
          <w:bCs/>
          <w:sz w:val="28"/>
          <w:szCs w:val="28"/>
        </w:rPr>
        <w:t>r kategorit</w:t>
      </w:r>
      <w:r w:rsidR="006E2863">
        <w:rPr>
          <w:rFonts w:ascii="Times New Roman" w:hAnsi="Times New Roman" w:cs="Times New Roman"/>
          <w:bCs/>
          <w:sz w:val="28"/>
          <w:szCs w:val="28"/>
        </w:rPr>
        <w:t>ë</w:t>
      </w:r>
      <w:r w:rsidR="00781DD3">
        <w:rPr>
          <w:rFonts w:ascii="Times New Roman" w:hAnsi="Times New Roman" w:cs="Times New Roman"/>
          <w:bCs/>
          <w:sz w:val="28"/>
          <w:szCs w:val="28"/>
        </w:rPr>
        <w:t xml:space="preserve"> e</w:t>
      </w:r>
      <w:r w:rsidRPr="0072496F">
        <w:rPr>
          <w:rFonts w:ascii="Times New Roman" w:hAnsi="Times New Roman" w:cs="Times New Roman"/>
          <w:bCs/>
          <w:sz w:val="28"/>
          <w:szCs w:val="28"/>
        </w:rPr>
        <w:t xml:space="preserve"> veçanta të personave të vetëpunësuar. Për vitin 202</w:t>
      </w:r>
      <w:r w:rsidR="009C0338" w:rsidRPr="0072496F">
        <w:rPr>
          <w:rFonts w:ascii="Times New Roman" w:hAnsi="Times New Roman" w:cs="Times New Roman"/>
          <w:bCs/>
          <w:sz w:val="28"/>
          <w:szCs w:val="28"/>
        </w:rPr>
        <w:t>4</w:t>
      </w:r>
      <w:r w:rsidR="00781DD3">
        <w:rPr>
          <w:rFonts w:ascii="Times New Roman" w:hAnsi="Times New Roman" w:cs="Times New Roman"/>
          <w:bCs/>
          <w:sz w:val="28"/>
          <w:szCs w:val="28"/>
        </w:rPr>
        <w:t>,</w:t>
      </w:r>
      <w:r w:rsidRPr="0072496F">
        <w:rPr>
          <w:rFonts w:ascii="Times New Roman" w:hAnsi="Times New Roman" w:cs="Times New Roman"/>
          <w:bCs/>
          <w:sz w:val="28"/>
          <w:szCs w:val="28"/>
        </w:rPr>
        <w:t xml:space="preserve"> teprica ndërmjet të ardhurave dhe shpenzimeve, sipas degëve dhe programeve të sigurimit shoqëror të detyrueshëm e suplementar, përdoret për mbulimin e deficitit të degës së pensioneve.</w:t>
      </w:r>
    </w:p>
    <w:p w:rsidR="00662EED" w:rsidRPr="0072496F" w:rsidRDefault="00662EED" w:rsidP="00662EED">
      <w:pPr>
        <w:spacing w:after="0" w:line="240" w:lineRule="auto"/>
        <w:jc w:val="both"/>
        <w:rPr>
          <w:rFonts w:ascii="Times New Roman" w:hAnsi="Times New Roman" w:cs="Times New Roman"/>
          <w:bCs/>
          <w:sz w:val="28"/>
          <w:szCs w:val="28"/>
        </w:rPr>
      </w:pPr>
    </w:p>
    <w:p w:rsidR="005133A5" w:rsidRPr="0072496F" w:rsidRDefault="005133A5" w:rsidP="00662EED">
      <w:pPr>
        <w:spacing w:after="0" w:line="240" w:lineRule="auto"/>
        <w:ind w:firstLine="346"/>
        <w:jc w:val="both"/>
        <w:rPr>
          <w:rFonts w:ascii="Times New Roman" w:hAnsi="Times New Roman" w:cs="Times New Roman"/>
          <w:bCs/>
          <w:sz w:val="28"/>
          <w:szCs w:val="28"/>
        </w:rPr>
      </w:pPr>
      <w:r w:rsidRPr="0072496F">
        <w:rPr>
          <w:rFonts w:ascii="Times New Roman" w:hAnsi="Times New Roman" w:cs="Times New Roman"/>
          <w:bCs/>
          <w:sz w:val="28"/>
          <w:szCs w:val="28"/>
        </w:rPr>
        <w:t>2. Sigurimi suplementar.</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lastRenderedPageBreak/>
        <w:t>Të ardhurat gjithsej</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0F574E" w:rsidRPr="0072496F">
        <w:rPr>
          <w:rFonts w:ascii="Times New Roman" w:hAnsi="Times New Roman" w:cs="Times New Roman"/>
          <w:bCs/>
          <w:sz w:val="28"/>
          <w:szCs w:val="28"/>
        </w:rPr>
        <w:t>8 200</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D84F16" w:rsidRPr="0072496F">
        <w:rPr>
          <w:rFonts w:ascii="Times New Roman" w:hAnsi="Times New Roman" w:cs="Times New Roman"/>
          <w:bCs/>
          <w:sz w:val="28"/>
          <w:szCs w:val="28"/>
        </w:rPr>
        <w:t>m</w:t>
      </w:r>
      <w:r w:rsidRPr="0072496F">
        <w:rPr>
          <w:rFonts w:ascii="Times New Roman" w:hAnsi="Times New Roman" w:cs="Times New Roman"/>
          <w:bCs/>
          <w:sz w:val="28"/>
          <w:szCs w:val="28"/>
        </w:rPr>
        <w:t>ilionë lekë,</w:t>
      </w:r>
    </w:p>
    <w:p w:rsidR="00781DD3"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nga të cilat:</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ab/>
      </w:r>
      <w:r w:rsidRPr="0072496F">
        <w:rPr>
          <w:rFonts w:ascii="Times New Roman" w:hAnsi="Times New Roman" w:cs="Times New Roman"/>
          <w:bCs/>
          <w:sz w:val="28"/>
          <w:szCs w:val="28"/>
        </w:rPr>
        <w:tab/>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kontributet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9A55A9" w:rsidRPr="0072496F">
        <w:rPr>
          <w:rFonts w:ascii="Times New Roman" w:hAnsi="Times New Roman" w:cs="Times New Roman"/>
          <w:bCs/>
          <w:sz w:val="28"/>
          <w:szCs w:val="28"/>
        </w:rPr>
        <w:t>3 180</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t>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transferimet nga buxheti i shtetit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D84F16" w:rsidRPr="0072496F">
        <w:rPr>
          <w:rFonts w:ascii="Times New Roman" w:hAnsi="Times New Roman" w:cs="Times New Roman"/>
          <w:bCs/>
          <w:sz w:val="28"/>
          <w:szCs w:val="28"/>
        </w:rPr>
        <w:t>5 020</w:t>
      </w:r>
      <w:r w:rsidRPr="0072496F">
        <w:rPr>
          <w:rFonts w:ascii="Times New Roman" w:hAnsi="Times New Roman" w:cs="Times New Roman"/>
          <w:bCs/>
          <w:sz w:val="28"/>
          <w:szCs w:val="28"/>
        </w:rPr>
        <w:tab/>
      </w:r>
      <w:r w:rsidR="00CF5185" w:rsidRPr="0072496F">
        <w:rPr>
          <w:rFonts w:ascii="Times New Roman" w:hAnsi="Times New Roman" w:cs="Times New Roman"/>
          <w:bCs/>
          <w:sz w:val="28"/>
          <w:szCs w:val="28"/>
        </w:rPr>
        <w:tab/>
      </w:r>
      <w:r w:rsidRPr="0072496F">
        <w:rPr>
          <w:rFonts w:ascii="Times New Roman" w:hAnsi="Times New Roman" w:cs="Times New Roman"/>
          <w:bCs/>
          <w:sz w:val="28"/>
          <w:szCs w:val="28"/>
        </w:rPr>
        <w:t>milionë lekë;</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Shpenzimet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D84F16" w:rsidRPr="0072496F">
        <w:rPr>
          <w:rFonts w:ascii="Times New Roman" w:hAnsi="Times New Roman" w:cs="Times New Roman"/>
          <w:bCs/>
          <w:sz w:val="28"/>
          <w:szCs w:val="28"/>
        </w:rPr>
        <w:t>8 200</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t>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7A7A88" w:rsidP="00781DD3">
      <w:pPr>
        <w:spacing w:after="0" w:line="240" w:lineRule="auto"/>
        <w:ind w:left="346"/>
        <w:jc w:val="both"/>
        <w:rPr>
          <w:rFonts w:ascii="Times New Roman" w:hAnsi="Times New Roman" w:cs="Times New Roman"/>
          <w:bCs/>
          <w:sz w:val="28"/>
          <w:szCs w:val="28"/>
        </w:rPr>
      </w:pPr>
      <w:r w:rsidRPr="0072496F">
        <w:rPr>
          <w:rFonts w:ascii="Times New Roman" w:hAnsi="Times New Roman" w:cs="Times New Roman"/>
          <w:bCs/>
          <w:sz w:val="28"/>
          <w:szCs w:val="28"/>
        </w:rPr>
        <w:t xml:space="preserve">3. </w:t>
      </w:r>
      <w:r w:rsidR="005133A5" w:rsidRPr="0072496F">
        <w:rPr>
          <w:rFonts w:ascii="Times New Roman" w:hAnsi="Times New Roman" w:cs="Times New Roman"/>
          <w:bCs/>
          <w:sz w:val="28"/>
          <w:szCs w:val="28"/>
        </w:rPr>
        <w:t>Fondi për indeksimin e pensioneve është</w:t>
      </w:r>
      <w:r w:rsidR="005720ED" w:rsidRPr="0072496F">
        <w:rPr>
          <w:rFonts w:ascii="Times New Roman" w:hAnsi="Times New Roman" w:cs="Times New Roman"/>
          <w:bCs/>
          <w:sz w:val="28"/>
          <w:szCs w:val="28"/>
        </w:rPr>
        <w:t xml:space="preserve"> </w:t>
      </w:r>
      <w:r w:rsidR="005133A5" w:rsidRPr="0072496F">
        <w:rPr>
          <w:rFonts w:ascii="Times New Roman" w:hAnsi="Times New Roman" w:cs="Times New Roman"/>
          <w:bCs/>
          <w:sz w:val="28"/>
          <w:szCs w:val="28"/>
        </w:rPr>
        <w:t xml:space="preserve">parashikuar </w:t>
      </w:r>
      <w:r w:rsidR="00561BAB" w:rsidRPr="0072496F">
        <w:rPr>
          <w:rFonts w:ascii="Times New Roman" w:hAnsi="Times New Roman" w:cs="Times New Roman"/>
          <w:bCs/>
          <w:sz w:val="28"/>
          <w:szCs w:val="28"/>
        </w:rPr>
        <w:t>4 137</w:t>
      </w:r>
      <w:r w:rsidR="009A55A9" w:rsidRPr="0072496F">
        <w:rPr>
          <w:rFonts w:ascii="Times New Roman" w:hAnsi="Times New Roman" w:cs="Times New Roman"/>
          <w:bCs/>
          <w:sz w:val="28"/>
          <w:szCs w:val="28"/>
        </w:rPr>
        <w:t xml:space="preserve"> m</w:t>
      </w:r>
      <w:r w:rsidR="005133A5" w:rsidRPr="0072496F">
        <w:rPr>
          <w:rFonts w:ascii="Times New Roman" w:hAnsi="Times New Roman" w:cs="Times New Roman"/>
          <w:bCs/>
          <w:sz w:val="28"/>
          <w:szCs w:val="28"/>
        </w:rPr>
        <w:t>ilionë lekë</w:t>
      </w:r>
      <w:r w:rsidR="009A55A9" w:rsidRPr="0072496F">
        <w:rPr>
          <w:rFonts w:ascii="Times New Roman" w:hAnsi="Times New Roman" w:cs="Times New Roman"/>
          <w:bCs/>
          <w:sz w:val="28"/>
          <w:szCs w:val="28"/>
        </w:rPr>
        <w:t xml:space="preserve"> dhe</w:t>
      </w:r>
      <w:r w:rsidR="00F427BD" w:rsidRPr="0072496F">
        <w:rPr>
          <w:rFonts w:ascii="Times New Roman" w:hAnsi="Times New Roman" w:cs="Times New Roman"/>
          <w:bCs/>
          <w:sz w:val="28"/>
          <w:szCs w:val="28"/>
        </w:rPr>
        <w:t xml:space="preserve"> </w:t>
      </w:r>
      <w:r w:rsidR="009A55A9" w:rsidRPr="0072496F">
        <w:rPr>
          <w:rFonts w:ascii="Times New Roman" w:hAnsi="Times New Roman" w:cs="Times New Roman"/>
          <w:bCs/>
          <w:sz w:val="28"/>
          <w:szCs w:val="28"/>
        </w:rPr>
        <w:t>bonusi i pensionist</w:t>
      </w:r>
      <w:r w:rsidR="006E0135" w:rsidRPr="0072496F">
        <w:rPr>
          <w:rFonts w:ascii="Times New Roman" w:hAnsi="Times New Roman" w:cs="Times New Roman"/>
          <w:bCs/>
          <w:sz w:val="28"/>
          <w:szCs w:val="28"/>
        </w:rPr>
        <w:t>ë</w:t>
      </w:r>
      <w:r w:rsidR="009A55A9" w:rsidRPr="0072496F">
        <w:rPr>
          <w:rFonts w:ascii="Times New Roman" w:hAnsi="Times New Roman" w:cs="Times New Roman"/>
          <w:bCs/>
          <w:sz w:val="28"/>
          <w:szCs w:val="28"/>
        </w:rPr>
        <w:t>ve 3</w:t>
      </w:r>
      <w:r w:rsidR="00781DD3">
        <w:rPr>
          <w:rFonts w:ascii="Times New Roman" w:hAnsi="Times New Roman" w:cs="Times New Roman"/>
          <w:bCs/>
          <w:sz w:val="28"/>
          <w:szCs w:val="28"/>
        </w:rPr>
        <w:t xml:space="preserve"> </w:t>
      </w:r>
      <w:r w:rsidR="009A55A9" w:rsidRPr="0072496F">
        <w:rPr>
          <w:rFonts w:ascii="Times New Roman" w:hAnsi="Times New Roman" w:cs="Times New Roman"/>
          <w:bCs/>
          <w:sz w:val="28"/>
          <w:szCs w:val="28"/>
        </w:rPr>
        <w:t>650 milion</w:t>
      </w:r>
      <w:r w:rsidR="006E0135" w:rsidRPr="0072496F">
        <w:rPr>
          <w:rFonts w:ascii="Times New Roman" w:hAnsi="Times New Roman" w:cs="Times New Roman"/>
          <w:bCs/>
          <w:sz w:val="28"/>
          <w:szCs w:val="28"/>
        </w:rPr>
        <w:t>ë</w:t>
      </w:r>
      <w:r w:rsidR="00F427BD" w:rsidRPr="0072496F">
        <w:rPr>
          <w:rFonts w:ascii="Times New Roman" w:hAnsi="Times New Roman" w:cs="Times New Roman"/>
          <w:bCs/>
          <w:sz w:val="28"/>
          <w:szCs w:val="28"/>
        </w:rPr>
        <w:t xml:space="preserve"> lek</w:t>
      </w:r>
      <w:r w:rsidR="006E0135" w:rsidRPr="0072496F">
        <w:rPr>
          <w:rFonts w:ascii="Times New Roman" w:hAnsi="Times New Roman" w:cs="Times New Roman"/>
          <w:bCs/>
          <w:sz w:val="28"/>
          <w:szCs w:val="28"/>
        </w:rPr>
        <w:t>ë</w:t>
      </w:r>
      <w:r w:rsidR="009A55A9" w:rsidRPr="0072496F">
        <w:rPr>
          <w:rFonts w:ascii="Times New Roman" w:hAnsi="Times New Roman" w:cs="Times New Roman"/>
          <w:bCs/>
          <w:sz w:val="28"/>
          <w:szCs w:val="28"/>
        </w:rPr>
        <w:t>. Ky fond ndahet midis skemav</w:t>
      </w:r>
      <w:r w:rsidRPr="0072496F">
        <w:rPr>
          <w:rFonts w:ascii="Times New Roman" w:hAnsi="Times New Roman" w:cs="Times New Roman"/>
          <w:bCs/>
          <w:sz w:val="28"/>
          <w:szCs w:val="28"/>
        </w:rPr>
        <w:t>e</w:t>
      </w:r>
      <w:r w:rsidR="009A55A9" w:rsidRPr="0072496F">
        <w:rPr>
          <w:rFonts w:ascii="Times New Roman" w:hAnsi="Times New Roman" w:cs="Times New Roman"/>
          <w:bCs/>
          <w:sz w:val="28"/>
          <w:szCs w:val="28"/>
        </w:rPr>
        <w:t>, sipas p</w:t>
      </w:r>
      <w:r w:rsidR="006E0135" w:rsidRPr="0072496F">
        <w:rPr>
          <w:rFonts w:ascii="Times New Roman" w:hAnsi="Times New Roman" w:cs="Times New Roman"/>
          <w:bCs/>
          <w:sz w:val="28"/>
          <w:szCs w:val="28"/>
        </w:rPr>
        <w:t>ë</w:t>
      </w:r>
      <w:r w:rsidR="009A55A9" w:rsidRPr="0072496F">
        <w:rPr>
          <w:rFonts w:ascii="Times New Roman" w:hAnsi="Times New Roman" w:cs="Times New Roman"/>
          <w:bCs/>
          <w:sz w:val="28"/>
          <w:szCs w:val="28"/>
        </w:rPr>
        <w:t>rcaktimeve n</w:t>
      </w:r>
      <w:r w:rsidR="006E0135" w:rsidRPr="0072496F">
        <w:rPr>
          <w:rFonts w:ascii="Times New Roman" w:hAnsi="Times New Roman" w:cs="Times New Roman"/>
          <w:bCs/>
          <w:sz w:val="28"/>
          <w:szCs w:val="28"/>
        </w:rPr>
        <w:t>ë</w:t>
      </w:r>
      <w:r w:rsidR="009A55A9" w:rsidRPr="0072496F">
        <w:rPr>
          <w:rFonts w:ascii="Times New Roman" w:hAnsi="Times New Roman" w:cs="Times New Roman"/>
          <w:bCs/>
          <w:sz w:val="28"/>
          <w:szCs w:val="28"/>
        </w:rPr>
        <w:t xml:space="preserve"> vendimin e K</w:t>
      </w:r>
      <w:r w:rsidR="006E0135" w:rsidRPr="0072496F">
        <w:rPr>
          <w:rFonts w:ascii="Times New Roman" w:hAnsi="Times New Roman" w:cs="Times New Roman"/>
          <w:bCs/>
          <w:sz w:val="28"/>
          <w:szCs w:val="28"/>
        </w:rPr>
        <w:t>ë</w:t>
      </w:r>
      <w:r w:rsidR="009A55A9" w:rsidRPr="0072496F">
        <w:rPr>
          <w:rFonts w:ascii="Times New Roman" w:hAnsi="Times New Roman" w:cs="Times New Roman"/>
          <w:bCs/>
          <w:sz w:val="28"/>
          <w:szCs w:val="28"/>
        </w:rPr>
        <w:t>shillit t</w:t>
      </w:r>
      <w:r w:rsidR="006E0135" w:rsidRPr="0072496F">
        <w:rPr>
          <w:rFonts w:ascii="Times New Roman" w:hAnsi="Times New Roman" w:cs="Times New Roman"/>
          <w:bCs/>
          <w:sz w:val="28"/>
          <w:szCs w:val="28"/>
        </w:rPr>
        <w:t>ë</w:t>
      </w:r>
      <w:r w:rsidR="009A55A9" w:rsidRPr="0072496F">
        <w:rPr>
          <w:rFonts w:ascii="Times New Roman" w:hAnsi="Times New Roman" w:cs="Times New Roman"/>
          <w:bCs/>
          <w:sz w:val="28"/>
          <w:szCs w:val="28"/>
        </w:rPr>
        <w:t xml:space="preserve"> Ministrave.</w:t>
      </w:r>
    </w:p>
    <w:p w:rsidR="007A7A88" w:rsidRPr="0072496F" w:rsidRDefault="007A7A88" w:rsidP="00781DD3">
      <w:pPr>
        <w:spacing w:after="0" w:line="240" w:lineRule="auto"/>
        <w:ind w:left="346" w:firstLine="432"/>
        <w:jc w:val="both"/>
        <w:rPr>
          <w:rFonts w:ascii="Times New Roman" w:hAnsi="Times New Roman" w:cs="Times New Roman"/>
          <w:bCs/>
          <w:sz w:val="28"/>
          <w:szCs w:val="28"/>
        </w:rPr>
      </w:pPr>
    </w:p>
    <w:p w:rsidR="005133A5" w:rsidRPr="0072496F" w:rsidRDefault="005133A5" w:rsidP="00781DD3">
      <w:pPr>
        <w:spacing w:after="0" w:line="240" w:lineRule="auto"/>
        <w:ind w:left="346"/>
        <w:jc w:val="both"/>
        <w:rPr>
          <w:rFonts w:ascii="Times New Roman" w:hAnsi="Times New Roman" w:cs="Times New Roman"/>
          <w:bCs/>
          <w:sz w:val="28"/>
          <w:szCs w:val="28"/>
        </w:rPr>
      </w:pPr>
      <w:r w:rsidRPr="0072496F">
        <w:rPr>
          <w:rFonts w:ascii="Times New Roman" w:hAnsi="Times New Roman" w:cs="Times New Roman"/>
          <w:bCs/>
          <w:sz w:val="28"/>
          <w:szCs w:val="28"/>
        </w:rPr>
        <w:t>Përdorimi i këtij fondi bëhet sipas përcaktimeve në nenin 61</w:t>
      </w:r>
      <w:r w:rsidR="00781DD3">
        <w:rPr>
          <w:rFonts w:ascii="Times New Roman" w:hAnsi="Times New Roman" w:cs="Times New Roman"/>
          <w:bCs/>
          <w:sz w:val="28"/>
          <w:szCs w:val="28"/>
        </w:rPr>
        <w:t>, të ligjit nr.</w:t>
      </w:r>
      <w:r w:rsidRPr="0072496F">
        <w:rPr>
          <w:rFonts w:ascii="Times New Roman" w:hAnsi="Times New Roman" w:cs="Times New Roman"/>
          <w:bCs/>
          <w:sz w:val="28"/>
          <w:szCs w:val="28"/>
        </w:rPr>
        <w:t>7703, datë 11.5.1993, “Për sigurimet shoqërore në Republikën e Shqipërisë”, tё ndryshuar. Shpenzimet administrative, si pj</w:t>
      </w:r>
      <w:r w:rsidR="00402EF9" w:rsidRPr="0072496F">
        <w:rPr>
          <w:rFonts w:ascii="Times New Roman" w:hAnsi="Times New Roman" w:cs="Times New Roman"/>
          <w:bCs/>
          <w:sz w:val="28"/>
          <w:szCs w:val="28"/>
        </w:rPr>
        <w:t xml:space="preserve">esë e shpenzimeve totale për </w:t>
      </w:r>
      <w:r w:rsidRPr="0072496F">
        <w:rPr>
          <w:rFonts w:ascii="Times New Roman" w:hAnsi="Times New Roman" w:cs="Times New Roman"/>
          <w:bCs/>
          <w:sz w:val="28"/>
          <w:szCs w:val="28"/>
        </w:rPr>
        <w:t xml:space="preserve">skemën e sigurimeve shoqërore, janë jo më shumë se 3 </w:t>
      </w:r>
      <w:r w:rsidR="00FA6FD3" w:rsidRPr="0072496F">
        <w:rPr>
          <w:rFonts w:ascii="Times New Roman" w:hAnsi="Times New Roman" w:cs="Times New Roman"/>
          <w:bCs/>
          <w:sz w:val="28"/>
          <w:szCs w:val="28"/>
        </w:rPr>
        <w:t>700</w:t>
      </w:r>
      <w:r w:rsidRPr="0072496F">
        <w:rPr>
          <w:rFonts w:ascii="Times New Roman" w:hAnsi="Times New Roman" w:cs="Times New Roman"/>
          <w:bCs/>
          <w:sz w:val="28"/>
          <w:szCs w:val="28"/>
        </w:rPr>
        <w:t xml:space="preserve"> milionë lekë dhe ndahen sipas skemave në proporcion me shpenzimet e drejtpërdrejta.</w:t>
      </w:r>
    </w:p>
    <w:p w:rsidR="00662EED" w:rsidRPr="0072496F" w:rsidRDefault="00662EED" w:rsidP="00781DD3">
      <w:pPr>
        <w:spacing w:after="0" w:line="240" w:lineRule="auto"/>
        <w:ind w:left="346"/>
        <w:jc w:val="both"/>
        <w:rPr>
          <w:rFonts w:ascii="Times New Roman" w:hAnsi="Times New Roman" w:cs="Times New Roman"/>
          <w:bCs/>
          <w:sz w:val="28"/>
          <w:szCs w:val="28"/>
        </w:rPr>
      </w:pPr>
    </w:p>
    <w:p w:rsidR="00580379" w:rsidRPr="0072496F" w:rsidRDefault="00580379" w:rsidP="00781DD3">
      <w:pPr>
        <w:spacing w:after="0" w:line="240" w:lineRule="auto"/>
        <w:ind w:left="346"/>
        <w:jc w:val="both"/>
        <w:rPr>
          <w:rFonts w:ascii="Times New Roman" w:hAnsi="Times New Roman" w:cs="Times New Roman"/>
          <w:bCs/>
          <w:sz w:val="28"/>
          <w:szCs w:val="28"/>
        </w:rPr>
      </w:pPr>
      <w:r w:rsidRPr="0072496F">
        <w:rPr>
          <w:rFonts w:ascii="Times New Roman" w:hAnsi="Times New Roman" w:cs="Times New Roman"/>
          <w:bCs/>
          <w:sz w:val="28"/>
          <w:szCs w:val="28"/>
        </w:rPr>
        <w:t>Rezultati pozitiv n</w:t>
      </w:r>
      <w:r w:rsidR="006E0135" w:rsidRPr="0072496F">
        <w:rPr>
          <w:rFonts w:ascii="Times New Roman" w:hAnsi="Times New Roman" w:cs="Times New Roman"/>
          <w:bCs/>
          <w:sz w:val="28"/>
          <w:szCs w:val="28"/>
        </w:rPr>
        <w:t>ë</w:t>
      </w:r>
      <w:r w:rsidRPr="0072496F">
        <w:rPr>
          <w:rFonts w:ascii="Times New Roman" w:hAnsi="Times New Roman" w:cs="Times New Roman"/>
          <w:bCs/>
          <w:sz w:val="28"/>
          <w:szCs w:val="28"/>
        </w:rPr>
        <w:t xml:space="preserve"> fund t</w:t>
      </w:r>
      <w:r w:rsidR="006E0135" w:rsidRPr="0072496F">
        <w:rPr>
          <w:rFonts w:ascii="Times New Roman" w:hAnsi="Times New Roman" w:cs="Times New Roman"/>
          <w:bCs/>
          <w:sz w:val="28"/>
          <w:szCs w:val="28"/>
        </w:rPr>
        <w:t>ë</w:t>
      </w:r>
      <w:r w:rsidR="00781DD3">
        <w:rPr>
          <w:rFonts w:ascii="Times New Roman" w:hAnsi="Times New Roman" w:cs="Times New Roman"/>
          <w:bCs/>
          <w:sz w:val="28"/>
          <w:szCs w:val="28"/>
        </w:rPr>
        <w:t xml:space="preserve"> vitit buxhetor</w:t>
      </w:r>
      <w:r w:rsidRPr="0072496F">
        <w:rPr>
          <w:rFonts w:ascii="Times New Roman" w:hAnsi="Times New Roman" w:cs="Times New Roman"/>
          <w:bCs/>
          <w:sz w:val="28"/>
          <w:szCs w:val="28"/>
        </w:rPr>
        <w:t xml:space="preserve"> derdhet n</w:t>
      </w:r>
      <w:r w:rsidR="006E0135" w:rsidRPr="0072496F">
        <w:rPr>
          <w:rFonts w:ascii="Times New Roman" w:hAnsi="Times New Roman" w:cs="Times New Roman"/>
          <w:bCs/>
          <w:sz w:val="28"/>
          <w:szCs w:val="28"/>
        </w:rPr>
        <w:t>ë</w:t>
      </w:r>
      <w:r w:rsidRPr="0072496F">
        <w:rPr>
          <w:rFonts w:ascii="Times New Roman" w:hAnsi="Times New Roman" w:cs="Times New Roman"/>
          <w:bCs/>
          <w:sz w:val="28"/>
          <w:szCs w:val="28"/>
        </w:rPr>
        <w:t xml:space="preserve"> t</w:t>
      </w:r>
      <w:r w:rsidR="006E0135" w:rsidRPr="0072496F">
        <w:rPr>
          <w:rFonts w:ascii="Times New Roman" w:hAnsi="Times New Roman" w:cs="Times New Roman"/>
          <w:bCs/>
          <w:sz w:val="28"/>
          <w:szCs w:val="28"/>
        </w:rPr>
        <w:t>ë</w:t>
      </w:r>
      <w:r w:rsidRPr="0072496F">
        <w:rPr>
          <w:rFonts w:ascii="Times New Roman" w:hAnsi="Times New Roman" w:cs="Times New Roman"/>
          <w:bCs/>
          <w:sz w:val="28"/>
          <w:szCs w:val="28"/>
        </w:rPr>
        <w:t xml:space="preserve"> ardhurat e buxhetit t</w:t>
      </w:r>
      <w:r w:rsidR="006E0135" w:rsidRPr="0072496F">
        <w:rPr>
          <w:rFonts w:ascii="Times New Roman" w:hAnsi="Times New Roman" w:cs="Times New Roman"/>
          <w:bCs/>
          <w:sz w:val="28"/>
          <w:szCs w:val="28"/>
        </w:rPr>
        <w:t>ë</w:t>
      </w:r>
      <w:r w:rsidRPr="0072496F">
        <w:rPr>
          <w:rFonts w:ascii="Times New Roman" w:hAnsi="Times New Roman" w:cs="Times New Roman"/>
          <w:bCs/>
          <w:sz w:val="28"/>
          <w:szCs w:val="28"/>
        </w:rPr>
        <w:t xml:space="preserve"> shtetit t</w:t>
      </w:r>
      <w:r w:rsidR="006E0135" w:rsidRPr="0072496F">
        <w:rPr>
          <w:rFonts w:ascii="Times New Roman" w:hAnsi="Times New Roman" w:cs="Times New Roman"/>
          <w:bCs/>
          <w:sz w:val="28"/>
          <w:szCs w:val="28"/>
        </w:rPr>
        <w:t>ë</w:t>
      </w:r>
      <w:r w:rsidRPr="0072496F">
        <w:rPr>
          <w:rFonts w:ascii="Times New Roman" w:hAnsi="Times New Roman" w:cs="Times New Roman"/>
          <w:bCs/>
          <w:sz w:val="28"/>
          <w:szCs w:val="28"/>
        </w:rPr>
        <w:t xml:space="preserve"> vitit pasardh</w:t>
      </w:r>
      <w:r w:rsidR="006E0135" w:rsidRPr="0072496F">
        <w:rPr>
          <w:rFonts w:ascii="Times New Roman" w:hAnsi="Times New Roman" w:cs="Times New Roman"/>
          <w:bCs/>
          <w:sz w:val="28"/>
          <w:szCs w:val="28"/>
        </w:rPr>
        <w:t>ë</w:t>
      </w:r>
      <w:r w:rsidRPr="0072496F">
        <w:rPr>
          <w:rFonts w:ascii="Times New Roman" w:hAnsi="Times New Roman" w:cs="Times New Roman"/>
          <w:bCs/>
          <w:sz w:val="28"/>
          <w:szCs w:val="28"/>
        </w:rPr>
        <w:t>s, pas miratimit t</w:t>
      </w:r>
      <w:r w:rsidR="006E0135" w:rsidRPr="0072496F">
        <w:rPr>
          <w:rFonts w:ascii="Times New Roman" w:hAnsi="Times New Roman" w:cs="Times New Roman"/>
          <w:bCs/>
          <w:sz w:val="28"/>
          <w:szCs w:val="28"/>
        </w:rPr>
        <w:t>ë</w:t>
      </w:r>
      <w:r w:rsidRPr="0072496F">
        <w:rPr>
          <w:rFonts w:ascii="Times New Roman" w:hAnsi="Times New Roman" w:cs="Times New Roman"/>
          <w:bCs/>
          <w:sz w:val="28"/>
          <w:szCs w:val="28"/>
        </w:rPr>
        <w:t xml:space="preserve"> pasqyrave financiare</w:t>
      </w:r>
      <w:r w:rsidR="005A095A" w:rsidRPr="0072496F">
        <w:rPr>
          <w:rFonts w:ascii="Times New Roman" w:hAnsi="Times New Roman" w:cs="Times New Roman"/>
          <w:bCs/>
          <w:sz w:val="28"/>
          <w:szCs w:val="28"/>
        </w:rPr>
        <w:t>, por jo m</w:t>
      </w:r>
      <w:r w:rsidR="006E0135" w:rsidRPr="0072496F">
        <w:rPr>
          <w:rFonts w:ascii="Times New Roman" w:hAnsi="Times New Roman" w:cs="Times New Roman"/>
          <w:bCs/>
          <w:sz w:val="28"/>
          <w:szCs w:val="28"/>
        </w:rPr>
        <w:t>ë</w:t>
      </w:r>
      <w:r w:rsidR="005A095A" w:rsidRPr="0072496F">
        <w:rPr>
          <w:rFonts w:ascii="Times New Roman" w:hAnsi="Times New Roman" w:cs="Times New Roman"/>
          <w:bCs/>
          <w:sz w:val="28"/>
          <w:szCs w:val="28"/>
        </w:rPr>
        <w:t xml:space="preserve"> von</w:t>
      </w:r>
      <w:r w:rsidR="006E0135" w:rsidRPr="0072496F">
        <w:rPr>
          <w:rFonts w:ascii="Times New Roman" w:hAnsi="Times New Roman" w:cs="Times New Roman"/>
          <w:bCs/>
          <w:sz w:val="28"/>
          <w:szCs w:val="28"/>
        </w:rPr>
        <w:t>ë</w:t>
      </w:r>
      <w:r w:rsidR="005A095A" w:rsidRPr="0072496F">
        <w:rPr>
          <w:rFonts w:ascii="Times New Roman" w:hAnsi="Times New Roman" w:cs="Times New Roman"/>
          <w:bCs/>
          <w:sz w:val="28"/>
          <w:szCs w:val="28"/>
        </w:rPr>
        <w:t xml:space="preserve"> se muaji prill 2024.</w:t>
      </w:r>
    </w:p>
    <w:p w:rsidR="00662EED" w:rsidRPr="0072496F" w:rsidRDefault="00662EED" w:rsidP="00C977AA">
      <w:pPr>
        <w:spacing w:after="0" w:line="240" w:lineRule="auto"/>
        <w:jc w:val="center"/>
        <w:rPr>
          <w:rFonts w:ascii="Times New Roman" w:hAnsi="Times New Roman" w:cs="Times New Roman"/>
          <w:b/>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5</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662EED">
      <w:pPr>
        <w:pStyle w:val="ListParagraph"/>
        <w:numPr>
          <w:ilvl w:val="0"/>
          <w:numId w:val="1"/>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Buxheti i sigurimeve shëndetësore për vitin 202</w:t>
      </w:r>
      <w:r w:rsidR="00FA6FD3" w:rsidRPr="0072496F">
        <w:rPr>
          <w:rFonts w:ascii="Times New Roman" w:hAnsi="Times New Roman" w:cs="Times New Roman"/>
          <w:bCs/>
          <w:sz w:val="28"/>
          <w:szCs w:val="28"/>
        </w:rPr>
        <w:t>4</w:t>
      </w:r>
      <w:r w:rsidRPr="0072496F">
        <w:rPr>
          <w:rFonts w:ascii="Times New Roman" w:hAnsi="Times New Roman" w:cs="Times New Roman"/>
          <w:bCs/>
          <w:sz w:val="28"/>
          <w:szCs w:val="28"/>
        </w:rPr>
        <w:t xml:space="preserve"> është:</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Të ardhurat gjithsej</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E55226" w:rsidRPr="0072496F">
        <w:rPr>
          <w:rFonts w:ascii="Times New Roman" w:hAnsi="Times New Roman" w:cs="Times New Roman"/>
          <w:bCs/>
          <w:sz w:val="28"/>
          <w:szCs w:val="28"/>
        </w:rPr>
        <w:t xml:space="preserve">    </w:t>
      </w:r>
      <w:r w:rsidR="00F427BD"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r>
      <w:r w:rsidR="007C36FC" w:rsidRPr="0072496F">
        <w:rPr>
          <w:rFonts w:ascii="Times New Roman" w:hAnsi="Times New Roman" w:cs="Times New Roman"/>
          <w:bCs/>
          <w:sz w:val="28"/>
          <w:szCs w:val="28"/>
        </w:rPr>
        <w:t>58</w:t>
      </w:r>
      <w:r w:rsidR="00E55226" w:rsidRPr="0072496F">
        <w:rPr>
          <w:rFonts w:ascii="Times New Roman" w:hAnsi="Times New Roman" w:cs="Times New Roman"/>
          <w:bCs/>
          <w:sz w:val="28"/>
          <w:szCs w:val="28"/>
        </w:rPr>
        <w:t xml:space="preserve"> </w:t>
      </w:r>
      <w:r w:rsidR="007C36FC" w:rsidRPr="0072496F">
        <w:rPr>
          <w:rFonts w:ascii="Times New Roman" w:hAnsi="Times New Roman" w:cs="Times New Roman"/>
          <w:bCs/>
          <w:sz w:val="28"/>
          <w:szCs w:val="28"/>
        </w:rPr>
        <w:t>052</w:t>
      </w:r>
      <w:r w:rsidRPr="0072496F">
        <w:rPr>
          <w:rFonts w:ascii="Times New Roman" w:hAnsi="Times New Roman" w:cs="Times New Roman"/>
          <w:bCs/>
          <w:sz w:val="28"/>
          <w:szCs w:val="28"/>
        </w:rPr>
        <w:tab/>
        <w:t xml:space="preserve"> </w:t>
      </w:r>
      <w:r w:rsidR="00E55226"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ab/>
        <w:t>milionë lekë,</w:t>
      </w:r>
    </w:p>
    <w:p w:rsidR="00781DD3"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nga të cilat:</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ab/>
      </w:r>
      <w:r w:rsidRPr="0072496F">
        <w:rPr>
          <w:rFonts w:ascii="Times New Roman" w:hAnsi="Times New Roman" w:cs="Times New Roman"/>
          <w:bCs/>
          <w:sz w:val="28"/>
          <w:szCs w:val="28"/>
        </w:rPr>
        <w:tab/>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kontributet dhe të tjera</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7C36FC" w:rsidRPr="0072496F">
        <w:rPr>
          <w:rFonts w:ascii="Times New Roman" w:hAnsi="Times New Roman" w:cs="Times New Roman"/>
          <w:bCs/>
          <w:sz w:val="28"/>
          <w:szCs w:val="28"/>
        </w:rPr>
        <w:t>20 481</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781DD3">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transferimet nga buxh</w:t>
      </w:r>
      <w:r w:rsidR="00A95D0A" w:rsidRPr="0072496F">
        <w:rPr>
          <w:rFonts w:ascii="Times New Roman" w:hAnsi="Times New Roman" w:cs="Times New Roman"/>
          <w:bCs/>
          <w:sz w:val="28"/>
          <w:szCs w:val="28"/>
        </w:rPr>
        <w:t>eti i shtetit</w:t>
      </w:r>
      <w:r w:rsidR="00A95D0A" w:rsidRPr="0072496F">
        <w:rPr>
          <w:rFonts w:ascii="Times New Roman" w:hAnsi="Times New Roman" w:cs="Times New Roman"/>
          <w:bCs/>
          <w:sz w:val="28"/>
          <w:szCs w:val="28"/>
        </w:rPr>
        <w:tab/>
      </w:r>
      <w:r w:rsidR="00A95D0A" w:rsidRPr="0072496F">
        <w:rPr>
          <w:rFonts w:ascii="Times New Roman" w:hAnsi="Times New Roman" w:cs="Times New Roman"/>
          <w:bCs/>
          <w:sz w:val="28"/>
          <w:szCs w:val="28"/>
        </w:rPr>
        <w:tab/>
      </w:r>
      <w:r w:rsidR="00A95D0A" w:rsidRPr="0072496F">
        <w:rPr>
          <w:rFonts w:ascii="Times New Roman" w:hAnsi="Times New Roman" w:cs="Times New Roman"/>
          <w:bCs/>
          <w:sz w:val="28"/>
          <w:szCs w:val="28"/>
        </w:rPr>
        <w:tab/>
      </w:r>
      <w:r w:rsidR="007C36FC" w:rsidRPr="0072496F">
        <w:rPr>
          <w:rFonts w:ascii="Times New Roman" w:hAnsi="Times New Roman" w:cs="Times New Roman"/>
          <w:bCs/>
          <w:sz w:val="28"/>
          <w:szCs w:val="28"/>
        </w:rPr>
        <w:t>37 571</w:t>
      </w:r>
      <w:r w:rsidR="00A95D0A" w:rsidRPr="0072496F">
        <w:rPr>
          <w:rFonts w:ascii="Times New Roman" w:hAnsi="Times New Roman" w:cs="Times New Roman"/>
          <w:bCs/>
          <w:sz w:val="28"/>
          <w:szCs w:val="28"/>
        </w:rPr>
        <w:tab/>
      </w:r>
      <w:r w:rsidR="00FA6FD3" w:rsidRPr="0072496F">
        <w:rPr>
          <w:rFonts w:ascii="Times New Roman" w:hAnsi="Times New Roman" w:cs="Times New Roman"/>
          <w:bCs/>
          <w:sz w:val="28"/>
          <w:szCs w:val="28"/>
        </w:rPr>
        <w:t xml:space="preserve">   </w:t>
      </w:r>
      <w:r w:rsidR="00A95D0A" w:rsidRPr="0072496F">
        <w:rPr>
          <w:rFonts w:ascii="Times New Roman" w:hAnsi="Times New Roman" w:cs="Times New Roman"/>
          <w:bCs/>
          <w:sz w:val="28"/>
          <w:szCs w:val="28"/>
        </w:rPr>
        <w:tab/>
        <w:t xml:space="preserve"> </w:t>
      </w:r>
      <w:r w:rsidR="00FA6FD3"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A95D0A"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Shpenzimet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662EED" w:rsidRPr="0072496F">
        <w:rPr>
          <w:rFonts w:ascii="Times New Roman" w:hAnsi="Times New Roman" w:cs="Times New Roman"/>
          <w:bCs/>
          <w:sz w:val="28"/>
          <w:szCs w:val="28"/>
        </w:rPr>
        <w:tab/>
      </w:r>
      <w:r w:rsidR="007C36FC" w:rsidRPr="0072496F">
        <w:rPr>
          <w:rFonts w:ascii="Times New Roman" w:hAnsi="Times New Roman" w:cs="Times New Roman"/>
          <w:bCs/>
          <w:sz w:val="28"/>
          <w:szCs w:val="28"/>
        </w:rPr>
        <w:t>58 052</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t xml:space="preserve">      </w:t>
      </w:r>
      <w:r w:rsidR="005133A5" w:rsidRPr="0072496F">
        <w:rPr>
          <w:rFonts w:ascii="Times New Roman" w:hAnsi="Times New Roman" w:cs="Times New Roman"/>
          <w:bCs/>
          <w:sz w:val="28"/>
          <w:szCs w:val="28"/>
        </w:rPr>
        <w:t>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662EED">
      <w:pPr>
        <w:pStyle w:val="ListParagraph"/>
        <w:numPr>
          <w:ilvl w:val="0"/>
          <w:numId w:val="1"/>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Fondi pёr rimbursimin e medikamenteve nuk </w:t>
      </w:r>
      <w:r w:rsidR="00E95EFD" w:rsidRPr="0072496F">
        <w:rPr>
          <w:rFonts w:ascii="Times New Roman" w:hAnsi="Times New Roman" w:cs="Times New Roman"/>
          <w:bCs/>
          <w:sz w:val="28"/>
          <w:szCs w:val="28"/>
        </w:rPr>
        <w:t xml:space="preserve">e </w:t>
      </w:r>
      <w:r w:rsidRPr="0072496F">
        <w:rPr>
          <w:rFonts w:ascii="Times New Roman" w:hAnsi="Times New Roman" w:cs="Times New Roman"/>
          <w:bCs/>
          <w:sz w:val="28"/>
          <w:szCs w:val="28"/>
        </w:rPr>
        <w:t>tejkalon tavanin prej 1</w:t>
      </w:r>
      <w:r w:rsidR="009C0338" w:rsidRPr="0072496F">
        <w:rPr>
          <w:rFonts w:ascii="Times New Roman" w:hAnsi="Times New Roman" w:cs="Times New Roman"/>
          <w:bCs/>
          <w:sz w:val="28"/>
          <w:szCs w:val="28"/>
        </w:rPr>
        <w:t>2</w:t>
      </w:r>
      <w:r w:rsidRPr="0072496F">
        <w:rPr>
          <w:rFonts w:ascii="Times New Roman" w:hAnsi="Times New Roman" w:cs="Times New Roman"/>
          <w:bCs/>
          <w:sz w:val="28"/>
          <w:szCs w:val="28"/>
        </w:rPr>
        <w:t xml:space="preserve"> </w:t>
      </w:r>
      <w:r w:rsidR="009C0338" w:rsidRPr="0072496F">
        <w:rPr>
          <w:rFonts w:ascii="Times New Roman" w:hAnsi="Times New Roman" w:cs="Times New Roman"/>
          <w:bCs/>
          <w:sz w:val="28"/>
          <w:szCs w:val="28"/>
        </w:rPr>
        <w:t>0</w:t>
      </w:r>
      <w:r w:rsidRPr="0072496F">
        <w:rPr>
          <w:rFonts w:ascii="Times New Roman" w:hAnsi="Times New Roman" w:cs="Times New Roman"/>
          <w:bCs/>
          <w:sz w:val="28"/>
          <w:szCs w:val="28"/>
        </w:rPr>
        <w:t xml:space="preserve">00 milionë lekësh. Fondi për shërbimin spitalor </w:t>
      </w:r>
      <w:r w:rsidRPr="0072496F">
        <w:rPr>
          <w:rFonts w:ascii="Times New Roman" w:hAnsi="Times New Roman" w:cs="Times New Roman"/>
          <w:bCs/>
          <w:color w:val="000000" w:themeColor="text1"/>
          <w:sz w:val="28"/>
          <w:szCs w:val="28"/>
        </w:rPr>
        <w:t xml:space="preserve">detajohet dhe përdoret </w:t>
      </w:r>
      <w:r w:rsidRPr="0072496F">
        <w:rPr>
          <w:rFonts w:ascii="Times New Roman" w:hAnsi="Times New Roman" w:cs="Times New Roman"/>
          <w:bCs/>
          <w:sz w:val="28"/>
          <w:szCs w:val="28"/>
        </w:rPr>
        <w:t>me vendim të Këshillit të Ministrave.</w:t>
      </w:r>
    </w:p>
    <w:p w:rsidR="00662EED" w:rsidRPr="0072496F" w:rsidRDefault="00662EED" w:rsidP="00C977AA">
      <w:pPr>
        <w:spacing w:after="0" w:line="240" w:lineRule="auto"/>
        <w:jc w:val="center"/>
        <w:rPr>
          <w:rFonts w:ascii="Times New Roman" w:hAnsi="Times New Roman" w:cs="Times New Roman"/>
          <w:b/>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6</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662EED">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Buxheti i fondit për kompensimin në vlerë </w:t>
      </w:r>
      <w:r w:rsidR="003F7879" w:rsidRPr="0072496F">
        <w:rPr>
          <w:rFonts w:ascii="Times New Roman" w:hAnsi="Times New Roman" w:cs="Times New Roman"/>
          <w:bCs/>
          <w:sz w:val="28"/>
          <w:szCs w:val="28"/>
        </w:rPr>
        <w:t>të ish-</w:t>
      </w:r>
      <w:r w:rsidRPr="0072496F">
        <w:rPr>
          <w:rFonts w:ascii="Times New Roman" w:hAnsi="Times New Roman" w:cs="Times New Roman"/>
          <w:bCs/>
          <w:sz w:val="28"/>
          <w:szCs w:val="28"/>
        </w:rPr>
        <w:t>pronarëve për vitin 202</w:t>
      </w:r>
      <w:r w:rsidR="00FA6FD3" w:rsidRPr="0072496F">
        <w:rPr>
          <w:rFonts w:ascii="Times New Roman" w:hAnsi="Times New Roman" w:cs="Times New Roman"/>
          <w:bCs/>
          <w:sz w:val="28"/>
          <w:szCs w:val="28"/>
        </w:rPr>
        <w:t>4</w:t>
      </w:r>
      <w:r w:rsidRPr="0072496F">
        <w:rPr>
          <w:rFonts w:ascii="Times New Roman" w:hAnsi="Times New Roman" w:cs="Times New Roman"/>
          <w:bCs/>
          <w:sz w:val="28"/>
          <w:szCs w:val="28"/>
        </w:rPr>
        <w:t xml:space="preserve"> është: </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Të ardhurat gjithsej</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662EED" w:rsidRPr="0072496F">
        <w:rPr>
          <w:rFonts w:ascii="Times New Roman" w:hAnsi="Times New Roman" w:cs="Times New Roman"/>
          <w:bCs/>
          <w:sz w:val="28"/>
          <w:szCs w:val="28"/>
        </w:rPr>
        <w:tab/>
      </w:r>
      <w:r w:rsidR="00FA6FD3" w:rsidRPr="0072496F">
        <w:rPr>
          <w:rFonts w:ascii="Times New Roman" w:hAnsi="Times New Roman" w:cs="Times New Roman"/>
          <w:bCs/>
          <w:sz w:val="28"/>
          <w:szCs w:val="28"/>
        </w:rPr>
        <w:t>5 000</w:t>
      </w:r>
      <w:r w:rsidRPr="0072496F">
        <w:rPr>
          <w:rFonts w:ascii="Times New Roman" w:hAnsi="Times New Roman" w:cs="Times New Roman"/>
          <w:bCs/>
          <w:sz w:val="28"/>
          <w:szCs w:val="28"/>
        </w:rPr>
        <w:t xml:space="preserve"> </w:t>
      </w:r>
      <w:r w:rsidR="00F427BD" w:rsidRPr="0072496F">
        <w:rPr>
          <w:rFonts w:ascii="Times New Roman" w:hAnsi="Times New Roman" w:cs="Times New Roman"/>
          <w:bCs/>
          <w:sz w:val="28"/>
          <w:szCs w:val="28"/>
        </w:rPr>
        <w:t xml:space="preserve">  </w:t>
      </w:r>
      <w:r w:rsidR="00F427BD" w:rsidRPr="0072496F">
        <w:rPr>
          <w:rFonts w:ascii="Times New Roman" w:hAnsi="Times New Roman" w:cs="Times New Roman"/>
          <w:bCs/>
          <w:sz w:val="28"/>
          <w:szCs w:val="28"/>
        </w:rPr>
        <w:tab/>
      </w:r>
      <w:r w:rsidR="00F427BD" w:rsidRPr="0072496F">
        <w:rPr>
          <w:rFonts w:ascii="Times New Roman" w:hAnsi="Times New Roman" w:cs="Times New Roman"/>
          <w:bCs/>
          <w:sz w:val="28"/>
          <w:szCs w:val="28"/>
        </w:rPr>
        <w:tab/>
      </w:r>
      <w:r w:rsidRPr="0072496F">
        <w:rPr>
          <w:rFonts w:ascii="Times New Roman" w:hAnsi="Times New Roman" w:cs="Times New Roman"/>
          <w:bCs/>
          <w:sz w:val="28"/>
          <w:szCs w:val="28"/>
        </w:rPr>
        <w:t>milionë lekë,</w:t>
      </w:r>
    </w:p>
    <w:p w:rsidR="005133A5"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lastRenderedPageBreak/>
        <w:t>nga të cilat:</w:t>
      </w:r>
    </w:p>
    <w:p w:rsidR="00AD44BC" w:rsidRPr="0072496F" w:rsidRDefault="00AD44BC"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të ardhura të tjera</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F427BD"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t xml:space="preserve">   </w:t>
      </w:r>
      <w:r w:rsidR="007C36FC" w:rsidRPr="0072496F">
        <w:rPr>
          <w:rFonts w:ascii="Times New Roman" w:hAnsi="Times New Roman" w:cs="Times New Roman"/>
          <w:bCs/>
          <w:sz w:val="28"/>
          <w:szCs w:val="28"/>
        </w:rPr>
        <w:t xml:space="preserve">905    </w:t>
      </w:r>
      <w:r w:rsidR="00F427BD" w:rsidRPr="0072496F">
        <w:rPr>
          <w:rFonts w:ascii="Times New Roman" w:hAnsi="Times New Roman" w:cs="Times New Roman"/>
          <w:bCs/>
          <w:sz w:val="28"/>
          <w:szCs w:val="28"/>
        </w:rPr>
        <w:tab/>
      </w:r>
      <w:r w:rsidR="00F427BD" w:rsidRPr="0072496F">
        <w:rPr>
          <w:rFonts w:ascii="Times New Roman" w:hAnsi="Times New Roman" w:cs="Times New Roman"/>
          <w:bCs/>
          <w:sz w:val="28"/>
          <w:szCs w:val="28"/>
        </w:rPr>
        <w:tab/>
      </w:r>
      <w:r w:rsidRPr="0072496F">
        <w:rPr>
          <w:rFonts w:ascii="Times New Roman" w:hAnsi="Times New Roman" w:cs="Times New Roman"/>
          <w:bCs/>
          <w:sz w:val="28"/>
          <w:szCs w:val="28"/>
        </w:rPr>
        <w:t>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xml:space="preserve">- transferimet nga buxheti i </w:t>
      </w:r>
      <w:r w:rsidR="00710307" w:rsidRPr="0072496F">
        <w:rPr>
          <w:rFonts w:ascii="Times New Roman" w:hAnsi="Times New Roman" w:cs="Times New Roman"/>
          <w:bCs/>
          <w:sz w:val="28"/>
          <w:szCs w:val="28"/>
        </w:rPr>
        <w:t>shtetit</w:t>
      </w:r>
      <w:r w:rsidR="00710307" w:rsidRPr="0072496F">
        <w:rPr>
          <w:rFonts w:ascii="Times New Roman" w:hAnsi="Times New Roman" w:cs="Times New Roman"/>
          <w:bCs/>
          <w:sz w:val="28"/>
          <w:szCs w:val="28"/>
        </w:rPr>
        <w:tab/>
      </w:r>
      <w:r w:rsidR="00710307" w:rsidRPr="0072496F">
        <w:rPr>
          <w:rFonts w:ascii="Times New Roman" w:hAnsi="Times New Roman" w:cs="Times New Roman"/>
          <w:bCs/>
          <w:sz w:val="28"/>
          <w:szCs w:val="28"/>
        </w:rPr>
        <w:tab/>
      </w:r>
      <w:r w:rsidR="00710307" w:rsidRPr="0072496F">
        <w:rPr>
          <w:rFonts w:ascii="Times New Roman" w:hAnsi="Times New Roman" w:cs="Times New Roman"/>
          <w:bCs/>
          <w:sz w:val="28"/>
          <w:szCs w:val="28"/>
        </w:rPr>
        <w:tab/>
      </w:r>
      <w:r w:rsidR="00FA6FD3" w:rsidRPr="0072496F">
        <w:rPr>
          <w:rFonts w:ascii="Times New Roman" w:hAnsi="Times New Roman" w:cs="Times New Roman"/>
          <w:bCs/>
          <w:sz w:val="28"/>
          <w:szCs w:val="28"/>
        </w:rPr>
        <w:t>4 0</w:t>
      </w:r>
      <w:r w:rsidR="00E55226" w:rsidRPr="0072496F">
        <w:rPr>
          <w:rFonts w:ascii="Times New Roman" w:hAnsi="Times New Roman" w:cs="Times New Roman"/>
          <w:bCs/>
          <w:sz w:val="28"/>
          <w:szCs w:val="28"/>
        </w:rPr>
        <w:t>95</w:t>
      </w:r>
      <w:r w:rsidR="00710307" w:rsidRPr="0072496F">
        <w:rPr>
          <w:rFonts w:ascii="Times New Roman" w:hAnsi="Times New Roman" w:cs="Times New Roman"/>
          <w:bCs/>
          <w:sz w:val="28"/>
          <w:szCs w:val="28"/>
        </w:rPr>
        <w:t xml:space="preserve"> </w:t>
      </w:r>
      <w:r w:rsidR="00E55226" w:rsidRPr="0072496F">
        <w:rPr>
          <w:rFonts w:ascii="Times New Roman" w:hAnsi="Times New Roman" w:cs="Times New Roman"/>
          <w:bCs/>
          <w:sz w:val="28"/>
          <w:szCs w:val="28"/>
        </w:rPr>
        <w:t xml:space="preserve">    </w:t>
      </w:r>
      <w:r w:rsidR="00F427BD" w:rsidRPr="0072496F">
        <w:rPr>
          <w:rFonts w:ascii="Times New Roman" w:hAnsi="Times New Roman" w:cs="Times New Roman"/>
          <w:bCs/>
          <w:sz w:val="28"/>
          <w:szCs w:val="28"/>
        </w:rPr>
        <w:tab/>
      </w:r>
      <w:r w:rsidR="00F427BD" w:rsidRPr="0072496F">
        <w:rPr>
          <w:rFonts w:ascii="Times New Roman" w:hAnsi="Times New Roman" w:cs="Times New Roman"/>
          <w:bCs/>
          <w:sz w:val="28"/>
          <w:szCs w:val="28"/>
        </w:rPr>
        <w:tab/>
      </w:r>
      <w:r w:rsidR="00710307" w:rsidRPr="0072496F">
        <w:rPr>
          <w:rFonts w:ascii="Times New Roman" w:hAnsi="Times New Roman" w:cs="Times New Roman"/>
          <w:bCs/>
          <w:sz w:val="28"/>
          <w:szCs w:val="28"/>
        </w:rPr>
        <w:t>milionë lekë.</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Shpenzimet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662EED" w:rsidRPr="0072496F">
        <w:rPr>
          <w:rFonts w:ascii="Times New Roman" w:hAnsi="Times New Roman" w:cs="Times New Roman"/>
          <w:bCs/>
          <w:sz w:val="28"/>
          <w:szCs w:val="28"/>
        </w:rPr>
        <w:tab/>
      </w:r>
      <w:r w:rsidRPr="0072496F">
        <w:rPr>
          <w:rFonts w:ascii="Times New Roman" w:hAnsi="Times New Roman" w:cs="Times New Roman"/>
          <w:bCs/>
          <w:sz w:val="28"/>
          <w:szCs w:val="28"/>
        </w:rPr>
        <w:t>5</w:t>
      </w:r>
      <w:r w:rsidR="00FA6FD3" w:rsidRPr="0072496F">
        <w:rPr>
          <w:rFonts w:ascii="Times New Roman" w:hAnsi="Times New Roman" w:cs="Times New Roman"/>
          <w:bCs/>
          <w:sz w:val="28"/>
          <w:szCs w:val="28"/>
        </w:rPr>
        <w:t xml:space="preserve"> 0</w:t>
      </w:r>
      <w:r w:rsidRPr="0072496F">
        <w:rPr>
          <w:rFonts w:ascii="Times New Roman" w:hAnsi="Times New Roman" w:cs="Times New Roman"/>
          <w:bCs/>
          <w:sz w:val="28"/>
          <w:szCs w:val="28"/>
        </w:rPr>
        <w:t xml:space="preserve">00 </w:t>
      </w:r>
      <w:r w:rsidR="00E55226" w:rsidRPr="0072496F">
        <w:rPr>
          <w:rFonts w:ascii="Times New Roman" w:hAnsi="Times New Roman" w:cs="Times New Roman"/>
          <w:bCs/>
          <w:sz w:val="28"/>
          <w:szCs w:val="28"/>
        </w:rPr>
        <w:t xml:space="preserve">    </w:t>
      </w:r>
      <w:r w:rsidR="00F427BD" w:rsidRPr="0072496F">
        <w:rPr>
          <w:rFonts w:ascii="Times New Roman" w:hAnsi="Times New Roman" w:cs="Times New Roman"/>
          <w:bCs/>
          <w:sz w:val="28"/>
          <w:szCs w:val="28"/>
        </w:rPr>
        <w:tab/>
      </w:r>
      <w:r w:rsidR="00F427BD" w:rsidRPr="0072496F">
        <w:rPr>
          <w:rFonts w:ascii="Times New Roman" w:hAnsi="Times New Roman" w:cs="Times New Roman"/>
          <w:bCs/>
          <w:sz w:val="28"/>
          <w:szCs w:val="28"/>
        </w:rPr>
        <w:tab/>
      </w:r>
      <w:r w:rsidRPr="0072496F">
        <w:rPr>
          <w:rFonts w:ascii="Times New Roman" w:hAnsi="Times New Roman" w:cs="Times New Roman"/>
          <w:bCs/>
          <w:sz w:val="28"/>
          <w:szCs w:val="28"/>
        </w:rPr>
        <w:t>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7</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662EED">
      <w:pPr>
        <w:pStyle w:val="ListParagraph"/>
        <w:numPr>
          <w:ilvl w:val="0"/>
          <w:numId w:val="2"/>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Fondi i rindërtimit për përballimin e pasojave të tërmetit të vitit 2019 prej  </w:t>
      </w:r>
      <w:r w:rsidR="00AD44BC">
        <w:rPr>
          <w:rFonts w:ascii="Times New Roman" w:hAnsi="Times New Roman" w:cs="Times New Roman"/>
          <w:bCs/>
          <w:sz w:val="28"/>
          <w:szCs w:val="28"/>
        </w:rPr>
        <w:t xml:space="preserve">                        </w:t>
      </w:r>
      <w:r w:rsidR="00615631" w:rsidRPr="0072496F">
        <w:rPr>
          <w:rFonts w:ascii="Times New Roman" w:hAnsi="Times New Roman" w:cs="Times New Roman"/>
          <w:bCs/>
          <w:sz w:val="28"/>
          <w:szCs w:val="28"/>
        </w:rPr>
        <w:t xml:space="preserve">7 </w:t>
      </w:r>
      <w:r w:rsidRPr="0072496F">
        <w:rPr>
          <w:rFonts w:ascii="Times New Roman" w:hAnsi="Times New Roman" w:cs="Times New Roman"/>
          <w:bCs/>
          <w:sz w:val="28"/>
          <w:szCs w:val="28"/>
        </w:rPr>
        <w:t>000 milionë lekësh përdoret për të përballuar kostot për projektet e miratuara dhe të pafinancuara të viteve të mëparshme dhe pjesa e mbetur për projekte të reja.</w:t>
      </w:r>
    </w:p>
    <w:p w:rsidR="00662EED" w:rsidRPr="0072496F" w:rsidRDefault="00662EED" w:rsidP="00662EED">
      <w:pPr>
        <w:spacing w:after="0" w:line="240" w:lineRule="auto"/>
        <w:jc w:val="both"/>
        <w:rPr>
          <w:rFonts w:ascii="Times New Roman" w:hAnsi="Times New Roman" w:cs="Times New Roman"/>
          <w:bCs/>
          <w:sz w:val="28"/>
          <w:szCs w:val="28"/>
        </w:rPr>
      </w:pPr>
    </w:p>
    <w:p w:rsidR="005133A5" w:rsidRPr="0072496F" w:rsidRDefault="005133A5" w:rsidP="00662EED">
      <w:pPr>
        <w:spacing w:after="0" w:line="240" w:lineRule="auto"/>
        <w:ind w:left="346"/>
        <w:jc w:val="both"/>
        <w:rPr>
          <w:rFonts w:ascii="Times New Roman" w:hAnsi="Times New Roman" w:cs="Times New Roman"/>
          <w:bCs/>
          <w:sz w:val="28"/>
          <w:szCs w:val="28"/>
        </w:rPr>
      </w:pPr>
      <w:r w:rsidRPr="0072496F">
        <w:rPr>
          <w:rFonts w:ascii="Times New Roman" w:hAnsi="Times New Roman" w:cs="Times New Roman"/>
          <w:bCs/>
          <w:sz w:val="28"/>
          <w:szCs w:val="28"/>
        </w:rPr>
        <w:t xml:space="preserve">Ky fond shton kufijtë e shpenzimeve për çdo ministri dhe institucion në nivel programi dhe kufijtë e transfertës së pakushtëzuar, të miratuar në tabelat 1 dhe 3, </w:t>
      </w:r>
      <w:r w:rsidRPr="0072496F">
        <w:rPr>
          <w:rFonts w:ascii="Times New Roman" w:hAnsi="Times New Roman" w:cs="Times New Roman"/>
          <w:bCs/>
          <w:color w:val="000000" w:themeColor="text1"/>
          <w:sz w:val="28"/>
          <w:szCs w:val="28"/>
        </w:rPr>
        <w:t xml:space="preserve">të përmendura </w:t>
      </w:r>
      <w:r w:rsidRPr="0072496F">
        <w:rPr>
          <w:rFonts w:ascii="Times New Roman" w:hAnsi="Times New Roman" w:cs="Times New Roman"/>
          <w:bCs/>
          <w:sz w:val="28"/>
          <w:szCs w:val="28"/>
        </w:rPr>
        <w:t>në nenet 11 e 15</w:t>
      </w:r>
      <w:r w:rsidR="00662EED"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të këtij ligji.</w:t>
      </w:r>
    </w:p>
    <w:p w:rsidR="00662EED" w:rsidRPr="0072496F" w:rsidRDefault="00662EED" w:rsidP="00662EED">
      <w:pPr>
        <w:spacing w:after="0" w:line="240" w:lineRule="auto"/>
        <w:jc w:val="both"/>
        <w:rPr>
          <w:rFonts w:ascii="Times New Roman" w:hAnsi="Times New Roman" w:cs="Times New Roman"/>
          <w:bCs/>
          <w:sz w:val="28"/>
          <w:szCs w:val="28"/>
        </w:rPr>
      </w:pPr>
    </w:p>
    <w:p w:rsidR="005133A5" w:rsidRPr="0072496F" w:rsidRDefault="005133A5" w:rsidP="00662EED">
      <w:pPr>
        <w:pStyle w:val="ListParagraph"/>
        <w:numPr>
          <w:ilvl w:val="0"/>
          <w:numId w:val="2"/>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Çdo e ardhur në formë granti, me destinacion përballimin</w:t>
      </w:r>
      <w:r w:rsidR="00AD44BC">
        <w:rPr>
          <w:rFonts w:ascii="Times New Roman" w:hAnsi="Times New Roman" w:cs="Times New Roman"/>
          <w:bCs/>
          <w:sz w:val="28"/>
          <w:szCs w:val="28"/>
        </w:rPr>
        <w:t xml:space="preserve"> e pasojave të tërmetit, </w:t>
      </w:r>
      <w:r w:rsidRPr="0072496F">
        <w:rPr>
          <w:rFonts w:ascii="Times New Roman" w:hAnsi="Times New Roman" w:cs="Times New Roman"/>
          <w:bCs/>
          <w:sz w:val="28"/>
          <w:szCs w:val="28"/>
        </w:rPr>
        <w:t>rrit në të njëjtën masë të ardhurat dhe shpenzimet e fondit të rindërtimit, duke shtuar kufijtë e përcaktuar në nenet 1, 2, 3 e 11, si dhe</w:t>
      </w:r>
      <w:r w:rsidR="00AD44BC">
        <w:rPr>
          <w:rFonts w:ascii="Times New Roman" w:hAnsi="Times New Roman" w:cs="Times New Roman"/>
          <w:bCs/>
          <w:sz w:val="28"/>
          <w:szCs w:val="28"/>
        </w:rPr>
        <w:t xml:space="preserve"> kufijtë e miratuar në tabelat </w:t>
      </w:r>
      <w:r w:rsidRPr="0072496F">
        <w:rPr>
          <w:rFonts w:ascii="Times New Roman" w:hAnsi="Times New Roman" w:cs="Times New Roman"/>
          <w:bCs/>
          <w:sz w:val="28"/>
          <w:szCs w:val="28"/>
        </w:rPr>
        <w:t xml:space="preserve">1, 3 dhe 4, </w:t>
      </w:r>
      <w:r w:rsidRPr="0072496F">
        <w:rPr>
          <w:rFonts w:ascii="Times New Roman" w:hAnsi="Times New Roman" w:cs="Times New Roman"/>
          <w:bCs/>
          <w:color w:val="000000" w:themeColor="text1"/>
          <w:sz w:val="28"/>
          <w:szCs w:val="28"/>
        </w:rPr>
        <w:t xml:space="preserve">të përmendura </w:t>
      </w:r>
      <w:r w:rsidRPr="0072496F">
        <w:rPr>
          <w:rFonts w:ascii="Times New Roman" w:hAnsi="Times New Roman" w:cs="Times New Roman"/>
          <w:bCs/>
          <w:sz w:val="28"/>
          <w:szCs w:val="28"/>
        </w:rPr>
        <w:t>në nenet 11 e 15</w:t>
      </w:r>
      <w:r w:rsidR="00662EED"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të këtij ligji.</w:t>
      </w:r>
      <w:r w:rsidR="00115FEE" w:rsidRPr="0072496F">
        <w:rPr>
          <w:rFonts w:ascii="Times New Roman" w:hAnsi="Times New Roman" w:cs="Times New Roman"/>
          <w:bCs/>
          <w:sz w:val="28"/>
          <w:szCs w:val="28"/>
        </w:rPr>
        <w:t xml:space="preserve"> Fondet që rishpërndahen </w:t>
      </w:r>
      <w:r w:rsidR="0093094B" w:rsidRPr="0072496F">
        <w:rPr>
          <w:rFonts w:ascii="Times New Roman" w:hAnsi="Times New Roman" w:cs="Times New Roman"/>
          <w:bCs/>
          <w:sz w:val="28"/>
          <w:szCs w:val="28"/>
        </w:rPr>
        <w:t>me vendim t</w:t>
      </w:r>
      <w:r w:rsidR="00AD5ECA" w:rsidRPr="0072496F">
        <w:rPr>
          <w:rFonts w:ascii="Times New Roman" w:hAnsi="Times New Roman" w:cs="Times New Roman"/>
          <w:bCs/>
          <w:sz w:val="28"/>
          <w:szCs w:val="28"/>
        </w:rPr>
        <w:t>ë</w:t>
      </w:r>
      <w:r w:rsidR="0093094B" w:rsidRPr="0072496F">
        <w:rPr>
          <w:rFonts w:ascii="Times New Roman" w:hAnsi="Times New Roman" w:cs="Times New Roman"/>
          <w:bCs/>
          <w:sz w:val="28"/>
          <w:szCs w:val="28"/>
        </w:rPr>
        <w:t xml:space="preserve"> K</w:t>
      </w:r>
      <w:r w:rsidR="00AD5ECA" w:rsidRPr="0072496F">
        <w:rPr>
          <w:rFonts w:ascii="Times New Roman" w:hAnsi="Times New Roman" w:cs="Times New Roman"/>
          <w:bCs/>
          <w:sz w:val="28"/>
          <w:szCs w:val="28"/>
        </w:rPr>
        <w:t>ë</w:t>
      </w:r>
      <w:r w:rsidR="0093094B" w:rsidRPr="0072496F">
        <w:rPr>
          <w:rFonts w:ascii="Times New Roman" w:hAnsi="Times New Roman" w:cs="Times New Roman"/>
          <w:bCs/>
          <w:sz w:val="28"/>
          <w:szCs w:val="28"/>
        </w:rPr>
        <w:t>shillit t</w:t>
      </w:r>
      <w:r w:rsidR="00AD5ECA" w:rsidRPr="0072496F">
        <w:rPr>
          <w:rFonts w:ascii="Times New Roman" w:hAnsi="Times New Roman" w:cs="Times New Roman"/>
          <w:bCs/>
          <w:sz w:val="28"/>
          <w:szCs w:val="28"/>
        </w:rPr>
        <w:t>ë</w:t>
      </w:r>
      <w:r w:rsidR="0093094B" w:rsidRPr="0072496F">
        <w:rPr>
          <w:rFonts w:ascii="Times New Roman" w:hAnsi="Times New Roman" w:cs="Times New Roman"/>
          <w:bCs/>
          <w:sz w:val="28"/>
          <w:szCs w:val="28"/>
        </w:rPr>
        <w:t xml:space="preserve"> Ministrave </w:t>
      </w:r>
      <w:r w:rsidR="00115FEE" w:rsidRPr="0072496F">
        <w:rPr>
          <w:rFonts w:ascii="Times New Roman" w:hAnsi="Times New Roman" w:cs="Times New Roman"/>
          <w:bCs/>
          <w:sz w:val="28"/>
          <w:szCs w:val="28"/>
        </w:rPr>
        <w:t>nga programet sipas tabel</w:t>
      </w:r>
      <w:r w:rsidR="00474722" w:rsidRPr="0072496F">
        <w:rPr>
          <w:rFonts w:ascii="Times New Roman" w:hAnsi="Times New Roman" w:cs="Times New Roman"/>
          <w:bCs/>
          <w:sz w:val="28"/>
          <w:szCs w:val="28"/>
        </w:rPr>
        <w:t>ë</w:t>
      </w:r>
      <w:r w:rsidR="00115FEE" w:rsidRPr="0072496F">
        <w:rPr>
          <w:rFonts w:ascii="Times New Roman" w:hAnsi="Times New Roman" w:cs="Times New Roman"/>
          <w:bCs/>
          <w:sz w:val="28"/>
          <w:szCs w:val="28"/>
        </w:rPr>
        <w:t>s 1, që përmendet në këtë ligj</w:t>
      </w:r>
      <w:r w:rsidR="00615631" w:rsidRPr="0072496F">
        <w:rPr>
          <w:rFonts w:ascii="Times New Roman" w:hAnsi="Times New Roman" w:cs="Times New Roman"/>
          <w:bCs/>
          <w:sz w:val="28"/>
          <w:szCs w:val="28"/>
        </w:rPr>
        <w:t xml:space="preserve">, </w:t>
      </w:r>
      <w:r w:rsidR="00AD44BC">
        <w:rPr>
          <w:rFonts w:ascii="Times New Roman" w:hAnsi="Times New Roman" w:cs="Times New Roman"/>
          <w:bCs/>
          <w:sz w:val="28"/>
          <w:szCs w:val="28"/>
        </w:rPr>
        <w:t>si ato ko</w:t>
      </w:r>
      <w:r w:rsidR="0093094B" w:rsidRPr="0072496F">
        <w:rPr>
          <w:rFonts w:ascii="Times New Roman" w:hAnsi="Times New Roman" w:cs="Times New Roman"/>
          <w:bCs/>
          <w:sz w:val="28"/>
          <w:szCs w:val="28"/>
        </w:rPr>
        <w:t>r</w:t>
      </w:r>
      <w:r w:rsidR="006E2863">
        <w:rPr>
          <w:rFonts w:ascii="Times New Roman" w:hAnsi="Times New Roman" w:cs="Times New Roman"/>
          <w:bCs/>
          <w:sz w:val="28"/>
          <w:szCs w:val="28"/>
        </w:rPr>
        <w:t>r</w:t>
      </w:r>
      <w:r w:rsidR="0093094B" w:rsidRPr="0072496F">
        <w:rPr>
          <w:rFonts w:ascii="Times New Roman" w:hAnsi="Times New Roman" w:cs="Times New Roman"/>
          <w:bCs/>
          <w:sz w:val="28"/>
          <w:szCs w:val="28"/>
        </w:rPr>
        <w:t>e</w:t>
      </w:r>
      <w:r w:rsidR="00AD5ECA" w:rsidRPr="0072496F">
        <w:rPr>
          <w:rFonts w:ascii="Times New Roman" w:hAnsi="Times New Roman" w:cs="Times New Roman"/>
          <w:bCs/>
          <w:sz w:val="28"/>
          <w:szCs w:val="28"/>
        </w:rPr>
        <w:t>n</w:t>
      </w:r>
      <w:r w:rsidR="0093094B" w:rsidRPr="0072496F">
        <w:rPr>
          <w:rFonts w:ascii="Times New Roman" w:hAnsi="Times New Roman" w:cs="Times New Roman"/>
          <w:bCs/>
          <w:sz w:val="28"/>
          <w:szCs w:val="28"/>
        </w:rPr>
        <w:t xml:space="preserve">te dhe ato kapitale, </w:t>
      </w:r>
      <w:r w:rsidR="00AD44BC">
        <w:rPr>
          <w:rFonts w:ascii="Times New Roman" w:hAnsi="Times New Roman" w:cs="Times New Roman"/>
          <w:bCs/>
          <w:sz w:val="28"/>
          <w:szCs w:val="28"/>
        </w:rPr>
        <w:t>në fondin e r</w:t>
      </w:r>
      <w:r w:rsidR="00615631" w:rsidRPr="0072496F">
        <w:rPr>
          <w:rFonts w:ascii="Times New Roman" w:hAnsi="Times New Roman" w:cs="Times New Roman"/>
          <w:bCs/>
          <w:sz w:val="28"/>
          <w:szCs w:val="28"/>
        </w:rPr>
        <w:t>indërtimit</w:t>
      </w:r>
      <w:r w:rsidR="00115FEE" w:rsidRPr="0072496F">
        <w:rPr>
          <w:rFonts w:ascii="Times New Roman" w:hAnsi="Times New Roman" w:cs="Times New Roman"/>
          <w:bCs/>
          <w:sz w:val="28"/>
          <w:szCs w:val="28"/>
        </w:rPr>
        <w:t>, nuk i nënshtrohen kuf</w:t>
      </w:r>
      <w:r w:rsidR="0093094B" w:rsidRPr="0072496F">
        <w:rPr>
          <w:rFonts w:ascii="Times New Roman" w:hAnsi="Times New Roman" w:cs="Times New Roman"/>
          <w:bCs/>
          <w:sz w:val="28"/>
          <w:szCs w:val="28"/>
        </w:rPr>
        <w:t>ijve</w:t>
      </w:r>
      <w:r w:rsidR="00115FEE" w:rsidRPr="0072496F">
        <w:rPr>
          <w:rFonts w:ascii="Times New Roman" w:hAnsi="Times New Roman" w:cs="Times New Roman"/>
          <w:bCs/>
          <w:sz w:val="28"/>
          <w:szCs w:val="28"/>
        </w:rPr>
        <w:t xml:space="preserve"> të p</w:t>
      </w:r>
      <w:r w:rsidR="00474722" w:rsidRPr="0072496F">
        <w:rPr>
          <w:rFonts w:ascii="Times New Roman" w:hAnsi="Times New Roman" w:cs="Times New Roman"/>
          <w:bCs/>
          <w:sz w:val="28"/>
          <w:szCs w:val="28"/>
        </w:rPr>
        <w:t>ë</w:t>
      </w:r>
      <w:r w:rsidR="00115FEE" w:rsidRPr="0072496F">
        <w:rPr>
          <w:rFonts w:ascii="Times New Roman" w:hAnsi="Times New Roman" w:cs="Times New Roman"/>
          <w:bCs/>
          <w:sz w:val="28"/>
          <w:szCs w:val="28"/>
        </w:rPr>
        <w:t>rcaktuar në nenin 17</w:t>
      </w:r>
      <w:r w:rsidR="00662EED" w:rsidRPr="0072496F">
        <w:rPr>
          <w:rFonts w:ascii="Times New Roman" w:hAnsi="Times New Roman" w:cs="Times New Roman"/>
          <w:bCs/>
          <w:sz w:val="28"/>
          <w:szCs w:val="28"/>
        </w:rPr>
        <w:t>,</w:t>
      </w:r>
      <w:r w:rsidR="00115FEE" w:rsidRPr="0072496F">
        <w:rPr>
          <w:rFonts w:ascii="Times New Roman" w:hAnsi="Times New Roman" w:cs="Times New Roman"/>
          <w:bCs/>
          <w:sz w:val="28"/>
          <w:szCs w:val="28"/>
        </w:rPr>
        <w:t xml:space="preserve"> të këtij ligji.</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8</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662EED">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Përdorimi dhe investimi i fondit rezervë të sigurimeve shoqërore dhe shëndetësore bëhet sipas dispozitave ligjore në fuqi.</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AD44BC" w:rsidRDefault="005133A5" w:rsidP="00C977AA">
      <w:pPr>
        <w:spacing w:after="0" w:line="240" w:lineRule="auto"/>
        <w:jc w:val="center"/>
        <w:rPr>
          <w:rFonts w:ascii="Times New Roman" w:hAnsi="Times New Roman" w:cs="Times New Roman"/>
          <w:b/>
          <w:bCs/>
          <w:sz w:val="28"/>
          <w:szCs w:val="28"/>
        </w:rPr>
      </w:pPr>
      <w:r w:rsidRPr="00AD44BC">
        <w:rPr>
          <w:rFonts w:ascii="Times New Roman" w:hAnsi="Times New Roman" w:cs="Times New Roman"/>
          <w:b/>
          <w:bCs/>
          <w:sz w:val="28"/>
          <w:szCs w:val="28"/>
        </w:rPr>
        <w:t>KREU II</w:t>
      </w:r>
    </w:p>
    <w:p w:rsidR="005133A5" w:rsidRPr="00AD44BC" w:rsidRDefault="005133A5" w:rsidP="00C977AA">
      <w:pPr>
        <w:spacing w:after="0" w:line="240" w:lineRule="auto"/>
        <w:jc w:val="center"/>
        <w:rPr>
          <w:rFonts w:ascii="Times New Roman" w:hAnsi="Times New Roman" w:cs="Times New Roman"/>
          <w:b/>
          <w:bCs/>
          <w:sz w:val="28"/>
          <w:szCs w:val="28"/>
        </w:rPr>
      </w:pPr>
      <w:r w:rsidRPr="00AD44BC">
        <w:rPr>
          <w:rFonts w:ascii="Times New Roman" w:hAnsi="Times New Roman" w:cs="Times New Roman"/>
          <w:b/>
          <w:bCs/>
          <w:sz w:val="28"/>
          <w:szCs w:val="28"/>
        </w:rPr>
        <w:t>BURIMET PËR MBËSHTETJEN E SHPENZIMEVE TË BUXHETIT TË SHTETIT</w:t>
      </w:r>
    </w:p>
    <w:p w:rsidR="005133A5" w:rsidRPr="0072496F" w:rsidRDefault="005133A5" w:rsidP="00C977AA">
      <w:pPr>
        <w:spacing w:after="0" w:line="240" w:lineRule="auto"/>
        <w:jc w:val="center"/>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9</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662EED">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Të ardhurat e buxhetit të shtetit sipas grupeve kryesore janë:</w:t>
      </w:r>
    </w:p>
    <w:p w:rsidR="00662EED" w:rsidRPr="0072496F" w:rsidRDefault="00662EED"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Grantet</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042E46"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t xml:space="preserve">       </w:t>
      </w:r>
      <w:r w:rsidR="00F60ACE" w:rsidRPr="0072496F">
        <w:rPr>
          <w:rFonts w:ascii="Times New Roman" w:hAnsi="Times New Roman" w:cs="Times New Roman"/>
          <w:bCs/>
          <w:sz w:val="28"/>
          <w:szCs w:val="28"/>
        </w:rPr>
        <w:t>16 957</w:t>
      </w:r>
      <w:r w:rsidRPr="0072496F">
        <w:rPr>
          <w:rFonts w:ascii="Times New Roman" w:hAnsi="Times New Roman" w:cs="Times New Roman"/>
          <w:bCs/>
          <w:sz w:val="28"/>
          <w:szCs w:val="28"/>
        </w:rPr>
        <w:t xml:space="preserve">       </w:t>
      </w:r>
      <w:r w:rsidR="00F0214D"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 xml:space="preserve"> 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Të ardhurat tatimore</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042E46"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ab/>
      </w:r>
      <w:r w:rsidR="00662EED" w:rsidRPr="0072496F">
        <w:rPr>
          <w:rFonts w:ascii="Times New Roman" w:hAnsi="Times New Roman" w:cs="Times New Roman"/>
          <w:bCs/>
          <w:sz w:val="28"/>
          <w:szCs w:val="28"/>
        </w:rPr>
        <w:tab/>
      </w:r>
      <w:r w:rsidR="00F60ACE" w:rsidRPr="0072496F">
        <w:rPr>
          <w:rFonts w:ascii="Times New Roman" w:hAnsi="Times New Roman" w:cs="Times New Roman"/>
          <w:bCs/>
          <w:sz w:val="28"/>
          <w:szCs w:val="28"/>
        </w:rPr>
        <w:t>44</w:t>
      </w:r>
      <w:r w:rsidR="003550E0">
        <w:rPr>
          <w:rFonts w:ascii="Times New Roman" w:hAnsi="Times New Roman" w:cs="Times New Roman"/>
          <w:bCs/>
          <w:sz w:val="28"/>
          <w:szCs w:val="28"/>
        </w:rPr>
        <w:t>7</w:t>
      </w:r>
      <w:r w:rsidR="00F60ACE" w:rsidRPr="0072496F">
        <w:rPr>
          <w:rFonts w:ascii="Times New Roman" w:hAnsi="Times New Roman" w:cs="Times New Roman"/>
          <w:bCs/>
          <w:sz w:val="28"/>
          <w:szCs w:val="28"/>
        </w:rPr>
        <w:t xml:space="preserve"> </w:t>
      </w:r>
      <w:r w:rsidR="003550E0">
        <w:rPr>
          <w:rFonts w:ascii="Times New Roman" w:hAnsi="Times New Roman" w:cs="Times New Roman"/>
          <w:bCs/>
          <w:sz w:val="28"/>
          <w:szCs w:val="28"/>
        </w:rPr>
        <w:t>0</w:t>
      </w:r>
      <w:r w:rsidR="00F60ACE" w:rsidRPr="0072496F">
        <w:rPr>
          <w:rFonts w:ascii="Times New Roman" w:hAnsi="Times New Roman" w:cs="Times New Roman"/>
          <w:bCs/>
          <w:sz w:val="28"/>
          <w:szCs w:val="28"/>
        </w:rPr>
        <w:t>0</w:t>
      </w:r>
      <w:r w:rsidR="000B3A98" w:rsidRPr="0072496F">
        <w:rPr>
          <w:rFonts w:ascii="Times New Roman" w:hAnsi="Times New Roman" w:cs="Times New Roman"/>
          <w:bCs/>
          <w:sz w:val="28"/>
          <w:szCs w:val="28"/>
        </w:rPr>
        <w:t>2</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B36FD5" w:rsidRPr="0072496F">
        <w:rPr>
          <w:rFonts w:ascii="Times New Roman" w:hAnsi="Times New Roman" w:cs="Times New Roman"/>
          <w:bCs/>
          <w:sz w:val="28"/>
          <w:szCs w:val="28"/>
        </w:rPr>
        <w:t xml:space="preserve">   </w:t>
      </w:r>
      <w:r w:rsidR="00042E46" w:rsidRPr="0072496F">
        <w:rPr>
          <w:rFonts w:ascii="Times New Roman" w:hAnsi="Times New Roman" w:cs="Times New Roman"/>
          <w:bCs/>
          <w:sz w:val="28"/>
          <w:szCs w:val="28"/>
        </w:rPr>
        <w:t>m</w:t>
      </w:r>
      <w:r w:rsidRPr="0072496F">
        <w:rPr>
          <w:rFonts w:ascii="Times New Roman" w:hAnsi="Times New Roman" w:cs="Times New Roman"/>
          <w:bCs/>
          <w:sz w:val="28"/>
          <w:szCs w:val="28"/>
        </w:rPr>
        <w:t>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Të ardhurat jotatimore</w:t>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Pr="0072496F">
        <w:rPr>
          <w:rFonts w:ascii="Times New Roman" w:hAnsi="Times New Roman" w:cs="Times New Roman"/>
          <w:bCs/>
          <w:sz w:val="28"/>
          <w:szCs w:val="28"/>
        </w:rPr>
        <w:tab/>
      </w:r>
      <w:r w:rsidR="00B36FD5" w:rsidRPr="0072496F">
        <w:rPr>
          <w:rFonts w:ascii="Times New Roman" w:hAnsi="Times New Roman" w:cs="Times New Roman"/>
          <w:bCs/>
          <w:sz w:val="28"/>
          <w:szCs w:val="28"/>
        </w:rPr>
        <w:t xml:space="preserve"> </w:t>
      </w:r>
      <w:r w:rsidR="00042E46"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t xml:space="preserve">  </w:t>
      </w:r>
      <w:r w:rsidR="00F60ACE" w:rsidRPr="0072496F">
        <w:rPr>
          <w:rFonts w:ascii="Times New Roman" w:hAnsi="Times New Roman" w:cs="Times New Roman"/>
          <w:bCs/>
          <w:sz w:val="28"/>
          <w:szCs w:val="28"/>
        </w:rPr>
        <w:t>2</w:t>
      </w:r>
      <w:r w:rsidR="003550E0">
        <w:rPr>
          <w:rFonts w:ascii="Times New Roman" w:hAnsi="Times New Roman" w:cs="Times New Roman"/>
          <w:bCs/>
          <w:sz w:val="28"/>
          <w:szCs w:val="28"/>
        </w:rPr>
        <w:t>4</w:t>
      </w:r>
      <w:r w:rsidR="00F60ACE" w:rsidRPr="0072496F">
        <w:rPr>
          <w:rFonts w:ascii="Times New Roman" w:hAnsi="Times New Roman" w:cs="Times New Roman"/>
          <w:bCs/>
          <w:sz w:val="28"/>
          <w:szCs w:val="28"/>
        </w:rPr>
        <w:t xml:space="preserve"> </w:t>
      </w:r>
      <w:r w:rsidR="003550E0">
        <w:rPr>
          <w:rFonts w:ascii="Times New Roman" w:hAnsi="Times New Roman" w:cs="Times New Roman"/>
          <w:bCs/>
          <w:sz w:val="28"/>
          <w:szCs w:val="28"/>
        </w:rPr>
        <w:t>0</w:t>
      </w:r>
      <w:r w:rsidR="00F60ACE" w:rsidRPr="0072496F">
        <w:rPr>
          <w:rFonts w:ascii="Times New Roman" w:hAnsi="Times New Roman" w:cs="Times New Roman"/>
          <w:bCs/>
          <w:sz w:val="28"/>
          <w:szCs w:val="28"/>
        </w:rPr>
        <w:t>00</w:t>
      </w:r>
      <w:r w:rsidRPr="0072496F">
        <w:rPr>
          <w:rFonts w:ascii="Times New Roman" w:hAnsi="Times New Roman" w:cs="Times New Roman"/>
          <w:bCs/>
          <w:sz w:val="28"/>
          <w:szCs w:val="28"/>
        </w:rPr>
        <w:tab/>
      </w:r>
      <w:r w:rsidR="00F0214D" w:rsidRPr="0072496F">
        <w:rPr>
          <w:rFonts w:ascii="Times New Roman" w:hAnsi="Times New Roman" w:cs="Times New Roman"/>
          <w:bCs/>
          <w:sz w:val="28"/>
          <w:szCs w:val="28"/>
        </w:rPr>
        <w:tab/>
      </w:r>
      <w:r w:rsidR="00B36FD5"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5133A5" w:rsidRPr="0072496F" w:rsidRDefault="005133A5" w:rsidP="00C977AA">
      <w:pPr>
        <w:spacing w:after="0" w:line="240" w:lineRule="auto"/>
        <w:jc w:val="both"/>
        <w:rPr>
          <w:rFonts w:ascii="Times New Roman" w:hAnsi="Times New Roman" w:cs="Times New Roman"/>
          <w:bCs/>
          <w:sz w:val="28"/>
          <w:szCs w:val="28"/>
        </w:rPr>
      </w:pPr>
    </w:p>
    <w:p w:rsidR="00DE7AB4" w:rsidRPr="0072496F" w:rsidRDefault="00DE7AB4" w:rsidP="00C977AA">
      <w:pPr>
        <w:spacing w:after="0" w:line="240" w:lineRule="auto"/>
        <w:ind w:firstLine="432"/>
        <w:jc w:val="center"/>
        <w:rPr>
          <w:rFonts w:ascii="Times New Roman" w:hAnsi="Times New Roman" w:cs="Times New Roman"/>
          <w:b/>
          <w:sz w:val="28"/>
          <w:szCs w:val="28"/>
        </w:rPr>
      </w:pPr>
      <w:r w:rsidRPr="0072496F">
        <w:rPr>
          <w:rFonts w:ascii="Times New Roman" w:hAnsi="Times New Roman" w:cs="Times New Roman"/>
          <w:b/>
          <w:sz w:val="28"/>
          <w:szCs w:val="28"/>
        </w:rPr>
        <w:t>Neni 10</w:t>
      </w:r>
    </w:p>
    <w:p w:rsidR="00DE7AB4" w:rsidRPr="0072496F" w:rsidRDefault="00DE7AB4" w:rsidP="00C977AA">
      <w:pPr>
        <w:spacing w:after="0" w:line="240" w:lineRule="auto"/>
        <w:ind w:firstLine="432"/>
        <w:jc w:val="both"/>
        <w:rPr>
          <w:rFonts w:ascii="Times New Roman" w:hAnsi="Times New Roman" w:cs="Times New Roman"/>
          <w:bCs/>
          <w:sz w:val="28"/>
          <w:szCs w:val="28"/>
        </w:rPr>
      </w:pPr>
    </w:p>
    <w:p w:rsidR="00DE7AB4" w:rsidRPr="0072496F" w:rsidRDefault="00DE7AB4" w:rsidP="00662EED">
      <w:pPr>
        <w:pStyle w:val="ListParagraph"/>
        <w:numPr>
          <w:ilvl w:val="0"/>
          <w:numId w:val="3"/>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Defi</w:t>
      </w:r>
      <w:r w:rsidR="00AD44BC">
        <w:rPr>
          <w:rFonts w:ascii="Times New Roman" w:hAnsi="Times New Roman" w:cs="Times New Roman"/>
          <w:bCs/>
          <w:sz w:val="28"/>
          <w:szCs w:val="28"/>
        </w:rPr>
        <w:t>c</w:t>
      </w:r>
      <w:r w:rsidRPr="0072496F">
        <w:rPr>
          <w:rFonts w:ascii="Times New Roman" w:hAnsi="Times New Roman" w:cs="Times New Roman"/>
          <w:bCs/>
          <w:sz w:val="28"/>
          <w:szCs w:val="28"/>
        </w:rPr>
        <w:t>iti faktik i buxhetit të shtetit, i cili nuk duhet të rezultojë më tepër se defi</w:t>
      </w:r>
      <w:r w:rsidR="00AD44BC">
        <w:rPr>
          <w:rFonts w:ascii="Times New Roman" w:hAnsi="Times New Roman" w:cs="Times New Roman"/>
          <w:bCs/>
          <w:sz w:val="28"/>
          <w:szCs w:val="28"/>
        </w:rPr>
        <w:t>c</w:t>
      </w:r>
      <w:r w:rsidRPr="0072496F">
        <w:rPr>
          <w:rFonts w:ascii="Times New Roman" w:hAnsi="Times New Roman" w:cs="Times New Roman"/>
          <w:bCs/>
          <w:sz w:val="28"/>
          <w:szCs w:val="28"/>
        </w:rPr>
        <w:t>iti i përcaktuar në nenin 1</w:t>
      </w:r>
      <w:r w:rsidR="00662EED"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të këtij ligji, mund të financohet nëpërmjet huamarrjes neto nga burime të brendshme deri në kufirin maksimal prej </w:t>
      </w:r>
      <w:r w:rsidR="00AD44BC">
        <w:rPr>
          <w:rFonts w:ascii="Times New Roman" w:hAnsi="Times New Roman" w:cs="Times New Roman"/>
          <w:bCs/>
          <w:sz w:val="28"/>
          <w:szCs w:val="28"/>
        </w:rPr>
        <w:t xml:space="preserve">                       </w:t>
      </w:r>
      <w:r w:rsidRPr="0072496F">
        <w:rPr>
          <w:rFonts w:ascii="Times New Roman" w:hAnsi="Times New Roman" w:cs="Times New Roman"/>
          <w:bCs/>
          <w:sz w:val="28"/>
          <w:szCs w:val="28"/>
        </w:rPr>
        <w:t>50 000 milionë lekësh.</w:t>
      </w:r>
    </w:p>
    <w:p w:rsidR="00662EED" w:rsidRPr="0072496F" w:rsidRDefault="00662EED" w:rsidP="00662EED">
      <w:pPr>
        <w:spacing w:after="0" w:line="240" w:lineRule="auto"/>
        <w:jc w:val="both"/>
        <w:rPr>
          <w:rFonts w:ascii="Times New Roman" w:hAnsi="Times New Roman" w:cs="Times New Roman"/>
          <w:bCs/>
          <w:sz w:val="28"/>
          <w:szCs w:val="28"/>
        </w:rPr>
      </w:pPr>
    </w:p>
    <w:p w:rsidR="00DE7AB4" w:rsidRPr="0072496F" w:rsidRDefault="00DE7AB4" w:rsidP="00662EED">
      <w:pPr>
        <w:spacing w:after="0" w:line="240" w:lineRule="auto"/>
        <w:ind w:left="346"/>
        <w:jc w:val="both"/>
        <w:rPr>
          <w:rFonts w:ascii="Times New Roman" w:hAnsi="Times New Roman" w:cs="Times New Roman"/>
          <w:bCs/>
          <w:sz w:val="28"/>
          <w:szCs w:val="28"/>
        </w:rPr>
      </w:pPr>
      <w:r w:rsidRPr="0072496F">
        <w:rPr>
          <w:rFonts w:ascii="Times New Roman" w:hAnsi="Times New Roman" w:cs="Times New Roman"/>
          <w:bCs/>
          <w:sz w:val="28"/>
          <w:szCs w:val="28"/>
        </w:rPr>
        <w:t>Pjesa tjetër e financimit të defi</w:t>
      </w:r>
      <w:r w:rsidR="00AD44BC">
        <w:rPr>
          <w:rFonts w:ascii="Times New Roman" w:hAnsi="Times New Roman" w:cs="Times New Roman"/>
          <w:bCs/>
          <w:sz w:val="28"/>
          <w:szCs w:val="28"/>
        </w:rPr>
        <w:t>c</w:t>
      </w:r>
      <w:r w:rsidRPr="0072496F">
        <w:rPr>
          <w:rFonts w:ascii="Times New Roman" w:hAnsi="Times New Roman" w:cs="Times New Roman"/>
          <w:bCs/>
          <w:sz w:val="28"/>
          <w:szCs w:val="28"/>
        </w:rPr>
        <w:t>itit faktik të buxhetit të shtetit financohet nëpërmjet huamarrjes neto nga burime të huaja, si dhe ndryshimit pakësues ose shtues të gjendjes së llogarisë unike të Këshillit të Ministrave në Bankën e Shqipërisë dhe llogarive të fondeve speciale në bankat e nivelit të dytë.</w:t>
      </w:r>
    </w:p>
    <w:p w:rsidR="00662EED" w:rsidRPr="0072496F" w:rsidRDefault="00662EED" w:rsidP="00662EED">
      <w:pPr>
        <w:spacing w:after="0" w:line="240" w:lineRule="auto"/>
        <w:jc w:val="both"/>
        <w:rPr>
          <w:rFonts w:ascii="Times New Roman" w:hAnsi="Times New Roman" w:cs="Times New Roman"/>
          <w:bCs/>
          <w:sz w:val="28"/>
          <w:szCs w:val="28"/>
        </w:rPr>
      </w:pPr>
    </w:p>
    <w:p w:rsidR="00DE7AB4" w:rsidRPr="00AD44BC" w:rsidRDefault="00DE7AB4" w:rsidP="00AD44BC">
      <w:pPr>
        <w:pStyle w:val="ListParagraph"/>
        <w:numPr>
          <w:ilvl w:val="0"/>
          <w:numId w:val="3"/>
        </w:numPr>
        <w:spacing w:after="0" w:line="240" w:lineRule="auto"/>
        <w:jc w:val="both"/>
        <w:rPr>
          <w:rFonts w:ascii="Times New Roman" w:hAnsi="Times New Roman" w:cs="Times New Roman"/>
          <w:bCs/>
          <w:sz w:val="28"/>
          <w:szCs w:val="28"/>
        </w:rPr>
      </w:pPr>
      <w:r w:rsidRPr="00AD44BC">
        <w:rPr>
          <w:rFonts w:ascii="Times New Roman" w:hAnsi="Times New Roman" w:cs="Times New Roman"/>
          <w:bCs/>
          <w:sz w:val="28"/>
          <w:szCs w:val="28"/>
        </w:rPr>
        <w:t xml:space="preserve">Vlera indikative e financimit nëpërmjet huamarrjes neto nga burime të huaja është rreth (minus) 15 545 milionë lekë, ku përfshihen huamarrjet dhe ripagesat me vlera të përafërta </w:t>
      </w:r>
      <w:r w:rsidR="00AD44BC" w:rsidRPr="00AD44BC">
        <w:rPr>
          <w:rFonts w:ascii="Times New Roman" w:hAnsi="Times New Roman" w:cs="Times New Roman"/>
          <w:bCs/>
          <w:sz w:val="28"/>
          <w:szCs w:val="28"/>
        </w:rPr>
        <w:t>indikativë,</w:t>
      </w:r>
      <w:r w:rsidRPr="00AD44BC">
        <w:rPr>
          <w:rFonts w:ascii="Times New Roman" w:hAnsi="Times New Roman" w:cs="Times New Roman"/>
          <w:bCs/>
          <w:sz w:val="28"/>
          <w:szCs w:val="28"/>
        </w:rPr>
        <w:t xml:space="preserve"> si më poshtë</w:t>
      </w:r>
      <w:r w:rsidR="00AD44BC" w:rsidRPr="00AD44BC">
        <w:rPr>
          <w:rFonts w:ascii="Times New Roman" w:hAnsi="Times New Roman" w:cs="Times New Roman"/>
          <w:bCs/>
          <w:sz w:val="28"/>
          <w:szCs w:val="28"/>
        </w:rPr>
        <w:t xml:space="preserve"> vijon</w:t>
      </w:r>
      <w:r w:rsidRPr="00AD44BC">
        <w:rPr>
          <w:rFonts w:ascii="Times New Roman" w:hAnsi="Times New Roman" w:cs="Times New Roman"/>
          <w:bCs/>
          <w:sz w:val="28"/>
          <w:szCs w:val="28"/>
        </w:rPr>
        <w:t>:</w:t>
      </w:r>
    </w:p>
    <w:p w:rsidR="00AD44BC" w:rsidRPr="00AD44BC" w:rsidRDefault="00AD44BC" w:rsidP="00AD44BC">
      <w:pPr>
        <w:pStyle w:val="ListParagraph"/>
        <w:spacing w:after="0" w:line="240" w:lineRule="auto"/>
        <w:ind w:left="360"/>
        <w:jc w:val="both"/>
        <w:rPr>
          <w:rFonts w:ascii="Times New Roman" w:hAnsi="Times New Roman" w:cs="Times New Roman"/>
          <w:bCs/>
          <w:sz w:val="28"/>
          <w:szCs w:val="28"/>
        </w:rPr>
      </w:pPr>
    </w:p>
    <w:p w:rsidR="00DE7AB4" w:rsidRPr="0072496F" w:rsidRDefault="00AD44BC" w:rsidP="00662EED">
      <w:pPr>
        <w:spacing w:after="0" w:line="240" w:lineRule="auto"/>
        <w:ind w:left="900" w:hanging="242"/>
        <w:jc w:val="both"/>
        <w:rPr>
          <w:rFonts w:ascii="Times New Roman" w:hAnsi="Times New Roman" w:cs="Times New Roman"/>
          <w:bCs/>
          <w:sz w:val="28"/>
          <w:szCs w:val="28"/>
        </w:rPr>
      </w:pPr>
      <w:r>
        <w:rPr>
          <w:rFonts w:ascii="Times New Roman" w:hAnsi="Times New Roman" w:cs="Times New Roman"/>
          <w:bCs/>
          <w:sz w:val="28"/>
          <w:szCs w:val="28"/>
        </w:rPr>
        <w:t>- H</w:t>
      </w:r>
      <w:r w:rsidR="00DE7AB4" w:rsidRPr="0072496F">
        <w:rPr>
          <w:rFonts w:ascii="Times New Roman" w:hAnsi="Times New Roman" w:cs="Times New Roman"/>
          <w:bCs/>
          <w:sz w:val="28"/>
          <w:szCs w:val="28"/>
        </w:rPr>
        <w:t>uamarrje afatgjatë të destinuara për projekte</w:t>
      </w:r>
      <w:r>
        <w:rPr>
          <w:rFonts w:ascii="Times New Roman" w:hAnsi="Times New Roman" w:cs="Times New Roman"/>
          <w:bCs/>
          <w:sz w:val="28"/>
          <w:szCs w:val="28"/>
        </w:rPr>
        <w:t>,</w:t>
      </w:r>
      <w:r w:rsidR="00DE7AB4" w:rsidRPr="0072496F">
        <w:rPr>
          <w:rFonts w:ascii="Times New Roman" w:hAnsi="Times New Roman" w:cs="Times New Roman"/>
          <w:bCs/>
          <w:sz w:val="28"/>
          <w:szCs w:val="28"/>
        </w:rPr>
        <w:t xml:space="preserve"> me vlerë rreth 30 030 milionë lekë;</w:t>
      </w:r>
    </w:p>
    <w:p w:rsidR="00DE7AB4" w:rsidRPr="0072496F" w:rsidRDefault="00AD44BC" w:rsidP="00662EED">
      <w:pPr>
        <w:spacing w:after="0" w:line="240" w:lineRule="auto"/>
        <w:ind w:left="900" w:hanging="242"/>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H</w:t>
      </w:r>
      <w:r w:rsidR="00DE7AB4" w:rsidRPr="0072496F">
        <w:rPr>
          <w:rFonts w:ascii="Times New Roman" w:hAnsi="Times New Roman" w:cs="Times New Roman"/>
          <w:bCs/>
          <w:sz w:val="28"/>
          <w:szCs w:val="28"/>
        </w:rPr>
        <w:t xml:space="preserve">uamarrje në formën </w:t>
      </w:r>
      <w:r>
        <w:rPr>
          <w:rFonts w:ascii="Times New Roman" w:hAnsi="Times New Roman" w:cs="Times New Roman"/>
          <w:bCs/>
          <w:sz w:val="28"/>
          <w:szCs w:val="28"/>
        </w:rPr>
        <w:t xml:space="preserve">e </w:t>
      </w:r>
      <w:r w:rsidR="00DE7AB4" w:rsidRPr="0072496F">
        <w:rPr>
          <w:rFonts w:ascii="Times New Roman" w:hAnsi="Times New Roman" w:cs="Times New Roman"/>
          <w:bCs/>
          <w:sz w:val="28"/>
          <w:szCs w:val="28"/>
        </w:rPr>
        <w:t>“mbështetje</w:t>
      </w:r>
      <w:r>
        <w:rPr>
          <w:rFonts w:ascii="Times New Roman" w:hAnsi="Times New Roman" w:cs="Times New Roman"/>
          <w:bCs/>
          <w:sz w:val="28"/>
          <w:szCs w:val="28"/>
        </w:rPr>
        <w:t>s</w:t>
      </w:r>
      <w:r w:rsidR="00DE7AB4" w:rsidRPr="0072496F">
        <w:rPr>
          <w:rFonts w:ascii="Times New Roman" w:hAnsi="Times New Roman" w:cs="Times New Roman"/>
          <w:bCs/>
          <w:sz w:val="28"/>
          <w:szCs w:val="28"/>
        </w:rPr>
        <w:t xml:space="preserve"> buxhetore” nga institucione financiare ndërkombëtare</w:t>
      </w:r>
      <w:r>
        <w:rPr>
          <w:rFonts w:ascii="Times New Roman" w:hAnsi="Times New Roman" w:cs="Times New Roman"/>
          <w:bCs/>
          <w:sz w:val="28"/>
          <w:szCs w:val="28"/>
        </w:rPr>
        <w:t>,</w:t>
      </w:r>
      <w:r w:rsidR="00DE7AB4" w:rsidRPr="0072496F">
        <w:rPr>
          <w:rFonts w:ascii="Times New Roman" w:hAnsi="Times New Roman" w:cs="Times New Roman"/>
          <w:bCs/>
          <w:sz w:val="28"/>
          <w:szCs w:val="28"/>
        </w:rPr>
        <w:t xml:space="preserve"> me vlerë rreth 6 571 milionë lekë;</w:t>
      </w:r>
    </w:p>
    <w:p w:rsidR="00DE7AB4" w:rsidRPr="0072496F" w:rsidRDefault="00DE7AB4" w:rsidP="00662EED">
      <w:pPr>
        <w:spacing w:after="0" w:line="240" w:lineRule="auto"/>
        <w:ind w:left="900" w:hanging="242"/>
        <w:jc w:val="both"/>
        <w:rPr>
          <w:rFonts w:ascii="Times New Roman" w:hAnsi="Times New Roman" w:cs="Times New Roman"/>
          <w:bCs/>
          <w:sz w:val="28"/>
          <w:szCs w:val="28"/>
        </w:rPr>
      </w:pPr>
      <w:r w:rsidRPr="0072496F">
        <w:rPr>
          <w:rFonts w:ascii="Times New Roman" w:hAnsi="Times New Roman" w:cs="Times New Roman"/>
          <w:bCs/>
          <w:sz w:val="28"/>
          <w:szCs w:val="28"/>
        </w:rPr>
        <w:t xml:space="preserve">- </w:t>
      </w:r>
      <w:r w:rsidR="00AD44BC">
        <w:rPr>
          <w:rFonts w:ascii="Times New Roman" w:hAnsi="Times New Roman" w:cs="Times New Roman"/>
          <w:bCs/>
          <w:sz w:val="28"/>
          <w:szCs w:val="28"/>
        </w:rPr>
        <w:t xml:space="preserve"> R</w:t>
      </w:r>
      <w:r w:rsidRPr="0072496F">
        <w:rPr>
          <w:rFonts w:ascii="Times New Roman" w:hAnsi="Times New Roman" w:cs="Times New Roman"/>
          <w:bCs/>
          <w:sz w:val="28"/>
          <w:szCs w:val="28"/>
        </w:rPr>
        <w:t>ipagesa të principalit</w:t>
      </w:r>
      <w:r w:rsidR="00AD44BC">
        <w:rPr>
          <w:rFonts w:ascii="Times New Roman" w:hAnsi="Times New Roman" w:cs="Times New Roman"/>
          <w:bCs/>
          <w:sz w:val="28"/>
          <w:szCs w:val="28"/>
        </w:rPr>
        <w:t>,</w:t>
      </w:r>
      <w:r w:rsidRPr="0072496F">
        <w:rPr>
          <w:rFonts w:ascii="Times New Roman" w:hAnsi="Times New Roman" w:cs="Times New Roman"/>
          <w:bCs/>
          <w:sz w:val="28"/>
          <w:szCs w:val="28"/>
        </w:rPr>
        <w:t xml:space="preserve"> me vlerë rreth 52 146 milionë lekë;</w:t>
      </w:r>
    </w:p>
    <w:p w:rsidR="00DE7AB4" w:rsidRPr="0072496F" w:rsidRDefault="00DE7AB4" w:rsidP="00662EED">
      <w:pPr>
        <w:spacing w:after="0" w:line="240" w:lineRule="auto"/>
        <w:ind w:left="900" w:hanging="242"/>
        <w:jc w:val="both"/>
        <w:rPr>
          <w:rFonts w:ascii="Times New Roman" w:hAnsi="Times New Roman" w:cs="Times New Roman"/>
          <w:bCs/>
          <w:sz w:val="28"/>
          <w:szCs w:val="28"/>
        </w:rPr>
      </w:pPr>
      <w:r w:rsidRPr="0072496F">
        <w:rPr>
          <w:rFonts w:ascii="Times New Roman" w:hAnsi="Times New Roman" w:cs="Times New Roman"/>
          <w:bCs/>
          <w:sz w:val="28"/>
          <w:szCs w:val="28"/>
        </w:rPr>
        <w:t xml:space="preserve">- </w:t>
      </w:r>
      <w:r w:rsidR="00AD44BC">
        <w:rPr>
          <w:rFonts w:ascii="Times New Roman" w:hAnsi="Times New Roman" w:cs="Times New Roman"/>
          <w:bCs/>
          <w:sz w:val="28"/>
          <w:szCs w:val="28"/>
        </w:rPr>
        <w:t xml:space="preserve"> N</w:t>
      </w:r>
      <w:r w:rsidRPr="0072496F">
        <w:rPr>
          <w:rFonts w:ascii="Times New Roman" w:hAnsi="Times New Roman" w:cs="Times New Roman"/>
          <w:bCs/>
          <w:sz w:val="28"/>
          <w:szCs w:val="28"/>
        </w:rPr>
        <w:t>ënhua për pushtetin vendor</w:t>
      </w:r>
      <w:r w:rsidR="00AD44BC">
        <w:rPr>
          <w:rFonts w:ascii="Times New Roman" w:hAnsi="Times New Roman" w:cs="Times New Roman"/>
          <w:bCs/>
          <w:sz w:val="28"/>
          <w:szCs w:val="28"/>
        </w:rPr>
        <w:t>,</w:t>
      </w:r>
      <w:r w:rsidRPr="0072496F">
        <w:rPr>
          <w:rFonts w:ascii="Times New Roman" w:hAnsi="Times New Roman" w:cs="Times New Roman"/>
          <w:bCs/>
          <w:sz w:val="28"/>
          <w:szCs w:val="28"/>
        </w:rPr>
        <w:t xml:space="preserve"> me vlerë rreth 1 000 milionë lekë.</w:t>
      </w:r>
    </w:p>
    <w:p w:rsidR="00662EED" w:rsidRPr="0072496F" w:rsidRDefault="00662EED" w:rsidP="00662EED">
      <w:pPr>
        <w:spacing w:after="0" w:line="240" w:lineRule="auto"/>
        <w:ind w:left="900" w:hanging="242"/>
        <w:jc w:val="both"/>
        <w:rPr>
          <w:rFonts w:ascii="Times New Roman" w:hAnsi="Times New Roman" w:cs="Times New Roman"/>
          <w:bCs/>
          <w:sz w:val="28"/>
          <w:szCs w:val="28"/>
        </w:rPr>
      </w:pPr>
    </w:p>
    <w:p w:rsidR="00DE7AB4" w:rsidRPr="0072496F" w:rsidRDefault="00DE7AB4" w:rsidP="00662EED">
      <w:pPr>
        <w:pStyle w:val="ListParagraph"/>
        <w:numPr>
          <w:ilvl w:val="0"/>
          <w:numId w:val="2"/>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Vlera indikative e financimit nëpërmjet përdorimit të gjendjes së akumuluar në llogarinë unike të Këshillit të Ministrave në Bankën e Shqipërisë është rreth 16 825 milionë lekë.</w:t>
      </w:r>
    </w:p>
    <w:p w:rsidR="00662EED" w:rsidRPr="0072496F" w:rsidRDefault="00662EED" w:rsidP="00662EED">
      <w:pPr>
        <w:spacing w:after="0" w:line="240" w:lineRule="auto"/>
        <w:jc w:val="both"/>
        <w:rPr>
          <w:rFonts w:ascii="Times New Roman" w:hAnsi="Times New Roman" w:cs="Times New Roman"/>
          <w:bCs/>
          <w:sz w:val="28"/>
          <w:szCs w:val="28"/>
        </w:rPr>
      </w:pPr>
    </w:p>
    <w:p w:rsidR="00DE7AB4" w:rsidRPr="0072496F" w:rsidRDefault="00DE7AB4" w:rsidP="00662EED">
      <w:pPr>
        <w:pStyle w:val="ListParagraph"/>
        <w:numPr>
          <w:ilvl w:val="0"/>
          <w:numId w:val="2"/>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Vlera indikative e financimit nëpërmjet përdorimit të gjendjes së akumuluar në llogaritë e fondeve speciale në bankat e nivelit të dytë është rreth 10 000 milionë lekë.</w:t>
      </w:r>
    </w:p>
    <w:p w:rsidR="00662EED" w:rsidRPr="0072496F" w:rsidRDefault="00662EED" w:rsidP="00662EED">
      <w:pPr>
        <w:spacing w:after="0" w:line="240" w:lineRule="auto"/>
        <w:jc w:val="both"/>
        <w:rPr>
          <w:rFonts w:ascii="Times New Roman" w:hAnsi="Times New Roman" w:cs="Times New Roman"/>
          <w:bCs/>
          <w:sz w:val="28"/>
          <w:szCs w:val="28"/>
        </w:rPr>
      </w:pPr>
    </w:p>
    <w:p w:rsidR="00DE7AB4" w:rsidRPr="0072496F" w:rsidRDefault="00DE7AB4" w:rsidP="00662EED">
      <w:pPr>
        <w:pStyle w:val="ListParagraph"/>
        <w:numPr>
          <w:ilvl w:val="0"/>
          <w:numId w:val="2"/>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Çdo diferencë</w:t>
      </w:r>
      <w:r w:rsidR="00AD44BC">
        <w:rPr>
          <w:rFonts w:ascii="Times New Roman" w:hAnsi="Times New Roman" w:cs="Times New Roman"/>
          <w:bCs/>
          <w:sz w:val="28"/>
          <w:szCs w:val="28"/>
        </w:rPr>
        <w:t>,</w:t>
      </w:r>
      <w:r w:rsidRPr="0072496F">
        <w:rPr>
          <w:rFonts w:ascii="Times New Roman" w:hAnsi="Times New Roman" w:cs="Times New Roman"/>
          <w:bCs/>
          <w:sz w:val="28"/>
          <w:szCs w:val="28"/>
        </w:rPr>
        <w:t xml:space="preserve"> që mund të rezultojë midis financimit total neto nga burimet e ndryshme të përmendura në këtë nen dhe defi</w:t>
      </w:r>
      <w:r w:rsidR="00AD44BC">
        <w:rPr>
          <w:rFonts w:ascii="Times New Roman" w:hAnsi="Times New Roman" w:cs="Times New Roman"/>
          <w:bCs/>
          <w:sz w:val="28"/>
          <w:szCs w:val="28"/>
        </w:rPr>
        <w:t>c</w:t>
      </w:r>
      <w:r w:rsidRPr="0072496F">
        <w:rPr>
          <w:rFonts w:ascii="Times New Roman" w:hAnsi="Times New Roman" w:cs="Times New Roman"/>
          <w:bCs/>
          <w:sz w:val="28"/>
          <w:szCs w:val="28"/>
        </w:rPr>
        <w:t>itit faktik të buxhetit të shtetit, në rast teprice, akumulohet në llogarinë unike të Këshillit të Ministrave në Bankën e Shqipërisë ose, në rast mungese, përdoret nga gjendja e kësaj llogarie.</w:t>
      </w:r>
    </w:p>
    <w:p w:rsidR="00662EED" w:rsidRPr="0072496F" w:rsidRDefault="00662EED" w:rsidP="00662EED">
      <w:pPr>
        <w:spacing w:after="0" w:line="240" w:lineRule="auto"/>
        <w:jc w:val="both"/>
        <w:rPr>
          <w:rFonts w:ascii="Times New Roman" w:hAnsi="Times New Roman" w:cs="Times New Roman"/>
          <w:bCs/>
          <w:sz w:val="28"/>
          <w:szCs w:val="28"/>
        </w:rPr>
      </w:pPr>
    </w:p>
    <w:p w:rsidR="00DE7AB4" w:rsidRPr="0072496F" w:rsidRDefault="00DE7AB4" w:rsidP="00662EED">
      <w:pPr>
        <w:pStyle w:val="ListParagraph"/>
        <w:numPr>
          <w:ilvl w:val="0"/>
          <w:numId w:val="2"/>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Të ardhurat nga privatizimi, që mund të krijohen gjatë vitit 2024, përdoren jo më pak se 50 për qind për uljen e kufirit të huamarrjes neto nga burime të brendshme dhe pjesa tjetër përdoret me vendim të Këshillit të Ministrave për rritjen e kufirit të shpenzimeve kapitale, e cila automatikisht rrit me të njëjtën </w:t>
      </w:r>
      <w:r w:rsidRPr="0072496F">
        <w:rPr>
          <w:rFonts w:ascii="Times New Roman" w:hAnsi="Times New Roman" w:cs="Times New Roman"/>
          <w:bCs/>
          <w:sz w:val="28"/>
          <w:szCs w:val="28"/>
        </w:rPr>
        <w:lastRenderedPageBreak/>
        <w:t>masë kufirin e defi</w:t>
      </w:r>
      <w:r w:rsidR="00AD44BC">
        <w:rPr>
          <w:rFonts w:ascii="Times New Roman" w:hAnsi="Times New Roman" w:cs="Times New Roman"/>
          <w:bCs/>
          <w:sz w:val="28"/>
          <w:szCs w:val="28"/>
        </w:rPr>
        <w:t>c</w:t>
      </w:r>
      <w:r w:rsidRPr="0072496F">
        <w:rPr>
          <w:rFonts w:ascii="Times New Roman" w:hAnsi="Times New Roman" w:cs="Times New Roman"/>
          <w:bCs/>
          <w:sz w:val="28"/>
          <w:szCs w:val="28"/>
        </w:rPr>
        <w:t>itit të buxhetit të shtetit, të përcaktuar në nenet 1 dhe 2</w:t>
      </w:r>
      <w:r w:rsidR="00AD44BC">
        <w:rPr>
          <w:rFonts w:ascii="Times New Roman" w:hAnsi="Times New Roman" w:cs="Times New Roman"/>
          <w:bCs/>
          <w:sz w:val="28"/>
          <w:szCs w:val="28"/>
        </w:rPr>
        <w:t>,</w:t>
      </w:r>
      <w:r w:rsidRPr="0072496F">
        <w:rPr>
          <w:rFonts w:ascii="Times New Roman" w:hAnsi="Times New Roman" w:cs="Times New Roman"/>
          <w:bCs/>
          <w:sz w:val="28"/>
          <w:szCs w:val="28"/>
        </w:rPr>
        <w:t xml:space="preserve"> të këtij ligji.</w:t>
      </w:r>
    </w:p>
    <w:p w:rsidR="005133A5" w:rsidRPr="0072496F" w:rsidRDefault="005133A5" w:rsidP="00C977AA">
      <w:pPr>
        <w:spacing w:after="0" w:line="240" w:lineRule="auto"/>
        <w:jc w:val="both"/>
        <w:rPr>
          <w:rFonts w:ascii="Times New Roman" w:hAnsi="Times New Roman" w:cs="Times New Roman"/>
          <w:bCs/>
          <w:sz w:val="28"/>
          <w:szCs w:val="28"/>
        </w:rPr>
      </w:pPr>
    </w:p>
    <w:p w:rsidR="00BB6420" w:rsidRPr="0072496F" w:rsidRDefault="00BB6420" w:rsidP="00C977AA">
      <w:pPr>
        <w:spacing w:after="0" w:line="240" w:lineRule="auto"/>
        <w:jc w:val="both"/>
        <w:rPr>
          <w:rFonts w:ascii="Times New Roman" w:hAnsi="Times New Roman" w:cs="Times New Roman"/>
          <w:bCs/>
          <w:sz w:val="28"/>
          <w:szCs w:val="28"/>
        </w:rPr>
      </w:pPr>
    </w:p>
    <w:p w:rsidR="005133A5" w:rsidRPr="00AD44BC" w:rsidRDefault="005133A5" w:rsidP="00C977AA">
      <w:pPr>
        <w:spacing w:after="0" w:line="240" w:lineRule="auto"/>
        <w:jc w:val="center"/>
        <w:rPr>
          <w:rFonts w:ascii="Times New Roman" w:hAnsi="Times New Roman" w:cs="Times New Roman"/>
          <w:b/>
          <w:bCs/>
          <w:sz w:val="28"/>
          <w:szCs w:val="28"/>
        </w:rPr>
      </w:pPr>
      <w:r w:rsidRPr="00AD44BC">
        <w:rPr>
          <w:rFonts w:ascii="Times New Roman" w:hAnsi="Times New Roman" w:cs="Times New Roman"/>
          <w:b/>
          <w:bCs/>
          <w:sz w:val="28"/>
          <w:szCs w:val="28"/>
        </w:rPr>
        <w:t>KREU III</w:t>
      </w:r>
    </w:p>
    <w:p w:rsidR="005133A5" w:rsidRPr="00AD44BC" w:rsidRDefault="005133A5" w:rsidP="00C977AA">
      <w:pPr>
        <w:spacing w:after="0" w:line="240" w:lineRule="auto"/>
        <w:jc w:val="center"/>
        <w:rPr>
          <w:rFonts w:ascii="Times New Roman" w:hAnsi="Times New Roman" w:cs="Times New Roman"/>
          <w:b/>
          <w:bCs/>
          <w:sz w:val="28"/>
          <w:szCs w:val="28"/>
        </w:rPr>
      </w:pPr>
      <w:r w:rsidRPr="00AD44BC">
        <w:rPr>
          <w:rFonts w:ascii="Times New Roman" w:hAnsi="Times New Roman" w:cs="Times New Roman"/>
          <w:b/>
          <w:bCs/>
          <w:sz w:val="28"/>
          <w:szCs w:val="28"/>
        </w:rPr>
        <w:t>SHPENZIMET E BUXHETIT TË SHTETIT</w:t>
      </w:r>
    </w:p>
    <w:p w:rsidR="005133A5" w:rsidRPr="0072496F" w:rsidRDefault="005133A5" w:rsidP="00C977AA">
      <w:pPr>
        <w:spacing w:after="0" w:line="240" w:lineRule="auto"/>
        <w:jc w:val="center"/>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11</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AD44BC" w:rsidRDefault="00662EED" w:rsidP="00662EED">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1. </w:t>
      </w:r>
      <w:r w:rsidR="005133A5" w:rsidRPr="0072496F">
        <w:rPr>
          <w:rFonts w:ascii="Times New Roman" w:hAnsi="Times New Roman" w:cs="Times New Roman"/>
          <w:bCs/>
          <w:sz w:val="28"/>
          <w:szCs w:val="28"/>
        </w:rPr>
        <w:t>Shpenzimet e buxhetit të shtetit sipas grupeve kryesore janë:</w:t>
      </w:r>
    </w:p>
    <w:p w:rsidR="005133A5" w:rsidRPr="0072496F" w:rsidRDefault="005133A5" w:rsidP="00662EED">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 </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w:t>
      </w:r>
      <w:r w:rsidRPr="0072496F">
        <w:rPr>
          <w:rFonts w:ascii="Times New Roman" w:hAnsi="Times New Roman" w:cs="Times New Roman"/>
          <w:bCs/>
          <w:sz w:val="28"/>
          <w:szCs w:val="28"/>
        </w:rPr>
        <w:tab/>
        <w:t>shpenzime të buxhetit qendror</w:t>
      </w:r>
      <w:r w:rsidRPr="0072496F">
        <w:rPr>
          <w:rFonts w:ascii="Times New Roman" w:hAnsi="Times New Roman" w:cs="Times New Roman"/>
          <w:bCs/>
          <w:sz w:val="28"/>
          <w:szCs w:val="28"/>
        </w:rPr>
        <w:tab/>
      </w:r>
      <w:r w:rsidR="00EB35E0"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r>
      <w:r w:rsidR="00662EED" w:rsidRPr="0072496F">
        <w:rPr>
          <w:rFonts w:ascii="Times New Roman" w:hAnsi="Times New Roman" w:cs="Times New Roman"/>
          <w:bCs/>
          <w:sz w:val="28"/>
          <w:szCs w:val="28"/>
        </w:rPr>
        <w:tab/>
        <w:t xml:space="preserve">  </w:t>
      </w:r>
      <w:r w:rsidR="00EB35E0" w:rsidRPr="0072496F">
        <w:rPr>
          <w:rFonts w:ascii="Times New Roman" w:hAnsi="Times New Roman" w:cs="Times New Roman"/>
          <w:bCs/>
          <w:sz w:val="28"/>
          <w:szCs w:val="28"/>
        </w:rPr>
        <w:t>5</w:t>
      </w:r>
      <w:r w:rsidR="003550E0">
        <w:rPr>
          <w:rFonts w:ascii="Times New Roman" w:hAnsi="Times New Roman" w:cs="Times New Roman"/>
          <w:bCs/>
          <w:sz w:val="28"/>
          <w:szCs w:val="28"/>
        </w:rPr>
        <w:t>30</w:t>
      </w:r>
      <w:r w:rsidR="00EB35E0" w:rsidRPr="0072496F">
        <w:rPr>
          <w:rFonts w:ascii="Times New Roman" w:hAnsi="Times New Roman" w:cs="Times New Roman"/>
          <w:bCs/>
          <w:sz w:val="28"/>
          <w:szCs w:val="28"/>
        </w:rPr>
        <w:t xml:space="preserve"> </w:t>
      </w:r>
      <w:r w:rsidR="00A25756" w:rsidRPr="0072496F">
        <w:rPr>
          <w:rFonts w:ascii="Times New Roman" w:hAnsi="Times New Roman" w:cs="Times New Roman"/>
          <w:bCs/>
          <w:sz w:val="28"/>
          <w:szCs w:val="28"/>
        </w:rPr>
        <w:t>437</w:t>
      </w:r>
      <w:r w:rsidRPr="0072496F">
        <w:rPr>
          <w:rFonts w:ascii="Times New Roman" w:hAnsi="Times New Roman" w:cs="Times New Roman"/>
          <w:bCs/>
          <w:sz w:val="28"/>
          <w:szCs w:val="28"/>
        </w:rPr>
        <w:tab/>
      </w:r>
      <w:r w:rsidR="00EB35E0"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w:t>
      </w:r>
      <w:r w:rsidRPr="0072496F">
        <w:rPr>
          <w:rFonts w:ascii="Times New Roman" w:hAnsi="Times New Roman" w:cs="Times New Roman"/>
          <w:bCs/>
          <w:sz w:val="28"/>
          <w:szCs w:val="28"/>
        </w:rPr>
        <w:tab/>
        <w:t xml:space="preserve">fondi rezervë i buxhetit      </w:t>
      </w:r>
      <w:r w:rsidR="00EB35E0"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 xml:space="preserve"> </w:t>
      </w:r>
      <w:r w:rsidR="00662EED" w:rsidRPr="0072496F">
        <w:rPr>
          <w:rFonts w:ascii="Times New Roman" w:hAnsi="Times New Roman" w:cs="Times New Roman"/>
          <w:bCs/>
          <w:sz w:val="28"/>
          <w:szCs w:val="28"/>
        </w:rPr>
        <w:tab/>
      </w:r>
      <w:r w:rsidR="00662EED" w:rsidRPr="0072496F">
        <w:rPr>
          <w:rFonts w:ascii="Times New Roman" w:hAnsi="Times New Roman" w:cs="Times New Roman"/>
          <w:bCs/>
          <w:sz w:val="28"/>
          <w:szCs w:val="28"/>
        </w:rPr>
        <w:tab/>
        <w:t xml:space="preserve"> </w:t>
      </w:r>
      <w:r w:rsidR="00EB35E0" w:rsidRPr="0072496F">
        <w:rPr>
          <w:rFonts w:ascii="Times New Roman" w:hAnsi="Times New Roman" w:cs="Times New Roman"/>
          <w:bCs/>
          <w:sz w:val="28"/>
          <w:szCs w:val="28"/>
        </w:rPr>
        <w:t>2 500</w:t>
      </w:r>
      <w:r w:rsidR="00DE40B9" w:rsidRPr="0072496F">
        <w:rPr>
          <w:rFonts w:ascii="Times New Roman" w:hAnsi="Times New Roman" w:cs="Times New Roman"/>
          <w:bCs/>
          <w:sz w:val="28"/>
          <w:szCs w:val="28"/>
        </w:rPr>
        <w:tab/>
      </w:r>
      <w:r w:rsidR="00F03A17" w:rsidRPr="0072496F">
        <w:rPr>
          <w:rFonts w:ascii="Times New Roman" w:hAnsi="Times New Roman" w:cs="Times New Roman"/>
          <w:bCs/>
          <w:sz w:val="28"/>
          <w:szCs w:val="28"/>
        </w:rPr>
        <w:t xml:space="preserve"> </w:t>
      </w:r>
      <w:r w:rsidR="00EB35E0"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p>
    <w:p w:rsidR="00EB35E0" w:rsidRPr="0072496F" w:rsidRDefault="00AD44BC" w:rsidP="00C977AA">
      <w:pPr>
        <w:spacing w:after="0" w:line="240" w:lineRule="auto"/>
        <w:ind w:firstLine="432"/>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kontigjenca p</w:t>
      </w:r>
      <w:r w:rsidR="006E2863">
        <w:rPr>
          <w:rFonts w:ascii="Times New Roman" w:hAnsi="Times New Roman" w:cs="Times New Roman"/>
          <w:bCs/>
          <w:sz w:val="28"/>
          <w:szCs w:val="28"/>
        </w:rPr>
        <w:t>ë</w:t>
      </w:r>
      <w:r w:rsidR="00EB35E0" w:rsidRPr="0072496F">
        <w:rPr>
          <w:rFonts w:ascii="Times New Roman" w:hAnsi="Times New Roman" w:cs="Times New Roman"/>
          <w:bCs/>
          <w:sz w:val="28"/>
          <w:szCs w:val="28"/>
        </w:rPr>
        <w:t xml:space="preserve">r rritjen e pagave            </w:t>
      </w:r>
      <w:r>
        <w:rPr>
          <w:rFonts w:ascii="Times New Roman" w:hAnsi="Times New Roman" w:cs="Times New Roman"/>
          <w:bCs/>
          <w:sz w:val="28"/>
          <w:szCs w:val="28"/>
        </w:rPr>
        <w:tab/>
        <w:t xml:space="preserve">    </w:t>
      </w:r>
      <w:r w:rsidR="00EB35E0" w:rsidRPr="0072496F">
        <w:rPr>
          <w:rFonts w:ascii="Times New Roman" w:hAnsi="Times New Roman" w:cs="Times New Roman"/>
          <w:bCs/>
          <w:sz w:val="28"/>
          <w:szCs w:val="28"/>
        </w:rPr>
        <w:t xml:space="preserve">11 000      </w:t>
      </w:r>
      <w:r w:rsidR="00662EED" w:rsidRPr="0072496F">
        <w:rPr>
          <w:rFonts w:ascii="Times New Roman" w:hAnsi="Times New Roman" w:cs="Times New Roman"/>
          <w:bCs/>
          <w:sz w:val="28"/>
          <w:szCs w:val="28"/>
        </w:rPr>
        <w:t xml:space="preserve">  </w:t>
      </w:r>
      <w:r w:rsidR="00F578F2">
        <w:rPr>
          <w:rFonts w:ascii="Times New Roman" w:hAnsi="Times New Roman" w:cs="Times New Roman"/>
          <w:bCs/>
          <w:sz w:val="28"/>
          <w:szCs w:val="28"/>
        </w:rPr>
        <w:t xml:space="preserve"> milion</w:t>
      </w:r>
      <w:r w:rsidR="006E2863">
        <w:rPr>
          <w:rFonts w:ascii="Times New Roman" w:hAnsi="Times New Roman" w:cs="Times New Roman"/>
          <w:bCs/>
          <w:sz w:val="28"/>
          <w:szCs w:val="28"/>
        </w:rPr>
        <w:t>ë</w:t>
      </w:r>
      <w:r w:rsidR="00F578F2">
        <w:rPr>
          <w:rFonts w:ascii="Times New Roman" w:hAnsi="Times New Roman" w:cs="Times New Roman"/>
          <w:bCs/>
          <w:sz w:val="28"/>
          <w:szCs w:val="28"/>
        </w:rPr>
        <w:t xml:space="preserve"> lek</w:t>
      </w:r>
      <w:r w:rsidR="006E2863">
        <w:rPr>
          <w:rFonts w:ascii="Times New Roman" w:hAnsi="Times New Roman" w:cs="Times New Roman"/>
          <w:bCs/>
          <w:sz w:val="28"/>
          <w:szCs w:val="28"/>
        </w:rPr>
        <w:t>ë</w:t>
      </w:r>
      <w:r w:rsidR="00662EED" w:rsidRPr="0072496F">
        <w:rPr>
          <w:rFonts w:ascii="Times New Roman" w:hAnsi="Times New Roman" w:cs="Times New Roman"/>
          <w:bCs/>
          <w:sz w:val="28"/>
          <w:szCs w:val="28"/>
        </w:rPr>
        <w:t>;</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w:t>
      </w:r>
      <w:r w:rsidRPr="0072496F">
        <w:rPr>
          <w:rFonts w:ascii="Times New Roman" w:hAnsi="Times New Roman" w:cs="Times New Roman"/>
          <w:bCs/>
          <w:sz w:val="28"/>
          <w:szCs w:val="28"/>
        </w:rPr>
        <w:tab/>
        <w:t>kontingjenc</w:t>
      </w:r>
      <w:r w:rsidR="00AD44BC">
        <w:rPr>
          <w:rFonts w:ascii="Times New Roman" w:hAnsi="Times New Roman" w:cs="Times New Roman"/>
          <w:bCs/>
          <w:sz w:val="28"/>
          <w:szCs w:val="28"/>
        </w:rPr>
        <w:t>a</w:t>
      </w:r>
      <w:r w:rsidRPr="0072496F">
        <w:rPr>
          <w:rFonts w:ascii="Times New Roman" w:hAnsi="Times New Roman" w:cs="Times New Roman"/>
          <w:bCs/>
          <w:sz w:val="28"/>
          <w:szCs w:val="28"/>
        </w:rPr>
        <w:t xml:space="preserve"> për risqet e borxhit</w:t>
      </w:r>
      <w:r w:rsidRPr="0072496F">
        <w:rPr>
          <w:rFonts w:ascii="Times New Roman" w:hAnsi="Times New Roman" w:cs="Times New Roman"/>
          <w:bCs/>
          <w:sz w:val="28"/>
          <w:szCs w:val="28"/>
        </w:rPr>
        <w:tab/>
        <w:t xml:space="preserve"> </w:t>
      </w:r>
      <w:r w:rsidR="003F0FA3" w:rsidRPr="0072496F">
        <w:rPr>
          <w:rFonts w:ascii="Times New Roman" w:hAnsi="Times New Roman" w:cs="Times New Roman"/>
          <w:bCs/>
          <w:sz w:val="28"/>
          <w:szCs w:val="28"/>
        </w:rPr>
        <w:t xml:space="preserve"> </w:t>
      </w:r>
      <w:r w:rsidR="00EB35E0" w:rsidRPr="0072496F">
        <w:rPr>
          <w:rFonts w:ascii="Times New Roman" w:hAnsi="Times New Roman" w:cs="Times New Roman"/>
          <w:bCs/>
          <w:sz w:val="28"/>
          <w:szCs w:val="28"/>
        </w:rPr>
        <w:t xml:space="preserve">    </w:t>
      </w:r>
      <w:r w:rsidR="00AD44BC">
        <w:rPr>
          <w:rFonts w:ascii="Times New Roman" w:hAnsi="Times New Roman" w:cs="Times New Roman"/>
          <w:bCs/>
          <w:sz w:val="28"/>
          <w:szCs w:val="28"/>
        </w:rPr>
        <w:tab/>
      </w:r>
      <w:r w:rsidR="00AD44BC">
        <w:rPr>
          <w:rFonts w:ascii="Times New Roman" w:hAnsi="Times New Roman" w:cs="Times New Roman"/>
          <w:bCs/>
          <w:sz w:val="28"/>
          <w:szCs w:val="28"/>
        </w:rPr>
        <w:tab/>
        <w:t xml:space="preserve"> </w:t>
      </w:r>
      <w:r w:rsidR="00F03A17" w:rsidRPr="0072496F">
        <w:rPr>
          <w:rFonts w:ascii="Times New Roman" w:hAnsi="Times New Roman" w:cs="Times New Roman"/>
          <w:bCs/>
          <w:sz w:val="28"/>
          <w:szCs w:val="28"/>
        </w:rPr>
        <w:t>5</w:t>
      </w:r>
      <w:r w:rsidR="003F0FA3" w:rsidRPr="0072496F">
        <w:rPr>
          <w:rFonts w:ascii="Times New Roman" w:hAnsi="Times New Roman" w:cs="Times New Roman"/>
          <w:bCs/>
          <w:sz w:val="28"/>
          <w:szCs w:val="28"/>
        </w:rPr>
        <w:t xml:space="preserve"> </w:t>
      </w:r>
      <w:r w:rsidR="00F03A17" w:rsidRPr="0072496F">
        <w:rPr>
          <w:rFonts w:ascii="Times New Roman" w:hAnsi="Times New Roman" w:cs="Times New Roman"/>
          <w:bCs/>
          <w:sz w:val="28"/>
          <w:szCs w:val="28"/>
        </w:rPr>
        <w:t>3</w:t>
      </w:r>
      <w:r w:rsidR="003F0FA3" w:rsidRPr="0072496F">
        <w:rPr>
          <w:rFonts w:ascii="Times New Roman" w:hAnsi="Times New Roman" w:cs="Times New Roman"/>
          <w:bCs/>
          <w:sz w:val="28"/>
          <w:szCs w:val="28"/>
        </w:rPr>
        <w:t>00</w:t>
      </w:r>
      <w:r w:rsidR="003F0FA3" w:rsidRPr="0072496F">
        <w:rPr>
          <w:rFonts w:ascii="Times New Roman" w:hAnsi="Times New Roman" w:cs="Times New Roman"/>
          <w:bCs/>
          <w:sz w:val="28"/>
          <w:szCs w:val="28"/>
        </w:rPr>
        <w:tab/>
      </w:r>
      <w:r w:rsidR="00EB35E0"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milionë lekë</w:t>
      </w:r>
      <w:r w:rsidR="00662EED" w:rsidRPr="0072496F">
        <w:rPr>
          <w:rFonts w:ascii="Times New Roman" w:hAnsi="Times New Roman" w:cs="Times New Roman"/>
          <w:bCs/>
          <w:sz w:val="28"/>
          <w:szCs w:val="28"/>
        </w:rPr>
        <w:t>.</w:t>
      </w:r>
    </w:p>
    <w:p w:rsidR="005720ED" w:rsidRPr="0072496F" w:rsidRDefault="005720ED" w:rsidP="00C977AA">
      <w:pPr>
        <w:spacing w:after="0" w:line="240" w:lineRule="auto"/>
        <w:ind w:firstLine="432"/>
        <w:jc w:val="both"/>
        <w:rPr>
          <w:rFonts w:ascii="Times New Roman" w:hAnsi="Times New Roman" w:cs="Times New Roman"/>
          <w:bCs/>
          <w:sz w:val="28"/>
          <w:szCs w:val="28"/>
        </w:rPr>
      </w:pPr>
    </w:p>
    <w:p w:rsidR="005133A5" w:rsidRPr="0072496F" w:rsidRDefault="00326AEE" w:rsidP="00326AEE">
      <w:pPr>
        <w:spacing w:after="0" w:line="240" w:lineRule="auto"/>
        <w:ind w:left="346" w:hanging="346"/>
        <w:jc w:val="both"/>
        <w:rPr>
          <w:rFonts w:ascii="Times New Roman" w:hAnsi="Times New Roman" w:cs="Times New Roman"/>
          <w:bCs/>
          <w:sz w:val="28"/>
          <w:szCs w:val="28"/>
        </w:rPr>
      </w:pPr>
      <w:r w:rsidRPr="0072496F">
        <w:rPr>
          <w:rFonts w:ascii="Times New Roman" w:hAnsi="Times New Roman" w:cs="Times New Roman"/>
          <w:bCs/>
          <w:sz w:val="28"/>
          <w:szCs w:val="28"/>
        </w:rPr>
        <w:t xml:space="preserve">2. </w:t>
      </w:r>
      <w:r w:rsidR="00AD44BC">
        <w:rPr>
          <w:rFonts w:ascii="Times New Roman" w:hAnsi="Times New Roman" w:cs="Times New Roman"/>
          <w:bCs/>
          <w:sz w:val="28"/>
          <w:szCs w:val="28"/>
        </w:rPr>
        <w:tab/>
      </w:r>
      <w:r w:rsidR="005133A5" w:rsidRPr="0072496F">
        <w:rPr>
          <w:rFonts w:ascii="Times New Roman" w:hAnsi="Times New Roman" w:cs="Times New Roman"/>
          <w:bCs/>
          <w:sz w:val="28"/>
          <w:szCs w:val="28"/>
        </w:rPr>
        <w:t>Kufiri i shpenzimeve për çdo ministri dhe institucion, në ni</w:t>
      </w:r>
      <w:r w:rsidR="00AD44BC">
        <w:rPr>
          <w:rFonts w:ascii="Times New Roman" w:hAnsi="Times New Roman" w:cs="Times New Roman"/>
          <w:bCs/>
          <w:sz w:val="28"/>
          <w:szCs w:val="28"/>
        </w:rPr>
        <w:t>vel programi, për shpenzime k</w:t>
      </w:r>
      <w:r w:rsidR="00AD44BC" w:rsidRPr="006E2863">
        <w:rPr>
          <w:rFonts w:ascii="Times New Roman" w:hAnsi="Times New Roman" w:cs="Times New Roman"/>
          <w:bCs/>
          <w:sz w:val="28"/>
          <w:szCs w:val="28"/>
        </w:rPr>
        <w:t>orr</w:t>
      </w:r>
      <w:r w:rsidR="005133A5" w:rsidRPr="006E2863">
        <w:rPr>
          <w:rFonts w:ascii="Times New Roman" w:hAnsi="Times New Roman" w:cs="Times New Roman"/>
          <w:bCs/>
          <w:sz w:val="28"/>
          <w:szCs w:val="28"/>
        </w:rPr>
        <w:t>ent</w:t>
      </w:r>
      <w:r w:rsidR="005133A5" w:rsidRPr="0072496F">
        <w:rPr>
          <w:rFonts w:ascii="Times New Roman" w:hAnsi="Times New Roman" w:cs="Times New Roman"/>
          <w:bCs/>
          <w:sz w:val="28"/>
          <w:szCs w:val="28"/>
        </w:rPr>
        <w:t>e dhe kapitale është sipas tabelës 1</w:t>
      </w:r>
      <w:r w:rsidRPr="0072496F">
        <w:rPr>
          <w:rFonts w:ascii="Times New Roman" w:hAnsi="Times New Roman" w:cs="Times New Roman"/>
          <w:bCs/>
          <w:sz w:val="28"/>
          <w:szCs w:val="28"/>
        </w:rPr>
        <w:t>,</w:t>
      </w:r>
      <w:r w:rsidR="005133A5" w:rsidRPr="0072496F">
        <w:rPr>
          <w:rFonts w:ascii="Times New Roman" w:hAnsi="Times New Roman" w:cs="Times New Roman"/>
          <w:bCs/>
          <w:sz w:val="28"/>
          <w:szCs w:val="28"/>
        </w:rPr>
        <w:t xml:space="preserve"> që i bashkëlidhet këtij ligji.</w:t>
      </w:r>
    </w:p>
    <w:p w:rsidR="00326AEE" w:rsidRPr="0072496F" w:rsidRDefault="00326AEE" w:rsidP="00326AEE">
      <w:pPr>
        <w:spacing w:after="0" w:line="240" w:lineRule="auto"/>
        <w:ind w:left="346"/>
        <w:jc w:val="both"/>
        <w:rPr>
          <w:rFonts w:ascii="Times New Roman" w:hAnsi="Times New Roman" w:cs="Times New Roman"/>
          <w:bCs/>
          <w:sz w:val="28"/>
          <w:szCs w:val="28"/>
        </w:rPr>
      </w:pPr>
    </w:p>
    <w:p w:rsidR="005133A5" w:rsidRPr="0072496F" w:rsidRDefault="005133A5" w:rsidP="00326AEE">
      <w:pPr>
        <w:spacing w:after="0" w:line="240" w:lineRule="auto"/>
        <w:ind w:left="346"/>
        <w:jc w:val="both"/>
        <w:rPr>
          <w:rFonts w:ascii="Times New Roman" w:hAnsi="Times New Roman" w:cs="Times New Roman"/>
          <w:bCs/>
          <w:sz w:val="28"/>
          <w:szCs w:val="28"/>
        </w:rPr>
      </w:pPr>
      <w:r w:rsidRPr="0072496F">
        <w:rPr>
          <w:rFonts w:ascii="Times New Roman" w:hAnsi="Times New Roman" w:cs="Times New Roman"/>
          <w:bCs/>
          <w:sz w:val="28"/>
          <w:szCs w:val="28"/>
        </w:rPr>
        <w:t xml:space="preserve">Në tabelat 1/1 dhe 1/2 përcaktohen kufijtë e shpenzimeve për çdo ministri dhe institucion, në nivel programi, për shpenzime </w:t>
      </w:r>
      <w:r w:rsidRPr="006E2863">
        <w:rPr>
          <w:rFonts w:ascii="Times New Roman" w:hAnsi="Times New Roman" w:cs="Times New Roman"/>
          <w:bCs/>
          <w:sz w:val="28"/>
          <w:szCs w:val="28"/>
        </w:rPr>
        <w:t>korrente</w:t>
      </w:r>
      <w:r w:rsidRPr="0072496F">
        <w:rPr>
          <w:rFonts w:ascii="Times New Roman" w:hAnsi="Times New Roman" w:cs="Times New Roman"/>
          <w:bCs/>
          <w:sz w:val="28"/>
          <w:szCs w:val="28"/>
        </w:rPr>
        <w:t xml:space="preserve"> dhe kapitale, përkatësisht  për vitet </w:t>
      </w:r>
      <w:r w:rsidR="00251A1C"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202</w:t>
      </w:r>
      <w:r w:rsidR="001B33B1" w:rsidRPr="0072496F">
        <w:rPr>
          <w:rFonts w:ascii="Times New Roman" w:hAnsi="Times New Roman" w:cs="Times New Roman"/>
          <w:bCs/>
          <w:sz w:val="28"/>
          <w:szCs w:val="28"/>
        </w:rPr>
        <w:t>5</w:t>
      </w:r>
      <w:r w:rsidRPr="0072496F">
        <w:rPr>
          <w:rFonts w:ascii="Times New Roman" w:hAnsi="Times New Roman" w:cs="Times New Roman"/>
          <w:bCs/>
          <w:sz w:val="28"/>
          <w:szCs w:val="28"/>
        </w:rPr>
        <w:t xml:space="preserve"> dhe 202</w:t>
      </w:r>
      <w:r w:rsidR="001B33B1" w:rsidRPr="0072496F">
        <w:rPr>
          <w:rFonts w:ascii="Times New Roman" w:hAnsi="Times New Roman" w:cs="Times New Roman"/>
          <w:bCs/>
          <w:sz w:val="28"/>
          <w:szCs w:val="28"/>
        </w:rPr>
        <w:t>6</w:t>
      </w:r>
      <w:r w:rsidRPr="0072496F">
        <w:rPr>
          <w:rFonts w:ascii="Times New Roman" w:hAnsi="Times New Roman" w:cs="Times New Roman"/>
          <w:bCs/>
          <w:sz w:val="28"/>
          <w:szCs w:val="28"/>
        </w:rPr>
        <w:t>. Transferta e pakushtëzuar për çdo njësi të vetëqeverisjes vendore miratohet vetëm për vitin 202</w:t>
      </w:r>
      <w:r w:rsidR="001B33B1" w:rsidRPr="0072496F">
        <w:rPr>
          <w:rFonts w:ascii="Times New Roman" w:hAnsi="Times New Roman" w:cs="Times New Roman"/>
          <w:bCs/>
          <w:sz w:val="28"/>
          <w:szCs w:val="28"/>
        </w:rPr>
        <w:t>4</w:t>
      </w:r>
      <w:r w:rsidRPr="0072496F">
        <w:rPr>
          <w:rFonts w:ascii="Times New Roman" w:hAnsi="Times New Roman" w:cs="Times New Roman"/>
          <w:bCs/>
          <w:sz w:val="28"/>
          <w:szCs w:val="28"/>
        </w:rPr>
        <w:t>.</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pStyle w:val="ListParagraph"/>
        <w:numPr>
          <w:ilvl w:val="0"/>
          <w:numId w:val="1"/>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Të ardhurat dhe shpenzimet e buxhetit, sipas zërave kryesorë, për dy vitet e mëparshme fiskale dhe tri vitet e ardhshme janë sipas tabelës 4</w:t>
      </w:r>
      <w:r w:rsidR="00326AEE"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që i bashkëlidhet  këtij ligji.</w:t>
      </w:r>
    </w:p>
    <w:p w:rsidR="00326AEE" w:rsidRPr="0072496F" w:rsidRDefault="00326AEE" w:rsidP="00326AEE">
      <w:pPr>
        <w:spacing w:after="0" w:line="240" w:lineRule="auto"/>
        <w:jc w:val="both"/>
        <w:rPr>
          <w:rFonts w:ascii="Times New Roman" w:hAnsi="Times New Roman" w:cs="Times New Roman"/>
          <w:bCs/>
          <w:sz w:val="28"/>
          <w:szCs w:val="28"/>
        </w:rPr>
      </w:pPr>
    </w:p>
    <w:p w:rsidR="002C233E" w:rsidRPr="0072496F" w:rsidRDefault="005133A5" w:rsidP="00326AEE">
      <w:pPr>
        <w:pStyle w:val="ListParagraph"/>
        <w:numPr>
          <w:ilvl w:val="0"/>
          <w:numId w:val="1"/>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Njësitë e qeverisjes së përgjithshme mund të fillojnë procedurën e p</w:t>
      </w:r>
      <w:r w:rsidR="003F0FA3" w:rsidRPr="0072496F">
        <w:rPr>
          <w:rFonts w:ascii="Times New Roman" w:hAnsi="Times New Roman" w:cs="Times New Roman"/>
          <w:bCs/>
          <w:sz w:val="28"/>
          <w:szCs w:val="28"/>
        </w:rPr>
        <w:t xml:space="preserve">rokurimit </w:t>
      </w:r>
      <w:r w:rsidR="00D33F40" w:rsidRPr="0072496F">
        <w:rPr>
          <w:rFonts w:ascii="Times New Roman" w:hAnsi="Times New Roman" w:cs="Times New Roman"/>
          <w:bCs/>
          <w:sz w:val="28"/>
          <w:szCs w:val="28"/>
        </w:rPr>
        <w:t>t</w:t>
      </w:r>
      <w:r w:rsidR="00AD5ECA" w:rsidRPr="0072496F">
        <w:rPr>
          <w:rFonts w:ascii="Times New Roman" w:hAnsi="Times New Roman" w:cs="Times New Roman"/>
          <w:bCs/>
          <w:sz w:val="28"/>
          <w:szCs w:val="28"/>
        </w:rPr>
        <w:t>ë</w:t>
      </w:r>
      <w:r w:rsidR="00D33F40" w:rsidRPr="0072496F">
        <w:rPr>
          <w:rFonts w:ascii="Times New Roman" w:hAnsi="Times New Roman" w:cs="Times New Roman"/>
          <w:bCs/>
          <w:sz w:val="28"/>
          <w:szCs w:val="28"/>
        </w:rPr>
        <w:t xml:space="preserve"> </w:t>
      </w:r>
      <w:r w:rsidR="00351224" w:rsidRPr="0072496F">
        <w:rPr>
          <w:rFonts w:ascii="Times New Roman" w:hAnsi="Times New Roman" w:cs="Times New Roman"/>
          <w:bCs/>
          <w:sz w:val="28"/>
          <w:szCs w:val="28"/>
        </w:rPr>
        <w:t>fondeve</w:t>
      </w:r>
      <w:r w:rsidR="00D33F40" w:rsidRPr="0072496F">
        <w:rPr>
          <w:rFonts w:ascii="Times New Roman" w:hAnsi="Times New Roman" w:cs="Times New Roman"/>
          <w:bCs/>
          <w:sz w:val="28"/>
          <w:szCs w:val="28"/>
        </w:rPr>
        <w:t xml:space="preserve"> </w:t>
      </w:r>
      <w:r w:rsidR="003F0FA3" w:rsidRPr="0072496F">
        <w:rPr>
          <w:rFonts w:ascii="Times New Roman" w:hAnsi="Times New Roman" w:cs="Times New Roman"/>
          <w:bCs/>
          <w:sz w:val="28"/>
          <w:szCs w:val="28"/>
        </w:rPr>
        <w:t xml:space="preserve">që </w:t>
      </w:r>
      <w:r w:rsidRPr="0072496F">
        <w:rPr>
          <w:rFonts w:ascii="Times New Roman" w:hAnsi="Times New Roman" w:cs="Times New Roman"/>
          <w:bCs/>
          <w:sz w:val="28"/>
          <w:szCs w:val="28"/>
        </w:rPr>
        <w:t xml:space="preserve">në muajin </w:t>
      </w:r>
      <w:r w:rsidR="00F03A17" w:rsidRPr="0072496F">
        <w:rPr>
          <w:rFonts w:ascii="Times New Roman" w:hAnsi="Times New Roman" w:cs="Times New Roman"/>
          <w:bCs/>
          <w:sz w:val="28"/>
          <w:szCs w:val="28"/>
        </w:rPr>
        <w:t>n</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ntor </w:t>
      </w:r>
      <w:r w:rsidRPr="0072496F">
        <w:rPr>
          <w:rFonts w:ascii="Times New Roman" w:hAnsi="Times New Roman" w:cs="Times New Roman"/>
          <w:bCs/>
          <w:sz w:val="28"/>
          <w:szCs w:val="28"/>
        </w:rPr>
        <w:t>të vitit korrent, nëse fondet janë akorduar/regjistruar në sistemin e thesarit për vit</w:t>
      </w:r>
      <w:r w:rsidR="00F03A17" w:rsidRPr="0072496F">
        <w:rPr>
          <w:rFonts w:ascii="Times New Roman" w:hAnsi="Times New Roman" w:cs="Times New Roman"/>
          <w:bCs/>
          <w:sz w:val="28"/>
          <w:szCs w:val="28"/>
        </w:rPr>
        <w:t>in</w:t>
      </w:r>
      <w:r w:rsidRPr="0072496F">
        <w:rPr>
          <w:rFonts w:ascii="Times New Roman" w:hAnsi="Times New Roman" w:cs="Times New Roman"/>
          <w:bCs/>
          <w:sz w:val="28"/>
          <w:szCs w:val="28"/>
        </w:rPr>
        <w:t xml:space="preserve"> 202</w:t>
      </w:r>
      <w:r w:rsidR="00F03A17" w:rsidRPr="0072496F">
        <w:rPr>
          <w:rFonts w:ascii="Times New Roman" w:hAnsi="Times New Roman" w:cs="Times New Roman"/>
          <w:bCs/>
          <w:sz w:val="28"/>
          <w:szCs w:val="28"/>
        </w:rPr>
        <w:t>5</w:t>
      </w:r>
      <w:r w:rsidRPr="0072496F">
        <w:rPr>
          <w:rFonts w:ascii="Times New Roman" w:hAnsi="Times New Roman" w:cs="Times New Roman"/>
          <w:bCs/>
          <w:sz w:val="28"/>
          <w:szCs w:val="28"/>
        </w:rPr>
        <w:t xml:space="preserve"> </w:t>
      </w:r>
      <w:r w:rsidR="00F03A17" w:rsidRPr="0072496F">
        <w:rPr>
          <w:rFonts w:ascii="Times New Roman" w:hAnsi="Times New Roman" w:cs="Times New Roman"/>
          <w:bCs/>
          <w:sz w:val="28"/>
          <w:szCs w:val="28"/>
        </w:rPr>
        <w:t>dhe n</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 vijim</w:t>
      </w:r>
      <w:r w:rsidR="0077698E"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 xml:space="preserve">me kushtin që </w:t>
      </w:r>
      <w:r w:rsidR="0077698E" w:rsidRPr="0072496F">
        <w:rPr>
          <w:rFonts w:ascii="Times New Roman" w:hAnsi="Times New Roman" w:cs="Times New Roman"/>
          <w:bCs/>
          <w:sz w:val="28"/>
          <w:szCs w:val="28"/>
        </w:rPr>
        <w:t xml:space="preserve">kjo </w:t>
      </w:r>
      <w:r w:rsidRPr="0072496F">
        <w:rPr>
          <w:rFonts w:ascii="Times New Roman" w:hAnsi="Times New Roman" w:cs="Times New Roman"/>
          <w:bCs/>
          <w:sz w:val="28"/>
          <w:szCs w:val="28"/>
        </w:rPr>
        <w:t>kontrat</w:t>
      </w:r>
      <w:r w:rsidR="00AD5ECA" w:rsidRPr="0072496F">
        <w:rPr>
          <w:rFonts w:ascii="Times New Roman" w:hAnsi="Times New Roman" w:cs="Times New Roman"/>
          <w:bCs/>
          <w:sz w:val="28"/>
          <w:szCs w:val="28"/>
        </w:rPr>
        <w:t>ë</w:t>
      </w:r>
      <w:r w:rsidRPr="0072496F">
        <w:rPr>
          <w:rFonts w:ascii="Times New Roman" w:hAnsi="Times New Roman" w:cs="Times New Roman"/>
          <w:bCs/>
          <w:sz w:val="28"/>
          <w:szCs w:val="28"/>
        </w:rPr>
        <w:t xml:space="preserve"> të bëhet efektive vetëm pas</w:t>
      </w:r>
      <w:r w:rsidR="00F03A17" w:rsidRPr="0072496F">
        <w:rPr>
          <w:rFonts w:ascii="Times New Roman" w:hAnsi="Times New Roman" w:cs="Times New Roman"/>
          <w:bCs/>
          <w:sz w:val="28"/>
          <w:szCs w:val="28"/>
        </w:rPr>
        <w:t xml:space="preserve"> miratimit t</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 ligjit t</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 buxhetit p</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rkat</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s. P</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r projektet e investimeve </w:t>
      </w:r>
      <w:r w:rsidR="006E0135" w:rsidRPr="0072496F">
        <w:rPr>
          <w:rFonts w:ascii="Times New Roman" w:hAnsi="Times New Roman" w:cs="Times New Roman"/>
          <w:bCs/>
          <w:sz w:val="28"/>
          <w:szCs w:val="28"/>
        </w:rPr>
        <w:t xml:space="preserve">publike </w:t>
      </w:r>
      <w:r w:rsidR="00F03A17" w:rsidRPr="0072496F">
        <w:rPr>
          <w:rFonts w:ascii="Times New Roman" w:hAnsi="Times New Roman" w:cs="Times New Roman"/>
          <w:bCs/>
          <w:sz w:val="28"/>
          <w:szCs w:val="28"/>
        </w:rPr>
        <w:t>shum</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vje</w:t>
      </w:r>
      <w:r w:rsidR="00AD5ECA" w:rsidRPr="0072496F">
        <w:rPr>
          <w:rFonts w:ascii="Times New Roman" w:hAnsi="Times New Roman" w:cs="Times New Roman"/>
          <w:bCs/>
          <w:sz w:val="28"/>
          <w:szCs w:val="28"/>
        </w:rPr>
        <w:t>ç</w:t>
      </w:r>
      <w:r w:rsidR="00F03A17" w:rsidRPr="0072496F">
        <w:rPr>
          <w:rFonts w:ascii="Times New Roman" w:hAnsi="Times New Roman" w:cs="Times New Roman"/>
          <w:bCs/>
          <w:sz w:val="28"/>
          <w:szCs w:val="28"/>
        </w:rPr>
        <w:t xml:space="preserve">are me </w:t>
      </w:r>
      <w:r w:rsidR="006E0135" w:rsidRPr="0072496F">
        <w:rPr>
          <w:rFonts w:ascii="Times New Roman" w:hAnsi="Times New Roman" w:cs="Times New Roman"/>
          <w:bCs/>
          <w:sz w:val="28"/>
          <w:szCs w:val="28"/>
        </w:rPr>
        <w:t>vlerë të plotë</w:t>
      </w:r>
      <w:r w:rsidR="00F03A17" w:rsidRPr="0072496F">
        <w:rPr>
          <w:rFonts w:ascii="Times New Roman" w:hAnsi="Times New Roman" w:cs="Times New Roman"/>
          <w:bCs/>
          <w:sz w:val="28"/>
          <w:szCs w:val="28"/>
        </w:rPr>
        <w:t xml:space="preserve"> mbi </w:t>
      </w:r>
      <w:r w:rsidR="00BF4E39" w:rsidRPr="0072496F">
        <w:rPr>
          <w:rFonts w:ascii="Times New Roman" w:hAnsi="Times New Roman" w:cs="Times New Roman"/>
          <w:bCs/>
          <w:sz w:val="28"/>
          <w:szCs w:val="28"/>
        </w:rPr>
        <w:t>65</w:t>
      </w:r>
      <w:r w:rsidR="0077698E" w:rsidRPr="0072496F">
        <w:rPr>
          <w:rFonts w:ascii="Times New Roman" w:hAnsi="Times New Roman" w:cs="Times New Roman"/>
          <w:bCs/>
          <w:sz w:val="28"/>
          <w:szCs w:val="28"/>
        </w:rPr>
        <w:t>0</w:t>
      </w:r>
      <w:r w:rsidR="00F03A17" w:rsidRPr="0072496F">
        <w:rPr>
          <w:rFonts w:ascii="Times New Roman" w:hAnsi="Times New Roman" w:cs="Times New Roman"/>
          <w:bCs/>
          <w:sz w:val="28"/>
          <w:szCs w:val="28"/>
        </w:rPr>
        <w:t xml:space="preserve"> milion</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 lek</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procedura e prokurimit mund t</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 filloj</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 q</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 n</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 muajin </w:t>
      </w:r>
      <w:r w:rsidR="00BC2E5E" w:rsidRPr="0072496F">
        <w:rPr>
          <w:rFonts w:ascii="Times New Roman" w:hAnsi="Times New Roman" w:cs="Times New Roman"/>
          <w:bCs/>
          <w:sz w:val="28"/>
          <w:szCs w:val="28"/>
        </w:rPr>
        <w:t>prill</w:t>
      </w:r>
      <w:r w:rsidR="00F03A17" w:rsidRPr="0072496F">
        <w:rPr>
          <w:rFonts w:ascii="Times New Roman" w:hAnsi="Times New Roman" w:cs="Times New Roman"/>
          <w:bCs/>
          <w:sz w:val="28"/>
          <w:szCs w:val="28"/>
        </w:rPr>
        <w:t xml:space="preserve"> t</w:t>
      </w:r>
      <w:r w:rsidR="00AD5ECA" w:rsidRPr="0072496F">
        <w:rPr>
          <w:rFonts w:ascii="Times New Roman" w:hAnsi="Times New Roman" w:cs="Times New Roman"/>
          <w:bCs/>
          <w:sz w:val="28"/>
          <w:szCs w:val="28"/>
        </w:rPr>
        <w:t>ë</w:t>
      </w:r>
      <w:r w:rsidR="00F03A17" w:rsidRPr="0072496F">
        <w:rPr>
          <w:rFonts w:ascii="Times New Roman" w:hAnsi="Times New Roman" w:cs="Times New Roman"/>
          <w:bCs/>
          <w:sz w:val="28"/>
          <w:szCs w:val="28"/>
        </w:rPr>
        <w:t xml:space="preserve"> vitit korrent.</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pStyle w:val="ListParagraph"/>
        <w:numPr>
          <w:ilvl w:val="0"/>
          <w:numId w:val="1"/>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Kriteret bazë, masa e përfitimit, mënyra e përdorimit të fondit, të përcaktuara në shpenzimet korrente të programit buxhetor “Zhvillimi rural duke mbështetur prodhimin bujqësor, blegtoral, agroindustrial dhe marketingun” në Ministrinë e Bujqësisë dhe Zhvillimit Rural, për skemën e mbështetjes së naftës për bujqësinë miratohen me vendim të Këshillit të Ministrave.</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F578F2" w:rsidP="00326AEE">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Fondi prej</w:t>
      </w:r>
      <w:r w:rsidR="00F03A17" w:rsidRPr="0072496F">
        <w:rPr>
          <w:rFonts w:ascii="Times New Roman" w:hAnsi="Times New Roman" w:cs="Times New Roman"/>
          <w:bCs/>
          <w:sz w:val="28"/>
          <w:szCs w:val="28"/>
        </w:rPr>
        <w:t xml:space="preserve"> </w:t>
      </w:r>
      <w:r w:rsidR="0077698E" w:rsidRPr="0072496F">
        <w:rPr>
          <w:rFonts w:ascii="Times New Roman" w:hAnsi="Times New Roman" w:cs="Times New Roman"/>
          <w:bCs/>
          <w:sz w:val="28"/>
          <w:szCs w:val="28"/>
        </w:rPr>
        <w:t>100</w:t>
      </w:r>
      <w:r w:rsidR="00F03A17" w:rsidRPr="0072496F">
        <w:rPr>
          <w:rFonts w:ascii="Times New Roman" w:hAnsi="Times New Roman" w:cs="Times New Roman"/>
          <w:bCs/>
          <w:sz w:val="28"/>
          <w:szCs w:val="28"/>
        </w:rPr>
        <w:t xml:space="preserve"> </w:t>
      </w:r>
      <w:r w:rsidR="005133A5" w:rsidRPr="0072496F">
        <w:rPr>
          <w:rFonts w:ascii="Times New Roman" w:hAnsi="Times New Roman" w:cs="Times New Roman"/>
          <w:bCs/>
          <w:sz w:val="28"/>
          <w:szCs w:val="28"/>
        </w:rPr>
        <w:t xml:space="preserve">milionë lekësh, i parashikuar në programin buxhetor “Ekzekutimi i pagesave të ndryshme” në Ministrinë e Financave dhe Ekonomisë, përdoret për parafinancimin, bashkëfinancimin dhe pagesën e tatimit mbi vlerën e shtuar dhe të detyrimeve doganore për projektet me financim të huaj. Procedurat e shpërndarjes së këtij fondi përcaktohen me udhëzim të ministrit përgjegjës për financat. Shumat e shpërndara nga ky fond shtojnë kufijtë e shpenzimeve të përcaktuara në nenin 3, si dhe në tabelat 1 dhe 3, që përmenden </w:t>
      </w:r>
      <w:r>
        <w:rPr>
          <w:rFonts w:ascii="Times New Roman" w:hAnsi="Times New Roman" w:cs="Times New Roman"/>
          <w:bCs/>
          <w:sz w:val="28"/>
          <w:szCs w:val="28"/>
        </w:rPr>
        <w:t>p</w:t>
      </w:r>
      <w:r w:rsidR="006E2863">
        <w:rPr>
          <w:rFonts w:ascii="Times New Roman" w:hAnsi="Times New Roman" w:cs="Times New Roman"/>
          <w:bCs/>
          <w:sz w:val="28"/>
          <w:szCs w:val="28"/>
        </w:rPr>
        <w:t>ë</w:t>
      </w:r>
      <w:r>
        <w:rPr>
          <w:rFonts w:ascii="Times New Roman" w:hAnsi="Times New Roman" w:cs="Times New Roman"/>
          <w:bCs/>
          <w:sz w:val="28"/>
          <w:szCs w:val="28"/>
        </w:rPr>
        <w:t>rkat</w:t>
      </w:r>
      <w:r w:rsidR="006E2863">
        <w:rPr>
          <w:rFonts w:ascii="Times New Roman" w:hAnsi="Times New Roman" w:cs="Times New Roman"/>
          <w:bCs/>
          <w:sz w:val="28"/>
          <w:szCs w:val="28"/>
        </w:rPr>
        <w:t>ë</w:t>
      </w:r>
      <w:r>
        <w:rPr>
          <w:rFonts w:ascii="Times New Roman" w:hAnsi="Times New Roman" w:cs="Times New Roman"/>
          <w:bCs/>
          <w:sz w:val="28"/>
          <w:szCs w:val="28"/>
        </w:rPr>
        <w:t xml:space="preserve">sisht </w:t>
      </w:r>
      <w:r w:rsidR="005133A5" w:rsidRPr="0072496F">
        <w:rPr>
          <w:rFonts w:ascii="Times New Roman" w:hAnsi="Times New Roman" w:cs="Times New Roman"/>
          <w:bCs/>
          <w:sz w:val="28"/>
          <w:szCs w:val="28"/>
        </w:rPr>
        <w:t>në nenet 11 dhe 15</w:t>
      </w:r>
      <w:r w:rsidR="00326AEE" w:rsidRPr="0072496F">
        <w:rPr>
          <w:rFonts w:ascii="Times New Roman" w:hAnsi="Times New Roman" w:cs="Times New Roman"/>
          <w:bCs/>
          <w:sz w:val="28"/>
          <w:szCs w:val="28"/>
        </w:rPr>
        <w:t>,</w:t>
      </w:r>
      <w:r w:rsidR="005133A5" w:rsidRPr="0072496F">
        <w:rPr>
          <w:rFonts w:ascii="Times New Roman" w:hAnsi="Times New Roman" w:cs="Times New Roman"/>
          <w:bCs/>
          <w:sz w:val="28"/>
          <w:szCs w:val="28"/>
        </w:rPr>
        <w:t xml:space="preserve"> të këtij ligji.</w:t>
      </w:r>
    </w:p>
    <w:p w:rsidR="00F57874" w:rsidRPr="0072496F" w:rsidRDefault="00F57874"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12</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326AEE">
      <w:pPr>
        <w:pStyle w:val="ListParagraph"/>
        <w:numPr>
          <w:ilvl w:val="0"/>
          <w:numId w:val="4"/>
        </w:numPr>
        <w:spacing w:after="0" w:line="240" w:lineRule="auto"/>
        <w:ind w:left="360"/>
        <w:jc w:val="both"/>
        <w:rPr>
          <w:rFonts w:ascii="Times New Roman" w:hAnsi="Times New Roman" w:cs="Times New Roman"/>
          <w:bCs/>
          <w:sz w:val="28"/>
          <w:szCs w:val="28"/>
        </w:rPr>
      </w:pPr>
      <w:r w:rsidRPr="0072496F">
        <w:rPr>
          <w:rFonts w:ascii="Times New Roman" w:hAnsi="Times New Roman" w:cs="Times New Roman"/>
          <w:bCs/>
          <w:sz w:val="28"/>
          <w:szCs w:val="28"/>
        </w:rPr>
        <w:t xml:space="preserve">Numri i përgjithshëm i punonjësve në organikë </w:t>
      </w:r>
      <w:r w:rsidR="00CC33D5" w:rsidRPr="00D71871">
        <w:rPr>
          <w:rFonts w:ascii="Times New Roman" w:hAnsi="Times New Roman" w:cs="Times New Roman"/>
          <w:bCs/>
          <w:sz w:val="28"/>
          <w:szCs w:val="28"/>
        </w:rPr>
        <w:t xml:space="preserve">është  85 </w:t>
      </w:r>
      <w:r w:rsidR="000D4C1F" w:rsidRPr="00D71871">
        <w:rPr>
          <w:rFonts w:ascii="Times New Roman" w:hAnsi="Times New Roman" w:cs="Times New Roman"/>
          <w:bCs/>
          <w:sz w:val="28"/>
          <w:szCs w:val="28"/>
        </w:rPr>
        <w:t>206</w:t>
      </w:r>
      <w:r w:rsidR="00F578F2">
        <w:rPr>
          <w:rFonts w:ascii="Times New Roman" w:hAnsi="Times New Roman" w:cs="Times New Roman"/>
          <w:bCs/>
          <w:sz w:val="28"/>
          <w:szCs w:val="28"/>
        </w:rPr>
        <w:t xml:space="preserve"> veta</w:t>
      </w:r>
      <w:r w:rsidR="00465753" w:rsidRPr="0072496F">
        <w:rPr>
          <w:rFonts w:ascii="Times New Roman" w:hAnsi="Times New Roman" w:cs="Times New Roman"/>
          <w:bCs/>
          <w:sz w:val="28"/>
          <w:szCs w:val="28"/>
        </w:rPr>
        <w:t xml:space="preserve">. </w:t>
      </w:r>
      <w:r w:rsidRPr="0072496F">
        <w:rPr>
          <w:rFonts w:ascii="Times New Roman" w:hAnsi="Times New Roman" w:cs="Times New Roman"/>
          <w:bCs/>
          <w:sz w:val="28"/>
          <w:szCs w:val="28"/>
        </w:rPr>
        <w:t xml:space="preserve"> Numri maksimal i punonjësve për çdo ministri dhe institucion qendror, i dhënë në tabelën 2</w:t>
      </w:r>
      <w:r w:rsidR="00F578F2">
        <w:rPr>
          <w:rFonts w:ascii="Times New Roman" w:hAnsi="Times New Roman" w:cs="Times New Roman"/>
          <w:bCs/>
          <w:sz w:val="28"/>
          <w:szCs w:val="28"/>
        </w:rPr>
        <w:t>,</w:t>
      </w:r>
      <w:r w:rsidRPr="0072496F">
        <w:rPr>
          <w:rFonts w:ascii="Times New Roman" w:hAnsi="Times New Roman" w:cs="Times New Roman"/>
          <w:bCs/>
          <w:sz w:val="28"/>
          <w:szCs w:val="28"/>
        </w:rPr>
        <w:t xml:space="preserve"> që i bashkëlidhet këtij ligji dhe është pjesë përbërëse e tij, detajohet nga ministritë dhe institucionet qendrore në përputhje me strukturat e miratuara për çdo institucion varësie. Këshilli i Ministrave mund të rishpërndajë numrin e punonjësve ndërmjet institucioneve të përmendura në tabelën 2</w:t>
      </w:r>
      <w:r w:rsidR="00326AEE"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w:t>
      </w:r>
      <w:r w:rsidR="00326AEE" w:rsidRPr="0072496F">
        <w:rPr>
          <w:rFonts w:ascii="Times New Roman" w:hAnsi="Times New Roman" w:cs="Times New Roman"/>
          <w:bCs/>
          <w:sz w:val="28"/>
          <w:szCs w:val="28"/>
        </w:rPr>
        <w:t xml:space="preserve">që i bashkëlidhet këtij ligji, </w:t>
      </w:r>
      <w:r w:rsidRPr="0072496F">
        <w:rPr>
          <w:rFonts w:ascii="Times New Roman" w:hAnsi="Times New Roman" w:cs="Times New Roman"/>
          <w:bCs/>
          <w:sz w:val="28"/>
          <w:szCs w:val="28"/>
        </w:rPr>
        <w:t>në rastin e ristrukturimit të institucioneve ekzistuese ose krijimit të institucioneve të reja.</w:t>
      </w:r>
    </w:p>
    <w:p w:rsidR="001B42E8" w:rsidRPr="0072496F" w:rsidRDefault="001B42E8" w:rsidP="00326AEE">
      <w:pPr>
        <w:spacing w:after="0" w:line="240" w:lineRule="auto"/>
        <w:ind w:left="346"/>
        <w:jc w:val="both"/>
        <w:rPr>
          <w:rFonts w:ascii="Times New Roman" w:hAnsi="Times New Roman" w:cs="Times New Roman"/>
          <w:bCs/>
          <w:sz w:val="28"/>
          <w:szCs w:val="28"/>
        </w:rPr>
      </w:pPr>
      <w:r w:rsidRPr="0072496F">
        <w:rPr>
          <w:rFonts w:ascii="Times New Roman" w:hAnsi="Times New Roman" w:cs="Times New Roman"/>
          <w:bCs/>
          <w:sz w:val="28"/>
          <w:szCs w:val="28"/>
        </w:rPr>
        <w:t>Numri i punonj</w:t>
      </w:r>
      <w:r w:rsidR="006E0135" w:rsidRPr="0072496F">
        <w:rPr>
          <w:rFonts w:ascii="Times New Roman" w:hAnsi="Times New Roman" w:cs="Times New Roman"/>
          <w:bCs/>
          <w:sz w:val="28"/>
          <w:szCs w:val="28"/>
        </w:rPr>
        <w:t>ë</w:t>
      </w:r>
      <w:r w:rsidRPr="0072496F">
        <w:rPr>
          <w:rFonts w:ascii="Times New Roman" w:hAnsi="Times New Roman" w:cs="Times New Roman"/>
          <w:bCs/>
          <w:sz w:val="28"/>
          <w:szCs w:val="28"/>
        </w:rPr>
        <w:t>sve që nga rist</w:t>
      </w:r>
      <w:r w:rsidR="00F578F2">
        <w:rPr>
          <w:rFonts w:ascii="Times New Roman" w:hAnsi="Times New Roman" w:cs="Times New Roman"/>
          <w:bCs/>
          <w:sz w:val="28"/>
          <w:szCs w:val="28"/>
        </w:rPr>
        <w:t>rukturimi i çdo institucioni, i</w:t>
      </w:r>
      <w:r w:rsidRPr="0072496F">
        <w:rPr>
          <w:rFonts w:ascii="Times New Roman" w:hAnsi="Times New Roman" w:cs="Times New Roman"/>
          <w:bCs/>
          <w:sz w:val="28"/>
          <w:szCs w:val="28"/>
        </w:rPr>
        <w:t xml:space="preserve"> realizuar në kuadër reformës </w:t>
      </w:r>
      <w:r w:rsidR="00465753" w:rsidRPr="0072496F">
        <w:rPr>
          <w:rFonts w:ascii="Times New Roman" w:hAnsi="Times New Roman" w:cs="Times New Roman"/>
          <w:bCs/>
          <w:sz w:val="28"/>
          <w:szCs w:val="28"/>
        </w:rPr>
        <w:t>s</w:t>
      </w:r>
      <w:r w:rsidRPr="0072496F">
        <w:rPr>
          <w:rFonts w:ascii="Times New Roman" w:hAnsi="Times New Roman" w:cs="Times New Roman"/>
          <w:bCs/>
          <w:sz w:val="28"/>
          <w:szCs w:val="28"/>
        </w:rPr>
        <w:t>ë paga</w:t>
      </w:r>
      <w:r w:rsidR="00465753" w:rsidRPr="0072496F">
        <w:rPr>
          <w:rFonts w:ascii="Times New Roman" w:hAnsi="Times New Roman" w:cs="Times New Roman"/>
          <w:bCs/>
          <w:sz w:val="28"/>
          <w:szCs w:val="28"/>
        </w:rPr>
        <w:t>ve,</w:t>
      </w:r>
      <w:r w:rsidRPr="0072496F">
        <w:rPr>
          <w:rFonts w:ascii="Times New Roman" w:hAnsi="Times New Roman" w:cs="Times New Roman"/>
          <w:bCs/>
          <w:sz w:val="28"/>
          <w:szCs w:val="28"/>
        </w:rPr>
        <w:t xml:space="preserve"> rezulton i </w:t>
      </w:r>
      <w:r w:rsidR="006E0135" w:rsidRPr="0072496F">
        <w:rPr>
          <w:rFonts w:ascii="Times New Roman" w:hAnsi="Times New Roman" w:cs="Times New Roman"/>
          <w:bCs/>
          <w:sz w:val="28"/>
          <w:szCs w:val="28"/>
        </w:rPr>
        <w:t>pakësuar</w:t>
      </w:r>
      <w:r w:rsidRPr="0072496F">
        <w:rPr>
          <w:rFonts w:ascii="Times New Roman" w:hAnsi="Times New Roman" w:cs="Times New Roman"/>
          <w:bCs/>
          <w:sz w:val="28"/>
          <w:szCs w:val="28"/>
        </w:rPr>
        <w:t xml:space="preserve"> në krahasim me atë të miratuar në tabelën 2, kalon në numrin rezervë të parashikuar në këtë tabelë dhe përdoret me vendim të Këshillit të Ministrave për krijimin e institucioneve/funksioneve të reja</w:t>
      </w:r>
      <w:r w:rsidR="00B15DD6">
        <w:rPr>
          <w:rFonts w:ascii="Times New Roman" w:hAnsi="Times New Roman" w:cs="Times New Roman"/>
          <w:bCs/>
          <w:sz w:val="28"/>
          <w:szCs w:val="28"/>
        </w:rPr>
        <w:t xml:space="preserve"> si dhe p</w:t>
      </w:r>
      <w:r w:rsidR="00D71871">
        <w:rPr>
          <w:rFonts w:ascii="Times New Roman" w:hAnsi="Times New Roman" w:cs="Times New Roman"/>
          <w:bCs/>
          <w:sz w:val="28"/>
          <w:szCs w:val="28"/>
        </w:rPr>
        <w:t>ë</w:t>
      </w:r>
      <w:r w:rsidR="00B15DD6">
        <w:rPr>
          <w:rFonts w:ascii="Times New Roman" w:hAnsi="Times New Roman" w:cs="Times New Roman"/>
          <w:bCs/>
          <w:sz w:val="28"/>
          <w:szCs w:val="28"/>
        </w:rPr>
        <w:t xml:space="preserve">r </w:t>
      </w:r>
      <w:r w:rsidR="00B15DD6" w:rsidRPr="00D71871">
        <w:rPr>
          <w:rFonts w:ascii="Times New Roman" w:hAnsi="Times New Roman" w:cs="Times New Roman"/>
          <w:bCs/>
          <w:sz w:val="28"/>
          <w:szCs w:val="28"/>
        </w:rPr>
        <w:t>strukturat e lidhura me negociatat dhe an</w:t>
      </w:r>
      <w:r w:rsidR="00D71871" w:rsidRPr="00D71871">
        <w:rPr>
          <w:rFonts w:ascii="Times New Roman" w:hAnsi="Times New Roman" w:cs="Times New Roman"/>
          <w:bCs/>
          <w:sz w:val="28"/>
          <w:szCs w:val="28"/>
        </w:rPr>
        <w:t>ë</w:t>
      </w:r>
      <w:r w:rsidR="00B15DD6" w:rsidRPr="00D71871">
        <w:rPr>
          <w:rFonts w:ascii="Times New Roman" w:hAnsi="Times New Roman" w:cs="Times New Roman"/>
          <w:bCs/>
          <w:sz w:val="28"/>
          <w:szCs w:val="28"/>
        </w:rPr>
        <w:t>tar</w:t>
      </w:r>
      <w:r w:rsidR="00D71871" w:rsidRPr="00D71871">
        <w:rPr>
          <w:rFonts w:ascii="Times New Roman" w:hAnsi="Times New Roman" w:cs="Times New Roman"/>
          <w:bCs/>
          <w:sz w:val="28"/>
          <w:szCs w:val="28"/>
        </w:rPr>
        <w:t>ë</w:t>
      </w:r>
      <w:r w:rsidR="00B15DD6" w:rsidRPr="00D71871">
        <w:rPr>
          <w:rFonts w:ascii="Times New Roman" w:hAnsi="Times New Roman" w:cs="Times New Roman"/>
          <w:bCs/>
          <w:sz w:val="28"/>
          <w:szCs w:val="28"/>
        </w:rPr>
        <w:t>simin n</w:t>
      </w:r>
      <w:r w:rsidR="00D71871" w:rsidRPr="00D71871">
        <w:rPr>
          <w:rFonts w:ascii="Times New Roman" w:hAnsi="Times New Roman" w:cs="Times New Roman"/>
          <w:bCs/>
          <w:sz w:val="28"/>
          <w:szCs w:val="28"/>
        </w:rPr>
        <w:t>ë</w:t>
      </w:r>
      <w:r w:rsidR="00B15DD6" w:rsidRPr="00D71871">
        <w:rPr>
          <w:rFonts w:ascii="Times New Roman" w:hAnsi="Times New Roman" w:cs="Times New Roman"/>
          <w:bCs/>
          <w:sz w:val="28"/>
          <w:szCs w:val="28"/>
        </w:rPr>
        <w:t xml:space="preserve"> B</w:t>
      </w:r>
      <w:r w:rsidR="00D71871" w:rsidRPr="00D71871">
        <w:rPr>
          <w:rFonts w:ascii="Times New Roman" w:hAnsi="Times New Roman" w:cs="Times New Roman"/>
          <w:bCs/>
          <w:sz w:val="28"/>
          <w:szCs w:val="28"/>
        </w:rPr>
        <w:t xml:space="preserve">ashkimin </w:t>
      </w:r>
      <w:r w:rsidR="00B15DD6" w:rsidRPr="00D71871">
        <w:rPr>
          <w:rFonts w:ascii="Times New Roman" w:hAnsi="Times New Roman" w:cs="Times New Roman"/>
          <w:bCs/>
          <w:sz w:val="28"/>
          <w:szCs w:val="28"/>
        </w:rPr>
        <w:t>E</w:t>
      </w:r>
      <w:r w:rsidR="00D71871" w:rsidRPr="00D71871">
        <w:rPr>
          <w:rFonts w:ascii="Times New Roman" w:hAnsi="Times New Roman" w:cs="Times New Roman"/>
          <w:bCs/>
          <w:sz w:val="28"/>
          <w:szCs w:val="28"/>
        </w:rPr>
        <w:t>uropian</w:t>
      </w:r>
      <w:r w:rsidR="00B15DD6" w:rsidRPr="00D71871">
        <w:rPr>
          <w:rFonts w:ascii="Times New Roman" w:hAnsi="Times New Roman" w:cs="Times New Roman"/>
          <w:bCs/>
          <w:sz w:val="28"/>
          <w:szCs w:val="28"/>
        </w:rPr>
        <w:t>.</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pStyle w:val="ListParagraph"/>
        <w:numPr>
          <w:ilvl w:val="0"/>
          <w:numId w:val="4"/>
        </w:numPr>
        <w:spacing w:after="0" w:line="240" w:lineRule="auto"/>
        <w:ind w:left="360"/>
        <w:jc w:val="both"/>
        <w:rPr>
          <w:rFonts w:ascii="Times New Roman" w:hAnsi="Times New Roman" w:cs="Times New Roman"/>
          <w:bCs/>
          <w:sz w:val="28"/>
          <w:szCs w:val="28"/>
        </w:rPr>
      </w:pPr>
      <w:r w:rsidRPr="0072496F">
        <w:rPr>
          <w:rFonts w:ascii="Times New Roman" w:hAnsi="Times New Roman" w:cs="Times New Roman"/>
          <w:bCs/>
          <w:sz w:val="28"/>
          <w:szCs w:val="28"/>
        </w:rPr>
        <w:t>Këshilli i Ministrave përcakton numrin e punonjë</w:t>
      </w:r>
      <w:r w:rsidR="003F0FA3" w:rsidRPr="0072496F">
        <w:rPr>
          <w:rFonts w:ascii="Times New Roman" w:hAnsi="Times New Roman" w:cs="Times New Roman"/>
          <w:bCs/>
          <w:sz w:val="28"/>
          <w:szCs w:val="28"/>
        </w:rPr>
        <w:t xml:space="preserve">sve me kontratë të përkohshme </w:t>
      </w:r>
      <w:r w:rsidRPr="0072496F">
        <w:rPr>
          <w:rFonts w:ascii="Times New Roman" w:hAnsi="Times New Roman" w:cs="Times New Roman"/>
          <w:bCs/>
          <w:sz w:val="28"/>
          <w:szCs w:val="28"/>
        </w:rPr>
        <w:t>për çdo ministri dhe institucion qendror. Rregullat për kontraktimin dhe pagesën e punonjësve të pë</w:t>
      </w:r>
      <w:r w:rsidR="002102C6" w:rsidRPr="0072496F">
        <w:rPr>
          <w:rFonts w:ascii="Times New Roman" w:hAnsi="Times New Roman" w:cs="Times New Roman"/>
          <w:bCs/>
          <w:sz w:val="28"/>
          <w:szCs w:val="28"/>
        </w:rPr>
        <w:t>rkohshëm përcaktohen në aneksin</w:t>
      </w:r>
      <w:r w:rsidR="003F0FA3" w:rsidRPr="0072496F">
        <w:rPr>
          <w:rFonts w:ascii="Times New Roman" w:hAnsi="Times New Roman" w:cs="Times New Roman"/>
          <w:bCs/>
          <w:color w:val="FF0000"/>
          <w:sz w:val="28"/>
          <w:szCs w:val="28"/>
        </w:rPr>
        <w:t xml:space="preserve"> </w:t>
      </w:r>
      <w:r w:rsidRPr="0072496F">
        <w:rPr>
          <w:rFonts w:ascii="Times New Roman" w:hAnsi="Times New Roman" w:cs="Times New Roman"/>
          <w:bCs/>
          <w:color w:val="000000" w:themeColor="text1"/>
          <w:sz w:val="28"/>
          <w:szCs w:val="28"/>
        </w:rPr>
        <w:t>5,</w:t>
      </w:r>
      <w:r w:rsidRPr="0072496F">
        <w:rPr>
          <w:rFonts w:ascii="Times New Roman" w:hAnsi="Times New Roman" w:cs="Times New Roman"/>
          <w:bCs/>
          <w:color w:val="FF0000"/>
          <w:sz w:val="28"/>
          <w:szCs w:val="28"/>
        </w:rPr>
        <w:t xml:space="preserve"> </w:t>
      </w:r>
      <w:r w:rsidRPr="0072496F">
        <w:rPr>
          <w:rFonts w:ascii="Times New Roman" w:hAnsi="Times New Roman" w:cs="Times New Roman"/>
          <w:bCs/>
          <w:sz w:val="28"/>
          <w:szCs w:val="28"/>
        </w:rPr>
        <w:t>që i bashkëlidhet këtij  ligji.</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pStyle w:val="ListParagraph"/>
        <w:numPr>
          <w:ilvl w:val="0"/>
          <w:numId w:val="4"/>
        </w:numPr>
        <w:spacing w:after="0" w:line="240" w:lineRule="auto"/>
        <w:ind w:left="360"/>
        <w:jc w:val="both"/>
        <w:rPr>
          <w:rFonts w:ascii="Times New Roman" w:hAnsi="Times New Roman" w:cs="Times New Roman"/>
          <w:bCs/>
          <w:sz w:val="28"/>
          <w:szCs w:val="28"/>
        </w:rPr>
      </w:pPr>
      <w:r w:rsidRPr="0072496F">
        <w:rPr>
          <w:rFonts w:ascii="Times New Roman" w:hAnsi="Times New Roman" w:cs="Times New Roman"/>
          <w:bCs/>
          <w:sz w:val="28"/>
          <w:szCs w:val="28"/>
        </w:rPr>
        <w:t>Për vitin 202</w:t>
      </w:r>
      <w:r w:rsidR="00366886" w:rsidRPr="0072496F">
        <w:rPr>
          <w:rFonts w:ascii="Times New Roman" w:hAnsi="Times New Roman" w:cs="Times New Roman"/>
          <w:bCs/>
          <w:sz w:val="28"/>
          <w:szCs w:val="28"/>
        </w:rPr>
        <w:t>4</w:t>
      </w:r>
      <w:r w:rsidRPr="0072496F">
        <w:rPr>
          <w:rFonts w:ascii="Times New Roman" w:hAnsi="Times New Roman" w:cs="Times New Roman"/>
          <w:bCs/>
          <w:sz w:val="28"/>
          <w:szCs w:val="28"/>
        </w:rPr>
        <w:t xml:space="preserve"> nuk miratohet asnjë ndryshim në strukturat organike të njësive të qeverisjes qendrore me efekte financiare shtesë në koston e personelit, të përllogaritur sipas strukturës së miratuar, me përjashtim të institucioneve</w:t>
      </w:r>
      <w:r w:rsidR="00B3534D" w:rsidRPr="0072496F">
        <w:rPr>
          <w:rFonts w:ascii="Times New Roman" w:hAnsi="Times New Roman" w:cs="Times New Roman"/>
          <w:bCs/>
          <w:sz w:val="28"/>
          <w:szCs w:val="28"/>
        </w:rPr>
        <w:t xml:space="preserve">/funksioneve </w:t>
      </w:r>
      <w:r w:rsidRPr="0072496F">
        <w:rPr>
          <w:rFonts w:ascii="Times New Roman" w:hAnsi="Times New Roman" w:cs="Times New Roman"/>
          <w:bCs/>
          <w:sz w:val="28"/>
          <w:szCs w:val="28"/>
        </w:rPr>
        <w:t>të reja. Ky përcaktim përfshin edhe ato struktura në të cilat paga për funksion jepet ose është sipas gradës përkatëse, ku çdo rritje në gradë do të bëhet efektive vetëm nëse nuk shoqërohet me efekte financiare shtesë në koston e përllogaritur sipas gradave të miratuara.</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pStyle w:val="ListParagraph"/>
        <w:numPr>
          <w:ilvl w:val="0"/>
          <w:numId w:val="4"/>
        </w:numPr>
        <w:spacing w:after="0" w:line="240" w:lineRule="auto"/>
        <w:ind w:left="360"/>
        <w:jc w:val="both"/>
        <w:rPr>
          <w:rFonts w:ascii="Times New Roman" w:hAnsi="Times New Roman" w:cs="Times New Roman"/>
          <w:bCs/>
          <w:sz w:val="28"/>
          <w:szCs w:val="28"/>
        </w:rPr>
      </w:pPr>
      <w:r w:rsidRPr="0072496F">
        <w:rPr>
          <w:rFonts w:ascii="Times New Roman" w:hAnsi="Times New Roman" w:cs="Times New Roman"/>
          <w:bCs/>
          <w:sz w:val="28"/>
          <w:szCs w:val="28"/>
        </w:rPr>
        <w:t xml:space="preserve">Fondi i veçantë i institucioneve buxhetore prej </w:t>
      </w:r>
      <w:r w:rsidR="00366886" w:rsidRPr="0072496F">
        <w:rPr>
          <w:rFonts w:ascii="Times New Roman" w:hAnsi="Times New Roman" w:cs="Times New Roman"/>
          <w:bCs/>
          <w:sz w:val="28"/>
          <w:szCs w:val="28"/>
        </w:rPr>
        <w:t>4</w:t>
      </w:r>
      <w:r w:rsidRPr="0072496F">
        <w:rPr>
          <w:rFonts w:ascii="Times New Roman" w:hAnsi="Times New Roman" w:cs="Times New Roman"/>
          <w:bCs/>
          <w:sz w:val="28"/>
          <w:szCs w:val="28"/>
        </w:rPr>
        <w:t>00 milionë lekësh shpërndahet dhe përdoret sipas procedurave që përcaktohen me udhëzim të ministrit përgjegjës për financat. Shumat e shpërndara nga ky fond shtojnë kufijtë e miratuar në tabelën 1, që përmendet në nenin 11</w:t>
      </w:r>
      <w:r w:rsidR="00326AEE"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të këtij ligji.</w:t>
      </w:r>
    </w:p>
    <w:p w:rsidR="00BB6420" w:rsidRPr="0072496F" w:rsidRDefault="00BB6420"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13</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366886" w:rsidRPr="0072496F" w:rsidRDefault="005133A5" w:rsidP="00326AEE">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Paga e Presidentit të Republikës është </w:t>
      </w:r>
      <w:r w:rsidR="00366886" w:rsidRPr="0072496F">
        <w:rPr>
          <w:rFonts w:ascii="Times New Roman" w:hAnsi="Times New Roman" w:cs="Times New Roman"/>
          <w:bCs/>
          <w:sz w:val="28"/>
          <w:szCs w:val="28"/>
        </w:rPr>
        <w:t>425</w:t>
      </w:r>
      <w:r w:rsidRPr="0072496F">
        <w:rPr>
          <w:rFonts w:ascii="Times New Roman" w:hAnsi="Times New Roman" w:cs="Times New Roman"/>
          <w:bCs/>
          <w:sz w:val="28"/>
          <w:szCs w:val="28"/>
        </w:rPr>
        <w:t xml:space="preserve"> 000 lekë në muaj</w:t>
      </w:r>
      <w:r w:rsidR="00366886" w:rsidRPr="0072496F">
        <w:rPr>
          <w:rFonts w:ascii="Times New Roman" w:hAnsi="Times New Roman" w:cs="Times New Roman"/>
          <w:bCs/>
          <w:sz w:val="28"/>
          <w:szCs w:val="28"/>
        </w:rPr>
        <w:t>.</w:t>
      </w:r>
    </w:p>
    <w:p w:rsidR="00BB6420" w:rsidRPr="0072496F" w:rsidRDefault="00BB6420" w:rsidP="00C977AA">
      <w:pPr>
        <w:spacing w:after="0" w:line="240" w:lineRule="auto"/>
        <w:jc w:val="center"/>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14</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326AEE">
      <w:pPr>
        <w:pStyle w:val="ListParagraph"/>
        <w:numPr>
          <w:ilvl w:val="0"/>
          <w:numId w:val="5"/>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Fondi rezervë prej </w:t>
      </w:r>
      <w:r w:rsidR="00020EAE" w:rsidRPr="0072496F">
        <w:rPr>
          <w:rFonts w:ascii="Times New Roman" w:hAnsi="Times New Roman" w:cs="Times New Roman"/>
          <w:bCs/>
          <w:sz w:val="28"/>
          <w:szCs w:val="28"/>
        </w:rPr>
        <w:t xml:space="preserve"> </w:t>
      </w:r>
      <w:r w:rsidR="00DC3C5E" w:rsidRPr="0072496F">
        <w:rPr>
          <w:rFonts w:ascii="Times New Roman" w:hAnsi="Times New Roman" w:cs="Times New Roman"/>
          <w:bCs/>
          <w:sz w:val="28"/>
          <w:szCs w:val="28"/>
        </w:rPr>
        <w:t>2 5</w:t>
      </w:r>
      <w:r w:rsidR="00020EAE" w:rsidRPr="0072496F">
        <w:rPr>
          <w:rFonts w:ascii="Times New Roman" w:hAnsi="Times New Roman" w:cs="Times New Roman"/>
          <w:bCs/>
          <w:sz w:val="28"/>
          <w:szCs w:val="28"/>
        </w:rPr>
        <w:t xml:space="preserve">00 </w:t>
      </w:r>
      <w:r w:rsidRPr="0072496F">
        <w:rPr>
          <w:rFonts w:ascii="Times New Roman" w:hAnsi="Times New Roman" w:cs="Times New Roman"/>
          <w:bCs/>
          <w:sz w:val="28"/>
          <w:szCs w:val="28"/>
        </w:rPr>
        <w:t>milionë lekësh përdoret me vendim të Këshillit të Ministrave për raste të paparashikuara të njësive të qeverisjes së përgjithshme</w:t>
      </w:r>
      <w:r w:rsidR="005D0666" w:rsidRPr="0072496F">
        <w:rPr>
          <w:rFonts w:ascii="Times New Roman" w:hAnsi="Times New Roman" w:cs="Times New Roman"/>
          <w:bCs/>
          <w:sz w:val="28"/>
          <w:szCs w:val="28"/>
        </w:rPr>
        <w:t>.</w:t>
      </w:r>
      <w:r w:rsidR="00F578F2">
        <w:rPr>
          <w:rFonts w:ascii="Times New Roman" w:hAnsi="Times New Roman" w:cs="Times New Roman"/>
          <w:bCs/>
          <w:sz w:val="28"/>
          <w:szCs w:val="28"/>
        </w:rPr>
        <w:t xml:space="preserve"> Çdo ministri apo institucion qe</w:t>
      </w:r>
      <w:r w:rsidR="002F0992" w:rsidRPr="0072496F">
        <w:rPr>
          <w:rFonts w:ascii="Times New Roman" w:hAnsi="Times New Roman" w:cs="Times New Roman"/>
          <w:bCs/>
          <w:sz w:val="28"/>
          <w:szCs w:val="28"/>
        </w:rPr>
        <w:t>ndror buxhetor paraqet kërkesën për përdorimin e fondit rezervë në ministrinë përgjegjëse për financat</w:t>
      </w:r>
      <w:r w:rsidR="00F578F2">
        <w:rPr>
          <w:rFonts w:ascii="Times New Roman" w:hAnsi="Times New Roman" w:cs="Times New Roman"/>
          <w:bCs/>
          <w:sz w:val="28"/>
          <w:szCs w:val="28"/>
        </w:rPr>
        <w:t>,</w:t>
      </w:r>
      <w:r w:rsidR="002F0992" w:rsidRPr="0072496F">
        <w:rPr>
          <w:rFonts w:ascii="Times New Roman" w:hAnsi="Times New Roman" w:cs="Times New Roman"/>
          <w:bCs/>
          <w:sz w:val="28"/>
          <w:szCs w:val="28"/>
        </w:rPr>
        <w:t xml:space="preserve"> në përputhje me kërkesat e nenit 45</w:t>
      </w:r>
      <w:r w:rsidR="00F578F2">
        <w:rPr>
          <w:rFonts w:ascii="Times New Roman" w:hAnsi="Times New Roman" w:cs="Times New Roman"/>
          <w:bCs/>
          <w:sz w:val="28"/>
          <w:szCs w:val="28"/>
        </w:rPr>
        <w:t>,</w:t>
      </w:r>
      <w:r w:rsidR="002F0992" w:rsidRPr="0072496F">
        <w:rPr>
          <w:rFonts w:ascii="Times New Roman" w:hAnsi="Times New Roman" w:cs="Times New Roman"/>
          <w:bCs/>
          <w:sz w:val="28"/>
          <w:szCs w:val="28"/>
        </w:rPr>
        <w:t xml:space="preserve"> të ligjit nr.9936</w:t>
      </w:r>
      <w:r w:rsidR="00F578F2">
        <w:rPr>
          <w:rFonts w:ascii="Times New Roman" w:hAnsi="Times New Roman" w:cs="Times New Roman"/>
          <w:bCs/>
          <w:sz w:val="28"/>
          <w:szCs w:val="28"/>
        </w:rPr>
        <w:t>, datë 26.</w:t>
      </w:r>
      <w:r w:rsidR="002F0992" w:rsidRPr="0072496F">
        <w:rPr>
          <w:rFonts w:ascii="Times New Roman" w:hAnsi="Times New Roman" w:cs="Times New Roman"/>
          <w:bCs/>
          <w:sz w:val="28"/>
          <w:szCs w:val="28"/>
        </w:rPr>
        <w:t>6.2008</w:t>
      </w:r>
      <w:r w:rsidR="00F578F2">
        <w:rPr>
          <w:rFonts w:ascii="Times New Roman" w:hAnsi="Times New Roman" w:cs="Times New Roman"/>
          <w:bCs/>
          <w:sz w:val="28"/>
          <w:szCs w:val="28"/>
        </w:rPr>
        <w:t>,</w:t>
      </w:r>
      <w:r w:rsidR="002F0992" w:rsidRPr="0072496F">
        <w:rPr>
          <w:rFonts w:ascii="Times New Roman" w:hAnsi="Times New Roman" w:cs="Times New Roman"/>
          <w:bCs/>
          <w:sz w:val="28"/>
          <w:szCs w:val="28"/>
        </w:rPr>
        <w:t xml:space="preserve"> “Për menaxhimin e sistemit buxhetor në Republikën e Shqipërisë”, i ndryshuar, dhe</w:t>
      </w:r>
      <w:r w:rsidR="00F578F2">
        <w:rPr>
          <w:rFonts w:ascii="Times New Roman" w:hAnsi="Times New Roman" w:cs="Times New Roman"/>
          <w:bCs/>
          <w:sz w:val="28"/>
          <w:szCs w:val="28"/>
        </w:rPr>
        <w:t>,</w:t>
      </w:r>
      <w:r w:rsidR="002F0992" w:rsidRPr="0072496F">
        <w:rPr>
          <w:rFonts w:ascii="Times New Roman" w:hAnsi="Times New Roman" w:cs="Times New Roman"/>
          <w:bCs/>
          <w:sz w:val="28"/>
          <w:szCs w:val="28"/>
        </w:rPr>
        <w:t xml:space="preserve"> pas miratimit prej këtij të fundit, ministria apo institucioni qendror buxhetor paraqet për shqyrtim dhe miratim në Këshillin e Ministrave projektvendimin përkatës. </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pStyle w:val="ListParagraph"/>
        <w:numPr>
          <w:ilvl w:val="0"/>
          <w:numId w:val="5"/>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Kontingjenca për risqet e borxhit prej </w:t>
      </w:r>
      <w:r w:rsidR="00366886" w:rsidRPr="0072496F">
        <w:rPr>
          <w:rFonts w:ascii="Times New Roman" w:hAnsi="Times New Roman" w:cs="Times New Roman"/>
          <w:bCs/>
          <w:color w:val="000000" w:themeColor="text1"/>
          <w:sz w:val="28"/>
          <w:szCs w:val="28"/>
        </w:rPr>
        <w:t>5 3</w:t>
      </w:r>
      <w:r w:rsidRPr="0072496F">
        <w:rPr>
          <w:rFonts w:ascii="Times New Roman" w:hAnsi="Times New Roman" w:cs="Times New Roman"/>
          <w:bCs/>
          <w:color w:val="000000" w:themeColor="text1"/>
          <w:sz w:val="28"/>
          <w:szCs w:val="28"/>
        </w:rPr>
        <w:t xml:space="preserve">00 </w:t>
      </w:r>
      <w:r w:rsidRPr="0072496F">
        <w:rPr>
          <w:rFonts w:ascii="Times New Roman" w:hAnsi="Times New Roman" w:cs="Times New Roman"/>
          <w:bCs/>
          <w:sz w:val="28"/>
          <w:szCs w:val="28"/>
        </w:rPr>
        <w:t>milionë lekësh përdoret nga ministri përgjegjës për financat për të kompensuar rreziqe potenciale nga luhatjet në kurset e këmbimit ose normat e interesit, me ndikim në shpenzimet për interesa.</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pStyle w:val="ListParagraph"/>
        <w:numPr>
          <w:ilvl w:val="0"/>
          <w:numId w:val="5"/>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Konti</w:t>
      </w:r>
      <w:r w:rsidR="005D0666" w:rsidRPr="0072496F">
        <w:rPr>
          <w:rFonts w:ascii="Times New Roman" w:hAnsi="Times New Roman" w:cs="Times New Roman"/>
          <w:bCs/>
          <w:sz w:val="28"/>
          <w:szCs w:val="28"/>
        </w:rPr>
        <w:t>n</w:t>
      </w:r>
      <w:r w:rsidRPr="0072496F">
        <w:rPr>
          <w:rFonts w:ascii="Times New Roman" w:hAnsi="Times New Roman" w:cs="Times New Roman"/>
          <w:bCs/>
          <w:sz w:val="28"/>
          <w:szCs w:val="28"/>
        </w:rPr>
        <w:t>gjenca</w:t>
      </w:r>
      <w:r w:rsidR="0077698E" w:rsidRPr="0072496F">
        <w:rPr>
          <w:rFonts w:ascii="Times New Roman" w:hAnsi="Times New Roman" w:cs="Times New Roman"/>
          <w:bCs/>
          <w:sz w:val="28"/>
          <w:szCs w:val="28"/>
        </w:rPr>
        <w:t xml:space="preserve"> p</w:t>
      </w:r>
      <w:r w:rsidR="005D0666" w:rsidRPr="0072496F">
        <w:rPr>
          <w:rFonts w:ascii="Times New Roman" w:hAnsi="Times New Roman" w:cs="Times New Roman"/>
          <w:bCs/>
          <w:sz w:val="28"/>
          <w:szCs w:val="28"/>
        </w:rPr>
        <w:t>ë</w:t>
      </w:r>
      <w:r w:rsidR="0077698E" w:rsidRPr="0072496F">
        <w:rPr>
          <w:rFonts w:ascii="Times New Roman" w:hAnsi="Times New Roman" w:cs="Times New Roman"/>
          <w:bCs/>
          <w:sz w:val="28"/>
          <w:szCs w:val="28"/>
        </w:rPr>
        <w:t>r rritjen e pagave</w:t>
      </w:r>
      <w:r w:rsidRPr="0072496F">
        <w:rPr>
          <w:rFonts w:ascii="Times New Roman" w:hAnsi="Times New Roman" w:cs="Times New Roman"/>
          <w:bCs/>
          <w:sz w:val="28"/>
          <w:szCs w:val="28"/>
        </w:rPr>
        <w:t xml:space="preserve"> prej </w:t>
      </w:r>
      <w:r w:rsidR="0077698E" w:rsidRPr="0072496F">
        <w:rPr>
          <w:rFonts w:ascii="Times New Roman" w:hAnsi="Times New Roman" w:cs="Times New Roman"/>
          <w:bCs/>
          <w:sz w:val="28"/>
          <w:szCs w:val="28"/>
        </w:rPr>
        <w:t>11 000</w:t>
      </w:r>
      <w:r w:rsidR="003F0FA3" w:rsidRPr="0072496F">
        <w:rPr>
          <w:rFonts w:ascii="Times New Roman" w:hAnsi="Times New Roman" w:cs="Times New Roman"/>
          <w:bCs/>
          <w:color w:val="000000" w:themeColor="text1"/>
          <w:sz w:val="28"/>
          <w:szCs w:val="28"/>
        </w:rPr>
        <w:t xml:space="preserve"> </w:t>
      </w:r>
      <w:r w:rsidR="003F0FA3" w:rsidRPr="0072496F">
        <w:rPr>
          <w:rFonts w:ascii="Times New Roman" w:hAnsi="Times New Roman" w:cs="Times New Roman"/>
          <w:bCs/>
          <w:sz w:val="28"/>
          <w:szCs w:val="28"/>
        </w:rPr>
        <w:t>milionë lekësh</w:t>
      </w:r>
      <w:r w:rsidRPr="0072496F">
        <w:rPr>
          <w:rFonts w:ascii="Times New Roman" w:hAnsi="Times New Roman" w:cs="Times New Roman"/>
          <w:bCs/>
          <w:sz w:val="28"/>
          <w:szCs w:val="28"/>
        </w:rPr>
        <w:t xml:space="preserve"> </w:t>
      </w:r>
      <w:r w:rsidR="002102C6" w:rsidRPr="0072496F">
        <w:rPr>
          <w:rFonts w:ascii="Times New Roman" w:hAnsi="Times New Roman" w:cs="Times New Roman"/>
          <w:bCs/>
          <w:sz w:val="28"/>
          <w:szCs w:val="28"/>
        </w:rPr>
        <w:t>përdoret</w:t>
      </w:r>
      <w:r w:rsidRPr="0072496F">
        <w:rPr>
          <w:rFonts w:ascii="Times New Roman" w:hAnsi="Times New Roman" w:cs="Times New Roman"/>
          <w:bCs/>
          <w:sz w:val="28"/>
          <w:szCs w:val="28"/>
        </w:rPr>
        <w:t xml:space="preserve"> me vend</w:t>
      </w:r>
      <w:r w:rsidR="003F0FA3" w:rsidRPr="0072496F">
        <w:rPr>
          <w:rFonts w:ascii="Times New Roman" w:hAnsi="Times New Roman" w:cs="Times New Roman"/>
          <w:bCs/>
          <w:sz w:val="28"/>
          <w:szCs w:val="28"/>
        </w:rPr>
        <w:t>im të Këshillit të Ministrave për</w:t>
      </w:r>
      <w:r w:rsidR="0077698E" w:rsidRPr="0072496F">
        <w:rPr>
          <w:rFonts w:ascii="Times New Roman" w:hAnsi="Times New Roman" w:cs="Times New Roman"/>
          <w:bCs/>
          <w:sz w:val="28"/>
          <w:szCs w:val="28"/>
        </w:rPr>
        <w:t xml:space="preserve"> politika t</w:t>
      </w:r>
      <w:r w:rsidR="005D0666" w:rsidRPr="0072496F">
        <w:rPr>
          <w:rFonts w:ascii="Times New Roman" w:hAnsi="Times New Roman" w:cs="Times New Roman"/>
          <w:bCs/>
          <w:sz w:val="28"/>
          <w:szCs w:val="28"/>
        </w:rPr>
        <w:t>ë</w:t>
      </w:r>
      <w:r w:rsidR="0077698E" w:rsidRPr="0072496F">
        <w:rPr>
          <w:rFonts w:ascii="Times New Roman" w:hAnsi="Times New Roman" w:cs="Times New Roman"/>
          <w:bCs/>
          <w:sz w:val="28"/>
          <w:szCs w:val="28"/>
        </w:rPr>
        <w:t xml:space="preserve"> reja pagash</w:t>
      </w:r>
      <w:r w:rsidRPr="0072496F">
        <w:rPr>
          <w:rFonts w:ascii="Times New Roman" w:hAnsi="Times New Roman" w:cs="Times New Roman"/>
          <w:bCs/>
          <w:sz w:val="28"/>
          <w:szCs w:val="28"/>
        </w:rPr>
        <w:t>.</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pStyle w:val="ListParagraph"/>
        <w:numPr>
          <w:ilvl w:val="0"/>
          <w:numId w:val="5"/>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Shumat</w:t>
      </w:r>
      <w:r w:rsidR="003F0FA3" w:rsidRPr="0072496F">
        <w:rPr>
          <w:rFonts w:ascii="Times New Roman" w:hAnsi="Times New Roman" w:cs="Times New Roman"/>
          <w:bCs/>
          <w:sz w:val="28"/>
          <w:szCs w:val="28"/>
        </w:rPr>
        <w:t xml:space="preserve"> e shpërndara nga fondi rezervё</w:t>
      </w:r>
      <w:r w:rsidRPr="0072496F">
        <w:rPr>
          <w:rFonts w:ascii="Times New Roman" w:hAnsi="Times New Roman" w:cs="Times New Roman"/>
          <w:bCs/>
          <w:sz w:val="28"/>
          <w:szCs w:val="28"/>
        </w:rPr>
        <w:t>, konti</w:t>
      </w:r>
      <w:r w:rsidR="005D0666" w:rsidRPr="0072496F">
        <w:rPr>
          <w:rFonts w:ascii="Times New Roman" w:hAnsi="Times New Roman" w:cs="Times New Roman"/>
          <w:bCs/>
          <w:sz w:val="28"/>
          <w:szCs w:val="28"/>
        </w:rPr>
        <w:t>n</w:t>
      </w:r>
      <w:r w:rsidRPr="0072496F">
        <w:rPr>
          <w:rFonts w:ascii="Times New Roman" w:hAnsi="Times New Roman" w:cs="Times New Roman"/>
          <w:bCs/>
          <w:sz w:val="28"/>
          <w:szCs w:val="28"/>
        </w:rPr>
        <w:t>gjenca dhe kontingjenca për risqet e borxhit shtojnë kufijtë e miratuar në tabelat 1 dhe 4, që përmenden në nenin 11</w:t>
      </w:r>
      <w:r w:rsidR="00F578F2">
        <w:rPr>
          <w:rFonts w:ascii="Times New Roman" w:hAnsi="Times New Roman" w:cs="Times New Roman"/>
          <w:bCs/>
          <w:sz w:val="28"/>
          <w:szCs w:val="28"/>
        </w:rPr>
        <w:t>,</w:t>
      </w:r>
      <w:r w:rsidRPr="0072496F">
        <w:rPr>
          <w:rFonts w:ascii="Times New Roman" w:hAnsi="Times New Roman" w:cs="Times New Roman"/>
          <w:bCs/>
          <w:sz w:val="28"/>
          <w:szCs w:val="28"/>
        </w:rPr>
        <w:t xml:space="preserve"> të këtij ligji.</w:t>
      </w:r>
    </w:p>
    <w:p w:rsidR="00076C2F" w:rsidRPr="0072496F" w:rsidRDefault="00076C2F" w:rsidP="00C977AA">
      <w:pPr>
        <w:spacing w:after="0" w:line="240" w:lineRule="auto"/>
        <w:jc w:val="both"/>
        <w:rPr>
          <w:rFonts w:ascii="Times New Roman" w:hAnsi="Times New Roman" w:cs="Times New Roman"/>
          <w:bCs/>
          <w:sz w:val="28"/>
          <w:szCs w:val="28"/>
        </w:rPr>
      </w:pPr>
    </w:p>
    <w:p w:rsidR="00076C2F" w:rsidRPr="0072496F" w:rsidRDefault="00076C2F"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15</w:t>
      </w:r>
    </w:p>
    <w:p w:rsidR="00076C2F" w:rsidRPr="0072496F" w:rsidRDefault="00076C2F" w:rsidP="00C977AA">
      <w:pPr>
        <w:spacing w:after="0" w:line="240" w:lineRule="auto"/>
        <w:ind w:firstLine="432"/>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Transferta e pakushtëzuar</w:t>
      </w:r>
      <w:r w:rsidR="00F578F2">
        <w:rPr>
          <w:rFonts w:ascii="Times New Roman" w:hAnsi="Times New Roman" w:cs="Times New Roman"/>
          <w:bCs/>
          <w:sz w:val="28"/>
          <w:szCs w:val="28"/>
        </w:rPr>
        <w:t>,</w:t>
      </w:r>
      <w:r w:rsidRPr="0072496F">
        <w:rPr>
          <w:rFonts w:ascii="Times New Roman" w:hAnsi="Times New Roman" w:cs="Times New Roman"/>
          <w:bCs/>
          <w:sz w:val="28"/>
          <w:szCs w:val="28"/>
        </w:rPr>
        <w:t xml:space="preserve"> që buxheti qendror ia transferon pushtetit vendor</w:t>
      </w:r>
      <w:r w:rsidR="00F578F2">
        <w:rPr>
          <w:rFonts w:ascii="Times New Roman" w:hAnsi="Times New Roman" w:cs="Times New Roman"/>
          <w:bCs/>
          <w:sz w:val="28"/>
          <w:szCs w:val="28"/>
        </w:rPr>
        <w:t>,</w:t>
      </w:r>
      <w:r w:rsidRPr="0072496F">
        <w:rPr>
          <w:rFonts w:ascii="Times New Roman" w:hAnsi="Times New Roman" w:cs="Times New Roman"/>
          <w:bCs/>
          <w:sz w:val="28"/>
          <w:szCs w:val="28"/>
        </w:rPr>
        <w:t xml:space="preserve"> përfshin fondet për përballimin e veprimtarive dhe të funksioneve që</w:t>
      </w:r>
      <w:r w:rsidR="00F578F2">
        <w:rPr>
          <w:rFonts w:ascii="Times New Roman" w:hAnsi="Times New Roman" w:cs="Times New Roman"/>
          <w:bCs/>
          <w:sz w:val="28"/>
          <w:szCs w:val="28"/>
        </w:rPr>
        <w:t xml:space="preserve"> përcaktohen në aktet ligjore </w:t>
      </w:r>
      <w:r w:rsidRPr="0072496F">
        <w:rPr>
          <w:rFonts w:ascii="Times New Roman" w:hAnsi="Times New Roman" w:cs="Times New Roman"/>
          <w:bCs/>
          <w:sz w:val="28"/>
          <w:szCs w:val="28"/>
        </w:rPr>
        <w:t>e nënligjore në fuqi. Transferta e pakushtëzuar e përgjithshme shpërndahet ndërmjet njësive të vetëqeverisjes vendore sipas formulës së paraqitur në aneksin 1 që i bashkëlidhet këtij ligji. Shuma e transfertës së pakushtëzuar për çdo njësi të vetëqeverisjes vendore paraqitet në tabelën 3</w:t>
      </w:r>
      <w:r w:rsidR="00326AEE"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që i bashkëlidhet këtij ligji.</w:t>
      </w:r>
    </w:p>
    <w:p w:rsidR="00326AEE" w:rsidRPr="0072496F" w:rsidRDefault="00326AEE" w:rsidP="00326AEE">
      <w:pPr>
        <w:spacing w:after="0" w:line="240" w:lineRule="auto"/>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Fondi rezervë nga totali i transfertës së pakushtëzuar të përgjithshme përdoret nga ministria përgjegjëse për financat</w:t>
      </w:r>
      <w:r w:rsidR="00F578F2">
        <w:rPr>
          <w:rFonts w:ascii="Times New Roman" w:hAnsi="Times New Roman" w:cs="Times New Roman"/>
          <w:bCs/>
          <w:sz w:val="28"/>
          <w:szCs w:val="28"/>
        </w:rPr>
        <w:t>,</w:t>
      </w:r>
      <w:r w:rsidRPr="0072496F">
        <w:rPr>
          <w:rFonts w:ascii="Times New Roman" w:hAnsi="Times New Roman" w:cs="Times New Roman"/>
          <w:bCs/>
          <w:sz w:val="28"/>
          <w:szCs w:val="28"/>
        </w:rPr>
        <w:t xml:space="preserve"> në përputhje me kriteret e përcaktuara në aneksin 2</w:t>
      </w:r>
      <w:r w:rsidR="00326AEE"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që i bashkëlidhet këtij ligji. Fondet për programin buxhetor për </w:t>
      </w:r>
      <w:r w:rsidRPr="0072496F">
        <w:rPr>
          <w:rFonts w:ascii="Times New Roman" w:hAnsi="Times New Roman" w:cs="Times New Roman"/>
          <w:bCs/>
          <w:sz w:val="28"/>
          <w:szCs w:val="28"/>
        </w:rPr>
        <w:lastRenderedPageBreak/>
        <w:t>infrastrukturën vendore dhe rajonale përdoren sipas aneksit 3</w:t>
      </w:r>
      <w:r w:rsidR="00326AEE"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që i bashkëlidhet këtij ligji.</w:t>
      </w:r>
    </w:p>
    <w:p w:rsidR="00326AEE" w:rsidRPr="0072496F" w:rsidRDefault="00326AEE" w:rsidP="00326AEE">
      <w:pPr>
        <w:spacing w:after="0" w:line="240" w:lineRule="auto"/>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Transferta e pakushtëzuar sektoriale për funksionet e transferuara në bashkitë shpërndahet sipas anekseve 1 dhe 4</w:t>
      </w:r>
      <w:r w:rsidR="00326AEE"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që i bashkëlidhen këtij ligji.</w:t>
      </w:r>
    </w:p>
    <w:p w:rsidR="00326AEE" w:rsidRPr="0072496F" w:rsidRDefault="00326AEE" w:rsidP="00326AEE">
      <w:pPr>
        <w:spacing w:after="0" w:line="240" w:lineRule="auto"/>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Personeli administrativ i këshillit të qarkut nuk mund të jetë më shumë se 10</w:t>
      </w:r>
      <w:r w:rsidR="00F578F2">
        <w:rPr>
          <w:rFonts w:ascii="Times New Roman" w:hAnsi="Times New Roman" w:cs="Times New Roman"/>
          <w:bCs/>
          <w:sz w:val="28"/>
          <w:szCs w:val="28"/>
        </w:rPr>
        <w:t xml:space="preserve"> veta</w:t>
      </w:r>
      <w:r w:rsidRPr="0072496F">
        <w:rPr>
          <w:rFonts w:ascii="Times New Roman" w:hAnsi="Times New Roman" w:cs="Times New Roman"/>
          <w:bCs/>
          <w:sz w:val="28"/>
          <w:szCs w:val="28"/>
        </w:rPr>
        <w:t>.</w:t>
      </w:r>
    </w:p>
    <w:p w:rsidR="00326AEE" w:rsidRPr="0072496F" w:rsidRDefault="00326AEE" w:rsidP="00326AEE">
      <w:pPr>
        <w:spacing w:after="0" w:line="240" w:lineRule="auto"/>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Fondet e trashëguara nga vitet e mëparshme përdoren nga njësitë e vetëqeverisjes vendore sipas rregullave të përcaktuara nga ministri përgjegjës për financat.</w:t>
      </w:r>
    </w:p>
    <w:p w:rsidR="00326AEE" w:rsidRPr="0072496F" w:rsidRDefault="00326AEE" w:rsidP="00326AEE">
      <w:pPr>
        <w:spacing w:after="0" w:line="240" w:lineRule="auto"/>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Fondi për emergjencat civile, në masën 800 milionë lekë, akordohet në programin “Emergje</w:t>
      </w:r>
      <w:r w:rsidR="00D71871">
        <w:rPr>
          <w:rFonts w:ascii="Times New Roman" w:hAnsi="Times New Roman" w:cs="Times New Roman"/>
          <w:bCs/>
          <w:sz w:val="28"/>
          <w:szCs w:val="28"/>
        </w:rPr>
        <w:t>n</w:t>
      </w:r>
      <w:r w:rsidRPr="0072496F">
        <w:rPr>
          <w:rFonts w:ascii="Times New Roman" w:hAnsi="Times New Roman" w:cs="Times New Roman"/>
          <w:bCs/>
          <w:sz w:val="28"/>
          <w:szCs w:val="28"/>
        </w:rPr>
        <w:t xml:space="preserve">cat civile” të Ministrisë së Mbrojtjes dhe shpërndahet në formën e transfertës së kushtëzuar për njësitë e vetëqeverisjes vendore nga Ministria e Mbrojtjes në bashkëpunim me Ministrinë e Financave dhe Ekonomisë me një formulë, e cila bazohet në peshën specifike që zë buxheti i çdo bashkie ndaj totalit të buxhetit të të gjitha bashkive.  </w:t>
      </w:r>
    </w:p>
    <w:p w:rsidR="00326AEE" w:rsidRPr="0072496F" w:rsidRDefault="00326AEE" w:rsidP="00326AEE">
      <w:pPr>
        <w:spacing w:after="0" w:line="240" w:lineRule="auto"/>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Fondi prej 1000 milionë lekësh në zërin </w:t>
      </w:r>
      <w:r w:rsidR="00F578F2">
        <w:rPr>
          <w:rFonts w:ascii="Times New Roman" w:hAnsi="Times New Roman" w:cs="Times New Roman"/>
          <w:bCs/>
          <w:sz w:val="28"/>
          <w:szCs w:val="28"/>
        </w:rPr>
        <w:t>“</w:t>
      </w:r>
      <w:r w:rsidRPr="0072496F">
        <w:rPr>
          <w:rFonts w:ascii="Times New Roman" w:hAnsi="Times New Roman" w:cs="Times New Roman"/>
          <w:bCs/>
          <w:sz w:val="28"/>
          <w:szCs w:val="28"/>
        </w:rPr>
        <w:t>shpenzime kapitale</w:t>
      </w:r>
      <w:r w:rsidR="00F578F2">
        <w:rPr>
          <w:rFonts w:ascii="Times New Roman" w:hAnsi="Times New Roman" w:cs="Times New Roman"/>
          <w:bCs/>
          <w:sz w:val="28"/>
          <w:szCs w:val="28"/>
        </w:rPr>
        <w:t>”,</w:t>
      </w:r>
      <w:r w:rsidRPr="0072496F">
        <w:rPr>
          <w:rFonts w:ascii="Times New Roman" w:hAnsi="Times New Roman" w:cs="Times New Roman"/>
          <w:bCs/>
          <w:sz w:val="28"/>
          <w:szCs w:val="28"/>
        </w:rPr>
        <w:t xml:space="preserve"> në programin “Emergjencat civile” të Ministrisë së Mbrojtjes akordohet me vendim të Këshillit të Ministrave për financimin e projekteve që lidhen me parandalimin e fatkeqësive natyrore, sipas kritereve në aneksin 6</w:t>
      </w:r>
      <w:r w:rsidR="00F578F2">
        <w:rPr>
          <w:rFonts w:ascii="Times New Roman" w:hAnsi="Times New Roman" w:cs="Times New Roman"/>
          <w:bCs/>
          <w:sz w:val="28"/>
          <w:szCs w:val="28"/>
        </w:rPr>
        <w:t xml:space="preserve"> q</w:t>
      </w:r>
      <w:r w:rsidR="006E2863">
        <w:rPr>
          <w:rFonts w:ascii="Times New Roman" w:hAnsi="Times New Roman" w:cs="Times New Roman"/>
          <w:bCs/>
          <w:sz w:val="28"/>
          <w:szCs w:val="28"/>
        </w:rPr>
        <w:t>ë</w:t>
      </w:r>
      <w:r w:rsidR="00F578F2">
        <w:rPr>
          <w:rFonts w:ascii="Times New Roman" w:hAnsi="Times New Roman" w:cs="Times New Roman"/>
          <w:bCs/>
          <w:sz w:val="28"/>
          <w:szCs w:val="28"/>
        </w:rPr>
        <w:t xml:space="preserve"> i bashkëlidhet</w:t>
      </w:r>
      <w:r w:rsidRPr="0072496F">
        <w:rPr>
          <w:rFonts w:ascii="Times New Roman" w:hAnsi="Times New Roman" w:cs="Times New Roman"/>
          <w:bCs/>
          <w:sz w:val="28"/>
          <w:szCs w:val="28"/>
        </w:rPr>
        <w:t xml:space="preserve"> këtij ligji. </w:t>
      </w:r>
    </w:p>
    <w:p w:rsidR="00326AEE" w:rsidRPr="0072496F" w:rsidRDefault="00326AEE" w:rsidP="00326AEE">
      <w:pPr>
        <w:spacing w:after="0" w:line="240" w:lineRule="auto"/>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Fondi prej 500 milionë lekësh në zërin </w:t>
      </w:r>
      <w:r w:rsidR="00F578F2">
        <w:rPr>
          <w:rFonts w:ascii="Times New Roman" w:hAnsi="Times New Roman" w:cs="Times New Roman"/>
          <w:bCs/>
          <w:sz w:val="28"/>
          <w:szCs w:val="28"/>
        </w:rPr>
        <w:t>“</w:t>
      </w:r>
      <w:r w:rsidRPr="0072496F">
        <w:rPr>
          <w:rFonts w:ascii="Times New Roman" w:hAnsi="Times New Roman" w:cs="Times New Roman"/>
          <w:bCs/>
          <w:sz w:val="28"/>
          <w:szCs w:val="28"/>
        </w:rPr>
        <w:t>shpenzime kapitale</w:t>
      </w:r>
      <w:r w:rsidR="00F578F2">
        <w:rPr>
          <w:rFonts w:ascii="Times New Roman" w:hAnsi="Times New Roman" w:cs="Times New Roman"/>
          <w:bCs/>
          <w:sz w:val="28"/>
          <w:szCs w:val="28"/>
        </w:rPr>
        <w:t>”,</w:t>
      </w:r>
      <w:r w:rsidRPr="0072496F">
        <w:rPr>
          <w:rFonts w:ascii="Times New Roman" w:hAnsi="Times New Roman" w:cs="Times New Roman"/>
          <w:bCs/>
          <w:sz w:val="28"/>
          <w:szCs w:val="28"/>
        </w:rPr>
        <w:t xml:space="preserve"> në programin “Emergjencat civile” të Ministrisë së Mbrojtjes akordohet me vendim të Këshillit të Ministrave për financimin e projekteve që lidhen me digat, sipas kritereve në aneksin 7</w:t>
      </w:r>
      <w:r w:rsidR="00F578F2">
        <w:rPr>
          <w:rFonts w:ascii="Times New Roman" w:hAnsi="Times New Roman" w:cs="Times New Roman"/>
          <w:bCs/>
          <w:sz w:val="28"/>
          <w:szCs w:val="28"/>
        </w:rPr>
        <w:t xml:space="preserve"> q</w:t>
      </w:r>
      <w:r w:rsidR="006E2863">
        <w:rPr>
          <w:rFonts w:ascii="Times New Roman" w:hAnsi="Times New Roman" w:cs="Times New Roman"/>
          <w:bCs/>
          <w:sz w:val="28"/>
          <w:szCs w:val="28"/>
        </w:rPr>
        <w:t>ë</w:t>
      </w:r>
      <w:r w:rsidR="00F578F2">
        <w:rPr>
          <w:rFonts w:ascii="Times New Roman" w:hAnsi="Times New Roman" w:cs="Times New Roman"/>
          <w:bCs/>
          <w:sz w:val="28"/>
          <w:szCs w:val="28"/>
        </w:rPr>
        <w:t xml:space="preserve"> i bashkëlidhet</w:t>
      </w:r>
      <w:r w:rsidRPr="0072496F">
        <w:rPr>
          <w:rFonts w:ascii="Times New Roman" w:hAnsi="Times New Roman" w:cs="Times New Roman"/>
          <w:bCs/>
          <w:sz w:val="28"/>
          <w:szCs w:val="28"/>
        </w:rPr>
        <w:t xml:space="preserve"> këtij ligji. </w:t>
      </w:r>
    </w:p>
    <w:p w:rsidR="00326AEE" w:rsidRPr="0072496F" w:rsidRDefault="00326AEE" w:rsidP="00326AEE">
      <w:pPr>
        <w:spacing w:after="0" w:line="240" w:lineRule="auto"/>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Fondi prej 200 milionë lekësh në zërin </w:t>
      </w:r>
      <w:r w:rsidR="00F578F2">
        <w:rPr>
          <w:rFonts w:ascii="Times New Roman" w:hAnsi="Times New Roman" w:cs="Times New Roman"/>
          <w:bCs/>
          <w:sz w:val="28"/>
          <w:szCs w:val="28"/>
        </w:rPr>
        <w:t>“</w:t>
      </w:r>
      <w:r w:rsidRPr="0072496F">
        <w:rPr>
          <w:rFonts w:ascii="Times New Roman" w:hAnsi="Times New Roman" w:cs="Times New Roman"/>
          <w:bCs/>
          <w:sz w:val="28"/>
          <w:szCs w:val="28"/>
        </w:rPr>
        <w:t>shpenzime kapitale</w:t>
      </w:r>
      <w:r w:rsidR="00F578F2">
        <w:rPr>
          <w:rFonts w:ascii="Times New Roman" w:hAnsi="Times New Roman" w:cs="Times New Roman"/>
          <w:bCs/>
          <w:sz w:val="28"/>
          <w:szCs w:val="28"/>
        </w:rPr>
        <w:t>”,</w:t>
      </w:r>
      <w:r w:rsidRPr="0072496F">
        <w:rPr>
          <w:rFonts w:ascii="Times New Roman" w:hAnsi="Times New Roman" w:cs="Times New Roman"/>
          <w:bCs/>
          <w:sz w:val="28"/>
          <w:szCs w:val="28"/>
        </w:rPr>
        <w:t xml:space="preserve"> në programin “Emergjencat civile” të Ministrisë së Mbrojtjes përdoret për eliminimin e pasojave në rastet e fatkeqësive natyrore, kur shpenzimi ka natyrën e investimit. Ky fond shpërndahet gjatë vitit buxhetor në bazë të kërkesës së njësisë së vetëqeverisjes vendore, sipas rasteve të ndodhjes së fatkeqësisë.</w:t>
      </w:r>
    </w:p>
    <w:p w:rsidR="00326AEE" w:rsidRPr="0072496F" w:rsidRDefault="00326AEE" w:rsidP="00326AEE">
      <w:pPr>
        <w:spacing w:after="0" w:line="240" w:lineRule="auto"/>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Fondi për mbetjet urbane</w:t>
      </w:r>
      <w:r w:rsidR="00F578F2">
        <w:rPr>
          <w:rFonts w:ascii="Times New Roman" w:hAnsi="Times New Roman" w:cs="Times New Roman"/>
          <w:bCs/>
          <w:sz w:val="28"/>
          <w:szCs w:val="28"/>
        </w:rPr>
        <w:t>,</w:t>
      </w:r>
      <w:r w:rsidRPr="0072496F">
        <w:rPr>
          <w:rFonts w:ascii="Times New Roman" w:hAnsi="Times New Roman" w:cs="Times New Roman"/>
          <w:bCs/>
          <w:sz w:val="28"/>
          <w:szCs w:val="28"/>
        </w:rPr>
        <w:t xml:space="preserve"> në masën 714 milionë lekë</w:t>
      </w:r>
      <w:r w:rsidR="00F578F2">
        <w:rPr>
          <w:rFonts w:ascii="Times New Roman" w:hAnsi="Times New Roman" w:cs="Times New Roman"/>
          <w:bCs/>
          <w:sz w:val="28"/>
          <w:szCs w:val="28"/>
        </w:rPr>
        <w:t>,</w:t>
      </w:r>
      <w:r w:rsidRPr="0072496F">
        <w:rPr>
          <w:rFonts w:ascii="Times New Roman" w:hAnsi="Times New Roman" w:cs="Times New Roman"/>
          <w:bCs/>
          <w:sz w:val="28"/>
          <w:szCs w:val="28"/>
        </w:rPr>
        <w:t xml:space="preserve"> akordohet si transfertë e pakushtëzuar sektoriale për njësitë e vetëqeverisjes vendore për mbetjet urbane në kolonën “Menaxhimi i mbetjeve urbane” dhe përdoret/shpërndahet në përputhje me kriteret e vendosura në aneksin 8 </w:t>
      </w:r>
      <w:r w:rsidR="00F578F2">
        <w:rPr>
          <w:rFonts w:ascii="Times New Roman" w:hAnsi="Times New Roman" w:cs="Times New Roman"/>
          <w:bCs/>
          <w:sz w:val="28"/>
          <w:szCs w:val="28"/>
        </w:rPr>
        <w:t>q</w:t>
      </w:r>
      <w:r w:rsidR="006E2863">
        <w:rPr>
          <w:rFonts w:ascii="Times New Roman" w:hAnsi="Times New Roman" w:cs="Times New Roman"/>
          <w:bCs/>
          <w:sz w:val="28"/>
          <w:szCs w:val="28"/>
        </w:rPr>
        <w:t>ë</w:t>
      </w:r>
      <w:r w:rsidR="00F578F2">
        <w:rPr>
          <w:rFonts w:ascii="Times New Roman" w:hAnsi="Times New Roman" w:cs="Times New Roman"/>
          <w:bCs/>
          <w:sz w:val="28"/>
          <w:szCs w:val="28"/>
        </w:rPr>
        <w:t xml:space="preserve"> i bashkëlidhet</w:t>
      </w:r>
      <w:r w:rsidRPr="0072496F">
        <w:rPr>
          <w:rFonts w:ascii="Times New Roman" w:hAnsi="Times New Roman" w:cs="Times New Roman"/>
          <w:bCs/>
          <w:sz w:val="28"/>
          <w:szCs w:val="28"/>
        </w:rPr>
        <w:t xml:space="preserve"> këtij ligji.</w:t>
      </w:r>
    </w:p>
    <w:p w:rsidR="00326AEE" w:rsidRPr="0072496F" w:rsidRDefault="00326AEE" w:rsidP="00326AEE">
      <w:pPr>
        <w:spacing w:after="0" w:line="240" w:lineRule="auto"/>
        <w:jc w:val="both"/>
        <w:rPr>
          <w:rFonts w:ascii="Times New Roman" w:hAnsi="Times New Roman" w:cs="Times New Roman"/>
          <w:bCs/>
          <w:sz w:val="28"/>
          <w:szCs w:val="28"/>
        </w:rPr>
      </w:pPr>
    </w:p>
    <w:p w:rsidR="00076C2F" w:rsidRPr="0072496F" w:rsidRDefault="00076C2F" w:rsidP="00326AEE">
      <w:pPr>
        <w:pStyle w:val="ListParagraph"/>
        <w:numPr>
          <w:ilvl w:val="0"/>
          <w:numId w:val="6"/>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Njësitë e vetëqeverisjes vendore aplikojnë për financim/bashkëfinancim për përmirësimin e infrastrukturës shkollore dhe asaj sportive pranë ministrisë </w:t>
      </w:r>
      <w:r w:rsidRPr="0072496F">
        <w:rPr>
          <w:rFonts w:ascii="Times New Roman" w:hAnsi="Times New Roman" w:cs="Times New Roman"/>
          <w:bCs/>
          <w:sz w:val="28"/>
          <w:szCs w:val="28"/>
        </w:rPr>
        <w:lastRenderedPageBreak/>
        <w:t>përgjegjëse për arsimin dhe sportin. Ministri përgjegjës për arsimin dhe sportin nxjerr udhëzim për kriteret, procedurat, afatet për shpalljen e thirrjes dhe dokumentacionin e nevojshëm për aplikim nga njësitë e vetëqeverisjes vendore.</w:t>
      </w:r>
    </w:p>
    <w:p w:rsidR="00076C2F" w:rsidRPr="0072496F" w:rsidRDefault="00076C2F"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16</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Default="00326AEE" w:rsidP="006E2863">
      <w:pPr>
        <w:spacing w:after="0" w:line="240" w:lineRule="auto"/>
        <w:ind w:left="360" w:hanging="360"/>
        <w:jc w:val="both"/>
        <w:rPr>
          <w:rFonts w:ascii="Times New Roman" w:hAnsi="Times New Roman" w:cs="Times New Roman"/>
          <w:bCs/>
          <w:sz w:val="28"/>
          <w:szCs w:val="28"/>
        </w:rPr>
      </w:pPr>
      <w:r w:rsidRPr="0072496F">
        <w:rPr>
          <w:rFonts w:ascii="Times New Roman" w:hAnsi="Times New Roman" w:cs="Times New Roman"/>
          <w:bCs/>
          <w:sz w:val="28"/>
          <w:szCs w:val="28"/>
        </w:rPr>
        <w:t xml:space="preserve">1. </w:t>
      </w:r>
      <w:r w:rsidR="006E2863">
        <w:rPr>
          <w:rFonts w:ascii="Times New Roman" w:hAnsi="Times New Roman" w:cs="Times New Roman"/>
          <w:bCs/>
          <w:sz w:val="28"/>
          <w:szCs w:val="28"/>
        </w:rPr>
        <w:tab/>
      </w:r>
      <w:r w:rsidR="005133A5" w:rsidRPr="0072496F">
        <w:rPr>
          <w:rFonts w:ascii="Times New Roman" w:hAnsi="Times New Roman" w:cs="Times New Roman"/>
          <w:bCs/>
          <w:sz w:val="28"/>
          <w:szCs w:val="28"/>
        </w:rPr>
        <w:t>Fondet e buxhetit të shtetit për institucionet e arsimit të lartë shpërndahen në formën e grantit. Ky fond shpërndahet sipas kategorive</w:t>
      </w:r>
      <w:r w:rsidR="006E2863">
        <w:rPr>
          <w:rFonts w:ascii="Times New Roman" w:hAnsi="Times New Roman" w:cs="Times New Roman"/>
          <w:bCs/>
          <w:sz w:val="28"/>
          <w:szCs w:val="28"/>
        </w:rPr>
        <w:t xml:space="preserve"> të mëposhtme</w:t>
      </w:r>
      <w:r w:rsidR="005133A5" w:rsidRPr="0072496F">
        <w:rPr>
          <w:rFonts w:ascii="Times New Roman" w:hAnsi="Times New Roman" w:cs="Times New Roman"/>
          <w:bCs/>
          <w:sz w:val="28"/>
          <w:szCs w:val="28"/>
        </w:rPr>
        <w:t>:</w:t>
      </w:r>
    </w:p>
    <w:p w:rsidR="00F578F2" w:rsidRPr="0072496F" w:rsidRDefault="00F578F2" w:rsidP="006E2863">
      <w:pPr>
        <w:spacing w:after="0" w:line="240" w:lineRule="auto"/>
        <w:ind w:left="360" w:hanging="360"/>
        <w:jc w:val="both"/>
        <w:rPr>
          <w:rFonts w:ascii="Times New Roman" w:hAnsi="Times New Roman" w:cs="Times New Roman"/>
          <w:bCs/>
          <w:sz w:val="28"/>
          <w:szCs w:val="28"/>
        </w:rPr>
      </w:pPr>
    </w:p>
    <w:p w:rsidR="005133A5" w:rsidRPr="0072496F" w:rsidRDefault="006E2863" w:rsidP="00326AEE">
      <w:pPr>
        <w:spacing w:after="0" w:line="240" w:lineRule="auto"/>
        <w:ind w:left="1142" w:hanging="450"/>
        <w:jc w:val="both"/>
        <w:rPr>
          <w:rFonts w:ascii="Times New Roman" w:hAnsi="Times New Roman" w:cs="Times New Roman"/>
          <w:bCs/>
          <w:sz w:val="28"/>
          <w:szCs w:val="28"/>
        </w:rPr>
      </w:pPr>
      <w:r>
        <w:rPr>
          <w:rFonts w:ascii="Times New Roman" w:hAnsi="Times New Roman" w:cs="Times New Roman"/>
          <w:bCs/>
          <w:sz w:val="28"/>
          <w:szCs w:val="28"/>
        </w:rPr>
        <w:t>a)</w:t>
      </w:r>
      <w:r>
        <w:rPr>
          <w:rFonts w:ascii="Times New Roman" w:hAnsi="Times New Roman" w:cs="Times New Roman"/>
          <w:bCs/>
          <w:sz w:val="28"/>
          <w:szCs w:val="28"/>
        </w:rPr>
        <w:tab/>
        <w:t>G</w:t>
      </w:r>
      <w:r w:rsidR="005133A5" w:rsidRPr="0072496F">
        <w:rPr>
          <w:rFonts w:ascii="Times New Roman" w:hAnsi="Times New Roman" w:cs="Times New Roman"/>
          <w:bCs/>
          <w:sz w:val="28"/>
          <w:szCs w:val="28"/>
        </w:rPr>
        <w:t>ranti i politikave të zhvillimit për institucionet publike të arsimit të lartë;</w:t>
      </w:r>
    </w:p>
    <w:p w:rsidR="005133A5" w:rsidRPr="0072496F" w:rsidRDefault="006E2863" w:rsidP="00326AEE">
      <w:pPr>
        <w:spacing w:after="0" w:line="240" w:lineRule="auto"/>
        <w:ind w:left="1142" w:hanging="450"/>
        <w:jc w:val="both"/>
        <w:rPr>
          <w:rFonts w:ascii="Times New Roman" w:hAnsi="Times New Roman" w:cs="Times New Roman"/>
          <w:bCs/>
          <w:sz w:val="28"/>
          <w:szCs w:val="28"/>
        </w:rPr>
      </w:pPr>
      <w:r>
        <w:rPr>
          <w:rFonts w:ascii="Times New Roman" w:hAnsi="Times New Roman" w:cs="Times New Roman"/>
          <w:bCs/>
          <w:sz w:val="28"/>
          <w:szCs w:val="28"/>
        </w:rPr>
        <w:t>b)</w:t>
      </w:r>
      <w:r>
        <w:rPr>
          <w:rFonts w:ascii="Times New Roman" w:hAnsi="Times New Roman" w:cs="Times New Roman"/>
          <w:bCs/>
          <w:sz w:val="28"/>
          <w:szCs w:val="28"/>
        </w:rPr>
        <w:tab/>
        <w:t>G</w:t>
      </w:r>
      <w:r w:rsidR="005133A5" w:rsidRPr="0072496F">
        <w:rPr>
          <w:rFonts w:ascii="Times New Roman" w:hAnsi="Times New Roman" w:cs="Times New Roman"/>
          <w:bCs/>
          <w:sz w:val="28"/>
          <w:szCs w:val="28"/>
        </w:rPr>
        <w:t>ranti i mësimdhënies;</w:t>
      </w:r>
    </w:p>
    <w:p w:rsidR="005133A5" w:rsidRPr="0072496F" w:rsidRDefault="006E2863" w:rsidP="00326AEE">
      <w:pPr>
        <w:spacing w:after="0" w:line="240" w:lineRule="auto"/>
        <w:ind w:left="1142" w:hanging="450"/>
        <w:jc w:val="both"/>
        <w:rPr>
          <w:rFonts w:ascii="Times New Roman" w:hAnsi="Times New Roman" w:cs="Times New Roman"/>
          <w:bCs/>
          <w:sz w:val="28"/>
          <w:szCs w:val="28"/>
        </w:rPr>
      </w:pPr>
      <w:r>
        <w:rPr>
          <w:rFonts w:ascii="Times New Roman" w:hAnsi="Times New Roman" w:cs="Times New Roman"/>
          <w:bCs/>
          <w:sz w:val="28"/>
          <w:szCs w:val="28"/>
        </w:rPr>
        <w:t>c)</w:t>
      </w:r>
      <w:r>
        <w:rPr>
          <w:rFonts w:ascii="Times New Roman" w:hAnsi="Times New Roman" w:cs="Times New Roman"/>
          <w:bCs/>
          <w:sz w:val="28"/>
          <w:szCs w:val="28"/>
        </w:rPr>
        <w:tab/>
        <w:t>G</w:t>
      </w:r>
      <w:r w:rsidR="005133A5" w:rsidRPr="0072496F">
        <w:rPr>
          <w:rFonts w:ascii="Times New Roman" w:hAnsi="Times New Roman" w:cs="Times New Roman"/>
          <w:bCs/>
          <w:sz w:val="28"/>
          <w:szCs w:val="28"/>
        </w:rPr>
        <w:t>ranti i punës kërkimore-shkencore dhe veprimtarive krijuese.</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pStyle w:val="ListParagraph"/>
        <w:numPr>
          <w:ilvl w:val="0"/>
          <w:numId w:val="3"/>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Modeli i financimit për institucionet e arsimit të lartë dhe kërkimin shkencor miratohet me vendim të Këshillit të Ministrave. Kriteret për përdorimin e granteve të politikave të zhvillimit për institucionet publike të arsimit të lartë dhe granti i punës kërkimore-shkencore dhe veprimtarive krijuese janë përcaktuar në  nenet 111 dhe 113</w:t>
      </w:r>
      <w:r w:rsidR="006E2863">
        <w:rPr>
          <w:rFonts w:ascii="Times New Roman" w:hAnsi="Times New Roman" w:cs="Times New Roman"/>
          <w:bCs/>
          <w:sz w:val="28"/>
          <w:szCs w:val="28"/>
        </w:rPr>
        <w:t>, të ligjit nr.</w:t>
      </w:r>
      <w:r w:rsidRPr="0072496F">
        <w:rPr>
          <w:rFonts w:ascii="Times New Roman" w:hAnsi="Times New Roman" w:cs="Times New Roman"/>
          <w:bCs/>
          <w:sz w:val="28"/>
          <w:szCs w:val="28"/>
        </w:rPr>
        <w:t>80/2015</w:t>
      </w:r>
      <w:r w:rsidR="006E2863">
        <w:rPr>
          <w:rFonts w:ascii="Times New Roman" w:hAnsi="Times New Roman" w:cs="Times New Roman"/>
          <w:bCs/>
          <w:sz w:val="28"/>
          <w:szCs w:val="28"/>
        </w:rPr>
        <w:t>,</w:t>
      </w:r>
      <w:r w:rsidRPr="0072496F">
        <w:rPr>
          <w:rFonts w:ascii="Times New Roman" w:hAnsi="Times New Roman" w:cs="Times New Roman"/>
          <w:bCs/>
          <w:sz w:val="28"/>
          <w:szCs w:val="28"/>
        </w:rPr>
        <w:t xml:space="preserve"> “Për arsimin e lartë dhe kërkimin shkencor në institucionet e arsimit të lartë në Republikën e Shqipërisë”.</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pStyle w:val="ListParagraph"/>
        <w:numPr>
          <w:ilvl w:val="0"/>
          <w:numId w:val="3"/>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Fondi i projekteve konkurruese për zhvillimin e institucioneve të arsimit të lartë mund të shpërndahet edhe te njësitë e vetëqeverisjes vendore në ato raste kur me vendim të Këshillit të Ministrave </w:t>
      </w:r>
      <w:r w:rsidRPr="0042745D">
        <w:rPr>
          <w:rFonts w:ascii="Times New Roman" w:hAnsi="Times New Roman" w:cs="Times New Roman"/>
          <w:bCs/>
          <w:sz w:val="28"/>
          <w:szCs w:val="28"/>
        </w:rPr>
        <w:t xml:space="preserve">ato </w:t>
      </w:r>
      <w:r w:rsidRPr="0072496F">
        <w:rPr>
          <w:rFonts w:ascii="Times New Roman" w:hAnsi="Times New Roman" w:cs="Times New Roman"/>
          <w:bCs/>
          <w:sz w:val="28"/>
          <w:szCs w:val="28"/>
        </w:rPr>
        <w:t>përcaktohen autoritete kontraktore për realizimin e procedurave të prokurimit për studim-projektimin apo zbatimin e projektit për një ose disa institucione të arsimit të lartë. Në këto raste, çelja e fondit nga ministria përgjegjëse për financat bëhet pas paraqitjes së kërkesës nga  njësia e vetëqeverisjes vendore përmes ministrisë përgjegjëse për arsimin.</w:t>
      </w:r>
    </w:p>
    <w:p w:rsidR="00326AEE" w:rsidRPr="0072496F" w:rsidRDefault="00326AEE" w:rsidP="00C977AA">
      <w:pPr>
        <w:spacing w:after="0" w:line="240" w:lineRule="auto"/>
        <w:jc w:val="center"/>
        <w:rPr>
          <w:rFonts w:ascii="Times New Roman" w:hAnsi="Times New Roman" w:cs="Times New Roman"/>
          <w:b/>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17</w:t>
      </w:r>
    </w:p>
    <w:p w:rsidR="00326AEE" w:rsidRPr="0072496F" w:rsidRDefault="00326AEE" w:rsidP="00326AEE">
      <w:pPr>
        <w:spacing w:after="0" w:line="240" w:lineRule="auto"/>
        <w:jc w:val="both"/>
        <w:rPr>
          <w:rFonts w:ascii="Times New Roman" w:hAnsi="Times New Roman" w:cs="Times New Roman"/>
          <w:bCs/>
          <w:sz w:val="28"/>
          <w:szCs w:val="28"/>
        </w:rPr>
      </w:pPr>
    </w:p>
    <w:p w:rsidR="005133A5" w:rsidRPr="0072496F" w:rsidRDefault="005133A5" w:rsidP="00326AEE">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Kufiri i shpenzimeve, sipas tabelës l</w:t>
      </w:r>
      <w:r w:rsidR="00326AEE"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që përmendet në nenin 11</w:t>
      </w:r>
      <w:r w:rsidR="00326AEE"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të këtij ligji, mund të rishpërndahet gjatë vitit ndërmjet programeve brenda të njëjtit institucion buxhetor apo ndërmjet programeve të institucioneve të ndryshme nga Këshilli i Ministrave deri në masën 10 për qind të shumës së përgjithshme të shpenzimeve  korrente apo shpenzimeve të përgjithshme kapitale, duke ruajtur totalin e shpenzimeve korrente dhe kapitale. Të drejtat e përcaktu</w:t>
      </w:r>
      <w:r w:rsidR="00FB7D9E" w:rsidRPr="0072496F">
        <w:rPr>
          <w:rFonts w:ascii="Times New Roman" w:hAnsi="Times New Roman" w:cs="Times New Roman"/>
          <w:bCs/>
          <w:sz w:val="28"/>
          <w:szCs w:val="28"/>
        </w:rPr>
        <w:t>ara në nenin 44</w:t>
      </w:r>
      <w:r w:rsidR="00326AEE" w:rsidRPr="0072496F">
        <w:rPr>
          <w:rFonts w:ascii="Times New Roman" w:hAnsi="Times New Roman" w:cs="Times New Roman"/>
          <w:bCs/>
          <w:sz w:val="28"/>
          <w:szCs w:val="28"/>
        </w:rPr>
        <w:t>,</w:t>
      </w:r>
      <w:r w:rsidR="00FB7D9E" w:rsidRPr="0072496F">
        <w:rPr>
          <w:rFonts w:ascii="Times New Roman" w:hAnsi="Times New Roman" w:cs="Times New Roman"/>
          <w:bCs/>
          <w:sz w:val="28"/>
          <w:szCs w:val="28"/>
        </w:rPr>
        <w:t xml:space="preserve"> të </w:t>
      </w:r>
      <w:r w:rsidR="006E2863">
        <w:rPr>
          <w:rFonts w:ascii="Times New Roman" w:hAnsi="Times New Roman" w:cs="Times New Roman"/>
          <w:bCs/>
          <w:sz w:val="28"/>
          <w:szCs w:val="28"/>
        </w:rPr>
        <w:t xml:space="preserve">       </w:t>
      </w:r>
      <w:r w:rsidR="00FB7D9E" w:rsidRPr="0072496F">
        <w:rPr>
          <w:rFonts w:ascii="Times New Roman" w:hAnsi="Times New Roman" w:cs="Times New Roman"/>
          <w:bCs/>
          <w:sz w:val="28"/>
          <w:szCs w:val="28"/>
        </w:rPr>
        <w:t>ligjit nr.</w:t>
      </w:r>
      <w:r w:rsidRPr="0072496F">
        <w:rPr>
          <w:rFonts w:ascii="Times New Roman" w:hAnsi="Times New Roman" w:cs="Times New Roman"/>
          <w:bCs/>
          <w:sz w:val="28"/>
          <w:szCs w:val="28"/>
        </w:rPr>
        <w:t>9636, datë 26.6.2008, “Për menaxhimin e sistemit buxhet</w:t>
      </w:r>
      <w:r w:rsidR="00FB7D9E" w:rsidRPr="0072496F">
        <w:rPr>
          <w:rFonts w:ascii="Times New Roman" w:hAnsi="Times New Roman" w:cs="Times New Roman"/>
          <w:bCs/>
          <w:sz w:val="28"/>
          <w:szCs w:val="28"/>
        </w:rPr>
        <w:t xml:space="preserve">or në Republikën e Shqipërisë”, </w:t>
      </w:r>
      <w:r w:rsidRPr="0072496F">
        <w:rPr>
          <w:rFonts w:ascii="Times New Roman" w:hAnsi="Times New Roman" w:cs="Times New Roman"/>
          <w:bCs/>
          <w:sz w:val="28"/>
          <w:szCs w:val="28"/>
        </w:rPr>
        <w:t xml:space="preserve">tё ndryshuar, për rishpërndarjen e fondeve buxhetore </w:t>
      </w:r>
      <w:r w:rsidRPr="0072496F">
        <w:rPr>
          <w:rFonts w:ascii="Times New Roman" w:hAnsi="Times New Roman" w:cs="Times New Roman"/>
          <w:bCs/>
          <w:sz w:val="28"/>
          <w:szCs w:val="28"/>
        </w:rPr>
        <w:lastRenderedPageBreak/>
        <w:t>përcaktojnë treguesit e faktit në tabelat 1 dhe 4, që përmenden në nenin 11</w:t>
      </w:r>
      <w:r w:rsidR="00326AEE"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të këtij ligji.</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18</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326AEE">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Tavani për vlerën totale të kontratave në përqindje të PBB-së për të gjitha projektet koncesionare/PPP-të ekzistuese dhe ato të kontraktuara rishtazi </w:t>
      </w:r>
      <w:r w:rsidR="00FB7D9E" w:rsidRPr="0072496F">
        <w:rPr>
          <w:rFonts w:ascii="Times New Roman" w:hAnsi="Times New Roman" w:cs="Times New Roman"/>
          <w:bCs/>
          <w:sz w:val="28"/>
          <w:szCs w:val="28"/>
        </w:rPr>
        <w:t>për</w:t>
      </w:r>
      <w:r w:rsidRPr="0072496F">
        <w:rPr>
          <w:rFonts w:ascii="Times New Roman" w:hAnsi="Times New Roman" w:cs="Times New Roman"/>
          <w:bCs/>
          <w:sz w:val="28"/>
          <w:szCs w:val="28"/>
        </w:rPr>
        <w:t xml:space="preserve"> vitin 202</w:t>
      </w:r>
      <w:r w:rsidR="00C119A9" w:rsidRPr="0072496F">
        <w:rPr>
          <w:rFonts w:ascii="Times New Roman" w:hAnsi="Times New Roman" w:cs="Times New Roman"/>
          <w:bCs/>
          <w:sz w:val="28"/>
          <w:szCs w:val="28"/>
        </w:rPr>
        <w:t>3</w:t>
      </w:r>
      <w:r w:rsidRPr="0072496F">
        <w:rPr>
          <w:rFonts w:ascii="Times New Roman" w:hAnsi="Times New Roman" w:cs="Times New Roman"/>
          <w:bCs/>
          <w:sz w:val="28"/>
          <w:szCs w:val="28"/>
        </w:rPr>
        <w:t xml:space="preserve">, në përputhje me të dhënat e regjistrit të koncesioneve, është </w:t>
      </w:r>
      <w:r w:rsidR="007A10B0" w:rsidRPr="0072496F">
        <w:rPr>
          <w:rFonts w:ascii="Times New Roman" w:hAnsi="Times New Roman" w:cs="Times New Roman"/>
          <w:bCs/>
          <w:sz w:val="28"/>
          <w:szCs w:val="28"/>
        </w:rPr>
        <w:t>30.6</w:t>
      </w:r>
      <w:r w:rsidRPr="0072496F">
        <w:rPr>
          <w:rFonts w:ascii="Times New Roman" w:hAnsi="Times New Roman" w:cs="Times New Roman"/>
          <w:bCs/>
          <w:sz w:val="28"/>
          <w:szCs w:val="28"/>
        </w:rPr>
        <w:t xml:space="preserve">% e </w:t>
      </w:r>
      <w:r w:rsidR="006E2863">
        <w:rPr>
          <w:rFonts w:ascii="Times New Roman" w:hAnsi="Times New Roman" w:cs="Times New Roman"/>
          <w:bCs/>
          <w:sz w:val="28"/>
          <w:szCs w:val="28"/>
        </w:rPr>
        <w:t xml:space="preserve">                     </w:t>
      </w:r>
      <w:r w:rsidRPr="0072496F">
        <w:rPr>
          <w:rFonts w:ascii="Times New Roman" w:hAnsi="Times New Roman" w:cs="Times New Roman"/>
          <w:bCs/>
          <w:sz w:val="28"/>
          <w:szCs w:val="28"/>
        </w:rPr>
        <w:t>PBB-sё. Çdo kontratë e re ndjek procedurat dhe rregullat e legjislacionit në fuqi për koncesionet/PPP-të.</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BB6420" w:rsidRPr="0072496F" w:rsidRDefault="00BB6420"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19</w:t>
      </w:r>
    </w:p>
    <w:p w:rsidR="00BB6420" w:rsidRPr="0072496F" w:rsidRDefault="00BB6420" w:rsidP="00C977AA">
      <w:pPr>
        <w:spacing w:after="0" w:line="240" w:lineRule="auto"/>
        <w:ind w:firstLine="432"/>
        <w:jc w:val="both"/>
        <w:rPr>
          <w:rFonts w:ascii="Times New Roman" w:hAnsi="Times New Roman" w:cs="Times New Roman"/>
          <w:bCs/>
          <w:sz w:val="28"/>
          <w:szCs w:val="28"/>
        </w:rPr>
      </w:pPr>
    </w:p>
    <w:p w:rsidR="00BB6420" w:rsidRDefault="00326AEE" w:rsidP="00326AEE">
      <w:pPr>
        <w:spacing w:after="0" w:line="240" w:lineRule="auto"/>
        <w:ind w:left="360" w:hanging="360"/>
        <w:jc w:val="both"/>
        <w:rPr>
          <w:rFonts w:ascii="Times New Roman" w:hAnsi="Times New Roman" w:cs="Times New Roman"/>
          <w:bCs/>
          <w:sz w:val="28"/>
          <w:szCs w:val="28"/>
        </w:rPr>
      </w:pPr>
      <w:r w:rsidRPr="0072496F">
        <w:rPr>
          <w:rFonts w:ascii="Times New Roman" w:hAnsi="Times New Roman" w:cs="Times New Roman"/>
          <w:bCs/>
          <w:sz w:val="28"/>
          <w:szCs w:val="28"/>
        </w:rPr>
        <w:t xml:space="preserve">1. </w:t>
      </w:r>
      <w:r w:rsidR="00BB6420" w:rsidRPr="0072496F">
        <w:rPr>
          <w:rFonts w:ascii="Times New Roman" w:hAnsi="Times New Roman" w:cs="Times New Roman"/>
          <w:bCs/>
          <w:sz w:val="28"/>
          <w:szCs w:val="28"/>
        </w:rPr>
        <w:t>Kufiri për rritjen vjetore të totalit ekzistues të stokut të borxhit të qeverisjes qendrore dhe atij të garantuar të qeverisjes qendrore në dobi të palëve të treta përfituese për vitin 2024, pa përfshirë efektet e mundshme prej ndryshimit të kursit të këmbimit, është deri në 33 792 milionë lekë, i dhënë me hollësi</w:t>
      </w:r>
      <w:r w:rsidR="006E2863">
        <w:rPr>
          <w:rFonts w:ascii="Times New Roman" w:hAnsi="Times New Roman" w:cs="Times New Roman"/>
          <w:bCs/>
          <w:sz w:val="28"/>
          <w:szCs w:val="28"/>
        </w:rPr>
        <w:t>,</w:t>
      </w:r>
      <w:r w:rsidR="00BB6420" w:rsidRPr="0072496F">
        <w:rPr>
          <w:rFonts w:ascii="Times New Roman" w:hAnsi="Times New Roman" w:cs="Times New Roman"/>
          <w:bCs/>
          <w:sz w:val="28"/>
          <w:szCs w:val="28"/>
        </w:rPr>
        <w:t xml:space="preserve"> si më poshtë</w:t>
      </w:r>
      <w:r w:rsidR="006E2863">
        <w:rPr>
          <w:rFonts w:ascii="Times New Roman" w:hAnsi="Times New Roman" w:cs="Times New Roman"/>
          <w:bCs/>
          <w:sz w:val="28"/>
          <w:szCs w:val="28"/>
        </w:rPr>
        <w:t xml:space="preserve"> vijon</w:t>
      </w:r>
      <w:r w:rsidR="00BB6420" w:rsidRPr="0072496F">
        <w:rPr>
          <w:rFonts w:ascii="Times New Roman" w:hAnsi="Times New Roman" w:cs="Times New Roman"/>
          <w:bCs/>
          <w:sz w:val="28"/>
          <w:szCs w:val="28"/>
        </w:rPr>
        <w:t>:</w:t>
      </w:r>
    </w:p>
    <w:p w:rsidR="006E2863" w:rsidRPr="0072496F" w:rsidRDefault="006E2863" w:rsidP="00326AEE">
      <w:pPr>
        <w:spacing w:after="0" w:line="240" w:lineRule="auto"/>
        <w:ind w:left="360" w:hanging="360"/>
        <w:jc w:val="both"/>
        <w:rPr>
          <w:rFonts w:ascii="Times New Roman" w:hAnsi="Times New Roman" w:cs="Times New Roman"/>
          <w:bCs/>
          <w:sz w:val="28"/>
          <w:szCs w:val="28"/>
        </w:rPr>
      </w:pPr>
    </w:p>
    <w:p w:rsidR="00BB6420" w:rsidRPr="0072496F" w:rsidRDefault="00BB6420" w:rsidP="006E2863">
      <w:pPr>
        <w:spacing w:after="0" w:line="240" w:lineRule="auto"/>
        <w:ind w:left="1080" w:hanging="388"/>
        <w:jc w:val="both"/>
        <w:rPr>
          <w:rFonts w:ascii="Times New Roman" w:hAnsi="Times New Roman" w:cs="Times New Roman"/>
          <w:bCs/>
          <w:sz w:val="28"/>
          <w:szCs w:val="28"/>
        </w:rPr>
      </w:pPr>
      <w:r w:rsidRPr="0072496F">
        <w:rPr>
          <w:rFonts w:ascii="Times New Roman" w:hAnsi="Times New Roman" w:cs="Times New Roman"/>
          <w:bCs/>
          <w:sz w:val="28"/>
          <w:szCs w:val="28"/>
        </w:rPr>
        <w:t xml:space="preserve">- </w:t>
      </w:r>
      <w:r w:rsidR="006E2863">
        <w:rPr>
          <w:rFonts w:ascii="Times New Roman" w:hAnsi="Times New Roman" w:cs="Times New Roman"/>
          <w:bCs/>
          <w:sz w:val="28"/>
          <w:szCs w:val="28"/>
        </w:rPr>
        <w:t xml:space="preserve">  </w:t>
      </w:r>
      <w:r w:rsidR="006E2863">
        <w:rPr>
          <w:rFonts w:ascii="Times New Roman" w:hAnsi="Times New Roman" w:cs="Times New Roman"/>
          <w:bCs/>
          <w:sz w:val="28"/>
          <w:szCs w:val="28"/>
        </w:rPr>
        <w:tab/>
        <w:t>P</w:t>
      </w:r>
      <w:r w:rsidRPr="0072496F">
        <w:rPr>
          <w:rFonts w:ascii="Times New Roman" w:hAnsi="Times New Roman" w:cs="Times New Roman"/>
          <w:bCs/>
          <w:sz w:val="28"/>
          <w:szCs w:val="28"/>
        </w:rPr>
        <w:t xml:space="preserve">ër rritjen vjetore të borxhit të qeverisjes qendrore deri në 34 455 milionë lekë; </w:t>
      </w:r>
    </w:p>
    <w:p w:rsidR="00BB6420" w:rsidRPr="0072496F" w:rsidRDefault="00BB6420" w:rsidP="006E2863">
      <w:pPr>
        <w:spacing w:after="0" w:line="240" w:lineRule="auto"/>
        <w:ind w:left="1080" w:hanging="388"/>
        <w:jc w:val="both"/>
        <w:rPr>
          <w:rFonts w:ascii="Times New Roman" w:hAnsi="Times New Roman" w:cs="Times New Roman"/>
          <w:bCs/>
          <w:sz w:val="28"/>
          <w:szCs w:val="28"/>
        </w:rPr>
      </w:pPr>
      <w:r w:rsidRPr="0072496F">
        <w:rPr>
          <w:rFonts w:ascii="Times New Roman" w:hAnsi="Times New Roman" w:cs="Times New Roman"/>
          <w:bCs/>
          <w:sz w:val="28"/>
          <w:szCs w:val="28"/>
        </w:rPr>
        <w:t xml:space="preserve">- </w:t>
      </w:r>
      <w:r w:rsidR="006E2863">
        <w:rPr>
          <w:rFonts w:ascii="Times New Roman" w:hAnsi="Times New Roman" w:cs="Times New Roman"/>
          <w:bCs/>
          <w:sz w:val="28"/>
          <w:szCs w:val="28"/>
        </w:rPr>
        <w:t xml:space="preserve"> </w:t>
      </w:r>
      <w:r w:rsidR="006E2863">
        <w:rPr>
          <w:rFonts w:ascii="Times New Roman" w:hAnsi="Times New Roman" w:cs="Times New Roman"/>
          <w:bCs/>
          <w:sz w:val="28"/>
          <w:szCs w:val="28"/>
        </w:rPr>
        <w:tab/>
        <w:t>P</w:t>
      </w:r>
      <w:r w:rsidRPr="0072496F">
        <w:rPr>
          <w:rFonts w:ascii="Times New Roman" w:hAnsi="Times New Roman" w:cs="Times New Roman"/>
          <w:bCs/>
          <w:sz w:val="28"/>
          <w:szCs w:val="28"/>
        </w:rPr>
        <w:t>ër rritjen vjetore të garancive të qeverisjes qendrore në dobi të palëve të treta përfituese deri në (minus) 663 milionë lekë.</w:t>
      </w:r>
    </w:p>
    <w:p w:rsidR="00326AEE" w:rsidRPr="0072496F" w:rsidRDefault="00326AEE" w:rsidP="00326AEE">
      <w:pPr>
        <w:spacing w:after="0" w:line="240" w:lineRule="auto"/>
        <w:jc w:val="both"/>
        <w:rPr>
          <w:rFonts w:ascii="Times New Roman" w:hAnsi="Times New Roman" w:cs="Times New Roman"/>
          <w:bCs/>
          <w:sz w:val="28"/>
          <w:szCs w:val="28"/>
        </w:rPr>
      </w:pPr>
    </w:p>
    <w:p w:rsidR="00BB6420" w:rsidRDefault="00326AEE" w:rsidP="00326AEE">
      <w:pPr>
        <w:spacing w:after="0" w:line="240" w:lineRule="auto"/>
        <w:ind w:left="270" w:hanging="270"/>
        <w:jc w:val="both"/>
        <w:rPr>
          <w:rFonts w:ascii="Times New Roman" w:hAnsi="Times New Roman" w:cs="Times New Roman"/>
          <w:bCs/>
          <w:sz w:val="28"/>
          <w:szCs w:val="28"/>
        </w:rPr>
      </w:pPr>
      <w:r w:rsidRPr="0072496F">
        <w:rPr>
          <w:rFonts w:ascii="Times New Roman" w:hAnsi="Times New Roman" w:cs="Times New Roman"/>
          <w:bCs/>
          <w:sz w:val="28"/>
          <w:szCs w:val="28"/>
        </w:rPr>
        <w:t xml:space="preserve">2. </w:t>
      </w:r>
      <w:r w:rsidR="00BB6420" w:rsidRPr="0072496F">
        <w:rPr>
          <w:rFonts w:ascii="Times New Roman" w:hAnsi="Times New Roman" w:cs="Times New Roman"/>
          <w:bCs/>
          <w:sz w:val="28"/>
          <w:szCs w:val="28"/>
        </w:rPr>
        <w:t>Stoku i borxhit publik vlerësohet të arrijë në 1 454 516 milionë lekë, pa përfshirë efektet e mundshme prej ndryshimit të kursit të këmbimit, i dhënë me hollësi</w:t>
      </w:r>
      <w:r w:rsidR="006E2863">
        <w:rPr>
          <w:rFonts w:ascii="Times New Roman" w:hAnsi="Times New Roman" w:cs="Times New Roman"/>
          <w:bCs/>
          <w:sz w:val="28"/>
          <w:szCs w:val="28"/>
        </w:rPr>
        <w:t>,</w:t>
      </w:r>
      <w:r w:rsidR="00BB6420" w:rsidRPr="0072496F">
        <w:rPr>
          <w:rFonts w:ascii="Times New Roman" w:hAnsi="Times New Roman" w:cs="Times New Roman"/>
          <w:bCs/>
          <w:sz w:val="28"/>
          <w:szCs w:val="28"/>
        </w:rPr>
        <w:t xml:space="preserve"> si më poshtë</w:t>
      </w:r>
      <w:r w:rsidR="006E2863">
        <w:rPr>
          <w:rFonts w:ascii="Times New Roman" w:hAnsi="Times New Roman" w:cs="Times New Roman"/>
          <w:bCs/>
          <w:sz w:val="28"/>
          <w:szCs w:val="28"/>
        </w:rPr>
        <w:t xml:space="preserve"> vijon</w:t>
      </w:r>
      <w:r w:rsidR="00BB6420" w:rsidRPr="0072496F">
        <w:rPr>
          <w:rFonts w:ascii="Times New Roman" w:hAnsi="Times New Roman" w:cs="Times New Roman"/>
          <w:bCs/>
          <w:sz w:val="28"/>
          <w:szCs w:val="28"/>
        </w:rPr>
        <w:t>:</w:t>
      </w:r>
    </w:p>
    <w:p w:rsidR="006E2863" w:rsidRPr="0072496F" w:rsidRDefault="006E2863" w:rsidP="00326AEE">
      <w:pPr>
        <w:spacing w:after="0" w:line="240" w:lineRule="auto"/>
        <w:ind w:left="270" w:hanging="270"/>
        <w:jc w:val="both"/>
        <w:rPr>
          <w:rFonts w:ascii="Times New Roman" w:hAnsi="Times New Roman" w:cs="Times New Roman"/>
          <w:bCs/>
          <w:sz w:val="28"/>
          <w:szCs w:val="28"/>
        </w:rPr>
      </w:pPr>
    </w:p>
    <w:p w:rsidR="00BB6420" w:rsidRPr="0072496F" w:rsidRDefault="006E2863" w:rsidP="00326AEE">
      <w:pPr>
        <w:spacing w:after="0" w:line="240" w:lineRule="auto"/>
        <w:ind w:left="270" w:firstLine="432"/>
        <w:jc w:val="both"/>
        <w:rPr>
          <w:rFonts w:ascii="Times New Roman" w:hAnsi="Times New Roman" w:cs="Times New Roman"/>
          <w:bCs/>
          <w:sz w:val="28"/>
          <w:szCs w:val="28"/>
        </w:rPr>
      </w:pPr>
      <w:r>
        <w:rPr>
          <w:rFonts w:ascii="Times New Roman" w:hAnsi="Times New Roman" w:cs="Times New Roman"/>
          <w:bCs/>
          <w:sz w:val="28"/>
          <w:szCs w:val="28"/>
        </w:rPr>
        <w:t>- S</w:t>
      </w:r>
      <w:r w:rsidR="00BB6420" w:rsidRPr="0072496F">
        <w:rPr>
          <w:rFonts w:ascii="Times New Roman" w:hAnsi="Times New Roman" w:cs="Times New Roman"/>
          <w:bCs/>
          <w:sz w:val="28"/>
          <w:szCs w:val="28"/>
        </w:rPr>
        <w:t xml:space="preserve">toku i borxhit të qeverisjes qendrore </w:t>
      </w:r>
      <w:bookmarkStart w:id="2" w:name="_Hlk148865652"/>
      <w:r w:rsidR="00BB6420" w:rsidRPr="0072496F">
        <w:rPr>
          <w:rFonts w:ascii="Times New Roman" w:hAnsi="Times New Roman" w:cs="Times New Roman"/>
          <w:bCs/>
          <w:sz w:val="28"/>
          <w:szCs w:val="28"/>
        </w:rPr>
        <w:t xml:space="preserve">1 407 816 </w:t>
      </w:r>
      <w:bookmarkEnd w:id="2"/>
      <w:r w:rsidR="00BB6420" w:rsidRPr="0072496F">
        <w:rPr>
          <w:rFonts w:ascii="Times New Roman" w:hAnsi="Times New Roman" w:cs="Times New Roman"/>
          <w:bCs/>
          <w:sz w:val="28"/>
          <w:szCs w:val="28"/>
        </w:rPr>
        <w:t>milionë lekë;</w:t>
      </w:r>
    </w:p>
    <w:p w:rsidR="00BB6420" w:rsidRPr="0072496F" w:rsidRDefault="006E2863" w:rsidP="00326AEE">
      <w:pPr>
        <w:spacing w:after="0" w:line="240" w:lineRule="auto"/>
        <w:ind w:left="270" w:firstLine="432"/>
        <w:jc w:val="both"/>
        <w:rPr>
          <w:rFonts w:ascii="Times New Roman" w:hAnsi="Times New Roman" w:cs="Times New Roman"/>
          <w:bCs/>
          <w:sz w:val="28"/>
          <w:szCs w:val="28"/>
        </w:rPr>
      </w:pPr>
      <w:r>
        <w:rPr>
          <w:rFonts w:ascii="Times New Roman" w:hAnsi="Times New Roman" w:cs="Times New Roman"/>
          <w:bCs/>
          <w:sz w:val="28"/>
          <w:szCs w:val="28"/>
        </w:rPr>
        <w:t>- S</w:t>
      </w:r>
      <w:r w:rsidR="00BB6420" w:rsidRPr="0072496F">
        <w:rPr>
          <w:rFonts w:ascii="Times New Roman" w:hAnsi="Times New Roman" w:cs="Times New Roman"/>
          <w:bCs/>
          <w:sz w:val="28"/>
          <w:szCs w:val="28"/>
        </w:rPr>
        <w:t>toku i borxhit të garantur nga qeverisja qendrore 45 800 milionë lekë;</w:t>
      </w:r>
    </w:p>
    <w:p w:rsidR="00BB6420" w:rsidRPr="0072496F" w:rsidRDefault="006E2863" w:rsidP="00326AEE">
      <w:pPr>
        <w:spacing w:after="0" w:line="240" w:lineRule="auto"/>
        <w:ind w:left="270" w:firstLine="432"/>
        <w:jc w:val="both"/>
        <w:rPr>
          <w:rFonts w:ascii="Times New Roman" w:hAnsi="Times New Roman" w:cs="Times New Roman"/>
          <w:bCs/>
          <w:sz w:val="28"/>
          <w:szCs w:val="28"/>
        </w:rPr>
      </w:pPr>
      <w:r>
        <w:rPr>
          <w:rFonts w:ascii="Times New Roman" w:hAnsi="Times New Roman" w:cs="Times New Roman"/>
          <w:bCs/>
          <w:sz w:val="28"/>
          <w:szCs w:val="28"/>
        </w:rPr>
        <w:t>- S</w:t>
      </w:r>
      <w:r w:rsidR="00BB6420" w:rsidRPr="0072496F">
        <w:rPr>
          <w:rFonts w:ascii="Times New Roman" w:hAnsi="Times New Roman" w:cs="Times New Roman"/>
          <w:bCs/>
          <w:sz w:val="28"/>
          <w:szCs w:val="28"/>
        </w:rPr>
        <w:t>toku i borxhit të qeverisjes vendore 900 milionë lekë.</w:t>
      </w:r>
    </w:p>
    <w:p w:rsidR="00BB6420" w:rsidRPr="0072496F" w:rsidRDefault="00BB6420" w:rsidP="00C977AA">
      <w:pPr>
        <w:spacing w:after="0" w:line="240" w:lineRule="auto"/>
        <w:ind w:firstLine="432"/>
        <w:jc w:val="both"/>
        <w:rPr>
          <w:rFonts w:ascii="Times New Roman" w:hAnsi="Times New Roman" w:cs="Times New Roman"/>
          <w:bCs/>
          <w:sz w:val="28"/>
          <w:szCs w:val="28"/>
        </w:rPr>
      </w:pPr>
    </w:p>
    <w:p w:rsidR="00BB6420" w:rsidRPr="0072496F" w:rsidRDefault="00BB6420"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20</w:t>
      </w:r>
    </w:p>
    <w:p w:rsidR="005720ED" w:rsidRPr="0072496F" w:rsidRDefault="005720ED" w:rsidP="005720ED">
      <w:pPr>
        <w:spacing w:after="0" w:line="240" w:lineRule="auto"/>
        <w:jc w:val="both"/>
        <w:rPr>
          <w:rFonts w:ascii="Times New Roman" w:hAnsi="Times New Roman" w:cs="Times New Roman"/>
          <w:bCs/>
          <w:sz w:val="28"/>
          <w:szCs w:val="28"/>
        </w:rPr>
      </w:pPr>
    </w:p>
    <w:p w:rsidR="006E2863" w:rsidRDefault="005720ED" w:rsidP="005720ED">
      <w:pPr>
        <w:spacing w:after="0" w:line="240" w:lineRule="auto"/>
        <w:ind w:left="360" w:hanging="360"/>
        <w:jc w:val="both"/>
        <w:rPr>
          <w:rFonts w:ascii="Times New Roman" w:hAnsi="Times New Roman" w:cs="Times New Roman"/>
          <w:bCs/>
          <w:sz w:val="28"/>
          <w:szCs w:val="28"/>
        </w:rPr>
      </w:pPr>
      <w:r w:rsidRPr="0072496F">
        <w:rPr>
          <w:rFonts w:ascii="Times New Roman" w:hAnsi="Times New Roman" w:cs="Times New Roman"/>
          <w:bCs/>
          <w:sz w:val="28"/>
          <w:szCs w:val="28"/>
        </w:rPr>
        <w:t xml:space="preserve">1. </w:t>
      </w:r>
      <w:r w:rsidR="0042745D">
        <w:rPr>
          <w:rFonts w:ascii="Times New Roman" w:hAnsi="Times New Roman" w:cs="Times New Roman"/>
          <w:bCs/>
          <w:sz w:val="28"/>
          <w:szCs w:val="28"/>
        </w:rPr>
        <w:tab/>
      </w:r>
      <w:r w:rsidR="00BB6420" w:rsidRPr="0072496F">
        <w:rPr>
          <w:rFonts w:ascii="Times New Roman" w:hAnsi="Times New Roman" w:cs="Times New Roman"/>
          <w:bCs/>
          <w:sz w:val="28"/>
          <w:szCs w:val="28"/>
        </w:rPr>
        <w:t>Në rast të avancimit në kohë me emetimin përgj</w:t>
      </w:r>
      <w:r w:rsidR="006E2863">
        <w:rPr>
          <w:rFonts w:ascii="Times New Roman" w:hAnsi="Times New Roman" w:cs="Times New Roman"/>
          <w:bCs/>
          <w:sz w:val="28"/>
          <w:szCs w:val="28"/>
        </w:rPr>
        <w:t>atë vitit buxhetor 2024 të një E</w:t>
      </w:r>
      <w:r w:rsidR="00BB6420" w:rsidRPr="0072496F">
        <w:rPr>
          <w:rFonts w:ascii="Times New Roman" w:hAnsi="Times New Roman" w:cs="Times New Roman"/>
          <w:bCs/>
          <w:sz w:val="28"/>
          <w:szCs w:val="28"/>
        </w:rPr>
        <w:t>urobondi të ri</w:t>
      </w:r>
      <w:r w:rsidR="006E2863">
        <w:rPr>
          <w:rFonts w:ascii="Times New Roman" w:hAnsi="Times New Roman" w:cs="Times New Roman"/>
          <w:bCs/>
          <w:sz w:val="28"/>
          <w:szCs w:val="28"/>
        </w:rPr>
        <w:t>,</w:t>
      </w:r>
      <w:r w:rsidR="00BB6420" w:rsidRPr="0072496F">
        <w:rPr>
          <w:rFonts w:ascii="Times New Roman" w:hAnsi="Times New Roman" w:cs="Times New Roman"/>
          <w:bCs/>
          <w:sz w:val="28"/>
          <w:szCs w:val="28"/>
        </w:rPr>
        <w:t xml:space="preserve"> i cili është parashikuar në vitin buxhetor 2025</w:t>
      </w:r>
      <w:r w:rsidR="000B610A" w:rsidRPr="0072496F">
        <w:rPr>
          <w:rFonts w:ascii="Times New Roman" w:hAnsi="Times New Roman" w:cs="Times New Roman"/>
          <w:bCs/>
          <w:sz w:val="28"/>
          <w:szCs w:val="28"/>
        </w:rPr>
        <w:t>,</w:t>
      </w:r>
      <w:r w:rsidR="00BB6420" w:rsidRPr="0072496F">
        <w:rPr>
          <w:rFonts w:ascii="Times New Roman" w:hAnsi="Times New Roman" w:cs="Times New Roman"/>
          <w:bCs/>
          <w:sz w:val="28"/>
          <w:szCs w:val="28"/>
        </w:rPr>
        <w:t xml:space="preserve"> në rast të disbursimit të ndonjë kredie shtesë në formën e “mbështetjes buxhetore” nga institucionet financiare ndërkombëtare </w:t>
      </w:r>
      <w:r w:rsidR="00BB6420" w:rsidRPr="0072496F">
        <w:rPr>
          <w:rFonts w:ascii="Times New Roman" w:hAnsi="Times New Roman" w:cs="Times New Roman"/>
          <w:bCs/>
          <w:color w:val="000000" w:themeColor="text1"/>
          <w:sz w:val="28"/>
          <w:szCs w:val="28"/>
        </w:rPr>
        <w:t xml:space="preserve">si dhe </w:t>
      </w:r>
      <w:r w:rsidR="00BB6420" w:rsidRPr="0072496F">
        <w:rPr>
          <w:rFonts w:ascii="Times New Roman" w:hAnsi="Times New Roman" w:cs="Times New Roman"/>
          <w:bCs/>
          <w:sz w:val="28"/>
          <w:szCs w:val="28"/>
        </w:rPr>
        <w:t xml:space="preserve">në rast të përdorimit të fondeve të përfituara nga alokimi i të drejtave të tërheqjes speciale prej Fondit Monetar Ndërkombëtar, kufijtë </w:t>
      </w:r>
      <w:r w:rsidR="0042745D">
        <w:rPr>
          <w:rFonts w:ascii="Times New Roman" w:hAnsi="Times New Roman" w:cs="Times New Roman"/>
          <w:bCs/>
          <w:sz w:val="28"/>
          <w:szCs w:val="28"/>
        </w:rPr>
        <w:t xml:space="preserve">përkatës </w:t>
      </w:r>
      <w:r w:rsidR="00BB6420" w:rsidRPr="0072496F">
        <w:rPr>
          <w:rFonts w:ascii="Times New Roman" w:hAnsi="Times New Roman" w:cs="Times New Roman"/>
          <w:bCs/>
          <w:sz w:val="28"/>
          <w:szCs w:val="28"/>
        </w:rPr>
        <w:t>për huamarrjen totale neto, rritjen vjetore të borxhit të qeverisjes qendrore dhe nivelin e vlerësuar të stokut total t</w:t>
      </w:r>
      <w:r w:rsidR="0042745D">
        <w:rPr>
          <w:rFonts w:ascii="Times New Roman" w:hAnsi="Times New Roman" w:cs="Times New Roman"/>
          <w:bCs/>
          <w:sz w:val="28"/>
          <w:szCs w:val="28"/>
        </w:rPr>
        <w:t>ë borxhit publik, të përcaktuar</w:t>
      </w:r>
      <w:r w:rsidR="00BB6420" w:rsidRPr="0072496F">
        <w:rPr>
          <w:rFonts w:ascii="Times New Roman" w:hAnsi="Times New Roman" w:cs="Times New Roman"/>
          <w:bCs/>
          <w:sz w:val="28"/>
          <w:szCs w:val="28"/>
        </w:rPr>
        <w:t xml:space="preserve"> në nen</w:t>
      </w:r>
      <w:r w:rsidRPr="0072496F">
        <w:rPr>
          <w:rFonts w:ascii="Times New Roman" w:hAnsi="Times New Roman" w:cs="Times New Roman"/>
          <w:bCs/>
          <w:sz w:val="28"/>
          <w:szCs w:val="28"/>
        </w:rPr>
        <w:t>et</w:t>
      </w:r>
      <w:r w:rsidR="00BB6420" w:rsidRPr="0072496F">
        <w:rPr>
          <w:rFonts w:ascii="Times New Roman" w:hAnsi="Times New Roman" w:cs="Times New Roman"/>
          <w:bCs/>
          <w:sz w:val="28"/>
          <w:szCs w:val="28"/>
        </w:rPr>
        <w:t xml:space="preserve"> 10 dhe 19</w:t>
      </w:r>
      <w:r w:rsidRPr="0072496F">
        <w:rPr>
          <w:rFonts w:ascii="Times New Roman" w:hAnsi="Times New Roman" w:cs="Times New Roman"/>
          <w:bCs/>
          <w:sz w:val="28"/>
          <w:szCs w:val="28"/>
        </w:rPr>
        <w:t>,</w:t>
      </w:r>
      <w:r w:rsidR="00BB6420" w:rsidRPr="0072496F">
        <w:rPr>
          <w:rFonts w:ascii="Times New Roman" w:hAnsi="Times New Roman" w:cs="Times New Roman"/>
          <w:bCs/>
          <w:sz w:val="28"/>
          <w:szCs w:val="28"/>
        </w:rPr>
        <w:t xml:space="preserve"> të këtij ligji, mund të tejkalohen deri sa shuma e vlerave të </w:t>
      </w:r>
      <w:r w:rsidR="0042745D">
        <w:rPr>
          <w:rFonts w:ascii="Times New Roman" w:hAnsi="Times New Roman" w:cs="Times New Roman"/>
          <w:bCs/>
          <w:sz w:val="28"/>
          <w:szCs w:val="28"/>
        </w:rPr>
        <w:t xml:space="preserve">përmendura </w:t>
      </w:r>
      <w:r w:rsidR="00BB6420" w:rsidRPr="0072496F">
        <w:rPr>
          <w:rFonts w:ascii="Times New Roman" w:hAnsi="Times New Roman" w:cs="Times New Roman"/>
          <w:bCs/>
          <w:sz w:val="28"/>
          <w:szCs w:val="28"/>
        </w:rPr>
        <w:t>më</w:t>
      </w:r>
      <w:r w:rsidR="0042745D">
        <w:rPr>
          <w:rFonts w:ascii="Times New Roman" w:hAnsi="Times New Roman" w:cs="Times New Roman"/>
          <w:bCs/>
          <w:sz w:val="28"/>
          <w:szCs w:val="28"/>
        </w:rPr>
        <w:t xml:space="preserve"> </w:t>
      </w:r>
      <w:r w:rsidR="00BB6420" w:rsidRPr="0072496F">
        <w:rPr>
          <w:rFonts w:ascii="Times New Roman" w:hAnsi="Times New Roman" w:cs="Times New Roman"/>
          <w:bCs/>
          <w:sz w:val="28"/>
          <w:szCs w:val="28"/>
        </w:rPr>
        <w:t>posht</w:t>
      </w:r>
      <w:r w:rsidR="0042745D">
        <w:rPr>
          <w:rFonts w:ascii="Times New Roman" w:hAnsi="Times New Roman" w:cs="Times New Roman"/>
          <w:bCs/>
          <w:sz w:val="28"/>
          <w:szCs w:val="28"/>
        </w:rPr>
        <w:t>ë</w:t>
      </w:r>
      <w:r w:rsidR="00BB6420" w:rsidRPr="0072496F">
        <w:rPr>
          <w:rFonts w:ascii="Times New Roman" w:hAnsi="Times New Roman" w:cs="Times New Roman"/>
          <w:bCs/>
          <w:sz w:val="28"/>
          <w:szCs w:val="28"/>
        </w:rPr>
        <w:t>:</w:t>
      </w:r>
    </w:p>
    <w:p w:rsidR="00BB6420" w:rsidRPr="0072496F" w:rsidRDefault="00BB6420" w:rsidP="005720ED">
      <w:pPr>
        <w:spacing w:after="0" w:line="240" w:lineRule="auto"/>
        <w:ind w:left="360" w:hanging="360"/>
        <w:jc w:val="both"/>
        <w:rPr>
          <w:rFonts w:ascii="Times New Roman" w:hAnsi="Times New Roman" w:cs="Times New Roman"/>
          <w:bCs/>
          <w:sz w:val="28"/>
          <w:szCs w:val="28"/>
        </w:rPr>
      </w:pPr>
      <w:r w:rsidRPr="0072496F">
        <w:rPr>
          <w:rFonts w:ascii="Times New Roman" w:hAnsi="Times New Roman" w:cs="Times New Roman"/>
          <w:bCs/>
          <w:sz w:val="28"/>
          <w:szCs w:val="28"/>
        </w:rPr>
        <w:lastRenderedPageBreak/>
        <w:t xml:space="preserve"> </w:t>
      </w:r>
    </w:p>
    <w:p w:rsidR="00BB6420" w:rsidRPr="0072496F" w:rsidRDefault="006E2863" w:rsidP="005720ED">
      <w:pPr>
        <w:spacing w:after="0" w:line="240" w:lineRule="auto"/>
        <w:ind w:left="1052" w:hanging="36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Vlera e E</w:t>
      </w:r>
      <w:r w:rsidR="00BB6420" w:rsidRPr="0072496F">
        <w:rPr>
          <w:rFonts w:ascii="Times New Roman" w:hAnsi="Times New Roman" w:cs="Times New Roman"/>
          <w:bCs/>
          <w:sz w:val="28"/>
          <w:szCs w:val="28"/>
        </w:rPr>
        <w:t>urobondit të emetuar në avancë.</w:t>
      </w:r>
    </w:p>
    <w:p w:rsidR="00BB6420" w:rsidRPr="0072496F" w:rsidRDefault="00BB6420" w:rsidP="005720ED">
      <w:pPr>
        <w:spacing w:after="0" w:line="240" w:lineRule="auto"/>
        <w:ind w:left="1052" w:hanging="360"/>
        <w:jc w:val="both"/>
        <w:rPr>
          <w:rFonts w:ascii="Times New Roman" w:hAnsi="Times New Roman" w:cs="Times New Roman"/>
          <w:bCs/>
          <w:sz w:val="28"/>
          <w:szCs w:val="28"/>
        </w:rPr>
      </w:pPr>
      <w:r w:rsidRPr="0072496F">
        <w:rPr>
          <w:rFonts w:ascii="Times New Roman" w:hAnsi="Times New Roman" w:cs="Times New Roman"/>
          <w:bCs/>
          <w:sz w:val="28"/>
          <w:szCs w:val="28"/>
        </w:rPr>
        <w:t>-</w:t>
      </w:r>
      <w:r w:rsidRPr="0072496F">
        <w:rPr>
          <w:rFonts w:ascii="Times New Roman" w:hAnsi="Times New Roman" w:cs="Times New Roman"/>
          <w:bCs/>
          <w:sz w:val="28"/>
          <w:szCs w:val="28"/>
        </w:rPr>
        <w:tab/>
        <w:t>Vlera e kredisë në formën e “mbështetjes buxhetore” të disbursuar.</w:t>
      </w:r>
    </w:p>
    <w:p w:rsidR="00BB6420" w:rsidRPr="0072496F" w:rsidRDefault="00BB6420" w:rsidP="005720ED">
      <w:pPr>
        <w:spacing w:after="0" w:line="240" w:lineRule="auto"/>
        <w:ind w:left="1052" w:hanging="360"/>
        <w:jc w:val="both"/>
        <w:rPr>
          <w:rFonts w:ascii="Times New Roman" w:hAnsi="Times New Roman" w:cs="Times New Roman"/>
          <w:bCs/>
          <w:sz w:val="28"/>
          <w:szCs w:val="28"/>
        </w:rPr>
      </w:pPr>
      <w:r w:rsidRPr="0072496F">
        <w:rPr>
          <w:rFonts w:ascii="Times New Roman" w:hAnsi="Times New Roman" w:cs="Times New Roman"/>
          <w:bCs/>
          <w:sz w:val="28"/>
          <w:szCs w:val="28"/>
        </w:rPr>
        <w:t>-</w:t>
      </w:r>
      <w:r w:rsidRPr="0072496F">
        <w:rPr>
          <w:rFonts w:ascii="Times New Roman" w:hAnsi="Times New Roman" w:cs="Times New Roman"/>
          <w:bCs/>
          <w:sz w:val="28"/>
          <w:szCs w:val="28"/>
        </w:rPr>
        <w:tab/>
        <w:t>Vlera e përdorimit të fondeve të përfituara nga alokimi i të drejtave të tërheqjes speciale prej Fondit Monetar Ndërkombëtar.</w:t>
      </w:r>
    </w:p>
    <w:p w:rsidR="005720ED" w:rsidRPr="0072496F" w:rsidRDefault="005720ED" w:rsidP="005720ED">
      <w:pPr>
        <w:spacing w:after="0" w:line="240" w:lineRule="auto"/>
        <w:jc w:val="both"/>
        <w:rPr>
          <w:rFonts w:ascii="Times New Roman" w:hAnsi="Times New Roman" w:cs="Times New Roman"/>
          <w:bCs/>
          <w:sz w:val="28"/>
          <w:szCs w:val="28"/>
        </w:rPr>
      </w:pPr>
    </w:p>
    <w:p w:rsidR="00BB6420" w:rsidRPr="0072496F" w:rsidRDefault="005720ED" w:rsidP="005720ED">
      <w:pPr>
        <w:spacing w:after="0" w:line="240" w:lineRule="auto"/>
        <w:ind w:left="360" w:hanging="360"/>
        <w:jc w:val="both"/>
        <w:rPr>
          <w:rFonts w:ascii="Times New Roman" w:hAnsi="Times New Roman" w:cs="Times New Roman"/>
          <w:bCs/>
          <w:sz w:val="28"/>
          <w:szCs w:val="28"/>
        </w:rPr>
      </w:pPr>
      <w:r w:rsidRPr="0072496F">
        <w:rPr>
          <w:rFonts w:ascii="Times New Roman" w:hAnsi="Times New Roman" w:cs="Times New Roman"/>
          <w:bCs/>
          <w:sz w:val="28"/>
          <w:szCs w:val="28"/>
        </w:rPr>
        <w:t xml:space="preserve">2. </w:t>
      </w:r>
      <w:r w:rsidR="006E2863">
        <w:rPr>
          <w:rFonts w:ascii="Times New Roman" w:hAnsi="Times New Roman" w:cs="Times New Roman"/>
          <w:bCs/>
          <w:sz w:val="28"/>
          <w:szCs w:val="28"/>
        </w:rPr>
        <w:t xml:space="preserve"> </w:t>
      </w:r>
      <w:r w:rsidR="00BB6420" w:rsidRPr="0072496F">
        <w:rPr>
          <w:rFonts w:ascii="Times New Roman" w:hAnsi="Times New Roman" w:cs="Times New Roman"/>
          <w:bCs/>
          <w:sz w:val="28"/>
          <w:szCs w:val="28"/>
        </w:rPr>
        <w:t>Niveli i defi</w:t>
      </w:r>
      <w:r w:rsidR="006E2863">
        <w:rPr>
          <w:rFonts w:ascii="Times New Roman" w:hAnsi="Times New Roman" w:cs="Times New Roman"/>
          <w:bCs/>
          <w:sz w:val="28"/>
          <w:szCs w:val="28"/>
        </w:rPr>
        <w:t>c</w:t>
      </w:r>
      <w:r w:rsidR="00BB6420" w:rsidRPr="0072496F">
        <w:rPr>
          <w:rFonts w:ascii="Times New Roman" w:hAnsi="Times New Roman" w:cs="Times New Roman"/>
          <w:bCs/>
          <w:sz w:val="28"/>
          <w:szCs w:val="28"/>
        </w:rPr>
        <w:t>itit të buxhetit të vitit 2024 mbetet i pandryshuar sipas përcaktimit në nenin 1</w:t>
      </w:r>
      <w:r w:rsidR="006E2863">
        <w:rPr>
          <w:rFonts w:ascii="Times New Roman" w:hAnsi="Times New Roman" w:cs="Times New Roman"/>
          <w:bCs/>
          <w:sz w:val="28"/>
          <w:szCs w:val="28"/>
        </w:rPr>
        <w:t>,</w:t>
      </w:r>
      <w:r w:rsidR="00BB6420" w:rsidRPr="0072496F">
        <w:rPr>
          <w:rFonts w:ascii="Times New Roman" w:hAnsi="Times New Roman" w:cs="Times New Roman"/>
          <w:bCs/>
          <w:sz w:val="28"/>
          <w:szCs w:val="28"/>
        </w:rPr>
        <w:t xml:space="preserve"> të këtij ligji.</w:t>
      </w:r>
    </w:p>
    <w:p w:rsidR="005720ED" w:rsidRPr="0072496F" w:rsidRDefault="005720ED" w:rsidP="005720ED">
      <w:pPr>
        <w:spacing w:after="0" w:line="240" w:lineRule="auto"/>
        <w:jc w:val="both"/>
        <w:rPr>
          <w:rFonts w:ascii="Times New Roman" w:hAnsi="Times New Roman" w:cs="Times New Roman"/>
          <w:bCs/>
          <w:sz w:val="28"/>
          <w:szCs w:val="28"/>
        </w:rPr>
      </w:pPr>
    </w:p>
    <w:p w:rsidR="00BB6420" w:rsidRPr="0072496F" w:rsidRDefault="00BB6420" w:rsidP="005720ED">
      <w:pPr>
        <w:pStyle w:val="ListParagraph"/>
        <w:numPr>
          <w:ilvl w:val="0"/>
          <w:numId w:val="7"/>
        </w:num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Këshilli i Ministrave mund të akumulojë dhe mund të mbajë në llogarinë unike të Këshillit të Ministrave në Bankën e Shqipërisë çdo gjendje shtesë të likuiditetit që mund të krijohet dhe </w:t>
      </w:r>
      <w:r w:rsidR="006E2863">
        <w:rPr>
          <w:rFonts w:ascii="Times New Roman" w:hAnsi="Times New Roman" w:cs="Times New Roman"/>
          <w:bCs/>
          <w:sz w:val="28"/>
          <w:szCs w:val="28"/>
        </w:rPr>
        <w:t xml:space="preserve">të </w:t>
      </w:r>
      <w:r w:rsidRPr="0072496F">
        <w:rPr>
          <w:rFonts w:ascii="Times New Roman" w:hAnsi="Times New Roman" w:cs="Times New Roman"/>
          <w:bCs/>
          <w:sz w:val="28"/>
          <w:szCs w:val="28"/>
        </w:rPr>
        <w:t xml:space="preserve">mbartet për të financuar buxhetet e viteve </w:t>
      </w:r>
      <w:r w:rsidR="000B610A" w:rsidRPr="0072496F">
        <w:rPr>
          <w:rFonts w:ascii="Times New Roman" w:hAnsi="Times New Roman" w:cs="Times New Roman"/>
          <w:bCs/>
          <w:sz w:val="28"/>
          <w:szCs w:val="28"/>
        </w:rPr>
        <w:t>buxhetore</w:t>
      </w:r>
      <w:r w:rsidRPr="0072496F">
        <w:rPr>
          <w:rFonts w:ascii="Times New Roman" w:hAnsi="Times New Roman" w:cs="Times New Roman"/>
          <w:bCs/>
          <w:sz w:val="28"/>
          <w:szCs w:val="28"/>
        </w:rPr>
        <w:t xml:space="preserve"> pasardhëse, por</w:t>
      </w:r>
      <w:r w:rsidR="006E2863">
        <w:rPr>
          <w:rFonts w:ascii="Times New Roman" w:hAnsi="Times New Roman" w:cs="Times New Roman"/>
          <w:bCs/>
          <w:sz w:val="28"/>
          <w:szCs w:val="28"/>
        </w:rPr>
        <w:t>,</w:t>
      </w:r>
      <w:r w:rsidRPr="0072496F">
        <w:rPr>
          <w:rFonts w:ascii="Times New Roman" w:hAnsi="Times New Roman" w:cs="Times New Roman"/>
          <w:bCs/>
          <w:sz w:val="28"/>
          <w:szCs w:val="28"/>
        </w:rPr>
        <w:t xml:space="preserve"> në mbyllje të vitit buxhetor</w:t>
      </w:r>
      <w:r w:rsidR="006E2863">
        <w:rPr>
          <w:rFonts w:ascii="Times New Roman" w:hAnsi="Times New Roman" w:cs="Times New Roman"/>
          <w:bCs/>
          <w:sz w:val="28"/>
          <w:szCs w:val="28"/>
        </w:rPr>
        <w:t>,</w:t>
      </w:r>
      <w:r w:rsidRPr="0072496F">
        <w:rPr>
          <w:rFonts w:ascii="Times New Roman" w:hAnsi="Times New Roman" w:cs="Times New Roman"/>
          <w:bCs/>
          <w:sz w:val="28"/>
          <w:szCs w:val="28"/>
        </w:rPr>
        <w:t xml:space="preserve"> gjendja e akumuluar nuk duhet të kalojë vlerën mesatare prej dy muajsh kumulativë të shpenzimeve buxhetore të planifikuara për atë vit buxhetor.</w:t>
      </w:r>
    </w:p>
    <w:p w:rsidR="00BB6420" w:rsidRPr="0072496F" w:rsidRDefault="00BB6420" w:rsidP="00C977AA">
      <w:pPr>
        <w:spacing w:after="0" w:line="240" w:lineRule="auto"/>
        <w:jc w:val="center"/>
        <w:rPr>
          <w:rFonts w:ascii="Times New Roman" w:hAnsi="Times New Roman" w:cs="Times New Roman"/>
          <w:bCs/>
          <w:sz w:val="28"/>
          <w:szCs w:val="28"/>
        </w:rPr>
      </w:pPr>
    </w:p>
    <w:p w:rsidR="005857A5" w:rsidRPr="0072496F" w:rsidRDefault="005857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21</w:t>
      </w:r>
    </w:p>
    <w:p w:rsidR="005857A5" w:rsidRPr="0072496F" w:rsidRDefault="005857A5" w:rsidP="00C977AA">
      <w:pPr>
        <w:spacing w:after="0" w:line="240" w:lineRule="auto"/>
        <w:jc w:val="center"/>
        <w:rPr>
          <w:rFonts w:ascii="Times New Roman" w:hAnsi="Times New Roman" w:cs="Times New Roman"/>
          <w:bCs/>
          <w:sz w:val="28"/>
          <w:szCs w:val="28"/>
        </w:rPr>
      </w:pPr>
    </w:p>
    <w:p w:rsidR="005857A5" w:rsidRPr="0072496F" w:rsidRDefault="005857A5" w:rsidP="005720ED">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Ngarkohet ministri përgjegjës për financat të nxjerrë udhëzime për zbatimin e  këtij ligji.</w:t>
      </w:r>
    </w:p>
    <w:p w:rsidR="005857A5" w:rsidRPr="0072496F" w:rsidRDefault="005857A5" w:rsidP="00C977AA">
      <w:pPr>
        <w:spacing w:after="0" w:line="240" w:lineRule="auto"/>
        <w:jc w:val="center"/>
        <w:rPr>
          <w:rFonts w:ascii="Times New Roman" w:hAnsi="Times New Roman" w:cs="Times New Roman"/>
          <w:bCs/>
          <w:sz w:val="28"/>
          <w:szCs w:val="28"/>
        </w:rPr>
      </w:pPr>
    </w:p>
    <w:p w:rsidR="00BB6420" w:rsidRPr="0072496F" w:rsidRDefault="00BB6420" w:rsidP="00C977AA">
      <w:pPr>
        <w:spacing w:after="0" w:line="240" w:lineRule="auto"/>
        <w:jc w:val="center"/>
        <w:rPr>
          <w:rFonts w:ascii="Times New Roman" w:hAnsi="Times New Roman" w:cs="Times New Roman"/>
          <w:bCs/>
          <w:sz w:val="28"/>
          <w:szCs w:val="28"/>
        </w:rPr>
      </w:pPr>
    </w:p>
    <w:p w:rsidR="005133A5" w:rsidRPr="0072496F" w:rsidRDefault="005133A5" w:rsidP="00C977AA">
      <w:pPr>
        <w:spacing w:after="0" w:line="240" w:lineRule="auto"/>
        <w:jc w:val="center"/>
        <w:rPr>
          <w:rFonts w:ascii="Times New Roman" w:hAnsi="Times New Roman" w:cs="Times New Roman"/>
          <w:b/>
          <w:sz w:val="28"/>
          <w:szCs w:val="28"/>
        </w:rPr>
      </w:pPr>
      <w:r w:rsidRPr="0072496F">
        <w:rPr>
          <w:rFonts w:ascii="Times New Roman" w:hAnsi="Times New Roman" w:cs="Times New Roman"/>
          <w:b/>
          <w:sz w:val="28"/>
          <w:szCs w:val="28"/>
        </w:rPr>
        <w:t>Neni 22</w:t>
      </w:r>
    </w:p>
    <w:p w:rsidR="005133A5" w:rsidRPr="0072496F" w:rsidRDefault="005133A5" w:rsidP="00C977AA">
      <w:pPr>
        <w:spacing w:after="0" w:line="240" w:lineRule="auto"/>
        <w:ind w:firstLine="432"/>
        <w:jc w:val="both"/>
        <w:rPr>
          <w:rFonts w:ascii="Times New Roman" w:hAnsi="Times New Roman" w:cs="Times New Roman"/>
          <w:bCs/>
          <w:sz w:val="28"/>
          <w:szCs w:val="28"/>
        </w:rPr>
      </w:pPr>
    </w:p>
    <w:p w:rsidR="005133A5" w:rsidRPr="0072496F" w:rsidRDefault="005133A5" w:rsidP="005720ED">
      <w:pPr>
        <w:spacing w:after="0" w:line="240" w:lineRule="auto"/>
        <w:jc w:val="both"/>
        <w:rPr>
          <w:rFonts w:ascii="Times New Roman" w:hAnsi="Times New Roman" w:cs="Times New Roman"/>
          <w:bCs/>
          <w:sz w:val="28"/>
          <w:szCs w:val="28"/>
        </w:rPr>
      </w:pPr>
      <w:r w:rsidRPr="0072496F">
        <w:rPr>
          <w:rFonts w:ascii="Times New Roman" w:hAnsi="Times New Roman" w:cs="Times New Roman"/>
          <w:bCs/>
          <w:sz w:val="28"/>
          <w:szCs w:val="28"/>
        </w:rPr>
        <w:t xml:space="preserve">Ky ligj hyn në fuqi 15 ditë pas botimit në </w:t>
      </w:r>
      <w:r w:rsidR="005720ED"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Fletoren </w:t>
      </w:r>
      <w:r w:rsidR="006E2863">
        <w:rPr>
          <w:rFonts w:ascii="Times New Roman" w:hAnsi="Times New Roman" w:cs="Times New Roman"/>
          <w:bCs/>
          <w:sz w:val="28"/>
          <w:szCs w:val="28"/>
        </w:rPr>
        <w:t>z</w:t>
      </w:r>
      <w:r w:rsidRPr="0072496F">
        <w:rPr>
          <w:rFonts w:ascii="Times New Roman" w:hAnsi="Times New Roman" w:cs="Times New Roman"/>
          <w:bCs/>
          <w:sz w:val="28"/>
          <w:szCs w:val="28"/>
        </w:rPr>
        <w:t>yrtare</w:t>
      </w:r>
      <w:r w:rsidR="005720ED" w:rsidRPr="0072496F">
        <w:rPr>
          <w:rFonts w:ascii="Times New Roman" w:hAnsi="Times New Roman" w:cs="Times New Roman"/>
          <w:bCs/>
          <w:sz w:val="28"/>
          <w:szCs w:val="28"/>
        </w:rPr>
        <w:t>”</w:t>
      </w:r>
      <w:r w:rsidRPr="0072496F">
        <w:rPr>
          <w:rFonts w:ascii="Times New Roman" w:hAnsi="Times New Roman" w:cs="Times New Roman"/>
          <w:bCs/>
          <w:sz w:val="28"/>
          <w:szCs w:val="28"/>
        </w:rPr>
        <w:t xml:space="preserve"> dhe i shtrin efektet financiare nga data 1 janar 202</w:t>
      </w:r>
      <w:r w:rsidR="00C119A9" w:rsidRPr="0072496F">
        <w:rPr>
          <w:rFonts w:ascii="Times New Roman" w:hAnsi="Times New Roman" w:cs="Times New Roman"/>
          <w:bCs/>
          <w:sz w:val="28"/>
          <w:szCs w:val="28"/>
        </w:rPr>
        <w:t>4</w:t>
      </w:r>
      <w:r w:rsidRPr="0072496F">
        <w:rPr>
          <w:rFonts w:ascii="Times New Roman" w:hAnsi="Times New Roman" w:cs="Times New Roman"/>
          <w:bCs/>
          <w:sz w:val="28"/>
          <w:szCs w:val="28"/>
        </w:rPr>
        <w:t>.</w:t>
      </w:r>
    </w:p>
    <w:p w:rsidR="005133A5" w:rsidRPr="0072496F" w:rsidRDefault="005133A5" w:rsidP="00C977AA">
      <w:pPr>
        <w:spacing w:after="0" w:line="240" w:lineRule="auto"/>
        <w:ind w:firstLine="432"/>
        <w:jc w:val="both"/>
        <w:rPr>
          <w:rFonts w:ascii="Times New Roman" w:hAnsi="Times New Roman" w:cs="Times New Roman"/>
          <w:bCs/>
          <w:sz w:val="28"/>
          <w:szCs w:val="28"/>
        </w:rPr>
      </w:pPr>
      <w:r w:rsidRPr="0072496F">
        <w:rPr>
          <w:rFonts w:ascii="Times New Roman" w:hAnsi="Times New Roman" w:cs="Times New Roman"/>
          <w:bCs/>
          <w:sz w:val="28"/>
          <w:szCs w:val="28"/>
        </w:rPr>
        <w:t xml:space="preserve">                                                                                                 </w:t>
      </w:r>
    </w:p>
    <w:p w:rsidR="00465753" w:rsidRPr="0072496F" w:rsidRDefault="00465753" w:rsidP="00C977AA">
      <w:pPr>
        <w:spacing w:after="0" w:line="240" w:lineRule="auto"/>
        <w:ind w:firstLine="432"/>
        <w:jc w:val="both"/>
        <w:rPr>
          <w:rFonts w:ascii="Times New Roman" w:hAnsi="Times New Roman" w:cs="Times New Roman"/>
          <w:bCs/>
          <w:sz w:val="28"/>
          <w:szCs w:val="28"/>
        </w:rPr>
      </w:pPr>
    </w:p>
    <w:p w:rsidR="007252C5" w:rsidRPr="0072496F" w:rsidRDefault="007252C5" w:rsidP="00C977AA">
      <w:pPr>
        <w:spacing w:after="0" w:line="240" w:lineRule="auto"/>
        <w:ind w:firstLine="432"/>
        <w:jc w:val="both"/>
        <w:rPr>
          <w:rFonts w:ascii="Times New Roman" w:hAnsi="Times New Roman" w:cs="Times New Roman"/>
          <w:bCs/>
          <w:sz w:val="28"/>
          <w:szCs w:val="28"/>
        </w:rPr>
      </w:pPr>
    </w:p>
    <w:p w:rsidR="00976A3C" w:rsidRPr="0072496F" w:rsidRDefault="005720ED" w:rsidP="00C977AA">
      <w:pPr>
        <w:spacing w:after="0" w:line="240" w:lineRule="auto"/>
        <w:jc w:val="both"/>
        <w:rPr>
          <w:rFonts w:ascii="Times New Roman" w:hAnsi="Times New Roman" w:cs="Times New Roman"/>
          <w:b/>
          <w:sz w:val="28"/>
          <w:szCs w:val="28"/>
        </w:rPr>
      </w:pPr>
      <w:r w:rsidRPr="0072496F">
        <w:rPr>
          <w:rFonts w:ascii="Times New Roman" w:hAnsi="Times New Roman" w:cs="Times New Roman"/>
          <w:b/>
          <w:sz w:val="28"/>
          <w:szCs w:val="28"/>
        </w:rPr>
        <w:t xml:space="preserve">                              </w:t>
      </w:r>
      <w:r w:rsidR="006E2863">
        <w:rPr>
          <w:rFonts w:ascii="Times New Roman" w:hAnsi="Times New Roman" w:cs="Times New Roman"/>
          <w:b/>
          <w:sz w:val="28"/>
          <w:szCs w:val="28"/>
        </w:rPr>
        <w:t xml:space="preserve">                 K R Y E T A R I</w:t>
      </w:r>
    </w:p>
    <w:p w:rsidR="00976A3C" w:rsidRDefault="00976A3C" w:rsidP="00C977AA">
      <w:pPr>
        <w:spacing w:after="0" w:line="240" w:lineRule="auto"/>
        <w:jc w:val="both"/>
        <w:rPr>
          <w:rFonts w:ascii="Times New Roman" w:hAnsi="Times New Roman" w:cs="Times New Roman"/>
          <w:b/>
          <w:sz w:val="28"/>
          <w:szCs w:val="28"/>
        </w:rPr>
      </w:pPr>
    </w:p>
    <w:p w:rsidR="006E2863" w:rsidRPr="0072496F" w:rsidRDefault="006E2863" w:rsidP="00C977AA">
      <w:pPr>
        <w:spacing w:after="0" w:line="240" w:lineRule="auto"/>
        <w:jc w:val="both"/>
        <w:rPr>
          <w:rFonts w:ascii="Times New Roman" w:hAnsi="Times New Roman" w:cs="Times New Roman"/>
          <w:b/>
          <w:sz w:val="28"/>
          <w:szCs w:val="28"/>
        </w:rPr>
      </w:pPr>
    </w:p>
    <w:p w:rsidR="00976A3C" w:rsidRPr="0072496F" w:rsidRDefault="005720ED" w:rsidP="00C977AA">
      <w:pPr>
        <w:spacing w:after="0" w:line="240" w:lineRule="auto"/>
        <w:jc w:val="both"/>
        <w:rPr>
          <w:rFonts w:ascii="Times New Roman" w:hAnsi="Times New Roman" w:cs="Times New Roman"/>
          <w:b/>
          <w:sz w:val="28"/>
          <w:szCs w:val="28"/>
        </w:rPr>
      </w:pPr>
      <w:r w:rsidRPr="0072496F">
        <w:rPr>
          <w:rFonts w:ascii="Times New Roman" w:hAnsi="Times New Roman" w:cs="Times New Roman"/>
          <w:b/>
          <w:sz w:val="28"/>
          <w:szCs w:val="28"/>
        </w:rPr>
        <w:t xml:space="preserve">                                           LINDITA NIKOLLA</w:t>
      </w:r>
    </w:p>
    <w:p w:rsidR="00213234" w:rsidRPr="0072496F" w:rsidRDefault="00213234" w:rsidP="00C977AA">
      <w:pPr>
        <w:spacing w:after="0" w:line="240" w:lineRule="auto"/>
        <w:jc w:val="both"/>
        <w:rPr>
          <w:rFonts w:ascii="Times New Roman" w:hAnsi="Times New Roman" w:cs="Times New Roman"/>
          <w:bCs/>
          <w:sz w:val="28"/>
          <w:szCs w:val="28"/>
        </w:rPr>
      </w:pPr>
    </w:p>
    <w:p w:rsidR="00E21A56" w:rsidRPr="0072496F" w:rsidRDefault="00E21A56" w:rsidP="00C977AA">
      <w:pPr>
        <w:spacing w:after="0" w:line="240" w:lineRule="auto"/>
        <w:rPr>
          <w:rFonts w:ascii="Times New Roman" w:eastAsia="Times New Roman" w:hAnsi="Times New Roman" w:cs="Times New Roman"/>
          <w:sz w:val="28"/>
          <w:szCs w:val="28"/>
        </w:rPr>
      </w:pPr>
    </w:p>
    <w:p w:rsidR="00213234" w:rsidRPr="0072496F" w:rsidRDefault="00213234" w:rsidP="00C977AA">
      <w:pPr>
        <w:spacing w:after="0" w:line="240" w:lineRule="auto"/>
        <w:rPr>
          <w:rFonts w:ascii="Times New Roman" w:eastAsia="Times New Roman" w:hAnsi="Times New Roman" w:cs="Times New Roman"/>
          <w:sz w:val="28"/>
          <w:szCs w:val="28"/>
        </w:rPr>
      </w:pPr>
    </w:p>
    <w:sectPr w:rsidR="00213234" w:rsidRPr="0072496F" w:rsidSect="0072496F">
      <w:footerReference w:type="default" r:id="rId11"/>
      <w:pgSz w:w="11906" w:h="16838" w:code="9"/>
      <w:pgMar w:top="1440" w:right="1440" w:bottom="1440" w:left="1440" w:header="706" w:footer="3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F8B" w:rsidRDefault="00685F8B" w:rsidP="00420682">
      <w:pPr>
        <w:spacing w:after="0" w:line="240" w:lineRule="auto"/>
      </w:pPr>
      <w:r>
        <w:separator/>
      </w:r>
    </w:p>
  </w:endnote>
  <w:endnote w:type="continuationSeparator" w:id="0">
    <w:p w:rsidR="00685F8B" w:rsidRDefault="00685F8B" w:rsidP="004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64371"/>
      <w:docPartObj>
        <w:docPartGallery w:val="Page Numbers (Bottom of Page)"/>
        <w:docPartUnique/>
      </w:docPartObj>
    </w:sdtPr>
    <w:sdtEndPr>
      <w:rPr>
        <w:rFonts w:ascii="Times New Roman" w:hAnsi="Times New Roman" w:cs="Times New Roman"/>
        <w:noProof/>
        <w:sz w:val="24"/>
        <w:szCs w:val="24"/>
      </w:rPr>
    </w:sdtEndPr>
    <w:sdtContent>
      <w:p w:rsidR="006A7EA6" w:rsidRPr="006A7EA6" w:rsidRDefault="006A7EA6">
        <w:pPr>
          <w:pStyle w:val="Footer"/>
          <w:jc w:val="center"/>
          <w:rPr>
            <w:rFonts w:ascii="Times New Roman" w:hAnsi="Times New Roman" w:cs="Times New Roman"/>
            <w:sz w:val="24"/>
            <w:szCs w:val="24"/>
          </w:rPr>
        </w:pPr>
        <w:r w:rsidRPr="006A7EA6">
          <w:rPr>
            <w:rFonts w:ascii="Times New Roman" w:hAnsi="Times New Roman" w:cs="Times New Roman"/>
            <w:sz w:val="24"/>
            <w:szCs w:val="24"/>
          </w:rPr>
          <w:fldChar w:fldCharType="begin"/>
        </w:r>
        <w:r w:rsidRPr="006A7EA6">
          <w:rPr>
            <w:rFonts w:ascii="Times New Roman" w:hAnsi="Times New Roman" w:cs="Times New Roman"/>
            <w:sz w:val="24"/>
            <w:szCs w:val="24"/>
          </w:rPr>
          <w:instrText xml:space="preserve"> PAGE   \* MERGEFORMAT </w:instrText>
        </w:r>
        <w:r w:rsidRPr="006A7EA6">
          <w:rPr>
            <w:rFonts w:ascii="Times New Roman" w:hAnsi="Times New Roman" w:cs="Times New Roman"/>
            <w:sz w:val="24"/>
            <w:szCs w:val="24"/>
          </w:rPr>
          <w:fldChar w:fldCharType="separate"/>
        </w:r>
        <w:r w:rsidR="00631C20">
          <w:rPr>
            <w:rFonts w:ascii="Times New Roman" w:hAnsi="Times New Roman" w:cs="Times New Roman"/>
            <w:noProof/>
            <w:sz w:val="24"/>
            <w:szCs w:val="24"/>
          </w:rPr>
          <w:t>2</w:t>
        </w:r>
        <w:r w:rsidRPr="006A7EA6">
          <w:rPr>
            <w:rFonts w:ascii="Times New Roman" w:hAnsi="Times New Roman" w:cs="Times New Roman"/>
            <w:noProof/>
            <w:sz w:val="24"/>
            <w:szCs w:val="24"/>
          </w:rPr>
          <w:fldChar w:fldCharType="end"/>
        </w:r>
      </w:p>
    </w:sdtContent>
  </w:sdt>
  <w:p w:rsidR="006A7EA6" w:rsidRDefault="006A7E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F8B" w:rsidRDefault="00685F8B" w:rsidP="00420682">
      <w:pPr>
        <w:spacing w:after="0" w:line="240" w:lineRule="auto"/>
      </w:pPr>
      <w:r>
        <w:separator/>
      </w:r>
    </w:p>
  </w:footnote>
  <w:footnote w:type="continuationSeparator" w:id="0">
    <w:p w:rsidR="00685F8B" w:rsidRDefault="00685F8B" w:rsidP="00420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C77"/>
    <w:multiLevelType w:val="hybridMultilevel"/>
    <w:tmpl w:val="41AA6C1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A3072E"/>
    <w:multiLevelType w:val="hybridMultilevel"/>
    <w:tmpl w:val="3D5A3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3724C8"/>
    <w:multiLevelType w:val="hybridMultilevel"/>
    <w:tmpl w:val="535C7D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AB6D9D"/>
    <w:multiLevelType w:val="hybridMultilevel"/>
    <w:tmpl w:val="17405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5F60C2"/>
    <w:multiLevelType w:val="hybridMultilevel"/>
    <w:tmpl w:val="8A9AC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71DBF"/>
    <w:multiLevelType w:val="hybridMultilevel"/>
    <w:tmpl w:val="94E23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470772"/>
    <w:multiLevelType w:val="hybridMultilevel"/>
    <w:tmpl w:val="492C69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4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1A"/>
    <w:rsid w:val="00002637"/>
    <w:rsid w:val="00020EAE"/>
    <w:rsid w:val="00042E46"/>
    <w:rsid w:val="00043C57"/>
    <w:rsid w:val="000468DA"/>
    <w:rsid w:val="00055AB5"/>
    <w:rsid w:val="00060376"/>
    <w:rsid w:val="0006483C"/>
    <w:rsid w:val="00066972"/>
    <w:rsid w:val="00070BBA"/>
    <w:rsid w:val="000719F6"/>
    <w:rsid w:val="00072482"/>
    <w:rsid w:val="000765C2"/>
    <w:rsid w:val="00076C2F"/>
    <w:rsid w:val="0008391F"/>
    <w:rsid w:val="00096985"/>
    <w:rsid w:val="000A3B4D"/>
    <w:rsid w:val="000A577E"/>
    <w:rsid w:val="000B3A98"/>
    <w:rsid w:val="000B610A"/>
    <w:rsid w:val="000D199E"/>
    <w:rsid w:val="000D4C1F"/>
    <w:rsid w:val="000E160A"/>
    <w:rsid w:val="000E2566"/>
    <w:rsid w:val="000E5BA6"/>
    <w:rsid w:val="000F574E"/>
    <w:rsid w:val="00106F6D"/>
    <w:rsid w:val="00107009"/>
    <w:rsid w:val="00115FEE"/>
    <w:rsid w:val="0012550D"/>
    <w:rsid w:val="00136DA4"/>
    <w:rsid w:val="00143CA1"/>
    <w:rsid w:val="00146D52"/>
    <w:rsid w:val="00153617"/>
    <w:rsid w:val="00153CC5"/>
    <w:rsid w:val="00155BCF"/>
    <w:rsid w:val="00166898"/>
    <w:rsid w:val="00173DC3"/>
    <w:rsid w:val="001816AF"/>
    <w:rsid w:val="00193283"/>
    <w:rsid w:val="001942D4"/>
    <w:rsid w:val="0019554A"/>
    <w:rsid w:val="001B33B1"/>
    <w:rsid w:val="001B42E8"/>
    <w:rsid w:val="001B796E"/>
    <w:rsid w:val="001C0806"/>
    <w:rsid w:val="001C445C"/>
    <w:rsid w:val="001C5CDE"/>
    <w:rsid w:val="001C6A0A"/>
    <w:rsid w:val="001C7EC0"/>
    <w:rsid w:val="001D2895"/>
    <w:rsid w:val="001F194A"/>
    <w:rsid w:val="002009A1"/>
    <w:rsid w:val="0020160E"/>
    <w:rsid w:val="0020170B"/>
    <w:rsid w:val="0020507F"/>
    <w:rsid w:val="002102C6"/>
    <w:rsid w:val="00213234"/>
    <w:rsid w:val="00214854"/>
    <w:rsid w:val="0021715D"/>
    <w:rsid w:val="00223E8B"/>
    <w:rsid w:val="00233280"/>
    <w:rsid w:val="002340BD"/>
    <w:rsid w:val="0024206A"/>
    <w:rsid w:val="00243B60"/>
    <w:rsid w:val="002466AC"/>
    <w:rsid w:val="00251A1C"/>
    <w:rsid w:val="00256BDB"/>
    <w:rsid w:val="00262E36"/>
    <w:rsid w:val="002630AD"/>
    <w:rsid w:val="00263EF7"/>
    <w:rsid w:val="002645FF"/>
    <w:rsid w:val="00266C06"/>
    <w:rsid w:val="00274C36"/>
    <w:rsid w:val="00275F23"/>
    <w:rsid w:val="0029093B"/>
    <w:rsid w:val="002A034F"/>
    <w:rsid w:val="002A47D7"/>
    <w:rsid w:val="002B3930"/>
    <w:rsid w:val="002C233E"/>
    <w:rsid w:val="002C3C14"/>
    <w:rsid w:val="002E6783"/>
    <w:rsid w:val="002F0992"/>
    <w:rsid w:val="002F5953"/>
    <w:rsid w:val="002F62F0"/>
    <w:rsid w:val="00326AEE"/>
    <w:rsid w:val="003353D2"/>
    <w:rsid w:val="00340569"/>
    <w:rsid w:val="00351224"/>
    <w:rsid w:val="003550E0"/>
    <w:rsid w:val="00366886"/>
    <w:rsid w:val="00374FA3"/>
    <w:rsid w:val="0038331D"/>
    <w:rsid w:val="00397541"/>
    <w:rsid w:val="003A38DC"/>
    <w:rsid w:val="003A4DD5"/>
    <w:rsid w:val="003A63A5"/>
    <w:rsid w:val="003A754D"/>
    <w:rsid w:val="003B143E"/>
    <w:rsid w:val="003C48FF"/>
    <w:rsid w:val="003F0FA3"/>
    <w:rsid w:val="003F29A8"/>
    <w:rsid w:val="003F7879"/>
    <w:rsid w:val="00402EF9"/>
    <w:rsid w:val="0041300C"/>
    <w:rsid w:val="00420682"/>
    <w:rsid w:val="0042745D"/>
    <w:rsid w:val="0043134D"/>
    <w:rsid w:val="00433BCD"/>
    <w:rsid w:val="00445610"/>
    <w:rsid w:val="00446366"/>
    <w:rsid w:val="00453E85"/>
    <w:rsid w:val="00455BBA"/>
    <w:rsid w:val="00460BC4"/>
    <w:rsid w:val="00464025"/>
    <w:rsid w:val="004647DB"/>
    <w:rsid w:val="00465753"/>
    <w:rsid w:val="00474722"/>
    <w:rsid w:val="00477804"/>
    <w:rsid w:val="00477AE0"/>
    <w:rsid w:val="004860F7"/>
    <w:rsid w:val="004A54A4"/>
    <w:rsid w:val="004A5884"/>
    <w:rsid w:val="004B12D2"/>
    <w:rsid w:val="004B6ED9"/>
    <w:rsid w:val="004C2DFD"/>
    <w:rsid w:val="004E27FA"/>
    <w:rsid w:val="004E7290"/>
    <w:rsid w:val="004E7E53"/>
    <w:rsid w:val="004F447A"/>
    <w:rsid w:val="004F482A"/>
    <w:rsid w:val="004F7030"/>
    <w:rsid w:val="0050095C"/>
    <w:rsid w:val="005133A5"/>
    <w:rsid w:val="005201B5"/>
    <w:rsid w:val="00522FFB"/>
    <w:rsid w:val="00531A97"/>
    <w:rsid w:val="00542102"/>
    <w:rsid w:val="00542F48"/>
    <w:rsid w:val="00550FA3"/>
    <w:rsid w:val="0055575B"/>
    <w:rsid w:val="00561BAB"/>
    <w:rsid w:val="00571419"/>
    <w:rsid w:val="005720ED"/>
    <w:rsid w:val="005726F2"/>
    <w:rsid w:val="00573EE3"/>
    <w:rsid w:val="005767F6"/>
    <w:rsid w:val="00580379"/>
    <w:rsid w:val="005857A5"/>
    <w:rsid w:val="0059342C"/>
    <w:rsid w:val="005A095A"/>
    <w:rsid w:val="005A348C"/>
    <w:rsid w:val="005B455F"/>
    <w:rsid w:val="005B6E3F"/>
    <w:rsid w:val="005D0666"/>
    <w:rsid w:val="005F0C11"/>
    <w:rsid w:val="0060535D"/>
    <w:rsid w:val="00615631"/>
    <w:rsid w:val="0062077A"/>
    <w:rsid w:val="00621A17"/>
    <w:rsid w:val="00631C20"/>
    <w:rsid w:val="00644FD5"/>
    <w:rsid w:val="006465EF"/>
    <w:rsid w:val="00646924"/>
    <w:rsid w:val="00662EED"/>
    <w:rsid w:val="00663243"/>
    <w:rsid w:val="0067406E"/>
    <w:rsid w:val="00677E6C"/>
    <w:rsid w:val="00685F8B"/>
    <w:rsid w:val="006A7EA6"/>
    <w:rsid w:val="006B2759"/>
    <w:rsid w:val="006B5D0E"/>
    <w:rsid w:val="006D507E"/>
    <w:rsid w:val="006E0135"/>
    <w:rsid w:val="006E2863"/>
    <w:rsid w:val="006F4D55"/>
    <w:rsid w:val="00703140"/>
    <w:rsid w:val="0070653E"/>
    <w:rsid w:val="00710307"/>
    <w:rsid w:val="00717222"/>
    <w:rsid w:val="0072496F"/>
    <w:rsid w:val="007252C5"/>
    <w:rsid w:val="00726525"/>
    <w:rsid w:val="00736DC8"/>
    <w:rsid w:val="007403CF"/>
    <w:rsid w:val="00760C57"/>
    <w:rsid w:val="007654B3"/>
    <w:rsid w:val="007709D9"/>
    <w:rsid w:val="00770FAD"/>
    <w:rsid w:val="00774741"/>
    <w:rsid w:val="0077698E"/>
    <w:rsid w:val="00776C0D"/>
    <w:rsid w:val="007806C0"/>
    <w:rsid w:val="00781DD3"/>
    <w:rsid w:val="007A10B0"/>
    <w:rsid w:val="007A2E0E"/>
    <w:rsid w:val="007A7A88"/>
    <w:rsid w:val="007C083E"/>
    <w:rsid w:val="007C1400"/>
    <w:rsid w:val="007C36FC"/>
    <w:rsid w:val="007D23BF"/>
    <w:rsid w:val="007D742E"/>
    <w:rsid w:val="007E2515"/>
    <w:rsid w:val="007E641E"/>
    <w:rsid w:val="0080010C"/>
    <w:rsid w:val="00811138"/>
    <w:rsid w:val="00840462"/>
    <w:rsid w:val="00845289"/>
    <w:rsid w:val="0085472C"/>
    <w:rsid w:val="008620E4"/>
    <w:rsid w:val="0086360A"/>
    <w:rsid w:val="008720AB"/>
    <w:rsid w:val="0087264B"/>
    <w:rsid w:val="008914C1"/>
    <w:rsid w:val="00892C77"/>
    <w:rsid w:val="008A1646"/>
    <w:rsid w:val="008B188D"/>
    <w:rsid w:val="008C15C7"/>
    <w:rsid w:val="008D12D7"/>
    <w:rsid w:val="008D65F6"/>
    <w:rsid w:val="008D7297"/>
    <w:rsid w:val="00900D7B"/>
    <w:rsid w:val="0091014E"/>
    <w:rsid w:val="009104DF"/>
    <w:rsid w:val="009232F1"/>
    <w:rsid w:val="0093094B"/>
    <w:rsid w:val="0093186B"/>
    <w:rsid w:val="009367D0"/>
    <w:rsid w:val="00945C1B"/>
    <w:rsid w:val="00952200"/>
    <w:rsid w:val="00957DEE"/>
    <w:rsid w:val="00970816"/>
    <w:rsid w:val="00970D95"/>
    <w:rsid w:val="00974717"/>
    <w:rsid w:val="00976A3C"/>
    <w:rsid w:val="00991D86"/>
    <w:rsid w:val="0099741A"/>
    <w:rsid w:val="009A4574"/>
    <w:rsid w:val="009A55A9"/>
    <w:rsid w:val="009A6F98"/>
    <w:rsid w:val="009B6480"/>
    <w:rsid w:val="009C0338"/>
    <w:rsid w:val="009D01F1"/>
    <w:rsid w:val="009E5CAC"/>
    <w:rsid w:val="009F62ED"/>
    <w:rsid w:val="00A04F4D"/>
    <w:rsid w:val="00A06D12"/>
    <w:rsid w:val="00A15DE9"/>
    <w:rsid w:val="00A25756"/>
    <w:rsid w:val="00A34D9D"/>
    <w:rsid w:val="00A431DD"/>
    <w:rsid w:val="00A56278"/>
    <w:rsid w:val="00A645A6"/>
    <w:rsid w:val="00A95D0A"/>
    <w:rsid w:val="00AA28DC"/>
    <w:rsid w:val="00AA32E0"/>
    <w:rsid w:val="00AC0FD1"/>
    <w:rsid w:val="00AC2686"/>
    <w:rsid w:val="00AD44BC"/>
    <w:rsid w:val="00AD5ECA"/>
    <w:rsid w:val="00AE314D"/>
    <w:rsid w:val="00AF0CE9"/>
    <w:rsid w:val="00B010DA"/>
    <w:rsid w:val="00B03A16"/>
    <w:rsid w:val="00B15DD6"/>
    <w:rsid w:val="00B16DFB"/>
    <w:rsid w:val="00B16EC0"/>
    <w:rsid w:val="00B3534D"/>
    <w:rsid w:val="00B36FD5"/>
    <w:rsid w:val="00B54D96"/>
    <w:rsid w:val="00B6427E"/>
    <w:rsid w:val="00B67778"/>
    <w:rsid w:val="00B8668D"/>
    <w:rsid w:val="00B94C48"/>
    <w:rsid w:val="00B95CAE"/>
    <w:rsid w:val="00BA1706"/>
    <w:rsid w:val="00BA357D"/>
    <w:rsid w:val="00BA5571"/>
    <w:rsid w:val="00BB005F"/>
    <w:rsid w:val="00BB0BAD"/>
    <w:rsid w:val="00BB15C8"/>
    <w:rsid w:val="00BB6420"/>
    <w:rsid w:val="00BC2E5E"/>
    <w:rsid w:val="00BD14E1"/>
    <w:rsid w:val="00BD4611"/>
    <w:rsid w:val="00BF4E39"/>
    <w:rsid w:val="00C10624"/>
    <w:rsid w:val="00C119A9"/>
    <w:rsid w:val="00C24DBA"/>
    <w:rsid w:val="00C3141B"/>
    <w:rsid w:val="00C4191B"/>
    <w:rsid w:val="00C446ED"/>
    <w:rsid w:val="00C60CAD"/>
    <w:rsid w:val="00C6573D"/>
    <w:rsid w:val="00C75021"/>
    <w:rsid w:val="00C8504F"/>
    <w:rsid w:val="00C90FD7"/>
    <w:rsid w:val="00C977AA"/>
    <w:rsid w:val="00CA0828"/>
    <w:rsid w:val="00CC0AE8"/>
    <w:rsid w:val="00CC33D5"/>
    <w:rsid w:val="00CC7CA2"/>
    <w:rsid w:val="00CD51B6"/>
    <w:rsid w:val="00CE0E5F"/>
    <w:rsid w:val="00CE2156"/>
    <w:rsid w:val="00CF0B49"/>
    <w:rsid w:val="00CF4189"/>
    <w:rsid w:val="00CF5185"/>
    <w:rsid w:val="00CF5B26"/>
    <w:rsid w:val="00D163DD"/>
    <w:rsid w:val="00D2150F"/>
    <w:rsid w:val="00D23C4B"/>
    <w:rsid w:val="00D27458"/>
    <w:rsid w:val="00D33F40"/>
    <w:rsid w:val="00D3585F"/>
    <w:rsid w:val="00D408CD"/>
    <w:rsid w:val="00D45AC2"/>
    <w:rsid w:val="00D46434"/>
    <w:rsid w:val="00D60C6B"/>
    <w:rsid w:val="00D707E8"/>
    <w:rsid w:val="00D71871"/>
    <w:rsid w:val="00D84F16"/>
    <w:rsid w:val="00D8646D"/>
    <w:rsid w:val="00DA56D4"/>
    <w:rsid w:val="00DB58F7"/>
    <w:rsid w:val="00DC03DB"/>
    <w:rsid w:val="00DC0BDC"/>
    <w:rsid w:val="00DC2AC6"/>
    <w:rsid w:val="00DC3C5E"/>
    <w:rsid w:val="00DE40B9"/>
    <w:rsid w:val="00DE46AD"/>
    <w:rsid w:val="00DE7AB4"/>
    <w:rsid w:val="00DF7124"/>
    <w:rsid w:val="00E02EF5"/>
    <w:rsid w:val="00E1236E"/>
    <w:rsid w:val="00E13B7C"/>
    <w:rsid w:val="00E21A56"/>
    <w:rsid w:val="00E32B8C"/>
    <w:rsid w:val="00E370B3"/>
    <w:rsid w:val="00E452DA"/>
    <w:rsid w:val="00E50800"/>
    <w:rsid w:val="00E55226"/>
    <w:rsid w:val="00E6234F"/>
    <w:rsid w:val="00E72BC5"/>
    <w:rsid w:val="00E76B2B"/>
    <w:rsid w:val="00E76B9D"/>
    <w:rsid w:val="00E83884"/>
    <w:rsid w:val="00E95EFD"/>
    <w:rsid w:val="00EA20B8"/>
    <w:rsid w:val="00EB35E0"/>
    <w:rsid w:val="00EB50DB"/>
    <w:rsid w:val="00EC55E7"/>
    <w:rsid w:val="00EC57E8"/>
    <w:rsid w:val="00EE390E"/>
    <w:rsid w:val="00EE7E5D"/>
    <w:rsid w:val="00F0214D"/>
    <w:rsid w:val="00F03A17"/>
    <w:rsid w:val="00F07F7F"/>
    <w:rsid w:val="00F173AE"/>
    <w:rsid w:val="00F20B0C"/>
    <w:rsid w:val="00F234B6"/>
    <w:rsid w:val="00F25CF4"/>
    <w:rsid w:val="00F427BD"/>
    <w:rsid w:val="00F454D3"/>
    <w:rsid w:val="00F52125"/>
    <w:rsid w:val="00F537D2"/>
    <w:rsid w:val="00F57874"/>
    <w:rsid w:val="00F578F2"/>
    <w:rsid w:val="00F60ACE"/>
    <w:rsid w:val="00F60C63"/>
    <w:rsid w:val="00F630AC"/>
    <w:rsid w:val="00F65432"/>
    <w:rsid w:val="00F74453"/>
    <w:rsid w:val="00F84F9C"/>
    <w:rsid w:val="00FA3FD3"/>
    <w:rsid w:val="00FA64FF"/>
    <w:rsid w:val="00FA6FD3"/>
    <w:rsid w:val="00FB2506"/>
    <w:rsid w:val="00FB5CED"/>
    <w:rsid w:val="00FB7D9E"/>
    <w:rsid w:val="00FC484A"/>
    <w:rsid w:val="00FC631E"/>
    <w:rsid w:val="00FE2F93"/>
    <w:rsid w:val="00FE693E"/>
    <w:rsid w:val="00FF2798"/>
    <w:rsid w:val="00FF7D4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6AD96-8687-4BFF-867C-155088E0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2068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20682"/>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420682"/>
    <w:rPr>
      <w:rFonts w:cs="Times New Roman"/>
      <w:vertAlign w:val="superscript"/>
    </w:rPr>
  </w:style>
  <w:style w:type="paragraph" w:styleId="BalloonText">
    <w:name w:val="Balloon Text"/>
    <w:basedOn w:val="Normal"/>
    <w:link w:val="BalloonTextChar"/>
    <w:uiPriority w:val="99"/>
    <w:semiHidden/>
    <w:unhideWhenUsed/>
    <w:rsid w:val="00205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7F"/>
    <w:rPr>
      <w:rFonts w:ascii="Segoe UI" w:hAnsi="Segoe UI" w:cs="Segoe UI"/>
      <w:sz w:val="18"/>
      <w:szCs w:val="18"/>
    </w:rPr>
  </w:style>
  <w:style w:type="paragraph" w:styleId="Header">
    <w:name w:val="header"/>
    <w:basedOn w:val="Normal"/>
    <w:link w:val="HeaderChar"/>
    <w:uiPriority w:val="99"/>
    <w:unhideWhenUsed/>
    <w:rsid w:val="00453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E85"/>
  </w:style>
  <w:style w:type="paragraph" w:styleId="Footer">
    <w:name w:val="footer"/>
    <w:basedOn w:val="Normal"/>
    <w:link w:val="FooterChar"/>
    <w:uiPriority w:val="99"/>
    <w:unhideWhenUsed/>
    <w:rsid w:val="0045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E85"/>
  </w:style>
  <w:style w:type="paragraph" w:styleId="NoSpacing">
    <w:name w:val="No Spacing"/>
    <w:uiPriority w:val="1"/>
    <w:qFormat/>
    <w:rsid w:val="00C75021"/>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662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54">
      <w:bodyDiv w:val="1"/>
      <w:marLeft w:val="0"/>
      <w:marRight w:val="0"/>
      <w:marTop w:val="0"/>
      <w:marBottom w:val="0"/>
      <w:divBdr>
        <w:top w:val="none" w:sz="0" w:space="0" w:color="auto"/>
        <w:left w:val="none" w:sz="0" w:space="0" w:color="auto"/>
        <w:bottom w:val="none" w:sz="0" w:space="0" w:color="auto"/>
        <w:right w:val="none" w:sz="0" w:space="0" w:color="auto"/>
      </w:divBdr>
    </w:div>
    <w:div w:id="300428527">
      <w:bodyDiv w:val="1"/>
      <w:marLeft w:val="0"/>
      <w:marRight w:val="0"/>
      <w:marTop w:val="0"/>
      <w:marBottom w:val="0"/>
      <w:divBdr>
        <w:top w:val="none" w:sz="0" w:space="0" w:color="auto"/>
        <w:left w:val="none" w:sz="0" w:space="0" w:color="auto"/>
        <w:bottom w:val="none" w:sz="0" w:space="0" w:color="auto"/>
        <w:right w:val="none" w:sz="0" w:space="0" w:color="auto"/>
      </w:divBdr>
    </w:div>
    <w:div w:id="331417856">
      <w:bodyDiv w:val="1"/>
      <w:marLeft w:val="0"/>
      <w:marRight w:val="0"/>
      <w:marTop w:val="0"/>
      <w:marBottom w:val="0"/>
      <w:divBdr>
        <w:top w:val="none" w:sz="0" w:space="0" w:color="auto"/>
        <w:left w:val="none" w:sz="0" w:space="0" w:color="auto"/>
        <w:bottom w:val="none" w:sz="0" w:space="0" w:color="auto"/>
        <w:right w:val="none" w:sz="0" w:space="0" w:color="auto"/>
      </w:divBdr>
    </w:div>
    <w:div w:id="365104472">
      <w:bodyDiv w:val="1"/>
      <w:marLeft w:val="0"/>
      <w:marRight w:val="0"/>
      <w:marTop w:val="0"/>
      <w:marBottom w:val="0"/>
      <w:divBdr>
        <w:top w:val="none" w:sz="0" w:space="0" w:color="auto"/>
        <w:left w:val="none" w:sz="0" w:space="0" w:color="auto"/>
        <w:bottom w:val="none" w:sz="0" w:space="0" w:color="auto"/>
        <w:right w:val="none" w:sz="0" w:space="0" w:color="auto"/>
      </w:divBdr>
    </w:div>
    <w:div w:id="410977065">
      <w:bodyDiv w:val="1"/>
      <w:marLeft w:val="0"/>
      <w:marRight w:val="0"/>
      <w:marTop w:val="0"/>
      <w:marBottom w:val="0"/>
      <w:divBdr>
        <w:top w:val="none" w:sz="0" w:space="0" w:color="auto"/>
        <w:left w:val="none" w:sz="0" w:space="0" w:color="auto"/>
        <w:bottom w:val="none" w:sz="0" w:space="0" w:color="auto"/>
        <w:right w:val="none" w:sz="0" w:space="0" w:color="auto"/>
      </w:divBdr>
    </w:div>
    <w:div w:id="474374745">
      <w:bodyDiv w:val="1"/>
      <w:marLeft w:val="0"/>
      <w:marRight w:val="0"/>
      <w:marTop w:val="0"/>
      <w:marBottom w:val="0"/>
      <w:divBdr>
        <w:top w:val="none" w:sz="0" w:space="0" w:color="auto"/>
        <w:left w:val="none" w:sz="0" w:space="0" w:color="auto"/>
        <w:bottom w:val="none" w:sz="0" w:space="0" w:color="auto"/>
        <w:right w:val="none" w:sz="0" w:space="0" w:color="auto"/>
      </w:divBdr>
    </w:div>
    <w:div w:id="534738351">
      <w:bodyDiv w:val="1"/>
      <w:marLeft w:val="0"/>
      <w:marRight w:val="0"/>
      <w:marTop w:val="0"/>
      <w:marBottom w:val="0"/>
      <w:divBdr>
        <w:top w:val="none" w:sz="0" w:space="0" w:color="auto"/>
        <w:left w:val="none" w:sz="0" w:space="0" w:color="auto"/>
        <w:bottom w:val="none" w:sz="0" w:space="0" w:color="auto"/>
        <w:right w:val="none" w:sz="0" w:space="0" w:color="auto"/>
      </w:divBdr>
    </w:div>
    <w:div w:id="552810166">
      <w:bodyDiv w:val="1"/>
      <w:marLeft w:val="0"/>
      <w:marRight w:val="0"/>
      <w:marTop w:val="0"/>
      <w:marBottom w:val="0"/>
      <w:divBdr>
        <w:top w:val="none" w:sz="0" w:space="0" w:color="auto"/>
        <w:left w:val="none" w:sz="0" w:space="0" w:color="auto"/>
        <w:bottom w:val="none" w:sz="0" w:space="0" w:color="auto"/>
        <w:right w:val="none" w:sz="0" w:space="0" w:color="auto"/>
      </w:divBdr>
    </w:div>
    <w:div w:id="573901700">
      <w:bodyDiv w:val="1"/>
      <w:marLeft w:val="0"/>
      <w:marRight w:val="0"/>
      <w:marTop w:val="0"/>
      <w:marBottom w:val="0"/>
      <w:divBdr>
        <w:top w:val="none" w:sz="0" w:space="0" w:color="auto"/>
        <w:left w:val="none" w:sz="0" w:space="0" w:color="auto"/>
        <w:bottom w:val="none" w:sz="0" w:space="0" w:color="auto"/>
        <w:right w:val="none" w:sz="0" w:space="0" w:color="auto"/>
      </w:divBdr>
    </w:div>
    <w:div w:id="815758249">
      <w:bodyDiv w:val="1"/>
      <w:marLeft w:val="0"/>
      <w:marRight w:val="0"/>
      <w:marTop w:val="0"/>
      <w:marBottom w:val="0"/>
      <w:divBdr>
        <w:top w:val="none" w:sz="0" w:space="0" w:color="auto"/>
        <w:left w:val="none" w:sz="0" w:space="0" w:color="auto"/>
        <w:bottom w:val="none" w:sz="0" w:space="0" w:color="auto"/>
        <w:right w:val="none" w:sz="0" w:space="0" w:color="auto"/>
      </w:divBdr>
    </w:div>
    <w:div w:id="905577975">
      <w:bodyDiv w:val="1"/>
      <w:marLeft w:val="0"/>
      <w:marRight w:val="0"/>
      <w:marTop w:val="0"/>
      <w:marBottom w:val="0"/>
      <w:divBdr>
        <w:top w:val="none" w:sz="0" w:space="0" w:color="auto"/>
        <w:left w:val="none" w:sz="0" w:space="0" w:color="auto"/>
        <w:bottom w:val="none" w:sz="0" w:space="0" w:color="auto"/>
        <w:right w:val="none" w:sz="0" w:space="0" w:color="auto"/>
      </w:divBdr>
    </w:div>
    <w:div w:id="1043091288">
      <w:bodyDiv w:val="1"/>
      <w:marLeft w:val="0"/>
      <w:marRight w:val="0"/>
      <w:marTop w:val="0"/>
      <w:marBottom w:val="0"/>
      <w:divBdr>
        <w:top w:val="none" w:sz="0" w:space="0" w:color="auto"/>
        <w:left w:val="none" w:sz="0" w:space="0" w:color="auto"/>
        <w:bottom w:val="none" w:sz="0" w:space="0" w:color="auto"/>
        <w:right w:val="none" w:sz="0" w:space="0" w:color="auto"/>
      </w:divBdr>
    </w:div>
    <w:div w:id="1544945785">
      <w:bodyDiv w:val="1"/>
      <w:marLeft w:val="0"/>
      <w:marRight w:val="0"/>
      <w:marTop w:val="0"/>
      <w:marBottom w:val="0"/>
      <w:divBdr>
        <w:top w:val="none" w:sz="0" w:space="0" w:color="auto"/>
        <w:left w:val="none" w:sz="0" w:space="0" w:color="auto"/>
        <w:bottom w:val="none" w:sz="0" w:space="0" w:color="auto"/>
        <w:right w:val="none" w:sz="0" w:space="0" w:color="auto"/>
      </w:divBdr>
    </w:div>
    <w:div w:id="1573006857">
      <w:bodyDiv w:val="1"/>
      <w:marLeft w:val="0"/>
      <w:marRight w:val="0"/>
      <w:marTop w:val="0"/>
      <w:marBottom w:val="0"/>
      <w:divBdr>
        <w:top w:val="none" w:sz="0" w:space="0" w:color="auto"/>
        <w:left w:val="none" w:sz="0" w:space="0" w:color="auto"/>
        <w:bottom w:val="none" w:sz="0" w:space="0" w:color="auto"/>
        <w:right w:val="none" w:sz="0" w:space="0" w:color="auto"/>
      </w:divBdr>
    </w:div>
    <w:div w:id="1626496093">
      <w:bodyDiv w:val="1"/>
      <w:marLeft w:val="0"/>
      <w:marRight w:val="0"/>
      <w:marTop w:val="0"/>
      <w:marBottom w:val="0"/>
      <w:divBdr>
        <w:top w:val="none" w:sz="0" w:space="0" w:color="auto"/>
        <w:left w:val="none" w:sz="0" w:space="0" w:color="auto"/>
        <w:bottom w:val="none" w:sz="0" w:space="0" w:color="auto"/>
        <w:right w:val="none" w:sz="0" w:space="0" w:color="auto"/>
      </w:divBdr>
    </w:div>
    <w:div w:id="1878927408">
      <w:bodyDiv w:val="1"/>
      <w:marLeft w:val="0"/>
      <w:marRight w:val="0"/>
      <w:marTop w:val="0"/>
      <w:marBottom w:val="0"/>
      <w:divBdr>
        <w:top w:val="none" w:sz="0" w:space="0" w:color="auto"/>
        <w:left w:val="none" w:sz="0" w:space="0" w:color="auto"/>
        <w:bottom w:val="none" w:sz="0" w:space="0" w:color="auto"/>
        <w:right w:val="none" w:sz="0" w:space="0" w:color="auto"/>
      </w:divBdr>
    </w:div>
    <w:div w:id="1908831777">
      <w:bodyDiv w:val="1"/>
      <w:marLeft w:val="0"/>
      <w:marRight w:val="0"/>
      <w:marTop w:val="0"/>
      <w:marBottom w:val="0"/>
      <w:divBdr>
        <w:top w:val="none" w:sz="0" w:space="0" w:color="auto"/>
        <w:left w:val="none" w:sz="0" w:space="0" w:color="auto"/>
        <w:bottom w:val="none" w:sz="0" w:space="0" w:color="auto"/>
        <w:right w:val="none" w:sz="0" w:space="0" w:color="auto"/>
      </w:divBdr>
    </w:div>
    <w:div w:id="19339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0x00D1C46B6B9051354B9B7AFB34B46B540F</ContentTypeId>
    <TemplateUrl xmlns="http://schemas.microsoft.com/sharepoint/v3" xsi:nil="true"/>
    <ProtocolNumberIn xmlns="http://schemas.microsoft.com/sharepoint/v3" xsi:nil="true"/>
    <DocumentTypeId xmlns="http://schemas.microsoft.com/sharepoint/v3">1</DocumentTypeId>
    <ProtocolNumberOut xmlns="http://schemas.microsoft.com/sharepoint/v3">18576</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D1C46B6B9051354B9B7AFB34B46B540F" ma:contentTypeVersion="" ma:contentTypeDescription="" ma:contentTypeScope="" ma:versionID="59d663a715088bbd179cde8b0f99bbb0">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151AC-9BC0-4C66-AF3B-4565BFE108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0310AB-9B16-4BA4-9C6C-FF2AD845A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59D40-993A-42FD-BE01-F53BCACE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Projektligji ripunuar teknikisht per redaktim</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ripunuar teknikisht per redaktim</dc:title>
  <dc:subject/>
  <dc:creator>gazmend.hanku</dc:creator>
  <cp:keywords/>
  <dc:description/>
  <cp:lastModifiedBy>User</cp:lastModifiedBy>
  <cp:revision>2</cp:revision>
  <cp:lastPrinted>2021-11-29T09:49:00Z</cp:lastPrinted>
  <dcterms:created xsi:type="dcterms:W3CDTF">2023-11-20T12:04:00Z</dcterms:created>
  <dcterms:modified xsi:type="dcterms:W3CDTF">2023-11-20T12:04:00Z</dcterms:modified>
</cp:coreProperties>
</file>