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91" w:rsidRPr="00D07F00" w:rsidRDefault="00940691" w:rsidP="00940691">
      <w:pPr>
        <w:spacing w:line="276" w:lineRule="auto"/>
        <w:rPr>
          <w:rFonts w:ascii="Calibri" w:eastAsia="Times New Roman" w:hAnsi="Calibri" w:cs="Calibri"/>
          <w:lang w:val="it-IT"/>
        </w:rPr>
      </w:pPr>
      <w:bookmarkStart w:id="0" w:name="_GoBack"/>
      <w:bookmarkEnd w:id="0"/>
      <w:r>
        <w:rPr>
          <w:rFonts w:ascii="Calibri" w:eastAsia="Times New Roman" w:hAnsi="Calibri" w:cs="Calibri"/>
          <w:noProof/>
          <w:lang w:val="en-US"/>
        </w:rPr>
        <w:drawing>
          <wp:anchor distT="0" distB="0" distL="114300" distR="114300" simplePos="0" relativeHeight="251660288" behindDoc="0" locked="0" layoutInCell="1" allowOverlap="1" wp14:anchorId="0A05FBEB" wp14:editId="229E1FC5">
            <wp:simplePos x="0" y="0"/>
            <wp:positionH relativeFrom="column">
              <wp:posOffset>2594610</wp:posOffset>
            </wp:positionH>
            <wp:positionV relativeFrom="paragraph">
              <wp:posOffset>635</wp:posOffset>
            </wp:positionV>
            <wp:extent cx="504190" cy="666115"/>
            <wp:effectExtent l="0" t="0" r="0" b="635"/>
            <wp:wrapSquare wrapText="bothSides"/>
            <wp:docPr id="8" name="Picture 8" descr="stema mengjy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tema mengjyra"/>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691" w:rsidRDefault="00940691" w:rsidP="00940691">
      <w:pPr>
        <w:pStyle w:val="Caption"/>
        <w:spacing w:line="276" w:lineRule="auto"/>
        <w:rPr>
          <w:szCs w:val="24"/>
          <w:lang w:val="it-IT"/>
        </w:rPr>
      </w:pPr>
      <w:r w:rsidRPr="00D07F00">
        <w:rPr>
          <w:szCs w:val="24"/>
          <w:lang w:val="it-IT"/>
        </w:rPr>
        <w:t xml:space="preserve">   </w:t>
      </w:r>
    </w:p>
    <w:p w:rsidR="00940691" w:rsidRPr="00834C98" w:rsidRDefault="00940691" w:rsidP="00940691">
      <w:pPr>
        <w:pStyle w:val="Caption"/>
        <w:spacing w:line="276" w:lineRule="auto"/>
        <w:rPr>
          <w:lang w:val="it-IT"/>
        </w:rPr>
      </w:pPr>
      <w:r w:rsidRPr="00834C98">
        <w:rPr>
          <w:noProof/>
          <w:szCs w:val="24"/>
        </w:rPr>
        <w:drawing>
          <wp:anchor distT="0" distB="0" distL="114300" distR="114300" simplePos="0" relativeHeight="251659264" behindDoc="1" locked="0" layoutInCell="1" allowOverlap="1" wp14:anchorId="511B8481" wp14:editId="27B729BF">
            <wp:simplePos x="0" y="0"/>
            <wp:positionH relativeFrom="column">
              <wp:posOffset>234315</wp:posOffset>
            </wp:positionH>
            <wp:positionV relativeFrom="paragraph">
              <wp:posOffset>142875</wp:posOffset>
            </wp:positionV>
            <wp:extent cx="5276850" cy="165548"/>
            <wp:effectExtent l="0" t="0" r="0" b="0"/>
            <wp:wrapNone/>
            <wp:docPr id="7" name="Picture 7" descr="mode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deli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2235" cy="166972"/>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lang w:val="it-IT"/>
        </w:rPr>
        <w:t xml:space="preserve">   </w:t>
      </w:r>
    </w:p>
    <w:p w:rsidR="00940691" w:rsidRDefault="00940691" w:rsidP="00940691">
      <w:pPr>
        <w:pStyle w:val="Caption"/>
        <w:spacing w:line="276" w:lineRule="auto"/>
        <w:rPr>
          <w:rFonts w:ascii="Times New Roman" w:eastAsia="Arial Unicode MS" w:hAnsi="Times New Roman" w:cs="Times New Roman"/>
          <w:b/>
          <w:spacing w:val="40"/>
          <w:sz w:val="20"/>
          <w:lang w:val="it-IT"/>
        </w:rPr>
      </w:pPr>
    </w:p>
    <w:p w:rsidR="00CB73EC" w:rsidRPr="00CB73EC" w:rsidRDefault="00CB73EC" w:rsidP="00CB73EC">
      <w:pPr>
        <w:pStyle w:val="Caption"/>
        <w:spacing w:line="276" w:lineRule="auto"/>
        <w:rPr>
          <w:rFonts w:ascii="Times New Roman" w:eastAsia="Arial Unicode MS" w:hAnsi="Times New Roman" w:cs="Times New Roman"/>
          <w:b/>
          <w:spacing w:val="40"/>
          <w:szCs w:val="24"/>
          <w:lang w:val="it-IT"/>
        </w:rPr>
      </w:pPr>
      <w:r>
        <w:rPr>
          <w:rFonts w:ascii="Times New Roman" w:eastAsia="Arial Unicode MS" w:hAnsi="Times New Roman" w:cs="Times New Roman"/>
          <w:b/>
          <w:spacing w:val="40"/>
          <w:szCs w:val="24"/>
          <w:lang w:val="it-IT"/>
        </w:rPr>
        <w:t>REPUBLIKA E SHQIPËRISË</w:t>
      </w:r>
    </w:p>
    <w:p w:rsidR="00CB73EC" w:rsidRDefault="00CB73EC" w:rsidP="00940691">
      <w:pPr>
        <w:spacing w:line="276" w:lineRule="auto"/>
        <w:jc w:val="center"/>
        <w:rPr>
          <w:rFonts w:ascii="Times New Roman" w:hAnsi="Times New Roman" w:cs="Times New Roman"/>
          <w:b/>
          <w:sz w:val="24"/>
          <w:szCs w:val="24"/>
        </w:rPr>
      </w:pPr>
    </w:p>
    <w:p w:rsidR="00940691" w:rsidRPr="00940691" w:rsidRDefault="00940691" w:rsidP="00826B7C">
      <w:pPr>
        <w:spacing w:line="276" w:lineRule="auto"/>
        <w:jc w:val="center"/>
        <w:rPr>
          <w:rFonts w:ascii="Times New Roman" w:hAnsi="Times New Roman" w:cs="Times New Roman"/>
          <w:b/>
          <w:sz w:val="24"/>
          <w:szCs w:val="24"/>
        </w:rPr>
      </w:pPr>
      <w:r w:rsidRPr="00940691">
        <w:rPr>
          <w:rFonts w:ascii="Times New Roman" w:hAnsi="Times New Roman" w:cs="Times New Roman"/>
          <w:b/>
          <w:sz w:val="24"/>
          <w:szCs w:val="24"/>
        </w:rPr>
        <w:t>KUVENDI</w:t>
      </w:r>
    </w:p>
    <w:p w:rsidR="00940691" w:rsidRPr="00940691" w:rsidRDefault="00940691" w:rsidP="00940691">
      <w:pPr>
        <w:spacing w:line="276" w:lineRule="auto"/>
        <w:jc w:val="center"/>
        <w:rPr>
          <w:rFonts w:ascii="Times New Roman" w:hAnsi="Times New Roman" w:cs="Times New Roman"/>
          <w:b/>
          <w:bCs/>
          <w:sz w:val="24"/>
          <w:szCs w:val="24"/>
        </w:rPr>
      </w:pPr>
      <w:r w:rsidRPr="00940691">
        <w:rPr>
          <w:rFonts w:ascii="Times New Roman" w:hAnsi="Times New Roman" w:cs="Times New Roman"/>
          <w:b/>
          <w:bCs/>
          <w:sz w:val="24"/>
          <w:szCs w:val="24"/>
        </w:rPr>
        <w:t>P R O J E K T L I</w:t>
      </w:r>
      <w:r w:rsidR="00826B7C">
        <w:rPr>
          <w:rFonts w:ascii="Times New Roman" w:hAnsi="Times New Roman" w:cs="Times New Roman"/>
          <w:b/>
          <w:bCs/>
          <w:sz w:val="24"/>
          <w:szCs w:val="24"/>
        </w:rPr>
        <w:t xml:space="preserve"> </w:t>
      </w:r>
      <w:r w:rsidRPr="00940691">
        <w:rPr>
          <w:rFonts w:ascii="Times New Roman" w:hAnsi="Times New Roman" w:cs="Times New Roman"/>
          <w:b/>
          <w:bCs/>
          <w:sz w:val="24"/>
          <w:szCs w:val="24"/>
        </w:rPr>
        <w:t>GJ</w:t>
      </w:r>
    </w:p>
    <w:p w:rsidR="00940691" w:rsidRPr="00374546" w:rsidRDefault="00940691" w:rsidP="00940691">
      <w:pPr>
        <w:pStyle w:val="Normal0"/>
        <w:spacing w:line="276" w:lineRule="auto"/>
        <w:jc w:val="center"/>
        <w:rPr>
          <w:rFonts w:ascii="Times New Roman" w:hAnsi="Times New Roman" w:cs="Times New Roman"/>
          <w:b/>
          <w:bCs/>
          <w:lang w:val="sq-AL"/>
        </w:rPr>
      </w:pPr>
    </w:p>
    <w:p w:rsidR="00940691" w:rsidRPr="00374546" w:rsidRDefault="00940691" w:rsidP="00940691">
      <w:pPr>
        <w:pStyle w:val="Normal0"/>
        <w:spacing w:line="276" w:lineRule="auto"/>
        <w:jc w:val="center"/>
        <w:rPr>
          <w:rFonts w:ascii="Times New Roman" w:hAnsi="Times New Roman" w:cs="Times New Roman"/>
          <w:b/>
          <w:lang w:val="sq-AL"/>
        </w:rPr>
      </w:pPr>
      <w:r>
        <w:rPr>
          <w:rFonts w:ascii="Times New Roman" w:hAnsi="Times New Roman" w:cs="Times New Roman"/>
          <w:b/>
          <w:bCs/>
          <w:lang w:val="sq-AL"/>
        </w:rPr>
        <w:t xml:space="preserve">Nr. </w:t>
      </w:r>
      <w:r w:rsidR="00093BA4">
        <w:rPr>
          <w:rFonts w:ascii="Times New Roman" w:hAnsi="Times New Roman" w:cs="Times New Roman"/>
          <w:b/>
          <w:bCs/>
          <w:lang w:val="sq-AL"/>
        </w:rPr>
        <w:t>___</w:t>
      </w:r>
      <w:r>
        <w:rPr>
          <w:rFonts w:ascii="Times New Roman" w:hAnsi="Times New Roman" w:cs="Times New Roman"/>
          <w:b/>
          <w:bCs/>
          <w:lang w:val="sq-AL"/>
        </w:rPr>
        <w:t>__/202</w:t>
      </w:r>
      <w:r w:rsidR="00093BA4">
        <w:rPr>
          <w:rFonts w:ascii="Times New Roman" w:hAnsi="Times New Roman" w:cs="Times New Roman"/>
          <w:b/>
          <w:bCs/>
          <w:lang w:val="sq-AL"/>
        </w:rPr>
        <w:t>2</w:t>
      </w:r>
    </w:p>
    <w:p w:rsidR="00940691" w:rsidRDefault="00940691" w:rsidP="00BE6688">
      <w:pPr>
        <w:pStyle w:val="Default"/>
        <w:tabs>
          <w:tab w:val="left" w:pos="10600"/>
        </w:tabs>
        <w:ind w:right="165"/>
        <w:jc w:val="center"/>
        <w:rPr>
          <w:b/>
          <w:bCs/>
          <w:sz w:val="23"/>
          <w:szCs w:val="23"/>
        </w:rPr>
      </w:pPr>
    </w:p>
    <w:p w:rsidR="00B220E5" w:rsidRPr="00BE6688" w:rsidRDefault="00B220E5" w:rsidP="00B220E5">
      <w:pPr>
        <w:pStyle w:val="Default"/>
        <w:jc w:val="center"/>
        <w:rPr>
          <w:sz w:val="23"/>
          <w:szCs w:val="23"/>
        </w:rPr>
      </w:pPr>
    </w:p>
    <w:p w:rsidR="00940691" w:rsidRDefault="00B220E5" w:rsidP="00B220E5">
      <w:pPr>
        <w:pStyle w:val="Default"/>
        <w:jc w:val="center"/>
        <w:rPr>
          <w:b/>
          <w:bCs/>
          <w:sz w:val="23"/>
          <w:szCs w:val="23"/>
        </w:rPr>
      </w:pPr>
      <w:r w:rsidRPr="00BE6688">
        <w:rPr>
          <w:b/>
          <w:bCs/>
          <w:sz w:val="23"/>
          <w:szCs w:val="23"/>
        </w:rPr>
        <w:t>PËR</w:t>
      </w:r>
    </w:p>
    <w:p w:rsidR="00940691" w:rsidRDefault="00940691" w:rsidP="00B220E5">
      <w:pPr>
        <w:pStyle w:val="Default"/>
        <w:jc w:val="center"/>
        <w:rPr>
          <w:b/>
          <w:bCs/>
          <w:sz w:val="23"/>
          <w:szCs w:val="23"/>
        </w:rPr>
      </w:pPr>
    </w:p>
    <w:p w:rsidR="00B220E5" w:rsidRPr="00BE6688" w:rsidRDefault="00B220E5" w:rsidP="00B220E5">
      <w:pPr>
        <w:pStyle w:val="Default"/>
        <w:jc w:val="center"/>
        <w:rPr>
          <w:sz w:val="23"/>
          <w:szCs w:val="23"/>
        </w:rPr>
      </w:pPr>
      <w:r w:rsidRPr="00BE6688">
        <w:rPr>
          <w:b/>
          <w:bCs/>
          <w:sz w:val="23"/>
          <w:szCs w:val="23"/>
        </w:rPr>
        <w:t xml:space="preserve"> MBROJTJEN E TË DHËNAVE PERSONALE</w:t>
      </w:r>
    </w:p>
    <w:p w:rsidR="00CB73EC" w:rsidRDefault="00CB73EC" w:rsidP="00940691">
      <w:pPr>
        <w:pStyle w:val="Normal0"/>
        <w:spacing w:line="276" w:lineRule="auto"/>
        <w:jc w:val="both"/>
        <w:rPr>
          <w:rFonts w:ascii="Times New Roman" w:hAnsi="Times New Roman" w:cs="Times New Roman"/>
          <w:lang w:val="sq-AL"/>
        </w:rPr>
      </w:pPr>
    </w:p>
    <w:p w:rsidR="00940691" w:rsidRDefault="00940691" w:rsidP="00940691">
      <w:pPr>
        <w:pStyle w:val="Normal0"/>
        <w:spacing w:line="276" w:lineRule="auto"/>
        <w:jc w:val="both"/>
        <w:rPr>
          <w:rFonts w:ascii="Times New Roman" w:hAnsi="Times New Roman" w:cs="Times New Roman"/>
          <w:lang w:val="sq-AL"/>
        </w:rPr>
      </w:pPr>
      <w:r w:rsidRPr="00A1447D">
        <w:rPr>
          <w:rFonts w:ascii="Times New Roman" w:hAnsi="Times New Roman" w:cs="Times New Roman"/>
          <w:lang w:val="sq-AL"/>
        </w:rPr>
        <w:t>Në mbështetje të neneve 78 dhe 83, pika 1, të Kushtetutës, me propozimin e Këshillit të Ministrave, Kuvendi i Republikës së Shqipërisë</w:t>
      </w:r>
      <w:r>
        <w:rPr>
          <w:rFonts w:ascii="Times New Roman" w:hAnsi="Times New Roman" w:cs="Times New Roman"/>
          <w:lang w:val="sq-AL"/>
        </w:rPr>
        <w:t>,</w:t>
      </w:r>
    </w:p>
    <w:p w:rsidR="00940691" w:rsidRPr="00A1447D" w:rsidRDefault="00940691" w:rsidP="00940691">
      <w:pPr>
        <w:pStyle w:val="Normal0"/>
        <w:spacing w:line="276" w:lineRule="auto"/>
        <w:jc w:val="both"/>
        <w:rPr>
          <w:rFonts w:ascii="Times New Roman" w:hAnsi="Times New Roman" w:cs="Times New Roman"/>
          <w:lang w:val="sq-AL"/>
        </w:rPr>
      </w:pPr>
    </w:p>
    <w:p w:rsidR="00CB73EC" w:rsidRDefault="00CB73EC" w:rsidP="00940691">
      <w:pPr>
        <w:pStyle w:val="Normal0"/>
        <w:spacing w:line="276" w:lineRule="auto"/>
        <w:jc w:val="center"/>
        <w:rPr>
          <w:rFonts w:ascii="Times New Roman" w:hAnsi="Times New Roman" w:cs="Times New Roman"/>
          <w:b/>
          <w:lang w:val="sq-AL"/>
        </w:rPr>
      </w:pPr>
    </w:p>
    <w:p w:rsidR="00940691" w:rsidRPr="00A1447D" w:rsidRDefault="00940691" w:rsidP="00940691">
      <w:pPr>
        <w:pStyle w:val="Normal0"/>
        <w:spacing w:line="276" w:lineRule="auto"/>
        <w:jc w:val="center"/>
        <w:rPr>
          <w:rFonts w:ascii="Times New Roman" w:hAnsi="Times New Roman" w:cs="Times New Roman"/>
          <w:b/>
          <w:lang w:val="sq-AL"/>
        </w:rPr>
      </w:pPr>
      <w:r w:rsidRPr="00A1447D">
        <w:rPr>
          <w:rFonts w:ascii="Times New Roman" w:hAnsi="Times New Roman" w:cs="Times New Roman"/>
          <w:b/>
          <w:lang w:val="sq-AL"/>
        </w:rPr>
        <w:t>V E N D O S I:</w:t>
      </w:r>
    </w:p>
    <w:p w:rsidR="00B220E5" w:rsidRPr="00BE6688" w:rsidRDefault="00B220E5" w:rsidP="00B220E5">
      <w:pPr>
        <w:pStyle w:val="Default"/>
        <w:tabs>
          <w:tab w:val="left" w:pos="19562"/>
        </w:tabs>
        <w:jc w:val="center"/>
        <w:rPr>
          <w:i/>
          <w:iCs/>
        </w:rPr>
      </w:pPr>
    </w:p>
    <w:p w:rsidR="00B220E5" w:rsidRPr="00BE6688" w:rsidRDefault="00B220E5" w:rsidP="00B220E5">
      <w:pPr>
        <w:pStyle w:val="Default"/>
        <w:jc w:val="center"/>
        <w:rPr>
          <w:b/>
          <w:bCs/>
        </w:rPr>
      </w:pPr>
      <w:r w:rsidRPr="00BE6688">
        <w:rPr>
          <w:b/>
          <w:bCs/>
        </w:rPr>
        <w:t>PJESA I</w:t>
      </w:r>
    </w:p>
    <w:p w:rsidR="00B220E5" w:rsidRPr="00BE6688" w:rsidRDefault="00B220E5" w:rsidP="00B220E5">
      <w:pPr>
        <w:pStyle w:val="Default"/>
        <w:jc w:val="center"/>
        <w:rPr>
          <w:smallCaps/>
        </w:rPr>
      </w:pPr>
      <w:r w:rsidRPr="00BE6688">
        <w:rPr>
          <w:smallCaps/>
        </w:rPr>
        <w:t xml:space="preserve">Objekti dhe </w:t>
      </w:r>
      <w:r w:rsidR="00255ECB">
        <w:rPr>
          <w:smallCaps/>
        </w:rPr>
        <w:t>parimi i përgjithshëm</w:t>
      </w:r>
    </w:p>
    <w:p w:rsidR="00B220E5" w:rsidRPr="00BE6688" w:rsidRDefault="00B220E5" w:rsidP="00B220E5">
      <w:pPr>
        <w:pStyle w:val="Default"/>
        <w:jc w:val="center"/>
        <w:rPr>
          <w:i/>
          <w:iCs/>
        </w:rPr>
      </w:pPr>
    </w:p>
    <w:p w:rsidR="00B220E5" w:rsidRPr="00BE6688" w:rsidRDefault="00B220E5" w:rsidP="00B220E5">
      <w:pPr>
        <w:pStyle w:val="Default"/>
        <w:jc w:val="center"/>
        <w:rPr>
          <w:i/>
          <w:iCs/>
          <w:sz w:val="22"/>
          <w:szCs w:val="22"/>
        </w:rPr>
      </w:pPr>
      <w:r w:rsidRPr="00BE6688">
        <w:rPr>
          <w:i/>
          <w:iCs/>
          <w:sz w:val="22"/>
          <w:szCs w:val="22"/>
        </w:rPr>
        <w:t>Neni 1</w:t>
      </w:r>
    </w:p>
    <w:p w:rsidR="00B220E5" w:rsidRPr="00BE6688" w:rsidRDefault="00B220E5" w:rsidP="00B220E5">
      <w:pPr>
        <w:pStyle w:val="Default"/>
        <w:jc w:val="center"/>
        <w:rPr>
          <w:b/>
          <w:bCs/>
          <w:sz w:val="22"/>
          <w:szCs w:val="22"/>
        </w:rPr>
      </w:pPr>
      <w:r w:rsidRPr="00BE6688">
        <w:rPr>
          <w:b/>
          <w:bCs/>
          <w:sz w:val="22"/>
          <w:szCs w:val="22"/>
        </w:rPr>
        <w:t xml:space="preserve">Objekti </w:t>
      </w:r>
    </w:p>
    <w:p w:rsidR="00B220E5" w:rsidRPr="00BE6688" w:rsidRDefault="00B220E5" w:rsidP="00B220E5">
      <w:pPr>
        <w:pStyle w:val="Default"/>
        <w:jc w:val="center"/>
        <w:rPr>
          <w:b/>
          <w:bCs/>
          <w:sz w:val="22"/>
          <w:szCs w:val="22"/>
        </w:rPr>
      </w:pPr>
    </w:p>
    <w:p w:rsidR="00B220E5" w:rsidRPr="00BE6688" w:rsidRDefault="00B220E5" w:rsidP="00311A36">
      <w:pPr>
        <w:pStyle w:val="Default"/>
        <w:spacing w:after="120" w:line="276" w:lineRule="auto"/>
      </w:pPr>
      <w:r w:rsidRPr="00BE6688">
        <w:t xml:space="preserve">Ky ligj përcakton rregullat për mbrojtjen e </w:t>
      </w:r>
      <w:r w:rsidR="007F1B32">
        <w:t>individëve</w:t>
      </w:r>
      <w:r w:rsidRPr="00BE6688">
        <w:t xml:space="preserve"> në lidhje me përpunimin e të dhënave </w:t>
      </w:r>
      <w:r w:rsidR="0055588E" w:rsidRPr="009373E2">
        <w:rPr>
          <w:color w:val="auto"/>
        </w:rPr>
        <w:t xml:space="preserve">personale </w:t>
      </w:r>
      <w:r w:rsidRPr="00BE6688">
        <w:t>të tyre.</w:t>
      </w:r>
    </w:p>
    <w:p w:rsidR="00093BA4" w:rsidRPr="00BE6688" w:rsidRDefault="00093BA4" w:rsidP="00093BA4">
      <w:pPr>
        <w:pStyle w:val="Default"/>
        <w:jc w:val="center"/>
        <w:rPr>
          <w:i/>
          <w:iCs/>
          <w:sz w:val="22"/>
          <w:szCs w:val="22"/>
        </w:rPr>
      </w:pPr>
      <w:r w:rsidRPr="00BE6688">
        <w:rPr>
          <w:i/>
          <w:iCs/>
          <w:sz w:val="22"/>
          <w:szCs w:val="22"/>
        </w:rPr>
        <w:t xml:space="preserve">Neni </w:t>
      </w:r>
      <w:r>
        <w:rPr>
          <w:i/>
          <w:iCs/>
          <w:sz w:val="22"/>
          <w:szCs w:val="22"/>
        </w:rPr>
        <w:t>2</w:t>
      </w:r>
      <w:r w:rsidRPr="00BE6688">
        <w:rPr>
          <w:i/>
          <w:iCs/>
          <w:sz w:val="22"/>
          <w:szCs w:val="22"/>
        </w:rPr>
        <w:t xml:space="preserve">   </w:t>
      </w:r>
    </w:p>
    <w:p w:rsidR="00093BA4" w:rsidRPr="00BE6688" w:rsidRDefault="00093BA4" w:rsidP="00093BA4">
      <w:pPr>
        <w:pStyle w:val="Default"/>
        <w:jc w:val="center"/>
        <w:rPr>
          <w:b/>
          <w:bCs/>
          <w:sz w:val="22"/>
          <w:szCs w:val="22"/>
        </w:rPr>
      </w:pPr>
      <w:r w:rsidRPr="00BE6688">
        <w:rPr>
          <w:b/>
          <w:bCs/>
          <w:sz w:val="22"/>
          <w:szCs w:val="22"/>
        </w:rPr>
        <w:t xml:space="preserve">Fusha e zbatimit </w:t>
      </w:r>
      <w:r>
        <w:rPr>
          <w:b/>
          <w:bCs/>
          <w:sz w:val="22"/>
          <w:szCs w:val="22"/>
        </w:rPr>
        <w:t>lëndor</w:t>
      </w:r>
    </w:p>
    <w:p w:rsidR="00093BA4" w:rsidRPr="00BE6688" w:rsidRDefault="00093BA4" w:rsidP="00093BA4">
      <w:pPr>
        <w:pStyle w:val="Default"/>
        <w:jc w:val="center"/>
        <w:rPr>
          <w:b/>
          <w:bCs/>
          <w:sz w:val="22"/>
          <w:szCs w:val="22"/>
        </w:rPr>
      </w:pPr>
    </w:p>
    <w:p w:rsidR="00093BA4" w:rsidRPr="00BE6688" w:rsidRDefault="00093BA4" w:rsidP="00093BA4">
      <w:pPr>
        <w:pStyle w:val="Default"/>
        <w:spacing w:before="120" w:line="276" w:lineRule="auto"/>
      </w:pPr>
      <w:r w:rsidRPr="00BE6688">
        <w:t>1. Ky ligj zbatohet për përpunimin e të dhënave personale tërësi</w:t>
      </w:r>
      <w:r>
        <w:t>sht</w:t>
      </w:r>
      <w:r w:rsidRPr="00BE6688">
        <w:t xml:space="preserve"> ose pjesërisht, me mjete automati</w:t>
      </w:r>
      <w:r>
        <w:t>ke</w:t>
      </w:r>
      <w:r w:rsidRPr="00BE6688">
        <w:t>, si dhe për përpunimin që nuk kryhet me mjete të automati</w:t>
      </w:r>
      <w:r>
        <w:t>ke</w:t>
      </w:r>
      <w:r w:rsidRPr="00BE6688">
        <w:t xml:space="preserve">, nëse të dhënat janë pjesë e një sistemi arkivimi ose kanë për qëllim të </w:t>
      </w:r>
      <w:r>
        <w:t>bëhen</w:t>
      </w:r>
      <w:r w:rsidRPr="00BE6688">
        <w:t xml:space="preserve"> pjesë e një sistemi arkivimi. </w:t>
      </w:r>
    </w:p>
    <w:p w:rsidR="00093BA4" w:rsidRPr="00BE6688" w:rsidRDefault="00093BA4" w:rsidP="00093BA4">
      <w:pPr>
        <w:pStyle w:val="Default"/>
        <w:spacing w:before="120" w:line="276" w:lineRule="auto"/>
      </w:pPr>
      <w:r w:rsidRPr="00BE6688">
        <w:t xml:space="preserve">2. Ky ligj nuk zbatohet për përpunimin e të dhënave personale nga </w:t>
      </w:r>
      <w:r>
        <w:t>individët</w:t>
      </w:r>
      <w:r w:rsidRPr="00BE6688">
        <w:t xml:space="preserve">, </w:t>
      </w:r>
      <w:r>
        <w:t>për qëllime</w:t>
      </w:r>
      <w:r w:rsidRPr="00BE6688">
        <w:t xml:space="preserve"> personal</w:t>
      </w:r>
      <w:r>
        <w:t>e</w:t>
      </w:r>
      <w:r w:rsidRPr="00BE6688">
        <w:t xml:space="preserve"> ose </w:t>
      </w:r>
      <w:r>
        <w:t>familjare.</w:t>
      </w:r>
    </w:p>
    <w:p w:rsidR="00093BA4" w:rsidRPr="00BE6688" w:rsidRDefault="00093BA4" w:rsidP="00093BA4">
      <w:pPr>
        <w:pStyle w:val="Default"/>
        <w:jc w:val="center"/>
        <w:rPr>
          <w:i/>
          <w:iCs/>
          <w:sz w:val="22"/>
          <w:szCs w:val="22"/>
        </w:rPr>
      </w:pPr>
      <w:r w:rsidRPr="00BE6688">
        <w:rPr>
          <w:i/>
          <w:iCs/>
          <w:sz w:val="22"/>
          <w:szCs w:val="22"/>
        </w:rPr>
        <w:t xml:space="preserve">Neni </w:t>
      </w:r>
      <w:r>
        <w:rPr>
          <w:i/>
          <w:iCs/>
          <w:sz w:val="22"/>
          <w:szCs w:val="22"/>
        </w:rPr>
        <w:t>3</w:t>
      </w:r>
    </w:p>
    <w:p w:rsidR="00093BA4" w:rsidRPr="00BE6688" w:rsidRDefault="00093BA4" w:rsidP="00093BA4">
      <w:pPr>
        <w:pStyle w:val="Default"/>
        <w:jc w:val="center"/>
        <w:rPr>
          <w:b/>
          <w:bCs/>
          <w:sz w:val="22"/>
          <w:szCs w:val="22"/>
        </w:rPr>
      </w:pPr>
      <w:r w:rsidRPr="00BE6688">
        <w:rPr>
          <w:b/>
          <w:bCs/>
          <w:sz w:val="22"/>
          <w:szCs w:val="22"/>
        </w:rPr>
        <w:t>Fusha e zbatimit territorial</w:t>
      </w:r>
    </w:p>
    <w:p w:rsidR="00093BA4" w:rsidRPr="00BE6688" w:rsidRDefault="00093BA4" w:rsidP="00093BA4">
      <w:pPr>
        <w:pStyle w:val="Default"/>
        <w:jc w:val="center"/>
        <w:rPr>
          <w:b/>
          <w:bCs/>
          <w:sz w:val="22"/>
          <w:szCs w:val="22"/>
        </w:rPr>
      </w:pPr>
    </w:p>
    <w:p w:rsidR="00093BA4" w:rsidRPr="00BE6688" w:rsidRDefault="00093BA4" w:rsidP="00093BA4">
      <w:pPr>
        <w:pStyle w:val="Default"/>
        <w:spacing w:before="120" w:line="276" w:lineRule="auto"/>
      </w:pPr>
      <w:r w:rsidRPr="00BE6688">
        <w:t xml:space="preserve">1. Ky ligj zbatohet për përpunimin e të dhënave personale në </w:t>
      </w:r>
      <w:r>
        <w:t>kuadër</w:t>
      </w:r>
      <w:r w:rsidRPr="00BE6688">
        <w:t xml:space="preserve"> </w:t>
      </w:r>
      <w:r>
        <w:t>të</w:t>
      </w:r>
      <w:r w:rsidRPr="00BE6688">
        <w:t xml:space="preserve"> veprimtarive të një kontrolluesi ose përpunuesi të</w:t>
      </w:r>
      <w:r>
        <w:t xml:space="preserve"> vendosur</w:t>
      </w:r>
      <w:r w:rsidRPr="00BE6688">
        <w:t xml:space="preserve"> në Shqipëri, pavarësisht nëse përpunimi zhvillohet në Shqipëri </w:t>
      </w:r>
      <w:r>
        <w:t>ose</w:t>
      </w:r>
      <w:r w:rsidRPr="00BE6688">
        <w:t xml:space="preserve"> jo. </w:t>
      </w:r>
    </w:p>
    <w:p w:rsidR="00093BA4" w:rsidRPr="00BE6688" w:rsidRDefault="00093BA4" w:rsidP="00093BA4">
      <w:pPr>
        <w:pStyle w:val="Default"/>
        <w:spacing w:before="120" w:line="276" w:lineRule="auto"/>
      </w:pPr>
      <w:r w:rsidRPr="00BE6688">
        <w:lastRenderedPageBreak/>
        <w:t xml:space="preserve">2. Ky ligj zbatohet gjithashtu për përpunimin e të dhënave personale nga kontrollues ose përpunues që nuk </w:t>
      </w:r>
      <w:r>
        <w:t>janë të vendosur</w:t>
      </w:r>
      <w:r w:rsidRPr="00BE6688">
        <w:t xml:space="preserve"> në Shqipëri, por </w:t>
      </w:r>
      <w:r>
        <w:t xml:space="preserve">ku </w:t>
      </w:r>
      <w:r w:rsidRPr="00BE6688">
        <w:t>ligji shqiptar zbatohet në bazë të së drejtës ndërkombëtare publike.</w:t>
      </w:r>
    </w:p>
    <w:p w:rsidR="00093BA4" w:rsidRPr="00BE6688" w:rsidRDefault="00093BA4" w:rsidP="00093BA4">
      <w:pPr>
        <w:pStyle w:val="Default"/>
        <w:spacing w:before="120" w:line="276" w:lineRule="auto"/>
      </w:pPr>
      <w:r w:rsidRPr="00BE6688">
        <w:t xml:space="preserve">3. Ky ligj zbatohet edhe për përpunimin e të dhënave nga kontrollues, </w:t>
      </w:r>
      <w:r>
        <w:t>që</w:t>
      </w:r>
      <w:r w:rsidRPr="00BE6688">
        <w:t xml:space="preserve"> nuk </w:t>
      </w:r>
      <w:r>
        <w:t>janë</w:t>
      </w:r>
      <w:r w:rsidRPr="00BE6688">
        <w:t xml:space="preserve"> </w:t>
      </w:r>
      <w:r>
        <w:t>të vendosur</w:t>
      </w:r>
      <w:r w:rsidRPr="00BE6688">
        <w:t xml:space="preserve"> në Shqipëri, </w:t>
      </w:r>
      <w:r>
        <w:t>por</w:t>
      </w:r>
      <w:r w:rsidRPr="00BE6688">
        <w:t xml:space="preserve"> </w:t>
      </w:r>
      <w:r>
        <w:t>proceset</w:t>
      </w:r>
      <w:r w:rsidRPr="00BE6688">
        <w:t xml:space="preserve"> e përpunimit kanë të bëjnë me:</w:t>
      </w:r>
    </w:p>
    <w:p w:rsidR="00093BA4" w:rsidRPr="00BE6688" w:rsidRDefault="00093BA4" w:rsidP="00093BA4">
      <w:pPr>
        <w:pStyle w:val="Default"/>
        <w:spacing w:line="276" w:lineRule="auto"/>
        <w:ind w:left="284" w:hanging="284"/>
      </w:pPr>
      <w:r w:rsidRPr="00BE6688">
        <w:t>a) ofrimin e mallrave ose shërbimeve</w:t>
      </w:r>
      <w:r>
        <w:t xml:space="preserve">, me kundërshpërblim ose jo, tek </w:t>
      </w:r>
      <w:r w:rsidRPr="00BE6688">
        <w:t xml:space="preserve">subjekte të të dhënave në Shqipëri, ose </w:t>
      </w:r>
    </w:p>
    <w:p w:rsidR="00093BA4" w:rsidRPr="00BE6688" w:rsidRDefault="00093BA4" w:rsidP="00093BA4">
      <w:pPr>
        <w:pStyle w:val="Default"/>
        <w:spacing w:line="276" w:lineRule="auto"/>
        <w:ind w:left="284" w:hanging="284"/>
      </w:pPr>
      <w:r w:rsidRPr="00BE6688">
        <w:t xml:space="preserve">b) monitorimin e sjelljes së personave, </w:t>
      </w:r>
      <w:r>
        <w:t>të cilët janë të vendosur</w:t>
      </w:r>
      <w:r w:rsidRPr="00BE6688">
        <w:t xml:space="preserve"> brenda territorit të Shqipërisë.</w:t>
      </w:r>
    </w:p>
    <w:p w:rsidR="00093BA4" w:rsidRPr="00BE6688" w:rsidRDefault="00093BA4" w:rsidP="00093BA4">
      <w:pPr>
        <w:pStyle w:val="Default"/>
        <w:spacing w:line="276" w:lineRule="auto"/>
      </w:pPr>
      <w:r w:rsidRPr="00BE6688">
        <w:t xml:space="preserve">Në këto raste, kontrolluesi cakton një përfaqësues të vendosur në Shqipëri dhe njofton Komisionerin me shkrim për identitetin e përfaqësuesit. </w:t>
      </w:r>
    </w:p>
    <w:p w:rsidR="00093BA4" w:rsidRDefault="00093BA4" w:rsidP="00093BA4">
      <w:pPr>
        <w:pStyle w:val="Default"/>
        <w:spacing w:before="120" w:line="276" w:lineRule="auto"/>
      </w:pPr>
      <w:r w:rsidRPr="00BE6688">
        <w:t>4. Kur një kontrollues</w:t>
      </w:r>
      <w:r>
        <w:t>,</w:t>
      </w:r>
      <w:r w:rsidRPr="00BE6688">
        <w:t xml:space="preserve"> </w:t>
      </w:r>
      <w:r>
        <w:t xml:space="preserve">për proceset e përcaktuara në </w:t>
      </w:r>
      <w:r w:rsidRPr="00BE6688">
        <w:t>paragrafi</w:t>
      </w:r>
      <w:r>
        <w:t>n</w:t>
      </w:r>
      <w:r w:rsidRPr="00BE6688">
        <w:t xml:space="preserve"> 3</w:t>
      </w:r>
      <w:r>
        <w:t xml:space="preserve">, kontrakton </w:t>
      </w:r>
      <w:r w:rsidRPr="00BE6688">
        <w:t>një përpunues</w:t>
      </w:r>
      <w:r>
        <w:t xml:space="preserve"> </w:t>
      </w:r>
      <w:r w:rsidRPr="00BE6688">
        <w:t xml:space="preserve">i cili nuk është i </w:t>
      </w:r>
      <w:r>
        <w:t>vendosur</w:t>
      </w:r>
      <w:r w:rsidRPr="00BE6688">
        <w:t xml:space="preserve"> në Shqipëri, zbatohet Seksioni 2 i Kapitullit I për Transferimet Ndërkombëtare të të Dhënave.</w:t>
      </w:r>
    </w:p>
    <w:p w:rsidR="00093BA4" w:rsidRPr="00BE6688" w:rsidRDefault="00093BA4" w:rsidP="00093BA4">
      <w:pPr>
        <w:pStyle w:val="Default"/>
        <w:spacing w:before="120" w:line="276" w:lineRule="auto"/>
        <w:rPr>
          <w:b/>
          <w:bCs/>
        </w:rPr>
      </w:pPr>
    </w:p>
    <w:p w:rsidR="00B220E5" w:rsidRPr="00BE6688" w:rsidRDefault="00B220E5" w:rsidP="00B220E5">
      <w:pPr>
        <w:pStyle w:val="Default"/>
        <w:jc w:val="center"/>
        <w:rPr>
          <w:i/>
          <w:iCs/>
          <w:sz w:val="22"/>
          <w:szCs w:val="22"/>
        </w:rPr>
      </w:pPr>
      <w:r w:rsidRPr="00BE6688">
        <w:rPr>
          <w:i/>
          <w:iCs/>
          <w:sz w:val="22"/>
          <w:szCs w:val="22"/>
        </w:rPr>
        <w:t xml:space="preserve">Neni </w:t>
      </w:r>
      <w:r w:rsidR="00093BA4">
        <w:rPr>
          <w:i/>
          <w:iCs/>
          <w:sz w:val="22"/>
          <w:szCs w:val="22"/>
        </w:rPr>
        <w:t>4</w:t>
      </w:r>
    </w:p>
    <w:p w:rsidR="00B220E5" w:rsidRPr="00BE6688" w:rsidRDefault="00255ECB" w:rsidP="00E66CE5">
      <w:pPr>
        <w:pStyle w:val="Default"/>
        <w:jc w:val="center"/>
        <w:rPr>
          <w:b/>
          <w:bCs/>
          <w:sz w:val="22"/>
          <w:szCs w:val="22"/>
        </w:rPr>
      </w:pPr>
      <w:r>
        <w:rPr>
          <w:b/>
          <w:bCs/>
          <w:sz w:val="22"/>
          <w:szCs w:val="22"/>
        </w:rPr>
        <w:t>Parim i përgjithshëm</w:t>
      </w:r>
    </w:p>
    <w:p w:rsidR="00B220E5" w:rsidRPr="00BE6688" w:rsidRDefault="00B220E5" w:rsidP="00E66CE5">
      <w:pPr>
        <w:pStyle w:val="Default"/>
        <w:jc w:val="center"/>
        <w:rPr>
          <w:b/>
          <w:bCs/>
          <w:sz w:val="22"/>
          <w:szCs w:val="22"/>
        </w:rPr>
      </w:pPr>
    </w:p>
    <w:p w:rsidR="00B220E5" w:rsidRPr="00BE6688" w:rsidRDefault="00B220E5" w:rsidP="00E66CE5">
      <w:pPr>
        <w:pStyle w:val="Default"/>
        <w:spacing w:line="276" w:lineRule="auto"/>
      </w:pPr>
      <w:r w:rsidRPr="00BE6688">
        <w:t>Përpunimi i ligjshëm i të dhënave</w:t>
      </w:r>
      <w:r w:rsidR="00D177C3">
        <w:t xml:space="preserve"> personale</w:t>
      </w:r>
      <w:r w:rsidRPr="00BE6688">
        <w:t xml:space="preserve"> </w:t>
      </w:r>
      <w:r w:rsidR="00CD4008">
        <w:t>t</w:t>
      </w:r>
      <w:r w:rsidRPr="00BE6688">
        <w:t xml:space="preserve">ë </w:t>
      </w:r>
      <w:r w:rsidR="00CD4008">
        <w:t>individëve</w:t>
      </w:r>
      <w:r w:rsidRPr="00BE6688">
        <w:t xml:space="preserve"> </w:t>
      </w:r>
      <w:r w:rsidR="00D177C3">
        <w:t xml:space="preserve">bëhet duke </w:t>
      </w:r>
      <w:r w:rsidRPr="00BE6688">
        <w:t>respekt</w:t>
      </w:r>
      <w:r w:rsidR="00D177C3">
        <w:t>uar</w:t>
      </w:r>
      <w:r w:rsidRPr="00BE6688">
        <w:t xml:space="preserve"> dhe garant</w:t>
      </w:r>
      <w:r w:rsidR="00D177C3">
        <w:t>uar</w:t>
      </w:r>
      <w:r w:rsidRPr="00BE6688">
        <w:t xml:space="preserve"> të drejtat dhe liritë themelore të tyre, dhe veçanërisht të drejtën për mbrojtjen e të dhënave personale, si</w:t>
      </w:r>
      <w:r w:rsidR="00D177C3">
        <w:t>pas</w:t>
      </w:r>
      <w:r w:rsidRPr="00BE6688">
        <w:t xml:space="preserve"> </w:t>
      </w:r>
      <w:r w:rsidR="00D177C3">
        <w:t>përcaktimit t</w:t>
      </w:r>
      <w:r w:rsidRPr="00BE6688">
        <w:t>ë neni</w:t>
      </w:r>
      <w:r w:rsidR="00D177C3">
        <w:t>t</w:t>
      </w:r>
      <w:r w:rsidRPr="00BE6688">
        <w:t xml:space="preserve"> 35 të Kushtetutës së Shqipërisë. </w:t>
      </w:r>
    </w:p>
    <w:p w:rsidR="003A6981" w:rsidRDefault="003A6981" w:rsidP="00B220E5">
      <w:pPr>
        <w:pStyle w:val="Default"/>
        <w:rPr>
          <w:b/>
          <w:bCs/>
        </w:rPr>
      </w:pPr>
    </w:p>
    <w:p w:rsidR="00093BA4" w:rsidRPr="00BE6688" w:rsidRDefault="00093BA4" w:rsidP="00093BA4">
      <w:pPr>
        <w:pStyle w:val="Default"/>
        <w:jc w:val="center"/>
        <w:rPr>
          <w:i/>
          <w:iCs/>
          <w:sz w:val="22"/>
          <w:szCs w:val="22"/>
        </w:rPr>
      </w:pPr>
      <w:r w:rsidRPr="00BE6688">
        <w:rPr>
          <w:i/>
          <w:iCs/>
          <w:sz w:val="22"/>
          <w:szCs w:val="22"/>
        </w:rPr>
        <w:t xml:space="preserve">Neni </w:t>
      </w:r>
      <w:r>
        <w:rPr>
          <w:i/>
          <w:iCs/>
          <w:sz w:val="22"/>
          <w:szCs w:val="22"/>
        </w:rPr>
        <w:t>5</w:t>
      </w:r>
    </w:p>
    <w:p w:rsidR="00093BA4" w:rsidRPr="00BE6688" w:rsidRDefault="00093BA4" w:rsidP="00093BA4">
      <w:pPr>
        <w:pStyle w:val="Default"/>
        <w:jc w:val="center"/>
        <w:rPr>
          <w:b/>
          <w:bCs/>
          <w:sz w:val="22"/>
          <w:szCs w:val="22"/>
        </w:rPr>
      </w:pPr>
      <w:r w:rsidRPr="00BE6688">
        <w:rPr>
          <w:b/>
          <w:bCs/>
          <w:sz w:val="22"/>
          <w:szCs w:val="22"/>
        </w:rPr>
        <w:t>Përkufizime</w:t>
      </w:r>
    </w:p>
    <w:p w:rsidR="00093BA4" w:rsidRPr="00BE6688" w:rsidRDefault="00093BA4" w:rsidP="00093BA4">
      <w:pPr>
        <w:pStyle w:val="Default"/>
        <w:jc w:val="center"/>
        <w:rPr>
          <w:b/>
          <w:bCs/>
          <w:sz w:val="22"/>
          <w:szCs w:val="22"/>
        </w:rPr>
      </w:pPr>
    </w:p>
    <w:p w:rsidR="00093BA4" w:rsidRPr="00BE6688" w:rsidRDefault="00093BA4" w:rsidP="00093BA4">
      <w:pPr>
        <w:pStyle w:val="Default"/>
        <w:spacing w:line="276" w:lineRule="auto"/>
      </w:pPr>
      <w:r>
        <w:t>1. "T</w:t>
      </w:r>
      <w:r w:rsidRPr="00BE6688">
        <w:t>ë dhëna personale" (“të dhëna”) nënkupton çdo informacion në lidhje me një person të identifikuar ose të identifiku</w:t>
      </w:r>
      <w:r>
        <w:t>eshëm (“subjekti i të dhënave”). N</w:t>
      </w:r>
      <w:r w:rsidRPr="00BE6688">
        <w:t xml:space="preserve">jë person </w:t>
      </w:r>
      <w:r>
        <w:t xml:space="preserve">është </w:t>
      </w:r>
      <w:r w:rsidRPr="00BE6688">
        <w:t xml:space="preserve">i identifikueshëm </w:t>
      </w:r>
      <w:r>
        <w:t>nëse duke iu referuar</w:t>
      </w:r>
      <w:r w:rsidRPr="00BE6688">
        <w:t xml:space="preserve"> drejtpërdrejt ose tërthorazi, </w:t>
      </w:r>
      <w:r>
        <w:t>një apo disa faktorëve identifikues të veçantë,</w:t>
      </w:r>
      <w:r w:rsidRPr="00BE6688">
        <w:t xml:space="preserve"> si emër, numër identifikimi, të dhënat e vendndodhjes, një identifikuesi në internet ose një ose më shumë faktorëve specifik</w:t>
      </w:r>
      <w:r>
        <w:t>ë</w:t>
      </w:r>
      <w:r w:rsidRPr="00BE6688">
        <w:t xml:space="preserve"> </w:t>
      </w:r>
      <w:r>
        <w:t>lidhur me identitetin e tij</w:t>
      </w:r>
      <w:r w:rsidRPr="00BE6688">
        <w:t xml:space="preserve"> fizik, fiziologji</w:t>
      </w:r>
      <w:r>
        <w:t>k</w:t>
      </w:r>
      <w:r w:rsidRPr="00BE6688">
        <w:t>, identitetin gjenetik, mendor, ekonomik, kulturor ose shoqëror</w:t>
      </w:r>
      <w:r>
        <w:t>,</w:t>
      </w:r>
      <w:r w:rsidRPr="00BE6688">
        <w:t xml:space="preserve"> </w:t>
      </w:r>
      <w:r>
        <w:t xml:space="preserve">mund të arrihet në identifikimin e tij. </w:t>
      </w:r>
    </w:p>
    <w:p w:rsidR="00093BA4" w:rsidRPr="00BE6688" w:rsidRDefault="00093BA4" w:rsidP="00093BA4">
      <w:pPr>
        <w:pStyle w:val="Default"/>
        <w:spacing w:before="120" w:line="276" w:lineRule="auto"/>
      </w:pPr>
      <w:r>
        <w:t>2. “P</w:t>
      </w:r>
      <w:r w:rsidRPr="00BE6688">
        <w:t xml:space="preserve">ërpunim” nënkupton çdo </w:t>
      </w:r>
      <w:r>
        <w:t>veprim</w:t>
      </w:r>
      <w:r w:rsidRPr="00BE6688">
        <w:t xml:space="preserve"> ose një </w:t>
      </w:r>
      <w:r>
        <w:t>grup</w:t>
      </w:r>
      <w:r w:rsidRPr="00BE6688">
        <w:t xml:space="preserve"> </w:t>
      </w:r>
      <w:r>
        <w:t>veprimesh</w:t>
      </w:r>
      <w:r w:rsidRPr="00BE6688">
        <w:t xml:space="preserve"> që </w:t>
      </w:r>
      <w:r>
        <w:t>janë kry</w:t>
      </w:r>
      <w:r w:rsidRPr="00BE6688">
        <w:t>e</w:t>
      </w:r>
      <w:r>
        <w:t>r</w:t>
      </w:r>
      <w:r w:rsidRPr="00BE6688">
        <w:t xml:space="preserve"> </w:t>
      </w:r>
      <w:r>
        <w:t>në lidhje me</w:t>
      </w:r>
      <w:r w:rsidRPr="00BE6688">
        <w:t xml:space="preserve"> të dhënat personale ose grupe të dhënash personale, pavarësisht nëse kryhen me mjete të automatizuara</w:t>
      </w:r>
      <w:r w:rsidRPr="00E5738E">
        <w:t xml:space="preserve"> </w:t>
      </w:r>
      <w:r>
        <w:t>ose</w:t>
      </w:r>
      <w:r w:rsidRPr="00BE6688">
        <w:t xml:space="preserve"> jo, të tilla si mbledhja, regjistrimi, organizimi, strukturimi, ruajtja, përshtatja ose ndryshimi, rikthimi, konsultimi, përdorimi, </w:t>
      </w:r>
      <w:r>
        <w:t>përhapja</w:t>
      </w:r>
      <w:r w:rsidRPr="00BE6688">
        <w:t xml:space="preserve"> me anë të transmetimit, shpërndarjes ose vënies në dispozicion në ndonjë mënyrë tjetër, përafrimi ose kombinimi, ku</w:t>
      </w:r>
      <w:r>
        <w:t>fizimi, fshirja ose shkatërrimi.</w:t>
      </w:r>
    </w:p>
    <w:p w:rsidR="00093BA4" w:rsidRPr="00BE6688" w:rsidRDefault="00093BA4" w:rsidP="00093BA4">
      <w:pPr>
        <w:pStyle w:val="Default"/>
        <w:spacing w:before="120" w:line="276" w:lineRule="auto"/>
      </w:pPr>
      <w:r>
        <w:t>3. “P</w:t>
      </w:r>
      <w:r w:rsidRPr="00BE6688">
        <w:t xml:space="preserve">ërpunim i mëtejshëm” nënkupton përpunimin e të dhënave për një qëllim të ndryshëm nga ai fillestar, i përcaktuar në momentin e mbledhjes së të dhënave, duke përfshirë transferimin ose </w:t>
      </w:r>
      <w:r>
        <w:t>vënien në dispozicion të</w:t>
      </w:r>
      <w:r w:rsidRPr="00BE6688">
        <w:t xml:space="preserve"> të dhënave për këtë qëllim të ri;</w:t>
      </w:r>
    </w:p>
    <w:p w:rsidR="00093BA4" w:rsidRPr="00BE6688" w:rsidRDefault="00093BA4" w:rsidP="00093BA4">
      <w:pPr>
        <w:pStyle w:val="Default"/>
        <w:spacing w:before="120" w:line="276" w:lineRule="auto"/>
      </w:pPr>
      <w:r>
        <w:t>4. “Q</w:t>
      </w:r>
      <w:r w:rsidRPr="00BE6688">
        <w:t xml:space="preserve">ëllim i </w:t>
      </w:r>
      <w:r>
        <w:t>pajtueshëm</w:t>
      </w:r>
      <w:r w:rsidRPr="00BE6688">
        <w:t>” nën</w:t>
      </w:r>
      <w:r>
        <w:t>kupton një qëllim të ri, i cili:</w:t>
      </w:r>
    </w:p>
    <w:p w:rsidR="00093BA4" w:rsidRPr="00BE6688" w:rsidRDefault="00093BA4" w:rsidP="00093BA4">
      <w:pPr>
        <w:pStyle w:val="Default"/>
        <w:spacing w:line="276" w:lineRule="auto"/>
        <w:ind w:left="284" w:hanging="284"/>
      </w:pPr>
      <w:r w:rsidRPr="00BE6688">
        <w:t xml:space="preserve">a) zakonisht ose </w:t>
      </w:r>
      <w:r>
        <w:t xml:space="preserve">në pjesën dërrmuese të rasteve realizohet në kuadër të </w:t>
      </w:r>
      <w:r w:rsidRPr="00BE6688">
        <w:t>një aktivitet</w:t>
      </w:r>
      <w:r>
        <w:t>i</w:t>
      </w:r>
      <w:r w:rsidRPr="00BE6688">
        <w:t xml:space="preserve"> në dukje </w:t>
      </w:r>
      <w:r>
        <w:t>të</w:t>
      </w:r>
      <w:r w:rsidRPr="00BE6688">
        <w:t xml:space="preserve"> drejtë, së bashku me qëllimin fillestar të përpunimit, </w:t>
      </w:r>
      <w:r>
        <w:t>dhe që janë të për</w:t>
      </w:r>
      <w:r w:rsidRPr="00BE6688">
        <w:t>afër</w:t>
      </w:r>
      <w:r>
        <w:t xml:space="preserve">t </w:t>
      </w:r>
      <w:r w:rsidRPr="00BE6688">
        <w:t>si në kohë,</w:t>
      </w:r>
      <w:r>
        <w:t xml:space="preserve"> </w:t>
      </w:r>
      <w:r>
        <w:lastRenderedPageBreak/>
        <w:t>ashtu</w:t>
      </w:r>
      <w:r w:rsidRPr="00BE6688">
        <w:t xml:space="preserve"> edhe në kuptim</w:t>
      </w:r>
      <w:r>
        <w:t xml:space="preserve"> të rrethanave</w:t>
      </w:r>
      <w:r w:rsidRPr="00BE6688">
        <w:t xml:space="preserve">, </w:t>
      </w:r>
      <w:r>
        <w:t xml:space="preserve">çka e bën </w:t>
      </w:r>
      <w:r w:rsidRPr="00BE6688">
        <w:t>përpunimi</w:t>
      </w:r>
      <w:r>
        <w:t>n</w:t>
      </w:r>
      <w:r w:rsidRPr="00BE6688">
        <w:t xml:space="preserve"> </w:t>
      </w:r>
      <w:r>
        <w:t>e mëtejshëm</w:t>
      </w:r>
      <w:r w:rsidRPr="00BE6688">
        <w:t xml:space="preserve"> për atë qëllim të ri</w:t>
      </w:r>
      <w:r>
        <w:t>,</w:t>
      </w:r>
      <w:r w:rsidRPr="00BE6688">
        <w:t xml:space="preserve"> </w:t>
      </w:r>
      <w:r>
        <w:t>të parashikueshëm</w:t>
      </w:r>
      <w:r w:rsidRPr="00BE6688">
        <w:t xml:space="preserve"> </w:t>
      </w:r>
      <w:r w:rsidRPr="00425222">
        <w:rPr>
          <w:color w:val="auto"/>
        </w:rPr>
        <w:t xml:space="preserve">në mënyrë të arsyeshme </w:t>
      </w:r>
      <w:r w:rsidRPr="00BE6688">
        <w:t xml:space="preserve">nga </w:t>
      </w:r>
      <w:r>
        <w:t xml:space="preserve">një </w:t>
      </w:r>
      <w:r w:rsidRPr="00BE6688">
        <w:t>subjekt të dhëna</w:t>
      </w:r>
      <w:r>
        <w:t>sh</w:t>
      </w:r>
      <w:r w:rsidRPr="00BE6688">
        <w:t xml:space="preserve">, dhe i cili </w:t>
      </w:r>
    </w:p>
    <w:p w:rsidR="00093BA4" w:rsidRPr="00BE6688" w:rsidRDefault="00093BA4" w:rsidP="00093BA4">
      <w:pPr>
        <w:pStyle w:val="Default"/>
        <w:spacing w:line="276" w:lineRule="auto"/>
        <w:ind w:left="284" w:hanging="284"/>
      </w:pPr>
      <w:r w:rsidRPr="00BE6688">
        <w:t xml:space="preserve">b) nuk paraqet rreziqe të konsiderueshme </w:t>
      </w:r>
      <w:r>
        <w:t>të mëtejshme</w:t>
      </w:r>
      <w:r w:rsidRPr="00BE6688">
        <w:t xml:space="preserve"> për subjektin e të dhënave ose këto rreziqe janë </w:t>
      </w:r>
      <w:r>
        <w:t>reduktuar</w:t>
      </w:r>
      <w:r w:rsidRPr="00BE6688">
        <w:t xml:space="preserve"> </w:t>
      </w:r>
      <w:r>
        <w:t>nëpërmjet</w:t>
      </w:r>
      <w:r w:rsidRPr="00BE6688">
        <w:t xml:space="preserve"> masa</w:t>
      </w:r>
      <w:r>
        <w:t>ve</w:t>
      </w:r>
      <w:r w:rsidRPr="00BE6688">
        <w:t xml:space="preserve"> mbrojtëse shtesë të marra nga kontrolluesi për </w:t>
      </w:r>
      <w:r>
        <w:t xml:space="preserve">mbrojtjen e </w:t>
      </w:r>
      <w:r w:rsidRPr="00BE6688">
        <w:t>të drejta</w:t>
      </w:r>
      <w:r>
        <w:t>ve</w:t>
      </w:r>
      <w:r w:rsidRPr="00BE6688">
        <w:t xml:space="preserve"> dhe interesa</w:t>
      </w:r>
      <w:r>
        <w:t>ve të subjektit të të dhënave.</w:t>
      </w:r>
    </w:p>
    <w:p w:rsidR="00093BA4" w:rsidRPr="00BE6688" w:rsidRDefault="00093BA4" w:rsidP="00093BA4">
      <w:pPr>
        <w:pStyle w:val="Default"/>
        <w:spacing w:before="120" w:line="276" w:lineRule="auto"/>
      </w:pPr>
      <w:r>
        <w:t>5. “P</w:t>
      </w:r>
      <w:r w:rsidRPr="00BE6688">
        <w:t>rofilizim” nënkupton çdo formë përpunimi të automatizuar të të dhënave personale që konsiston në p</w:t>
      </w:r>
      <w:r>
        <w:t>ërdorimin e të dhënave</w:t>
      </w:r>
      <w:r w:rsidRPr="00BE6688">
        <w:t xml:space="preserve"> për të vlerësuar aspekte të caktuara që lidhen me një person, veçan</w:t>
      </w:r>
      <w:r>
        <w:t>ër</w:t>
      </w:r>
      <w:r w:rsidRPr="00BE6688">
        <w:t>i</w:t>
      </w:r>
      <w:r>
        <w:t>sht</w:t>
      </w:r>
      <w:r w:rsidRPr="00BE6688">
        <w:t xml:space="preserve"> për të analizuar ose parashikuar aspekte në lidhje me performancën e atij personi në punë, situatën ekonomike, shëndetin, preferencat personale, interesat, besueshmërinë, sjelljen, vendndodhjen ose lëvizjet</w:t>
      </w:r>
      <w:r>
        <w:t xml:space="preserve"> e tij.</w:t>
      </w:r>
    </w:p>
    <w:p w:rsidR="00093BA4" w:rsidRPr="00BE6688" w:rsidRDefault="00093BA4" w:rsidP="00093BA4">
      <w:pPr>
        <w:pStyle w:val="Default"/>
        <w:spacing w:before="120" w:line="276" w:lineRule="auto"/>
      </w:pPr>
      <w:r>
        <w:t>6. “T</w:t>
      </w:r>
      <w:r w:rsidRPr="00BE6688">
        <w:t xml:space="preserve">ë dhëna të pseudonimizuara”, nënkupton të dhënat personale të </w:t>
      </w:r>
      <w:r>
        <w:t>përpunuara</w:t>
      </w:r>
      <w:r w:rsidRPr="00BE6688">
        <w:t xml:space="preserve"> në mënyrë </w:t>
      </w:r>
      <w:r>
        <w:t xml:space="preserve">të tillë </w:t>
      </w:r>
      <w:r w:rsidRPr="00BE6688">
        <w:t xml:space="preserve">që </w:t>
      </w:r>
      <w:r>
        <w:t xml:space="preserve">ato </w:t>
      </w:r>
      <w:r w:rsidRPr="00BE6688">
        <w:t>nuk mund t'i atribuohen një subjekti specifik të dhëna</w:t>
      </w:r>
      <w:r>
        <w:t>sh</w:t>
      </w:r>
      <w:r w:rsidRPr="00BE6688">
        <w:t xml:space="preserve"> pa përdorimin e informacioneve shtesë, me kusht që ky informacion shtesë të ruhet veçmas dhe t'i nënshtrohet masave teknike dhe organizative </w:t>
      </w:r>
      <w:r>
        <w:t xml:space="preserve">të marra me qëllim </w:t>
      </w:r>
      <w:r w:rsidRPr="00BE6688">
        <w:t xml:space="preserve">për t’u siguruar që të dhënat personale nuk mund t'i atribuohen një </w:t>
      </w:r>
      <w:r>
        <w:t>individi</w:t>
      </w:r>
      <w:r w:rsidRPr="00BE6688">
        <w:t xml:space="preserve"> të identifikuar ose të identifikueshëm, përveç</w:t>
      </w:r>
      <w:r>
        <w:t>se</w:t>
      </w:r>
      <w:r w:rsidRPr="00BE6688">
        <w:t xml:space="preserve"> </w:t>
      </w:r>
      <w:r>
        <w:t>kur</w:t>
      </w:r>
      <w:r w:rsidRPr="00BE6688">
        <w:t xml:space="preserve"> </w:t>
      </w:r>
      <w:r>
        <w:t xml:space="preserve">diçka e tillë </w:t>
      </w:r>
      <w:r w:rsidRPr="00BE6688">
        <w:t xml:space="preserve">autorizohet </w:t>
      </w:r>
      <w:r>
        <w:t>në mënyrë specifike.</w:t>
      </w:r>
    </w:p>
    <w:p w:rsidR="00093BA4" w:rsidRPr="00BE6688" w:rsidRDefault="00093BA4" w:rsidP="00093BA4">
      <w:pPr>
        <w:pStyle w:val="Default"/>
        <w:spacing w:before="120" w:line="276" w:lineRule="auto"/>
      </w:pPr>
      <w:r>
        <w:t>7. “T</w:t>
      </w:r>
      <w:r w:rsidRPr="00BE6688">
        <w:t xml:space="preserve">ë dhëna të anonimizuara” nënkupton të dhëna, të cilat kanë qenë fillimisht të dhëna personale, por janë </w:t>
      </w:r>
      <w:r>
        <w:t>përpunuar</w:t>
      </w:r>
      <w:r w:rsidRPr="00BE6688">
        <w:t xml:space="preserve"> në mënyrë</w:t>
      </w:r>
      <w:r>
        <w:t xml:space="preserve"> të tillë që</w:t>
      </w:r>
      <w:r w:rsidRPr="00BE6688">
        <w:t xml:space="preserve"> nuk është më e mundur t'i atribuohen një </w:t>
      </w:r>
      <w:r>
        <w:t>individi</w:t>
      </w:r>
      <w:r w:rsidRPr="00BE6688">
        <w:t xml:space="preserve"> të iden</w:t>
      </w:r>
      <w:r>
        <w:t>tifikuar ose të identifikueshëm.</w:t>
      </w:r>
      <w:r w:rsidRPr="00BE6688">
        <w:t xml:space="preserve"> </w:t>
      </w:r>
    </w:p>
    <w:p w:rsidR="00093BA4" w:rsidRPr="00BE6688" w:rsidRDefault="00093BA4" w:rsidP="00093BA4">
      <w:pPr>
        <w:pStyle w:val="Default"/>
        <w:spacing w:before="120" w:line="276" w:lineRule="auto"/>
      </w:pPr>
      <w:r w:rsidRPr="00BE6688">
        <w:t xml:space="preserve">8. “Të dhëna sensitive” </w:t>
      </w:r>
      <w:r>
        <w:t>nënkupton</w:t>
      </w:r>
      <w:r w:rsidRPr="00BE6688">
        <w:t xml:space="preserve"> kategoritë e të dhënave të </w:t>
      </w:r>
      <w:r>
        <w:t>përcaktuara</w:t>
      </w:r>
      <w:r w:rsidRPr="00BE6688">
        <w:t xml:space="preserve"> në paragrafi</w:t>
      </w:r>
      <w:r>
        <w:t>n</w:t>
      </w:r>
      <w:r w:rsidRPr="00BE6688">
        <w:t xml:space="preserve"> 1</w:t>
      </w:r>
      <w:r>
        <w:t xml:space="preserve"> të </w:t>
      </w:r>
      <w:r w:rsidRPr="00BE6688">
        <w:t>neni</w:t>
      </w:r>
      <w:r>
        <w:t>t</w:t>
      </w:r>
      <w:r w:rsidRPr="00BE6688">
        <w:t xml:space="preserve"> </w:t>
      </w:r>
      <w:r>
        <w:t>9.</w:t>
      </w:r>
    </w:p>
    <w:p w:rsidR="00093BA4" w:rsidRPr="00BE6688" w:rsidRDefault="00093BA4" w:rsidP="00093BA4">
      <w:pPr>
        <w:pStyle w:val="Default"/>
        <w:spacing w:before="120" w:line="276" w:lineRule="auto"/>
      </w:pPr>
      <w:r>
        <w:t>9. “T</w:t>
      </w:r>
      <w:r w:rsidRPr="00BE6688">
        <w:t xml:space="preserve">ë dhëna gjenetike” nënkupton të dhënat personale </w:t>
      </w:r>
      <w:r>
        <w:t>që kanë t</w:t>
      </w:r>
      <w:r w:rsidRPr="00BE6688">
        <w:t xml:space="preserve">ë </w:t>
      </w:r>
      <w:r>
        <w:t>bëjnë</w:t>
      </w:r>
      <w:r w:rsidRPr="00BE6688">
        <w:t xml:space="preserve"> me karakteristikat gjenetike të trashëguara ose të fituara të një personi, të cilat japin informacion unik në lidhje me fiziologjinë ose shëndetin e atij personi dhe që </w:t>
      </w:r>
      <w:r>
        <w:t>përftohen</w:t>
      </w:r>
      <w:r w:rsidRPr="00BE6688">
        <w:t>, veçan</w:t>
      </w:r>
      <w:r>
        <w:t>ërisht</w:t>
      </w:r>
      <w:r w:rsidRPr="00BE6688">
        <w:t xml:space="preserve">, </w:t>
      </w:r>
      <w:r>
        <w:t xml:space="preserve">si rezultat  i </w:t>
      </w:r>
      <w:r w:rsidRPr="00BE6688">
        <w:t>analizë</w:t>
      </w:r>
      <w:r>
        <w:t>s</w:t>
      </w:r>
      <w:r w:rsidRPr="00BE6688">
        <w:t xml:space="preserve"> </w:t>
      </w:r>
      <w:r>
        <w:t>së</w:t>
      </w:r>
      <w:r w:rsidRPr="00BE6688">
        <w:t xml:space="preserve"> një kampion</w:t>
      </w:r>
      <w:r>
        <w:t>i biologjik nga personi në fjalë.</w:t>
      </w:r>
    </w:p>
    <w:p w:rsidR="00093BA4" w:rsidRPr="00BE6688" w:rsidRDefault="00093BA4" w:rsidP="00093BA4">
      <w:pPr>
        <w:pStyle w:val="Default"/>
        <w:spacing w:before="120" w:line="276" w:lineRule="auto"/>
      </w:pPr>
      <w:r>
        <w:t>10. “T</w:t>
      </w:r>
      <w:r w:rsidRPr="00BE6688">
        <w:t>ë dhëna biometrike” nënkupton të dhëna</w:t>
      </w:r>
      <w:r>
        <w:t>t</w:t>
      </w:r>
      <w:r w:rsidRPr="00BE6688">
        <w:t xml:space="preserve"> personale që rezultojnë nga përpunimi teknik specifik </w:t>
      </w:r>
      <w:r>
        <w:t>i</w:t>
      </w:r>
      <w:r w:rsidRPr="00BE6688">
        <w:t xml:space="preserve"> karakteristika</w:t>
      </w:r>
      <w:r>
        <w:t>ve</w:t>
      </w:r>
      <w:r w:rsidRPr="00BE6688">
        <w:t xml:space="preserve"> fizike, fiziologjik</w:t>
      </w:r>
      <w:r>
        <w:t>e ose të sjelljes s</w:t>
      </w:r>
      <w:r w:rsidRPr="00BE6688">
        <w:t xml:space="preserve">ë një personi, të cilat </w:t>
      </w:r>
      <w:r>
        <w:t>bëjnë të mundur</w:t>
      </w:r>
      <w:r w:rsidRPr="00BE6688">
        <w:t xml:space="preserve"> ose konfirmojnë identifikimin unik të atij personi, siç janë imazhet e fyt</w:t>
      </w:r>
      <w:r>
        <w:t>yrës ose gjurmët daktiloskopike.</w:t>
      </w:r>
    </w:p>
    <w:p w:rsidR="00093BA4" w:rsidRPr="00BE6688" w:rsidRDefault="00093BA4" w:rsidP="00093BA4">
      <w:pPr>
        <w:pStyle w:val="Default"/>
        <w:spacing w:before="120" w:line="276" w:lineRule="auto"/>
      </w:pPr>
      <w:r>
        <w:t>11. “T</w:t>
      </w:r>
      <w:r w:rsidRPr="00BE6688">
        <w:t xml:space="preserve">ë dhëna </w:t>
      </w:r>
      <w:r>
        <w:t>penale</w:t>
      </w:r>
      <w:r w:rsidRPr="00BE6688">
        <w:t>” nënkupton të dhënat personale në lidhje me dënimet dhe veprat penale ose masat e siguri</w:t>
      </w:r>
      <w:r>
        <w:t>mit që lidhen me to.</w:t>
      </w:r>
      <w:r w:rsidRPr="00BE6688">
        <w:t xml:space="preserve"> </w:t>
      </w:r>
    </w:p>
    <w:p w:rsidR="00093BA4" w:rsidRPr="00BE6688" w:rsidRDefault="00093BA4" w:rsidP="00093BA4">
      <w:pPr>
        <w:pStyle w:val="Default"/>
        <w:spacing w:before="120" w:line="276" w:lineRule="auto"/>
      </w:pPr>
      <w:r>
        <w:t>12. “S</w:t>
      </w:r>
      <w:r w:rsidRPr="00BE6688">
        <w:t xml:space="preserve">istem arkivimi” nënkupton çdo grup të strukturuar të të dhënave personale, i cili është i aksesueshëm sipas kritereve specifike </w:t>
      </w:r>
      <w:r>
        <w:t>q</w:t>
      </w:r>
      <w:r w:rsidRPr="00BE6688">
        <w:t>ë lidhe</w:t>
      </w:r>
      <w:r>
        <w:t>n</w:t>
      </w:r>
      <w:r w:rsidRPr="00BE6688">
        <w:t xml:space="preserve"> me personat, </w:t>
      </w:r>
      <w:r>
        <w:t>dhe që mund të jetë</w:t>
      </w:r>
      <w:r w:rsidRPr="00BE6688">
        <w:t xml:space="preserve"> </w:t>
      </w:r>
      <w:r>
        <w:t>i</w:t>
      </w:r>
      <w:r w:rsidRPr="00BE6688">
        <w:t xml:space="preserve"> </w:t>
      </w:r>
      <w:r>
        <w:t>qendërzuar</w:t>
      </w:r>
      <w:r w:rsidRPr="00BE6688">
        <w:t xml:space="preserve">, </w:t>
      </w:r>
      <w:r>
        <w:t>i</w:t>
      </w:r>
      <w:r w:rsidRPr="00BE6688">
        <w:t xml:space="preserve"> decentralizuar ose </w:t>
      </w:r>
      <w:r>
        <w:t>i</w:t>
      </w:r>
      <w:r w:rsidRPr="00BE6688">
        <w:t xml:space="preserve"> shpërndarë në </w:t>
      </w:r>
      <w:r>
        <w:t>mënyrë funksionale ose gjeografike.</w:t>
      </w:r>
    </w:p>
    <w:p w:rsidR="00093BA4" w:rsidRPr="00BE6688" w:rsidRDefault="00093BA4" w:rsidP="00093BA4">
      <w:pPr>
        <w:pStyle w:val="Default"/>
        <w:spacing w:before="120" w:line="276" w:lineRule="auto"/>
      </w:pPr>
      <w:r>
        <w:t>13. “K</w:t>
      </w:r>
      <w:r w:rsidRPr="00BE6688">
        <w:t xml:space="preserve">ontrollues” nënkupton një </w:t>
      </w:r>
      <w:r>
        <w:t xml:space="preserve">individ, </w:t>
      </w:r>
      <w:r w:rsidRPr="00BE6688">
        <w:t xml:space="preserve">person fizik ose juridik, autoritet publik, </w:t>
      </w:r>
      <w:r w:rsidRPr="00425222">
        <w:rPr>
          <w:color w:val="auto"/>
        </w:rPr>
        <w:t xml:space="preserve">agjenci </w:t>
      </w:r>
      <w:r w:rsidRPr="00BE6688">
        <w:t>ose organ tjetër i cili, vetëm ose së bashku me të tjerët, përcakton qëllimet dhe mjetet e përpunimit të të dh</w:t>
      </w:r>
      <w:r>
        <w:t>ënave personale.</w:t>
      </w:r>
      <w:r w:rsidRPr="00BE6688">
        <w:t xml:space="preserve"> </w:t>
      </w:r>
    </w:p>
    <w:p w:rsidR="00093BA4" w:rsidRPr="00BE6688" w:rsidRDefault="00093BA4" w:rsidP="00093BA4">
      <w:pPr>
        <w:pStyle w:val="Default"/>
        <w:spacing w:before="120" w:line="276" w:lineRule="auto"/>
      </w:pPr>
      <w:r>
        <w:t>14. “K</w:t>
      </w:r>
      <w:r w:rsidRPr="00BE6688">
        <w:t xml:space="preserve">ontrollues i ligjshëm” nënkupton një </w:t>
      </w:r>
      <w:r>
        <w:t xml:space="preserve">individ, </w:t>
      </w:r>
      <w:r w:rsidRPr="00BE6688">
        <w:t xml:space="preserve">person fizik ose juridik, autoritet publik, agjenci ose organ tjetër, i cili vendos të përpunojë të dhëna për një qëllim të caktuar dhe është </w:t>
      </w:r>
      <w:r>
        <w:t>i autorizuar me ligj</w:t>
      </w:r>
      <w:r w:rsidRPr="00BE6688">
        <w:t xml:space="preserve"> </w:t>
      </w:r>
      <w:r>
        <w:t>për këtë përpunim</w:t>
      </w:r>
      <w:r w:rsidRPr="00BE6688">
        <w:t xml:space="preserve">; </w:t>
      </w:r>
      <w:r>
        <w:t>përcaktimi</w:t>
      </w:r>
      <w:r w:rsidRPr="00BE6688">
        <w:t xml:space="preserve"> i kontrolluesit të ligjshëm për disa </w:t>
      </w:r>
      <w:r>
        <w:t>procese</w:t>
      </w:r>
      <w:r w:rsidRPr="00BE6688">
        <w:t xml:space="preserve"> </w:t>
      </w:r>
      <w:r w:rsidRPr="00BE6688">
        <w:lastRenderedPageBreak/>
        <w:t>përpun</w:t>
      </w:r>
      <w:r>
        <w:t>uese</w:t>
      </w:r>
      <w:r w:rsidRPr="00BE6688">
        <w:t xml:space="preserve"> ose kriteret specifike për </w:t>
      </w:r>
      <w:r>
        <w:t>caktimin</w:t>
      </w:r>
      <w:r w:rsidRPr="00BE6688">
        <w:t xml:space="preserve"> e tij mund të parashiko</w:t>
      </w:r>
      <w:r>
        <w:t>hen në mënyrë specifike në ligj.</w:t>
      </w:r>
    </w:p>
    <w:p w:rsidR="00093BA4" w:rsidRPr="00BE6688" w:rsidRDefault="00093BA4" w:rsidP="00093BA4">
      <w:pPr>
        <w:pStyle w:val="Default"/>
        <w:spacing w:before="120" w:line="276" w:lineRule="auto"/>
      </w:pPr>
      <w:r>
        <w:t>15. “P</w:t>
      </w:r>
      <w:r w:rsidRPr="00BE6688">
        <w:t xml:space="preserve">ërpunues” nënkupton një </w:t>
      </w:r>
      <w:r>
        <w:t xml:space="preserve">individ, </w:t>
      </w:r>
      <w:r w:rsidRPr="00BE6688">
        <w:t xml:space="preserve">person fizik ose juridik, autoritet publik, agjenci ose organ tjetër që përpunon të dhëna personale </w:t>
      </w:r>
      <w:r>
        <w:t>për llogari</w:t>
      </w:r>
      <w:r w:rsidRPr="00BE6688">
        <w:t xml:space="preserve"> të kontrolluesit, që </w:t>
      </w:r>
      <w:r>
        <w:t>nënkupton se</w:t>
      </w:r>
      <w:r w:rsidRPr="00BE6688">
        <w:t xml:space="preserve"> përpunuesi përpunon të dhëna </w:t>
      </w:r>
      <w:r>
        <w:t>sipas ligjit në</w:t>
      </w:r>
      <w:r w:rsidRPr="00BE6688">
        <w:t xml:space="preserve"> kupti</w:t>
      </w:r>
      <w:r>
        <w:t>m të neneve 7 deri në 10, për llogari të</w:t>
      </w:r>
      <w:r w:rsidRPr="00BE6688">
        <w:t xml:space="preserve"> kontrolluesi</w:t>
      </w:r>
      <w:r>
        <w:t>t.</w:t>
      </w:r>
      <w:r w:rsidRPr="00BE6688">
        <w:t xml:space="preserve"> </w:t>
      </w:r>
    </w:p>
    <w:p w:rsidR="00093BA4" w:rsidRPr="00BE6688" w:rsidRDefault="00093BA4" w:rsidP="00093BA4">
      <w:pPr>
        <w:pStyle w:val="Default"/>
        <w:spacing w:before="120" w:line="276" w:lineRule="auto"/>
      </w:pPr>
      <w:r>
        <w:t>16. “M</w:t>
      </w:r>
      <w:r w:rsidRPr="00BE6688">
        <w:t xml:space="preserve">arrës” nënkupton çdo </w:t>
      </w:r>
      <w:r>
        <w:t xml:space="preserve">individ, </w:t>
      </w:r>
      <w:r w:rsidRPr="00BE6688">
        <w:t xml:space="preserve">person fizik ose juridik, autoritet publik, agjenci ose organ tjetër, të cilit i </w:t>
      </w:r>
      <w:r>
        <w:t>janë përhapur dhe/ose vënë në dispozicion</w:t>
      </w:r>
      <w:r w:rsidRPr="00BE6688">
        <w:t xml:space="preserve"> të dhënat personale, qoftë </w:t>
      </w:r>
      <w:r>
        <w:t xml:space="preserve">ky </w:t>
      </w:r>
      <w:r w:rsidRPr="00BE6688">
        <w:t xml:space="preserve">një palë e tretë </w:t>
      </w:r>
      <w:r>
        <w:t>ose</w:t>
      </w:r>
      <w:r w:rsidRPr="00BE6688">
        <w:t xml:space="preserve"> </w:t>
      </w:r>
      <w:r>
        <w:t>jo.</w:t>
      </w:r>
    </w:p>
    <w:p w:rsidR="00093BA4" w:rsidRPr="00BE6688" w:rsidRDefault="00093BA4" w:rsidP="00093BA4">
      <w:pPr>
        <w:pStyle w:val="Default"/>
        <w:spacing w:before="120" w:line="276" w:lineRule="auto"/>
      </w:pPr>
      <w:r>
        <w:t>17. “P</w:t>
      </w:r>
      <w:r w:rsidRPr="00BE6688">
        <w:t xml:space="preserve">alë e tretë” nënkupton një </w:t>
      </w:r>
      <w:r>
        <w:t xml:space="preserve">individ, </w:t>
      </w:r>
      <w:r w:rsidRPr="00BE6688">
        <w:t xml:space="preserve">person fizik ose juridik, autoritet publik, agjenci ose organ </w:t>
      </w:r>
      <w:r>
        <w:t>tjetër, përveç</w:t>
      </w:r>
      <w:r w:rsidRPr="00BE6688">
        <w:t xml:space="preserve"> subjekti</w:t>
      </w:r>
      <w:r>
        <w:t>t të</w:t>
      </w:r>
      <w:r w:rsidRPr="00BE6688">
        <w:t xml:space="preserve"> të dhënave, kontrolluesi</w:t>
      </w:r>
      <w:r>
        <w:t>t</w:t>
      </w:r>
      <w:r w:rsidRPr="00BE6688">
        <w:t>, përpunuesi</w:t>
      </w:r>
      <w:r>
        <w:t>t</w:t>
      </w:r>
      <w:r w:rsidRPr="00BE6688">
        <w:t xml:space="preserve"> </w:t>
      </w:r>
      <w:r>
        <w:t>apo</w:t>
      </w:r>
      <w:r w:rsidRPr="00BE6688">
        <w:t xml:space="preserve"> person</w:t>
      </w:r>
      <w:r>
        <w:t>ave</w:t>
      </w:r>
      <w:r w:rsidRPr="00BE6688">
        <w:t xml:space="preserve"> të cilët, nën autoritetin e drejtpërdrejtë të kontrolluesit ose përpunuesit, janë të autorizuar t</w:t>
      </w:r>
      <w:r>
        <w:t>ë përpunojnë të dhëna personale.</w:t>
      </w:r>
    </w:p>
    <w:p w:rsidR="00093BA4" w:rsidRPr="00BE6688" w:rsidRDefault="00093BA4" w:rsidP="00093BA4">
      <w:pPr>
        <w:pStyle w:val="Default"/>
        <w:spacing w:before="120" w:line="276" w:lineRule="auto"/>
      </w:pPr>
      <w:r>
        <w:t>18. “P</w:t>
      </w:r>
      <w:r w:rsidRPr="00BE6688">
        <w:t xml:space="preserve">ëlqim” nga subjekti i të dhënave nënkupton çdo </w:t>
      </w:r>
      <w:r>
        <w:t xml:space="preserve">element </w:t>
      </w:r>
      <w:r w:rsidRPr="00BE6688">
        <w:t xml:space="preserve">tregues </w:t>
      </w:r>
      <w:r>
        <w:t>të vullnetit të subjektit të të dhënave, të</w:t>
      </w:r>
      <w:r w:rsidRPr="00BE6688">
        <w:t xml:space="preserve"> dhënë lirisht, </w:t>
      </w:r>
      <w:r>
        <w:t>të</w:t>
      </w:r>
      <w:r w:rsidRPr="00BE6688">
        <w:t xml:space="preserve"> informuar dhe </w:t>
      </w:r>
      <w:r>
        <w:t>të</w:t>
      </w:r>
      <w:r w:rsidRPr="00BE6688">
        <w:t xml:space="preserve"> qartë </w:t>
      </w:r>
      <w:r>
        <w:t>nëpërmjet</w:t>
      </w:r>
      <w:r w:rsidRPr="00BE6688">
        <w:t xml:space="preserve"> të cili</w:t>
      </w:r>
      <w:r>
        <w:t>t</w:t>
      </w:r>
      <w:r w:rsidRPr="00BE6688">
        <w:t xml:space="preserve"> ai, me anë të një deklarate ose me një veprim të qartë pohues, </w:t>
      </w:r>
      <w:r>
        <w:t>shpreh dakordësinë</w:t>
      </w:r>
      <w:r w:rsidRPr="00BE6688">
        <w:t xml:space="preserve"> për përpunimin e të dhënave personale që lidhen </w:t>
      </w:r>
      <w:r>
        <w:t xml:space="preserve">me </w:t>
      </w:r>
      <w:r w:rsidRPr="00BE6688">
        <w:t>të, për një</w:t>
      </w:r>
      <w:r>
        <w:t xml:space="preserve"> ose më shumë qëllime specifike.</w:t>
      </w:r>
      <w:r w:rsidRPr="00BE6688">
        <w:t xml:space="preserve"> </w:t>
      </w:r>
    </w:p>
    <w:p w:rsidR="00093BA4" w:rsidRPr="00BE6688" w:rsidRDefault="00093BA4" w:rsidP="00093BA4">
      <w:pPr>
        <w:pStyle w:val="Default"/>
        <w:spacing w:before="120" w:line="276" w:lineRule="auto"/>
      </w:pPr>
      <w:r w:rsidRPr="00311A36">
        <w:t xml:space="preserve">19. “Komisioneri” nënkupton Komisionerin për të Drejtën e Informimit dhe Mbrojtjen e të Dhënave Personale, i cili është autoriteti i pavarur që monitoron dhe mbikëqyr të drejtën për mbrojtjen e të dhënave personale dhe të drejtën e informimit dhe që vepron në përputhje me dispozitat e Pjesës </w:t>
      </w:r>
      <w:r w:rsidRPr="00311A36">
        <w:rPr>
          <w:color w:val="auto"/>
        </w:rPr>
        <w:t xml:space="preserve">IV </w:t>
      </w:r>
      <w:r w:rsidRPr="00311A36">
        <w:t>të këtij Ligji.</w:t>
      </w:r>
    </w:p>
    <w:p w:rsidR="00093BA4" w:rsidRPr="00BE6688" w:rsidRDefault="00093BA4" w:rsidP="00093BA4">
      <w:pPr>
        <w:pStyle w:val="Default"/>
        <w:spacing w:before="120" w:line="276" w:lineRule="auto"/>
      </w:pPr>
      <w:r>
        <w:t>20. “C</w:t>
      </w:r>
      <w:r w:rsidRPr="00BE6688">
        <w:t xml:space="preserve">enim i të dhënave (personale)" nënkupton çdo cenim të sigurisë që </w:t>
      </w:r>
      <w:r>
        <w:t>mund të shkaktojë</w:t>
      </w:r>
      <w:r w:rsidRPr="00BE6688">
        <w:t xml:space="preserve"> shkatërrimin, humbjen, ndryshimin aksidental </w:t>
      </w:r>
      <w:r>
        <w:t>ose të</w:t>
      </w:r>
      <w:r w:rsidRPr="00BE6688">
        <w:t xml:space="preserve"> </w:t>
      </w:r>
      <w:r>
        <w:t>paligjshëm</w:t>
      </w:r>
      <w:r w:rsidRPr="00BE6688">
        <w:t xml:space="preserve"> ose, në </w:t>
      </w:r>
      <w:r>
        <w:t>përhapjen e paautorizuar</w:t>
      </w:r>
      <w:r w:rsidRPr="00BE6688">
        <w:t xml:space="preserve"> </w:t>
      </w:r>
      <w:r>
        <w:t>t</w:t>
      </w:r>
      <w:r w:rsidRPr="00BE6688">
        <w:t>ë të dhëna</w:t>
      </w:r>
      <w:r>
        <w:t>ve</w:t>
      </w:r>
      <w:r w:rsidRPr="00BE6688">
        <w:t xml:space="preserve"> personale të ruajtura,</w:t>
      </w:r>
      <w:r>
        <w:t xml:space="preserve"> të</w:t>
      </w:r>
      <w:r w:rsidRPr="00BE6688">
        <w:t xml:space="preserve"> transmetuara, ose të për</w:t>
      </w:r>
      <w:r>
        <w:t>punuara në ndonjë mënyrë tjetër.</w:t>
      </w:r>
    </w:p>
    <w:p w:rsidR="00093BA4" w:rsidRPr="00BE6688" w:rsidRDefault="00093BA4" w:rsidP="00093BA4">
      <w:pPr>
        <w:pStyle w:val="Default"/>
        <w:spacing w:before="120" w:line="276" w:lineRule="auto"/>
      </w:pPr>
      <w:r>
        <w:t>21. “N</w:t>
      </w:r>
      <w:r w:rsidRPr="00BE6688">
        <w:t>dërmarrje” nënkupton një</w:t>
      </w:r>
      <w:r>
        <w:t xml:space="preserve"> </w:t>
      </w:r>
      <w:r w:rsidRPr="00BE6688">
        <w:t xml:space="preserve">person fizik ose juridik të përfshirë në një aktivitet ekonomik, pavarësisht nga forma e tij juridike, përfshirë partneritetet ose </w:t>
      </w:r>
      <w:r>
        <w:t>format e tjera të organizimit të profesionistëve, të</w:t>
      </w:r>
      <w:r w:rsidRPr="00BE6688">
        <w:t xml:space="preserve"> angazhuara rregul</w:t>
      </w:r>
      <w:r>
        <w:t>lisht në një aktivitet ekonomik.</w:t>
      </w:r>
      <w:r w:rsidRPr="00BE6688">
        <w:t xml:space="preserve"> </w:t>
      </w:r>
    </w:p>
    <w:p w:rsidR="00093BA4" w:rsidRPr="00BE6688" w:rsidRDefault="00093BA4" w:rsidP="00093BA4">
      <w:pPr>
        <w:pStyle w:val="Default"/>
        <w:spacing w:before="120" w:line="276" w:lineRule="auto"/>
      </w:pPr>
      <w:r>
        <w:t>22. “G</w:t>
      </w:r>
      <w:r w:rsidRPr="00BE6688">
        <w:t>rup ndërmarrjesh” nënkupton një ndërmarrje kontrolluese dhe ndër</w:t>
      </w:r>
      <w:r>
        <w:t>marrjet e kontrolluara prej saj.</w:t>
      </w:r>
      <w:r w:rsidRPr="00BE6688">
        <w:t xml:space="preserve"> </w:t>
      </w:r>
    </w:p>
    <w:p w:rsidR="00093BA4" w:rsidRPr="003E3C5C" w:rsidRDefault="00093BA4" w:rsidP="00093BA4">
      <w:pPr>
        <w:pStyle w:val="Default"/>
        <w:spacing w:before="120" w:line="276" w:lineRule="auto"/>
        <w:rPr>
          <w:color w:val="FF0000"/>
        </w:rPr>
      </w:pPr>
      <w:r>
        <w:t>23. “T</w:t>
      </w:r>
      <w:r w:rsidRPr="00BE6688">
        <w:t xml:space="preserve">ransferimi ndërkombëtar i të dhënave” nënkupton </w:t>
      </w:r>
      <w:r w:rsidRPr="00425222">
        <w:rPr>
          <w:color w:val="auto"/>
        </w:rPr>
        <w:t xml:space="preserve">transmetimin </w:t>
      </w:r>
      <w:r w:rsidRPr="00BE6688">
        <w:t>e të dhënave personale te</w:t>
      </w:r>
      <w:r>
        <w:t>k</w:t>
      </w:r>
      <w:r w:rsidRPr="00BE6688">
        <w:t xml:space="preserve"> një marrës që i nënshtrohet një juridiksioni të huaj, </w:t>
      </w:r>
      <w:r>
        <w:t>që mund të jetë</w:t>
      </w:r>
      <w:r w:rsidRPr="00BE6688">
        <w:t xml:space="preserve"> sistemi ligjor </w:t>
      </w:r>
      <w:r>
        <w:t>i</w:t>
      </w:r>
      <w:r w:rsidRPr="00BE6688">
        <w:t xml:space="preserve"> një shteti të huaj ose një organizat</w:t>
      </w:r>
      <w:r>
        <w:t>ë</w:t>
      </w:r>
      <w:r w:rsidRPr="00BE6688">
        <w:t xml:space="preserve"> ndërkombëtare. </w:t>
      </w:r>
      <w:r w:rsidRPr="00425222">
        <w:rPr>
          <w:color w:val="auto"/>
        </w:rPr>
        <w:t>Transmetimi i të dhënave personale tek përfaqësitë diplomatike të një shteti të huaj në Shqipëri konsiderohet transferim ndërkombëtar i të dhënave.</w:t>
      </w:r>
    </w:p>
    <w:p w:rsidR="00093BA4" w:rsidRPr="00BE6688" w:rsidRDefault="00093BA4" w:rsidP="00093BA4">
      <w:pPr>
        <w:pStyle w:val="Default"/>
        <w:spacing w:before="120" w:line="276" w:lineRule="auto"/>
      </w:pPr>
      <w:r>
        <w:rPr>
          <w:color w:val="auto"/>
        </w:rPr>
        <w:t>24. “K</w:t>
      </w:r>
      <w:r w:rsidRPr="003E3C5C">
        <w:rPr>
          <w:color w:val="auto"/>
        </w:rPr>
        <w:t xml:space="preserve">lauzola </w:t>
      </w:r>
      <w:r w:rsidRPr="00BE6688">
        <w:t xml:space="preserve">standarde </w:t>
      </w:r>
      <w:r>
        <w:t>të</w:t>
      </w:r>
      <w:r w:rsidRPr="00BE6688">
        <w:t xml:space="preserve"> mbrojtjes së të dhënave” nënkupton kontratat </w:t>
      </w:r>
      <w:r>
        <w:t>tip</w:t>
      </w:r>
      <w:r w:rsidRPr="00BE6688">
        <w:t xml:space="preserve">, të miratuara dhe të publikuara nga Komisioneri, </w:t>
      </w:r>
      <w:r>
        <w:t>me qëllim</w:t>
      </w:r>
      <w:r w:rsidRPr="00BE6688">
        <w:t xml:space="preserve"> </w:t>
      </w:r>
      <w:r>
        <w:t>garantimin</w:t>
      </w:r>
      <w:r w:rsidRPr="00BE6688">
        <w:t xml:space="preserve"> e mbrojtjes së përshtatshme të të dhënave në transferimet ndërkombëtare të </w:t>
      </w:r>
      <w:r>
        <w:t>tyre</w:t>
      </w:r>
      <w:r w:rsidRPr="00BE6688">
        <w:t xml:space="preserve"> me marrëveshje midis </w:t>
      </w:r>
      <w:r>
        <w:t>dërguesit</w:t>
      </w:r>
      <w:r w:rsidRPr="00BE6688">
        <w:t xml:space="preserve"> </w:t>
      </w:r>
      <w:r>
        <w:t>s</w:t>
      </w:r>
      <w:r w:rsidRPr="00BE6688">
        <w:t xml:space="preserve">ë të dhënave në Shqipëri dhe </w:t>
      </w:r>
      <w:r>
        <w:t>marrësit</w:t>
      </w:r>
      <w:r w:rsidRPr="00BE6688">
        <w:t xml:space="preserve"> të të dhënave në një vend të hu</w:t>
      </w:r>
      <w:r>
        <w:t>aj ose organizatë ndërkombëtare.</w:t>
      </w:r>
    </w:p>
    <w:p w:rsidR="00093BA4" w:rsidRPr="00BE6688" w:rsidRDefault="00093BA4" w:rsidP="00093BA4">
      <w:pPr>
        <w:pStyle w:val="Default"/>
        <w:spacing w:before="120" w:line="276" w:lineRule="auto"/>
      </w:pPr>
      <w:r>
        <w:lastRenderedPageBreak/>
        <w:t>25. “R</w:t>
      </w:r>
      <w:r w:rsidRPr="00BE6688">
        <w:t>regulla</w:t>
      </w:r>
      <w:r>
        <w:t>t e</w:t>
      </w:r>
      <w:r w:rsidRPr="00BE6688">
        <w:t xml:space="preserve"> detyrues</w:t>
      </w:r>
      <w:r>
        <w:t>hm</w:t>
      </w:r>
      <w:r w:rsidRPr="00BE6688">
        <w:t xml:space="preserve">e të korporatave” nënkupton politikat e mbrojtjes së të dhënave personale të cilat </w:t>
      </w:r>
      <w:r>
        <w:t>zbatohen</w:t>
      </w:r>
      <w:r w:rsidRPr="00BE6688">
        <w:t xml:space="preserve"> nga një kontrollues ose përpunues, </w:t>
      </w:r>
      <w:r>
        <w:t>i</w:t>
      </w:r>
      <w:r w:rsidRPr="00BE6688">
        <w:t xml:space="preserve"> vendosur në territorin e Shqipërisë, </w:t>
      </w:r>
      <w:r>
        <w:t>n</w:t>
      </w:r>
      <w:r w:rsidRPr="00BE6688">
        <w:t>ë</w:t>
      </w:r>
      <w:r>
        <w:t xml:space="preserve"> lidhje me</w:t>
      </w:r>
      <w:r w:rsidRPr="00BE6688">
        <w:t xml:space="preserve"> transferimet ose një grup transfer</w:t>
      </w:r>
      <w:r>
        <w:t>imesh të të dhënave personale tek</w:t>
      </w:r>
      <w:r w:rsidRPr="00BE6688">
        <w:t xml:space="preserve"> një kontrollues ose përpunues </w:t>
      </w:r>
      <w:r>
        <w:t xml:space="preserve">i vendosur </w:t>
      </w:r>
      <w:r w:rsidRPr="00BE6688">
        <w:t>në një ose më shumë vende të huaja</w:t>
      </w:r>
      <w:r>
        <w:t>,</w:t>
      </w:r>
      <w:r w:rsidRPr="00BE6688">
        <w:t xml:space="preserve"> </w:t>
      </w:r>
      <w:r>
        <w:t>pjesë e</w:t>
      </w:r>
      <w:r w:rsidRPr="00BE6688">
        <w:t xml:space="preserve"> një grupi ndërmarrjesh, të angazhuar në një a</w:t>
      </w:r>
      <w:r>
        <w:t>ktivitet të përbashkët ekonomik.</w:t>
      </w:r>
      <w:r w:rsidRPr="00BE6688">
        <w:t xml:space="preserve"> </w:t>
      </w:r>
    </w:p>
    <w:p w:rsidR="00093BA4" w:rsidRPr="00BE6688" w:rsidRDefault="00093BA4" w:rsidP="00093BA4">
      <w:pPr>
        <w:pStyle w:val="Default"/>
        <w:spacing w:before="120" w:line="276" w:lineRule="auto"/>
      </w:pPr>
      <w:r>
        <w:t>26. “O</w:t>
      </w:r>
      <w:r w:rsidRPr="00BE6688">
        <w:t xml:space="preserve">rganizatë ndërkombëtare” nënkupton një organizatë dhe organet e saj të </w:t>
      </w:r>
      <w:r>
        <w:t>cilat rregullohen sipas të</w:t>
      </w:r>
      <w:r w:rsidRPr="00BE6688">
        <w:t xml:space="preserve"> drejt</w:t>
      </w:r>
      <w:r>
        <w:t>ës</w:t>
      </w:r>
      <w:r w:rsidRPr="00BE6688">
        <w:t xml:space="preserve"> ndërkombëtare publike, ose ndonjë organ tjetër i cili është krijuar </w:t>
      </w:r>
      <w:r>
        <w:t>me</w:t>
      </w:r>
      <w:r w:rsidRPr="00BE6688">
        <w:t xml:space="preserve"> ose në bazë të një marrëveshjej</w:t>
      </w:r>
      <w:r>
        <w:t>e midis dy ose më shumë vendeve.</w:t>
      </w:r>
    </w:p>
    <w:p w:rsidR="00093BA4" w:rsidRPr="00BE6688" w:rsidRDefault="00093BA4" w:rsidP="00093BA4">
      <w:pPr>
        <w:spacing w:before="120" w:after="0" w:line="276" w:lineRule="auto"/>
        <w:rPr>
          <w:rFonts w:ascii="Times New Roman" w:hAnsi="Times New Roman" w:cs="Times New Roman"/>
          <w:sz w:val="24"/>
          <w:szCs w:val="24"/>
        </w:rPr>
      </w:pPr>
      <w:r w:rsidRPr="003A6981">
        <w:rPr>
          <w:rFonts w:ascii="Times New Roman" w:hAnsi="Times New Roman" w:cs="Times New Roman"/>
          <w:sz w:val="24"/>
          <w:szCs w:val="24"/>
        </w:rPr>
        <w:t>27.</w:t>
      </w:r>
      <w:r w:rsidRPr="00BE6688">
        <w:t xml:space="preserve">  </w:t>
      </w:r>
      <w:r>
        <w:rPr>
          <w:rFonts w:ascii="Times New Roman" w:hAnsi="Times New Roman"/>
          <w:sz w:val="24"/>
          <w:szCs w:val="24"/>
        </w:rPr>
        <w:t>“K</w:t>
      </w:r>
      <w:r w:rsidRPr="00BE6688">
        <w:rPr>
          <w:rFonts w:ascii="Times New Roman" w:hAnsi="Times New Roman"/>
          <w:sz w:val="24"/>
          <w:szCs w:val="24"/>
        </w:rPr>
        <w:t xml:space="preserve">od sjellje” nënkupton një grup rregullash, të miratuara nga Komisioneri dhe të </w:t>
      </w:r>
      <w:r>
        <w:rPr>
          <w:rFonts w:ascii="Times New Roman" w:hAnsi="Times New Roman"/>
          <w:sz w:val="24"/>
          <w:szCs w:val="24"/>
        </w:rPr>
        <w:t>krijuara</w:t>
      </w:r>
      <w:r w:rsidRPr="00BE6688">
        <w:rPr>
          <w:rFonts w:ascii="Times New Roman" w:hAnsi="Times New Roman"/>
          <w:sz w:val="24"/>
          <w:szCs w:val="24"/>
        </w:rPr>
        <w:t xml:space="preserve"> </w:t>
      </w:r>
      <w:r>
        <w:rPr>
          <w:rFonts w:ascii="Times New Roman" w:hAnsi="Times New Roman"/>
          <w:sz w:val="24"/>
          <w:szCs w:val="24"/>
        </w:rPr>
        <w:t>nga</w:t>
      </w:r>
      <w:r w:rsidRPr="00BE6688">
        <w:rPr>
          <w:rFonts w:ascii="Times New Roman" w:hAnsi="Times New Roman"/>
          <w:sz w:val="24"/>
          <w:szCs w:val="24"/>
        </w:rPr>
        <w:t xml:space="preserve"> kategori ose degë kontroll</w:t>
      </w:r>
      <w:r>
        <w:rPr>
          <w:rFonts w:ascii="Times New Roman" w:hAnsi="Times New Roman"/>
          <w:sz w:val="24"/>
          <w:szCs w:val="24"/>
        </w:rPr>
        <w:t>uesish</w:t>
      </w:r>
      <w:r w:rsidRPr="00BE6688">
        <w:rPr>
          <w:rFonts w:ascii="Times New Roman" w:hAnsi="Times New Roman"/>
          <w:sz w:val="24"/>
          <w:szCs w:val="24"/>
        </w:rPr>
        <w:t xml:space="preserve"> ose përpunues</w:t>
      </w:r>
      <w:r>
        <w:rPr>
          <w:rFonts w:ascii="Times New Roman" w:hAnsi="Times New Roman"/>
          <w:sz w:val="24"/>
          <w:szCs w:val="24"/>
        </w:rPr>
        <w:t>ish</w:t>
      </w:r>
      <w:r w:rsidRPr="00BE6688">
        <w:rPr>
          <w:rFonts w:ascii="Times New Roman" w:hAnsi="Times New Roman"/>
          <w:sz w:val="24"/>
          <w:szCs w:val="24"/>
        </w:rPr>
        <w:t xml:space="preserve">, në mënyrë që të </w:t>
      </w:r>
      <w:r>
        <w:rPr>
          <w:rFonts w:ascii="Times New Roman" w:hAnsi="Times New Roman"/>
          <w:sz w:val="24"/>
          <w:szCs w:val="24"/>
        </w:rPr>
        <w:t xml:space="preserve">trajtojnë në detaj zbatimin e </w:t>
      </w:r>
      <w:r w:rsidRPr="00BE6688">
        <w:rPr>
          <w:rFonts w:ascii="Times New Roman" w:hAnsi="Times New Roman"/>
          <w:sz w:val="24"/>
          <w:szCs w:val="24"/>
        </w:rPr>
        <w:t>dispozita</w:t>
      </w:r>
      <w:r>
        <w:rPr>
          <w:rFonts w:ascii="Times New Roman" w:hAnsi="Times New Roman"/>
          <w:sz w:val="24"/>
          <w:szCs w:val="24"/>
        </w:rPr>
        <w:t>ve të</w:t>
      </w:r>
      <w:r w:rsidRPr="00BE6688">
        <w:rPr>
          <w:rFonts w:ascii="Times New Roman" w:hAnsi="Times New Roman"/>
          <w:sz w:val="24"/>
          <w:szCs w:val="24"/>
        </w:rPr>
        <w:t xml:space="preserve"> k</w:t>
      </w:r>
      <w:r>
        <w:rPr>
          <w:rFonts w:ascii="Times New Roman" w:hAnsi="Times New Roman"/>
          <w:sz w:val="24"/>
          <w:szCs w:val="24"/>
        </w:rPr>
        <w:t>ëtij Ligji në sektorë specifik.</w:t>
      </w:r>
    </w:p>
    <w:p w:rsidR="00E66CE5" w:rsidRDefault="00093BA4" w:rsidP="00093BA4">
      <w:pPr>
        <w:pStyle w:val="Default"/>
        <w:rPr>
          <w:b/>
          <w:bCs/>
        </w:rPr>
      </w:pPr>
      <w:r w:rsidRPr="003A6981">
        <w:t>28.</w:t>
      </w:r>
      <w:r w:rsidRPr="00BE6688">
        <w:t xml:space="preserve"> </w:t>
      </w:r>
      <w:r>
        <w:t>“M</w:t>
      </w:r>
      <w:r w:rsidRPr="00BE6688">
        <w:t xml:space="preserve">ekanizëm certifikimi” nënkupton </w:t>
      </w:r>
      <w:r>
        <w:t>listën e</w:t>
      </w:r>
      <w:r w:rsidRPr="00BE6688">
        <w:t xml:space="preserve"> </w:t>
      </w:r>
      <w:r>
        <w:t>kritereve</w:t>
      </w:r>
      <w:r w:rsidRPr="00BE6688">
        <w:t xml:space="preserve"> për përpunim</w:t>
      </w:r>
      <w:r>
        <w:t xml:space="preserve"> të</w:t>
      </w:r>
      <w:r w:rsidRPr="00BE6688">
        <w:t xml:space="preserve"> ligjshëm sipas këtij Ligji,</w:t>
      </w:r>
      <w:r w:rsidRPr="00F54E28">
        <w:t xml:space="preserve"> </w:t>
      </w:r>
      <w:r>
        <w:t>të</w:t>
      </w:r>
      <w:r w:rsidRPr="00BE6688">
        <w:t xml:space="preserve"> mirat</w:t>
      </w:r>
      <w:r>
        <w:t>uar</w:t>
      </w:r>
      <w:r w:rsidRPr="00BE6688">
        <w:t xml:space="preserve"> nga Komisioneri </w:t>
      </w:r>
      <w:r>
        <w:t xml:space="preserve">dhe </w:t>
      </w:r>
      <w:r w:rsidRPr="00BE6688">
        <w:t xml:space="preserve">të zbatuar nga një organ certifikues në procedurat e </w:t>
      </w:r>
      <w:r>
        <w:t>tij të certifikimit</w:t>
      </w:r>
      <w:r w:rsidRPr="00BE6688">
        <w:t>.</w:t>
      </w:r>
    </w:p>
    <w:p w:rsidR="00E66CE5" w:rsidRDefault="00E66CE5" w:rsidP="00B220E5">
      <w:pPr>
        <w:pStyle w:val="Default"/>
        <w:rPr>
          <w:b/>
          <w:bCs/>
        </w:rPr>
      </w:pPr>
    </w:p>
    <w:p w:rsidR="00B220E5" w:rsidRPr="00BE6688" w:rsidRDefault="00B220E5" w:rsidP="00B220E5">
      <w:pPr>
        <w:pStyle w:val="Default"/>
        <w:jc w:val="center"/>
        <w:rPr>
          <w:b/>
          <w:bCs/>
        </w:rPr>
      </w:pPr>
      <w:r w:rsidRPr="00BE6688">
        <w:rPr>
          <w:b/>
          <w:bCs/>
        </w:rPr>
        <w:t>PJESA II</w:t>
      </w:r>
    </w:p>
    <w:p w:rsidR="00B220E5" w:rsidRPr="00BE6688" w:rsidRDefault="00B220E5" w:rsidP="00B220E5">
      <w:pPr>
        <w:pStyle w:val="Default"/>
        <w:jc w:val="center"/>
        <w:rPr>
          <w:smallCaps/>
        </w:rPr>
      </w:pPr>
      <w:r w:rsidRPr="00BE6688">
        <w:rPr>
          <w:smallCaps/>
        </w:rPr>
        <w:t>Përpunimi i të dhënave personale</w:t>
      </w:r>
    </w:p>
    <w:p w:rsidR="00B220E5" w:rsidRPr="00BE6688" w:rsidRDefault="000D7AB1" w:rsidP="00B220E5">
      <w:pPr>
        <w:pStyle w:val="Default"/>
        <w:jc w:val="center"/>
        <w:rPr>
          <w:smallCaps/>
        </w:rPr>
      </w:pPr>
      <w:r>
        <w:rPr>
          <w:smallCaps/>
        </w:rPr>
        <w:t>me përjashtim të</w:t>
      </w:r>
      <w:r w:rsidRPr="00BE6688">
        <w:rPr>
          <w:smallCaps/>
        </w:rPr>
        <w:t xml:space="preserve"> </w:t>
      </w:r>
      <w:r w:rsidR="00B220E5" w:rsidRPr="00BE6688">
        <w:rPr>
          <w:smallCaps/>
        </w:rPr>
        <w:t>çështjeve të rregulluara në Pjesën III</w:t>
      </w:r>
    </w:p>
    <w:p w:rsidR="00B220E5" w:rsidRDefault="00B220E5" w:rsidP="00B220E5">
      <w:pPr>
        <w:pStyle w:val="Default"/>
        <w:jc w:val="center"/>
        <w:rPr>
          <w:b/>
          <w:bCs/>
          <w:smallCaps/>
        </w:rPr>
      </w:pPr>
    </w:p>
    <w:p w:rsidR="00311A36" w:rsidRPr="00BE6688" w:rsidRDefault="00311A36" w:rsidP="00B220E5">
      <w:pPr>
        <w:pStyle w:val="Default"/>
        <w:rPr>
          <w:b/>
          <w:bCs/>
          <w:sz w:val="23"/>
          <w:szCs w:val="23"/>
        </w:rPr>
      </w:pPr>
    </w:p>
    <w:p w:rsidR="00B220E5" w:rsidRPr="00BE6688" w:rsidRDefault="00B220E5" w:rsidP="00B220E5">
      <w:pPr>
        <w:pStyle w:val="Default"/>
        <w:jc w:val="center"/>
      </w:pPr>
      <w:r w:rsidRPr="00BE6688">
        <w:t>KAPITULLI I</w:t>
      </w:r>
    </w:p>
    <w:p w:rsidR="00B220E5" w:rsidRPr="00BE6688" w:rsidRDefault="00B220E5" w:rsidP="00B220E5">
      <w:pPr>
        <w:pStyle w:val="Default"/>
        <w:jc w:val="center"/>
        <w:rPr>
          <w:b/>
          <w:bCs/>
          <w:i/>
          <w:iCs/>
          <w:sz w:val="22"/>
          <w:szCs w:val="22"/>
        </w:rPr>
      </w:pPr>
      <w:r w:rsidRPr="00BE6688">
        <w:rPr>
          <w:b/>
          <w:bCs/>
          <w:i/>
          <w:iCs/>
          <w:sz w:val="22"/>
          <w:szCs w:val="22"/>
        </w:rPr>
        <w:t>Përpunimi i të dhënave personale</w:t>
      </w:r>
    </w:p>
    <w:p w:rsidR="00B220E5" w:rsidRPr="00BE6688" w:rsidRDefault="00B220E5" w:rsidP="00B220E5">
      <w:pPr>
        <w:pStyle w:val="Default"/>
        <w:jc w:val="center"/>
        <w:rPr>
          <w:b/>
          <w:bCs/>
        </w:rPr>
      </w:pPr>
    </w:p>
    <w:p w:rsidR="00B220E5" w:rsidRPr="00D9190E" w:rsidRDefault="00B220E5" w:rsidP="00B220E5">
      <w:pPr>
        <w:pStyle w:val="Default"/>
        <w:jc w:val="center"/>
        <w:rPr>
          <w:sz w:val="22"/>
          <w:szCs w:val="22"/>
        </w:rPr>
      </w:pPr>
      <w:r w:rsidRPr="00D9190E">
        <w:rPr>
          <w:sz w:val="22"/>
          <w:szCs w:val="22"/>
        </w:rPr>
        <w:t>Seksioni 1</w:t>
      </w:r>
    </w:p>
    <w:p w:rsidR="00B220E5" w:rsidRPr="00492B04" w:rsidRDefault="00B220E5" w:rsidP="00B220E5">
      <w:pPr>
        <w:pStyle w:val="Default"/>
        <w:jc w:val="center"/>
        <w:rPr>
          <w:b/>
          <w:sz w:val="22"/>
          <w:szCs w:val="22"/>
        </w:rPr>
      </w:pPr>
      <w:r w:rsidRPr="00D9190E">
        <w:rPr>
          <w:sz w:val="22"/>
          <w:szCs w:val="22"/>
        </w:rPr>
        <w:t xml:space="preserve"> </w:t>
      </w:r>
      <w:r w:rsidR="004C5F6C" w:rsidRPr="00492B04">
        <w:rPr>
          <w:b/>
          <w:sz w:val="22"/>
          <w:szCs w:val="22"/>
        </w:rPr>
        <w:t xml:space="preserve">Kriteret </w:t>
      </w:r>
      <w:r w:rsidRPr="00492B04">
        <w:rPr>
          <w:b/>
          <w:sz w:val="22"/>
          <w:szCs w:val="22"/>
        </w:rPr>
        <w:t>për përpunimin e ligjshëm të të dhënave personale</w:t>
      </w:r>
    </w:p>
    <w:p w:rsidR="00B220E5" w:rsidRPr="00BE6688" w:rsidRDefault="00B220E5" w:rsidP="00B220E5">
      <w:pPr>
        <w:pStyle w:val="Default"/>
        <w:jc w:val="center"/>
        <w:rPr>
          <w:rFonts w:ascii="Bahnschrift" w:hAnsi="Bahnschrift"/>
          <w:sz w:val="22"/>
          <w:szCs w:val="22"/>
        </w:rPr>
      </w:pPr>
    </w:p>
    <w:p w:rsidR="00B220E5" w:rsidRPr="00BE6688" w:rsidRDefault="00B220E5" w:rsidP="00B220E5">
      <w:pPr>
        <w:pStyle w:val="Default"/>
        <w:jc w:val="center"/>
        <w:rPr>
          <w:i/>
          <w:iCs/>
          <w:sz w:val="22"/>
          <w:szCs w:val="22"/>
        </w:rPr>
      </w:pPr>
      <w:r w:rsidRPr="00BE6688">
        <w:rPr>
          <w:i/>
          <w:iCs/>
          <w:sz w:val="22"/>
          <w:szCs w:val="22"/>
        </w:rPr>
        <w:t>Neni 6</w:t>
      </w:r>
    </w:p>
    <w:p w:rsidR="00B220E5" w:rsidRPr="00BE6688" w:rsidRDefault="00B220E5" w:rsidP="00B220E5">
      <w:pPr>
        <w:pStyle w:val="Default"/>
        <w:jc w:val="center"/>
        <w:rPr>
          <w:b/>
          <w:bCs/>
          <w:sz w:val="22"/>
          <w:szCs w:val="22"/>
        </w:rPr>
      </w:pPr>
      <w:r w:rsidRPr="00BE6688">
        <w:rPr>
          <w:b/>
          <w:bCs/>
          <w:sz w:val="22"/>
          <w:szCs w:val="22"/>
        </w:rPr>
        <w:t>Parimet për përpunimin e ligjshëm të të dhënave personale</w:t>
      </w:r>
    </w:p>
    <w:p w:rsidR="00B220E5" w:rsidRPr="00BE6688" w:rsidRDefault="00B220E5" w:rsidP="00B220E5">
      <w:pPr>
        <w:pStyle w:val="Default"/>
        <w:jc w:val="center"/>
        <w:rPr>
          <w:b/>
          <w:bCs/>
          <w:sz w:val="22"/>
          <w:szCs w:val="22"/>
        </w:rPr>
      </w:pPr>
    </w:p>
    <w:p w:rsidR="00B220E5" w:rsidRPr="00BE6688" w:rsidRDefault="00D9190E" w:rsidP="00D9190E">
      <w:pPr>
        <w:pStyle w:val="Default"/>
        <w:spacing w:line="276" w:lineRule="auto"/>
        <w:ind w:left="284" w:hanging="284"/>
      </w:pPr>
      <w:r>
        <w:t>1.</w:t>
      </w:r>
      <w:r w:rsidR="00B220E5" w:rsidRPr="00BE6688">
        <w:t>Të dhënat personale</w:t>
      </w:r>
      <w:r w:rsidR="00D963BF">
        <w:t xml:space="preserve"> duhet të</w:t>
      </w:r>
      <w:r w:rsidR="00B220E5" w:rsidRPr="00BE6688">
        <w:t>:</w:t>
      </w:r>
    </w:p>
    <w:p w:rsidR="00B220E5" w:rsidRPr="00BE6688" w:rsidRDefault="00B220E5" w:rsidP="00311A36">
      <w:pPr>
        <w:pStyle w:val="Default"/>
        <w:spacing w:line="276" w:lineRule="auto"/>
        <w:ind w:left="284" w:hanging="284"/>
      </w:pPr>
      <w:r w:rsidRPr="00BE6688">
        <w:t>a) përpunohen në</w:t>
      </w:r>
      <w:r w:rsidR="006A09B0">
        <w:t xml:space="preserve"> mënyrë të ligjshme, të drejtë </w:t>
      </w:r>
      <w:r w:rsidRPr="00BE6688">
        <w:t xml:space="preserve">dhe transparente </w:t>
      </w:r>
      <w:r w:rsidR="004C5F6C">
        <w:t>kundrejt</w:t>
      </w:r>
      <w:r w:rsidRPr="00BE6688">
        <w:t xml:space="preserve"> subjektit të të dhënave (“parimi i ligjshmërisë”);</w:t>
      </w:r>
    </w:p>
    <w:p w:rsidR="00B220E5" w:rsidRPr="00BE6688" w:rsidRDefault="00B220E5" w:rsidP="00311A36">
      <w:pPr>
        <w:pStyle w:val="Default"/>
        <w:spacing w:line="276" w:lineRule="auto"/>
        <w:ind w:left="284" w:hanging="284"/>
      </w:pPr>
      <w:r w:rsidRPr="00BE6688">
        <w:t xml:space="preserve">b) mblidhen për një qëllim specifik dhe legjitim, të përcaktuar qartë në momentin e mbledhjes, dhe nuk përpunohen më tej për një qëllim tjetër që nuk është në përputhje me qëllimin fillestar, përveç nëse </w:t>
      </w:r>
      <w:r w:rsidR="004C5F6C">
        <w:t>përpunimi i mëtejshëm</w:t>
      </w:r>
      <w:r w:rsidR="004C5F6C" w:rsidRPr="00BE6688">
        <w:t xml:space="preserve"> </w:t>
      </w:r>
      <w:r w:rsidRPr="00BE6688">
        <w:t xml:space="preserve">parashikohet </w:t>
      </w:r>
      <w:r w:rsidR="004C5F6C">
        <w:t>me</w:t>
      </w:r>
      <w:r w:rsidR="004C5F6C" w:rsidRPr="00BE6688">
        <w:t xml:space="preserve"> </w:t>
      </w:r>
      <w:r w:rsidRPr="00BE6688">
        <w:t xml:space="preserve">ligj </w:t>
      </w:r>
      <w:r w:rsidR="004C5F6C">
        <w:t>të</w:t>
      </w:r>
      <w:r w:rsidR="004C5F6C" w:rsidRPr="00BE6688">
        <w:t xml:space="preserve"> </w:t>
      </w:r>
      <w:r w:rsidRPr="00BE6688">
        <w:t>veçantë, për shkak të interes</w:t>
      </w:r>
      <w:r w:rsidR="004C5F6C">
        <w:t>it</w:t>
      </w:r>
      <w:r w:rsidR="006A09B0">
        <w:t xml:space="preserve"> publik,</w:t>
      </w:r>
      <w:r w:rsidRPr="00BE6688">
        <w:t xml:space="preserve"> ose të drejtave dhe lirive të të tjerëve, duke respektuar thelbin e të drejtës për mbrojtjen e të dhënave dhe në </w:t>
      </w:r>
      <w:r w:rsidR="00B03CAE">
        <w:t xml:space="preserve">atë </w:t>
      </w:r>
      <w:r w:rsidRPr="00BE6688">
        <w:t>masë</w:t>
      </w:r>
      <w:r w:rsidR="00B03CAE">
        <w:t xml:space="preserve"> që është</w:t>
      </w:r>
      <w:r w:rsidRPr="00BE6688">
        <w:t xml:space="preserve"> e nevojshme dhe proporcionale </w:t>
      </w:r>
      <w:r w:rsidR="00B03CAE">
        <w:t>për</w:t>
      </w:r>
      <w:r w:rsidR="00B03CAE" w:rsidRPr="00BE6688">
        <w:t xml:space="preserve"> </w:t>
      </w:r>
      <w:r w:rsidR="004C5F6C">
        <w:t>realizimin e interesit</w:t>
      </w:r>
      <w:r w:rsidRPr="00BE6688">
        <w:t>, ose, nëse subjekti i të dhënave ka dhënë pël</w:t>
      </w:r>
      <w:r w:rsidR="006A09B0">
        <w:t>qimin e tij</w:t>
      </w:r>
      <w:r w:rsidRPr="00BE6688">
        <w:t xml:space="preserve"> (“parimi i </w:t>
      </w:r>
      <w:r w:rsidR="004C5F6C">
        <w:t>përpunimit në përputhje me</w:t>
      </w:r>
      <w:r w:rsidRPr="00BE6688">
        <w:t xml:space="preserve"> qëllimi</w:t>
      </w:r>
      <w:r w:rsidR="004C5F6C">
        <w:t>n</w:t>
      </w:r>
      <w:r w:rsidRPr="00BE6688">
        <w:t>”);</w:t>
      </w:r>
    </w:p>
    <w:p w:rsidR="00B220E5" w:rsidRPr="00BE6688" w:rsidRDefault="00B220E5" w:rsidP="00311A36">
      <w:pPr>
        <w:pStyle w:val="Default"/>
        <w:spacing w:line="276" w:lineRule="auto"/>
        <w:ind w:left="284" w:hanging="284"/>
      </w:pPr>
      <w:r w:rsidRPr="00BE6688">
        <w:t>c) j</w:t>
      </w:r>
      <w:r w:rsidR="00D963BF">
        <w:t>e</w:t>
      </w:r>
      <w:r w:rsidRPr="00BE6688">
        <w:t xml:space="preserve">në të përshtatshme dhe të </w:t>
      </w:r>
      <w:r w:rsidR="004C5F6C">
        <w:t>nevojshme</w:t>
      </w:r>
      <w:r w:rsidR="004C5F6C" w:rsidRPr="00BE6688">
        <w:t xml:space="preserve"> </w:t>
      </w:r>
      <w:r w:rsidRPr="00BE6688">
        <w:t xml:space="preserve">për qëllimin e përpunimit dhe kufizohen në atë që është e nevojshme </w:t>
      </w:r>
      <w:r w:rsidR="004C5F6C">
        <w:t>për realizimin e</w:t>
      </w:r>
      <w:r w:rsidRPr="00BE6688">
        <w:t xml:space="preserve"> qëllimi</w:t>
      </w:r>
      <w:r w:rsidR="004C5F6C">
        <w:t>t</w:t>
      </w:r>
      <w:r w:rsidRPr="00BE6688">
        <w:t xml:space="preserve"> (“parimi i </w:t>
      </w:r>
      <w:r w:rsidR="004C5F6C">
        <w:t>mjaftueshmërisë s</w:t>
      </w:r>
      <w:r w:rsidRPr="00BE6688">
        <w:t xml:space="preserve">ë të dhënave”); </w:t>
      </w:r>
    </w:p>
    <w:p w:rsidR="00B220E5" w:rsidRPr="00BE6688" w:rsidRDefault="00B220E5" w:rsidP="00311A36">
      <w:pPr>
        <w:pStyle w:val="Default"/>
        <w:spacing w:line="276" w:lineRule="auto"/>
        <w:ind w:left="284" w:hanging="284"/>
      </w:pPr>
      <w:r w:rsidRPr="00BE6688">
        <w:t>d) j</w:t>
      </w:r>
      <w:r w:rsidR="00D963BF">
        <w:t>e</w:t>
      </w:r>
      <w:r w:rsidRPr="00BE6688">
        <w:t xml:space="preserve">në të sakta, dhe </w:t>
      </w:r>
      <w:r w:rsidR="00D963BF">
        <w:t>nëse</w:t>
      </w:r>
      <w:r w:rsidR="00D963BF" w:rsidRPr="00BE6688">
        <w:t xml:space="preserve"> </w:t>
      </w:r>
      <w:r w:rsidRPr="00BE6688">
        <w:t>ësh</w:t>
      </w:r>
      <w:r w:rsidR="006A09B0">
        <w:t>të e nevojshme, të përditësuara.</w:t>
      </w:r>
      <w:r w:rsidRPr="00BE6688">
        <w:t xml:space="preserve"> </w:t>
      </w:r>
      <w:r w:rsidR="006A09B0" w:rsidRPr="00BE6688">
        <w:t xml:space="preserve">Duke </w:t>
      </w:r>
      <w:r w:rsidR="00D963BF" w:rsidRPr="00BE6688">
        <w:t>pasur parasysh qëllim</w:t>
      </w:r>
      <w:r w:rsidR="00D963BF">
        <w:t>in</w:t>
      </w:r>
      <w:r w:rsidR="00D963BF" w:rsidRPr="00BE6688">
        <w:t xml:space="preserve"> </w:t>
      </w:r>
      <w:r w:rsidR="00D963BF">
        <w:t>e</w:t>
      </w:r>
      <w:r w:rsidR="00D963BF" w:rsidRPr="00BE6688">
        <w:t xml:space="preserve"> përpun</w:t>
      </w:r>
      <w:r w:rsidR="00D963BF">
        <w:t xml:space="preserve">imit, duhet të ndërmerren të gjithë hapat e nevojshëm </w:t>
      </w:r>
      <w:r w:rsidRPr="00BE6688">
        <w:t xml:space="preserve">për t’u siguruar që të dhënat të cilat janë të pasakta ose të </w:t>
      </w:r>
      <w:r w:rsidR="00D963BF">
        <w:t>pa</w:t>
      </w:r>
      <w:r w:rsidRPr="00BE6688">
        <w:t>plota, të fshih</w:t>
      </w:r>
      <w:r w:rsidR="006A09B0">
        <w:t>en ose të korrigjohen pa vonesë</w:t>
      </w:r>
      <w:r w:rsidRPr="00BE6688">
        <w:t xml:space="preserve"> (“parimi i saktësisë së të dhënave”); </w:t>
      </w:r>
    </w:p>
    <w:p w:rsidR="00B220E5" w:rsidRPr="006A09B0" w:rsidRDefault="00B220E5" w:rsidP="00311A36">
      <w:pPr>
        <w:pStyle w:val="Default"/>
        <w:spacing w:line="276" w:lineRule="auto"/>
        <w:ind w:left="284" w:hanging="284"/>
        <w:rPr>
          <w:color w:val="FF0000"/>
        </w:rPr>
      </w:pPr>
      <w:r w:rsidRPr="00BE6688">
        <w:lastRenderedPageBreak/>
        <w:t>e) mbahen në një form</w:t>
      </w:r>
      <w:r w:rsidR="00D963BF">
        <w:t>ë</w:t>
      </w:r>
      <w:r w:rsidRPr="00BE6688">
        <w:t xml:space="preserve"> që lejon identifikimin e subjekteve të të dhënave për jo më shumë se sa është e nevojshme për qëlli</w:t>
      </w:r>
      <w:r w:rsidR="006A09B0">
        <w:t>min për të cilin ato përpunohen.</w:t>
      </w:r>
      <w:r w:rsidRPr="00BE6688">
        <w:t xml:space="preserve"> </w:t>
      </w:r>
      <w:r w:rsidR="006A09B0" w:rsidRPr="00BE6688">
        <w:t xml:space="preserve">Të </w:t>
      </w:r>
      <w:r w:rsidRPr="00BE6688">
        <w:t xml:space="preserve">dhënat personale mund të ruhen për periudha më të gjata, me kusht që të dhënat personale të përpunohen vetëm për qëllime arkivimi në interesin publik, qëllime kërkimore shkencore ose historike ose qëllime statistikore, </w:t>
      </w:r>
      <w:r w:rsidR="00D963BF">
        <w:t>me kusht që të</w:t>
      </w:r>
      <w:r w:rsidRPr="00BE6688">
        <w:t xml:space="preserve"> zbat</w:t>
      </w:r>
      <w:r w:rsidR="00D963BF">
        <w:t>ohen</w:t>
      </w:r>
      <w:r w:rsidRPr="00BE6688">
        <w:t xml:space="preserve"> masa</w:t>
      </w:r>
      <w:r w:rsidR="00D963BF">
        <w:t>t e</w:t>
      </w:r>
      <w:r w:rsidRPr="00BE6688">
        <w:t xml:space="preserve"> duhura teknike dhe organizative, për të mbrojtur të drejtat dhe liritë e subjektit të të dhënave </w:t>
      </w:r>
      <w:r w:rsidRPr="00425222">
        <w:rPr>
          <w:color w:val="auto"/>
        </w:rPr>
        <w:t xml:space="preserve">(“parimi i </w:t>
      </w:r>
      <w:r w:rsidR="00FA2CF4" w:rsidRPr="00425222">
        <w:rPr>
          <w:color w:val="auto"/>
        </w:rPr>
        <w:t xml:space="preserve">mbajtjes së </w:t>
      </w:r>
      <w:r w:rsidRPr="00425222">
        <w:rPr>
          <w:color w:val="auto"/>
        </w:rPr>
        <w:t>kufiz</w:t>
      </w:r>
      <w:r w:rsidR="00FA2CF4" w:rsidRPr="00425222">
        <w:rPr>
          <w:color w:val="auto"/>
        </w:rPr>
        <w:t>uar</w:t>
      </w:r>
      <w:r w:rsidR="00425222" w:rsidRPr="00425222">
        <w:rPr>
          <w:color w:val="auto"/>
        </w:rPr>
        <w:t xml:space="preserve"> në kohë</w:t>
      </w:r>
      <w:r w:rsidRPr="00425222">
        <w:rPr>
          <w:color w:val="auto"/>
        </w:rPr>
        <w:t>”);</w:t>
      </w:r>
    </w:p>
    <w:p w:rsidR="00B220E5" w:rsidRPr="00BE6688" w:rsidRDefault="00B220E5" w:rsidP="00311A36">
      <w:pPr>
        <w:pStyle w:val="Default"/>
        <w:spacing w:before="120" w:line="276" w:lineRule="auto"/>
        <w:ind w:left="284" w:hanging="284"/>
      </w:pPr>
      <w:r w:rsidRPr="00BE6688">
        <w:t xml:space="preserve">f) përpunohen në mënyrë të tillë që </w:t>
      </w:r>
      <w:r w:rsidR="00FA2CF4">
        <w:t xml:space="preserve">të </w:t>
      </w:r>
      <w:r w:rsidRPr="00BE6688">
        <w:t>garanto</w:t>
      </w:r>
      <w:r w:rsidR="00FA2CF4">
        <w:t>het</w:t>
      </w:r>
      <w:r w:rsidRPr="00BE6688">
        <w:t xml:space="preserve"> siguri</w:t>
      </w:r>
      <w:r w:rsidR="00FA2CF4">
        <w:t>a</w:t>
      </w:r>
      <w:r w:rsidRPr="00BE6688">
        <w:t xml:space="preserve"> e </w:t>
      </w:r>
      <w:r w:rsidR="00B03CAE">
        <w:t>nevojshme</w:t>
      </w:r>
      <w:r w:rsidR="00B03CAE" w:rsidRPr="00BE6688">
        <w:t xml:space="preserve"> </w:t>
      </w:r>
      <w:r w:rsidR="00FA2CF4">
        <w:t>e</w:t>
      </w:r>
      <w:r w:rsidR="00FA2CF4" w:rsidRPr="00BE6688">
        <w:t xml:space="preserve"> </w:t>
      </w:r>
      <w:r w:rsidRPr="00BE6688">
        <w:t>të dhënave personale, duke përfshirë mbrojtjen nga përpunimi i paautorizuar ose i paligjshëm dhe humbj</w:t>
      </w:r>
      <w:r w:rsidR="00FA2CF4">
        <w:t>a</w:t>
      </w:r>
      <w:r w:rsidR="006A09B0">
        <w:t>,</w:t>
      </w:r>
      <w:r w:rsidRPr="00BE6688">
        <w:t xml:space="preserve"> shkatërrimi ose dëmtimi aksidental, </w:t>
      </w:r>
      <w:r w:rsidR="00FA2CF4">
        <w:t>nëpërmjet</w:t>
      </w:r>
      <w:r w:rsidR="00FA2CF4" w:rsidRPr="00BE6688">
        <w:t xml:space="preserve"> </w:t>
      </w:r>
      <w:r w:rsidRPr="00BE6688">
        <w:t>përdor</w:t>
      </w:r>
      <w:r w:rsidR="00FA2CF4">
        <w:t>imit të</w:t>
      </w:r>
      <w:r w:rsidRPr="00BE6688">
        <w:t xml:space="preserve"> masa</w:t>
      </w:r>
      <w:r w:rsidR="00FA2CF4">
        <w:t>ve të</w:t>
      </w:r>
      <w:r w:rsidRPr="00BE6688">
        <w:t xml:space="preserve"> duhura teknike dhe organizative (“parimi i integritetit dhe konfidencialitetit”).</w:t>
      </w:r>
    </w:p>
    <w:p w:rsidR="00B220E5" w:rsidRPr="00BE6688" w:rsidRDefault="00B220E5" w:rsidP="00311A36">
      <w:pPr>
        <w:pStyle w:val="Default"/>
        <w:spacing w:before="120" w:line="276" w:lineRule="auto"/>
      </w:pPr>
      <w:r w:rsidRPr="00BE6688">
        <w:t xml:space="preserve">2. Kontrolluesi është përgjegjës dhe </w:t>
      </w:r>
      <w:r w:rsidR="00FA2CF4">
        <w:t xml:space="preserve">duhet të jetë </w:t>
      </w:r>
      <w:r w:rsidRPr="00BE6688">
        <w:t xml:space="preserve">në gjendje të </w:t>
      </w:r>
      <w:r w:rsidR="00FA2CF4">
        <w:t>provojë</w:t>
      </w:r>
      <w:r w:rsidR="00FA2CF4" w:rsidRPr="00BE6688">
        <w:t xml:space="preserve"> </w:t>
      </w:r>
      <w:r w:rsidRPr="00BE6688">
        <w:t>përputhshmëri</w:t>
      </w:r>
      <w:r w:rsidR="00FA2CF4">
        <w:t>në</w:t>
      </w:r>
      <w:r w:rsidRPr="00BE6688">
        <w:t xml:space="preserve"> me paragrafin 1 (“parimi i përgjegjshmërisë”).</w:t>
      </w:r>
    </w:p>
    <w:p w:rsidR="00B220E5" w:rsidRPr="00BE6688" w:rsidRDefault="00B220E5" w:rsidP="00B220E5">
      <w:pPr>
        <w:pStyle w:val="Default"/>
      </w:pPr>
    </w:p>
    <w:p w:rsidR="00B220E5" w:rsidRPr="00BE6688" w:rsidRDefault="00B220E5" w:rsidP="00B220E5">
      <w:pPr>
        <w:pStyle w:val="Default"/>
        <w:jc w:val="center"/>
        <w:rPr>
          <w:i/>
          <w:iCs/>
          <w:sz w:val="22"/>
          <w:szCs w:val="22"/>
        </w:rPr>
      </w:pPr>
      <w:r w:rsidRPr="00BE6688">
        <w:rPr>
          <w:i/>
          <w:iCs/>
          <w:sz w:val="22"/>
          <w:szCs w:val="22"/>
        </w:rPr>
        <w:t>Neni 7</w:t>
      </w:r>
    </w:p>
    <w:p w:rsidR="00B220E5" w:rsidRPr="00BE6688" w:rsidRDefault="00D77BB9" w:rsidP="00B220E5">
      <w:pPr>
        <w:pStyle w:val="Default"/>
        <w:jc w:val="center"/>
        <w:rPr>
          <w:sz w:val="22"/>
          <w:szCs w:val="22"/>
        </w:rPr>
      </w:pPr>
      <w:r>
        <w:rPr>
          <w:b/>
          <w:bCs/>
          <w:sz w:val="22"/>
          <w:szCs w:val="22"/>
        </w:rPr>
        <w:t>Kriteret ligjore për</w:t>
      </w:r>
      <w:r w:rsidR="00B220E5" w:rsidRPr="00BE6688">
        <w:rPr>
          <w:b/>
          <w:bCs/>
          <w:sz w:val="22"/>
          <w:szCs w:val="22"/>
        </w:rPr>
        <w:t xml:space="preserve"> përpunimin e të dhënave personale</w:t>
      </w:r>
    </w:p>
    <w:p w:rsidR="00B220E5" w:rsidRPr="00BE6688" w:rsidRDefault="00B220E5" w:rsidP="00D9190E">
      <w:pPr>
        <w:pStyle w:val="Default"/>
        <w:spacing w:line="276" w:lineRule="auto"/>
        <w:jc w:val="center"/>
        <w:rPr>
          <w:sz w:val="23"/>
          <w:szCs w:val="23"/>
        </w:rPr>
      </w:pPr>
    </w:p>
    <w:p w:rsidR="00B220E5" w:rsidRPr="00BE6688" w:rsidRDefault="00B220E5" w:rsidP="00311A36">
      <w:pPr>
        <w:pStyle w:val="Default"/>
        <w:spacing w:line="276" w:lineRule="auto"/>
      </w:pPr>
      <w:r w:rsidRPr="00BE6688">
        <w:t xml:space="preserve">Përpunimi është i ligjshëm vetëm nëse të paktën një </w:t>
      </w:r>
      <w:r w:rsidR="00A603FA">
        <w:t>prej kritereve të</w:t>
      </w:r>
      <w:r w:rsidRPr="00BE6688">
        <w:t xml:space="preserve"> mëposhtme</w:t>
      </w:r>
      <w:r w:rsidR="00A603FA">
        <w:t xml:space="preserve"> është i zbatueshëm</w:t>
      </w:r>
      <w:r w:rsidRPr="00BE6688">
        <w:t>:</w:t>
      </w:r>
    </w:p>
    <w:p w:rsidR="00B220E5" w:rsidRPr="00BE6688" w:rsidRDefault="00B220E5" w:rsidP="00311A36">
      <w:pPr>
        <w:pStyle w:val="Default"/>
        <w:spacing w:line="276" w:lineRule="auto"/>
        <w:ind w:left="284" w:hanging="284"/>
      </w:pPr>
      <w:r w:rsidRPr="00BE6688">
        <w:t xml:space="preserve">a) </w:t>
      </w:r>
      <w:r w:rsidR="00A603FA" w:rsidRPr="00BE6688">
        <w:t xml:space="preserve">subjekti </w:t>
      </w:r>
      <w:r w:rsidRPr="00BE6688">
        <w:t>i të</w:t>
      </w:r>
      <w:r w:rsidR="006A09B0">
        <w:t xml:space="preserve"> dhënave ka dhënë pëlqimin</w:t>
      </w:r>
      <w:r w:rsidRPr="00BE6688">
        <w:t xml:space="preserve">; </w:t>
      </w:r>
    </w:p>
    <w:p w:rsidR="00B220E5" w:rsidRPr="00BE6688" w:rsidRDefault="00B220E5" w:rsidP="00311A36">
      <w:pPr>
        <w:pStyle w:val="Default"/>
        <w:spacing w:line="276" w:lineRule="auto"/>
        <w:ind w:left="284" w:hanging="284"/>
      </w:pPr>
      <w:r w:rsidRPr="00BE6688">
        <w:t xml:space="preserve">b) </w:t>
      </w:r>
      <w:r w:rsidR="00A603FA" w:rsidRPr="00BE6688">
        <w:t xml:space="preserve">përpunimi </w:t>
      </w:r>
      <w:r w:rsidRPr="00BE6688">
        <w:t xml:space="preserve">është i nevojshëm për </w:t>
      </w:r>
      <w:r w:rsidR="00A603FA">
        <w:t>përmbushjen</w:t>
      </w:r>
      <w:r w:rsidR="00A603FA" w:rsidRPr="00BE6688">
        <w:t xml:space="preserve"> </w:t>
      </w:r>
      <w:r w:rsidRPr="00BE6688">
        <w:t xml:space="preserve">e një kontrate </w:t>
      </w:r>
      <w:r w:rsidR="00A603FA">
        <w:t>ku</w:t>
      </w:r>
      <w:r w:rsidRPr="00BE6688">
        <w:t xml:space="preserve"> subjekti i të dhënave është palë, ose për ndërmarrjen</w:t>
      </w:r>
      <w:r w:rsidR="00A603FA">
        <w:t xml:space="preserve">, </w:t>
      </w:r>
      <w:r w:rsidR="00A603FA" w:rsidRPr="00BE6688">
        <w:t>me kërkesë të subjektit të të dhënave</w:t>
      </w:r>
      <w:r w:rsidR="009F0781">
        <w:t>,</w:t>
      </w:r>
      <w:r w:rsidR="00A603FA">
        <w:t xml:space="preserve"> të</w:t>
      </w:r>
      <w:r w:rsidRPr="00BE6688">
        <w:t xml:space="preserve"> hapave </w:t>
      </w:r>
      <w:r w:rsidR="00D9190E">
        <w:t xml:space="preserve">që i paraprijnë </w:t>
      </w:r>
      <w:r w:rsidR="00A603FA" w:rsidRPr="00BE6688">
        <w:t>nënshkrimit të një kontrate</w:t>
      </w:r>
      <w:r w:rsidRPr="00BE6688">
        <w:t xml:space="preserve">; </w:t>
      </w:r>
    </w:p>
    <w:p w:rsidR="00B220E5" w:rsidRPr="00BE6688" w:rsidRDefault="00B220E5" w:rsidP="00311A36">
      <w:pPr>
        <w:pStyle w:val="Default"/>
        <w:spacing w:line="276" w:lineRule="auto"/>
        <w:ind w:left="284" w:hanging="284"/>
      </w:pPr>
      <w:r w:rsidRPr="00BE6688">
        <w:t>c) përpunimi është i nevojshëm për të mbrojtur interesat jet</w:t>
      </w:r>
      <w:r w:rsidR="00A603FA">
        <w:t>ikë</w:t>
      </w:r>
      <w:r w:rsidRPr="00BE6688">
        <w:t xml:space="preserve"> të subjektit të të dhënave ose të një personi tjetër; </w:t>
      </w:r>
    </w:p>
    <w:p w:rsidR="00B220E5" w:rsidRPr="00BE6688" w:rsidRDefault="00B220E5" w:rsidP="00311A36">
      <w:pPr>
        <w:pStyle w:val="Default"/>
        <w:spacing w:line="276" w:lineRule="auto"/>
        <w:ind w:left="284" w:hanging="284"/>
      </w:pPr>
      <w:r w:rsidRPr="00BE6688">
        <w:t xml:space="preserve">d) përpunimi është i nevojshëm për </w:t>
      </w:r>
      <w:r w:rsidR="00A603FA">
        <w:t>përmbushjen e</w:t>
      </w:r>
      <w:r w:rsidRPr="00BE6688">
        <w:t xml:space="preserve"> një detyrim</w:t>
      </w:r>
      <w:r w:rsidR="00A603FA">
        <w:t>i</w:t>
      </w:r>
      <w:r w:rsidR="009F0781">
        <w:t xml:space="preserve"> ligjor</w:t>
      </w:r>
      <w:r w:rsidRPr="00BE6688">
        <w:t xml:space="preserve"> të kontrolluesi</w:t>
      </w:r>
      <w:r w:rsidR="00B8218C">
        <w:t>t</w:t>
      </w:r>
      <w:r w:rsidRPr="00BE6688">
        <w:t xml:space="preserve">; </w:t>
      </w:r>
    </w:p>
    <w:p w:rsidR="00B220E5" w:rsidRPr="00BE6688" w:rsidRDefault="00B220E5" w:rsidP="00311A36">
      <w:pPr>
        <w:pStyle w:val="Default"/>
        <w:spacing w:line="276" w:lineRule="auto"/>
        <w:ind w:left="284" w:hanging="284"/>
      </w:pPr>
      <w:r w:rsidRPr="00BE6688">
        <w:t xml:space="preserve">e) përpunimi është i domosdoshëm për </w:t>
      </w:r>
      <w:r w:rsidR="009F0781">
        <w:t xml:space="preserve">përmbushjen </w:t>
      </w:r>
      <w:r w:rsidR="00B8218C">
        <w:t>nga kontrolluesi të</w:t>
      </w:r>
      <w:r w:rsidR="009F0781">
        <w:t xml:space="preserve"> </w:t>
      </w:r>
      <w:r w:rsidRPr="00BE6688">
        <w:t>një detyr</w:t>
      </w:r>
      <w:r w:rsidR="00B8218C">
        <w:t>e</w:t>
      </w:r>
      <w:r w:rsidRPr="00BE6688">
        <w:t xml:space="preserve"> ligj</w:t>
      </w:r>
      <w:r w:rsidR="00B8218C">
        <w:t>ore</w:t>
      </w:r>
      <w:r w:rsidRPr="00BE6688">
        <w:t xml:space="preserve"> </w:t>
      </w:r>
      <w:r w:rsidR="00B8218C">
        <w:t>me</w:t>
      </w:r>
      <w:r w:rsidR="00B8218C" w:rsidRPr="00BE6688">
        <w:t xml:space="preserve"> </w:t>
      </w:r>
      <w:r w:rsidRPr="00BE6688">
        <w:t xml:space="preserve">interes publik dhe/ose ushtrimin e </w:t>
      </w:r>
      <w:r w:rsidR="00B8218C">
        <w:t>kompetencave</w:t>
      </w:r>
      <w:r w:rsidR="00B8218C" w:rsidRPr="00BE6688">
        <w:t xml:space="preserve"> </w:t>
      </w:r>
      <w:r w:rsidR="005302C5">
        <w:t>ligjore</w:t>
      </w:r>
      <w:r w:rsidRPr="00BE6688">
        <w:t>;</w:t>
      </w:r>
    </w:p>
    <w:p w:rsidR="00B220E5" w:rsidRPr="00BE6688" w:rsidRDefault="00B220E5" w:rsidP="00D9190E">
      <w:pPr>
        <w:pStyle w:val="Default"/>
        <w:spacing w:line="276" w:lineRule="auto"/>
        <w:ind w:left="284" w:hanging="284"/>
      </w:pPr>
      <w:r w:rsidRPr="00BE6688">
        <w:t xml:space="preserve">f) përpunimi është i domosdoshëm për </w:t>
      </w:r>
      <w:r w:rsidR="005302C5">
        <w:t>përmbushjen</w:t>
      </w:r>
      <w:r w:rsidR="005302C5" w:rsidRPr="00BE6688">
        <w:t xml:space="preserve"> </w:t>
      </w:r>
      <w:r w:rsidRPr="00BE6688">
        <w:t>e interesave legjitim</w:t>
      </w:r>
      <w:r w:rsidR="005302C5">
        <w:t>ë</w:t>
      </w:r>
      <w:r w:rsidRPr="00BE6688">
        <w:t xml:space="preserve"> të kontrolluesit ose </w:t>
      </w:r>
      <w:r w:rsidR="005302C5">
        <w:t>të</w:t>
      </w:r>
      <w:r w:rsidR="005302C5" w:rsidRPr="00BE6688">
        <w:t xml:space="preserve"> </w:t>
      </w:r>
      <w:r w:rsidRPr="00BE6688">
        <w:t>një pale të tretë, përveç kur interesat ose të drejtat dhe liritë themelore të subjektit të të dhënave që kërkojnë mbrojtje të të dhënave personale, veçan</w:t>
      </w:r>
      <w:r w:rsidR="005302C5">
        <w:t>ërisht</w:t>
      </w:r>
      <w:r w:rsidRPr="00BE6688">
        <w:t xml:space="preserve"> ku</w:t>
      </w:r>
      <w:r w:rsidR="005302C5">
        <w:t>r</w:t>
      </w:r>
      <w:r w:rsidRPr="00BE6688">
        <w:t xml:space="preserve"> subjekti i të dhënave është fëmijë</w:t>
      </w:r>
      <w:r w:rsidR="005302C5">
        <w:t>, kanë përparësi mbi këto interesa</w:t>
      </w:r>
      <w:r w:rsidRPr="00BE6688">
        <w:t>.</w:t>
      </w:r>
    </w:p>
    <w:p w:rsidR="00B220E5" w:rsidRPr="00BE6688" w:rsidRDefault="00B220E5" w:rsidP="00826B7C">
      <w:pPr>
        <w:pStyle w:val="Default"/>
        <w:spacing w:line="276" w:lineRule="auto"/>
        <w:ind w:left="284"/>
      </w:pPr>
      <w:r w:rsidRPr="00BE6688">
        <w:t xml:space="preserve">Kjo pikë nuk zbatohet për përpunimin që kryhet nga autoritetet publike në </w:t>
      </w:r>
      <w:r w:rsidR="005302C5">
        <w:t>përmbushjen</w:t>
      </w:r>
      <w:r w:rsidR="005302C5" w:rsidRPr="00BE6688">
        <w:t xml:space="preserve"> </w:t>
      </w:r>
      <w:r w:rsidRPr="00BE6688">
        <w:t>e detyrave të tyre sipas pikës (e).</w:t>
      </w:r>
      <w:r w:rsidR="005302C5">
        <w:t xml:space="preserve"> </w:t>
      </w:r>
    </w:p>
    <w:p w:rsidR="00826B7C" w:rsidRDefault="00826B7C" w:rsidP="00B220E5">
      <w:pPr>
        <w:spacing w:after="0" w:line="240" w:lineRule="auto"/>
        <w:jc w:val="center"/>
        <w:rPr>
          <w:rFonts w:ascii="Times New Roman" w:hAnsi="Times New Roman"/>
          <w:i/>
          <w:iCs/>
        </w:rPr>
      </w:pPr>
    </w:p>
    <w:p w:rsidR="00B220E5" w:rsidRPr="00BE6688" w:rsidRDefault="00B220E5" w:rsidP="00B220E5">
      <w:pPr>
        <w:spacing w:after="0" w:line="240" w:lineRule="auto"/>
        <w:jc w:val="center"/>
        <w:rPr>
          <w:rFonts w:ascii="Times New Roman" w:hAnsi="Times New Roman" w:cs="Times New Roman"/>
          <w:i/>
          <w:iCs/>
        </w:rPr>
      </w:pPr>
      <w:r w:rsidRPr="00BE6688">
        <w:rPr>
          <w:rFonts w:ascii="Times New Roman" w:hAnsi="Times New Roman"/>
          <w:i/>
          <w:iCs/>
        </w:rPr>
        <w:t xml:space="preserve">Neni 8 </w:t>
      </w:r>
    </w:p>
    <w:p w:rsidR="00B220E5" w:rsidRPr="00BE6688" w:rsidRDefault="005302C5" w:rsidP="00B220E5">
      <w:pPr>
        <w:spacing w:after="0" w:line="240" w:lineRule="auto"/>
        <w:jc w:val="center"/>
        <w:rPr>
          <w:rFonts w:ascii="Times New Roman" w:hAnsi="Times New Roman" w:cs="Times New Roman"/>
          <w:b/>
          <w:bCs/>
        </w:rPr>
      </w:pPr>
      <w:r>
        <w:rPr>
          <w:rFonts w:ascii="Times New Roman" w:hAnsi="Times New Roman"/>
          <w:b/>
          <w:bCs/>
        </w:rPr>
        <w:t>Kriteret</w:t>
      </w:r>
      <w:r w:rsidRPr="00BE6688">
        <w:rPr>
          <w:rFonts w:ascii="Times New Roman" w:hAnsi="Times New Roman"/>
          <w:b/>
          <w:bCs/>
        </w:rPr>
        <w:t xml:space="preserve"> </w:t>
      </w:r>
      <w:r w:rsidR="00B220E5" w:rsidRPr="00BE6688">
        <w:rPr>
          <w:rFonts w:ascii="Times New Roman" w:hAnsi="Times New Roman"/>
          <w:b/>
          <w:bCs/>
        </w:rPr>
        <w:t>për vlefshmërinë e pëlqimit</w:t>
      </w:r>
    </w:p>
    <w:p w:rsidR="00B220E5" w:rsidRPr="00BE6688" w:rsidRDefault="00B220E5" w:rsidP="00B220E5">
      <w:pPr>
        <w:spacing w:after="0" w:line="240" w:lineRule="auto"/>
        <w:jc w:val="center"/>
        <w:rPr>
          <w:rFonts w:ascii="Times New Roman" w:hAnsi="Times New Roman" w:cs="Times New Roman"/>
          <w:b/>
          <w:bCs/>
        </w:rPr>
      </w:pPr>
    </w:p>
    <w:p w:rsidR="00B220E5" w:rsidRPr="00BE6688" w:rsidRDefault="00B220E5" w:rsidP="00311A36">
      <w:pPr>
        <w:spacing w:line="276" w:lineRule="auto"/>
        <w:rPr>
          <w:rFonts w:ascii="Times New Roman" w:hAnsi="Times New Roman" w:cs="Times New Roman"/>
          <w:sz w:val="24"/>
          <w:szCs w:val="24"/>
        </w:rPr>
      </w:pPr>
      <w:r w:rsidRPr="00BE6688">
        <w:rPr>
          <w:rFonts w:ascii="Times New Roman" w:hAnsi="Times New Roman"/>
          <w:sz w:val="24"/>
          <w:szCs w:val="24"/>
        </w:rPr>
        <w:t xml:space="preserve">1. Kur përpunimi </w:t>
      </w:r>
      <w:r w:rsidR="005302C5">
        <w:rPr>
          <w:rFonts w:ascii="Times New Roman" w:hAnsi="Times New Roman"/>
          <w:sz w:val="24"/>
          <w:szCs w:val="24"/>
        </w:rPr>
        <w:t>kryhet mbi bazë</w:t>
      </w:r>
      <w:r w:rsidRPr="00BE6688">
        <w:rPr>
          <w:rFonts w:ascii="Times New Roman" w:hAnsi="Times New Roman"/>
          <w:sz w:val="24"/>
          <w:szCs w:val="24"/>
        </w:rPr>
        <w:t xml:space="preserve"> pëlqim</w:t>
      </w:r>
      <w:r w:rsidR="005302C5">
        <w:rPr>
          <w:rFonts w:ascii="Times New Roman" w:hAnsi="Times New Roman"/>
          <w:sz w:val="24"/>
          <w:szCs w:val="24"/>
        </w:rPr>
        <w:t>i</w:t>
      </w:r>
      <w:r w:rsidRPr="00BE6688">
        <w:rPr>
          <w:rFonts w:ascii="Times New Roman" w:hAnsi="Times New Roman"/>
          <w:sz w:val="24"/>
          <w:szCs w:val="24"/>
        </w:rPr>
        <w:t xml:space="preserve">, kontrolluesi </w:t>
      </w:r>
      <w:r w:rsidR="005302C5">
        <w:rPr>
          <w:rFonts w:ascii="Times New Roman" w:hAnsi="Times New Roman"/>
          <w:sz w:val="24"/>
          <w:szCs w:val="24"/>
        </w:rPr>
        <w:t>duhet të jetë</w:t>
      </w:r>
      <w:r w:rsidR="005302C5" w:rsidRPr="00BE6688">
        <w:rPr>
          <w:rFonts w:ascii="Times New Roman" w:hAnsi="Times New Roman"/>
          <w:sz w:val="24"/>
          <w:szCs w:val="24"/>
        </w:rPr>
        <w:t xml:space="preserve"> </w:t>
      </w:r>
      <w:r w:rsidRPr="00BE6688">
        <w:rPr>
          <w:rFonts w:ascii="Times New Roman" w:hAnsi="Times New Roman"/>
          <w:sz w:val="24"/>
          <w:szCs w:val="24"/>
        </w:rPr>
        <w:t xml:space="preserve">në gjendje të </w:t>
      </w:r>
      <w:r w:rsidR="005302C5">
        <w:rPr>
          <w:rFonts w:ascii="Times New Roman" w:hAnsi="Times New Roman"/>
          <w:sz w:val="24"/>
          <w:szCs w:val="24"/>
        </w:rPr>
        <w:t>prov</w:t>
      </w:r>
      <w:r w:rsidRPr="00BE6688">
        <w:rPr>
          <w:rFonts w:ascii="Times New Roman" w:hAnsi="Times New Roman"/>
          <w:sz w:val="24"/>
          <w:szCs w:val="24"/>
        </w:rPr>
        <w:t>ojë që subjekti i të dhënave ka dhënë pëlqimin për përpunimin e të dhënave që lidhen me të.</w:t>
      </w:r>
    </w:p>
    <w:p w:rsidR="00B220E5" w:rsidRPr="000612BC" w:rsidRDefault="00B220E5" w:rsidP="00311A36">
      <w:pPr>
        <w:spacing w:before="120" w:after="0" w:line="276" w:lineRule="auto"/>
        <w:rPr>
          <w:rFonts w:ascii="Times New Roman" w:hAnsi="Times New Roman"/>
          <w:sz w:val="24"/>
          <w:szCs w:val="24"/>
        </w:rPr>
      </w:pPr>
      <w:r w:rsidRPr="00BE6688">
        <w:rPr>
          <w:rFonts w:ascii="Times New Roman" w:hAnsi="Times New Roman"/>
          <w:sz w:val="24"/>
          <w:szCs w:val="24"/>
        </w:rPr>
        <w:t xml:space="preserve">2. Nëse pëlqimi i subjektit të të dhënave jepet në kontekstin e një deklarate me shkrim </w:t>
      </w:r>
      <w:r w:rsidR="000612BC">
        <w:rPr>
          <w:rFonts w:ascii="Times New Roman" w:hAnsi="Times New Roman"/>
          <w:sz w:val="24"/>
          <w:szCs w:val="24"/>
        </w:rPr>
        <w:t xml:space="preserve">e cila </w:t>
      </w:r>
      <w:r w:rsidR="0030131F">
        <w:rPr>
          <w:rFonts w:ascii="Times New Roman" w:hAnsi="Times New Roman"/>
          <w:sz w:val="24"/>
          <w:szCs w:val="24"/>
        </w:rPr>
        <w:t>përfshin</w:t>
      </w:r>
      <w:r w:rsidR="000612BC">
        <w:rPr>
          <w:rFonts w:ascii="Times New Roman" w:hAnsi="Times New Roman"/>
          <w:sz w:val="24"/>
          <w:szCs w:val="24"/>
        </w:rPr>
        <w:t xml:space="preserve"> </w:t>
      </w:r>
      <w:r w:rsidRPr="00BE6688">
        <w:rPr>
          <w:rFonts w:ascii="Times New Roman" w:hAnsi="Times New Roman"/>
          <w:sz w:val="24"/>
          <w:szCs w:val="24"/>
        </w:rPr>
        <w:t xml:space="preserve">edhe çështje të tjera, kërkesa për pëlqim paraqitet në mënyrë </w:t>
      </w:r>
      <w:r w:rsidR="000612BC">
        <w:rPr>
          <w:rFonts w:ascii="Times New Roman" w:hAnsi="Times New Roman"/>
          <w:sz w:val="24"/>
          <w:szCs w:val="24"/>
        </w:rPr>
        <w:t xml:space="preserve">të tillë </w:t>
      </w:r>
      <w:r w:rsidRPr="00BE6688">
        <w:rPr>
          <w:rFonts w:ascii="Times New Roman" w:hAnsi="Times New Roman"/>
          <w:sz w:val="24"/>
          <w:szCs w:val="24"/>
        </w:rPr>
        <w:t xml:space="preserve">që </w:t>
      </w:r>
      <w:r w:rsidR="000612BC">
        <w:rPr>
          <w:rFonts w:ascii="Times New Roman" w:hAnsi="Times New Roman"/>
          <w:sz w:val="24"/>
          <w:szCs w:val="24"/>
        </w:rPr>
        <w:t xml:space="preserve">të </w:t>
      </w:r>
      <w:r w:rsidRPr="00BE6688">
        <w:rPr>
          <w:rFonts w:ascii="Times New Roman" w:hAnsi="Times New Roman"/>
          <w:sz w:val="24"/>
          <w:szCs w:val="24"/>
        </w:rPr>
        <w:t xml:space="preserve">dallohet qartë nga çështjet e tjera, në një formë të kuptueshme dhe lehtësisht të aksesueshme, duke përdorur një gjuhë të qartë dhe të thjeshtë. </w:t>
      </w:r>
      <w:r w:rsidR="000612BC" w:rsidRPr="00BE6688">
        <w:rPr>
          <w:rFonts w:ascii="Times New Roman" w:hAnsi="Times New Roman"/>
          <w:sz w:val="24"/>
          <w:szCs w:val="24"/>
        </w:rPr>
        <w:t>Nuk është e detyrueshme</w:t>
      </w:r>
      <w:r w:rsidR="009F0781">
        <w:rPr>
          <w:rFonts w:ascii="Times New Roman" w:hAnsi="Times New Roman"/>
          <w:sz w:val="24"/>
          <w:szCs w:val="24"/>
        </w:rPr>
        <w:t>,</w:t>
      </w:r>
      <w:r w:rsidR="000612BC" w:rsidRPr="00BE6688">
        <w:rPr>
          <w:rFonts w:ascii="Times New Roman" w:hAnsi="Times New Roman"/>
          <w:sz w:val="24"/>
          <w:szCs w:val="24"/>
        </w:rPr>
        <w:t xml:space="preserve"> </w:t>
      </w:r>
      <w:r w:rsidR="000612BC">
        <w:rPr>
          <w:rFonts w:ascii="Times New Roman" w:hAnsi="Times New Roman"/>
          <w:sz w:val="24"/>
          <w:szCs w:val="24"/>
        </w:rPr>
        <w:t>asnjë</w:t>
      </w:r>
      <w:r w:rsidR="000612BC" w:rsidRPr="00BE6688">
        <w:rPr>
          <w:rFonts w:ascii="Times New Roman" w:hAnsi="Times New Roman"/>
          <w:sz w:val="24"/>
          <w:szCs w:val="24"/>
        </w:rPr>
        <w:t xml:space="preserve"> </w:t>
      </w:r>
      <w:r w:rsidRPr="00BE6688">
        <w:rPr>
          <w:rFonts w:ascii="Times New Roman" w:hAnsi="Times New Roman"/>
          <w:sz w:val="24"/>
          <w:szCs w:val="24"/>
        </w:rPr>
        <w:t>pjesë e kësaj deklarate që përbën shkelje të këtij ligji</w:t>
      </w:r>
      <w:r w:rsidR="000612BC">
        <w:rPr>
          <w:rFonts w:ascii="Times New Roman" w:hAnsi="Times New Roman"/>
          <w:sz w:val="24"/>
          <w:szCs w:val="24"/>
        </w:rPr>
        <w:t>.</w:t>
      </w:r>
      <w:r w:rsidRPr="00BE6688">
        <w:rPr>
          <w:rFonts w:ascii="Times New Roman" w:hAnsi="Times New Roman"/>
          <w:sz w:val="24"/>
          <w:szCs w:val="24"/>
        </w:rPr>
        <w:t xml:space="preserve"> </w:t>
      </w:r>
    </w:p>
    <w:p w:rsidR="00B220E5" w:rsidRPr="00BE6688" w:rsidRDefault="00B220E5" w:rsidP="00311A36">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3. Subjekti i të dhënave gëzon të drejtën ta tërheqë pëlqimin e tij në çdo moment. Subjekti i të dhënave informohet mbi këtë </w:t>
      </w:r>
      <w:r w:rsidR="000612BC">
        <w:rPr>
          <w:rFonts w:ascii="Times New Roman" w:hAnsi="Times New Roman"/>
          <w:sz w:val="24"/>
          <w:szCs w:val="24"/>
        </w:rPr>
        <w:t xml:space="preserve">të drejtë </w:t>
      </w:r>
      <w:r w:rsidRPr="00BE6688">
        <w:rPr>
          <w:rFonts w:ascii="Times New Roman" w:hAnsi="Times New Roman"/>
          <w:sz w:val="24"/>
          <w:szCs w:val="24"/>
        </w:rPr>
        <w:t>p</w:t>
      </w:r>
      <w:r w:rsidR="000612BC">
        <w:rPr>
          <w:rFonts w:ascii="Times New Roman" w:hAnsi="Times New Roman"/>
          <w:sz w:val="24"/>
          <w:szCs w:val="24"/>
        </w:rPr>
        <w:t>ërp</w:t>
      </w:r>
      <w:r w:rsidRPr="00BE6688">
        <w:rPr>
          <w:rFonts w:ascii="Times New Roman" w:hAnsi="Times New Roman"/>
          <w:sz w:val="24"/>
          <w:szCs w:val="24"/>
        </w:rPr>
        <w:t xml:space="preserve">ara </w:t>
      </w:r>
      <w:r w:rsidR="000612BC">
        <w:rPr>
          <w:rFonts w:ascii="Times New Roman" w:hAnsi="Times New Roman"/>
          <w:sz w:val="24"/>
          <w:szCs w:val="24"/>
        </w:rPr>
        <w:t xml:space="preserve">dhënies së </w:t>
      </w:r>
      <w:r w:rsidRPr="00BE6688">
        <w:rPr>
          <w:rFonts w:ascii="Times New Roman" w:hAnsi="Times New Roman"/>
          <w:sz w:val="24"/>
          <w:szCs w:val="24"/>
        </w:rPr>
        <w:t>pëlqimi</w:t>
      </w:r>
      <w:r w:rsidR="000612BC">
        <w:rPr>
          <w:rFonts w:ascii="Times New Roman" w:hAnsi="Times New Roman"/>
          <w:sz w:val="24"/>
          <w:szCs w:val="24"/>
        </w:rPr>
        <w:t>t</w:t>
      </w:r>
      <w:r w:rsidRPr="00BE6688">
        <w:rPr>
          <w:rFonts w:ascii="Times New Roman" w:hAnsi="Times New Roman"/>
          <w:sz w:val="24"/>
          <w:szCs w:val="24"/>
        </w:rPr>
        <w:t xml:space="preserve">. Tërheqja e pëlqimit nuk </w:t>
      </w:r>
      <w:r w:rsidR="009F0781">
        <w:rPr>
          <w:rFonts w:ascii="Times New Roman" w:hAnsi="Times New Roman"/>
          <w:sz w:val="24"/>
          <w:szCs w:val="24"/>
        </w:rPr>
        <w:t>ce</w:t>
      </w:r>
      <w:r w:rsidR="009441F5">
        <w:rPr>
          <w:rFonts w:ascii="Times New Roman" w:hAnsi="Times New Roman"/>
          <w:sz w:val="24"/>
          <w:szCs w:val="24"/>
        </w:rPr>
        <w:t>non</w:t>
      </w:r>
      <w:r w:rsidR="009441F5" w:rsidRPr="00BE6688">
        <w:rPr>
          <w:rFonts w:ascii="Times New Roman" w:hAnsi="Times New Roman"/>
          <w:sz w:val="24"/>
          <w:szCs w:val="24"/>
        </w:rPr>
        <w:t xml:space="preserve"> </w:t>
      </w:r>
      <w:r w:rsidRPr="00BE6688">
        <w:rPr>
          <w:rFonts w:ascii="Times New Roman" w:hAnsi="Times New Roman"/>
          <w:sz w:val="24"/>
          <w:szCs w:val="24"/>
        </w:rPr>
        <w:t xml:space="preserve">ligjshmërinë e përpunimit bazuar </w:t>
      </w:r>
      <w:r w:rsidR="009441F5">
        <w:rPr>
          <w:rFonts w:ascii="Times New Roman" w:hAnsi="Times New Roman"/>
          <w:sz w:val="24"/>
          <w:szCs w:val="24"/>
        </w:rPr>
        <w:t>mbi këtë</w:t>
      </w:r>
      <w:r w:rsidR="009441F5" w:rsidRPr="00BE6688">
        <w:rPr>
          <w:rFonts w:ascii="Times New Roman" w:hAnsi="Times New Roman"/>
          <w:sz w:val="24"/>
          <w:szCs w:val="24"/>
        </w:rPr>
        <w:t xml:space="preserve"> </w:t>
      </w:r>
      <w:r w:rsidRPr="00BE6688">
        <w:rPr>
          <w:rFonts w:ascii="Times New Roman" w:hAnsi="Times New Roman"/>
          <w:sz w:val="24"/>
          <w:szCs w:val="24"/>
        </w:rPr>
        <w:t>pëlqim p</w:t>
      </w:r>
      <w:r w:rsidR="009441F5">
        <w:rPr>
          <w:rFonts w:ascii="Times New Roman" w:hAnsi="Times New Roman"/>
          <w:sz w:val="24"/>
          <w:szCs w:val="24"/>
        </w:rPr>
        <w:t>ërp</w:t>
      </w:r>
      <w:r w:rsidRPr="00BE6688">
        <w:rPr>
          <w:rFonts w:ascii="Times New Roman" w:hAnsi="Times New Roman"/>
          <w:sz w:val="24"/>
          <w:szCs w:val="24"/>
        </w:rPr>
        <w:t xml:space="preserve">ara tërheqjes së tij. Pëlqimi tërhiqet </w:t>
      </w:r>
      <w:r w:rsidR="0030131F">
        <w:rPr>
          <w:rFonts w:ascii="Times New Roman" w:hAnsi="Times New Roman"/>
          <w:sz w:val="24"/>
          <w:szCs w:val="24"/>
        </w:rPr>
        <w:t>po aq lehtë</w:t>
      </w:r>
      <w:r w:rsidR="009441F5">
        <w:rPr>
          <w:rFonts w:ascii="Times New Roman" w:hAnsi="Times New Roman"/>
          <w:sz w:val="24"/>
          <w:szCs w:val="24"/>
        </w:rPr>
        <w:t xml:space="preserve"> sa dhënia e tij</w:t>
      </w:r>
      <w:r w:rsidRPr="00BE6688">
        <w:rPr>
          <w:rFonts w:ascii="Times New Roman" w:hAnsi="Times New Roman"/>
          <w:sz w:val="24"/>
          <w:szCs w:val="24"/>
        </w:rPr>
        <w:t>.</w:t>
      </w:r>
    </w:p>
    <w:p w:rsidR="00B220E5" w:rsidRPr="00BE6688" w:rsidRDefault="00B220E5" w:rsidP="00311A36">
      <w:pPr>
        <w:autoSpaceDE w:val="0"/>
        <w:autoSpaceDN w:val="0"/>
        <w:adjustRightInd w:val="0"/>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4. Pëlqimi nuk </w:t>
      </w:r>
      <w:r w:rsidR="009441F5">
        <w:rPr>
          <w:rFonts w:ascii="Times New Roman" w:hAnsi="Times New Roman"/>
          <w:sz w:val="24"/>
          <w:szCs w:val="24"/>
        </w:rPr>
        <w:t>konsiderohet</w:t>
      </w:r>
      <w:r w:rsidR="009F0781">
        <w:rPr>
          <w:rFonts w:ascii="Times New Roman" w:hAnsi="Times New Roman"/>
          <w:sz w:val="24"/>
          <w:szCs w:val="24"/>
        </w:rPr>
        <w:t xml:space="preserve"> </w:t>
      </w:r>
      <w:r w:rsidR="009441F5">
        <w:rPr>
          <w:rFonts w:ascii="Times New Roman" w:hAnsi="Times New Roman"/>
          <w:sz w:val="24"/>
          <w:szCs w:val="24"/>
        </w:rPr>
        <w:t>i</w:t>
      </w:r>
      <w:r w:rsidR="009F0781">
        <w:rPr>
          <w:rFonts w:ascii="Times New Roman" w:hAnsi="Times New Roman"/>
          <w:sz w:val="24"/>
          <w:szCs w:val="24"/>
        </w:rPr>
        <w:t xml:space="preserve"> dhënë lirisht, kur </w:t>
      </w:r>
      <w:r w:rsidRPr="00BE6688">
        <w:rPr>
          <w:rFonts w:ascii="Times New Roman" w:hAnsi="Times New Roman"/>
          <w:sz w:val="24"/>
          <w:szCs w:val="24"/>
        </w:rPr>
        <w:t>ekzisto</w:t>
      </w:r>
      <w:r w:rsidR="0030131F">
        <w:rPr>
          <w:rFonts w:ascii="Times New Roman" w:hAnsi="Times New Roman"/>
          <w:sz w:val="24"/>
          <w:szCs w:val="24"/>
        </w:rPr>
        <w:t>j</w:t>
      </w:r>
      <w:r w:rsidRPr="00BE6688">
        <w:rPr>
          <w:rFonts w:ascii="Times New Roman" w:hAnsi="Times New Roman"/>
          <w:sz w:val="24"/>
          <w:szCs w:val="24"/>
        </w:rPr>
        <w:t>n</w:t>
      </w:r>
      <w:r w:rsidR="0030131F">
        <w:rPr>
          <w:rFonts w:ascii="Times New Roman" w:hAnsi="Times New Roman"/>
          <w:sz w:val="24"/>
          <w:szCs w:val="24"/>
        </w:rPr>
        <w:t>ë</w:t>
      </w:r>
      <w:r w:rsidRPr="00BE6688">
        <w:rPr>
          <w:rFonts w:ascii="Times New Roman" w:hAnsi="Times New Roman"/>
          <w:sz w:val="24"/>
          <w:szCs w:val="24"/>
        </w:rPr>
        <w:t xml:space="preserve"> element</w:t>
      </w:r>
      <w:r w:rsidR="0030131F">
        <w:rPr>
          <w:rFonts w:ascii="Times New Roman" w:hAnsi="Times New Roman"/>
          <w:sz w:val="24"/>
          <w:szCs w:val="24"/>
        </w:rPr>
        <w:t>ë</w:t>
      </w:r>
      <w:r w:rsidRPr="00BE6688">
        <w:rPr>
          <w:rFonts w:ascii="Times New Roman" w:hAnsi="Times New Roman"/>
          <w:sz w:val="24"/>
          <w:szCs w:val="24"/>
        </w:rPr>
        <w:t xml:space="preserve"> detyrimi, presioni ose paaftësie për të ushtruar vullnetin e lirë. Kjo</w:t>
      </w:r>
      <w:r w:rsidR="009441F5">
        <w:rPr>
          <w:rFonts w:ascii="Times New Roman" w:hAnsi="Times New Roman"/>
          <w:sz w:val="24"/>
          <w:szCs w:val="24"/>
        </w:rPr>
        <w:t xml:space="preserve"> situatë</w:t>
      </w:r>
      <w:r w:rsidRPr="00BE6688">
        <w:rPr>
          <w:rFonts w:ascii="Times New Roman" w:hAnsi="Times New Roman"/>
          <w:sz w:val="24"/>
          <w:szCs w:val="24"/>
        </w:rPr>
        <w:t xml:space="preserve"> mund të </w:t>
      </w:r>
      <w:r w:rsidR="009441F5">
        <w:rPr>
          <w:rFonts w:ascii="Times New Roman" w:hAnsi="Times New Roman"/>
          <w:sz w:val="24"/>
          <w:szCs w:val="24"/>
        </w:rPr>
        <w:t>diktohet</w:t>
      </w:r>
      <w:r w:rsidR="009441F5" w:rsidRPr="00BE6688">
        <w:rPr>
          <w:rFonts w:ascii="Times New Roman" w:hAnsi="Times New Roman"/>
          <w:sz w:val="24"/>
          <w:szCs w:val="24"/>
        </w:rPr>
        <w:t xml:space="preserve"> </w:t>
      </w:r>
      <w:r w:rsidRPr="00BE6688">
        <w:rPr>
          <w:rFonts w:ascii="Times New Roman" w:hAnsi="Times New Roman"/>
          <w:sz w:val="24"/>
          <w:szCs w:val="24"/>
        </w:rPr>
        <w:t>nga</w:t>
      </w:r>
      <w:r w:rsidR="009441F5">
        <w:rPr>
          <w:rFonts w:ascii="Times New Roman" w:hAnsi="Times New Roman"/>
          <w:sz w:val="24"/>
          <w:szCs w:val="24"/>
        </w:rPr>
        <w:t xml:space="preserve"> kushte pabarazie</w:t>
      </w:r>
      <w:r w:rsidRPr="00BE6688">
        <w:rPr>
          <w:rFonts w:ascii="Times New Roman" w:hAnsi="Times New Roman"/>
          <w:sz w:val="24"/>
          <w:szCs w:val="24"/>
        </w:rPr>
        <w:t xml:space="preserve"> midis kontrolluesit dhe subjektit të të dhënave, </w:t>
      </w:r>
      <w:r w:rsidR="009441F5">
        <w:rPr>
          <w:rFonts w:ascii="Times New Roman" w:hAnsi="Times New Roman"/>
          <w:sz w:val="24"/>
          <w:szCs w:val="24"/>
        </w:rPr>
        <w:t xml:space="preserve">siç </w:t>
      </w:r>
      <w:r w:rsidR="009441F5" w:rsidRPr="00BE6688">
        <w:rPr>
          <w:rFonts w:ascii="Times New Roman" w:hAnsi="Times New Roman"/>
          <w:sz w:val="24"/>
          <w:szCs w:val="24"/>
        </w:rPr>
        <w:t xml:space="preserve">mund të </w:t>
      </w:r>
      <w:r w:rsidR="009441F5">
        <w:rPr>
          <w:rFonts w:ascii="Times New Roman" w:hAnsi="Times New Roman"/>
          <w:sz w:val="24"/>
          <w:szCs w:val="24"/>
        </w:rPr>
        <w:t xml:space="preserve">jetë </w:t>
      </w:r>
      <w:r w:rsidR="009441F5" w:rsidRPr="00BE6688">
        <w:rPr>
          <w:rFonts w:ascii="Times New Roman" w:hAnsi="Times New Roman"/>
          <w:sz w:val="24"/>
          <w:szCs w:val="24"/>
        </w:rPr>
        <w:t xml:space="preserve">ndër të tjera, </w:t>
      </w:r>
      <w:r w:rsidRPr="00BE6688">
        <w:rPr>
          <w:rFonts w:ascii="Times New Roman" w:hAnsi="Times New Roman"/>
          <w:sz w:val="24"/>
          <w:szCs w:val="24"/>
        </w:rPr>
        <w:t>rast</w:t>
      </w:r>
      <w:r w:rsidR="009441F5">
        <w:rPr>
          <w:rFonts w:ascii="Times New Roman" w:hAnsi="Times New Roman"/>
          <w:sz w:val="24"/>
          <w:szCs w:val="24"/>
        </w:rPr>
        <w:t>i</w:t>
      </w:r>
      <w:r w:rsidRPr="00BE6688">
        <w:rPr>
          <w:rFonts w:ascii="Times New Roman" w:hAnsi="Times New Roman"/>
          <w:sz w:val="24"/>
          <w:szCs w:val="24"/>
        </w:rPr>
        <w:t xml:space="preserve"> kur një autoritet publik kërkon pëlqim nga një qytetar, ose një punëdhënës nga një punë</w:t>
      </w:r>
      <w:r w:rsidR="009441F5">
        <w:rPr>
          <w:rFonts w:ascii="Times New Roman" w:hAnsi="Times New Roman"/>
          <w:sz w:val="24"/>
          <w:szCs w:val="24"/>
        </w:rPr>
        <w:t>marrë</w:t>
      </w:r>
      <w:r w:rsidRPr="00BE6688">
        <w:rPr>
          <w:rFonts w:ascii="Times New Roman" w:hAnsi="Times New Roman"/>
          <w:sz w:val="24"/>
          <w:szCs w:val="24"/>
        </w:rPr>
        <w:t xml:space="preserve">s.  </w:t>
      </w:r>
    </w:p>
    <w:p w:rsidR="00B220E5" w:rsidRPr="00BE6688" w:rsidRDefault="00B220E5" w:rsidP="00311A36">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5. Kur pëlqimi për përpunimin e të dhënave kërkohet në një </w:t>
      </w:r>
      <w:r w:rsidR="009441F5">
        <w:rPr>
          <w:rFonts w:ascii="Times New Roman" w:hAnsi="Times New Roman"/>
          <w:sz w:val="24"/>
          <w:szCs w:val="24"/>
        </w:rPr>
        <w:t>dispozitë</w:t>
      </w:r>
      <w:r w:rsidR="009441F5" w:rsidRPr="00BE6688">
        <w:rPr>
          <w:rFonts w:ascii="Times New Roman" w:hAnsi="Times New Roman"/>
          <w:sz w:val="24"/>
          <w:szCs w:val="24"/>
        </w:rPr>
        <w:t xml:space="preserve"> </w:t>
      </w:r>
      <w:r w:rsidRPr="00BE6688">
        <w:rPr>
          <w:rFonts w:ascii="Times New Roman" w:hAnsi="Times New Roman"/>
          <w:sz w:val="24"/>
          <w:szCs w:val="24"/>
        </w:rPr>
        <w:t>e cila është pjesë e pandashme e një kontrate, megjithëse përpunim</w:t>
      </w:r>
      <w:r w:rsidR="009441F5">
        <w:rPr>
          <w:rFonts w:ascii="Times New Roman" w:hAnsi="Times New Roman"/>
          <w:sz w:val="24"/>
          <w:szCs w:val="24"/>
        </w:rPr>
        <w:t>i</w:t>
      </w:r>
      <w:r w:rsidRPr="00BE6688">
        <w:rPr>
          <w:rFonts w:ascii="Times New Roman" w:hAnsi="Times New Roman"/>
          <w:sz w:val="24"/>
          <w:szCs w:val="24"/>
        </w:rPr>
        <w:t xml:space="preserve"> nuk është i nevojshëm për </w:t>
      </w:r>
      <w:r w:rsidR="009441F5">
        <w:rPr>
          <w:rFonts w:ascii="Times New Roman" w:hAnsi="Times New Roman"/>
          <w:sz w:val="24"/>
          <w:szCs w:val="24"/>
        </w:rPr>
        <w:t>zbatimin</w:t>
      </w:r>
      <w:r w:rsidR="009441F5" w:rsidRPr="00BE6688">
        <w:rPr>
          <w:rFonts w:ascii="Times New Roman" w:hAnsi="Times New Roman"/>
          <w:sz w:val="24"/>
          <w:szCs w:val="24"/>
        </w:rPr>
        <w:t xml:space="preserve"> </w:t>
      </w:r>
      <w:r w:rsidRPr="00BE6688">
        <w:rPr>
          <w:rFonts w:ascii="Times New Roman" w:hAnsi="Times New Roman"/>
          <w:sz w:val="24"/>
          <w:szCs w:val="24"/>
        </w:rPr>
        <w:t>e asaj kontrate, pëlqim</w:t>
      </w:r>
      <w:r w:rsidR="009441F5">
        <w:rPr>
          <w:rFonts w:ascii="Times New Roman" w:hAnsi="Times New Roman"/>
          <w:sz w:val="24"/>
          <w:szCs w:val="24"/>
        </w:rPr>
        <w:t>i</w:t>
      </w:r>
      <w:r w:rsidRPr="00BE6688">
        <w:rPr>
          <w:rFonts w:ascii="Times New Roman" w:hAnsi="Times New Roman"/>
          <w:sz w:val="24"/>
          <w:szCs w:val="24"/>
        </w:rPr>
        <w:t xml:space="preserve"> nuk është i vlefshëm, për</w:t>
      </w:r>
      <w:r w:rsidR="009F0781">
        <w:rPr>
          <w:rFonts w:ascii="Times New Roman" w:hAnsi="Times New Roman"/>
          <w:sz w:val="24"/>
          <w:szCs w:val="24"/>
        </w:rPr>
        <w:t>veç</w:t>
      </w:r>
      <w:r w:rsidRPr="00BE6688">
        <w:rPr>
          <w:rFonts w:ascii="Times New Roman" w:hAnsi="Times New Roman"/>
          <w:sz w:val="24"/>
          <w:szCs w:val="24"/>
        </w:rPr>
        <w:t xml:space="preserve">se </w:t>
      </w:r>
      <w:r w:rsidR="009F0781">
        <w:rPr>
          <w:rFonts w:ascii="Times New Roman" w:hAnsi="Times New Roman"/>
          <w:sz w:val="24"/>
          <w:szCs w:val="24"/>
        </w:rPr>
        <w:t xml:space="preserve">kur </w:t>
      </w:r>
      <w:r w:rsidRPr="00BE6688">
        <w:rPr>
          <w:rFonts w:ascii="Times New Roman" w:hAnsi="Times New Roman"/>
          <w:sz w:val="24"/>
          <w:szCs w:val="24"/>
        </w:rPr>
        <w:t xml:space="preserve">kontrolluesi </w:t>
      </w:r>
      <w:r w:rsidR="009441F5">
        <w:rPr>
          <w:rFonts w:ascii="Times New Roman" w:hAnsi="Times New Roman"/>
          <w:sz w:val="24"/>
          <w:szCs w:val="24"/>
        </w:rPr>
        <w:t>provon</w:t>
      </w:r>
      <w:r w:rsidRPr="00BE6688">
        <w:rPr>
          <w:rFonts w:ascii="Times New Roman" w:hAnsi="Times New Roman"/>
          <w:sz w:val="24"/>
          <w:szCs w:val="24"/>
        </w:rPr>
        <w:t xml:space="preserve"> se pëlqimi është dhënë lirisht, veçan</w:t>
      </w:r>
      <w:r w:rsidR="009441F5">
        <w:rPr>
          <w:rFonts w:ascii="Times New Roman" w:hAnsi="Times New Roman"/>
          <w:sz w:val="24"/>
          <w:szCs w:val="24"/>
        </w:rPr>
        <w:t xml:space="preserve">ërisht </w:t>
      </w:r>
      <w:r w:rsidR="008824AF">
        <w:rPr>
          <w:rFonts w:ascii="Times New Roman" w:hAnsi="Times New Roman"/>
          <w:sz w:val="24"/>
          <w:szCs w:val="24"/>
        </w:rPr>
        <w:t xml:space="preserve">edhe </w:t>
      </w:r>
      <w:r w:rsidR="009F0781">
        <w:rPr>
          <w:rFonts w:ascii="Times New Roman" w:hAnsi="Times New Roman"/>
          <w:sz w:val="24"/>
          <w:szCs w:val="24"/>
        </w:rPr>
        <w:t>kur</w:t>
      </w:r>
      <w:r w:rsidRPr="00BE6688">
        <w:rPr>
          <w:rFonts w:ascii="Times New Roman" w:hAnsi="Times New Roman"/>
          <w:sz w:val="24"/>
          <w:szCs w:val="24"/>
        </w:rPr>
        <w:t xml:space="preserve"> subjektit të të dhënave i </w:t>
      </w:r>
      <w:r w:rsidR="009441F5">
        <w:rPr>
          <w:rFonts w:ascii="Times New Roman" w:hAnsi="Times New Roman"/>
          <w:sz w:val="24"/>
          <w:szCs w:val="24"/>
        </w:rPr>
        <w:t xml:space="preserve">janë </w:t>
      </w:r>
      <w:r w:rsidRPr="00BE6688">
        <w:rPr>
          <w:rFonts w:ascii="Times New Roman" w:hAnsi="Times New Roman"/>
          <w:sz w:val="24"/>
          <w:szCs w:val="24"/>
        </w:rPr>
        <w:t>ofrua</w:t>
      </w:r>
      <w:r w:rsidR="009441F5">
        <w:rPr>
          <w:rFonts w:ascii="Times New Roman" w:hAnsi="Times New Roman"/>
          <w:sz w:val="24"/>
          <w:szCs w:val="24"/>
        </w:rPr>
        <w:t>r</w:t>
      </w:r>
      <w:r w:rsidR="008824AF">
        <w:rPr>
          <w:rFonts w:ascii="Times New Roman" w:hAnsi="Times New Roman"/>
          <w:sz w:val="24"/>
          <w:szCs w:val="24"/>
        </w:rPr>
        <w:t xml:space="preserve"> zgjedhje të tjera,</w:t>
      </w:r>
      <w:r w:rsidRPr="00BE6688">
        <w:rPr>
          <w:rFonts w:ascii="Times New Roman" w:hAnsi="Times New Roman"/>
          <w:sz w:val="24"/>
          <w:szCs w:val="24"/>
        </w:rPr>
        <w:t xml:space="preserve"> </w:t>
      </w:r>
      <w:r w:rsidR="009441F5">
        <w:rPr>
          <w:rFonts w:ascii="Times New Roman" w:hAnsi="Times New Roman"/>
          <w:sz w:val="24"/>
          <w:szCs w:val="24"/>
        </w:rPr>
        <w:t>dhe</w:t>
      </w:r>
      <w:r w:rsidR="009441F5" w:rsidRPr="00BE6688">
        <w:rPr>
          <w:rFonts w:ascii="Times New Roman" w:hAnsi="Times New Roman"/>
          <w:sz w:val="24"/>
          <w:szCs w:val="24"/>
        </w:rPr>
        <w:t xml:space="preserve"> </w:t>
      </w:r>
      <w:r w:rsidR="008824AF">
        <w:rPr>
          <w:rFonts w:ascii="Times New Roman" w:hAnsi="Times New Roman"/>
          <w:sz w:val="24"/>
          <w:szCs w:val="24"/>
        </w:rPr>
        <w:t>megjithatë ai vendos</w:t>
      </w:r>
      <w:r w:rsidRPr="00BE6688">
        <w:rPr>
          <w:rFonts w:ascii="Times New Roman" w:hAnsi="Times New Roman"/>
          <w:sz w:val="24"/>
          <w:szCs w:val="24"/>
        </w:rPr>
        <w:t xml:space="preserve"> të pranojë </w:t>
      </w:r>
      <w:r w:rsidR="009441F5">
        <w:rPr>
          <w:rFonts w:ascii="Times New Roman" w:hAnsi="Times New Roman"/>
          <w:sz w:val="24"/>
          <w:szCs w:val="24"/>
        </w:rPr>
        <w:t>dispozitën</w:t>
      </w:r>
      <w:r w:rsidR="009441F5" w:rsidRPr="00BE6688">
        <w:rPr>
          <w:rFonts w:ascii="Times New Roman" w:hAnsi="Times New Roman"/>
          <w:sz w:val="24"/>
          <w:szCs w:val="24"/>
        </w:rPr>
        <w:t xml:space="preserve"> </w:t>
      </w:r>
      <w:r w:rsidRPr="00BE6688">
        <w:rPr>
          <w:rFonts w:ascii="Times New Roman" w:hAnsi="Times New Roman"/>
          <w:sz w:val="24"/>
          <w:szCs w:val="24"/>
        </w:rPr>
        <w:t>kontra</w:t>
      </w:r>
      <w:r w:rsidR="009441F5">
        <w:rPr>
          <w:rFonts w:ascii="Times New Roman" w:hAnsi="Times New Roman"/>
          <w:sz w:val="24"/>
          <w:szCs w:val="24"/>
        </w:rPr>
        <w:t>k</w:t>
      </w:r>
      <w:r w:rsidRPr="00BE6688">
        <w:rPr>
          <w:rFonts w:ascii="Times New Roman" w:hAnsi="Times New Roman"/>
          <w:sz w:val="24"/>
          <w:szCs w:val="24"/>
        </w:rPr>
        <w:t>t</w:t>
      </w:r>
      <w:r w:rsidR="009441F5">
        <w:rPr>
          <w:rFonts w:ascii="Times New Roman" w:hAnsi="Times New Roman"/>
          <w:sz w:val="24"/>
          <w:szCs w:val="24"/>
        </w:rPr>
        <w:t>ore</w:t>
      </w:r>
      <w:r w:rsidRPr="00BE6688">
        <w:rPr>
          <w:rFonts w:ascii="Times New Roman" w:hAnsi="Times New Roman"/>
          <w:sz w:val="24"/>
          <w:szCs w:val="24"/>
        </w:rPr>
        <w:t>.</w:t>
      </w:r>
    </w:p>
    <w:p w:rsidR="00B220E5" w:rsidRPr="00BE6688" w:rsidRDefault="00327082" w:rsidP="00311A36">
      <w:pPr>
        <w:spacing w:before="120" w:after="0" w:line="276" w:lineRule="auto"/>
        <w:rPr>
          <w:rFonts w:ascii="Times New Roman" w:hAnsi="Times New Roman" w:cs="Times New Roman"/>
          <w:sz w:val="24"/>
          <w:szCs w:val="24"/>
        </w:rPr>
      </w:pPr>
      <w:r>
        <w:rPr>
          <w:rFonts w:ascii="Times New Roman" w:hAnsi="Times New Roman"/>
          <w:sz w:val="24"/>
          <w:szCs w:val="24"/>
        </w:rPr>
        <w:t>6. Nëse</w:t>
      </w:r>
      <w:r w:rsidR="00B220E5" w:rsidRPr="00BE6688">
        <w:rPr>
          <w:rFonts w:ascii="Times New Roman" w:hAnsi="Times New Roman"/>
          <w:sz w:val="24"/>
          <w:szCs w:val="24"/>
        </w:rPr>
        <w:t xml:space="preserve"> </w:t>
      </w:r>
      <w:r w:rsidR="004C2CD9">
        <w:rPr>
          <w:rFonts w:ascii="Times New Roman" w:hAnsi="Times New Roman"/>
          <w:sz w:val="24"/>
          <w:szCs w:val="24"/>
        </w:rPr>
        <w:t>në kuadër të</w:t>
      </w:r>
      <w:r w:rsidR="004C2CD9" w:rsidRPr="00BE6688">
        <w:rPr>
          <w:rFonts w:ascii="Times New Roman" w:hAnsi="Times New Roman"/>
          <w:sz w:val="24"/>
          <w:szCs w:val="24"/>
        </w:rPr>
        <w:t xml:space="preserve"> </w:t>
      </w:r>
      <w:r w:rsidR="009A596A">
        <w:rPr>
          <w:rFonts w:ascii="Times New Roman" w:hAnsi="Times New Roman"/>
          <w:sz w:val="24"/>
          <w:szCs w:val="24"/>
        </w:rPr>
        <w:t>ofrimit</w:t>
      </w:r>
      <w:r w:rsidR="00B220E5" w:rsidRPr="00BE6688">
        <w:rPr>
          <w:rFonts w:ascii="Times New Roman" w:hAnsi="Times New Roman"/>
          <w:sz w:val="24"/>
          <w:szCs w:val="24"/>
        </w:rPr>
        <w:t xml:space="preserve"> në internet </w:t>
      </w:r>
      <w:r w:rsidR="009A596A">
        <w:rPr>
          <w:rFonts w:ascii="Times New Roman" w:hAnsi="Times New Roman"/>
          <w:sz w:val="24"/>
          <w:szCs w:val="24"/>
        </w:rPr>
        <w:t>t</w:t>
      </w:r>
      <w:r w:rsidR="00B220E5" w:rsidRPr="00BE6688">
        <w:rPr>
          <w:rFonts w:ascii="Times New Roman" w:hAnsi="Times New Roman"/>
          <w:sz w:val="24"/>
          <w:szCs w:val="24"/>
        </w:rPr>
        <w:t>ë mallra</w:t>
      </w:r>
      <w:r w:rsidR="009A596A">
        <w:rPr>
          <w:rFonts w:ascii="Times New Roman" w:hAnsi="Times New Roman"/>
          <w:sz w:val="24"/>
          <w:szCs w:val="24"/>
        </w:rPr>
        <w:t>ve</w:t>
      </w:r>
      <w:r w:rsidR="00B220E5" w:rsidRPr="00BE6688">
        <w:rPr>
          <w:rFonts w:ascii="Times New Roman" w:hAnsi="Times New Roman"/>
          <w:sz w:val="24"/>
          <w:szCs w:val="24"/>
        </w:rPr>
        <w:t xml:space="preserve"> ose shërbime</w:t>
      </w:r>
      <w:r w:rsidR="009A596A">
        <w:rPr>
          <w:rFonts w:ascii="Times New Roman" w:hAnsi="Times New Roman"/>
          <w:sz w:val="24"/>
          <w:szCs w:val="24"/>
        </w:rPr>
        <w:t>ve</w:t>
      </w:r>
      <w:r>
        <w:rPr>
          <w:rFonts w:ascii="Times New Roman" w:hAnsi="Times New Roman"/>
          <w:sz w:val="24"/>
          <w:szCs w:val="24"/>
        </w:rPr>
        <w:t xml:space="preserve"> të </w:t>
      </w:r>
      <w:r w:rsidR="00B220E5" w:rsidRPr="00BE6688">
        <w:rPr>
          <w:rFonts w:ascii="Times New Roman" w:hAnsi="Times New Roman"/>
          <w:sz w:val="24"/>
          <w:szCs w:val="24"/>
        </w:rPr>
        <w:t>drejtpërdrejt</w:t>
      </w:r>
      <w:r w:rsidR="00D9190E">
        <w:rPr>
          <w:rFonts w:ascii="Times New Roman" w:hAnsi="Times New Roman"/>
          <w:sz w:val="24"/>
          <w:szCs w:val="24"/>
        </w:rPr>
        <w:t>ë</w:t>
      </w:r>
      <w:r>
        <w:rPr>
          <w:rFonts w:ascii="Times New Roman" w:hAnsi="Times New Roman"/>
          <w:sz w:val="24"/>
          <w:szCs w:val="24"/>
        </w:rPr>
        <w:t xml:space="preserve"> të</w:t>
      </w:r>
      <w:r w:rsidR="00B220E5" w:rsidRPr="00BE6688">
        <w:rPr>
          <w:rFonts w:ascii="Times New Roman" w:hAnsi="Times New Roman"/>
          <w:sz w:val="24"/>
          <w:szCs w:val="24"/>
        </w:rPr>
        <w:t xml:space="preserve"> një fëmije, mblidhen </w:t>
      </w:r>
      <w:r w:rsidR="009A596A" w:rsidRPr="00BE6688">
        <w:rPr>
          <w:rFonts w:ascii="Times New Roman" w:hAnsi="Times New Roman"/>
          <w:sz w:val="24"/>
          <w:szCs w:val="24"/>
        </w:rPr>
        <w:t xml:space="preserve">të dhëna </w:t>
      </w:r>
      <w:r w:rsidR="00B220E5" w:rsidRPr="00BE6688">
        <w:rPr>
          <w:rFonts w:ascii="Times New Roman" w:hAnsi="Times New Roman"/>
          <w:sz w:val="24"/>
          <w:szCs w:val="24"/>
        </w:rPr>
        <w:t xml:space="preserve">dhe përpunohen mbi bazën e dhënies së pëlqimit </w:t>
      </w:r>
      <w:r w:rsidR="009A596A">
        <w:rPr>
          <w:rFonts w:ascii="Times New Roman" w:hAnsi="Times New Roman"/>
          <w:sz w:val="24"/>
          <w:szCs w:val="24"/>
        </w:rPr>
        <w:t>nga ana e</w:t>
      </w:r>
      <w:r w:rsidR="009A596A" w:rsidRPr="00BE6688">
        <w:rPr>
          <w:rFonts w:ascii="Times New Roman" w:hAnsi="Times New Roman"/>
          <w:sz w:val="24"/>
          <w:szCs w:val="24"/>
        </w:rPr>
        <w:t xml:space="preserve"> </w:t>
      </w:r>
      <w:r w:rsidR="00B220E5" w:rsidRPr="00BE6688">
        <w:rPr>
          <w:rFonts w:ascii="Times New Roman" w:hAnsi="Times New Roman"/>
          <w:sz w:val="24"/>
          <w:szCs w:val="24"/>
        </w:rPr>
        <w:t>fëmijës, pëlqim</w:t>
      </w:r>
      <w:r w:rsidR="009A596A">
        <w:rPr>
          <w:rFonts w:ascii="Times New Roman" w:hAnsi="Times New Roman"/>
          <w:sz w:val="24"/>
          <w:szCs w:val="24"/>
        </w:rPr>
        <w:t>i</w:t>
      </w:r>
      <w:r w:rsidR="00B220E5" w:rsidRPr="00BE6688">
        <w:rPr>
          <w:rFonts w:ascii="Times New Roman" w:hAnsi="Times New Roman"/>
          <w:sz w:val="24"/>
          <w:szCs w:val="24"/>
        </w:rPr>
        <w:t xml:space="preserve"> është i vlefshëm nëse fëmija është të paktën </w:t>
      </w:r>
      <w:r w:rsidR="00B220E5" w:rsidRPr="00425222">
        <w:rPr>
          <w:rFonts w:ascii="Times New Roman" w:hAnsi="Times New Roman"/>
          <w:sz w:val="24"/>
          <w:szCs w:val="24"/>
        </w:rPr>
        <w:t xml:space="preserve">16 vjeç. </w:t>
      </w:r>
      <w:r w:rsidR="00B220E5" w:rsidRPr="00BE6688">
        <w:rPr>
          <w:rFonts w:ascii="Times New Roman" w:hAnsi="Times New Roman"/>
          <w:sz w:val="24"/>
          <w:szCs w:val="24"/>
        </w:rPr>
        <w:t>Kur fëmija është nën moshën 16 vjeç, përpunim</w:t>
      </w:r>
      <w:r w:rsidR="009A596A">
        <w:rPr>
          <w:rFonts w:ascii="Times New Roman" w:hAnsi="Times New Roman"/>
          <w:sz w:val="24"/>
          <w:szCs w:val="24"/>
        </w:rPr>
        <w:t>i</w:t>
      </w:r>
      <w:r w:rsidR="00B220E5" w:rsidRPr="00BE6688">
        <w:rPr>
          <w:rFonts w:ascii="Times New Roman" w:hAnsi="Times New Roman"/>
          <w:sz w:val="24"/>
          <w:szCs w:val="24"/>
        </w:rPr>
        <w:t xml:space="preserve"> është i ligjshëm vetëm nëse dhe me kusht që pëlqimi të jepet ose të autorizohet nga </w:t>
      </w:r>
      <w:r w:rsidR="009A596A">
        <w:rPr>
          <w:rFonts w:ascii="Times New Roman" w:hAnsi="Times New Roman"/>
          <w:sz w:val="24"/>
          <w:szCs w:val="24"/>
        </w:rPr>
        <w:t xml:space="preserve">kujdestari ligjor </w:t>
      </w:r>
      <w:r w:rsidR="00B220E5" w:rsidRPr="00BE6688">
        <w:rPr>
          <w:rFonts w:ascii="Times New Roman" w:hAnsi="Times New Roman"/>
          <w:sz w:val="24"/>
          <w:szCs w:val="24"/>
        </w:rPr>
        <w:t>i fëmijë</w:t>
      </w:r>
      <w:r w:rsidR="009A596A">
        <w:rPr>
          <w:rFonts w:ascii="Times New Roman" w:hAnsi="Times New Roman"/>
          <w:sz w:val="24"/>
          <w:szCs w:val="24"/>
        </w:rPr>
        <w:t>s</w:t>
      </w:r>
      <w:r w:rsidR="00B220E5" w:rsidRPr="00BE6688">
        <w:rPr>
          <w:rFonts w:ascii="Times New Roman" w:hAnsi="Times New Roman"/>
          <w:sz w:val="24"/>
          <w:szCs w:val="24"/>
        </w:rPr>
        <w:t xml:space="preserve">.  </w:t>
      </w:r>
    </w:p>
    <w:p w:rsidR="00B220E5" w:rsidRPr="00BE6688" w:rsidRDefault="00B220E5" w:rsidP="00B220E5">
      <w:pPr>
        <w:spacing w:before="120" w:after="0" w:line="240" w:lineRule="auto"/>
        <w:rPr>
          <w:rFonts w:ascii="Times New Roman" w:hAnsi="Times New Roman" w:cs="Times New Roman"/>
          <w:sz w:val="24"/>
          <w:szCs w:val="24"/>
        </w:rPr>
      </w:pPr>
    </w:p>
    <w:p w:rsidR="00B220E5" w:rsidRPr="00BE6688" w:rsidRDefault="00B220E5" w:rsidP="00B220E5">
      <w:pPr>
        <w:pStyle w:val="Default"/>
        <w:ind w:left="3540" w:firstLine="708"/>
        <w:rPr>
          <w:i/>
          <w:iCs/>
          <w:sz w:val="22"/>
          <w:szCs w:val="22"/>
        </w:rPr>
      </w:pPr>
      <w:r w:rsidRPr="00BE6688">
        <w:rPr>
          <w:i/>
          <w:iCs/>
          <w:sz w:val="22"/>
          <w:szCs w:val="22"/>
        </w:rPr>
        <w:t>Neni 9</w:t>
      </w:r>
    </w:p>
    <w:p w:rsidR="00B220E5" w:rsidRPr="00BE6688" w:rsidRDefault="00B220E5" w:rsidP="00B220E5">
      <w:pPr>
        <w:pStyle w:val="Default"/>
        <w:jc w:val="center"/>
        <w:rPr>
          <w:sz w:val="22"/>
          <w:szCs w:val="22"/>
        </w:rPr>
      </w:pPr>
      <w:r w:rsidRPr="00BE6688">
        <w:rPr>
          <w:b/>
          <w:bCs/>
          <w:sz w:val="22"/>
          <w:szCs w:val="22"/>
        </w:rPr>
        <w:t>Përpunimi i ligjshëm i të dhënave sensitive</w:t>
      </w:r>
    </w:p>
    <w:p w:rsidR="00B220E5" w:rsidRPr="00BE6688" w:rsidRDefault="00B220E5" w:rsidP="00B220E5">
      <w:pPr>
        <w:pStyle w:val="Default"/>
      </w:pPr>
    </w:p>
    <w:p w:rsidR="00B220E5" w:rsidRPr="00BE6688" w:rsidRDefault="00B220E5" w:rsidP="00311A36">
      <w:pPr>
        <w:pStyle w:val="Default"/>
        <w:spacing w:line="276" w:lineRule="auto"/>
      </w:pPr>
      <w:r w:rsidRPr="00BE6688">
        <w:t xml:space="preserve">1. Me përjashtim të rasteve të </w:t>
      </w:r>
      <w:r w:rsidR="00174FC7">
        <w:t>përcaktuara</w:t>
      </w:r>
      <w:r w:rsidR="00174FC7" w:rsidRPr="00BE6688">
        <w:t xml:space="preserve"> </w:t>
      </w:r>
      <w:r w:rsidRPr="00BE6688">
        <w:t xml:space="preserve">në paragrafin 2 të këtij neni, ndalohet përpunimi i të dhënave që zbulojnë origjinën racore ose etnike, </w:t>
      </w:r>
      <w:r w:rsidR="00F75C55">
        <w:t>mendim</w:t>
      </w:r>
      <w:r w:rsidRPr="00BE6688">
        <w:t>et politike, besim</w:t>
      </w:r>
      <w:r w:rsidR="00174FC7">
        <w:t>in</w:t>
      </w:r>
      <w:r w:rsidRPr="00BE6688">
        <w:t xml:space="preserve"> fetar ose</w:t>
      </w:r>
      <w:r w:rsidR="00174FC7">
        <w:t xml:space="preserve"> pikëpamjet</w:t>
      </w:r>
      <w:r w:rsidRPr="00BE6688">
        <w:t xml:space="preserve"> filozofike, anëtarësimin në sindikat</w:t>
      </w:r>
      <w:r w:rsidR="00174FC7">
        <w:t>a</w:t>
      </w:r>
      <w:r w:rsidR="000D1E8D">
        <w:t xml:space="preserve">, </w:t>
      </w:r>
      <w:r w:rsidRPr="00BE6688">
        <w:t xml:space="preserve">përpunimi </w:t>
      </w:r>
      <w:r w:rsidR="000D1E8D">
        <w:t>i</w:t>
      </w:r>
      <w:r w:rsidR="000D1E8D" w:rsidRPr="00BE6688">
        <w:t xml:space="preserve"> </w:t>
      </w:r>
      <w:r w:rsidRPr="00BE6688">
        <w:t>të dhënave gjenetike</w:t>
      </w:r>
      <w:r w:rsidR="007576F9">
        <w:t xml:space="preserve"> ose</w:t>
      </w:r>
      <w:r w:rsidRPr="00BE6688">
        <w:t xml:space="preserve"> të dhënave biometrike me qëllim për të identifikuar në mënyrë unike një person,</w:t>
      </w:r>
      <w:r w:rsidR="00174FC7">
        <w:t xml:space="preserve"> si dhe</w:t>
      </w:r>
      <w:r w:rsidRPr="00BE6688">
        <w:t xml:space="preserve"> i të dhënave në lidhje me shëndetin</w:t>
      </w:r>
      <w:r w:rsidR="00174FC7">
        <w:t>,</w:t>
      </w:r>
      <w:r w:rsidR="00EB1D89">
        <w:t xml:space="preserve"> </w:t>
      </w:r>
      <w:r w:rsidRPr="00BE6688">
        <w:t xml:space="preserve">jetën </w:t>
      </w:r>
      <w:r w:rsidR="00174FC7" w:rsidRPr="00BE6688">
        <w:t xml:space="preserve">ose orientimin seksual </w:t>
      </w:r>
      <w:r w:rsidRPr="00BE6688">
        <w:t>të një personi.</w:t>
      </w:r>
    </w:p>
    <w:p w:rsidR="00B220E5" w:rsidRPr="00BE6688" w:rsidRDefault="00B220E5" w:rsidP="00311A36">
      <w:pPr>
        <w:pStyle w:val="Default"/>
        <w:spacing w:before="120" w:line="276" w:lineRule="auto"/>
      </w:pPr>
      <w:r w:rsidRPr="00BE6688">
        <w:t xml:space="preserve">2. Me kusht që të zbatohen masa </w:t>
      </w:r>
      <w:r w:rsidR="00174FC7" w:rsidRPr="00BE6688">
        <w:t xml:space="preserve">të përshtatshme </w:t>
      </w:r>
      <w:r w:rsidRPr="00BE6688">
        <w:t xml:space="preserve">për mbrojtjen e të drejtave themelore dhe interesave të subjekteve të të dhënave, lejohet përpunimi i të dhënave </w:t>
      </w:r>
      <w:r w:rsidR="00174FC7">
        <w:t>sensitive</w:t>
      </w:r>
      <w:r w:rsidR="00174FC7" w:rsidRPr="00BE6688">
        <w:t xml:space="preserve"> </w:t>
      </w:r>
      <w:r w:rsidR="00EB1D89">
        <w:t>në rastet kur</w:t>
      </w:r>
      <w:r w:rsidRPr="00BE6688">
        <w:t xml:space="preserve">:  </w:t>
      </w:r>
      <w:r w:rsidR="00174FC7">
        <w:t xml:space="preserve"> </w:t>
      </w:r>
    </w:p>
    <w:p w:rsidR="00B220E5" w:rsidRPr="00BE6688" w:rsidRDefault="00B220E5" w:rsidP="00311A36">
      <w:pPr>
        <w:pStyle w:val="Default"/>
        <w:spacing w:line="276" w:lineRule="auto"/>
        <w:ind w:left="284" w:hanging="284"/>
      </w:pPr>
      <w:r w:rsidRPr="00BE6688">
        <w:t>a) subjekti i të dhënave ka dhënë pëlqimin e tij</w:t>
      </w:r>
      <w:r w:rsidR="00AC671F" w:rsidRPr="00AC671F">
        <w:t xml:space="preserve"> </w:t>
      </w:r>
      <w:r w:rsidR="00AC671F">
        <w:t xml:space="preserve">të </w:t>
      </w:r>
      <w:r w:rsidR="00AC671F" w:rsidRPr="00BE6688">
        <w:t>qartë</w:t>
      </w:r>
      <w:r w:rsidRPr="00BE6688">
        <w:t>, përveç kur</w:t>
      </w:r>
      <w:r w:rsidR="008E49E6">
        <w:t xml:space="preserve"> </w:t>
      </w:r>
      <w:r w:rsidRPr="00BE6688">
        <w:t xml:space="preserve">parashikohet </w:t>
      </w:r>
      <w:r w:rsidR="008E49E6">
        <w:t>me ligj</w:t>
      </w:r>
      <w:r w:rsidR="008E49E6" w:rsidRPr="00BE6688">
        <w:t xml:space="preserve"> të veçantë </w:t>
      </w:r>
      <w:r w:rsidRPr="00BE6688">
        <w:t xml:space="preserve">që ndalimi </w:t>
      </w:r>
      <w:r w:rsidR="00260D4A">
        <w:t xml:space="preserve">i përpunimit sipas </w:t>
      </w:r>
      <w:r w:rsidRPr="00BE6688">
        <w:t>paragrafi</w:t>
      </w:r>
      <w:r w:rsidR="00260D4A">
        <w:t>t</w:t>
      </w:r>
      <w:r w:rsidRPr="00BE6688">
        <w:t xml:space="preserve"> 1</w:t>
      </w:r>
      <w:r w:rsidR="00260D4A">
        <w:t xml:space="preserve"> të kët</w:t>
      </w:r>
      <w:r w:rsidR="007576F9">
        <w:t>i</w:t>
      </w:r>
      <w:r w:rsidR="00260D4A">
        <w:t>j neni,</w:t>
      </w:r>
      <w:r w:rsidRPr="00BE6688">
        <w:t xml:space="preserve"> nuk mund të </w:t>
      </w:r>
      <w:r w:rsidR="00260D4A">
        <w:t>derogohet</w:t>
      </w:r>
      <w:r w:rsidR="00260D4A" w:rsidRPr="00BE6688">
        <w:t xml:space="preserve"> </w:t>
      </w:r>
      <w:r w:rsidRPr="00BE6688">
        <w:t xml:space="preserve">me </w:t>
      </w:r>
      <w:r w:rsidR="00260D4A">
        <w:t>anë të</w:t>
      </w:r>
      <w:r w:rsidRPr="00BE6688">
        <w:t xml:space="preserve"> pëlqimit nga subjekti i të dhënave;</w:t>
      </w:r>
    </w:p>
    <w:p w:rsidR="00B220E5" w:rsidRPr="00BE6688" w:rsidRDefault="00B220E5" w:rsidP="00311A36">
      <w:pPr>
        <w:pStyle w:val="Default"/>
        <w:spacing w:line="276" w:lineRule="auto"/>
        <w:ind w:left="284" w:hanging="284"/>
      </w:pPr>
      <w:r w:rsidRPr="00BE6688">
        <w:t>b) përpunimi i të dhënave është i nevojshëm për përmbush</w:t>
      </w:r>
      <w:r w:rsidR="00DD533F">
        <w:t>jen e</w:t>
      </w:r>
      <w:r w:rsidRPr="00BE6688">
        <w:t xml:space="preserve"> një detyrim</w:t>
      </w:r>
      <w:r w:rsidR="00DD533F">
        <w:t>i</w:t>
      </w:r>
      <w:r w:rsidRPr="00BE6688">
        <w:t xml:space="preserve"> ose</w:t>
      </w:r>
      <w:r w:rsidR="00DD533F">
        <w:t xml:space="preserve"> </w:t>
      </w:r>
      <w:r w:rsidRPr="00BE6688">
        <w:t>të drejt</w:t>
      </w:r>
      <w:r w:rsidR="00DD533F">
        <w:t>e</w:t>
      </w:r>
      <w:r w:rsidRPr="00BE6688">
        <w:t xml:space="preserve"> specifike të kontrolluesit ose të subjektit të të dhënave në fush</w:t>
      </w:r>
      <w:r w:rsidR="00DD533F">
        <w:t>ën</w:t>
      </w:r>
      <w:r w:rsidRPr="00BE6688">
        <w:t xml:space="preserve"> e punësimit ose sigurimeve shoqërore dhe mbrojtjes sociale, duke përfshirë detyrime</w:t>
      </w:r>
      <w:r w:rsidR="00DD533F">
        <w:t>t</w:t>
      </w:r>
      <w:r w:rsidRPr="00BE6688">
        <w:t xml:space="preserve"> dhe të drejta</w:t>
      </w:r>
      <w:r w:rsidR="00DD533F">
        <w:t>t</w:t>
      </w:r>
      <w:r w:rsidRPr="00BE6688">
        <w:t xml:space="preserve"> që rrjedhin nga një marrëveshje kolektive, në përputhje me dispozitat ligjore në këto fusha;</w:t>
      </w:r>
    </w:p>
    <w:p w:rsidR="00B220E5" w:rsidRPr="00BE6688" w:rsidRDefault="00B220E5" w:rsidP="00311A36">
      <w:pPr>
        <w:pStyle w:val="Default"/>
        <w:spacing w:line="276" w:lineRule="auto"/>
        <w:ind w:left="284" w:hanging="284"/>
      </w:pPr>
      <w:r w:rsidRPr="00BE6688">
        <w:t xml:space="preserve">c) është </w:t>
      </w:r>
      <w:r w:rsidR="00DD533F">
        <w:t>i</w:t>
      </w:r>
      <w:r w:rsidR="00DD533F" w:rsidRPr="00BE6688">
        <w:t xml:space="preserve"> </w:t>
      </w:r>
      <w:r w:rsidRPr="00BE6688">
        <w:t>nevojsh</w:t>
      </w:r>
      <w:r w:rsidR="00DD533F">
        <w:t>ë</w:t>
      </w:r>
      <w:r w:rsidRPr="00BE6688">
        <w:t xml:space="preserve">m </w:t>
      </w:r>
      <w:r w:rsidR="00DD533F">
        <w:t>p</w:t>
      </w:r>
      <w:r w:rsidRPr="00BE6688">
        <w:t>ë</w:t>
      </w:r>
      <w:r w:rsidR="00DD533F">
        <w:t>r</w:t>
      </w:r>
      <w:r w:rsidRPr="00BE6688">
        <w:t xml:space="preserve"> mbro</w:t>
      </w:r>
      <w:r w:rsidR="00DD533F">
        <w:t>jtj</w:t>
      </w:r>
      <w:r w:rsidRPr="00BE6688">
        <w:t xml:space="preserve">en </w:t>
      </w:r>
      <w:r w:rsidR="00DD533F">
        <w:t xml:space="preserve">e </w:t>
      </w:r>
      <w:r w:rsidRPr="00BE6688">
        <w:t>interesa</w:t>
      </w:r>
      <w:r w:rsidR="00DD533F">
        <w:t>ve</w:t>
      </w:r>
      <w:r w:rsidRPr="00BE6688">
        <w:t xml:space="preserve"> jet</w:t>
      </w:r>
      <w:r w:rsidR="00DD533F">
        <w:t>ikë</w:t>
      </w:r>
      <w:r w:rsidRPr="00BE6688">
        <w:t xml:space="preserve"> të subjektit të të dhënave dhe ky i fundit është fizikisht ose mendërisht i paaftë për të dhënë pëlqimin e tij</w:t>
      </w:r>
      <w:r w:rsidR="00DD533F">
        <w:t>, si dhe</w:t>
      </w:r>
      <w:r w:rsidRPr="00BE6688">
        <w:t>, në</w:t>
      </w:r>
      <w:r w:rsidR="00DD533F">
        <w:t xml:space="preserve"> rastet kur</w:t>
      </w:r>
      <w:r w:rsidRPr="00BE6688">
        <w:t xml:space="preserve"> është </w:t>
      </w:r>
      <w:r w:rsidR="00DD533F">
        <w:t>i</w:t>
      </w:r>
      <w:r w:rsidR="00DD533F" w:rsidRPr="00BE6688">
        <w:t xml:space="preserve"> </w:t>
      </w:r>
      <w:r w:rsidRPr="00BE6688">
        <w:t>nevojsh</w:t>
      </w:r>
      <w:r w:rsidR="00DD533F">
        <w:t>ë</w:t>
      </w:r>
      <w:r w:rsidRPr="00BE6688">
        <w:t>m</w:t>
      </w:r>
      <w:r w:rsidR="00DD533F">
        <w:t xml:space="preserve"> për</w:t>
      </w:r>
      <w:r w:rsidRPr="00BE6688">
        <w:t xml:space="preserve"> mbro</w:t>
      </w:r>
      <w:r w:rsidR="00DD533F">
        <w:t>jtj</w:t>
      </w:r>
      <w:r w:rsidRPr="00BE6688">
        <w:t>en</w:t>
      </w:r>
      <w:r w:rsidR="00DD533F">
        <w:t xml:space="preserve"> e</w:t>
      </w:r>
      <w:r w:rsidRPr="00BE6688">
        <w:t xml:space="preserve"> interesa</w:t>
      </w:r>
      <w:r w:rsidR="00DD533F">
        <w:t>ve</w:t>
      </w:r>
      <w:r w:rsidRPr="00BE6688">
        <w:t xml:space="preserve"> </w:t>
      </w:r>
      <w:r w:rsidR="00DD533F" w:rsidRPr="00BE6688">
        <w:t>jet</w:t>
      </w:r>
      <w:r w:rsidR="00DD533F">
        <w:t>ikë</w:t>
      </w:r>
      <w:r w:rsidR="00DD533F" w:rsidRPr="00BE6688">
        <w:t xml:space="preserve"> </w:t>
      </w:r>
      <w:r w:rsidRPr="00BE6688">
        <w:t>të një personi tjetër;</w:t>
      </w:r>
    </w:p>
    <w:p w:rsidR="00B220E5" w:rsidRPr="00BE6688" w:rsidRDefault="00B220E5" w:rsidP="00311A36">
      <w:pPr>
        <w:pStyle w:val="Default"/>
        <w:spacing w:line="276" w:lineRule="auto"/>
        <w:ind w:left="284" w:hanging="284"/>
      </w:pPr>
      <w:r w:rsidRPr="00BE6688">
        <w:t xml:space="preserve">d) është </w:t>
      </w:r>
      <w:r w:rsidR="00630C56">
        <w:t>i</w:t>
      </w:r>
      <w:r w:rsidRPr="00BE6688">
        <w:t xml:space="preserve"> nevojsh</w:t>
      </w:r>
      <w:r w:rsidR="00630C56">
        <w:t>ëm</w:t>
      </w:r>
      <w:r w:rsidRPr="00BE6688">
        <w:t xml:space="preserve"> për veprimtari</w:t>
      </w:r>
      <w:r w:rsidR="003064FF">
        <w:t>në e</w:t>
      </w:r>
      <w:r w:rsidRPr="00BE6688">
        <w:t xml:space="preserve"> ligjshme të organizatave jofitimprurëse politike, filozofike</w:t>
      </w:r>
      <w:r w:rsidR="00DD533F">
        <w:t>,</w:t>
      </w:r>
      <w:r w:rsidR="00F6626E">
        <w:t xml:space="preserve"> </w:t>
      </w:r>
      <w:r w:rsidRPr="00BE6688">
        <w:t>fetare dhe sindika</w:t>
      </w:r>
      <w:r w:rsidR="00DD533F">
        <w:t>liste</w:t>
      </w:r>
      <w:r w:rsidRPr="00BE6688">
        <w:t>, me kusht që përpunimi të lidhet vetëm me anëtarët ose ish-anëtarët e organi</w:t>
      </w:r>
      <w:r w:rsidR="0052279A">
        <w:t>zatës</w:t>
      </w:r>
      <w:r w:rsidRPr="00BE6688">
        <w:t xml:space="preserve"> ose me persona që kanë kontakte të rregullta me të </w:t>
      </w:r>
      <w:r w:rsidR="003064FF">
        <w:t>në kuadër të veprimtarisë së saj</w:t>
      </w:r>
      <w:r w:rsidRPr="00BE6688">
        <w:t>,</w:t>
      </w:r>
      <w:r w:rsidR="003064FF">
        <w:t xml:space="preserve"> si </w:t>
      </w:r>
      <w:r w:rsidRPr="00BE6688">
        <w:t xml:space="preserve">dhe që të dhënat personale të mos </w:t>
      </w:r>
      <w:r w:rsidR="003064FF">
        <w:t>përhapen</w:t>
      </w:r>
      <w:r w:rsidR="003064FF" w:rsidRPr="00BE6688">
        <w:t xml:space="preserve"> </w:t>
      </w:r>
      <w:r w:rsidRPr="00BE6688">
        <w:t xml:space="preserve">jashtë </w:t>
      </w:r>
      <w:r w:rsidR="003064FF">
        <w:t>organizatës</w:t>
      </w:r>
      <w:r w:rsidRPr="00BE6688">
        <w:t xml:space="preserve"> pa pëlqimi</w:t>
      </w:r>
      <w:r w:rsidR="00F61267">
        <w:t>n</w:t>
      </w:r>
      <w:r w:rsidRPr="00BE6688">
        <w:t xml:space="preserve"> </w:t>
      </w:r>
      <w:r w:rsidR="00F61267">
        <w:t>e</w:t>
      </w:r>
      <w:r w:rsidR="00F61267" w:rsidRPr="00BE6688">
        <w:t xml:space="preserve"> </w:t>
      </w:r>
      <w:r w:rsidRPr="00BE6688">
        <w:t>subjekte</w:t>
      </w:r>
      <w:r w:rsidR="00F61267">
        <w:t>ve të</w:t>
      </w:r>
      <w:r w:rsidRPr="00BE6688">
        <w:t xml:space="preserve"> të dhënave; </w:t>
      </w:r>
    </w:p>
    <w:p w:rsidR="00B220E5" w:rsidRPr="00BE6688" w:rsidRDefault="00B220E5" w:rsidP="00311A36">
      <w:pPr>
        <w:pStyle w:val="Default"/>
        <w:spacing w:line="276" w:lineRule="auto"/>
        <w:ind w:left="284" w:hanging="284"/>
      </w:pPr>
      <w:r w:rsidRPr="00BE6688">
        <w:t xml:space="preserve">e) lidhet me të dhëna që janë bërë </w:t>
      </w:r>
      <w:r w:rsidR="00F61267">
        <w:t xml:space="preserve">haptazi </w:t>
      </w:r>
      <w:r w:rsidRPr="00BE6688">
        <w:t xml:space="preserve">publike nga subjekti i të dhënave dhe përpunimi është i nevojshëm për </w:t>
      </w:r>
      <w:r w:rsidR="00F61267">
        <w:t>realizimin</w:t>
      </w:r>
      <w:r w:rsidR="00F61267" w:rsidRPr="00BE6688">
        <w:t xml:space="preserve"> </w:t>
      </w:r>
      <w:r w:rsidRPr="00BE6688">
        <w:t xml:space="preserve">e një interesi të ligjshëm; </w:t>
      </w:r>
    </w:p>
    <w:p w:rsidR="00B220E5" w:rsidRPr="00BE6688" w:rsidRDefault="00B220E5" w:rsidP="00311A36">
      <w:pPr>
        <w:pStyle w:val="Default"/>
        <w:spacing w:line="276" w:lineRule="auto"/>
        <w:ind w:left="284" w:hanging="284"/>
      </w:pPr>
      <w:r w:rsidRPr="00BE6688">
        <w:t xml:space="preserve">f) është i nevojshëm për </w:t>
      </w:r>
      <w:r w:rsidR="00F61267">
        <w:t>ngritjen</w:t>
      </w:r>
      <w:r w:rsidRPr="00BE6688">
        <w:t xml:space="preserve">, ushtrimin ose mbrojtjen e </w:t>
      </w:r>
      <w:r w:rsidR="00F61267">
        <w:t xml:space="preserve">një </w:t>
      </w:r>
      <w:r w:rsidRPr="00BE6688">
        <w:t>pretendim</w:t>
      </w:r>
      <w:r w:rsidR="00F61267">
        <w:t>i</w:t>
      </w:r>
      <w:r w:rsidRPr="00BE6688">
        <w:t xml:space="preserve"> ligjor p</w:t>
      </w:r>
      <w:r w:rsidR="00F61267">
        <w:t>ërp</w:t>
      </w:r>
      <w:r w:rsidRPr="00BE6688">
        <w:t xml:space="preserve">ara gjykatave ose </w:t>
      </w:r>
      <w:r w:rsidR="00F61267">
        <w:t>organeve</w:t>
      </w:r>
      <w:r w:rsidR="00F61267" w:rsidRPr="00BE6688">
        <w:t xml:space="preserve"> </w:t>
      </w:r>
      <w:r w:rsidRPr="00BE6688">
        <w:t>administrative;</w:t>
      </w:r>
    </w:p>
    <w:p w:rsidR="00B220E5" w:rsidRPr="00BE6688" w:rsidRDefault="00B220E5" w:rsidP="00311A36">
      <w:pPr>
        <w:pStyle w:val="Default"/>
        <w:spacing w:line="276" w:lineRule="auto"/>
        <w:ind w:left="284" w:hanging="284"/>
      </w:pPr>
      <w:r w:rsidRPr="00BE6688">
        <w:t xml:space="preserve">g) është i nevojshëm për një interes thelbësor publik dhe parashikohet </w:t>
      </w:r>
      <w:r w:rsidR="00F61267">
        <w:t>me</w:t>
      </w:r>
      <w:r w:rsidRPr="00BE6688">
        <w:t xml:space="preserve"> ligj të </w:t>
      </w:r>
      <w:r w:rsidR="00F61267">
        <w:t>posaçëm</w:t>
      </w:r>
      <w:r w:rsidR="00F61267" w:rsidRPr="00BE6688">
        <w:t xml:space="preserve"> </w:t>
      </w:r>
      <w:r w:rsidR="002A05FF">
        <w:t>i cili</w:t>
      </w:r>
      <w:r w:rsidRPr="00BE6688">
        <w:t xml:space="preserve"> është proporcional me qëllimin e ndjekur dhe respekton thelbin e së drejtës për mbrojtjen e të dhënave; </w:t>
      </w:r>
    </w:p>
    <w:p w:rsidR="00B220E5" w:rsidRPr="00BE6688" w:rsidRDefault="00B220E5" w:rsidP="00311A36">
      <w:pPr>
        <w:pStyle w:val="Default"/>
        <w:spacing w:line="276" w:lineRule="auto"/>
        <w:ind w:left="284" w:hanging="284"/>
      </w:pPr>
      <w:r w:rsidRPr="00BE6688">
        <w:t xml:space="preserve">h) është i nevojshëm për qëllime të mjekësisë parandaluese ose </w:t>
      </w:r>
      <w:r w:rsidR="002A05FF">
        <w:t xml:space="preserve">në kuadër të </w:t>
      </w:r>
      <w:r w:rsidR="0039562B">
        <w:t>dëmeve të shëndetit në</w:t>
      </w:r>
      <w:r w:rsidRPr="00BE6688">
        <w:t xml:space="preserve"> punë, për vlerësimin e aftësisë </w:t>
      </w:r>
      <w:r w:rsidR="002A05FF">
        <w:t>p</w:t>
      </w:r>
      <w:r w:rsidRPr="00BE6688">
        <w:t>ë</w:t>
      </w:r>
      <w:r w:rsidR="002A05FF">
        <w:t>r</w:t>
      </w:r>
      <w:r w:rsidRPr="00BE6688">
        <w:t xml:space="preserve"> punë </w:t>
      </w:r>
      <w:r w:rsidR="002A05FF">
        <w:t>t</w:t>
      </w:r>
      <w:r w:rsidRPr="00BE6688">
        <w:t xml:space="preserve">ë punonjësit, për diagnostikimin mjekësor, për </w:t>
      </w:r>
      <w:r w:rsidR="0039562B">
        <w:t>ofrimin</w:t>
      </w:r>
      <w:r w:rsidRPr="00BE6688">
        <w:t xml:space="preserve">, trajtimin ose menaxhimin e shërbimeve shëndetësore ose të kujdesit </w:t>
      </w:r>
      <w:r w:rsidR="0039562B">
        <w:t>shëndetësor</w:t>
      </w:r>
      <w:r w:rsidR="0039562B" w:rsidRPr="00BE6688">
        <w:t xml:space="preserve"> </w:t>
      </w:r>
      <w:r w:rsidR="0039562B">
        <w:t>sipas</w:t>
      </w:r>
      <w:r w:rsidRPr="00BE6688">
        <w:t xml:space="preserve"> ligjit ose në zbatim të një kontrat</w:t>
      </w:r>
      <w:r w:rsidR="0039562B">
        <w:t>e</w:t>
      </w:r>
      <w:r w:rsidRPr="00BE6688">
        <w:t xml:space="preserve"> me një profesionist të kujdesit shëndetësor dhe me kusht që personat që ofrojnë këto shërbime </w:t>
      </w:r>
      <w:r w:rsidR="009E0A21">
        <w:t>t’i nënshtrohen</w:t>
      </w:r>
      <w:r w:rsidRPr="00BE6688">
        <w:t xml:space="preserve"> sekreti</w:t>
      </w:r>
      <w:r w:rsidR="009E0A21">
        <w:t>t</w:t>
      </w:r>
      <w:r w:rsidRPr="00BE6688">
        <w:t xml:space="preserve"> profesional ose të veprojnë nën përgjegjësinë e një profesionisti, i cili </w:t>
      </w:r>
      <w:r w:rsidR="009E0A21">
        <w:t>i nënshtrohet</w:t>
      </w:r>
      <w:r w:rsidRPr="00BE6688">
        <w:t xml:space="preserve"> sekreti</w:t>
      </w:r>
      <w:r w:rsidR="009E0A21">
        <w:t>t</w:t>
      </w:r>
      <w:r w:rsidRPr="00BE6688">
        <w:t xml:space="preserve"> profesional;  </w:t>
      </w:r>
    </w:p>
    <w:p w:rsidR="00B220E5" w:rsidRPr="00BE6688" w:rsidRDefault="00B220E5" w:rsidP="00311A36">
      <w:pPr>
        <w:pStyle w:val="Default"/>
        <w:spacing w:line="276" w:lineRule="auto"/>
        <w:ind w:left="284" w:hanging="284"/>
      </w:pPr>
      <w:r w:rsidRPr="00BE6688">
        <w:t xml:space="preserve">i) është i nevojshëm për arsye të interesit publik në fushën e shëndetit publik, si mbrojtja nga kërcënimet </w:t>
      </w:r>
      <w:r w:rsidR="008670DE">
        <w:t>serioze</w:t>
      </w:r>
      <w:r w:rsidRPr="00BE6688">
        <w:t xml:space="preserve"> ndërkufitare për shëndetin ose garantimi i standardeve të larta të cilësisë dhe sigurisë së kujdesit shëndetësor dhe produkteve ose pajisjeve mjekësore, </w:t>
      </w:r>
      <w:r w:rsidR="008670DE">
        <w:t>sipas</w:t>
      </w:r>
      <w:r w:rsidRPr="00BE6688">
        <w:t xml:space="preserve"> një ligji që </w:t>
      </w:r>
      <w:r w:rsidR="008670DE">
        <w:t>garanton</w:t>
      </w:r>
      <w:r w:rsidR="008670DE" w:rsidRPr="00BE6688">
        <w:t xml:space="preserve"> </w:t>
      </w:r>
      <w:r w:rsidRPr="00BE6688">
        <w:t xml:space="preserve">masa </w:t>
      </w:r>
      <w:r w:rsidR="008670DE" w:rsidRPr="00BE6688">
        <w:t xml:space="preserve">të përshtatshme </w:t>
      </w:r>
      <w:r w:rsidRPr="00BE6688">
        <w:t xml:space="preserve">mbrojtëse, në veçanti, detyrimin </w:t>
      </w:r>
      <w:r w:rsidR="008670DE">
        <w:t>për ruajtjen e</w:t>
      </w:r>
      <w:r w:rsidR="008670DE" w:rsidRPr="00BE6688">
        <w:t xml:space="preserve"> </w:t>
      </w:r>
      <w:r w:rsidRPr="00BE6688">
        <w:t>sekretit profesional të</w:t>
      </w:r>
      <w:r w:rsidR="008670DE" w:rsidRPr="00BE6688">
        <w:t xml:space="preserve"> </w:t>
      </w:r>
      <w:r w:rsidRPr="00BE6688">
        <w:t>personave që përpunojnë të dhënat personale;</w:t>
      </w:r>
    </w:p>
    <w:p w:rsidR="00311A36" w:rsidRDefault="00B220E5" w:rsidP="00826B7C">
      <w:pPr>
        <w:pStyle w:val="Default"/>
        <w:ind w:left="284" w:hanging="284"/>
      </w:pPr>
      <w:r w:rsidRPr="00BE6688">
        <w:t xml:space="preserve">j) është i nevojshëm për qëllime arkivimi </w:t>
      </w:r>
      <w:r w:rsidR="008670DE">
        <w:t>p</w:t>
      </w:r>
      <w:r w:rsidRPr="00BE6688">
        <w:t>ë</w:t>
      </w:r>
      <w:r w:rsidR="008670DE">
        <w:t>r</w:t>
      </w:r>
      <w:r w:rsidRPr="00BE6688">
        <w:t xml:space="preserve"> interes publik, për </w:t>
      </w:r>
      <w:r w:rsidR="00EB1D89">
        <w:t>qëllime</w:t>
      </w:r>
      <w:r w:rsidRPr="00BE6688">
        <w:t xml:space="preserve"> historike</w:t>
      </w:r>
      <w:r w:rsidR="008670DE">
        <w:t>,</w:t>
      </w:r>
      <w:r w:rsidR="00EB1D89">
        <w:t xml:space="preserve"> </w:t>
      </w:r>
      <w:r w:rsidR="001F2CAB" w:rsidRPr="00BE6688">
        <w:t>kërkim</w:t>
      </w:r>
      <w:r w:rsidR="001F2CAB">
        <w:t>ore</w:t>
      </w:r>
      <w:r w:rsidR="001F2CAB" w:rsidRPr="00BE6688">
        <w:t xml:space="preserve"> </w:t>
      </w:r>
      <w:r w:rsidRPr="00BE6688">
        <w:t>shkencore ose qëllime statistikore, në përputhje me neni</w:t>
      </w:r>
      <w:r w:rsidR="008670DE">
        <w:t>n</w:t>
      </w:r>
      <w:r w:rsidRPr="00BE6688">
        <w:t xml:space="preserve"> 16. </w:t>
      </w:r>
    </w:p>
    <w:p w:rsidR="00826B7C" w:rsidRDefault="00826B7C" w:rsidP="00826B7C">
      <w:pPr>
        <w:pStyle w:val="Default"/>
        <w:ind w:left="284" w:hanging="284"/>
      </w:pPr>
    </w:p>
    <w:p w:rsidR="00327082" w:rsidRDefault="00327082" w:rsidP="00826B7C">
      <w:pPr>
        <w:spacing w:after="0" w:line="240" w:lineRule="auto"/>
        <w:rPr>
          <w:rFonts w:ascii="Times New Roman" w:hAnsi="Times New Roman"/>
          <w:i/>
          <w:iCs/>
        </w:rPr>
      </w:pPr>
    </w:p>
    <w:p w:rsidR="00B220E5" w:rsidRPr="00BE6688" w:rsidRDefault="00826B7C" w:rsidP="00826B7C">
      <w:pPr>
        <w:spacing w:after="0" w:line="240" w:lineRule="auto"/>
        <w:ind w:left="709"/>
        <w:rPr>
          <w:rFonts w:ascii="Times New Roman" w:hAnsi="Times New Roman" w:cs="Times New Roman"/>
          <w:i/>
          <w:iCs/>
        </w:rPr>
      </w:pPr>
      <w:r>
        <w:rPr>
          <w:rFonts w:ascii="Times New Roman" w:hAnsi="Times New Roman"/>
          <w:i/>
          <w:iCs/>
        </w:rPr>
        <w:t xml:space="preserve">                                                               </w:t>
      </w:r>
      <w:r w:rsidR="00B220E5" w:rsidRPr="00BE6688">
        <w:rPr>
          <w:rFonts w:ascii="Times New Roman" w:hAnsi="Times New Roman"/>
          <w:i/>
          <w:iCs/>
        </w:rPr>
        <w:t>Neni 10</w:t>
      </w:r>
    </w:p>
    <w:p w:rsidR="00B220E5" w:rsidRPr="00BE6688" w:rsidRDefault="00826B7C" w:rsidP="00826B7C">
      <w:pPr>
        <w:spacing w:after="0" w:line="240" w:lineRule="auto"/>
        <w:ind w:left="709"/>
        <w:rPr>
          <w:rFonts w:ascii="Times New Roman" w:hAnsi="Times New Roman" w:cs="Times New Roman"/>
          <w:b/>
          <w:bCs/>
        </w:rPr>
      </w:pPr>
      <w:r>
        <w:rPr>
          <w:rFonts w:ascii="Times New Roman" w:hAnsi="Times New Roman"/>
          <w:b/>
          <w:bCs/>
        </w:rPr>
        <w:t xml:space="preserve">                                 </w:t>
      </w:r>
      <w:r w:rsidR="00B220E5" w:rsidRPr="00BE6688">
        <w:rPr>
          <w:rFonts w:ascii="Times New Roman" w:hAnsi="Times New Roman"/>
          <w:b/>
          <w:bCs/>
        </w:rPr>
        <w:t xml:space="preserve">Përpunimi i ligjshëm i të dhënave </w:t>
      </w:r>
      <w:r w:rsidR="008670DE">
        <w:rPr>
          <w:rFonts w:ascii="Times New Roman" w:hAnsi="Times New Roman"/>
          <w:b/>
          <w:bCs/>
        </w:rPr>
        <w:t>penale</w:t>
      </w:r>
    </w:p>
    <w:p w:rsidR="00B220E5" w:rsidRPr="00BE6688" w:rsidRDefault="00B220E5" w:rsidP="00E66CE5">
      <w:pPr>
        <w:spacing w:after="0" w:line="240" w:lineRule="auto"/>
        <w:rPr>
          <w:rFonts w:ascii="Times New Roman" w:hAnsi="Times New Roman" w:cs="Times New Roman"/>
          <w:sz w:val="24"/>
          <w:szCs w:val="24"/>
        </w:rPr>
      </w:pPr>
    </w:p>
    <w:p w:rsidR="00B220E5" w:rsidRPr="00BE6688" w:rsidRDefault="00B220E5" w:rsidP="00E66CE5">
      <w:pPr>
        <w:spacing w:before="120" w:after="0" w:line="276" w:lineRule="auto"/>
        <w:rPr>
          <w:sz w:val="19"/>
          <w:szCs w:val="19"/>
        </w:rPr>
      </w:pPr>
      <w:r w:rsidRPr="00BE6688">
        <w:rPr>
          <w:rFonts w:ascii="Times New Roman" w:hAnsi="Times New Roman"/>
          <w:sz w:val="24"/>
          <w:szCs w:val="24"/>
        </w:rPr>
        <w:t xml:space="preserve">Përpunimi i të dhënave personale në lidhje me dënimet dhe veprat </w:t>
      </w:r>
      <w:r w:rsidR="004F7306">
        <w:rPr>
          <w:rFonts w:ascii="Times New Roman" w:hAnsi="Times New Roman"/>
          <w:sz w:val="24"/>
          <w:szCs w:val="24"/>
        </w:rPr>
        <w:t>penale</w:t>
      </w:r>
      <w:r w:rsidR="004F7306" w:rsidRPr="00BE6688">
        <w:rPr>
          <w:rFonts w:ascii="Times New Roman" w:hAnsi="Times New Roman"/>
          <w:sz w:val="24"/>
          <w:szCs w:val="24"/>
        </w:rPr>
        <w:t xml:space="preserve"> </w:t>
      </w:r>
      <w:r w:rsidRPr="00BE6688">
        <w:rPr>
          <w:rFonts w:ascii="Times New Roman" w:hAnsi="Times New Roman"/>
          <w:sz w:val="24"/>
          <w:szCs w:val="24"/>
        </w:rPr>
        <w:t xml:space="preserve">ose masat e sigurisë që lidhen me to, kryhen vetëm nën kontrollin e autoritetit zyrtar kompetent ose kur përpunimi autorizohet </w:t>
      </w:r>
      <w:r w:rsidR="00E315C9">
        <w:rPr>
          <w:rFonts w:ascii="Times New Roman" w:hAnsi="Times New Roman"/>
          <w:sz w:val="24"/>
          <w:szCs w:val="24"/>
        </w:rPr>
        <w:t>me</w:t>
      </w:r>
      <w:r w:rsidR="00E315C9" w:rsidRPr="00BE6688">
        <w:rPr>
          <w:rFonts w:ascii="Times New Roman" w:hAnsi="Times New Roman"/>
          <w:sz w:val="24"/>
          <w:szCs w:val="24"/>
        </w:rPr>
        <w:t xml:space="preserve"> </w:t>
      </w:r>
      <w:r w:rsidRPr="00BE6688">
        <w:rPr>
          <w:rFonts w:ascii="Times New Roman" w:hAnsi="Times New Roman"/>
          <w:sz w:val="24"/>
          <w:szCs w:val="24"/>
        </w:rPr>
        <w:t xml:space="preserve">ligj, duke siguruar mbrojtje të përshtatshme për të drejtat dhe liritë e subjekteve të të dhënave. Çdo regjistër </w:t>
      </w:r>
      <w:r w:rsidR="00E315C9">
        <w:rPr>
          <w:rFonts w:ascii="Times New Roman" w:hAnsi="Times New Roman"/>
          <w:sz w:val="24"/>
          <w:szCs w:val="24"/>
        </w:rPr>
        <w:t>qendror</w:t>
      </w:r>
      <w:r w:rsidR="00E315C9" w:rsidRPr="00BE6688">
        <w:rPr>
          <w:rFonts w:ascii="Times New Roman" w:hAnsi="Times New Roman"/>
          <w:sz w:val="24"/>
          <w:szCs w:val="24"/>
        </w:rPr>
        <w:t xml:space="preserve"> </w:t>
      </w:r>
      <w:r w:rsidRPr="00BE6688">
        <w:rPr>
          <w:rFonts w:ascii="Times New Roman" w:hAnsi="Times New Roman"/>
          <w:sz w:val="24"/>
          <w:szCs w:val="24"/>
        </w:rPr>
        <w:t xml:space="preserve">i </w:t>
      </w:r>
      <w:r w:rsidR="00E315C9">
        <w:rPr>
          <w:rFonts w:ascii="Times New Roman" w:hAnsi="Times New Roman"/>
          <w:sz w:val="24"/>
          <w:szCs w:val="24"/>
        </w:rPr>
        <w:t>gjendjes</w:t>
      </w:r>
      <w:r w:rsidR="00E315C9" w:rsidRPr="00BE6688">
        <w:rPr>
          <w:rFonts w:ascii="Times New Roman" w:hAnsi="Times New Roman"/>
          <w:sz w:val="24"/>
          <w:szCs w:val="24"/>
        </w:rPr>
        <w:t xml:space="preserve"> </w:t>
      </w:r>
      <w:r w:rsidR="00E315C9">
        <w:rPr>
          <w:rFonts w:ascii="Times New Roman" w:hAnsi="Times New Roman"/>
          <w:sz w:val="24"/>
          <w:szCs w:val="24"/>
        </w:rPr>
        <w:t>penale</w:t>
      </w:r>
      <w:r w:rsidR="00E315C9" w:rsidRPr="00BE6688">
        <w:rPr>
          <w:rFonts w:ascii="Times New Roman" w:hAnsi="Times New Roman"/>
          <w:sz w:val="24"/>
          <w:szCs w:val="24"/>
        </w:rPr>
        <w:t xml:space="preserve"> </w:t>
      </w:r>
      <w:r w:rsidRPr="00BE6688">
        <w:rPr>
          <w:rFonts w:ascii="Times New Roman" w:hAnsi="Times New Roman"/>
          <w:sz w:val="24"/>
          <w:szCs w:val="24"/>
        </w:rPr>
        <w:t xml:space="preserve">mbahet nën kontrollin </w:t>
      </w:r>
      <w:r w:rsidR="00E315C9">
        <w:rPr>
          <w:rFonts w:ascii="Times New Roman" w:hAnsi="Times New Roman"/>
          <w:sz w:val="24"/>
          <w:szCs w:val="24"/>
        </w:rPr>
        <w:t>ekskluziv</w:t>
      </w:r>
      <w:r w:rsidR="00E315C9" w:rsidRPr="00BE6688">
        <w:rPr>
          <w:rFonts w:ascii="Times New Roman" w:hAnsi="Times New Roman"/>
          <w:sz w:val="24"/>
          <w:szCs w:val="24"/>
        </w:rPr>
        <w:t xml:space="preserve"> </w:t>
      </w:r>
      <w:r w:rsidRPr="00BE6688">
        <w:rPr>
          <w:rFonts w:ascii="Times New Roman" w:hAnsi="Times New Roman"/>
          <w:sz w:val="24"/>
          <w:szCs w:val="24"/>
        </w:rPr>
        <w:t>të autoritetit zyrtar kompetent.</w:t>
      </w:r>
    </w:p>
    <w:p w:rsidR="005126CF" w:rsidRDefault="00B220E5" w:rsidP="00E66CE5">
      <w:pPr>
        <w:spacing w:after="0" w:line="276" w:lineRule="auto"/>
        <w:rPr>
          <w:rFonts w:ascii="Bahnschrift" w:hAnsi="Bahnschrift"/>
        </w:rPr>
      </w:pPr>
      <w:bookmarkStart w:id="1" w:name="_Hlk61534047"/>
      <w:r w:rsidRPr="00BE6688">
        <w:rPr>
          <w:rFonts w:ascii="Bahnschrift" w:hAnsi="Bahnschrift"/>
        </w:rPr>
        <w:t xml:space="preserve">       </w:t>
      </w:r>
    </w:p>
    <w:p w:rsidR="00826B7C" w:rsidRDefault="00826B7C" w:rsidP="00E66CE5">
      <w:pPr>
        <w:spacing w:after="0" w:line="276" w:lineRule="auto"/>
        <w:rPr>
          <w:rFonts w:ascii="Bahnschrift" w:hAnsi="Bahnschrift"/>
        </w:rPr>
      </w:pPr>
    </w:p>
    <w:p w:rsidR="00B220E5" w:rsidRPr="00E66CE5" w:rsidRDefault="00B220E5" w:rsidP="00B220E5">
      <w:pPr>
        <w:spacing w:after="0" w:line="240" w:lineRule="auto"/>
        <w:jc w:val="center"/>
        <w:rPr>
          <w:rFonts w:ascii="Times New Roman" w:hAnsi="Times New Roman" w:cs="Times New Roman"/>
        </w:rPr>
      </w:pPr>
      <w:r w:rsidRPr="00E66CE5">
        <w:rPr>
          <w:rFonts w:ascii="Times New Roman" w:hAnsi="Times New Roman" w:cs="Times New Roman"/>
        </w:rPr>
        <w:t>Seksioni 2</w:t>
      </w:r>
    </w:p>
    <w:p w:rsidR="00B220E5" w:rsidRPr="00492B04" w:rsidRDefault="00B220E5" w:rsidP="00B220E5">
      <w:pPr>
        <w:spacing w:after="0" w:line="240" w:lineRule="auto"/>
        <w:jc w:val="center"/>
        <w:rPr>
          <w:rFonts w:ascii="Times New Roman" w:hAnsi="Times New Roman" w:cs="Times New Roman"/>
          <w:b/>
          <w:bCs/>
        </w:rPr>
      </w:pPr>
      <w:r w:rsidRPr="00492B04">
        <w:rPr>
          <w:rFonts w:ascii="Times New Roman" w:hAnsi="Times New Roman" w:cs="Times New Roman"/>
          <w:b/>
          <w:bCs/>
        </w:rPr>
        <w:t>Transferimi ndërkombëtar i të dhënave</w:t>
      </w:r>
    </w:p>
    <w:bookmarkEnd w:id="1"/>
    <w:p w:rsidR="00B220E5" w:rsidRPr="00492B04" w:rsidRDefault="00B220E5" w:rsidP="00B220E5">
      <w:pPr>
        <w:spacing w:after="0" w:line="240" w:lineRule="auto"/>
        <w:jc w:val="center"/>
        <w:rPr>
          <w:rFonts w:ascii="Times New Roman" w:hAnsi="Times New Roman" w:cs="Times New Roman"/>
          <w:b/>
          <w:i/>
          <w:iCs/>
          <w:sz w:val="24"/>
          <w:szCs w:val="24"/>
        </w:rPr>
      </w:pPr>
    </w:p>
    <w:p w:rsidR="00B220E5" w:rsidRPr="00BE6688" w:rsidRDefault="00B220E5" w:rsidP="00B220E5">
      <w:pPr>
        <w:spacing w:after="0" w:line="240" w:lineRule="auto"/>
        <w:jc w:val="center"/>
        <w:rPr>
          <w:rFonts w:ascii="Times New Roman" w:hAnsi="Times New Roman" w:cs="Times New Roman"/>
          <w:i/>
          <w:iCs/>
        </w:rPr>
      </w:pPr>
      <w:r w:rsidRPr="00BE6688">
        <w:rPr>
          <w:rFonts w:ascii="Times New Roman" w:hAnsi="Times New Roman"/>
          <w:i/>
          <w:iCs/>
        </w:rPr>
        <w:t>Neni 11</w:t>
      </w:r>
    </w:p>
    <w:p w:rsidR="00B220E5" w:rsidRPr="00BE6688" w:rsidRDefault="00B220E5" w:rsidP="00B220E5">
      <w:pPr>
        <w:spacing w:after="0" w:line="240" w:lineRule="auto"/>
        <w:jc w:val="center"/>
        <w:rPr>
          <w:rFonts w:ascii="Times New Roman" w:hAnsi="Times New Roman" w:cs="Times New Roman"/>
          <w:b/>
          <w:bCs/>
        </w:rPr>
      </w:pPr>
      <w:r w:rsidRPr="00BE6688">
        <w:rPr>
          <w:rFonts w:ascii="Times New Roman" w:hAnsi="Times New Roman"/>
          <w:b/>
          <w:bCs/>
        </w:rPr>
        <w:t xml:space="preserve">Parime të përgjithshme </w:t>
      </w:r>
    </w:p>
    <w:p w:rsidR="00B220E5" w:rsidRPr="00BE6688" w:rsidRDefault="00B220E5" w:rsidP="00B220E5">
      <w:pPr>
        <w:spacing w:after="0" w:line="240" w:lineRule="auto"/>
        <w:ind w:left="2833" w:firstLine="709"/>
        <w:rPr>
          <w:rFonts w:ascii="Times New Roman" w:hAnsi="Times New Roman" w:cs="Times New Roman"/>
          <w:b/>
          <w:bCs/>
          <w:sz w:val="24"/>
          <w:szCs w:val="24"/>
        </w:rPr>
      </w:pPr>
    </w:p>
    <w:p w:rsidR="00B220E5" w:rsidRPr="00BE6688" w:rsidRDefault="00B220E5" w:rsidP="00311A36">
      <w:pPr>
        <w:spacing w:line="276" w:lineRule="auto"/>
        <w:rPr>
          <w:rFonts w:ascii="Times New Roman" w:hAnsi="Times New Roman" w:cs="Times New Roman"/>
          <w:sz w:val="24"/>
          <w:szCs w:val="24"/>
        </w:rPr>
      </w:pPr>
      <w:r w:rsidRPr="00BE6688">
        <w:rPr>
          <w:rFonts w:ascii="Times New Roman" w:hAnsi="Times New Roman"/>
          <w:sz w:val="24"/>
          <w:szCs w:val="24"/>
        </w:rPr>
        <w:t xml:space="preserve">1. </w:t>
      </w:r>
      <w:r w:rsidR="00A1101A">
        <w:rPr>
          <w:rFonts w:ascii="Times New Roman" w:hAnsi="Times New Roman"/>
          <w:sz w:val="24"/>
          <w:szCs w:val="24"/>
        </w:rPr>
        <w:t>T</w:t>
      </w:r>
      <w:r w:rsidRPr="00BE6688">
        <w:rPr>
          <w:rFonts w:ascii="Times New Roman" w:hAnsi="Times New Roman"/>
          <w:sz w:val="24"/>
          <w:szCs w:val="24"/>
        </w:rPr>
        <w:t>ransferim</w:t>
      </w:r>
      <w:r w:rsidR="00A1101A">
        <w:rPr>
          <w:rFonts w:ascii="Times New Roman" w:hAnsi="Times New Roman"/>
          <w:sz w:val="24"/>
          <w:szCs w:val="24"/>
        </w:rPr>
        <w:t>i</w:t>
      </w:r>
      <w:r w:rsidRPr="00BE6688">
        <w:rPr>
          <w:rFonts w:ascii="Times New Roman" w:hAnsi="Times New Roman"/>
          <w:sz w:val="24"/>
          <w:szCs w:val="24"/>
        </w:rPr>
        <w:t xml:space="preserve"> i të dhënave personale, të cilat janë në </w:t>
      </w:r>
      <w:r w:rsidR="00327082">
        <w:rPr>
          <w:rFonts w:ascii="Times New Roman" w:hAnsi="Times New Roman"/>
          <w:sz w:val="24"/>
          <w:szCs w:val="24"/>
        </w:rPr>
        <w:t>proc</w:t>
      </w:r>
      <w:r w:rsidR="00A1101A">
        <w:rPr>
          <w:rFonts w:ascii="Times New Roman" w:hAnsi="Times New Roman"/>
          <w:sz w:val="24"/>
          <w:szCs w:val="24"/>
        </w:rPr>
        <w:t xml:space="preserve">es </w:t>
      </w:r>
      <w:r w:rsidRPr="00BE6688">
        <w:rPr>
          <w:rFonts w:ascii="Times New Roman" w:hAnsi="Times New Roman"/>
          <w:sz w:val="24"/>
          <w:szCs w:val="24"/>
        </w:rPr>
        <w:t>përpunim</w:t>
      </w:r>
      <w:r w:rsidR="00A1101A">
        <w:rPr>
          <w:rFonts w:ascii="Times New Roman" w:hAnsi="Times New Roman"/>
          <w:sz w:val="24"/>
          <w:szCs w:val="24"/>
        </w:rPr>
        <w:t>i</w:t>
      </w:r>
      <w:r w:rsidRPr="00BE6688">
        <w:rPr>
          <w:rFonts w:ascii="Times New Roman" w:hAnsi="Times New Roman"/>
          <w:sz w:val="24"/>
          <w:szCs w:val="24"/>
        </w:rPr>
        <w:t xml:space="preserve"> ose </w:t>
      </w:r>
      <w:r w:rsidR="00A1101A">
        <w:rPr>
          <w:rFonts w:ascii="Times New Roman" w:hAnsi="Times New Roman"/>
          <w:sz w:val="24"/>
          <w:szCs w:val="24"/>
        </w:rPr>
        <w:t>do</w:t>
      </w:r>
      <w:r w:rsidR="00A1101A" w:rsidRPr="00BE6688">
        <w:rPr>
          <w:rFonts w:ascii="Times New Roman" w:hAnsi="Times New Roman"/>
          <w:sz w:val="24"/>
          <w:szCs w:val="24"/>
        </w:rPr>
        <w:t xml:space="preserve"> </w:t>
      </w:r>
      <w:r w:rsidRPr="00BE6688">
        <w:rPr>
          <w:rFonts w:ascii="Times New Roman" w:hAnsi="Times New Roman"/>
          <w:sz w:val="24"/>
          <w:szCs w:val="24"/>
        </w:rPr>
        <w:t xml:space="preserve">të përpunohen pas transferimit, në një vend të huaj ose në një organizatë ndërkombëtare, </w:t>
      </w:r>
      <w:r w:rsidR="00A1101A">
        <w:rPr>
          <w:rFonts w:ascii="Times New Roman" w:hAnsi="Times New Roman"/>
          <w:sz w:val="24"/>
          <w:szCs w:val="24"/>
        </w:rPr>
        <w:t>kryhet</w:t>
      </w:r>
      <w:r w:rsidR="00A1101A" w:rsidRPr="00BE6688">
        <w:rPr>
          <w:rFonts w:ascii="Times New Roman" w:hAnsi="Times New Roman"/>
          <w:sz w:val="24"/>
          <w:szCs w:val="24"/>
        </w:rPr>
        <w:t xml:space="preserve"> </w:t>
      </w:r>
      <w:r w:rsidRPr="00BE6688">
        <w:rPr>
          <w:rFonts w:ascii="Times New Roman" w:hAnsi="Times New Roman"/>
          <w:sz w:val="24"/>
          <w:szCs w:val="24"/>
        </w:rPr>
        <w:t xml:space="preserve">vetëm nëse </w:t>
      </w:r>
      <w:r w:rsidR="00A1101A">
        <w:rPr>
          <w:rFonts w:ascii="Times New Roman" w:hAnsi="Times New Roman"/>
          <w:sz w:val="24"/>
          <w:szCs w:val="24"/>
        </w:rPr>
        <w:t>garantohet</w:t>
      </w:r>
      <w:r w:rsidR="00A1101A" w:rsidRPr="00BE6688">
        <w:rPr>
          <w:rFonts w:ascii="Times New Roman" w:hAnsi="Times New Roman"/>
          <w:sz w:val="24"/>
          <w:szCs w:val="24"/>
        </w:rPr>
        <w:t xml:space="preserve"> </w:t>
      </w:r>
      <w:r w:rsidRPr="00BE6688">
        <w:rPr>
          <w:rFonts w:ascii="Times New Roman" w:hAnsi="Times New Roman"/>
          <w:sz w:val="24"/>
          <w:szCs w:val="24"/>
        </w:rPr>
        <w:t>mbrojtja e duhur e të dhënave në destinacion, ose ajo sigurohet posaçërisht për</w:t>
      </w:r>
      <w:r w:rsidR="00234437">
        <w:rPr>
          <w:rFonts w:ascii="Times New Roman" w:hAnsi="Times New Roman"/>
          <w:sz w:val="24"/>
          <w:szCs w:val="24"/>
        </w:rPr>
        <w:t xml:space="preserve"> atë</w:t>
      </w:r>
      <w:r w:rsidRPr="00BE6688">
        <w:rPr>
          <w:rFonts w:ascii="Times New Roman" w:hAnsi="Times New Roman"/>
          <w:sz w:val="24"/>
          <w:szCs w:val="24"/>
        </w:rPr>
        <w:t xml:space="preserve"> transferim në përputhje me rregullat e mëposhtme. Të gjitha dispozitat </w:t>
      </w:r>
      <w:r w:rsidR="00234437">
        <w:rPr>
          <w:rFonts w:ascii="Times New Roman" w:hAnsi="Times New Roman"/>
          <w:sz w:val="24"/>
          <w:szCs w:val="24"/>
        </w:rPr>
        <w:t>e</w:t>
      </w:r>
      <w:r w:rsidR="00234437" w:rsidRPr="00BE6688">
        <w:rPr>
          <w:rFonts w:ascii="Times New Roman" w:hAnsi="Times New Roman"/>
          <w:sz w:val="24"/>
          <w:szCs w:val="24"/>
        </w:rPr>
        <w:t xml:space="preserve"> </w:t>
      </w:r>
      <w:r w:rsidRPr="00BE6688">
        <w:rPr>
          <w:rFonts w:ascii="Times New Roman" w:hAnsi="Times New Roman"/>
          <w:sz w:val="24"/>
          <w:szCs w:val="24"/>
        </w:rPr>
        <w:t>kët</w:t>
      </w:r>
      <w:r w:rsidR="00234437">
        <w:rPr>
          <w:rFonts w:ascii="Times New Roman" w:hAnsi="Times New Roman"/>
          <w:sz w:val="24"/>
          <w:szCs w:val="24"/>
        </w:rPr>
        <w:t>ij</w:t>
      </w:r>
      <w:r w:rsidRPr="00BE6688">
        <w:rPr>
          <w:rFonts w:ascii="Times New Roman" w:hAnsi="Times New Roman"/>
          <w:sz w:val="24"/>
          <w:szCs w:val="24"/>
        </w:rPr>
        <w:t xml:space="preserve"> Seksion</w:t>
      </w:r>
      <w:r w:rsidR="00234437">
        <w:rPr>
          <w:rFonts w:ascii="Times New Roman" w:hAnsi="Times New Roman"/>
          <w:sz w:val="24"/>
          <w:szCs w:val="24"/>
        </w:rPr>
        <w:t>i</w:t>
      </w:r>
      <w:r w:rsidRPr="00BE6688">
        <w:rPr>
          <w:rFonts w:ascii="Times New Roman" w:hAnsi="Times New Roman"/>
          <w:sz w:val="24"/>
          <w:szCs w:val="24"/>
        </w:rPr>
        <w:t xml:space="preserve"> zbatohen në mënyrë që të sigurohet se niveli i mbrojtjes së të dhënave personale, i garantuar nga ky Ligj, nuk </w:t>
      </w:r>
      <w:r w:rsidR="00234437">
        <w:rPr>
          <w:rFonts w:ascii="Times New Roman" w:hAnsi="Times New Roman"/>
          <w:sz w:val="24"/>
          <w:szCs w:val="24"/>
        </w:rPr>
        <w:t>c</w:t>
      </w:r>
      <w:r w:rsidR="00B2086E">
        <w:rPr>
          <w:rFonts w:ascii="Times New Roman" w:hAnsi="Times New Roman"/>
          <w:sz w:val="24"/>
          <w:szCs w:val="24"/>
        </w:rPr>
        <w:t>e</w:t>
      </w:r>
      <w:r w:rsidR="00234437">
        <w:rPr>
          <w:rFonts w:ascii="Times New Roman" w:hAnsi="Times New Roman"/>
          <w:sz w:val="24"/>
          <w:szCs w:val="24"/>
        </w:rPr>
        <w:t>nohet</w:t>
      </w:r>
      <w:r w:rsidR="00234437" w:rsidRPr="00BE6688">
        <w:rPr>
          <w:rFonts w:ascii="Times New Roman" w:hAnsi="Times New Roman"/>
          <w:sz w:val="24"/>
          <w:szCs w:val="24"/>
        </w:rPr>
        <w:t xml:space="preserve"> </w:t>
      </w:r>
      <w:r w:rsidRPr="00BE6688">
        <w:rPr>
          <w:rFonts w:ascii="Times New Roman" w:hAnsi="Times New Roman"/>
          <w:sz w:val="24"/>
          <w:szCs w:val="24"/>
        </w:rPr>
        <w:t>nga transferim</w:t>
      </w:r>
      <w:r w:rsidR="00234437">
        <w:rPr>
          <w:rFonts w:ascii="Times New Roman" w:hAnsi="Times New Roman"/>
          <w:sz w:val="24"/>
          <w:szCs w:val="24"/>
        </w:rPr>
        <w:t>i</w:t>
      </w:r>
      <w:r w:rsidRPr="00BE6688">
        <w:rPr>
          <w:rFonts w:ascii="Times New Roman" w:hAnsi="Times New Roman"/>
          <w:sz w:val="24"/>
          <w:szCs w:val="24"/>
        </w:rPr>
        <w:t xml:space="preserve"> ndërkombëtar i të dhënave.</w:t>
      </w:r>
    </w:p>
    <w:p w:rsidR="00E66CE5" w:rsidRPr="00BE6688" w:rsidRDefault="00B220E5" w:rsidP="00E66CE5">
      <w:pPr>
        <w:spacing w:line="276" w:lineRule="auto"/>
        <w:rPr>
          <w:sz w:val="19"/>
          <w:szCs w:val="19"/>
        </w:rPr>
      </w:pPr>
      <w:r w:rsidRPr="00BE6688">
        <w:rPr>
          <w:rFonts w:ascii="Times New Roman" w:hAnsi="Times New Roman"/>
          <w:sz w:val="24"/>
          <w:szCs w:val="24"/>
        </w:rPr>
        <w:t xml:space="preserve">2. </w:t>
      </w:r>
      <w:r w:rsidR="00234437" w:rsidRPr="00BE6688">
        <w:rPr>
          <w:rFonts w:ascii="Times New Roman" w:hAnsi="Times New Roman"/>
          <w:sz w:val="24"/>
          <w:szCs w:val="24"/>
        </w:rPr>
        <w:t>Vendim</w:t>
      </w:r>
      <w:r w:rsidR="00234437">
        <w:rPr>
          <w:rFonts w:ascii="Times New Roman" w:hAnsi="Times New Roman"/>
          <w:sz w:val="24"/>
          <w:szCs w:val="24"/>
        </w:rPr>
        <w:t>et e</w:t>
      </w:r>
      <w:r w:rsidRPr="00BE6688">
        <w:rPr>
          <w:rFonts w:ascii="Times New Roman" w:hAnsi="Times New Roman"/>
          <w:sz w:val="24"/>
          <w:szCs w:val="24"/>
        </w:rPr>
        <w:t xml:space="preserve"> gjykat</w:t>
      </w:r>
      <w:r w:rsidR="00234437">
        <w:rPr>
          <w:rFonts w:ascii="Times New Roman" w:hAnsi="Times New Roman"/>
          <w:sz w:val="24"/>
          <w:szCs w:val="24"/>
        </w:rPr>
        <w:t>ave, si</w:t>
      </w:r>
      <w:r w:rsidRPr="00BE6688">
        <w:rPr>
          <w:rFonts w:ascii="Times New Roman" w:hAnsi="Times New Roman"/>
          <w:sz w:val="24"/>
          <w:szCs w:val="24"/>
        </w:rPr>
        <w:t xml:space="preserve"> dhe vendim</w:t>
      </w:r>
      <w:r w:rsidR="00234437">
        <w:rPr>
          <w:rFonts w:ascii="Times New Roman" w:hAnsi="Times New Roman"/>
          <w:sz w:val="24"/>
          <w:szCs w:val="24"/>
        </w:rPr>
        <w:t>et</w:t>
      </w:r>
      <w:r w:rsidRPr="00BE6688">
        <w:rPr>
          <w:rFonts w:ascii="Times New Roman" w:hAnsi="Times New Roman"/>
          <w:sz w:val="24"/>
          <w:szCs w:val="24"/>
        </w:rPr>
        <w:t xml:space="preserve"> </w:t>
      </w:r>
      <w:r w:rsidR="00B2086E">
        <w:rPr>
          <w:rFonts w:ascii="Times New Roman" w:hAnsi="Times New Roman"/>
          <w:sz w:val="24"/>
          <w:szCs w:val="24"/>
        </w:rPr>
        <w:t>e</w:t>
      </w:r>
      <w:r w:rsidR="00B2086E" w:rsidRPr="00BE6688">
        <w:rPr>
          <w:rFonts w:ascii="Times New Roman" w:hAnsi="Times New Roman"/>
          <w:sz w:val="24"/>
          <w:szCs w:val="24"/>
        </w:rPr>
        <w:t xml:space="preserve"> </w:t>
      </w:r>
      <w:r w:rsidR="00234437">
        <w:rPr>
          <w:rFonts w:ascii="Times New Roman" w:hAnsi="Times New Roman"/>
          <w:sz w:val="24"/>
          <w:szCs w:val="24"/>
        </w:rPr>
        <w:t>organeve</w:t>
      </w:r>
      <w:r w:rsidR="00234437" w:rsidRPr="00BE6688">
        <w:rPr>
          <w:rFonts w:ascii="Times New Roman" w:hAnsi="Times New Roman"/>
          <w:sz w:val="24"/>
          <w:szCs w:val="24"/>
        </w:rPr>
        <w:t xml:space="preserve"> </w:t>
      </w:r>
      <w:r w:rsidRPr="00BE6688">
        <w:rPr>
          <w:rFonts w:ascii="Times New Roman" w:hAnsi="Times New Roman"/>
          <w:sz w:val="24"/>
          <w:szCs w:val="24"/>
        </w:rPr>
        <w:t>administrativ</w:t>
      </w:r>
      <w:r w:rsidR="00234437">
        <w:rPr>
          <w:rFonts w:ascii="Times New Roman" w:hAnsi="Times New Roman" w:cs="Times New Roman"/>
          <w:sz w:val="24"/>
          <w:szCs w:val="24"/>
        </w:rPr>
        <w:t>e</w:t>
      </w:r>
      <w:r w:rsidRPr="00BE6688">
        <w:rPr>
          <w:rFonts w:ascii="Times New Roman" w:hAnsi="Times New Roman"/>
          <w:sz w:val="24"/>
          <w:szCs w:val="24"/>
        </w:rPr>
        <w:t xml:space="preserve"> të një </w:t>
      </w:r>
      <w:r w:rsidR="002256E9">
        <w:rPr>
          <w:rFonts w:ascii="Times New Roman" w:hAnsi="Times New Roman"/>
          <w:sz w:val="24"/>
          <w:szCs w:val="24"/>
        </w:rPr>
        <w:t>shteti</w:t>
      </w:r>
      <w:r w:rsidR="002256E9" w:rsidRPr="00BE6688">
        <w:rPr>
          <w:rFonts w:ascii="Times New Roman" w:hAnsi="Times New Roman"/>
          <w:sz w:val="24"/>
          <w:szCs w:val="24"/>
        </w:rPr>
        <w:t xml:space="preserve"> </w:t>
      </w:r>
      <w:r w:rsidRPr="00BE6688">
        <w:rPr>
          <w:rFonts w:ascii="Times New Roman" w:hAnsi="Times New Roman"/>
          <w:sz w:val="24"/>
          <w:szCs w:val="24"/>
        </w:rPr>
        <w:t xml:space="preserve">të huaj, që </w:t>
      </w:r>
      <w:r w:rsidR="00234437">
        <w:rPr>
          <w:rFonts w:ascii="Times New Roman" w:hAnsi="Times New Roman"/>
          <w:sz w:val="24"/>
          <w:szCs w:val="24"/>
        </w:rPr>
        <w:t>përcaktojnë detyrimin për</w:t>
      </w:r>
      <w:r w:rsidR="00234437" w:rsidRPr="00BE6688">
        <w:rPr>
          <w:rFonts w:ascii="Times New Roman" w:hAnsi="Times New Roman"/>
          <w:sz w:val="24"/>
          <w:szCs w:val="24"/>
        </w:rPr>
        <w:t xml:space="preserve"> </w:t>
      </w:r>
      <w:r w:rsidRPr="00BE6688">
        <w:rPr>
          <w:rFonts w:ascii="Times New Roman" w:hAnsi="Times New Roman"/>
          <w:sz w:val="24"/>
          <w:szCs w:val="24"/>
        </w:rPr>
        <w:t xml:space="preserve">një kontrollues ose përpunues të transferojë ose </w:t>
      </w:r>
      <w:r w:rsidR="00234437">
        <w:rPr>
          <w:rFonts w:ascii="Times New Roman" w:hAnsi="Times New Roman"/>
          <w:sz w:val="24"/>
          <w:szCs w:val="24"/>
        </w:rPr>
        <w:t>përhapë</w:t>
      </w:r>
      <w:r w:rsidR="00234437" w:rsidRPr="00BE6688">
        <w:rPr>
          <w:rFonts w:ascii="Times New Roman" w:hAnsi="Times New Roman"/>
          <w:sz w:val="24"/>
          <w:szCs w:val="24"/>
        </w:rPr>
        <w:t xml:space="preserve"> </w:t>
      </w:r>
      <w:r w:rsidRPr="00BE6688">
        <w:rPr>
          <w:rFonts w:ascii="Times New Roman" w:hAnsi="Times New Roman"/>
          <w:sz w:val="24"/>
          <w:szCs w:val="24"/>
        </w:rPr>
        <w:t>të dhëna personale, mund të njihe</w:t>
      </w:r>
      <w:r w:rsidR="000E045C">
        <w:rPr>
          <w:rFonts w:ascii="Times New Roman" w:hAnsi="Times New Roman"/>
          <w:sz w:val="24"/>
          <w:szCs w:val="24"/>
        </w:rPr>
        <w:t>n</w:t>
      </w:r>
      <w:r w:rsidRPr="00BE6688">
        <w:rPr>
          <w:rFonts w:ascii="Times New Roman" w:hAnsi="Times New Roman"/>
          <w:sz w:val="24"/>
          <w:szCs w:val="24"/>
        </w:rPr>
        <w:t xml:space="preserve"> ose zbatohe</w:t>
      </w:r>
      <w:r w:rsidR="000E045C">
        <w:rPr>
          <w:rFonts w:ascii="Times New Roman" w:hAnsi="Times New Roman"/>
          <w:sz w:val="24"/>
          <w:szCs w:val="24"/>
        </w:rPr>
        <w:t>n</w:t>
      </w:r>
      <w:r w:rsidR="001C3B4A">
        <w:rPr>
          <w:rFonts w:ascii="Times New Roman" w:hAnsi="Times New Roman"/>
          <w:sz w:val="24"/>
          <w:szCs w:val="24"/>
        </w:rPr>
        <w:t xml:space="preserve"> </w:t>
      </w:r>
      <w:r w:rsidRPr="00BE6688">
        <w:rPr>
          <w:rFonts w:ascii="Times New Roman" w:hAnsi="Times New Roman"/>
          <w:sz w:val="24"/>
          <w:szCs w:val="24"/>
        </w:rPr>
        <w:t>vetëm nëse bazohe</w:t>
      </w:r>
      <w:r w:rsidR="000E045C">
        <w:rPr>
          <w:rFonts w:ascii="Times New Roman" w:hAnsi="Times New Roman"/>
          <w:sz w:val="24"/>
          <w:szCs w:val="24"/>
        </w:rPr>
        <w:t>n</w:t>
      </w:r>
      <w:r w:rsidRPr="00BE6688">
        <w:rPr>
          <w:rFonts w:ascii="Times New Roman" w:hAnsi="Times New Roman"/>
          <w:sz w:val="24"/>
          <w:szCs w:val="24"/>
        </w:rPr>
        <w:t xml:space="preserve"> në një marrëveshje ndërkombëtare, si</w:t>
      </w:r>
      <w:r w:rsidR="000E045C">
        <w:rPr>
          <w:rFonts w:ascii="Times New Roman" w:hAnsi="Times New Roman"/>
          <w:sz w:val="24"/>
          <w:szCs w:val="24"/>
        </w:rPr>
        <w:t>ç mund të jetë</w:t>
      </w:r>
      <w:r w:rsidRPr="00BE6688">
        <w:rPr>
          <w:rFonts w:ascii="Times New Roman" w:hAnsi="Times New Roman"/>
          <w:sz w:val="24"/>
          <w:szCs w:val="24"/>
        </w:rPr>
        <w:t xml:space="preserve"> një traktat </w:t>
      </w:r>
      <w:r w:rsidR="000A1EFC" w:rsidRPr="000A1EFC">
        <w:rPr>
          <w:rFonts w:ascii="Times New Roman" w:hAnsi="Times New Roman"/>
          <w:sz w:val="24"/>
          <w:szCs w:val="24"/>
        </w:rPr>
        <w:t>për ndihmë</w:t>
      </w:r>
      <w:r w:rsidR="00F6626E">
        <w:rPr>
          <w:rFonts w:ascii="Times New Roman" w:hAnsi="Times New Roman"/>
          <w:sz w:val="24"/>
          <w:szCs w:val="24"/>
        </w:rPr>
        <w:t xml:space="preserve"> </w:t>
      </w:r>
      <w:r w:rsidR="00234437">
        <w:rPr>
          <w:rFonts w:ascii="Times New Roman" w:hAnsi="Times New Roman"/>
          <w:sz w:val="24"/>
          <w:szCs w:val="24"/>
        </w:rPr>
        <w:t>të</w:t>
      </w:r>
      <w:r w:rsidR="000A1EFC" w:rsidRPr="000A1EFC">
        <w:rPr>
          <w:rFonts w:ascii="Times New Roman" w:hAnsi="Times New Roman"/>
          <w:sz w:val="24"/>
          <w:szCs w:val="24"/>
        </w:rPr>
        <w:t xml:space="preserve"> ndërsjell</w:t>
      </w:r>
      <w:r w:rsidR="00234437">
        <w:rPr>
          <w:rFonts w:ascii="Times New Roman" w:hAnsi="Times New Roman"/>
          <w:sz w:val="24"/>
          <w:szCs w:val="24"/>
        </w:rPr>
        <w:t>t</w:t>
      </w:r>
      <w:r w:rsidR="000A1EFC" w:rsidRPr="000A1EFC">
        <w:rPr>
          <w:rFonts w:ascii="Times New Roman" w:hAnsi="Times New Roman"/>
          <w:sz w:val="24"/>
          <w:szCs w:val="24"/>
        </w:rPr>
        <w:t>ë juridike</w:t>
      </w:r>
      <w:r w:rsidRPr="00BE6688">
        <w:rPr>
          <w:rFonts w:ascii="Times New Roman" w:hAnsi="Times New Roman"/>
          <w:sz w:val="24"/>
          <w:szCs w:val="24"/>
        </w:rPr>
        <w:t xml:space="preserve">, në fuqi midis </w:t>
      </w:r>
      <w:r w:rsidR="002256E9">
        <w:rPr>
          <w:rFonts w:ascii="Times New Roman" w:hAnsi="Times New Roman"/>
          <w:sz w:val="24"/>
          <w:szCs w:val="24"/>
        </w:rPr>
        <w:t>shtetit</w:t>
      </w:r>
      <w:r w:rsidR="002256E9" w:rsidRPr="00BE6688">
        <w:rPr>
          <w:rFonts w:ascii="Times New Roman" w:hAnsi="Times New Roman"/>
          <w:sz w:val="24"/>
          <w:szCs w:val="24"/>
        </w:rPr>
        <w:t xml:space="preserve"> </w:t>
      </w:r>
      <w:r w:rsidRPr="00BE6688">
        <w:rPr>
          <w:rFonts w:ascii="Times New Roman" w:hAnsi="Times New Roman"/>
          <w:sz w:val="24"/>
          <w:szCs w:val="24"/>
        </w:rPr>
        <w:t xml:space="preserve">të huaj kërkues dhe Republikës së Shqipërisë, pa cenuar </w:t>
      </w:r>
      <w:r w:rsidR="001C3B4A">
        <w:rPr>
          <w:rFonts w:ascii="Times New Roman" w:hAnsi="Times New Roman"/>
          <w:sz w:val="24"/>
          <w:szCs w:val="24"/>
        </w:rPr>
        <w:t>kriteret</w:t>
      </w:r>
      <w:r w:rsidR="001C3B4A" w:rsidRPr="00BE6688">
        <w:rPr>
          <w:rFonts w:ascii="Times New Roman" w:hAnsi="Times New Roman"/>
          <w:sz w:val="24"/>
          <w:szCs w:val="24"/>
        </w:rPr>
        <w:t xml:space="preserve"> </w:t>
      </w:r>
      <w:r w:rsidRPr="00BE6688">
        <w:rPr>
          <w:rFonts w:ascii="Times New Roman" w:hAnsi="Times New Roman"/>
          <w:sz w:val="24"/>
          <w:szCs w:val="24"/>
        </w:rPr>
        <w:t xml:space="preserve">e tjera për transferim </w:t>
      </w:r>
      <w:r w:rsidR="008E209B">
        <w:rPr>
          <w:rFonts w:ascii="Times New Roman" w:hAnsi="Times New Roman"/>
          <w:sz w:val="24"/>
          <w:szCs w:val="24"/>
        </w:rPr>
        <w:t>t</w:t>
      </w:r>
      <w:r w:rsidRPr="00BE6688">
        <w:rPr>
          <w:rFonts w:ascii="Times New Roman" w:hAnsi="Times New Roman"/>
          <w:sz w:val="24"/>
          <w:szCs w:val="24"/>
        </w:rPr>
        <w:t xml:space="preserve">ë </w:t>
      </w:r>
      <w:r w:rsidR="008E209B">
        <w:rPr>
          <w:rFonts w:ascii="Times New Roman" w:hAnsi="Times New Roman"/>
          <w:sz w:val="24"/>
          <w:szCs w:val="24"/>
        </w:rPr>
        <w:t>parashikuara në</w:t>
      </w:r>
      <w:r w:rsidRPr="00BE6688">
        <w:rPr>
          <w:rFonts w:ascii="Times New Roman" w:hAnsi="Times New Roman"/>
          <w:sz w:val="24"/>
          <w:szCs w:val="24"/>
        </w:rPr>
        <w:t xml:space="preserve"> këtë Seksion.</w:t>
      </w:r>
    </w:p>
    <w:p w:rsidR="00B220E5" w:rsidRPr="00BE6688" w:rsidRDefault="00B220E5" w:rsidP="00B220E5">
      <w:pPr>
        <w:pStyle w:val="Default"/>
        <w:jc w:val="center"/>
        <w:rPr>
          <w:i/>
          <w:iCs/>
          <w:sz w:val="22"/>
          <w:szCs w:val="22"/>
        </w:rPr>
      </w:pPr>
      <w:r w:rsidRPr="00BE6688">
        <w:rPr>
          <w:i/>
          <w:iCs/>
          <w:sz w:val="22"/>
          <w:szCs w:val="22"/>
        </w:rPr>
        <w:t>Neni 12</w:t>
      </w:r>
    </w:p>
    <w:p w:rsidR="00B220E5" w:rsidRDefault="00B220E5" w:rsidP="00B220E5">
      <w:pPr>
        <w:pStyle w:val="Default"/>
        <w:jc w:val="center"/>
        <w:rPr>
          <w:b/>
          <w:bCs/>
          <w:sz w:val="22"/>
          <w:szCs w:val="22"/>
        </w:rPr>
      </w:pPr>
      <w:r w:rsidRPr="00BE6688">
        <w:rPr>
          <w:b/>
          <w:bCs/>
          <w:sz w:val="22"/>
          <w:szCs w:val="22"/>
        </w:rPr>
        <w:t xml:space="preserve">Transferimi i të dhënave në </w:t>
      </w:r>
      <w:r w:rsidR="00865ACC">
        <w:rPr>
          <w:b/>
          <w:bCs/>
          <w:sz w:val="22"/>
          <w:szCs w:val="22"/>
        </w:rPr>
        <w:t>vende</w:t>
      </w:r>
      <w:r w:rsidR="000E045C" w:rsidRPr="00BE6688">
        <w:rPr>
          <w:b/>
          <w:bCs/>
          <w:sz w:val="22"/>
          <w:szCs w:val="22"/>
        </w:rPr>
        <w:t xml:space="preserve"> </w:t>
      </w:r>
      <w:r w:rsidRPr="00BE6688">
        <w:rPr>
          <w:b/>
          <w:bCs/>
          <w:sz w:val="22"/>
          <w:szCs w:val="22"/>
        </w:rPr>
        <w:t>me</w:t>
      </w:r>
      <w:r w:rsidR="000E045C">
        <w:rPr>
          <w:b/>
          <w:bCs/>
          <w:sz w:val="22"/>
          <w:szCs w:val="22"/>
        </w:rPr>
        <w:t xml:space="preserve"> nivel</w:t>
      </w:r>
      <w:r w:rsidRPr="00BE6688">
        <w:rPr>
          <w:b/>
          <w:bCs/>
          <w:sz w:val="22"/>
          <w:szCs w:val="22"/>
        </w:rPr>
        <w:t xml:space="preserve"> </w:t>
      </w:r>
      <w:r w:rsidR="000E045C" w:rsidRPr="00BE6688">
        <w:rPr>
          <w:b/>
          <w:bCs/>
          <w:sz w:val="22"/>
          <w:szCs w:val="22"/>
        </w:rPr>
        <w:t xml:space="preserve">të </w:t>
      </w:r>
      <w:r w:rsidR="00865ACC">
        <w:rPr>
          <w:b/>
          <w:bCs/>
          <w:sz w:val="22"/>
          <w:szCs w:val="22"/>
        </w:rPr>
        <w:t>mjaftueshëm</w:t>
      </w:r>
      <w:r w:rsidR="000E045C" w:rsidRPr="00BE6688">
        <w:rPr>
          <w:b/>
          <w:bCs/>
          <w:sz w:val="22"/>
          <w:szCs w:val="22"/>
        </w:rPr>
        <w:t xml:space="preserve"> </w:t>
      </w:r>
      <w:r w:rsidRPr="00BE6688">
        <w:rPr>
          <w:b/>
          <w:bCs/>
          <w:sz w:val="22"/>
          <w:szCs w:val="22"/>
        </w:rPr>
        <w:t>mbrojtje të të dhënave</w:t>
      </w:r>
    </w:p>
    <w:p w:rsidR="00B220E5" w:rsidRPr="00BE6688" w:rsidRDefault="00B220E5" w:rsidP="00B220E5">
      <w:pPr>
        <w:pStyle w:val="Default"/>
        <w:jc w:val="center"/>
        <w:rPr>
          <w:sz w:val="22"/>
          <w:szCs w:val="22"/>
        </w:rPr>
      </w:pPr>
    </w:p>
    <w:p w:rsidR="00B220E5" w:rsidRPr="00BE6688" w:rsidRDefault="00B220E5" w:rsidP="00311A36">
      <w:pPr>
        <w:pStyle w:val="Default"/>
        <w:spacing w:line="276" w:lineRule="auto"/>
      </w:pPr>
      <w:r w:rsidRPr="00BE6688">
        <w:t xml:space="preserve">1. Transferimi i të dhënave personale drejt </w:t>
      </w:r>
      <w:r w:rsidR="002256E9">
        <w:t>shteteve</w:t>
      </w:r>
      <w:r w:rsidR="002256E9" w:rsidRPr="00BE6688">
        <w:t xml:space="preserve"> </w:t>
      </w:r>
      <w:r w:rsidRPr="00BE6688">
        <w:t>të huaja ose organizatave ndërkombëtare</w:t>
      </w:r>
      <w:r w:rsidR="00E23562" w:rsidRPr="00E23562">
        <w:t xml:space="preserve"> </w:t>
      </w:r>
      <w:r w:rsidR="00E23562" w:rsidRPr="00BE6688">
        <w:t>lejohet</w:t>
      </w:r>
      <w:r w:rsidRPr="00BE6688">
        <w:t>, kur marrësi ndodhe</w:t>
      </w:r>
      <w:r w:rsidR="00E23562">
        <w:t>t</w:t>
      </w:r>
      <w:r w:rsidRPr="00BE6688">
        <w:t xml:space="preserve"> në një shtet, territor ose</w:t>
      </w:r>
      <w:r w:rsidR="00E23562">
        <w:t xml:space="preserve"> bën pjesë  në</w:t>
      </w:r>
      <w:r w:rsidRPr="00BE6688">
        <w:t xml:space="preserve"> një ose më shumë sektorë të </w:t>
      </w:r>
      <w:r w:rsidR="00E23562">
        <w:t>caktuar</w:t>
      </w:r>
      <w:r w:rsidR="00E23562" w:rsidRPr="00BE6688">
        <w:t xml:space="preserve"> </w:t>
      </w:r>
      <w:r w:rsidRPr="00BE6688">
        <w:t xml:space="preserve">brenda </w:t>
      </w:r>
      <w:r w:rsidR="00B2086E">
        <w:t>shtetit</w:t>
      </w:r>
      <w:r w:rsidR="00B2086E" w:rsidRPr="00BE6688">
        <w:t xml:space="preserve"> </w:t>
      </w:r>
      <w:r w:rsidRPr="00BE6688">
        <w:t xml:space="preserve">të huaj, ose, në një organizatë ndërkombëtare, </w:t>
      </w:r>
      <w:r w:rsidR="00E23562">
        <w:t>që</w:t>
      </w:r>
      <w:r w:rsidRPr="00BE6688">
        <w:t xml:space="preserve"> siguron nivel të </w:t>
      </w:r>
      <w:r w:rsidR="00E23562">
        <w:t>mjaftueshëm</w:t>
      </w:r>
      <w:r w:rsidR="00E23562" w:rsidRPr="00BE6688">
        <w:t xml:space="preserve"> </w:t>
      </w:r>
      <w:r w:rsidRPr="00BE6688">
        <w:t>të mbrojtjes së të dhënave sipas paragraf</w:t>
      </w:r>
      <w:r w:rsidR="00F61BEF">
        <w:t xml:space="preserve">it 2 </w:t>
      </w:r>
      <w:r w:rsidR="00E23562">
        <w:t>të këtij neni</w:t>
      </w:r>
      <w:r w:rsidRPr="00BE6688">
        <w:t xml:space="preserve">. </w:t>
      </w:r>
    </w:p>
    <w:p w:rsidR="00B220E5" w:rsidRPr="00BE6688" w:rsidRDefault="00B220E5" w:rsidP="00311A36">
      <w:pPr>
        <w:pStyle w:val="Default"/>
        <w:spacing w:before="120" w:line="276" w:lineRule="auto"/>
      </w:pPr>
      <w:r w:rsidRPr="00BE6688">
        <w:t xml:space="preserve">2. </w:t>
      </w:r>
      <w:r w:rsidR="002256E9">
        <w:t xml:space="preserve">Niveli i mbrojtjes së të dhënave personale për një </w:t>
      </w:r>
      <w:r w:rsidR="00223798">
        <w:t>shtet</w:t>
      </w:r>
      <w:r w:rsidR="002256E9">
        <w:t>, territor apo sektor të caktuar</w:t>
      </w:r>
      <w:r w:rsidRPr="00BE6688">
        <w:t xml:space="preserve">, </w:t>
      </w:r>
      <w:r w:rsidR="002256E9">
        <w:t xml:space="preserve">apo për një </w:t>
      </w:r>
      <w:r w:rsidR="002256E9" w:rsidRPr="00BE6688">
        <w:t>organizatë ndërkombëtare</w:t>
      </w:r>
      <w:r w:rsidR="002256E9">
        <w:t xml:space="preserve">, </w:t>
      </w:r>
      <w:r w:rsidRPr="00BE6688">
        <w:t xml:space="preserve">përcaktohet me vendim të Komisionerit, që publikohet në përputhje me </w:t>
      </w:r>
      <w:r w:rsidR="002256E9" w:rsidRPr="00BE6688">
        <w:t>paragrafi</w:t>
      </w:r>
      <w:r w:rsidR="002256E9">
        <w:t>n</w:t>
      </w:r>
      <w:r w:rsidR="002256E9" w:rsidRPr="00BE6688">
        <w:t xml:space="preserve"> 1</w:t>
      </w:r>
      <w:r w:rsidR="00B2086E">
        <w:t xml:space="preserve"> </w:t>
      </w:r>
      <w:r w:rsidR="002256E9">
        <w:t xml:space="preserve">të </w:t>
      </w:r>
      <w:r w:rsidRPr="00BE6688">
        <w:t>neni</w:t>
      </w:r>
      <w:r w:rsidR="002256E9">
        <w:t>t</w:t>
      </w:r>
      <w:r w:rsidRPr="00BE6688">
        <w:t xml:space="preserve"> 87,  të këtij Ligji. Niveli i mbrojtjes së të dhënave personale në një </w:t>
      </w:r>
      <w:r w:rsidR="002256E9">
        <w:t>shtet</w:t>
      </w:r>
      <w:r w:rsidR="002256E9" w:rsidRPr="00BE6688">
        <w:t xml:space="preserve"> </w:t>
      </w:r>
      <w:r w:rsidRPr="00BE6688">
        <w:t xml:space="preserve">të huaj ose organizatë ndërkombëtare </w:t>
      </w:r>
      <w:r w:rsidR="00614728">
        <w:t>përcaktohet</w:t>
      </w:r>
      <w:r w:rsidR="001D1233">
        <w:t xml:space="preserve"> </w:t>
      </w:r>
      <w:r w:rsidRPr="00BE6688">
        <w:t>duke marrë parasysh</w:t>
      </w:r>
      <w:r w:rsidR="001D1233">
        <w:t>:</w:t>
      </w:r>
      <w:r w:rsidRPr="00BE6688">
        <w:t xml:space="preserve"> </w:t>
      </w:r>
    </w:p>
    <w:p w:rsidR="00B220E5" w:rsidRPr="00BE6688" w:rsidRDefault="00B220E5" w:rsidP="00311A36">
      <w:pPr>
        <w:pStyle w:val="Default"/>
        <w:spacing w:line="276" w:lineRule="auto"/>
      </w:pPr>
      <w:r w:rsidRPr="00BE6688">
        <w:t xml:space="preserve">a) </w:t>
      </w:r>
      <w:r w:rsidR="00437E46">
        <w:t xml:space="preserve">ekzistencën dhe zbatimin e </w:t>
      </w:r>
      <w:r w:rsidRPr="00BE6688">
        <w:t>legjislacioni</w:t>
      </w:r>
      <w:r w:rsidR="00437E46">
        <w:t>t</w:t>
      </w:r>
      <w:r w:rsidR="00BB48DE">
        <w:t xml:space="preserve"> në fushën e </w:t>
      </w:r>
      <w:r w:rsidRPr="00BE6688">
        <w:t>mbrojtje</w:t>
      </w:r>
      <w:r w:rsidR="00614728">
        <w:t>s së</w:t>
      </w:r>
      <w:r w:rsidRPr="00BE6688">
        <w:t xml:space="preserve"> të dhënave, </w:t>
      </w:r>
    </w:p>
    <w:p w:rsidR="00B220E5" w:rsidRPr="00BE6688" w:rsidRDefault="00B220E5" w:rsidP="00311A36">
      <w:pPr>
        <w:pStyle w:val="Default"/>
        <w:spacing w:line="276" w:lineRule="auto"/>
      </w:pPr>
      <w:r w:rsidRPr="00BE6688">
        <w:t xml:space="preserve">b) të gjitha rrethanat që lidhen me </w:t>
      </w:r>
      <w:r w:rsidR="00614728">
        <w:t>sundimin e ligjit</w:t>
      </w:r>
      <w:r w:rsidRPr="00BE6688">
        <w:t xml:space="preserve"> dhe respektimin e të drejtave të njeriut dhe lirive themelore, </w:t>
      </w:r>
    </w:p>
    <w:p w:rsidR="00B220E5" w:rsidRPr="00BE6688" w:rsidRDefault="00B220E5" w:rsidP="00311A36">
      <w:pPr>
        <w:pStyle w:val="Default"/>
        <w:spacing w:line="276" w:lineRule="auto"/>
      </w:pPr>
      <w:r w:rsidRPr="00BE6688">
        <w:t>c) legjislacionin ekzistues dhe zbatimin e tij në fushat e sigurisë kombëtare dhe</w:t>
      </w:r>
      <w:r w:rsidR="00614728">
        <w:t xml:space="preserve"> rendit</w:t>
      </w:r>
      <w:r w:rsidRPr="00BE6688">
        <w:t xml:space="preserve"> publik, duke përfshirë të drejtën penale, </w:t>
      </w:r>
    </w:p>
    <w:p w:rsidR="00B220E5" w:rsidRPr="00BE6688" w:rsidRDefault="00B220E5" w:rsidP="00311A36">
      <w:pPr>
        <w:pStyle w:val="Default"/>
        <w:spacing w:line="276" w:lineRule="auto"/>
      </w:pPr>
      <w:r w:rsidRPr="00BE6688">
        <w:t xml:space="preserve">d) </w:t>
      </w:r>
      <w:r w:rsidR="00437E46">
        <w:t xml:space="preserve">sa i takon </w:t>
      </w:r>
      <w:r w:rsidRPr="00BE6688">
        <w:t>fushë</w:t>
      </w:r>
      <w:r w:rsidR="00437E46">
        <w:t>s së</w:t>
      </w:r>
      <w:r w:rsidRPr="00BE6688">
        <w:t xml:space="preserve"> mbrojtjes së të dhënave, veçanërisht </w:t>
      </w:r>
      <w:r w:rsidR="00614728">
        <w:t>ekzistencë</w:t>
      </w:r>
      <w:r w:rsidR="00223798">
        <w:t>n</w:t>
      </w:r>
      <w:r w:rsidR="00642FB7">
        <w:t xml:space="preserve"> e</w:t>
      </w:r>
      <w:r w:rsidRPr="00BE6688">
        <w:t xml:space="preserve"> një sistem</w:t>
      </w:r>
      <w:r w:rsidR="00614728">
        <w:t>i</w:t>
      </w:r>
      <w:r w:rsidRPr="00BE6688">
        <w:t xml:space="preserve"> efektiv për zbatimin e të drejtave të subjekteve</w:t>
      </w:r>
      <w:r w:rsidR="00327082">
        <w:t xml:space="preserve"> të të dhënave, duke përfshirë </w:t>
      </w:r>
      <w:r w:rsidRPr="00BE6688">
        <w:t xml:space="preserve">një autoritet mbikëqyrës të pavarur për mbrojtjen e të dhënave dhe </w:t>
      </w:r>
      <w:r w:rsidR="00642FB7">
        <w:t>rishikimin</w:t>
      </w:r>
      <w:r w:rsidRPr="00BE6688">
        <w:t xml:space="preserve"> efektiv gjyqësor, dhe</w:t>
      </w:r>
    </w:p>
    <w:p w:rsidR="00B220E5" w:rsidRPr="00BE6688" w:rsidRDefault="00B220E5" w:rsidP="00311A36">
      <w:pPr>
        <w:pStyle w:val="Default"/>
        <w:spacing w:line="276" w:lineRule="auto"/>
      </w:pPr>
      <w:r w:rsidRPr="00BE6688">
        <w:t xml:space="preserve">e) nëse angazhimet ndërkombëtare të </w:t>
      </w:r>
      <w:r w:rsidR="00865ACC">
        <w:t>shtetit</w:t>
      </w:r>
      <w:r w:rsidR="00865ACC" w:rsidRPr="00BE6688">
        <w:t xml:space="preserve"> </w:t>
      </w:r>
      <w:r w:rsidRPr="00BE6688">
        <w:t xml:space="preserve">ose organizatës ndërkombëtare të vlerësuar janë të favorshme ose të pafavorshme për të siguruar mbrojtje efektive të të dhënave, veçanërisht </w:t>
      </w:r>
      <w:r w:rsidR="00614728">
        <w:t xml:space="preserve">sa i takon </w:t>
      </w:r>
      <w:r w:rsidRPr="00BE6688">
        <w:t>ratifik</w:t>
      </w:r>
      <w:r w:rsidR="00614728">
        <w:t>imit të</w:t>
      </w:r>
      <w:r w:rsidRPr="00BE6688">
        <w:t xml:space="preserve"> Konventë</w:t>
      </w:r>
      <w:r w:rsidR="00614728">
        <w:t>s</w:t>
      </w:r>
      <w:r w:rsidRPr="00BE6688">
        <w:t xml:space="preserve"> </w:t>
      </w:r>
      <w:r w:rsidR="00614728">
        <w:t>së</w:t>
      </w:r>
      <w:r w:rsidR="00614728" w:rsidRPr="00BE6688">
        <w:t xml:space="preserve"> </w:t>
      </w:r>
      <w:r w:rsidRPr="00BE6688">
        <w:t>Modernizuar të Këshillit të Evropës për Mbrojtjen e Individëve në lidhje me Përpunimin e të Dhënave Personale (ETS Nr. 108, ndryshuar nga CM (2018) 2-</w:t>
      </w:r>
      <w:r w:rsidR="00614728">
        <w:t>përfundimtar</w:t>
      </w:r>
      <w:r w:rsidRPr="00BE6688">
        <w:t>).</w:t>
      </w:r>
    </w:p>
    <w:p w:rsidR="00B220E5" w:rsidRDefault="00F61BEF" w:rsidP="00311A36">
      <w:pPr>
        <w:pStyle w:val="Default"/>
        <w:spacing w:before="120" w:line="276" w:lineRule="auto"/>
      </w:pPr>
      <w:r>
        <w:t>3</w:t>
      </w:r>
      <w:r w:rsidR="00B220E5" w:rsidRPr="00BE6688">
        <w:t>. Komisioneri monitoro</w:t>
      </w:r>
      <w:r w:rsidR="00865ACC">
        <w:t>n</w:t>
      </w:r>
      <w:r w:rsidR="00B220E5" w:rsidRPr="00BE6688">
        <w:t xml:space="preserve"> zhvillimet në ato </w:t>
      </w:r>
      <w:r w:rsidR="00865ACC">
        <w:t>shtete</w:t>
      </w:r>
      <w:r w:rsidR="00865ACC" w:rsidRPr="00BE6688">
        <w:t xml:space="preserve"> </w:t>
      </w:r>
      <w:r w:rsidR="00B220E5" w:rsidRPr="00BE6688">
        <w:t xml:space="preserve">ose organizata ndërkombëtare, të cilat janë vlerësuar </w:t>
      </w:r>
      <w:r w:rsidR="00865ACC">
        <w:t>me nivel të mjaftu</w:t>
      </w:r>
      <w:r w:rsidR="00223798">
        <w:t>e</w:t>
      </w:r>
      <w:r w:rsidR="00865ACC">
        <w:t>shëm</w:t>
      </w:r>
      <w:r w:rsidR="00B220E5" w:rsidRPr="00BE6688">
        <w:t xml:space="preserve"> në lidhje me mbrojtjen e të dhënave dhe rishiko</w:t>
      </w:r>
      <w:r w:rsidR="00865ACC">
        <w:t>n</w:t>
      </w:r>
      <w:r w:rsidR="00223798">
        <w:t xml:space="preserve"> vendimet e tij </w:t>
      </w:r>
      <w:r w:rsidR="00B220E5" w:rsidRPr="00BE6688">
        <w:t>në përputhje me rrethanat.</w:t>
      </w:r>
    </w:p>
    <w:p w:rsidR="00B220E5" w:rsidRPr="00BE6688" w:rsidRDefault="00B220E5" w:rsidP="00B220E5">
      <w:pPr>
        <w:pStyle w:val="Default"/>
      </w:pPr>
    </w:p>
    <w:p w:rsidR="00B220E5" w:rsidRPr="00BE6688" w:rsidRDefault="00B220E5" w:rsidP="00B220E5">
      <w:pPr>
        <w:pStyle w:val="Default"/>
        <w:jc w:val="center"/>
        <w:rPr>
          <w:i/>
          <w:iCs/>
          <w:sz w:val="22"/>
          <w:szCs w:val="22"/>
        </w:rPr>
      </w:pPr>
      <w:r w:rsidRPr="00BE6688">
        <w:rPr>
          <w:i/>
          <w:iCs/>
          <w:sz w:val="22"/>
          <w:szCs w:val="22"/>
        </w:rPr>
        <w:t>Neni 13</w:t>
      </w:r>
    </w:p>
    <w:p w:rsidR="00B220E5" w:rsidRPr="00BE6688" w:rsidRDefault="00B220E5" w:rsidP="00B220E5">
      <w:pPr>
        <w:pStyle w:val="Default"/>
        <w:jc w:val="center"/>
        <w:rPr>
          <w:sz w:val="22"/>
          <w:szCs w:val="22"/>
        </w:rPr>
      </w:pPr>
      <w:r w:rsidRPr="00BE6688">
        <w:rPr>
          <w:b/>
          <w:bCs/>
          <w:sz w:val="22"/>
          <w:szCs w:val="22"/>
        </w:rPr>
        <w:t xml:space="preserve">Transferimi i të dhënave në </w:t>
      </w:r>
      <w:r w:rsidR="00865ACC">
        <w:rPr>
          <w:b/>
          <w:bCs/>
          <w:sz w:val="22"/>
          <w:szCs w:val="22"/>
        </w:rPr>
        <w:t>vende me nivel të</w:t>
      </w:r>
      <w:r w:rsidR="00865ACC" w:rsidRPr="00BE6688">
        <w:rPr>
          <w:b/>
          <w:bCs/>
          <w:sz w:val="22"/>
          <w:szCs w:val="22"/>
        </w:rPr>
        <w:t xml:space="preserve"> </w:t>
      </w:r>
      <w:r w:rsidRPr="00BE6688">
        <w:rPr>
          <w:b/>
          <w:bCs/>
          <w:sz w:val="22"/>
          <w:szCs w:val="22"/>
        </w:rPr>
        <w:t>pa</w:t>
      </w:r>
      <w:r w:rsidR="00865ACC">
        <w:rPr>
          <w:b/>
          <w:bCs/>
          <w:sz w:val="22"/>
          <w:szCs w:val="22"/>
        </w:rPr>
        <w:t>mjaftueshëm</w:t>
      </w:r>
      <w:r w:rsidRPr="00BE6688">
        <w:rPr>
          <w:b/>
          <w:bCs/>
          <w:sz w:val="22"/>
          <w:szCs w:val="22"/>
        </w:rPr>
        <w:t xml:space="preserve"> mbrojtje të të dhënave</w:t>
      </w:r>
    </w:p>
    <w:p w:rsidR="00B220E5" w:rsidRPr="00BE6688" w:rsidRDefault="00B220E5" w:rsidP="00B220E5">
      <w:pPr>
        <w:pStyle w:val="Default"/>
        <w:rPr>
          <w:sz w:val="22"/>
          <w:szCs w:val="22"/>
        </w:rPr>
      </w:pPr>
    </w:p>
    <w:p w:rsidR="00B220E5" w:rsidRPr="00BE6688" w:rsidRDefault="00B220E5" w:rsidP="00311A36">
      <w:pPr>
        <w:pStyle w:val="Default"/>
        <w:spacing w:line="276" w:lineRule="auto"/>
      </w:pPr>
      <w:r w:rsidRPr="00BE6688">
        <w:t xml:space="preserve">1. Kur të dhënat transferohen tek marrës në një </w:t>
      </w:r>
      <w:r w:rsidR="009C43E5">
        <w:t>vend</w:t>
      </w:r>
      <w:r w:rsidR="009C43E5" w:rsidRPr="00BE6688">
        <w:t xml:space="preserve"> </w:t>
      </w:r>
      <w:r w:rsidR="009C43E5">
        <w:t xml:space="preserve">me nivel të pamjaftueshëm mbrojtje </w:t>
      </w:r>
      <w:r w:rsidRPr="00BE6688">
        <w:t>në përputhje me nenin 12, transferimi lejohet, nëse</w:t>
      </w:r>
      <w:r w:rsidR="009C43E5">
        <w:t>:</w:t>
      </w:r>
    </w:p>
    <w:p w:rsidR="00B220E5" w:rsidRPr="00BE6688" w:rsidRDefault="00B220E5" w:rsidP="00311A36">
      <w:pPr>
        <w:pStyle w:val="Default"/>
        <w:spacing w:line="276" w:lineRule="auto"/>
        <w:ind w:left="284" w:hanging="284"/>
      </w:pPr>
      <w:r w:rsidRPr="00BE6688">
        <w:t xml:space="preserve">a) autorizohet nga </w:t>
      </w:r>
      <w:r w:rsidR="009C43E5">
        <w:t>instrumente</w:t>
      </w:r>
      <w:r w:rsidRPr="00BE6688">
        <w:t xml:space="preserve"> ligjore ndërkombëtare të ratifikuara nga Republika e Shqipërisë dhe të zbatueshme drejtpërdrejt</w:t>
      </w:r>
      <w:r w:rsidR="00327082">
        <w:t>ë</w:t>
      </w:r>
      <w:r w:rsidRPr="00BE6688">
        <w:t xml:space="preserve"> nga </w:t>
      </w:r>
      <w:r w:rsidR="009C43E5">
        <w:t>kjo e fundit</w:t>
      </w:r>
      <w:r w:rsidRPr="00BE6688">
        <w:t xml:space="preserve">; </w:t>
      </w:r>
    </w:p>
    <w:p w:rsidR="00B220E5" w:rsidRPr="00BE6688" w:rsidRDefault="00B220E5" w:rsidP="00311A36">
      <w:pPr>
        <w:pStyle w:val="Default"/>
        <w:spacing w:line="276" w:lineRule="auto"/>
        <w:ind w:left="284" w:hanging="284"/>
      </w:pPr>
      <w:r w:rsidRPr="00BE6688">
        <w:t>b) subjekt</w:t>
      </w:r>
      <w:r w:rsidR="00BE0037">
        <w:t>i</w:t>
      </w:r>
      <w:r w:rsidRPr="00BE6688">
        <w:t xml:space="preserve"> </w:t>
      </w:r>
      <w:r w:rsidR="00BE0037">
        <w:t>i</w:t>
      </w:r>
      <w:r w:rsidR="00BE0037" w:rsidRPr="00BE6688">
        <w:t xml:space="preserve"> </w:t>
      </w:r>
      <w:r w:rsidRPr="00BE6688">
        <w:t>të dhënave ka dhënë pëlqimin e informuar dhe të qartë për transferim</w:t>
      </w:r>
      <w:r w:rsidR="00BE0037">
        <w:t>in</w:t>
      </w:r>
      <w:r w:rsidRPr="00BE6688">
        <w:t xml:space="preserve"> ndërkombëtar të të dhënave </w:t>
      </w:r>
      <w:r w:rsidR="00BE0037" w:rsidRPr="00BE6688">
        <w:t xml:space="preserve">të propozuar </w:t>
      </w:r>
      <w:r w:rsidRPr="00BE6688">
        <w:t xml:space="preserve">(nuk zbatohet në sektorin publik); </w:t>
      </w:r>
    </w:p>
    <w:p w:rsidR="00B220E5" w:rsidRPr="00BE6688" w:rsidRDefault="00B220E5" w:rsidP="00311A36">
      <w:pPr>
        <w:pStyle w:val="Default"/>
        <w:spacing w:line="276" w:lineRule="auto"/>
        <w:ind w:left="284" w:hanging="284"/>
      </w:pPr>
      <w:r w:rsidRPr="00BE6688">
        <w:t>c) është i nevojshëm për zbatimin e një kontrate midis subjektit të të dhënave dhe kontrolluesit, ose për zbatimin e masave parakontrakt</w:t>
      </w:r>
      <w:r w:rsidR="00905892">
        <w:t>ore</w:t>
      </w:r>
      <w:r w:rsidR="00BE0037">
        <w:t>,</w:t>
      </w:r>
      <w:r w:rsidRPr="00BE6688">
        <w:t xml:space="preserve"> të ndërmarra </w:t>
      </w:r>
      <w:r w:rsidR="00BE0037">
        <w:t xml:space="preserve">me </w:t>
      </w:r>
      <w:r w:rsidRPr="00BE6688">
        <w:t xml:space="preserve">kërkesë </w:t>
      </w:r>
      <w:r w:rsidR="00BE0037">
        <w:t>t</w:t>
      </w:r>
      <w:r w:rsidRPr="00BE6688">
        <w:t xml:space="preserve">ë subjektit të të dhënave, ose transferimi është i nevojshëm për lidhjen ose zbatimin e një kontrate midis kontrolluesit dhe një pale të tretë, në interes të subjektit të të dhënave (nuk zbatohet në sektorin publik); </w:t>
      </w:r>
    </w:p>
    <w:p w:rsidR="00B220E5" w:rsidRPr="00BE6688" w:rsidRDefault="00B220E5" w:rsidP="00311A36">
      <w:pPr>
        <w:pStyle w:val="Default"/>
        <w:spacing w:line="276" w:lineRule="auto"/>
        <w:ind w:left="284" w:hanging="284"/>
      </w:pPr>
      <w:r w:rsidRPr="00BE6688">
        <w:t xml:space="preserve">d) </w:t>
      </w:r>
      <w:r w:rsidR="00DC2ED4">
        <w:t>është</w:t>
      </w:r>
      <w:r w:rsidRPr="00BE6688">
        <w:t xml:space="preserve"> detyrim </w:t>
      </w:r>
      <w:r w:rsidR="00DC2ED4">
        <w:t xml:space="preserve">ligjor i </w:t>
      </w:r>
      <w:r w:rsidRPr="00BE6688">
        <w:t xml:space="preserve">kontrolluesit; </w:t>
      </w:r>
    </w:p>
    <w:p w:rsidR="00B220E5" w:rsidRPr="00BE6688" w:rsidRDefault="00B220E5" w:rsidP="00311A36">
      <w:pPr>
        <w:pStyle w:val="Default"/>
        <w:spacing w:line="276" w:lineRule="auto"/>
        <w:ind w:left="284" w:hanging="284"/>
      </w:pPr>
      <w:r w:rsidRPr="00BE6688">
        <w:t>e) është i nevojshëm për mbrojtjen e interesave jet</w:t>
      </w:r>
      <w:r w:rsidR="00905892">
        <w:t>ikë</w:t>
      </w:r>
      <w:r w:rsidRPr="00BE6688">
        <w:t xml:space="preserve"> të subjektit</w:t>
      </w:r>
      <w:r w:rsidR="00905892">
        <w:t xml:space="preserve"> t</w:t>
      </w:r>
      <w:r w:rsidRPr="00BE6688">
        <w:t xml:space="preserve">ë të dhënave, </w:t>
      </w:r>
      <w:r w:rsidR="00905892">
        <w:t>kur ky</w:t>
      </w:r>
      <w:r w:rsidR="00905892" w:rsidRPr="00BE6688">
        <w:t xml:space="preserve"> </w:t>
      </w:r>
      <w:r w:rsidRPr="00BE6688">
        <w:t>është i paaftë për të dhënë pëlqimin, ose të interesave jet</w:t>
      </w:r>
      <w:r w:rsidR="00905892">
        <w:t>ikë</w:t>
      </w:r>
      <w:r w:rsidRPr="00BE6688">
        <w:t xml:space="preserve"> të një personi tjetër; </w:t>
      </w:r>
    </w:p>
    <w:p w:rsidR="00B220E5" w:rsidRPr="00BE6688" w:rsidRDefault="00B220E5" w:rsidP="00311A36">
      <w:pPr>
        <w:pStyle w:val="Default"/>
        <w:spacing w:line="276" w:lineRule="auto"/>
        <w:ind w:left="284" w:hanging="284"/>
      </w:pPr>
      <w:r w:rsidRPr="00BE6688">
        <w:t xml:space="preserve">f) është i nevojshëm për </w:t>
      </w:r>
      <w:r w:rsidR="00905892">
        <w:t>shkak</w:t>
      </w:r>
      <w:r w:rsidR="00905892" w:rsidRPr="00BE6688">
        <w:t xml:space="preserve"> </w:t>
      </w:r>
      <w:r w:rsidR="007F5008">
        <w:t>të</w:t>
      </w:r>
      <w:r w:rsidRPr="00BE6688">
        <w:t xml:space="preserve"> interes</w:t>
      </w:r>
      <w:r w:rsidR="00905892">
        <w:t>it</w:t>
      </w:r>
      <w:r w:rsidRPr="00BE6688">
        <w:t xml:space="preserve"> </w:t>
      </w:r>
      <w:r w:rsidR="00905892">
        <w:t xml:space="preserve">të </w:t>
      </w:r>
      <w:r w:rsidR="00905892" w:rsidRPr="00BE6688">
        <w:t>rëndësish</w:t>
      </w:r>
      <w:r w:rsidR="00905892">
        <w:t>ë</w:t>
      </w:r>
      <w:r w:rsidR="00905892" w:rsidRPr="00BE6688">
        <w:t xml:space="preserve">m </w:t>
      </w:r>
      <w:r w:rsidRPr="00BE6688">
        <w:t xml:space="preserve">publik; </w:t>
      </w:r>
    </w:p>
    <w:p w:rsidR="00B220E5" w:rsidRPr="00BE6688" w:rsidRDefault="00B220E5" w:rsidP="00311A36">
      <w:pPr>
        <w:pStyle w:val="Default"/>
        <w:spacing w:line="276" w:lineRule="auto"/>
        <w:ind w:left="284" w:hanging="284"/>
      </w:pPr>
      <w:r w:rsidRPr="00BE6688">
        <w:t xml:space="preserve">g) është i nevojshëm për </w:t>
      </w:r>
      <w:r w:rsidR="00905892">
        <w:t>ngritjen</w:t>
      </w:r>
      <w:r w:rsidRPr="00BE6688">
        <w:t xml:space="preserve">, ushtrimin ose mbrojtjen e pretendimeve ligjore; </w:t>
      </w:r>
    </w:p>
    <w:p w:rsidR="00B220E5" w:rsidRPr="00BE6688" w:rsidRDefault="00B220E5" w:rsidP="00311A36">
      <w:pPr>
        <w:pStyle w:val="Default"/>
        <w:spacing w:line="276" w:lineRule="auto"/>
        <w:ind w:left="284" w:hanging="284"/>
      </w:pPr>
      <w:r w:rsidRPr="00BE6688">
        <w:t xml:space="preserve">h) është bërë nga një regjistër që sipas ligjit, është i hapur për konsultim dhe ofron informacion për publikun e gjerë, me kusht që transferimi të përfshijë vetëm informacione të </w:t>
      </w:r>
      <w:r w:rsidR="009D63A4">
        <w:t>caktuara</w:t>
      </w:r>
      <w:r w:rsidRPr="00BE6688">
        <w:t>, dhe jo pjesë të plota të regjistrit;</w:t>
      </w:r>
    </w:p>
    <w:p w:rsidR="00B220E5" w:rsidRPr="00BE6688" w:rsidRDefault="00B220E5" w:rsidP="00311A36">
      <w:pPr>
        <w:pStyle w:val="Default"/>
        <w:spacing w:line="276" w:lineRule="auto"/>
        <w:ind w:left="284" w:hanging="284"/>
      </w:pPr>
      <w:r w:rsidRPr="00BE6688">
        <w:t>i) transferimi, që ka të bëjë vetëm me një numër të kufizuar subjekte</w:t>
      </w:r>
      <w:r w:rsidR="009D63A4">
        <w:t>sh</w:t>
      </w:r>
      <w:r w:rsidRPr="00BE6688">
        <w:t xml:space="preserve"> të të dhënave, është i nevojshëm për</w:t>
      </w:r>
      <w:r w:rsidR="009D63A4">
        <w:t xml:space="preserve"> shkak të</w:t>
      </w:r>
      <w:r w:rsidRPr="00BE6688">
        <w:t xml:space="preserve"> interesa</w:t>
      </w:r>
      <w:r w:rsidR="009D63A4">
        <w:t>ve</w:t>
      </w:r>
      <w:r w:rsidRPr="00BE6688">
        <w:t xml:space="preserve"> </w:t>
      </w:r>
      <w:r w:rsidR="009D63A4">
        <w:t>legjitimë</w:t>
      </w:r>
      <w:r w:rsidR="009D63A4" w:rsidRPr="00BE6688">
        <w:t xml:space="preserve"> </w:t>
      </w:r>
      <w:r w:rsidR="009D63A4">
        <w:t xml:space="preserve">të rëndësishëm </w:t>
      </w:r>
      <w:r w:rsidRPr="00BE6688">
        <w:t xml:space="preserve">të kontrolluesit, të cilat </w:t>
      </w:r>
      <w:r w:rsidR="009D63A4">
        <w:t>kanë përparësi</w:t>
      </w:r>
      <w:r w:rsidRPr="00BE6688">
        <w:t xml:space="preserve"> mbi interesat për mbrojtjen e subjekteve të të dhënave, me kusht që të jenë </w:t>
      </w:r>
      <w:r w:rsidR="009D63A4">
        <w:t xml:space="preserve">marrë </w:t>
      </w:r>
      <w:r w:rsidR="009D63A4" w:rsidRPr="00BE6688">
        <w:t xml:space="preserve"> </w:t>
      </w:r>
      <w:r w:rsidRPr="00BE6688">
        <w:t xml:space="preserve">masa </w:t>
      </w:r>
      <w:r w:rsidR="009D63A4" w:rsidRPr="00BE6688">
        <w:t xml:space="preserve">të përshtatshme </w:t>
      </w:r>
      <w:r w:rsidRPr="00BE6688">
        <w:t>mbrojtëse nga kontrolluesi dhe subjektet e të dhënave dhe Komisioneri të jenë informuar për transferimin, i cili duhet të dokumentohet nga kontrolluesi.</w:t>
      </w:r>
    </w:p>
    <w:p w:rsidR="00C266A6" w:rsidRPr="00BE6688" w:rsidRDefault="00850514" w:rsidP="00311A36">
      <w:pPr>
        <w:pStyle w:val="Default"/>
        <w:spacing w:line="276" w:lineRule="auto"/>
      </w:pPr>
      <w:r w:rsidRPr="00BE6688">
        <w:t xml:space="preserve">Përveç transferimeve </w:t>
      </w:r>
      <w:r w:rsidR="00350DE4">
        <w:t>të përcaktuara në</w:t>
      </w:r>
      <w:r w:rsidR="00350DE4" w:rsidRPr="00BE6688">
        <w:t xml:space="preserve"> </w:t>
      </w:r>
      <w:r w:rsidRPr="00BE6688">
        <w:t>pik</w:t>
      </w:r>
      <w:r w:rsidR="00642FB7">
        <w:t>at</w:t>
      </w:r>
      <w:r w:rsidRPr="00BE6688">
        <w:t xml:space="preserve"> a) </w:t>
      </w:r>
      <w:r w:rsidR="00350DE4">
        <w:t>dhe</w:t>
      </w:r>
      <w:r w:rsidR="00350DE4" w:rsidRPr="00BE6688">
        <w:t xml:space="preserve"> </w:t>
      </w:r>
      <w:r w:rsidRPr="00BE6688">
        <w:t xml:space="preserve">d), </w:t>
      </w:r>
      <w:r w:rsidR="00350DE4">
        <w:t>transferimi</w:t>
      </w:r>
      <w:r w:rsidR="00350DE4" w:rsidRPr="00BE6688">
        <w:t xml:space="preserve"> </w:t>
      </w:r>
      <w:r w:rsidRPr="00BE6688">
        <w:t>mund të kryhe</w:t>
      </w:r>
      <w:r w:rsidR="00350DE4">
        <w:t>t</w:t>
      </w:r>
      <w:r w:rsidRPr="00BE6688">
        <w:t xml:space="preserve"> vetëm për raste të </w:t>
      </w:r>
      <w:r w:rsidR="007F5008">
        <w:t>veçanta dhe</w:t>
      </w:r>
      <w:r w:rsidRPr="00BE6688">
        <w:t xml:space="preserve"> jo të përsëritura.</w:t>
      </w:r>
    </w:p>
    <w:p w:rsidR="00B220E5" w:rsidRPr="00BE6688" w:rsidRDefault="00B220E5" w:rsidP="00311A36">
      <w:pPr>
        <w:pStyle w:val="Default"/>
        <w:spacing w:before="120" w:line="276" w:lineRule="auto"/>
      </w:pPr>
      <w:r w:rsidRPr="00BE6688">
        <w:t>2. Në të gjitha rastet e tjera</w:t>
      </w:r>
      <w:r w:rsidR="00256DE6">
        <w:t xml:space="preserve">, transferimi </w:t>
      </w:r>
      <w:r w:rsidR="007F5008">
        <w:t xml:space="preserve">me anë të një kontrate apo akti administrativ, </w:t>
      </w:r>
      <w:r w:rsidR="00256DE6">
        <w:t>mund të kryhet me</w:t>
      </w:r>
      <w:r w:rsidRPr="00BE6688">
        <w:t xml:space="preserve"> autorizim nga Komisioneri, përveç nëse transferimi </w:t>
      </w:r>
      <w:r w:rsidR="00256DE6">
        <w:t xml:space="preserve">kryhet mbi bazën e </w:t>
      </w:r>
      <w:r w:rsidRPr="00BE6688">
        <w:t xml:space="preserve">një </w:t>
      </w:r>
      <w:r w:rsidR="00256DE6">
        <w:t>prej</w:t>
      </w:r>
      <w:r w:rsidR="00256DE6" w:rsidRPr="00BE6688">
        <w:t xml:space="preserve"> </w:t>
      </w:r>
      <w:r w:rsidRPr="00BE6688">
        <w:t>instrumente</w:t>
      </w:r>
      <w:r w:rsidR="00256DE6">
        <w:t>ve të</w:t>
      </w:r>
      <w:r w:rsidRPr="00BE6688">
        <w:t xml:space="preserve"> mëposhtëm, që përmban masa </w:t>
      </w:r>
      <w:r w:rsidR="00256DE6" w:rsidRPr="00BE6688">
        <w:t xml:space="preserve">të përshtatshme </w:t>
      </w:r>
      <w:r w:rsidRPr="00BE6688">
        <w:t xml:space="preserve">mbrojtëse për të drejtat dhe liritë e subjekteve të të dhënave: </w:t>
      </w:r>
    </w:p>
    <w:p w:rsidR="00B220E5" w:rsidRPr="00BE6688" w:rsidRDefault="00B220E5" w:rsidP="00311A36">
      <w:pPr>
        <w:pStyle w:val="Default"/>
        <w:spacing w:line="276" w:lineRule="auto"/>
        <w:ind w:left="284" w:hanging="284"/>
      </w:pPr>
      <w:r w:rsidRPr="00BE6688">
        <w:t xml:space="preserve">a) një instrument </w:t>
      </w:r>
      <w:r w:rsidR="00256DE6">
        <w:t>ligjor i</w:t>
      </w:r>
      <w:r w:rsidRPr="00BE6688">
        <w:t xml:space="preserve"> detyrueshëm dhe </w:t>
      </w:r>
      <w:r w:rsidR="00256DE6">
        <w:t>i</w:t>
      </w:r>
      <w:r w:rsidR="00256DE6" w:rsidRPr="00BE6688">
        <w:t xml:space="preserve"> </w:t>
      </w:r>
      <w:r w:rsidRPr="00BE6688">
        <w:t>zbatueshëm midis autoriteteve ose organeve publike;</w:t>
      </w:r>
      <w:r w:rsidR="00256DE6">
        <w:t xml:space="preserve">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 rregulla</w:t>
      </w:r>
      <w:r w:rsidR="00256DE6">
        <w:rPr>
          <w:rFonts w:ascii="Times New Roman" w:hAnsi="Times New Roman"/>
          <w:sz w:val="24"/>
          <w:szCs w:val="24"/>
        </w:rPr>
        <w:t xml:space="preserve"> të</w:t>
      </w:r>
      <w:r w:rsidRPr="00BE6688">
        <w:rPr>
          <w:rFonts w:ascii="Times New Roman" w:hAnsi="Times New Roman"/>
          <w:sz w:val="24"/>
          <w:szCs w:val="24"/>
        </w:rPr>
        <w:t xml:space="preserve"> detyrues</w:t>
      </w:r>
      <w:r w:rsidR="00256DE6">
        <w:rPr>
          <w:rFonts w:ascii="Times New Roman" w:hAnsi="Times New Roman"/>
          <w:sz w:val="24"/>
          <w:szCs w:val="24"/>
        </w:rPr>
        <w:t>hm</w:t>
      </w:r>
      <w:r w:rsidRPr="00BE6688">
        <w:rPr>
          <w:rFonts w:ascii="Times New Roman" w:hAnsi="Times New Roman"/>
          <w:sz w:val="24"/>
          <w:szCs w:val="24"/>
        </w:rPr>
        <w:t xml:space="preserve">e të korporatave, të miratuara nga Komisioneri;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klauzola standarde </w:t>
      </w:r>
      <w:r w:rsidR="00256DE6">
        <w:rPr>
          <w:rFonts w:ascii="Times New Roman" w:hAnsi="Times New Roman"/>
          <w:sz w:val="24"/>
          <w:szCs w:val="24"/>
        </w:rPr>
        <w:t>t</w:t>
      </w:r>
      <w:r w:rsidRPr="00BE6688">
        <w:rPr>
          <w:rFonts w:ascii="Times New Roman" w:hAnsi="Times New Roman"/>
          <w:sz w:val="24"/>
          <w:szCs w:val="24"/>
        </w:rPr>
        <w:t>ë mbrojtje</w:t>
      </w:r>
      <w:r w:rsidR="00256DE6">
        <w:rPr>
          <w:rFonts w:ascii="Times New Roman" w:hAnsi="Times New Roman"/>
          <w:sz w:val="24"/>
          <w:szCs w:val="24"/>
        </w:rPr>
        <w:t>s së</w:t>
      </w:r>
      <w:r w:rsidRPr="00BE6688">
        <w:rPr>
          <w:rFonts w:ascii="Times New Roman" w:hAnsi="Times New Roman"/>
          <w:sz w:val="24"/>
          <w:szCs w:val="24"/>
        </w:rPr>
        <w:t xml:space="preserve"> të dhënave, të publikuara nga Komisioneri;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e) një kod sjellje, të miratuar nga Komisioneri, së bashku me angazhim</w:t>
      </w:r>
      <w:r w:rsidR="00256DE6">
        <w:rPr>
          <w:rFonts w:ascii="Times New Roman" w:hAnsi="Times New Roman"/>
          <w:sz w:val="24"/>
          <w:szCs w:val="24"/>
        </w:rPr>
        <w:t>in</w:t>
      </w:r>
      <w:r w:rsidRPr="00BE6688">
        <w:rPr>
          <w:rFonts w:ascii="Times New Roman" w:hAnsi="Times New Roman"/>
          <w:sz w:val="24"/>
          <w:szCs w:val="24"/>
        </w:rPr>
        <w:t xml:space="preserve"> e detyruesh</w:t>
      </w:r>
      <w:r w:rsidR="00256DE6">
        <w:rPr>
          <w:rFonts w:ascii="Times New Roman" w:hAnsi="Times New Roman"/>
          <w:sz w:val="24"/>
          <w:szCs w:val="24"/>
        </w:rPr>
        <w:t>ë</w:t>
      </w:r>
      <w:r w:rsidRPr="00BE6688">
        <w:rPr>
          <w:rFonts w:ascii="Times New Roman" w:hAnsi="Times New Roman"/>
          <w:sz w:val="24"/>
          <w:szCs w:val="24"/>
        </w:rPr>
        <w:t>m dhe të zbatuesh</w:t>
      </w:r>
      <w:r w:rsidR="00256DE6">
        <w:rPr>
          <w:rFonts w:ascii="Times New Roman" w:hAnsi="Times New Roman"/>
          <w:sz w:val="24"/>
          <w:szCs w:val="24"/>
        </w:rPr>
        <w:t>ë</w:t>
      </w:r>
      <w:r w:rsidRPr="00BE6688">
        <w:rPr>
          <w:rFonts w:ascii="Times New Roman" w:hAnsi="Times New Roman"/>
          <w:sz w:val="24"/>
          <w:szCs w:val="24"/>
        </w:rPr>
        <w:t xml:space="preserve">m të marrësit në </w:t>
      </w:r>
      <w:r w:rsidR="00425222">
        <w:rPr>
          <w:rFonts w:ascii="Times New Roman" w:hAnsi="Times New Roman"/>
          <w:sz w:val="24"/>
          <w:szCs w:val="24"/>
        </w:rPr>
        <w:t xml:space="preserve">një vend </w:t>
      </w:r>
      <w:r w:rsidR="00A35A1F" w:rsidRPr="00425222">
        <w:rPr>
          <w:rFonts w:ascii="Times New Roman" w:hAnsi="Times New Roman"/>
          <w:sz w:val="24"/>
          <w:szCs w:val="24"/>
        </w:rPr>
        <w:t>me nivel t</w:t>
      </w:r>
      <w:r w:rsidR="00A35A1F" w:rsidRPr="00425222">
        <w:rPr>
          <w:rFonts w:ascii="Century" w:hAnsi="Century"/>
          <w:sz w:val="24"/>
          <w:szCs w:val="24"/>
        </w:rPr>
        <w:t>ë</w:t>
      </w:r>
      <w:r w:rsidR="00A35A1F" w:rsidRPr="00425222">
        <w:rPr>
          <w:rFonts w:ascii="Times New Roman" w:hAnsi="Times New Roman"/>
          <w:sz w:val="24"/>
          <w:szCs w:val="24"/>
        </w:rPr>
        <w:t xml:space="preserve"> pamjaftueshëm</w:t>
      </w:r>
      <w:r w:rsidR="00425222" w:rsidRPr="00425222">
        <w:rPr>
          <w:rFonts w:ascii="Times New Roman" w:hAnsi="Times New Roman"/>
          <w:sz w:val="24"/>
          <w:szCs w:val="24"/>
        </w:rPr>
        <w:t xml:space="preserve"> mbrojtje të të dhënave</w:t>
      </w:r>
      <w:r w:rsidRPr="00425222">
        <w:rPr>
          <w:rFonts w:ascii="Times New Roman" w:hAnsi="Times New Roman"/>
          <w:sz w:val="24"/>
          <w:szCs w:val="24"/>
        </w:rPr>
        <w:t xml:space="preserve"> </w:t>
      </w:r>
      <w:r w:rsidRPr="00BE6688">
        <w:rPr>
          <w:rFonts w:ascii="Times New Roman" w:hAnsi="Times New Roman"/>
          <w:sz w:val="24"/>
          <w:szCs w:val="24"/>
        </w:rPr>
        <w:t>ose në organizatën ndërkombëtare</w:t>
      </w:r>
      <w:r w:rsidR="00425222">
        <w:rPr>
          <w:rFonts w:ascii="Times New Roman" w:hAnsi="Times New Roman"/>
          <w:sz w:val="24"/>
          <w:szCs w:val="24"/>
        </w:rPr>
        <w:t>,</w:t>
      </w:r>
      <w:r w:rsidRPr="00BE6688">
        <w:rPr>
          <w:rFonts w:ascii="Times New Roman" w:hAnsi="Times New Roman"/>
          <w:sz w:val="24"/>
          <w:szCs w:val="24"/>
        </w:rPr>
        <w:t xml:space="preserve"> mbi zbatimin e masave </w:t>
      </w:r>
      <w:r w:rsidR="00256DE6" w:rsidRPr="00BE6688">
        <w:rPr>
          <w:rFonts w:ascii="Times New Roman" w:hAnsi="Times New Roman"/>
          <w:sz w:val="24"/>
          <w:szCs w:val="24"/>
        </w:rPr>
        <w:t xml:space="preserve">të përshtatshme </w:t>
      </w:r>
      <w:r w:rsidRPr="00BE6688">
        <w:rPr>
          <w:rFonts w:ascii="Times New Roman" w:hAnsi="Times New Roman"/>
          <w:sz w:val="24"/>
          <w:szCs w:val="24"/>
        </w:rPr>
        <w:t>mbrojtëse, përfshirë të drejta</w:t>
      </w:r>
      <w:r w:rsidR="00256DE6">
        <w:rPr>
          <w:rFonts w:ascii="Times New Roman" w:hAnsi="Times New Roman"/>
          <w:sz w:val="24"/>
          <w:szCs w:val="24"/>
        </w:rPr>
        <w:t>t e</w:t>
      </w:r>
      <w:r w:rsidRPr="00BE6688">
        <w:rPr>
          <w:rFonts w:ascii="Times New Roman" w:hAnsi="Times New Roman"/>
          <w:sz w:val="24"/>
          <w:szCs w:val="24"/>
        </w:rPr>
        <w:t xml:space="preserve"> subjekteve të të dhënave; ose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f) një mekanizëm </w:t>
      </w:r>
      <w:r w:rsidR="00AF2B1E">
        <w:rPr>
          <w:rFonts w:ascii="Times New Roman" w:hAnsi="Times New Roman"/>
          <w:sz w:val="24"/>
          <w:szCs w:val="24"/>
        </w:rPr>
        <w:t>c</w:t>
      </w:r>
      <w:r w:rsidRPr="00BE6688">
        <w:rPr>
          <w:rFonts w:ascii="Times New Roman" w:hAnsi="Times New Roman"/>
          <w:sz w:val="24"/>
          <w:szCs w:val="24"/>
        </w:rPr>
        <w:t>ertifikimi, të miratuar nga Komisioneri, së bashku me angazhim</w:t>
      </w:r>
      <w:r w:rsidR="00256DE6">
        <w:rPr>
          <w:rFonts w:ascii="Times New Roman" w:hAnsi="Times New Roman"/>
          <w:sz w:val="24"/>
          <w:szCs w:val="24"/>
        </w:rPr>
        <w:t>in</w:t>
      </w:r>
      <w:r w:rsidRPr="00BE6688">
        <w:rPr>
          <w:rFonts w:ascii="Times New Roman" w:hAnsi="Times New Roman"/>
          <w:sz w:val="24"/>
          <w:szCs w:val="24"/>
        </w:rPr>
        <w:t xml:space="preserve"> e detyruesh</w:t>
      </w:r>
      <w:r w:rsidR="00256DE6">
        <w:rPr>
          <w:rFonts w:ascii="Times New Roman" w:hAnsi="Times New Roman"/>
          <w:sz w:val="24"/>
          <w:szCs w:val="24"/>
        </w:rPr>
        <w:t>ë</w:t>
      </w:r>
      <w:r w:rsidRPr="00BE6688">
        <w:rPr>
          <w:rFonts w:ascii="Times New Roman" w:hAnsi="Times New Roman"/>
          <w:sz w:val="24"/>
          <w:szCs w:val="24"/>
        </w:rPr>
        <w:t>m dhe të zbatuesh</w:t>
      </w:r>
      <w:r w:rsidR="00256DE6">
        <w:rPr>
          <w:rFonts w:ascii="Times New Roman" w:hAnsi="Times New Roman"/>
          <w:sz w:val="24"/>
          <w:szCs w:val="24"/>
        </w:rPr>
        <w:t>ë</w:t>
      </w:r>
      <w:r w:rsidRPr="00BE6688">
        <w:rPr>
          <w:rFonts w:ascii="Times New Roman" w:hAnsi="Times New Roman"/>
          <w:sz w:val="24"/>
          <w:szCs w:val="24"/>
        </w:rPr>
        <w:t>m të marrësit në</w:t>
      </w:r>
      <w:r w:rsidR="00425222">
        <w:rPr>
          <w:rFonts w:ascii="Times New Roman" w:hAnsi="Times New Roman"/>
          <w:sz w:val="24"/>
          <w:szCs w:val="24"/>
        </w:rPr>
        <w:t xml:space="preserve"> një vend</w:t>
      </w:r>
      <w:r w:rsidRPr="00BE6688">
        <w:rPr>
          <w:rFonts w:ascii="Times New Roman" w:hAnsi="Times New Roman"/>
          <w:sz w:val="24"/>
          <w:szCs w:val="24"/>
        </w:rPr>
        <w:t xml:space="preserve"> </w:t>
      </w:r>
      <w:r w:rsidR="00425222" w:rsidRPr="00425222">
        <w:rPr>
          <w:rFonts w:ascii="Times New Roman" w:hAnsi="Times New Roman"/>
          <w:sz w:val="24"/>
          <w:szCs w:val="24"/>
        </w:rPr>
        <w:t xml:space="preserve">me nivel të pamjaftueshëm mbrojtje të të dhënave </w:t>
      </w:r>
      <w:r w:rsidRPr="00BE6688">
        <w:rPr>
          <w:rFonts w:ascii="Times New Roman" w:hAnsi="Times New Roman"/>
          <w:sz w:val="24"/>
          <w:szCs w:val="24"/>
        </w:rPr>
        <w:t>ose në organizatën ndërkombëtare</w:t>
      </w:r>
      <w:r w:rsidR="00425222">
        <w:rPr>
          <w:rFonts w:ascii="Times New Roman" w:hAnsi="Times New Roman"/>
          <w:sz w:val="24"/>
          <w:szCs w:val="24"/>
        </w:rPr>
        <w:t>,</w:t>
      </w:r>
      <w:r w:rsidRPr="00BE6688">
        <w:rPr>
          <w:rFonts w:ascii="Times New Roman" w:hAnsi="Times New Roman"/>
          <w:sz w:val="24"/>
          <w:szCs w:val="24"/>
        </w:rPr>
        <w:t xml:space="preserve"> mbi zbatimin e masave </w:t>
      </w:r>
      <w:r w:rsidR="00256DE6" w:rsidRPr="00BE6688">
        <w:rPr>
          <w:rFonts w:ascii="Times New Roman" w:hAnsi="Times New Roman"/>
          <w:sz w:val="24"/>
          <w:szCs w:val="24"/>
        </w:rPr>
        <w:t xml:space="preserve">të përshtatshme </w:t>
      </w:r>
      <w:r w:rsidRPr="00BE6688">
        <w:rPr>
          <w:rFonts w:ascii="Times New Roman" w:hAnsi="Times New Roman"/>
          <w:sz w:val="24"/>
          <w:szCs w:val="24"/>
        </w:rPr>
        <w:t>mbrojtëse, përfshirë të drejta</w:t>
      </w:r>
      <w:r w:rsidR="00256DE6">
        <w:rPr>
          <w:rFonts w:ascii="Times New Roman" w:hAnsi="Times New Roman"/>
          <w:sz w:val="24"/>
          <w:szCs w:val="24"/>
        </w:rPr>
        <w:t>t e</w:t>
      </w:r>
      <w:r w:rsidRPr="00BE6688">
        <w:rPr>
          <w:rFonts w:ascii="Times New Roman" w:hAnsi="Times New Roman"/>
          <w:sz w:val="24"/>
          <w:szCs w:val="24"/>
        </w:rPr>
        <w:t xml:space="preserve"> subjekteve të të dhënave</w:t>
      </w:r>
      <w:r w:rsidR="00256DE6">
        <w:rPr>
          <w:rFonts w:ascii="Times New Roman" w:hAnsi="Times New Roman"/>
          <w:sz w:val="24"/>
          <w:szCs w:val="24"/>
        </w:rPr>
        <w:t>.</w:t>
      </w:r>
    </w:p>
    <w:p w:rsidR="00C97777" w:rsidRPr="00BE6688" w:rsidRDefault="00C97777" w:rsidP="00826B7C">
      <w:pPr>
        <w:spacing w:after="0" w:line="240" w:lineRule="auto"/>
        <w:rPr>
          <w:rFonts w:ascii="Times New Roman" w:hAnsi="Times New Roman" w:cs="Times New Roman"/>
          <w:sz w:val="24"/>
          <w:szCs w:val="24"/>
        </w:rPr>
      </w:pPr>
    </w:p>
    <w:p w:rsidR="00B220E5" w:rsidRPr="00BE6688" w:rsidRDefault="00B220E5" w:rsidP="00B220E5">
      <w:pPr>
        <w:spacing w:after="0" w:line="240" w:lineRule="auto"/>
        <w:jc w:val="center"/>
        <w:rPr>
          <w:rFonts w:ascii="Times New Roman" w:hAnsi="Times New Roman" w:cs="Times New Roman"/>
          <w:i/>
          <w:iCs/>
        </w:rPr>
      </w:pPr>
      <w:r w:rsidRPr="00BE6688">
        <w:rPr>
          <w:rFonts w:ascii="Times New Roman" w:hAnsi="Times New Roman"/>
          <w:i/>
          <w:iCs/>
        </w:rPr>
        <w:t>Neni 14</w:t>
      </w:r>
    </w:p>
    <w:p w:rsidR="00B220E5" w:rsidRPr="00BE6688" w:rsidRDefault="00B220E5" w:rsidP="00B220E5">
      <w:pPr>
        <w:spacing w:after="0" w:line="240" w:lineRule="auto"/>
        <w:jc w:val="center"/>
        <w:rPr>
          <w:rFonts w:ascii="Times New Roman" w:hAnsi="Times New Roman" w:cs="Times New Roman"/>
          <w:b/>
          <w:bCs/>
        </w:rPr>
      </w:pPr>
      <w:r w:rsidRPr="00BE6688">
        <w:rPr>
          <w:rFonts w:ascii="Times New Roman" w:hAnsi="Times New Roman"/>
          <w:b/>
          <w:bCs/>
        </w:rPr>
        <w:t xml:space="preserve">Rregullat </w:t>
      </w:r>
      <w:r w:rsidR="00256DE6">
        <w:rPr>
          <w:rFonts w:ascii="Times New Roman" w:hAnsi="Times New Roman"/>
          <w:b/>
          <w:bCs/>
        </w:rPr>
        <w:t xml:space="preserve">e </w:t>
      </w:r>
      <w:r w:rsidRPr="00BE6688">
        <w:rPr>
          <w:rFonts w:ascii="Times New Roman" w:hAnsi="Times New Roman"/>
          <w:b/>
          <w:bCs/>
        </w:rPr>
        <w:t>detyrues</w:t>
      </w:r>
      <w:r w:rsidR="00256DE6">
        <w:rPr>
          <w:rFonts w:ascii="Times New Roman" w:hAnsi="Times New Roman"/>
          <w:b/>
          <w:bCs/>
        </w:rPr>
        <w:t>hm</w:t>
      </w:r>
      <w:r w:rsidRPr="00BE6688">
        <w:rPr>
          <w:rFonts w:ascii="Times New Roman" w:hAnsi="Times New Roman"/>
          <w:b/>
          <w:bCs/>
        </w:rPr>
        <w:t>e të korporatave</w:t>
      </w:r>
    </w:p>
    <w:p w:rsidR="00B220E5" w:rsidRPr="00BE6688" w:rsidRDefault="00B220E5" w:rsidP="00B220E5">
      <w:pPr>
        <w:spacing w:after="0" w:line="240" w:lineRule="auto"/>
        <w:rPr>
          <w:rFonts w:ascii="Times New Roman" w:hAnsi="Times New Roman" w:cs="Times New Roman"/>
          <w:b/>
          <w:bCs/>
        </w:rPr>
      </w:pPr>
    </w:p>
    <w:p w:rsidR="00B220E5" w:rsidRPr="00BE6688" w:rsidRDefault="00B220E5" w:rsidP="00311A36">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1. Komisioneri mund të miratojë rregulla </w:t>
      </w:r>
      <w:r w:rsidR="00F25694">
        <w:rPr>
          <w:rFonts w:ascii="Times New Roman" w:hAnsi="Times New Roman"/>
          <w:sz w:val="24"/>
          <w:szCs w:val="24"/>
        </w:rPr>
        <w:t xml:space="preserve">të </w:t>
      </w:r>
      <w:r w:rsidRPr="00BE6688">
        <w:rPr>
          <w:rFonts w:ascii="Times New Roman" w:hAnsi="Times New Roman"/>
          <w:sz w:val="24"/>
          <w:szCs w:val="24"/>
        </w:rPr>
        <w:t>detyrues</w:t>
      </w:r>
      <w:r w:rsidR="00F25694">
        <w:rPr>
          <w:rFonts w:ascii="Times New Roman" w:hAnsi="Times New Roman"/>
          <w:sz w:val="24"/>
          <w:szCs w:val="24"/>
        </w:rPr>
        <w:t>hm</w:t>
      </w:r>
      <w:r w:rsidRPr="00BE6688">
        <w:rPr>
          <w:rFonts w:ascii="Times New Roman" w:hAnsi="Times New Roman"/>
          <w:sz w:val="24"/>
          <w:szCs w:val="24"/>
        </w:rPr>
        <w:t>e për korporatat, të cilat përcaktojnë rregulla për përpunimin e të dhënave personale brenda një grupi ndërmarrjesh të përfshira në veprimtari të përbashkëta ekonomike, nëse këto rregulla përmbushin kërkesat e mëposhtme:</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a) ja</w:t>
      </w:r>
      <w:r w:rsidR="00327082">
        <w:rPr>
          <w:rFonts w:ascii="Times New Roman" w:hAnsi="Times New Roman"/>
          <w:sz w:val="24"/>
          <w:szCs w:val="24"/>
        </w:rPr>
        <w:t xml:space="preserve">në të detyrueshme dhe zbatohen </w:t>
      </w:r>
      <w:r w:rsidRPr="00BE6688">
        <w:rPr>
          <w:rFonts w:ascii="Times New Roman" w:hAnsi="Times New Roman"/>
          <w:sz w:val="24"/>
          <w:szCs w:val="24"/>
        </w:rPr>
        <w:t>nga çdo anëtar i grupi</w:t>
      </w:r>
      <w:r w:rsidR="00F25694">
        <w:rPr>
          <w:rFonts w:ascii="Times New Roman" w:hAnsi="Times New Roman"/>
          <w:sz w:val="24"/>
          <w:szCs w:val="24"/>
        </w:rPr>
        <w:t>t të</w:t>
      </w:r>
      <w:r w:rsidRPr="00BE6688">
        <w:rPr>
          <w:rFonts w:ascii="Times New Roman" w:hAnsi="Times New Roman"/>
          <w:sz w:val="24"/>
          <w:szCs w:val="24"/>
        </w:rPr>
        <w:t xml:space="preserve"> ndërmarrjeve</w:t>
      </w:r>
      <w:r w:rsidR="00327082">
        <w:rPr>
          <w:rFonts w:ascii="Times New Roman" w:hAnsi="Times New Roman"/>
          <w:sz w:val="24"/>
          <w:szCs w:val="24"/>
        </w:rPr>
        <w:t>, përfshirë punonjësit e tyre;</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 u jap</w:t>
      </w:r>
      <w:r w:rsidR="00016018">
        <w:rPr>
          <w:rFonts w:ascii="Times New Roman" w:hAnsi="Times New Roman"/>
          <w:sz w:val="24"/>
          <w:szCs w:val="24"/>
        </w:rPr>
        <w:t>in</w:t>
      </w:r>
      <w:r w:rsidRPr="00BE6688">
        <w:rPr>
          <w:rFonts w:ascii="Times New Roman" w:hAnsi="Times New Roman"/>
          <w:sz w:val="24"/>
          <w:szCs w:val="24"/>
        </w:rPr>
        <w:t xml:space="preserve"> shprehimisht të drejta të zbatueshme subjekteve të të dhënave në lidhje me përpunimin e të dhënave të tyre personale; dhe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c) përmbush</w:t>
      </w:r>
      <w:r w:rsidR="00016018">
        <w:rPr>
          <w:rFonts w:ascii="Times New Roman" w:hAnsi="Times New Roman"/>
          <w:sz w:val="24"/>
          <w:szCs w:val="24"/>
        </w:rPr>
        <w:t>in</w:t>
      </w:r>
      <w:r w:rsidRPr="00BE6688">
        <w:rPr>
          <w:rFonts w:ascii="Times New Roman" w:hAnsi="Times New Roman"/>
          <w:sz w:val="24"/>
          <w:szCs w:val="24"/>
        </w:rPr>
        <w:t xml:space="preserve"> </w:t>
      </w:r>
      <w:r w:rsidR="001A2169">
        <w:rPr>
          <w:rFonts w:ascii="Times New Roman" w:hAnsi="Times New Roman"/>
          <w:sz w:val="24"/>
          <w:szCs w:val="24"/>
        </w:rPr>
        <w:t>kriteret</w:t>
      </w:r>
      <w:r w:rsidR="001A2169" w:rsidRPr="00BE6688">
        <w:rPr>
          <w:rFonts w:ascii="Times New Roman" w:hAnsi="Times New Roman"/>
          <w:sz w:val="24"/>
          <w:szCs w:val="24"/>
        </w:rPr>
        <w:t xml:space="preserve"> </w:t>
      </w:r>
      <w:r w:rsidRPr="00BE6688">
        <w:rPr>
          <w:rFonts w:ascii="Times New Roman" w:hAnsi="Times New Roman"/>
          <w:sz w:val="24"/>
          <w:szCs w:val="24"/>
        </w:rPr>
        <w:t>e përcaktuara në paragrafin 2.</w:t>
      </w:r>
    </w:p>
    <w:p w:rsidR="00B220E5" w:rsidRPr="00BE6688" w:rsidRDefault="00B220E5" w:rsidP="00311A36">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Rregullat e detyrueshme të korporatave </w:t>
      </w:r>
      <w:r w:rsidR="00D572FA">
        <w:rPr>
          <w:rFonts w:ascii="Times New Roman" w:hAnsi="Times New Roman"/>
          <w:sz w:val="24"/>
          <w:szCs w:val="24"/>
        </w:rPr>
        <w:t xml:space="preserve">duhet të </w:t>
      </w:r>
      <w:r w:rsidRPr="00BE6688">
        <w:rPr>
          <w:rFonts w:ascii="Times New Roman" w:hAnsi="Times New Roman"/>
          <w:sz w:val="24"/>
          <w:szCs w:val="24"/>
        </w:rPr>
        <w:t xml:space="preserve">përcaktojnë të paktën: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strukturën dhe të dhënat e kontaktit të grupit të ndërmarrjeve dhe të secilit prej anëtarëve të tij;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transferimet e të dhënave ose grupin e transferimeve, përfshirë kategoritë e të dhënave personale, llojin e përpunimit dhe qëllimet e tij, llojin e subjekteve të të dhënave të </w:t>
      </w:r>
      <w:r w:rsidR="00D572FA">
        <w:rPr>
          <w:rFonts w:ascii="Times New Roman" w:hAnsi="Times New Roman"/>
          <w:sz w:val="24"/>
          <w:szCs w:val="24"/>
        </w:rPr>
        <w:t>përfshirë</w:t>
      </w:r>
      <w:r w:rsidR="00D572FA" w:rsidRPr="00BE6688">
        <w:rPr>
          <w:rFonts w:ascii="Times New Roman" w:hAnsi="Times New Roman"/>
          <w:sz w:val="24"/>
          <w:szCs w:val="24"/>
        </w:rPr>
        <w:t xml:space="preserve"> </w:t>
      </w:r>
      <w:r w:rsidRPr="00BE6688">
        <w:rPr>
          <w:rFonts w:ascii="Times New Roman" w:hAnsi="Times New Roman"/>
          <w:sz w:val="24"/>
          <w:szCs w:val="24"/>
        </w:rPr>
        <w:t xml:space="preserve">dhe </w:t>
      </w:r>
      <w:r w:rsidR="00D572FA">
        <w:rPr>
          <w:rFonts w:ascii="Times New Roman" w:hAnsi="Times New Roman"/>
          <w:sz w:val="24"/>
          <w:szCs w:val="24"/>
        </w:rPr>
        <w:t>shtetin ose shtetet e</w:t>
      </w:r>
      <w:r w:rsidRPr="00BE6688">
        <w:rPr>
          <w:rFonts w:ascii="Times New Roman" w:hAnsi="Times New Roman"/>
          <w:sz w:val="24"/>
          <w:szCs w:val="24"/>
        </w:rPr>
        <w:t xml:space="preserve"> huaj</w:t>
      </w:r>
      <w:r w:rsidR="00D572FA">
        <w:rPr>
          <w:rFonts w:ascii="Times New Roman" w:hAnsi="Times New Roman"/>
          <w:sz w:val="24"/>
          <w:szCs w:val="24"/>
        </w:rPr>
        <w:t>a</w:t>
      </w:r>
      <w:r w:rsidRPr="00BE6688">
        <w:rPr>
          <w:rFonts w:ascii="Times New Roman" w:hAnsi="Times New Roman"/>
          <w:sz w:val="24"/>
          <w:szCs w:val="24"/>
        </w:rPr>
        <w:t xml:space="preserve"> ose organizata</w:t>
      </w:r>
      <w:r w:rsidR="00D572FA">
        <w:rPr>
          <w:rFonts w:ascii="Times New Roman" w:hAnsi="Times New Roman"/>
          <w:sz w:val="24"/>
          <w:szCs w:val="24"/>
        </w:rPr>
        <w:t>t</w:t>
      </w:r>
      <w:r w:rsidRPr="00BE6688">
        <w:rPr>
          <w:rFonts w:ascii="Times New Roman" w:hAnsi="Times New Roman"/>
          <w:sz w:val="24"/>
          <w:szCs w:val="24"/>
        </w:rPr>
        <w:t xml:space="preserve"> ndërkombëtare në fjalë;</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natyrën detyruese të rregullave të korporatave, si atyre të brendshme dhe të jashtme;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zbatimin e parimeve të përgjithshme të mbrojtjes së të dhënave, siç përcaktohet në nenin 6;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e) të drejtat e subjekteve të të dhënave në lidhje me përpunimin e të dhënave të tyre dhe mjetet për ushtr</w:t>
      </w:r>
      <w:r w:rsidR="00D572FA">
        <w:rPr>
          <w:rFonts w:ascii="Times New Roman" w:hAnsi="Times New Roman"/>
          <w:sz w:val="24"/>
          <w:szCs w:val="24"/>
        </w:rPr>
        <w:t>imin e</w:t>
      </w:r>
      <w:r w:rsidRPr="00BE6688">
        <w:rPr>
          <w:rFonts w:ascii="Times New Roman" w:hAnsi="Times New Roman"/>
          <w:sz w:val="24"/>
          <w:szCs w:val="24"/>
        </w:rPr>
        <w:t xml:space="preserve"> kët</w:t>
      </w:r>
      <w:r w:rsidR="00D572FA">
        <w:rPr>
          <w:rFonts w:ascii="Times New Roman" w:hAnsi="Times New Roman"/>
          <w:sz w:val="24"/>
          <w:szCs w:val="24"/>
        </w:rPr>
        <w:t>yre</w:t>
      </w:r>
      <w:r w:rsidRPr="00BE6688">
        <w:rPr>
          <w:rFonts w:ascii="Times New Roman" w:hAnsi="Times New Roman"/>
          <w:sz w:val="24"/>
          <w:szCs w:val="24"/>
        </w:rPr>
        <w:t xml:space="preserve"> të drejta</w:t>
      </w:r>
      <w:r w:rsidR="00D572FA">
        <w:rPr>
          <w:rFonts w:ascii="Times New Roman" w:hAnsi="Times New Roman"/>
          <w:sz w:val="24"/>
          <w:szCs w:val="24"/>
        </w:rPr>
        <w:t>ve</w:t>
      </w:r>
      <w:r w:rsidRPr="00BE6688">
        <w:rPr>
          <w:rFonts w:ascii="Times New Roman" w:hAnsi="Times New Roman"/>
          <w:sz w:val="24"/>
          <w:szCs w:val="24"/>
        </w:rPr>
        <w:t xml:space="preserve">, përfshirë mënyrën se si do të </w:t>
      </w:r>
      <w:r w:rsidR="00D572FA">
        <w:rPr>
          <w:rFonts w:ascii="Times New Roman" w:hAnsi="Times New Roman"/>
          <w:sz w:val="24"/>
          <w:szCs w:val="24"/>
        </w:rPr>
        <w:t xml:space="preserve">kryhet </w:t>
      </w:r>
      <w:r w:rsidRPr="00BE6688">
        <w:rPr>
          <w:rFonts w:ascii="Times New Roman" w:hAnsi="Times New Roman"/>
          <w:sz w:val="24"/>
          <w:szCs w:val="24"/>
        </w:rPr>
        <w:t xml:space="preserve">ushtrimi i këtyre të drejtave nga subjekti i të dhënave, siç është </w:t>
      </w:r>
      <w:r w:rsidR="00D572FA">
        <w:rPr>
          <w:rFonts w:ascii="Times New Roman" w:hAnsi="Times New Roman"/>
          <w:sz w:val="24"/>
          <w:szCs w:val="24"/>
        </w:rPr>
        <w:t>përcaktimi i</w:t>
      </w:r>
      <w:r w:rsidRPr="00BE6688">
        <w:rPr>
          <w:rFonts w:ascii="Times New Roman" w:hAnsi="Times New Roman"/>
          <w:sz w:val="24"/>
          <w:szCs w:val="24"/>
        </w:rPr>
        <w:t xml:space="preserve"> procedurave të brendshme për ankesat;</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 f) pranimi</w:t>
      </w:r>
      <w:r w:rsidR="008A0188">
        <w:rPr>
          <w:rFonts w:ascii="Times New Roman" w:hAnsi="Times New Roman"/>
          <w:sz w:val="24"/>
          <w:szCs w:val="24"/>
        </w:rPr>
        <w:t>n</w:t>
      </w:r>
      <w:r w:rsidRPr="00BE6688">
        <w:rPr>
          <w:rFonts w:ascii="Times New Roman" w:hAnsi="Times New Roman"/>
          <w:sz w:val="24"/>
          <w:szCs w:val="24"/>
        </w:rPr>
        <w:t xml:space="preserve"> nga kontrolluesit ose përpunuesit</w:t>
      </w:r>
      <w:r w:rsidR="00D572FA">
        <w:rPr>
          <w:rFonts w:ascii="Times New Roman" w:hAnsi="Times New Roman"/>
          <w:sz w:val="24"/>
          <w:szCs w:val="24"/>
        </w:rPr>
        <w:t xml:space="preserve"> e vendosur në Shqipëri</w:t>
      </w:r>
      <w:r w:rsidRPr="00BE6688">
        <w:rPr>
          <w:rFonts w:ascii="Times New Roman" w:hAnsi="Times New Roman"/>
          <w:sz w:val="24"/>
          <w:szCs w:val="24"/>
        </w:rPr>
        <w:t xml:space="preserve">, pjesë e grupit të ndërmarrjeve, </w:t>
      </w:r>
      <w:r w:rsidR="00D572FA">
        <w:rPr>
          <w:rFonts w:ascii="Times New Roman" w:hAnsi="Times New Roman"/>
          <w:sz w:val="24"/>
          <w:szCs w:val="24"/>
        </w:rPr>
        <w:t>të</w:t>
      </w:r>
      <w:r w:rsidR="00D572FA" w:rsidRPr="00BE6688">
        <w:rPr>
          <w:rFonts w:ascii="Times New Roman" w:hAnsi="Times New Roman"/>
          <w:sz w:val="24"/>
          <w:szCs w:val="24"/>
        </w:rPr>
        <w:t xml:space="preserve"> </w:t>
      </w:r>
      <w:r w:rsidRPr="00BE6688">
        <w:rPr>
          <w:rFonts w:ascii="Times New Roman" w:hAnsi="Times New Roman"/>
          <w:sz w:val="24"/>
          <w:szCs w:val="24"/>
        </w:rPr>
        <w:t xml:space="preserve">përgjegjësisë ndaj subjekteve të të dhënave në Shqipëri, për çdo shkelje të rregullave </w:t>
      </w:r>
      <w:r w:rsidR="00D572FA">
        <w:rPr>
          <w:rFonts w:ascii="Times New Roman" w:hAnsi="Times New Roman"/>
          <w:sz w:val="24"/>
          <w:szCs w:val="24"/>
        </w:rPr>
        <w:t xml:space="preserve">të </w:t>
      </w:r>
      <w:r w:rsidRPr="00BE6688">
        <w:rPr>
          <w:rFonts w:ascii="Times New Roman" w:hAnsi="Times New Roman"/>
          <w:sz w:val="24"/>
          <w:szCs w:val="24"/>
        </w:rPr>
        <w:t>detyrues</w:t>
      </w:r>
      <w:r w:rsidR="00D572FA">
        <w:rPr>
          <w:rFonts w:ascii="Times New Roman" w:hAnsi="Times New Roman"/>
          <w:sz w:val="24"/>
          <w:szCs w:val="24"/>
        </w:rPr>
        <w:t>hm</w:t>
      </w:r>
      <w:r w:rsidRPr="00BE6688">
        <w:rPr>
          <w:rFonts w:ascii="Times New Roman" w:hAnsi="Times New Roman"/>
          <w:sz w:val="24"/>
          <w:szCs w:val="24"/>
        </w:rPr>
        <w:t xml:space="preserve">e të korporatave nga ndonjë anëtar </w:t>
      </w:r>
      <w:r w:rsidR="003A3B44">
        <w:rPr>
          <w:rFonts w:ascii="Times New Roman" w:hAnsi="Times New Roman"/>
          <w:sz w:val="24"/>
          <w:szCs w:val="24"/>
        </w:rPr>
        <w:t>i grupit</w:t>
      </w:r>
      <w:r w:rsidRPr="00BE6688">
        <w:rPr>
          <w:rFonts w:ascii="Times New Roman" w:hAnsi="Times New Roman"/>
          <w:sz w:val="24"/>
          <w:szCs w:val="24"/>
        </w:rPr>
        <w:t xml:space="preserve">, i cili nuk është i </w:t>
      </w:r>
      <w:r w:rsidR="003A3B44">
        <w:rPr>
          <w:rFonts w:ascii="Times New Roman" w:hAnsi="Times New Roman"/>
          <w:sz w:val="24"/>
          <w:szCs w:val="24"/>
        </w:rPr>
        <w:t>vendo</w:t>
      </w:r>
      <w:r w:rsidR="00B8183F">
        <w:rPr>
          <w:rFonts w:ascii="Times New Roman" w:hAnsi="Times New Roman"/>
          <w:sz w:val="24"/>
          <w:szCs w:val="24"/>
        </w:rPr>
        <w:t>s</w:t>
      </w:r>
      <w:r w:rsidR="003A3B44">
        <w:rPr>
          <w:rFonts w:ascii="Times New Roman" w:hAnsi="Times New Roman"/>
          <w:sz w:val="24"/>
          <w:szCs w:val="24"/>
        </w:rPr>
        <w:t>ur</w:t>
      </w:r>
      <w:r w:rsidR="003A3B44" w:rsidRPr="00BE6688">
        <w:rPr>
          <w:rFonts w:ascii="Times New Roman" w:hAnsi="Times New Roman"/>
          <w:sz w:val="24"/>
          <w:szCs w:val="24"/>
        </w:rPr>
        <w:t xml:space="preserve"> </w:t>
      </w:r>
      <w:r w:rsidRPr="00BE6688">
        <w:rPr>
          <w:rFonts w:ascii="Times New Roman" w:hAnsi="Times New Roman"/>
          <w:sz w:val="24"/>
          <w:szCs w:val="24"/>
        </w:rPr>
        <w:t>në Shqipëri, përveç nëse kontrolluesi ose përpunuesi shqiptar vërteton që anëtar</w:t>
      </w:r>
      <w:r w:rsidR="003A3B44">
        <w:rPr>
          <w:rFonts w:ascii="Times New Roman" w:hAnsi="Times New Roman"/>
          <w:sz w:val="24"/>
          <w:szCs w:val="24"/>
        </w:rPr>
        <w:t>i në fjalë</w:t>
      </w:r>
      <w:r w:rsidRPr="00BE6688">
        <w:rPr>
          <w:rFonts w:ascii="Times New Roman" w:hAnsi="Times New Roman"/>
          <w:sz w:val="24"/>
          <w:szCs w:val="24"/>
        </w:rPr>
        <w:t xml:space="preserve"> nuk është përgjegjës për ngjarjen që ka shkaktuar dëmin;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g) mekanizmat e </w:t>
      </w:r>
      <w:r w:rsidR="006C53B8">
        <w:rPr>
          <w:rFonts w:ascii="Times New Roman" w:hAnsi="Times New Roman"/>
          <w:sz w:val="24"/>
          <w:szCs w:val="24"/>
        </w:rPr>
        <w:t>ngritur</w:t>
      </w:r>
      <w:r w:rsidR="006C53B8" w:rsidRPr="00BE6688">
        <w:rPr>
          <w:rFonts w:ascii="Times New Roman" w:hAnsi="Times New Roman"/>
          <w:sz w:val="24"/>
          <w:szCs w:val="24"/>
        </w:rPr>
        <w:t xml:space="preserve"> </w:t>
      </w:r>
      <w:r w:rsidRPr="00BE6688">
        <w:rPr>
          <w:rFonts w:ascii="Times New Roman" w:hAnsi="Times New Roman"/>
          <w:sz w:val="24"/>
          <w:szCs w:val="24"/>
        </w:rPr>
        <w:t xml:space="preserve">brenda grupit për të siguruar përputhshmërinë me rregullat, siç janë caktimi i </w:t>
      </w:r>
      <w:r w:rsidR="00B8183F">
        <w:rPr>
          <w:rFonts w:ascii="Times New Roman" w:hAnsi="Times New Roman"/>
          <w:sz w:val="24"/>
          <w:szCs w:val="24"/>
        </w:rPr>
        <w:t>nëpunësve</w:t>
      </w:r>
      <w:r w:rsidRPr="00BE6688">
        <w:rPr>
          <w:rFonts w:ascii="Times New Roman" w:hAnsi="Times New Roman"/>
          <w:sz w:val="24"/>
          <w:szCs w:val="24"/>
        </w:rPr>
        <w:t xml:space="preserve"> </w:t>
      </w:r>
      <w:r w:rsidR="00245E25">
        <w:rPr>
          <w:rFonts w:ascii="Times New Roman" w:hAnsi="Times New Roman"/>
          <w:sz w:val="24"/>
          <w:szCs w:val="24"/>
        </w:rPr>
        <w:t>të</w:t>
      </w:r>
      <w:r w:rsidRPr="00BE6688">
        <w:rPr>
          <w:rFonts w:ascii="Times New Roman" w:hAnsi="Times New Roman"/>
          <w:sz w:val="24"/>
          <w:szCs w:val="24"/>
        </w:rPr>
        <w:t xml:space="preserve"> mbrojtje</w:t>
      </w:r>
      <w:r w:rsidR="00245E25">
        <w:rPr>
          <w:rFonts w:ascii="Times New Roman" w:hAnsi="Times New Roman"/>
          <w:sz w:val="24"/>
          <w:szCs w:val="24"/>
        </w:rPr>
        <w:t>s</w:t>
      </w:r>
      <w:r w:rsidRPr="00BE6688">
        <w:rPr>
          <w:rFonts w:ascii="Times New Roman" w:hAnsi="Times New Roman"/>
          <w:sz w:val="24"/>
          <w:szCs w:val="24"/>
        </w:rPr>
        <w:t xml:space="preserve"> </w:t>
      </w:r>
      <w:r w:rsidR="00245E25">
        <w:rPr>
          <w:rFonts w:ascii="Times New Roman" w:hAnsi="Times New Roman"/>
          <w:sz w:val="24"/>
          <w:szCs w:val="24"/>
        </w:rPr>
        <w:t>së</w:t>
      </w:r>
      <w:r w:rsidRPr="00BE6688">
        <w:rPr>
          <w:rFonts w:ascii="Times New Roman" w:hAnsi="Times New Roman"/>
          <w:sz w:val="24"/>
          <w:szCs w:val="24"/>
        </w:rPr>
        <w:t xml:space="preserve"> të dhënave, trajnimi i punonjësve, kryerja e auditeve, mekanizmat për raportimin dhe regjistrimin e </w:t>
      </w:r>
      <w:r w:rsidR="006C53B8">
        <w:rPr>
          <w:rFonts w:ascii="Times New Roman" w:hAnsi="Times New Roman"/>
          <w:sz w:val="24"/>
          <w:szCs w:val="24"/>
        </w:rPr>
        <w:t>shkeljeve</w:t>
      </w:r>
      <w:r w:rsidR="006C53B8" w:rsidRPr="00BE6688">
        <w:rPr>
          <w:rFonts w:ascii="Times New Roman" w:hAnsi="Times New Roman"/>
          <w:sz w:val="24"/>
          <w:szCs w:val="24"/>
        </w:rPr>
        <w:t xml:space="preserve"> </w:t>
      </w:r>
      <w:r w:rsidRPr="00BE6688">
        <w:rPr>
          <w:rFonts w:ascii="Times New Roman" w:hAnsi="Times New Roman"/>
          <w:sz w:val="24"/>
          <w:szCs w:val="24"/>
        </w:rPr>
        <w:t xml:space="preserve">ose masat korrigjuese;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h) mekanizmat për raportimin dhe regjistrimin e ndryshimeve të rregullave dhe raportimin e këtyre ndryshimeve tek</w:t>
      </w:r>
      <w:r w:rsidR="005C4EF2">
        <w:rPr>
          <w:rFonts w:ascii="Times New Roman" w:hAnsi="Times New Roman"/>
          <w:sz w:val="24"/>
          <w:szCs w:val="24"/>
        </w:rPr>
        <w:t xml:space="preserve"> Komisioneri si</w:t>
      </w:r>
      <w:r w:rsidRPr="00BE6688">
        <w:rPr>
          <w:rFonts w:ascii="Times New Roman" w:hAnsi="Times New Roman"/>
          <w:sz w:val="24"/>
          <w:szCs w:val="24"/>
        </w:rPr>
        <w:t xml:space="preserve"> autoriteti mbikëqyrës;</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i) mekanizmat e bashkëpunimit me autoritetin mbikëqyrës, duke përfshirë mekanizmat për raportimin </w:t>
      </w:r>
      <w:r w:rsidR="005C4EF2">
        <w:rPr>
          <w:rFonts w:ascii="Times New Roman" w:hAnsi="Times New Roman"/>
          <w:sz w:val="24"/>
          <w:szCs w:val="24"/>
        </w:rPr>
        <w:t>e</w:t>
      </w:r>
      <w:r w:rsidRPr="00BE6688">
        <w:rPr>
          <w:rFonts w:ascii="Times New Roman" w:hAnsi="Times New Roman"/>
          <w:sz w:val="24"/>
          <w:szCs w:val="24"/>
        </w:rPr>
        <w:t xml:space="preserve"> çdo </w:t>
      </w:r>
      <w:r w:rsidR="006C53B8">
        <w:rPr>
          <w:rFonts w:ascii="Times New Roman" w:hAnsi="Times New Roman"/>
          <w:sz w:val="24"/>
          <w:szCs w:val="24"/>
        </w:rPr>
        <w:t>kriteri</w:t>
      </w:r>
      <w:r w:rsidR="006C53B8" w:rsidRPr="00BE6688">
        <w:rPr>
          <w:rFonts w:ascii="Times New Roman" w:hAnsi="Times New Roman"/>
          <w:sz w:val="24"/>
          <w:szCs w:val="24"/>
        </w:rPr>
        <w:t xml:space="preserve"> </w:t>
      </w:r>
      <w:r w:rsidRPr="00BE6688">
        <w:rPr>
          <w:rFonts w:ascii="Times New Roman" w:hAnsi="Times New Roman"/>
          <w:sz w:val="24"/>
          <w:szCs w:val="24"/>
        </w:rPr>
        <w:t xml:space="preserve">ligjor të </w:t>
      </w:r>
      <w:r w:rsidR="006C53B8">
        <w:rPr>
          <w:rFonts w:ascii="Times New Roman" w:hAnsi="Times New Roman"/>
          <w:sz w:val="24"/>
          <w:szCs w:val="24"/>
        </w:rPr>
        <w:t>zbat</w:t>
      </w:r>
      <w:r w:rsidR="00B8183F">
        <w:rPr>
          <w:rFonts w:ascii="Times New Roman" w:hAnsi="Times New Roman"/>
          <w:sz w:val="24"/>
          <w:szCs w:val="24"/>
        </w:rPr>
        <w:t>u</w:t>
      </w:r>
      <w:r w:rsidR="006C53B8">
        <w:rPr>
          <w:rFonts w:ascii="Times New Roman" w:hAnsi="Times New Roman"/>
          <w:sz w:val="24"/>
          <w:szCs w:val="24"/>
        </w:rPr>
        <w:t>eshëm në lidhje me</w:t>
      </w:r>
      <w:r w:rsidR="006C53B8" w:rsidRPr="00BE6688">
        <w:rPr>
          <w:rFonts w:ascii="Times New Roman" w:hAnsi="Times New Roman"/>
          <w:sz w:val="24"/>
          <w:szCs w:val="24"/>
        </w:rPr>
        <w:t xml:space="preserve"> </w:t>
      </w:r>
      <w:r w:rsidRPr="00BE6688">
        <w:rPr>
          <w:rFonts w:ascii="Times New Roman" w:hAnsi="Times New Roman"/>
          <w:sz w:val="24"/>
          <w:szCs w:val="24"/>
        </w:rPr>
        <w:t xml:space="preserve">një anëtar </w:t>
      </w:r>
      <w:r w:rsidR="006C53B8">
        <w:rPr>
          <w:rFonts w:ascii="Times New Roman" w:hAnsi="Times New Roman"/>
          <w:sz w:val="24"/>
          <w:szCs w:val="24"/>
        </w:rPr>
        <w:t>të</w:t>
      </w:r>
      <w:r w:rsidR="006C53B8" w:rsidRPr="00BE6688">
        <w:rPr>
          <w:rFonts w:ascii="Times New Roman" w:hAnsi="Times New Roman"/>
          <w:sz w:val="24"/>
          <w:szCs w:val="24"/>
        </w:rPr>
        <w:t xml:space="preserve"> </w:t>
      </w:r>
      <w:r w:rsidRPr="00BE6688">
        <w:rPr>
          <w:rFonts w:ascii="Times New Roman" w:hAnsi="Times New Roman"/>
          <w:sz w:val="24"/>
          <w:szCs w:val="24"/>
        </w:rPr>
        <w:t xml:space="preserve">grupit në një </w:t>
      </w:r>
      <w:r w:rsidR="006C53B8">
        <w:rPr>
          <w:rFonts w:ascii="Times New Roman" w:hAnsi="Times New Roman"/>
          <w:sz w:val="24"/>
          <w:szCs w:val="24"/>
        </w:rPr>
        <w:t>shtet</w:t>
      </w:r>
      <w:r w:rsidR="006C53B8" w:rsidRPr="00BE6688">
        <w:rPr>
          <w:rFonts w:ascii="Times New Roman" w:hAnsi="Times New Roman"/>
          <w:sz w:val="24"/>
          <w:szCs w:val="24"/>
        </w:rPr>
        <w:t xml:space="preserve"> </w:t>
      </w:r>
      <w:r w:rsidRPr="00BE6688">
        <w:rPr>
          <w:rFonts w:ascii="Times New Roman" w:hAnsi="Times New Roman"/>
          <w:sz w:val="24"/>
          <w:szCs w:val="24"/>
        </w:rPr>
        <w:t xml:space="preserve">të huaj dhe që </w:t>
      </w:r>
      <w:r w:rsidR="00B8183F">
        <w:rPr>
          <w:rFonts w:ascii="Times New Roman" w:hAnsi="Times New Roman"/>
          <w:sz w:val="24"/>
          <w:szCs w:val="24"/>
        </w:rPr>
        <w:t>mund</w:t>
      </w:r>
      <w:r w:rsidRPr="00BE6688">
        <w:rPr>
          <w:rFonts w:ascii="Times New Roman" w:hAnsi="Times New Roman"/>
          <w:sz w:val="24"/>
          <w:szCs w:val="24"/>
        </w:rPr>
        <w:t xml:space="preserve"> të ketë një efekt negativ</w:t>
      </w:r>
      <w:r w:rsidR="006C53B8">
        <w:rPr>
          <w:rFonts w:ascii="Times New Roman" w:hAnsi="Times New Roman"/>
          <w:sz w:val="24"/>
          <w:szCs w:val="24"/>
        </w:rPr>
        <w:t xml:space="preserve"> serioz</w:t>
      </w:r>
      <w:r w:rsidRPr="00BE6688">
        <w:rPr>
          <w:rFonts w:ascii="Times New Roman" w:hAnsi="Times New Roman"/>
          <w:sz w:val="24"/>
          <w:szCs w:val="24"/>
        </w:rPr>
        <w:t xml:space="preserve"> në garancitë e </w:t>
      </w:r>
      <w:r w:rsidR="006C53B8">
        <w:rPr>
          <w:rFonts w:ascii="Times New Roman" w:hAnsi="Times New Roman"/>
          <w:sz w:val="24"/>
          <w:szCs w:val="24"/>
        </w:rPr>
        <w:t>parashikuara</w:t>
      </w:r>
      <w:r w:rsidR="006C53B8" w:rsidRPr="00BE6688">
        <w:rPr>
          <w:rFonts w:ascii="Times New Roman" w:hAnsi="Times New Roman"/>
          <w:sz w:val="24"/>
          <w:szCs w:val="24"/>
        </w:rPr>
        <w:t xml:space="preserve"> </w:t>
      </w:r>
      <w:r w:rsidRPr="00BE6688">
        <w:rPr>
          <w:rFonts w:ascii="Times New Roman" w:hAnsi="Times New Roman"/>
          <w:sz w:val="24"/>
          <w:szCs w:val="24"/>
        </w:rPr>
        <w:t>nga rregullat e detyrueshme të korporatave.</w:t>
      </w:r>
    </w:p>
    <w:p w:rsidR="00B220E5" w:rsidRPr="00E66CE5" w:rsidRDefault="00B220E5" w:rsidP="00B220E5">
      <w:pPr>
        <w:pStyle w:val="Default"/>
        <w:spacing w:before="120"/>
        <w:jc w:val="center"/>
        <w:rPr>
          <w:sz w:val="22"/>
          <w:szCs w:val="22"/>
        </w:rPr>
      </w:pPr>
      <w:r w:rsidRPr="00E66CE5">
        <w:rPr>
          <w:sz w:val="22"/>
          <w:szCs w:val="22"/>
        </w:rPr>
        <w:t>Seksioni 3</w:t>
      </w:r>
    </w:p>
    <w:p w:rsidR="00B220E5" w:rsidRPr="00492B04" w:rsidRDefault="00B220E5" w:rsidP="00B220E5">
      <w:pPr>
        <w:pStyle w:val="Default"/>
        <w:spacing w:before="120"/>
        <w:jc w:val="center"/>
        <w:rPr>
          <w:b/>
          <w:bCs/>
          <w:sz w:val="22"/>
          <w:szCs w:val="22"/>
        </w:rPr>
      </w:pPr>
      <w:r w:rsidRPr="00492B04">
        <w:rPr>
          <w:b/>
          <w:bCs/>
          <w:sz w:val="22"/>
          <w:szCs w:val="22"/>
        </w:rPr>
        <w:t xml:space="preserve">Përpunimi i të dhënave për qëllime të </w:t>
      </w:r>
      <w:r w:rsidR="0078175F" w:rsidRPr="00492B04">
        <w:rPr>
          <w:b/>
          <w:bCs/>
          <w:sz w:val="22"/>
          <w:szCs w:val="22"/>
        </w:rPr>
        <w:t xml:space="preserve">posaçme </w:t>
      </w:r>
    </w:p>
    <w:p w:rsidR="00B220E5" w:rsidRPr="00E66CE5" w:rsidRDefault="00B220E5" w:rsidP="00B220E5">
      <w:pPr>
        <w:pStyle w:val="Default"/>
        <w:spacing w:before="120"/>
        <w:jc w:val="center"/>
        <w:rPr>
          <w:bCs/>
          <w:sz w:val="22"/>
          <w:szCs w:val="22"/>
        </w:rPr>
      </w:pPr>
    </w:p>
    <w:p w:rsidR="00B220E5" w:rsidRPr="00BE6688" w:rsidRDefault="00B220E5" w:rsidP="00B220E5">
      <w:pPr>
        <w:pStyle w:val="Default"/>
        <w:jc w:val="center"/>
        <w:rPr>
          <w:i/>
          <w:iCs/>
          <w:sz w:val="23"/>
          <w:szCs w:val="23"/>
        </w:rPr>
      </w:pPr>
      <w:r w:rsidRPr="00BE6688">
        <w:rPr>
          <w:i/>
          <w:iCs/>
          <w:sz w:val="23"/>
          <w:szCs w:val="23"/>
        </w:rPr>
        <w:t>Neni 15</w:t>
      </w:r>
    </w:p>
    <w:p w:rsidR="00B220E5" w:rsidRPr="00E66CE5" w:rsidRDefault="00B220E5" w:rsidP="00B220E5">
      <w:pPr>
        <w:pStyle w:val="Default"/>
        <w:jc w:val="center"/>
        <w:rPr>
          <w:b/>
          <w:bCs/>
          <w:sz w:val="22"/>
          <w:szCs w:val="22"/>
        </w:rPr>
      </w:pPr>
      <w:r w:rsidRPr="00E66CE5">
        <w:rPr>
          <w:b/>
          <w:bCs/>
          <w:sz w:val="22"/>
          <w:szCs w:val="22"/>
        </w:rPr>
        <w:t xml:space="preserve">Përpunimi i të dhënave personale dhe liria e shprehjes </w:t>
      </w:r>
    </w:p>
    <w:p w:rsidR="00B220E5" w:rsidRPr="00BE6688" w:rsidRDefault="00B220E5" w:rsidP="00B220E5">
      <w:pPr>
        <w:pStyle w:val="Default"/>
        <w:jc w:val="center"/>
        <w:rPr>
          <w:sz w:val="23"/>
          <w:szCs w:val="23"/>
        </w:rPr>
      </w:pPr>
    </w:p>
    <w:p w:rsidR="00B220E5" w:rsidRPr="00BE6688" w:rsidRDefault="00B220E5" w:rsidP="00311A36">
      <w:pPr>
        <w:pStyle w:val="Default"/>
        <w:spacing w:line="276" w:lineRule="auto"/>
      </w:pPr>
      <w:r w:rsidRPr="00BE6688">
        <w:t xml:space="preserve">1. </w:t>
      </w:r>
      <w:r w:rsidR="00A825AB">
        <w:t>Me qëllim</w:t>
      </w:r>
      <w:r w:rsidRPr="00BE6688">
        <w:t xml:space="preserve"> harmoniz</w:t>
      </w:r>
      <w:r w:rsidR="0078175F">
        <w:t>imin</w:t>
      </w:r>
      <w:r w:rsidRPr="00BE6688">
        <w:t xml:space="preserve"> e</w:t>
      </w:r>
      <w:r w:rsidR="0078175F">
        <w:t xml:space="preserve"> të</w:t>
      </w:r>
      <w:r w:rsidRPr="00BE6688">
        <w:t xml:space="preserve"> drejt</w:t>
      </w:r>
      <w:r w:rsidR="0078175F">
        <w:t>ës</w:t>
      </w:r>
      <w:r w:rsidRPr="00BE6688">
        <w:t xml:space="preserve"> për mbrojtjen e të dhënave, </w:t>
      </w:r>
      <w:r w:rsidR="00A825AB">
        <w:t>të</w:t>
      </w:r>
      <w:r w:rsidR="00A825AB" w:rsidRPr="00BE6688">
        <w:t xml:space="preserve"> </w:t>
      </w:r>
      <w:r w:rsidRPr="00BE6688">
        <w:t>garant</w:t>
      </w:r>
      <w:r w:rsidR="00A825AB">
        <w:t>uar</w:t>
      </w:r>
      <w:r w:rsidRPr="00BE6688">
        <w:t xml:space="preserve"> në nenin 35 të Kushtetutës së </w:t>
      </w:r>
      <w:r w:rsidR="00D132FC">
        <w:t xml:space="preserve">Republikës së </w:t>
      </w:r>
      <w:r w:rsidRPr="00BE6688">
        <w:t xml:space="preserve">Shqipërisë dhe në nenin 8 të Konventës Evropiane për të Drejtat e Njeriut, me të drejtën e lirisë së shprehjes, </w:t>
      </w:r>
      <w:r w:rsidR="00A825AB">
        <w:t>të</w:t>
      </w:r>
      <w:r w:rsidR="00A825AB" w:rsidRPr="00BE6688">
        <w:t xml:space="preserve"> </w:t>
      </w:r>
      <w:r w:rsidRPr="00BE6688">
        <w:t>garant</w:t>
      </w:r>
      <w:r w:rsidR="00A825AB">
        <w:t>uar</w:t>
      </w:r>
      <w:r w:rsidRPr="00BE6688">
        <w:t xml:space="preserve"> në nenin 22 të Kushtetutës së </w:t>
      </w:r>
      <w:r w:rsidR="00D132FC">
        <w:t xml:space="preserve">Republikës së </w:t>
      </w:r>
      <w:r w:rsidRPr="00BE6688">
        <w:t>Shqipërisë dhe në neni</w:t>
      </w:r>
      <w:r w:rsidR="00B8183F">
        <w:t>n</w:t>
      </w:r>
      <w:r w:rsidRPr="00BE6688">
        <w:t xml:space="preserve"> 10 të Konventës Evropiane për të Drejtat e Njeriut, në lidhje me përpunimin e të dhënave personale për </w:t>
      </w:r>
      <w:r w:rsidR="00A825AB">
        <w:t>qëllime</w:t>
      </w:r>
      <w:r w:rsidR="00A825AB" w:rsidRPr="00BE6688">
        <w:t xml:space="preserve"> </w:t>
      </w:r>
      <w:r w:rsidRPr="00BE6688">
        <w:t>gazetar</w:t>
      </w:r>
      <w:r w:rsidR="00A825AB">
        <w:t>ie</w:t>
      </w:r>
      <w:r w:rsidR="0072732C">
        <w:t xml:space="preserve">, </w:t>
      </w:r>
      <w:r w:rsidRPr="00BE6688">
        <w:t xml:space="preserve">artistike dhe letrare, </w:t>
      </w:r>
      <w:r w:rsidR="00B8183F">
        <w:t>zbatohen</w:t>
      </w:r>
      <w:r w:rsidR="00B8183F" w:rsidRPr="00BE6688">
        <w:t xml:space="preserve"> </w:t>
      </w:r>
      <w:r w:rsidRPr="00BE6688">
        <w:t>përjashtime nga dispozitat e këtij ligji, me kusht që ato:</w:t>
      </w:r>
    </w:p>
    <w:p w:rsidR="00B220E5" w:rsidRPr="00BE6688" w:rsidRDefault="00461FD6" w:rsidP="00311A36">
      <w:pPr>
        <w:pStyle w:val="Default"/>
        <w:spacing w:line="276" w:lineRule="auto"/>
      </w:pPr>
      <w:r w:rsidRPr="00BE6688">
        <w:t xml:space="preserve">a) të jenë të nevojshme për </w:t>
      </w:r>
      <w:r w:rsidR="00A825AB">
        <w:t>përfshirjen</w:t>
      </w:r>
      <w:r w:rsidRPr="00BE6688">
        <w:t xml:space="preserve"> dhe kontribu</w:t>
      </w:r>
      <w:r w:rsidR="00A825AB">
        <w:t>tin</w:t>
      </w:r>
      <w:r w:rsidRPr="00BE6688">
        <w:t xml:space="preserve"> në këto </w:t>
      </w:r>
      <w:r w:rsidR="00A825AB">
        <w:t>veprimtari</w:t>
      </w:r>
      <w:r w:rsidRPr="00BE6688">
        <w:t>, dhe</w:t>
      </w:r>
    </w:p>
    <w:p w:rsidR="00B220E5" w:rsidRPr="00BE6688" w:rsidRDefault="00461FD6" w:rsidP="00311A36">
      <w:pPr>
        <w:pStyle w:val="Default"/>
        <w:spacing w:line="276" w:lineRule="auto"/>
      </w:pPr>
      <w:r w:rsidRPr="00BE6688">
        <w:t>b) të jenë proporcionale me çështjen specifike të</w:t>
      </w:r>
      <w:r w:rsidR="00A825AB">
        <w:t xml:space="preserve"> pasqyruar</w:t>
      </w:r>
      <w:r w:rsidRPr="00BE6688">
        <w:t>, dhe</w:t>
      </w:r>
    </w:p>
    <w:p w:rsidR="00B220E5" w:rsidRPr="00BE6688" w:rsidRDefault="00461FD6" w:rsidP="00311A36">
      <w:pPr>
        <w:pStyle w:val="Default"/>
        <w:spacing w:line="276" w:lineRule="auto"/>
        <w:rPr>
          <w:sz w:val="22"/>
          <w:szCs w:val="22"/>
        </w:rPr>
      </w:pPr>
      <w:r w:rsidRPr="00BE6688">
        <w:t>c) të respektojnë thelbin e së drejtës për mbrojtjen e të dhënave.</w:t>
      </w:r>
    </w:p>
    <w:p w:rsidR="00B220E5" w:rsidRPr="00BE6688" w:rsidRDefault="00B220E5" w:rsidP="00311A36">
      <w:pPr>
        <w:pStyle w:val="Default"/>
        <w:spacing w:before="120" w:line="276" w:lineRule="auto"/>
      </w:pPr>
      <w:r w:rsidRPr="00BE6688">
        <w:rPr>
          <w:color w:val="auto"/>
        </w:rPr>
        <w:t>2.</w:t>
      </w:r>
      <w:r w:rsidRPr="00BE6688">
        <w:t xml:space="preserve"> </w:t>
      </w:r>
      <w:r w:rsidR="004E6221">
        <w:t>Veprimtari</w:t>
      </w:r>
      <w:r w:rsidR="004E6221" w:rsidRPr="00BE6688">
        <w:t xml:space="preserve"> </w:t>
      </w:r>
      <w:r w:rsidR="0072732C">
        <w:t xml:space="preserve">në fushën e </w:t>
      </w:r>
      <w:r w:rsidR="0072732C" w:rsidRPr="00BE6688">
        <w:t>gazetar</w:t>
      </w:r>
      <w:r w:rsidR="0072732C">
        <w:t>isë</w:t>
      </w:r>
      <w:r w:rsidR="0072732C" w:rsidRPr="00BE6688">
        <w:t xml:space="preserve"> </w:t>
      </w:r>
      <w:r w:rsidRPr="00BE6688">
        <w:t>janë aktivitete</w:t>
      </w:r>
      <w:r w:rsidR="00AD49B6">
        <w:t>t</w:t>
      </w:r>
      <w:r w:rsidRPr="00BE6688">
        <w:t xml:space="preserve"> që kanë për qëllim </w:t>
      </w:r>
      <w:r w:rsidR="00AD49B6">
        <w:t>pasqyrimin</w:t>
      </w:r>
      <w:r w:rsidR="00AD49B6" w:rsidRPr="00BE6688">
        <w:t xml:space="preserve"> </w:t>
      </w:r>
      <w:r w:rsidRPr="00BE6688">
        <w:t>e informacioneve, mendimeve ose ideve, të cilat kontribuojnë në debat</w:t>
      </w:r>
      <w:r w:rsidR="00AD49B6">
        <w:t>in</w:t>
      </w:r>
      <w:r w:rsidRPr="00BE6688">
        <w:t xml:space="preserve"> me interes publik, pavarësisht nga mënyra që përdoret për t'i transmetuar ato. </w:t>
      </w:r>
      <w:r w:rsidR="0072732C">
        <w:t xml:space="preserve"> </w:t>
      </w:r>
    </w:p>
    <w:p w:rsidR="00B220E5" w:rsidRPr="00BE6688" w:rsidRDefault="00B220E5" w:rsidP="00311A36">
      <w:pPr>
        <w:pStyle w:val="Default"/>
        <w:spacing w:before="120" w:line="276" w:lineRule="auto"/>
      </w:pPr>
      <w:r w:rsidRPr="00BE6688">
        <w:t xml:space="preserve">3. </w:t>
      </w:r>
      <w:r w:rsidR="00AD49B6">
        <w:t>Përjashtimi i</w:t>
      </w:r>
      <w:r w:rsidR="00AD49B6" w:rsidRPr="00BE6688">
        <w:t xml:space="preserve"> kontrolluesve nga detyrimet </w:t>
      </w:r>
      <w:r w:rsidR="00AD49B6">
        <w:t>e këtij</w:t>
      </w:r>
      <w:r w:rsidR="00AD49B6" w:rsidRPr="00BE6688">
        <w:t xml:space="preserve"> ligji sipas paragrafit 1 </w:t>
      </w:r>
      <w:r w:rsidR="00AD49B6">
        <w:t>të këtij neni në lidhje me</w:t>
      </w:r>
      <w:r w:rsidRPr="00BE6688">
        <w:t xml:space="preserve"> përpunimi</w:t>
      </w:r>
      <w:r w:rsidR="00AD49B6">
        <w:t>n e</w:t>
      </w:r>
      <w:r w:rsidRPr="00BE6688">
        <w:t xml:space="preserve"> të dhënave për qëllime gazetar</w:t>
      </w:r>
      <w:r w:rsidR="00AD49B6">
        <w:t>ie</w:t>
      </w:r>
      <w:r w:rsidRPr="00BE6688">
        <w:t xml:space="preserve">, përcaktohen më tej </w:t>
      </w:r>
      <w:r w:rsidRPr="0072732C">
        <w:t xml:space="preserve">me </w:t>
      </w:r>
      <w:r w:rsidR="0072732C">
        <w:t>akt nënligjor të Komisionerit,</w:t>
      </w:r>
      <w:r w:rsidRPr="00BE6688">
        <w:t xml:space="preserve"> </w:t>
      </w:r>
      <w:r w:rsidR="00AD49B6">
        <w:t>duke</w:t>
      </w:r>
      <w:r w:rsidR="00AD49B6" w:rsidRPr="00BE6688">
        <w:t xml:space="preserve"> </w:t>
      </w:r>
      <w:r w:rsidRPr="00BE6688">
        <w:t>respekt</w:t>
      </w:r>
      <w:r w:rsidR="00AD49B6">
        <w:t>uar</w:t>
      </w:r>
      <w:r w:rsidRPr="00BE6688">
        <w:t xml:space="preserve"> parimet </w:t>
      </w:r>
      <w:r w:rsidR="00AD49B6">
        <w:t>e</w:t>
      </w:r>
      <w:r w:rsidR="00AD49B6" w:rsidRPr="00BE6688">
        <w:t xml:space="preserve"> </w:t>
      </w:r>
      <w:r w:rsidRPr="00BE6688">
        <w:t>përpunimi</w:t>
      </w:r>
      <w:r w:rsidR="00AD49B6">
        <w:t>t të</w:t>
      </w:r>
      <w:r w:rsidRPr="00BE6688">
        <w:t xml:space="preserve"> ligjshëm të të dhënave personale siç përcaktohet në nenin 6, </w:t>
      </w:r>
      <w:r w:rsidR="0072732C">
        <w:t xml:space="preserve">si </w:t>
      </w:r>
      <w:r w:rsidRPr="00BE6688">
        <w:t xml:space="preserve">dhe </w:t>
      </w:r>
      <w:r w:rsidR="00AD49B6">
        <w:t>masën</w:t>
      </w:r>
      <w:r w:rsidR="00AD49B6" w:rsidRPr="00BE6688">
        <w:t xml:space="preserve"> </w:t>
      </w:r>
      <w:r w:rsidRPr="00BE6688">
        <w:t xml:space="preserve">e kufizimeve </w:t>
      </w:r>
      <w:r w:rsidR="00AD49B6">
        <w:t>për</w:t>
      </w:r>
      <w:r w:rsidR="00AD49B6" w:rsidRPr="00BE6688">
        <w:t xml:space="preserve"> </w:t>
      </w:r>
      <w:r w:rsidRPr="00BE6688">
        <w:t xml:space="preserve">ushtrimin e të drejtave </w:t>
      </w:r>
      <w:r w:rsidR="00AD49B6">
        <w:t>nga</w:t>
      </w:r>
      <w:r w:rsidR="00AD49B6" w:rsidRPr="00BE6688">
        <w:t xml:space="preserve"> </w:t>
      </w:r>
      <w:r w:rsidRPr="00BE6688">
        <w:t>subjekte</w:t>
      </w:r>
      <w:r w:rsidR="00AD49B6">
        <w:t>t e</w:t>
      </w:r>
      <w:r w:rsidRPr="00BE6688">
        <w:t xml:space="preserve"> të dhënave, siç përcaktohet në nenin 28. </w:t>
      </w:r>
    </w:p>
    <w:p w:rsidR="00F75625" w:rsidRPr="00BE6688" w:rsidRDefault="00F75625" w:rsidP="00B220E5">
      <w:pPr>
        <w:pStyle w:val="Default"/>
      </w:pPr>
    </w:p>
    <w:p w:rsidR="00C250BA" w:rsidRPr="00BE6688" w:rsidRDefault="00B220E5" w:rsidP="00C250BA">
      <w:pPr>
        <w:pStyle w:val="Default"/>
        <w:spacing w:line="276" w:lineRule="auto"/>
        <w:jc w:val="center"/>
        <w:rPr>
          <w:i/>
          <w:iCs/>
          <w:sz w:val="22"/>
          <w:szCs w:val="22"/>
        </w:rPr>
      </w:pPr>
      <w:r w:rsidRPr="00BE6688">
        <w:rPr>
          <w:i/>
          <w:iCs/>
          <w:sz w:val="22"/>
          <w:szCs w:val="22"/>
        </w:rPr>
        <w:t>Neni 16</w:t>
      </w:r>
    </w:p>
    <w:p w:rsidR="00B220E5" w:rsidRPr="00BE6688" w:rsidRDefault="00B220E5" w:rsidP="00C250BA">
      <w:pPr>
        <w:pStyle w:val="Default"/>
        <w:spacing w:line="276" w:lineRule="auto"/>
        <w:jc w:val="center"/>
        <w:rPr>
          <w:b/>
          <w:bCs/>
          <w:sz w:val="22"/>
          <w:szCs w:val="22"/>
        </w:rPr>
      </w:pPr>
      <w:bookmarkStart w:id="2" w:name="_Hlk61526630"/>
      <w:r w:rsidRPr="00BE6688">
        <w:rPr>
          <w:b/>
          <w:bCs/>
          <w:sz w:val="22"/>
          <w:szCs w:val="22"/>
        </w:rPr>
        <w:t>Përpunimi i të dhënave personale për</w:t>
      </w:r>
      <w:r w:rsidR="00AC787D">
        <w:rPr>
          <w:b/>
          <w:bCs/>
          <w:sz w:val="22"/>
          <w:szCs w:val="22"/>
        </w:rPr>
        <w:t xml:space="preserve"> qëllime</w:t>
      </w:r>
      <w:r w:rsidRPr="00BE6688">
        <w:rPr>
          <w:b/>
          <w:bCs/>
          <w:sz w:val="22"/>
          <w:szCs w:val="22"/>
        </w:rPr>
        <w:t xml:space="preserve"> arkivim</w:t>
      </w:r>
      <w:r w:rsidR="00AC787D">
        <w:rPr>
          <w:b/>
          <w:bCs/>
          <w:sz w:val="22"/>
          <w:szCs w:val="22"/>
        </w:rPr>
        <w:t>i</w:t>
      </w:r>
      <w:r w:rsidRPr="00BE6688">
        <w:rPr>
          <w:b/>
          <w:bCs/>
          <w:sz w:val="22"/>
          <w:szCs w:val="22"/>
        </w:rPr>
        <w:t xml:space="preserve"> për interes publik, </w:t>
      </w:r>
    </w:p>
    <w:p w:rsidR="00B220E5" w:rsidRPr="00BE6688" w:rsidRDefault="00AC787D" w:rsidP="00C250BA">
      <w:pPr>
        <w:pStyle w:val="Default"/>
        <w:spacing w:line="276" w:lineRule="auto"/>
        <w:jc w:val="center"/>
        <w:rPr>
          <w:b/>
          <w:bCs/>
          <w:sz w:val="22"/>
          <w:szCs w:val="22"/>
        </w:rPr>
      </w:pPr>
      <w:r>
        <w:rPr>
          <w:b/>
          <w:bCs/>
          <w:sz w:val="22"/>
          <w:szCs w:val="22"/>
        </w:rPr>
        <w:t xml:space="preserve">për qëllime </w:t>
      </w:r>
      <w:r w:rsidR="00B220E5" w:rsidRPr="00BE6688">
        <w:rPr>
          <w:b/>
          <w:bCs/>
          <w:sz w:val="22"/>
          <w:szCs w:val="22"/>
        </w:rPr>
        <w:t xml:space="preserve">historike ose </w:t>
      </w:r>
      <w:r w:rsidR="00CA5826" w:rsidRPr="00BE6688">
        <w:rPr>
          <w:b/>
          <w:bCs/>
          <w:sz w:val="22"/>
          <w:szCs w:val="22"/>
        </w:rPr>
        <w:t>kërkim</w:t>
      </w:r>
      <w:r w:rsidR="00CA5826">
        <w:rPr>
          <w:b/>
          <w:bCs/>
          <w:sz w:val="22"/>
          <w:szCs w:val="22"/>
        </w:rPr>
        <w:t>ore</w:t>
      </w:r>
      <w:r w:rsidR="00CA5826" w:rsidRPr="00BE6688">
        <w:rPr>
          <w:b/>
          <w:bCs/>
          <w:sz w:val="22"/>
          <w:szCs w:val="22"/>
        </w:rPr>
        <w:t xml:space="preserve"> </w:t>
      </w:r>
      <w:r w:rsidR="00B220E5" w:rsidRPr="00BE6688">
        <w:rPr>
          <w:b/>
          <w:bCs/>
          <w:sz w:val="22"/>
          <w:szCs w:val="22"/>
        </w:rPr>
        <w:t xml:space="preserve">shkencore </w:t>
      </w:r>
      <w:r w:rsidR="00CA5826">
        <w:rPr>
          <w:b/>
          <w:bCs/>
          <w:sz w:val="22"/>
          <w:szCs w:val="22"/>
        </w:rPr>
        <w:t>apo</w:t>
      </w:r>
      <w:r w:rsidR="00CA5826" w:rsidRPr="00BE6688">
        <w:rPr>
          <w:b/>
          <w:bCs/>
          <w:sz w:val="22"/>
          <w:szCs w:val="22"/>
        </w:rPr>
        <w:t xml:space="preserve"> </w:t>
      </w:r>
      <w:r>
        <w:rPr>
          <w:b/>
          <w:bCs/>
          <w:sz w:val="22"/>
          <w:szCs w:val="22"/>
        </w:rPr>
        <w:t xml:space="preserve">për qëllime </w:t>
      </w:r>
      <w:r w:rsidR="00B220E5" w:rsidRPr="00BE6688">
        <w:rPr>
          <w:b/>
          <w:bCs/>
          <w:sz w:val="22"/>
          <w:szCs w:val="22"/>
        </w:rPr>
        <w:t>statistik</w:t>
      </w:r>
      <w:r>
        <w:rPr>
          <w:b/>
          <w:bCs/>
          <w:sz w:val="22"/>
          <w:szCs w:val="22"/>
        </w:rPr>
        <w:t>ore</w:t>
      </w:r>
    </w:p>
    <w:bookmarkEnd w:id="2"/>
    <w:p w:rsidR="00B220E5" w:rsidRPr="00BE6688" w:rsidRDefault="00B220E5" w:rsidP="00B220E5">
      <w:pPr>
        <w:pStyle w:val="Default"/>
        <w:rPr>
          <w:sz w:val="22"/>
          <w:szCs w:val="22"/>
        </w:rPr>
      </w:pPr>
    </w:p>
    <w:p w:rsidR="00B220E5" w:rsidRPr="00BE6688" w:rsidRDefault="00B220E5" w:rsidP="00311A36">
      <w:pPr>
        <w:pStyle w:val="Default"/>
        <w:spacing w:after="180" w:line="276" w:lineRule="auto"/>
      </w:pPr>
      <w:r w:rsidRPr="00BE6688">
        <w:t xml:space="preserve">1. Përpunimi i të dhënave personale, përfshirë të dhënat sensitive dhe penale, për qëllime arkivimi për interes publik, qëllime historike ose kërkimore shkencore ose qëllime statistikore, përbën interes të ligjshëm të kontrolluesit, </w:t>
      </w:r>
      <w:r w:rsidR="00B6159F">
        <w:t>në përputhje me</w:t>
      </w:r>
      <w:r w:rsidRPr="00BE6688">
        <w:t xml:space="preserve"> neni</w:t>
      </w:r>
      <w:r w:rsidR="00B6159F">
        <w:t>n</w:t>
      </w:r>
      <w:r w:rsidRPr="00BE6688">
        <w:t xml:space="preserve"> 22 </w:t>
      </w:r>
      <w:r w:rsidR="00B6159F">
        <w:t>të</w:t>
      </w:r>
      <w:r w:rsidR="00B6159F" w:rsidRPr="00BE6688">
        <w:t xml:space="preserve"> </w:t>
      </w:r>
      <w:r w:rsidRPr="00BE6688">
        <w:t>Kushtetutës së</w:t>
      </w:r>
      <w:r w:rsidR="0064472A">
        <w:t xml:space="preserve"> Republikës së</w:t>
      </w:r>
      <w:r w:rsidRPr="00BE6688">
        <w:t xml:space="preserve"> Shqipërisë dhe neni</w:t>
      </w:r>
      <w:r w:rsidR="00B6159F">
        <w:t>n</w:t>
      </w:r>
      <w:r w:rsidRPr="00BE6688">
        <w:t xml:space="preserve"> 10 </w:t>
      </w:r>
      <w:r w:rsidR="00B6159F">
        <w:t>të</w:t>
      </w:r>
      <w:r w:rsidR="00B6159F" w:rsidRPr="00BE6688">
        <w:t xml:space="preserve"> </w:t>
      </w:r>
      <w:r w:rsidRPr="00BE6688">
        <w:t xml:space="preserve">Konventës Evropiane për të Drejtat e Njeriut, për sa kohë nuk </w:t>
      </w:r>
      <w:r w:rsidR="00B6159F">
        <w:t>marrin përparësi</w:t>
      </w:r>
      <w:r w:rsidR="00B6159F" w:rsidRPr="00BE6688">
        <w:t xml:space="preserve"> </w:t>
      </w:r>
      <w:r w:rsidRPr="00BE6688">
        <w:t xml:space="preserve">interesat ose të drejtat dhe liritë themelore të subjektit të të dhënave, të cilat kërkojnë mbrojtje të të dhënave të tyre personale. Për këtë qëllim, zbatohet paragrafi 3.  </w:t>
      </w:r>
    </w:p>
    <w:p w:rsidR="00B220E5" w:rsidRPr="00BE6688" w:rsidRDefault="00B220E5" w:rsidP="00311A36">
      <w:pPr>
        <w:pStyle w:val="Default"/>
        <w:spacing w:after="180" w:line="276" w:lineRule="auto"/>
      </w:pPr>
      <w:r w:rsidRPr="00BE6688">
        <w:t>2. Të dhënat personale, përfshirë të dhënat sensitive dhe penale, të mbledhura për cilindo qëllim, mund të përpunohen më tej për qëllime arkivim</w:t>
      </w:r>
      <w:r w:rsidR="00B6159F">
        <w:t>i për</w:t>
      </w:r>
      <w:r w:rsidRPr="00BE6688">
        <w:t xml:space="preserve"> interes publik, për qëllime historike</w:t>
      </w:r>
      <w:r w:rsidR="00B6159F">
        <w:t>,</w:t>
      </w:r>
      <w:r w:rsidR="004A006B">
        <w:t xml:space="preserve"> </w:t>
      </w:r>
      <w:r w:rsidRPr="00BE6688">
        <w:t xml:space="preserve">kërkimore shkencore ose qëllime statistikore, sipas </w:t>
      </w:r>
      <w:r w:rsidR="00B6159F">
        <w:t>kritereve</w:t>
      </w:r>
      <w:r w:rsidR="00B6159F" w:rsidRPr="00BE6688">
        <w:t xml:space="preserve"> </w:t>
      </w:r>
      <w:r w:rsidRPr="00BE6688">
        <w:t xml:space="preserve">të </w:t>
      </w:r>
      <w:r w:rsidR="00B6159F">
        <w:t>posaçme të përcaktuara n</w:t>
      </w:r>
      <w:r w:rsidRPr="00BE6688">
        <w:t>ë paragrafi</w:t>
      </w:r>
      <w:r w:rsidR="00B6159F">
        <w:t>n</w:t>
      </w:r>
      <w:r w:rsidRPr="00BE6688">
        <w:t xml:space="preserve"> 3.</w:t>
      </w:r>
    </w:p>
    <w:p w:rsidR="00B220E5" w:rsidRPr="00BE6688" w:rsidRDefault="00B220E5" w:rsidP="00311A36">
      <w:pPr>
        <w:pStyle w:val="Default"/>
        <w:spacing w:line="276" w:lineRule="auto"/>
      </w:pPr>
      <w:r w:rsidRPr="00BE6688">
        <w:t xml:space="preserve">3. Përpunimi sipas paragrafit 1, si dhe përpunimi i mëtejshëm sipas paragrafit 2, kërkon </w:t>
      </w:r>
      <w:r w:rsidR="00B6159F">
        <w:t>marrjen</w:t>
      </w:r>
      <w:r w:rsidR="00B6159F" w:rsidRPr="00BE6688">
        <w:t xml:space="preserve"> </w:t>
      </w:r>
      <w:r w:rsidRPr="00BE6688">
        <w:t xml:space="preserve">e masave </w:t>
      </w:r>
      <w:r w:rsidR="00B6159F" w:rsidRPr="00BE6688">
        <w:t xml:space="preserve">të përshtatshme </w:t>
      </w:r>
      <w:r w:rsidRPr="00BE6688">
        <w:t>mbrojtëse për të drejtat dhe liritë e subjektit të të dhënave. Këto masa mbrojtëse përfshijnë</w:t>
      </w:r>
      <w:r w:rsidR="00425222" w:rsidRPr="00425222">
        <w:rPr>
          <w:color w:val="auto"/>
        </w:rPr>
        <w:t xml:space="preserve">, </w:t>
      </w:r>
      <w:r w:rsidRPr="00BE6688">
        <w:t>sa më poshtë:</w:t>
      </w:r>
    </w:p>
    <w:p w:rsidR="00B220E5" w:rsidRPr="00BE6688" w:rsidRDefault="00B220E5" w:rsidP="00311A36">
      <w:pPr>
        <w:pStyle w:val="Default"/>
        <w:spacing w:line="276" w:lineRule="auto"/>
        <w:ind w:left="284" w:hanging="284"/>
      </w:pPr>
      <w:r w:rsidRPr="00BE6688">
        <w:t xml:space="preserve">a) masa teknike dhe organizative të ndërmarra nga kontrolluesi, të cilat sigurojnë veçanërisht, respektimin e parimit të minimizimit të të dhënave, </w:t>
      </w:r>
      <w:r w:rsidR="008D75D0">
        <w:t xml:space="preserve">si </w:t>
      </w:r>
      <w:r w:rsidRPr="00BE6688">
        <w:t>për shembull duke</w:t>
      </w:r>
      <w:r w:rsidR="008D75D0">
        <w:t xml:space="preserve"> i</w:t>
      </w:r>
      <w:r w:rsidRPr="00BE6688">
        <w:t xml:space="preserve"> anonimizuar </w:t>
      </w:r>
      <w:r w:rsidR="008D75D0">
        <w:t>ato</w:t>
      </w:r>
      <w:r w:rsidRPr="00BE6688">
        <w:t xml:space="preserve">. Këto masa mund të përfshijnë edhe pseudonimizimin e të dhënave, me kusht që në atë mënyrë të mund të përmbushet qëllimi i përpunimit. Kur qëllimet sipas këtij neni mund të përmbushen duke përpunuar të dhëna </w:t>
      </w:r>
      <w:r w:rsidR="00D132FC">
        <w:t xml:space="preserve">të </w:t>
      </w:r>
      <w:r w:rsidRPr="00BE6688">
        <w:t>anonimizuara, ose të paktën të pseudonimizuara, qëllim</w:t>
      </w:r>
      <w:r w:rsidR="008D75D0">
        <w:t>i do të</w:t>
      </w:r>
      <w:r w:rsidRPr="00BE6688">
        <w:t xml:space="preserve"> përmbushe</w:t>
      </w:r>
      <w:r w:rsidR="008D75D0">
        <w:t>t</w:t>
      </w:r>
      <w:r w:rsidRPr="00BE6688">
        <w:t xml:space="preserve"> </w:t>
      </w:r>
      <w:r w:rsidR="008D75D0">
        <w:t>në</w:t>
      </w:r>
      <w:r w:rsidR="008D75D0" w:rsidRPr="00BE6688">
        <w:t xml:space="preserve"> </w:t>
      </w:r>
      <w:r w:rsidRPr="00BE6688">
        <w:t>kë</w:t>
      </w:r>
      <w:r w:rsidR="008D75D0">
        <w:t>të</w:t>
      </w:r>
      <w:r w:rsidRPr="00BE6688">
        <w:t xml:space="preserve"> mënyr</w:t>
      </w:r>
      <w:r w:rsidR="008D75D0">
        <w:t>ë</w:t>
      </w:r>
      <w:r w:rsidRPr="00BE6688">
        <w:t>;</w:t>
      </w:r>
    </w:p>
    <w:p w:rsidR="00B220E5" w:rsidRPr="00BE6688" w:rsidRDefault="00B220E5" w:rsidP="00311A36">
      <w:pPr>
        <w:pStyle w:val="Default"/>
        <w:spacing w:line="276" w:lineRule="auto"/>
        <w:ind w:left="284" w:hanging="284"/>
      </w:pPr>
      <w:r w:rsidRPr="00BE6688">
        <w:t>b) përpunimi</w:t>
      </w:r>
      <w:r w:rsidR="0089221B">
        <w:t xml:space="preserve"> i</w:t>
      </w:r>
      <w:r w:rsidRPr="00BE6688">
        <w:t xml:space="preserve"> mëtejshëm nga kontrollues, të cilëve </w:t>
      </w:r>
      <w:r w:rsidR="0089221B" w:rsidRPr="00BE6688">
        <w:t xml:space="preserve">të dhënat </w:t>
      </w:r>
      <w:r w:rsidRPr="00BE6688">
        <w:t xml:space="preserve">nuk u janë besuar nga subjektet e të dhënave për një qëllim tjetër, kërkon anonimizim ose të paktën pseudonimizim të të dhënave sipas pikës a), përpara se të kryhet transferimi i të dhënave për qëllime përpunimi të mëtejshëm; </w:t>
      </w:r>
    </w:p>
    <w:p w:rsidR="00B220E5" w:rsidRPr="00BE6688" w:rsidRDefault="00B220E5" w:rsidP="00311A36">
      <w:pPr>
        <w:pStyle w:val="Default"/>
        <w:spacing w:line="276" w:lineRule="auto"/>
        <w:ind w:left="284" w:hanging="284"/>
      </w:pPr>
      <w:r w:rsidRPr="00BE6688">
        <w:t>c) të dhënat personale sensitive, sidomos të dhënat shëndet</w:t>
      </w:r>
      <w:r w:rsidR="00D41E3E">
        <w:t>ësore</w:t>
      </w:r>
      <w:r w:rsidRPr="00BE6688">
        <w:t xml:space="preserve">, përpunohen vetëm nga </w:t>
      </w:r>
      <w:r w:rsidR="00D41E3E">
        <w:t>persona</w:t>
      </w:r>
      <w:r w:rsidR="00D41E3E" w:rsidRPr="00BE6688">
        <w:t xml:space="preserve"> </w:t>
      </w:r>
      <w:r w:rsidRPr="00BE6688">
        <w:t xml:space="preserve">që </w:t>
      </w:r>
      <w:r w:rsidR="00D41E3E">
        <w:t>i nënshtrohen</w:t>
      </w:r>
      <w:r w:rsidRPr="00BE6688">
        <w:t xml:space="preserve"> sekreti</w:t>
      </w:r>
      <w:r w:rsidR="00D41E3E">
        <w:t>t</w:t>
      </w:r>
      <w:r w:rsidRPr="00BE6688">
        <w:t xml:space="preserve"> profesional ose një detyrim</w:t>
      </w:r>
      <w:r w:rsidR="00D41E3E">
        <w:t>i</w:t>
      </w:r>
      <w:r w:rsidRPr="00BE6688">
        <w:t xml:space="preserve"> ligjor </w:t>
      </w:r>
      <w:r w:rsidR="00D41E3E">
        <w:t xml:space="preserve">të posaçëm </w:t>
      </w:r>
      <w:r w:rsidRPr="00BE6688">
        <w:t>për</w:t>
      </w:r>
      <w:r w:rsidR="00D41E3E">
        <w:t xml:space="preserve"> ruajtjen e</w:t>
      </w:r>
      <w:r w:rsidRPr="00BE6688">
        <w:t xml:space="preserve"> konfidencialitet</w:t>
      </w:r>
      <w:r w:rsidR="00D41E3E">
        <w:t>it</w:t>
      </w:r>
      <w:r w:rsidRPr="00BE6688">
        <w:t xml:space="preserve">; </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si </w:t>
      </w:r>
      <w:r w:rsidR="00D41E3E">
        <w:rPr>
          <w:rFonts w:ascii="Times New Roman" w:hAnsi="Times New Roman"/>
          <w:sz w:val="24"/>
          <w:szCs w:val="24"/>
        </w:rPr>
        <w:t xml:space="preserve">masë </w:t>
      </w:r>
      <w:r w:rsidRPr="00BE6688">
        <w:rPr>
          <w:rFonts w:ascii="Times New Roman" w:hAnsi="Times New Roman"/>
          <w:sz w:val="24"/>
          <w:szCs w:val="24"/>
        </w:rPr>
        <w:t>mbrojtje e veçantë, të dhënat e mbledhura për përpunim ose përpunim të mëtejshëm sipas paragrafëve 1 ose 2, nuk përpunohen për marrjen e masave ose vendimeve në lidhje me subjektin e të dhënave, përveç nëse subjekti i të dhënave k</w:t>
      </w:r>
      <w:r w:rsidR="0064674A">
        <w:rPr>
          <w:rFonts w:ascii="Times New Roman" w:hAnsi="Times New Roman"/>
          <w:sz w:val="24"/>
          <w:szCs w:val="24"/>
        </w:rPr>
        <w:t>a dhënë qartë pëlqimin e tij</w:t>
      </w:r>
      <w:r w:rsidRPr="00BE6688">
        <w:rPr>
          <w:rFonts w:ascii="Times New Roman" w:hAnsi="Times New Roman"/>
          <w:sz w:val="24"/>
          <w:szCs w:val="24"/>
        </w:rPr>
        <w:t xml:space="preserve">. </w:t>
      </w:r>
    </w:p>
    <w:p w:rsidR="00841896" w:rsidRPr="00BE6688" w:rsidRDefault="00B220E5" w:rsidP="00E66CE5">
      <w:pPr>
        <w:pStyle w:val="Default"/>
        <w:spacing w:before="120" w:line="276" w:lineRule="auto"/>
      </w:pPr>
      <w:r w:rsidRPr="00BE6688">
        <w:t xml:space="preserve">4. Përjashtimet nga ushtrimi i të drejtave të subjekteve të të dhënave në lidhje me </w:t>
      </w:r>
      <w:r w:rsidR="00C250BA">
        <w:t>proc</w:t>
      </w:r>
      <w:r w:rsidR="00F86D47">
        <w:t>eset</w:t>
      </w:r>
      <w:r w:rsidR="00F86D47" w:rsidRPr="00BE6688">
        <w:t xml:space="preserve"> </w:t>
      </w:r>
      <w:r w:rsidRPr="00BE6688">
        <w:t xml:space="preserve">e përpunimit për qëllimet e përmendura në paragrafët 1 dhe 2 </w:t>
      </w:r>
      <w:r w:rsidR="00DB2901">
        <w:t>zbatohen</w:t>
      </w:r>
      <w:r w:rsidRPr="00BE6688">
        <w:t xml:space="preserve"> në rastet kur ushtrimi i një të drejte </w:t>
      </w:r>
      <w:r w:rsidR="00DB2901">
        <w:t>mund</w:t>
      </w:r>
      <w:r w:rsidRPr="00BE6688">
        <w:t xml:space="preserve"> ta </w:t>
      </w:r>
      <w:r w:rsidR="00DB2901" w:rsidRPr="00BE6688">
        <w:t xml:space="preserve">dëmtojë seriozisht ose të </w:t>
      </w:r>
      <w:r w:rsidRPr="00BE6688">
        <w:t xml:space="preserve">bëjë të pamundur </w:t>
      </w:r>
      <w:r w:rsidR="00DB2901">
        <w:t>realizimin</w:t>
      </w:r>
      <w:r w:rsidR="00DB2901" w:rsidRPr="00BE6688">
        <w:t xml:space="preserve"> </w:t>
      </w:r>
      <w:r w:rsidRPr="00BE6688">
        <w:t xml:space="preserve">e qëllimeve specifike, dhe këto përjashtime janë të nevojshme për përmbushjen e atyre qëllimeve. Kontrolluesi </w:t>
      </w:r>
      <w:r w:rsidR="00DB2901">
        <w:t>ka</w:t>
      </w:r>
      <w:r w:rsidR="00DB2901" w:rsidRPr="00BE6688">
        <w:t xml:space="preserve"> </w:t>
      </w:r>
      <w:r w:rsidRPr="00BE6688">
        <w:t xml:space="preserve">barrën për të </w:t>
      </w:r>
      <w:r w:rsidR="00DB2901">
        <w:t>provuar</w:t>
      </w:r>
      <w:r w:rsidR="00DB2901" w:rsidRPr="00BE6688">
        <w:t xml:space="preserve"> </w:t>
      </w:r>
      <w:r w:rsidR="00DB2901">
        <w:t>shkallën</w:t>
      </w:r>
      <w:r w:rsidR="00DB2901" w:rsidRPr="00BE6688">
        <w:t xml:space="preserve"> </w:t>
      </w:r>
      <w:r w:rsidRPr="00BE6688">
        <w:t>e</w:t>
      </w:r>
      <w:r w:rsidR="007C4B2C">
        <w:t xml:space="preserve"> vështirësisë së</w:t>
      </w:r>
      <w:r w:rsidRPr="00BE6688">
        <w:t xml:space="preserve"> pengesave </w:t>
      </w:r>
      <w:r w:rsidR="007C4B2C">
        <w:t>n</w:t>
      </w:r>
      <w:r w:rsidRPr="00BE6688">
        <w:t xml:space="preserve">ë arritjen e qëllimit të </w:t>
      </w:r>
      <w:r w:rsidR="00C250BA">
        <w:t>proc</w:t>
      </w:r>
      <w:r w:rsidR="00DB2901">
        <w:t>esit</w:t>
      </w:r>
      <w:r w:rsidR="00DB2901" w:rsidRPr="00BE6688">
        <w:t xml:space="preserve"> </w:t>
      </w:r>
      <w:r w:rsidRPr="00BE6688">
        <w:t>të përpunimit që do të shkaktohej nga ushtrimi i të drejtave</w:t>
      </w:r>
      <w:r w:rsidR="00E66CE5">
        <w:t xml:space="preserve"> të një subjekti të të dhënave.</w:t>
      </w:r>
    </w:p>
    <w:p w:rsidR="00B220E5" w:rsidRPr="00BE6688" w:rsidRDefault="00B220E5" w:rsidP="00B220E5">
      <w:pPr>
        <w:pStyle w:val="Default"/>
        <w:jc w:val="center"/>
        <w:rPr>
          <w:i/>
          <w:iCs/>
          <w:sz w:val="23"/>
          <w:szCs w:val="23"/>
        </w:rPr>
      </w:pPr>
      <w:r w:rsidRPr="00BE6688">
        <w:rPr>
          <w:i/>
          <w:iCs/>
          <w:sz w:val="23"/>
          <w:szCs w:val="23"/>
        </w:rPr>
        <w:t>Neni 17</w:t>
      </w:r>
    </w:p>
    <w:p w:rsidR="00B220E5" w:rsidRPr="00BE6688" w:rsidRDefault="00B220E5" w:rsidP="00B220E5">
      <w:pPr>
        <w:pStyle w:val="Default"/>
        <w:spacing w:after="160" w:line="259" w:lineRule="auto"/>
        <w:jc w:val="center"/>
        <w:rPr>
          <w:b/>
          <w:bCs/>
          <w:sz w:val="23"/>
          <w:szCs w:val="23"/>
        </w:rPr>
      </w:pPr>
      <w:r w:rsidRPr="00BE6688">
        <w:rPr>
          <w:b/>
          <w:bCs/>
          <w:sz w:val="23"/>
          <w:szCs w:val="23"/>
        </w:rPr>
        <w:t xml:space="preserve">Përpunimi i të dhënave personale dhe aksesi i informacionit në sektorin publik </w:t>
      </w:r>
    </w:p>
    <w:p w:rsidR="00B220E5" w:rsidRPr="00BE6688" w:rsidRDefault="00B220E5" w:rsidP="00B220E5">
      <w:pPr>
        <w:pStyle w:val="Default"/>
        <w:spacing w:after="160" w:line="259" w:lineRule="auto"/>
      </w:pPr>
      <w:r w:rsidRPr="00BE6688">
        <w:t xml:space="preserve">1. </w:t>
      </w:r>
      <w:r w:rsidR="00022F5B" w:rsidRPr="00BE6688">
        <w:t xml:space="preserve">E drejta për mbrojtjen e të dhënave të </w:t>
      </w:r>
      <w:r w:rsidR="00D132FC">
        <w:t>individëve</w:t>
      </w:r>
      <w:r w:rsidR="00C250BA">
        <w:t xml:space="preserve"> nuk ce</w:t>
      </w:r>
      <w:r w:rsidR="00022F5B">
        <w:t xml:space="preserve">non të drejtën e </w:t>
      </w:r>
      <w:r w:rsidR="00022F5B" w:rsidRPr="00BE6688">
        <w:t>aksesi</w:t>
      </w:r>
      <w:r w:rsidR="00022F5B">
        <w:t>t të</w:t>
      </w:r>
      <w:r w:rsidR="00022F5B" w:rsidRPr="00BE6688">
        <w:t xml:space="preserve"> </w:t>
      </w:r>
      <w:r w:rsidR="00667ECC">
        <w:t>publikut</w:t>
      </w:r>
      <w:r w:rsidR="004A006B">
        <w:t xml:space="preserve"> </w:t>
      </w:r>
      <w:r w:rsidRPr="00BE6688">
        <w:t xml:space="preserve">në dokumente zyrtare, të mbajtura nga një autoritet ose organ publik ose një </w:t>
      </w:r>
      <w:r w:rsidR="00667ECC">
        <w:t>subjekt</w:t>
      </w:r>
      <w:r w:rsidR="00667ECC" w:rsidRPr="00BE6688">
        <w:t xml:space="preserve"> </w:t>
      </w:r>
      <w:r w:rsidRPr="00BE6688">
        <w:t xml:space="preserve">privat për kryerjen e një </w:t>
      </w:r>
      <w:r w:rsidR="00667ECC">
        <w:t>funksioni</w:t>
      </w:r>
      <w:r w:rsidR="00667ECC" w:rsidRPr="00BE6688">
        <w:t xml:space="preserve"> </w:t>
      </w:r>
      <w:r w:rsidRPr="00BE6688">
        <w:t xml:space="preserve">me interes publik, </w:t>
      </w:r>
      <w:r w:rsidR="00022F5B">
        <w:t xml:space="preserve">si </w:t>
      </w:r>
      <w:r w:rsidRPr="00BE6688">
        <w:t>dhe aksesi</w:t>
      </w:r>
      <w:r w:rsidR="00022F5B">
        <w:t>n e</w:t>
      </w:r>
      <w:r w:rsidRPr="00BE6688">
        <w:t xml:space="preserve"> publikut në informacione</w:t>
      </w:r>
      <w:r w:rsidR="00022F5B">
        <w:t xml:space="preserve"> për një individ,</w:t>
      </w:r>
      <w:r w:rsidRPr="00BE6688">
        <w:t xml:space="preserve"> </w:t>
      </w:r>
      <w:r w:rsidR="00667ECC">
        <w:t>q</w:t>
      </w:r>
      <w:r w:rsidRPr="00BE6688">
        <w:t xml:space="preserve">ë </w:t>
      </w:r>
      <w:r w:rsidR="00667ECC">
        <w:t xml:space="preserve">kanë </w:t>
      </w:r>
      <w:r w:rsidRPr="00BE6688">
        <w:t>lidhje me kryerjen e funksioneve dhe detyrave zyrtare, në</w:t>
      </w:r>
      <w:r w:rsidR="00CB797A">
        <w:t xml:space="preserve"> përputhje me</w:t>
      </w:r>
      <w:r w:rsidRPr="00BE6688">
        <w:t xml:space="preserve"> nenin 23 të Kushtetutës së </w:t>
      </w:r>
      <w:r w:rsidR="00D132FC">
        <w:t xml:space="preserve">Republikës së </w:t>
      </w:r>
      <w:r w:rsidRPr="00BE6688">
        <w:t>Shqipërisë, përveç raste</w:t>
      </w:r>
      <w:r w:rsidR="00022F5B">
        <w:t>ve</w:t>
      </w:r>
      <w:r w:rsidRPr="00BE6688">
        <w:t xml:space="preserve"> të jashtëzakonshme</w:t>
      </w:r>
      <w:r w:rsidR="00022F5B">
        <w:t xml:space="preserve"> kur</w:t>
      </w:r>
      <w:r w:rsidRPr="00BE6688">
        <w:t xml:space="preserve"> të drejta të </w:t>
      </w:r>
      <w:r w:rsidR="00C250BA">
        <w:t xml:space="preserve">tjera themelore, si e drejta e </w:t>
      </w:r>
      <w:r w:rsidRPr="00BE6688">
        <w:t>jetë</w:t>
      </w:r>
      <w:r w:rsidR="00022F5B">
        <w:t>s</w:t>
      </w:r>
      <w:r w:rsidRPr="00BE6688">
        <w:t xml:space="preserve"> ose e drejta e integritet</w:t>
      </w:r>
      <w:r w:rsidR="00022F5B">
        <w:t>it</w:t>
      </w:r>
      <w:r w:rsidRPr="00BE6688">
        <w:t xml:space="preserve"> fizik dhe mendor, kërkojnë mbrojtje të të dhënave të </w:t>
      </w:r>
      <w:r w:rsidR="00022F5B">
        <w:t>individëve</w:t>
      </w:r>
      <w:r w:rsidRPr="00BE6688">
        <w:t xml:space="preserve">, </w:t>
      </w:r>
      <w:r w:rsidR="00022F5B">
        <w:t>për</w:t>
      </w:r>
      <w:r w:rsidR="00022F5B" w:rsidRPr="00BE6688">
        <w:t xml:space="preserve"> </w:t>
      </w:r>
      <w:r w:rsidRPr="00BE6688">
        <w:t xml:space="preserve">një rast specifik ose kategori specifike rastesh. </w:t>
      </w:r>
    </w:p>
    <w:p w:rsidR="00B220E5" w:rsidRPr="00BE6688" w:rsidRDefault="00B220E5" w:rsidP="00C250BA">
      <w:pPr>
        <w:pStyle w:val="Default"/>
        <w:spacing w:after="160" w:line="259" w:lineRule="auto"/>
      </w:pPr>
      <w:r w:rsidRPr="00BE6688">
        <w:t>2. E drejta për mbrojtjen e të dhënave të personave të tjerë, të</w:t>
      </w:r>
      <w:r w:rsidR="00022F5B">
        <w:t xml:space="preserve"> ndryshëm nga ata të</w:t>
      </w:r>
      <w:r w:rsidRPr="00BE6688">
        <w:t xml:space="preserve"> përmendur në paragrafin 1, respektohet </w:t>
      </w:r>
      <w:r w:rsidR="00022F5B">
        <w:t>sipas ligjit</w:t>
      </w:r>
      <w:r w:rsidRPr="00BE6688">
        <w:t>, kur jepet ose fitohet akses në dokumente zyrtare ose në informacion publik.</w:t>
      </w:r>
    </w:p>
    <w:p w:rsidR="00B220E5" w:rsidRPr="00BE6688" w:rsidRDefault="00492B04" w:rsidP="00492B04">
      <w:pPr>
        <w:pStyle w:val="Default"/>
        <w:rPr>
          <w:i/>
          <w:iCs/>
        </w:rPr>
      </w:pPr>
      <w:r>
        <w:t xml:space="preserve">                  </w:t>
      </w:r>
      <w:r w:rsidR="00826B7C">
        <w:t xml:space="preserve">                               </w:t>
      </w:r>
      <w:r>
        <w:t xml:space="preserve">                     </w:t>
      </w:r>
      <w:r w:rsidR="00B220E5" w:rsidRPr="00BE6688">
        <w:rPr>
          <w:i/>
          <w:iCs/>
        </w:rPr>
        <w:t>Neni 18</w:t>
      </w:r>
    </w:p>
    <w:p w:rsidR="00B220E5" w:rsidRPr="00BE6688" w:rsidRDefault="00B220E5" w:rsidP="00B220E5">
      <w:pPr>
        <w:ind w:left="567"/>
        <w:jc w:val="center"/>
        <w:rPr>
          <w:rFonts w:ascii="Times New Roman" w:hAnsi="Times New Roman" w:cs="Times New Roman"/>
          <w:b/>
          <w:bCs/>
          <w:sz w:val="24"/>
          <w:szCs w:val="24"/>
        </w:rPr>
      </w:pPr>
      <w:r w:rsidRPr="00BE6688">
        <w:rPr>
          <w:rFonts w:ascii="Times New Roman" w:hAnsi="Times New Roman"/>
          <w:b/>
          <w:bCs/>
          <w:sz w:val="24"/>
          <w:szCs w:val="24"/>
        </w:rPr>
        <w:t>Përpunimi i të dhënave për qëllime të marketingut të drejtpërdrejtë</w:t>
      </w:r>
    </w:p>
    <w:p w:rsidR="00B220E5" w:rsidRPr="00BE6688" w:rsidRDefault="00B220E5" w:rsidP="00E66CE5">
      <w:pPr>
        <w:widowControl w:val="0"/>
        <w:spacing w:line="276" w:lineRule="auto"/>
        <w:rPr>
          <w:rFonts w:ascii="Times New Roman" w:hAnsi="Times New Roman" w:cs="Times New Roman"/>
          <w:sz w:val="24"/>
          <w:szCs w:val="24"/>
        </w:rPr>
      </w:pPr>
      <w:r w:rsidRPr="00BE6688">
        <w:rPr>
          <w:rFonts w:ascii="Times New Roman" w:hAnsi="Times New Roman"/>
          <w:sz w:val="24"/>
          <w:szCs w:val="24"/>
        </w:rPr>
        <w:t>1. Marketingu i drejtpërdrejtë është komunikimi me persona</w:t>
      </w:r>
      <w:r w:rsidR="005D4427">
        <w:rPr>
          <w:rFonts w:ascii="Times New Roman" w:hAnsi="Times New Roman"/>
          <w:sz w:val="24"/>
          <w:szCs w:val="24"/>
        </w:rPr>
        <w:t xml:space="preserve"> drejtpërdrejt</w:t>
      </w:r>
      <w:r w:rsidR="00C250BA">
        <w:rPr>
          <w:rFonts w:ascii="Times New Roman" w:hAnsi="Times New Roman"/>
          <w:sz w:val="24"/>
          <w:szCs w:val="24"/>
        </w:rPr>
        <w:t>ë</w:t>
      </w:r>
      <w:r w:rsidRPr="00BE6688">
        <w:rPr>
          <w:rFonts w:ascii="Times New Roman" w:hAnsi="Times New Roman"/>
          <w:sz w:val="24"/>
          <w:szCs w:val="24"/>
        </w:rPr>
        <w:t xml:space="preserve"> të identifikueshëm</w:t>
      </w:r>
      <w:r w:rsidRPr="005D4427">
        <w:rPr>
          <w:rFonts w:ascii="Times New Roman" w:hAnsi="Times New Roman"/>
          <w:sz w:val="24"/>
          <w:szCs w:val="24"/>
        </w:rPr>
        <w:t>,</w:t>
      </w:r>
      <w:r w:rsidRPr="0064674A">
        <w:rPr>
          <w:rFonts w:ascii="Times New Roman" w:hAnsi="Times New Roman"/>
          <w:color w:val="FF0000"/>
          <w:sz w:val="24"/>
          <w:szCs w:val="24"/>
        </w:rPr>
        <w:t xml:space="preserve"> </w:t>
      </w:r>
      <w:r w:rsidRPr="00BE6688">
        <w:rPr>
          <w:rFonts w:ascii="Times New Roman" w:hAnsi="Times New Roman"/>
          <w:sz w:val="24"/>
          <w:szCs w:val="24"/>
        </w:rPr>
        <w:t xml:space="preserve">që supozohet se kanë një profil të caktuar interesi, me qëllim promovimin e mallrave ose shërbimeve, duke përfshirë reklamimin e anëtarësimit në organizata (tregtare ose jofitimprurëse) si dhe kërkimin e donacioneve. Përveç kësaj, aktivitetet e marketingut të drejtpërdrejtë përfshijnë çdo akt përgatitor nga reklamuesi ose nga një palë e tretë për ta mundësuar këtë komunikim. </w:t>
      </w:r>
    </w:p>
    <w:p w:rsidR="00B220E5" w:rsidRPr="00BE6688" w:rsidRDefault="00B220E5" w:rsidP="00E66CE5">
      <w:pPr>
        <w:spacing w:line="276" w:lineRule="auto"/>
        <w:rPr>
          <w:rFonts w:ascii="Times New Roman" w:hAnsi="Times New Roman" w:cs="Times New Roman"/>
          <w:sz w:val="24"/>
          <w:szCs w:val="24"/>
        </w:rPr>
      </w:pPr>
      <w:r w:rsidRPr="00BE6688">
        <w:rPr>
          <w:rFonts w:ascii="Times New Roman" w:hAnsi="Times New Roman"/>
          <w:sz w:val="24"/>
          <w:szCs w:val="24"/>
        </w:rPr>
        <w:t xml:space="preserve">2. Përpunimi i të dhënave personale për qëllimet e përcaktuara në paragrafin 1 duhet të plotësojë të gjitha </w:t>
      </w:r>
      <w:r w:rsidR="006244AD">
        <w:rPr>
          <w:rFonts w:ascii="Times New Roman" w:hAnsi="Times New Roman"/>
          <w:sz w:val="24"/>
          <w:szCs w:val="24"/>
        </w:rPr>
        <w:t>kriteret</w:t>
      </w:r>
      <w:r w:rsidR="006244AD" w:rsidRPr="00BE6688">
        <w:rPr>
          <w:rFonts w:ascii="Times New Roman" w:hAnsi="Times New Roman"/>
          <w:sz w:val="24"/>
          <w:szCs w:val="24"/>
        </w:rPr>
        <w:t xml:space="preserve"> </w:t>
      </w:r>
      <w:r w:rsidRPr="00BE6688">
        <w:rPr>
          <w:rFonts w:ascii="Times New Roman" w:hAnsi="Times New Roman"/>
          <w:sz w:val="24"/>
          <w:szCs w:val="24"/>
        </w:rPr>
        <w:t>për përpunim të ligjshëm, sipas këtij ligji. Përpunimi për qëllime të marketingut të drejtpërdrejtë, që ndiqet nga kontrolluesi ose nga palë</w:t>
      </w:r>
      <w:r w:rsidR="006244AD">
        <w:rPr>
          <w:rFonts w:ascii="Times New Roman" w:hAnsi="Times New Roman"/>
          <w:sz w:val="24"/>
          <w:szCs w:val="24"/>
        </w:rPr>
        <w:t xml:space="preserve"> </w:t>
      </w:r>
      <w:r w:rsidRPr="00BE6688">
        <w:rPr>
          <w:rFonts w:ascii="Times New Roman" w:hAnsi="Times New Roman"/>
          <w:sz w:val="24"/>
          <w:szCs w:val="24"/>
        </w:rPr>
        <w:t>t</w:t>
      </w:r>
      <w:r w:rsidR="006244AD">
        <w:rPr>
          <w:rFonts w:ascii="Times New Roman" w:hAnsi="Times New Roman"/>
          <w:sz w:val="24"/>
          <w:szCs w:val="24"/>
        </w:rPr>
        <w:t>ë</w:t>
      </w:r>
      <w:r w:rsidRPr="00BE6688">
        <w:rPr>
          <w:rFonts w:ascii="Times New Roman" w:hAnsi="Times New Roman"/>
          <w:sz w:val="24"/>
          <w:szCs w:val="24"/>
        </w:rPr>
        <w:t xml:space="preserve"> treta, mund të bazohet në interes</w:t>
      </w:r>
      <w:r w:rsidR="006244AD">
        <w:rPr>
          <w:rFonts w:ascii="Times New Roman" w:hAnsi="Times New Roman"/>
          <w:sz w:val="24"/>
          <w:szCs w:val="24"/>
        </w:rPr>
        <w:t>in</w:t>
      </w:r>
      <w:r w:rsidRPr="00BE6688">
        <w:rPr>
          <w:rFonts w:ascii="Times New Roman" w:hAnsi="Times New Roman"/>
          <w:sz w:val="24"/>
          <w:szCs w:val="24"/>
        </w:rPr>
        <w:t xml:space="preserve"> legjitim, </w:t>
      </w:r>
      <w:r w:rsidR="006244AD">
        <w:rPr>
          <w:rFonts w:ascii="Times New Roman" w:hAnsi="Times New Roman"/>
          <w:sz w:val="24"/>
          <w:szCs w:val="24"/>
        </w:rPr>
        <w:t>në</w:t>
      </w:r>
      <w:r w:rsidR="006244AD" w:rsidRPr="00BE6688">
        <w:rPr>
          <w:rFonts w:ascii="Times New Roman" w:hAnsi="Times New Roman"/>
          <w:sz w:val="24"/>
          <w:szCs w:val="24"/>
        </w:rPr>
        <w:t xml:space="preserve"> </w:t>
      </w:r>
      <w:r w:rsidRPr="00BE6688">
        <w:rPr>
          <w:rFonts w:ascii="Times New Roman" w:hAnsi="Times New Roman"/>
          <w:sz w:val="24"/>
          <w:szCs w:val="24"/>
        </w:rPr>
        <w:t>kuptim të</w:t>
      </w:r>
      <w:r w:rsidR="00B85203">
        <w:rPr>
          <w:rFonts w:ascii="Times New Roman" w:hAnsi="Times New Roman"/>
          <w:sz w:val="24"/>
          <w:szCs w:val="24"/>
        </w:rPr>
        <w:t xml:space="preserve"> gërmës f) të</w:t>
      </w:r>
      <w:r w:rsidRPr="00BE6688">
        <w:rPr>
          <w:rFonts w:ascii="Times New Roman" w:hAnsi="Times New Roman"/>
          <w:sz w:val="24"/>
          <w:szCs w:val="24"/>
        </w:rPr>
        <w:t xml:space="preserve"> </w:t>
      </w:r>
      <w:r w:rsidR="00B85203" w:rsidRPr="00BE6688">
        <w:rPr>
          <w:rFonts w:ascii="Times New Roman" w:hAnsi="Times New Roman"/>
          <w:sz w:val="24"/>
          <w:szCs w:val="24"/>
        </w:rPr>
        <w:t>paragrafi</w:t>
      </w:r>
      <w:r w:rsidR="00B85203">
        <w:rPr>
          <w:rFonts w:ascii="Times New Roman" w:hAnsi="Times New Roman"/>
          <w:sz w:val="24"/>
          <w:szCs w:val="24"/>
        </w:rPr>
        <w:t>t</w:t>
      </w:r>
      <w:r w:rsidR="00B85203" w:rsidRPr="00BE6688">
        <w:rPr>
          <w:rFonts w:ascii="Times New Roman" w:hAnsi="Times New Roman"/>
          <w:sz w:val="24"/>
          <w:szCs w:val="24"/>
        </w:rPr>
        <w:t xml:space="preserve"> 1</w:t>
      </w:r>
      <w:r w:rsidR="00B85203">
        <w:rPr>
          <w:rFonts w:ascii="Times New Roman" w:hAnsi="Times New Roman"/>
          <w:sz w:val="24"/>
          <w:szCs w:val="24"/>
        </w:rPr>
        <w:t xml:space="preserve"> të </w:t>
      </w:r>
      <w:r w:rsidRPr="00BE6688">
        <w:rPr>
          <w:rFonts w:ascii="Times New Roman" w:hAnsi="Times New Roman"/>
          <w:sz w:val="24"/>
          <w:szCs w:val="24"/>
        </w:rPr>
        <w:t xml:space="preserve">nenit 7, </w:t>
      </w:r>
      <w:r w:rsidR="00870482">
        <w:rPr>
          <w:rFonts w:ascii="Times New Roman" w:hAnsi="Times New Roman"/>
          <w:sz w:val="24"/>
          <w:szCs w:val="24"/>
        </w:rPr>
        <w:t xml:space="preserve">për aq </w:t>
      </w:r>
      <w:r w:rsidRPr="00BE6688">
        <w:rPr>
          <w:rFonts w:ascii="Times New Roman" w:hAnsi="Times New Roman"/>
          <w:sz w:val="24"/>
          <w:szCs w:val="24"/>
        </w:rPr>
        <w:t>sa nuk cenohen interesa</w:t>
      </w:r>
      <w:r w:rsidR="006244AD">
        <w:rPr>
          <w:rFonts w:ascii="Times New Roman" w:hAnsi="Times New Roman"/>
          <w:sz w:val="24"/>
          <w:szCs w:val="24"/>
        </w:rPr>
        <w:t xml:space="preserve"> parësorë</w:t>
      </w:r>
      <w:r w:rsidRPr="00BE6688">
        <w:rPr>
          <w:rFonts w:ascii="Times New Roman" w:hAnsi="Times New Roman"/>
          <w:sz w:val="24"/>
          <w:szCs w:val="24"/>
        </w:rPr>
        <w:t xml:space="preserve"> për mbrojtjen e subjekteve të të dhënave. Kjo </w:t>
      </w:r>
      <w:r w:rsidR="006244AD">
        <w:rPr>
          <w:rFonts w:ascii="Times New Roman" w:hAnsi="Times New Roman"/>
          <w:sz w:val="24"/>
          <w:szCs w:val="24"/>
        </w:rPr>
        <w:t>zbatohet</w:t>
      </w:r>
      <w:r w:rsidR="006244AD" w:rsidRPr="00BE6688">
        <w:rPr>
          <w:rFonts w:ascii="Times New Roman" w:hAnsi="Times New Roman"/>
          <w:sz w:val="24"/>
          <w:szCs w:val="24"/>
        </w:rPr>
        <w:t xml:space="preserve"> </w:t>
      </w:r>
      <w:r w:rsidRPr="00BE6688">
        <w:rPr>
          <w:rFonts w:ascii="Times New Roman" w:hAnsi="Times New Roman"/>
          <w:sz w:val="24"/>
          <w:szCs w:val="24"/>
        </w:rPr>
        <w:t xml:space="preserve">edhe për përdorimin e të dhënave </w:t>
      </w:r>
      <w:r w:rsidR="006244AD">
        <w:rPr>
          <w:rFonts w:ascii="Times New Roman" w:hAnsi="Times New Roman"/>
          <w:sz w:val="24"/>
          <w:szCs w:val="24"/>
        </w:rPr>
        <w:t xml:space="preserve">të marra nga regjistra </w:t>
      </w:r>
      <w:r w:rsidRPr="00BE6688">
        <w:rPr>
          <w:rFonts w:ascii="Times New Roman" w:hAnsi="Times New Roman"/>
          <w:sz w:val="24"/>
          <w:szCs w:val="24"/>
        </w:rPr>
        <w:t>publik</w:t>
      </w:r>
      <w:r w:rsidR="006244AD">
        <w:rPr>
          <w:rFonts w:ascii="Times New Roman" w:hAnsi="Times New Roman"/>
          <w:sz w:val="24"/>
          <w:szCs w:val="24"/>
        </w:rPr>
        <w:t>ë</w:t>
      </w:r>
      <w:r w:rsidRPr="00BE6688">
        <w:rPr>
          <w:rFonts w:ascii="Times New Roman" w:hAnsi="Times New Roman"/>
          <w:sz w:val="24"/>
          <w:szCs w:val="24"/>
        </w:rPr>
        <w:t xml:space="preserve"> për qëllime të marketingut të drejtpërdrejtë. </w:t>
      </w:r>
    </w:p>
    <w:p w:rsidR="00B220E5" w:rsidRPr="00BE6688" w:rsidRDefault="00B220E5" w:rsidP="00E66CE5">
      <w:pPr>
        <w:spacing w:line="276" w:lineRule="auto"/>
        <w:rPr>
          <w:rFonts w:ascii="Times New Roman" w:hAnsi="Times New Roman" w:cs="Times New Roman"/>
          <w:sz w:val="24"/>
          <w:szCs w:val="24"/>
        </w:rPr>
      </w:pPr>
      <w:r w:rsidRPr="00BE6688">
        <w:rPr>
          <w:rFonts w:ascii="Times New Roman" w:hAnsi="Times New Roman"/>
          <w:sz w:val="24"/>
          <w:szCs w:val="24"/>
        </w:rPr>
        <w:t xml:space="preserve">3. Përpunimi i të dhënave sensitive për qëllime të marketingut të drejtpërdrejtë kërkon marrjen e </w:t>
      </w:r>
      <w:r w:rsidR="006244AD">
        <w:rPr>
          <w:rFonts w:ascii="Times New Roman" w:hAnsi="Times New Roman"/>
          <w:sz w:val="24"/>
          <w:szCs w:val="24"/>
        </w:rPr>
        <w:t>pëlqimit</w:t>
      </w:r>
      <w:r w:rsidR="006244AD" w:rsidRPr="00BE6688">
        <w:rPr>
          <w:rFonts w:ascii="Times New Roman" w:hAnsi="Times New Roman"/>
          <w:sz w:val="24"/>
          <w:szCs w:val="24"/>
        </w:rPr>
        <w:t xml:space="preserve"> </w:t>
      </w:r>
      <w:r w:rsidRPr="00BE6688">
        <w:rPr>
          <w:rFonts w:ascii="Times New Roman" w:hAnsi="Times New Roman"/>
          <w:sz w:val="24"/>
          <w:szCs w:val="24"/>
        </w:rPr>
        <w:t xml:space="preserve">të </w:t>
      </w:r>
      <w:r w:rsidR="00327681">
        <w:rPr>
          <w:rFonts w:ascii="Times New Roman" w:hAnsi="Times New Roman"/>
          <w:sz w:val="24"/>
          <w:szCs w:val="24"/>
        </w:rPr>
        <w:t>shprehur</w:t>
      </w:r>
      <w:r w:rsidR="00327681" w:rsidRPr="00BE6688">
        <w:rPr>
          <w:rFonts w:ascii="Times New Roman" w:hAnsi="Times New Roman"/>
          <w:sz w:val="24"/>
          <w:szCs w:val="24"/>
        </w:rPr>
        <w:t xml:space="preserve"> </w:t>
      </w:r>
      <w:r w:rsidRPr="00BE6688">
        <w:rPr>
          <w:rFonts w:ascii="Times New Roman" w:hAnsi="Times New Roman"/>
          <w:sz w:val="24"/>
          <w:szCs w:val="24"/>
        </w:rPr>
        <w:t xml:space="preserve">nga subjekti i të dhënave. </w:t>
      </w:r>
    </w:p>
    <w:p w:rsidR="00AE544A" w:rsidRPr="00C1687B" w:rsidRDefault="00AE544A" w:rsidP="00E66CE5">
      <w:pPr>
        <w:spacing w:line="276" w:lineRule="auto"/>
        <w:rPr>
          <w:rFonts w:cstheme="minorHAnsi"/>
          <w:i/>
        </w:rPr>
      </w:pPr>
      <w:r w:rsidRPr="00BE6688">
        <w:rPr>
          <w:rFonts w:ascii="Times New Roman" w:hAnsi="Times New Roman"/>
          <w:sz w:val="24"/>
          <w:szCs w:val="24"/>
        </w:rPr>
        <w:t xml:space="preserve">4. </w:t>
      </w:r>
      <w:r w:rsidR="00BD1341">
        <w:rPr>
          <w:rFonts w:ascii="Times New Roman" w:hAnsi="Times New Roman"/>
          <w:sz w:val="24"/>
          <w:szCs w:val="24"/>
        </w:rPr>
        <w:t xml:space="preserve">Me qëllim </w:t>
      </w:r>
      <w:r w:rsidRPr="00BE6688">
        <w:rPr>
          <w:rFonts w:ascii="Times New Roman" w:hAnsi="Times New Roman"/>
          <w:sz w:val="24"/>
          <w:szCs w:val="24"/>
        </w:rPr>
        <w:t>mbrojt</w:t>
      </w:r>
      <w:r w:rsidR="00BD1341">
        <w:rPr>
          <w:rFonts w:ascii="Times New Roman" w:hAnsi="Times New Roman"/>
          <w:sz w:val="24"/>
          <w:szCs w:val="24"/>
        </w:rPr>
        <w:t>jen e</w:t>
      </w:r>
      <w:r w:rsidRPr="00BE6688">
        <w:rPr>
          <w:rFonts w:ascii="Times New Roman" w:hAnsi="Times New Roman"/>
          <w:sz w:val="24"/>
          <w:szCs w:val="24"/>
        </w:rPr>
        <w:t xml:space="preserve"> interesa</w:t>
      </w:r>
      <w:r w:rsidR="00BD1341">
        <w:rPr>
          <w:rFonts w:ascii="Times New Roman" w:hAnsi="Times New Roman"/>
          <w:sz w:val="24"/>
          <w:szCs w:val="24"/>
        </w:rPr>
        <w:t>ve të</w:t>
      </w:r>
      <w:r w:rsidRPr="00BE6688">
        <w:rPr>
          <w:rFonts w:ascii="Times New Roman" w:hAnsi="Times New Roman"/>
          <w:sz w:val="24"/>
          <w:szCs w:val="24"/>
        </w:rPr>
        <w:t xml:space="preserve"> subjekteve të të dhënave, krijohet "Regjist</w:t>
      </w:r>
      <w:r w:rsidR="00BD1341">
        <w:rPr>
          <w:rFonts w:ascii="Times New Roman" w:hAnsi="Times New Roman"/>
          <w:sz w:val="24"/>
          <w:szCs w:val="24"/>
        </w:rPr>
        <w:t>ri</w:t>
      </w:r>
      <w:r w:rsidRPr="00BE6688">
        <w:rPr>
          <w:rFonts w:ascii="Times New Roman" w:hAnsi="Times New Roman"/>
          <w:sz w:val="24"/>
          <w:szCs w:val="24"/>
        </w:rPr>
        <w:t xml:space="preserve"> i</w:t>
      </w:r>
      <w:r w:rsidR="00BA74A2">
        <w:rPr>
          <w:rFonts w:ascii="Times New Roman" w:hAnsi="Times New Roman"/>
          <w:sz w:val="24"/>
          <w:szCs w:val="24"/>
        </w:rPr>
        <w:t xml:space="preserve"> Komunikimeve Tregtare të Pak</w:t>
      </w:r>
      <w:r w:rsidR="00BA74A2">
        <w:rPr>
          <w:rFonts w:ascii="Times New Roman" w:hAnsi="Times New Roman" w:cs="Times New Roman"/>
          <w:sz w:val="24"/>
          <w:szCs w:val="24"/>
        </w:rPr>
        <w:t>ë</w:t>
      </w:r>
      <w:r w:rsidR="00BA74A2">
        <w:rPr>
          <w:rFonts w:ascii="Times New Roman" w:hAnsi="Times New Roman"/>
          <w:sz w:val="24"/>
          <w:szCs w:val="24"/>
        </w:rPr>
        <w:t>rkuara”</w:t>
      </w:r>
      <w:r w:rsidRPr="00BE6688">
        <w:rPr>
          <w:rFonts w:ascii="Times New Roman" w:hAnsi="Times New Roman"/>
          <w:sz w:val="24"/>
          <w:szCs w:val="24"/>
        </w:rPr>
        <w:t xml:space="preserve">, rregullat për funksionimin e të cilit përcaktohen </w:t>
      </w:r>
      <w:r w:rsidR="00BD1341">
        <w:rPr>
          <w:rFonts w:ascii="Times New Roman" w:hAnsi="Times New Roman"/>
          <w:sz w:val="24"/>
          <w:szCs w:val="24"/>
        </w:rPr>
        <w:t>me</w:t>
      </w:r>
      <w:r w:rsidRPr="00BE6688">
        <w:rPr>
          <w:rFonts w:ascii="Times New Roman" w:hAnsi="Times New Roman"/>
          <w:sz w:val="24"/>
          <w:szCs w:val="24"/>
        </w:rPr>
        <w:t xml:space="preserve"> ligj të veçantë</w:t>
      </w:r>
      <w:r w:rsidR="00C1687B">
        <w:rPr>
          <w:rFonts w:ascii="Times New Roman" w:hAnsi="Times New Roman"/>
          <w:sz w:val="24"/>
          <w:szCs w:val="24"/>
        </w:rPr>
        <w:t>.</w:t>
      </w:r>
    </w:p>
    <w:p w:rsidR="00B220E5" w:rsidRPr="00BE6688" w:rsidRDefault="00B220E5" w:rsidP="00E66CE5">
      <w:pPr>
        <w:spacing w:line="276" w:lineRule="auto"/>
        <w:rPr>
          <w:rFonts w:ascii="Times New Roman" w:hAnsi="Times New Roman" w:cs="Times New Roman"/>
          <w:sz w:val="24"/>
          <w:szCs w:val="24"/>
        </w:rPr>
      </w:pPr>
      <w:r w:rsidRPr="00BE6688">
        <w:rPr>
          <w:rFonts w:ascii="Times New Roman" w:hAnsi="Times New Roman"/>
          <w:sz w:val="24"/>
          <w:szCs w:val="24"/>
        </w:rPr>
        <w:t xml:space="preserve">5. Kur të dhënat personale përpunohen për qëllime të marketingut të drejtpërdrejtë, subjekti i të dhënave gëzon të drejtën ta kundërshtojë këtë përpunim në çdo moment, në përputhje me dispozitat e veçanta të </w:t>
      </w:r>
      <w:r w:rsidR="00870482">
        <w:rPr>
          <w:rFonts w:ascii="Times New Roman" w:hAnsi="Times New Roman"/>
          <w:sz w:val="24"/>
          <w:szCs w:val="24"/>
        </w:rPr>
        <w:t>paragrafi</w:t>
      </w:r>
      <w:r w:rsidR="00870482" w:rsidRPr="00BE6688">
        <w:rPr>
          <w:rFonts w:ascii="Times New Roman" w:hAnsi="Times New Roman"/>
          <w:sz w:val="24"/>
          <w:szCs w:val="24"/>
        </w:rPr>
        <w:t>t 2</w:t>
      </w:r>
      <w:r w:rsidR="00870482">
        <w:rPr>
          <w:rFonts w:ascii="Times New Roman" w:hAnsi="Times New Roman"/>
          <w:sz w:val="24"/>
          <w:szCs w:val="24"/>
        </w:rPr>
        <w:t xml:space="preserve"> të </w:t>
      </w:r>
      <w:r w:rsidRPr="00BE6688">
        <w:rPr>
          <w:rFonts w:ascii="Times New Roman" w:hAnsi="Times New Roman"/>
          <w:sz w:val="24"/>
          <w:szCs w:val="24"/>
        </w:rPr>
        <w:t>nenit 26</w:t>
      </w:r>
      <w:r w:rsidR="00870482">
        <w:rPr>
          <w:rFonts w:ascii="Times New Roman" w:hAnsi="Times New Roman"/>
          <w:sz w:val="24"/>
          <w:szCs w:val="24"/>
        </w:rPr>
        <w:t>.</w:t>
      </w:r>
      <w:r w:rsidRPr="00BE6688">
        <w:rPr>
          <w:rFonts w:ascii="Times New Roman" w:hAnsi="Times New Roman"/>
          <w:sz w:val="24"/>
          <w:szCs w:val="24"/>
        </w:rPr>
        <w:t xml:space="preserve"> </w:t>
      </w:r>
    </w:p>
    <w:p w:rsidR="00B220E5" w:rsidRPr="00BE6688" w:rsidRDefault="00B220E5" w:rsidP="00B220E5">
      <w:pPr>
        <w:pStyle w:val="Default"/>
        <w:rPr>
          <w:sz w:val="23"/>
          <w:szCs w:val="23"/>
          <w:highlight w:val="yellow"/>
        </w:rPr>
      </w:pPr>
    </w:p>
    <w:p w:rsidR="00B220E5" w:rsidRPr="00BE6688" w:rsidRDefault="00B220E5" w:rsidP="00B220E5">
      <w:pPr>
        <w:pStyle w:val="Default"/>
        <w:rPr>
          <w:sz w:val="23"/>
          <w:szCs w:val="23"/>
          <w:highlight w:val="yellow"/>
        </w:rPr>
      </w:pPr>
    </w:p>
    <w:p w:rsidR="00B220E5" w:rsidRPr="00BE6688" w:rsidRDefault="00B220E5" w:rsidP="00B220E5">
      <w:pPr>
        <w:pStyle w:val="Default"/>
        <w:jc w:val="center"/>
        <w:rPr>
          <w:sz w:val="23"/>
          <w:szCs w:val="23"/>
        </w:rPr>
      </w:pPr>
      <w:r w:rsidRPr="00BE6688">
        <w:rPr>
          <w:sz w:val="23"/>
          <w:szCs w:val="23"/>
        </w:rPr>
        <w:t>KAPITULLI II</w:t>
      </w:r>
    </w:p>
    <w:p w:rsidR="00B220E5" w:rsidRPr="00C250BA" w:rsidRDefault="00B220E5" w:rsidP="00B220E5">
      <w:pPr>
        <w:pStyle w:val="Default"/>
        <w:jc w:val="center"/>
        <w:rPr>
          <w:b/>
          <w:bCs/>
          <w:i/>
          <w:iCs/>
        </w:rPr>
      </w:pPr>
      <w:r w:rsidRPr="00C250BA">
        <w:rPr>
          <w:b/>
          <w:bCs/>
          <w:i/>
          <w:iCs/>
        </w:rPr>
        <w:t>Të drejtat e subjektit të të dhënave</w:t>
      </w:r>
    </w:p>
    <w:p w:rsidR="00B220E5" w:rsidRPr="00C250BA" w:rsidRDefault="00B220E5" w:rsidP="00B220E5">
      <w:pPr>
        <w:pStyle w:val="Default"/>
        <w:jc w:val="center"/>
        <w:rPr>
          <w:b/>
          <w:bCs/>
          <w:i/>
          <w:iCs/>
        </w:rPr>
      </w:pPr>
    </w:p>
    <w:p w:rsidR="00B220E5" w:rsidRPr="00E66CE5" w:rsidRDefault="00B220E5" w:rsidP="00B220E5">
      <w:pPr>
        <w:pStyle w:val="Default"/>
        <w:jc w:val="center"/>
        <w:rPr>
          <w:sz w:val="22"/>
          <w:szCs w:val="22"/>
        </w:rPr>
      </w:pPr>
      <w:r w:rsidRPr="00E66CE5">
        <w:rPr>
          <w:sz w:val="22"/>
          <w:szCs w:val="22"/>
        </w:rPr>
        <w:t>Seksioni 1</w:t>
      </w:r>
    </w:p>
    <w:p w:rsidR="00B220E5" w:rsidRPr="00492B04" w:rsidRDefault="00B220E5" w:rsidP="00B220E5">
      <w:pPr>
        <w:pStyle w:val="Default"/>
        <w:jc w:val="center"/>
        <w:rPr>
          <w:b/>
          <w:sz w:val="22"/>
          <w:szCs w:val="22"/>
        </w:rPr>
      </w:pPr>
      <w:r w:rsidRPr="00492B04">
        <w:rPr>
          <w:b/>
          <w:sz w:val="22"/>
          <w:szCs w:val="22"/>
        </w:rPr>
        <w:t>Komunikimi me subjektet e të dhënave</w:t>
      </w:r>
    </w:p>
    <w:p w:rsidR="00B220E5" w:rsidRPr="00BE6688" w:rsidRDefault="00B220E5" w:rsidP="00B220E5">
      <w:pPr>
        <w:pStyle w:val="Default"/>
        <w:jc w:val="center"/>
        <w:rPr>
          <w:rFonts w:ascii="Bahnschrift" w:hAnsi="Bahnschrift"/>
          <w:b/>
          <w:bCs/>
          <w:sz w:val="23"/>
          <w:szCs w:val="23"/>
        </w:rPr>
      </w:pPr>
    </w:p>
    <w:p w:rsidR="00B220E5" w:rsidRPr="00BE6688" w:rsidRDefault="00B220E5" w:rsidP="00B220E5">
      <w:pPr>
        <w:spacing w:after="0" w:line="240" w:lineRule="auto"/>
        <w:jc w:val="center"/>
        <w:rPr>
          <w:rFonts w:ascii="Times New Roman" w:hAnsi="Times New Roman" w:cs="Times New Roman"/>
          <w:i/>
          <w:iCs/>
          <w:sz w:val="24"/>
          <w:szCs w:val="24"/>
        </w:rPr>
      </w:pPr>
      <w:r w:rsidRPr="00BE6688">
        <w:rPr>
          <w:rFonts w:ascii="Times New Roman" w:hAnsi="Times New Roman"/>
          <w:i/>
          <w:iCs/>
          <w:sz w:val="24"/>
          <w:szCs w:val="24"/>
        </w:rPr>
        <w:t>Neni 19</w:t>
      </w:r>
    </w:p>
    <w:p w:rsidR="00B213F2" w:rsidRPr="00BE6688" w:rsidRDefault="00B220E5" w:rsidP="00B213F2">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 xml:space="preserve">Komunikimi me subjektin e të dhënave dhe </w:t>
      </w:r>
    </w:p>
    <w:p w:rsidR="00B220E5" w:rsidRPr="00BE6688" w:rsidRDefault="00B220E5" w:rsidP="00B213F2">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mënyrat e ushtrimit të të drejtave nga subjekti i të dhënave</w:t>
      </w:r>
    </w:p>
    <w:p w:rsidR="00B213F2" w:rsidRPr="00BE6688" w:rsidRDefault="00B213F2" w:rsidP="00B213F2">
      <w:pPr>
        <w:spacing w:after="0" w:line="240" w:lineRule="auto"/>
        <w:jc w:val="center"/>
        <w:rPr>
          <w:rFonts w:ascii="Times New Roman" w:eastAsia="Times New Roman" w:hAnsi="Times New Roman" w:cs="Times New Roman"/>
          <w:b/>
          <w:bCs/>
          <w:sz w:val="24"/>
          <w:szCs w:val="24"/>
          <w:u w:color="000000"/>
        </w:rPr>
      </w:pPr>
    </w:p>
    <w:p w:rsidR="00B220E5" w:rsidRPr="00BE6688" w:rsidRDefault="00B220E5" w:rsidP="00B220E5">
      <w:pPr>
        <w:rPr>
          <w:rFonts w:ascii="Times New Roman" w:hAnsi="Times New Roman" w:cs="Times New Roman"/>
          <w:sz w:val="24"/>
          <w:szCs w:val="24"/>
        </w:rPr>
      </w:pPr>
      <w:r w:rsidRPr="00BE6688">
        <w:rPr>
          <w:rFonts w:ascii="Times New Roman" w:hAnsi="Times New Roman"/>
          <w:sz w:val="24"/>
          <w:szCs w:val="24"/>
        </w:rPr>
        <w:t>1. Kontrolluesi</w:t>
      </w:r>
      <w:r w:rsidR="005653D9">
        <w:rPr>
          <w:rFonts w:ascii="Times New Roman" w:hAnsi="Times New Roman"/>
          <w:sz w:val="24"/>
          <w:szCs w:val="24"/>
        </w:rPr>
        <w:t>,</w:t>
      </w:r>
      <w:r w:rsidRPr="00BE6688">
        <w:rPr>
          <w:rFonts w:ascii="Times New Roman" w:hAnsi="Times New Roman"/>
          <w:sz w:val="24"/>
          <w:szCs w:val="24"/>
        </w:rPr>
        <w:t xml:space="preserve"> </w:t>
      </w:r>
      <w:r w:rsidR="005653D9" w:rsidRPr="00BE6688">
        <w:rPr>
          <w:rFonts w:ascii="Times New Roman" w:hAnsi="Times New Roman"/>
          <w:sz w:val="24"/>
          <w:szCs w:val="24"/>
        </w:rPr>
        <w:t>për aq sa është e mundur</w:t>
      </w:r>
      <w:r w:rsidR="005653D9">
        <w:rPr>
          <w:rFonts w:ascii="Times New Roman" w:hAnsi="Times New Roman"/>
          <w:sz w:val="24"/>
          <w:szCs w:val="24"/>
        </w:rPr>
        <w:t>,</w:t>
      </w:r>
      <w:r w:rsidR="005653D9" w:rsidRPr="00BE6688">
        <w:rPr>
          <w:rFonts w:ascii="Times New Roman" w:hAnsi="Times New Roman"/>
          <w:sz w:val="24"/>
          <w:szCs w:val="24"/>
        </w:rPr>
        <w:t xml:space="preserve"> </w:t>
      </w:r>
      <w:r w:rsidRPr="00BE6688">
        <w:rPr>
          <w:rFonts w:ascii="Times New Roman" w:hAnsi="Times New Roman"/>
          <w:sz w:val="24"/>
          <w:szCs w:val="24"/>
        </w:rPr>
        <w:t xml:space="preserve">lehtëson ushtrimin e të drejtave nga subjektet e të dhënave sipas neneve 20 deri te 27, duke </w:t>
      </w:r>
      <w:r w:rsidR="005653D9">
        <w:rPr>
          <w:rFonts w:ascii="Times New Roman" w:hAnsi="Times New Roman"/>
          <w:sz w:val="24"/>
          <w:szCs w:val="24"/>
        </w:rPr>
        <w:t>vendosur</w:t>
      </w:r>
      <w:r w:rsidR="005653D9" w:rsidRPr="00BE6688">
        <w:rPr>
          <w:rFonts w:ascii="Times New Roman" w:hAnsi="Times New Roman"/>
          <w:sz w:val="24"/>
          <w:szCs w:val="24"/>
        </w:rPr>
        <w:t xml:space="preserve"> </w:t>
      </w:r>
      <w:r w:rsidRPr="00BE6688">
        <w:rPr>
          <w:rFonts w:ascii="Times New Roman" w:hAnsi="Times New Roman"/>
          <w:sz w:val="24"/>
          <w:szCs w:val="24"/>
        </w:rPr>
        <w:t>një ekuilibër të drejtë midis interesave të subjekteve të të dhënave dhe barrës që përfaqësojnë për kontrolluesin detyr</w:t>
      </w:r>
      <w:r w:rsidR="00205F1C">
        <w:rPr>
          <w:rFonts w:ascii="Times New Roman" w:hAnsi="Times New Roman"/>
          <w:sz w:val="24"/>
          <w:szCs w:val="24"/>
        </w:rPr>
        <w:t>ime</w:t>
      </w:r>
      <w:r w:rsidRPr="00BE6688">
        <w:rPr>
          <w:rFonts w:ascii="Times New Roman" w:hAnsi="Times New Roman"/>
          <w:sz w:val="24"/>
          <w:szCs w:val="24"/>
        </w:rPr>
        <w:t xml:space="preserve">t sipas </w:t>
      </w:r>
      <w:r w:rsidR="0064674A">
        <w:rPr>
          <w:rFonts w:ascii="Times New Roman" w:hAnsi="Times New Roman"/>
          <w:sz w:val="24"/>
          <w:szCs w:val="24"/>
        </w:rPr>
        <w:t xml:space="preserve">këtyre </w:t>
      </w:r>
      <w:r w:rsidRPr="00BE6688">
        <w:rPr>
          <w:rFonts w:ascii="Times New Roman" w:hAnsi="Times New Roman"/>
          <w:sz w:val="24"/>
          <w:szCs w:val="24"/>
        </w:rPr>
        <w:t xml:space="preserve">neneve. </w:t>
      </w:r>
    </w:p>
    <w:p w:rsidR="00B220E5" w:rsidRPr="00BE6688" w:rsidRDefault="00B220E5" w:rsidP="00B220E5">
      <w:pPr>
        <w:rPr>
          <w:rFonts w:ascii="Times New Roman" w:hAnsi="Times New Roman" w:cs="Times New Roman"/>
          <w:sz w:val="24"/>
          <w:szCs w:val="24"/>
        </w:rPr>
      </w:pPr>
      <w:r w:rsidRPr="00BE6688">
        <w:rPr>
          <w:rFonts w:ascii="Times New Roman" w:hAnsi="Times New Roman"/>
          <w:sz w:val="24"/>
          <w:szCs w:val="24"/>
        </w:rPr>
        <w:t>2. Komunikimi i kontrolluesit me një subjekt të të dhënave, sa i përket përpunimit të të dhënave të tij, zhvillohet në formë koncize, transparente, të kuptueshme dhe lehtësisht të aksesueshme, duke përdorur gjuhë të qartë dhe të thjeshtë, veçan</w:t>
      </w:r>
      <w:r w:rsidR="001A4967">
        <w:rPr>
          <w:rFonts w:ascii="Times New Roman" w:hAnsi="Times New Roman"/>
          <w:sz w:val="24"/>
          <w:szCs w:val="24"/>
        </w:rPr>
        <w:t>ërisht sa i takon</w:t>
      </w:r>
      <w:r w:rsidRPr="00BE6688">
        <w:rPr>
          <w:rFonts w:ascii="Times New Roman" w:hAnsi="Times New Roman"/>
          <w:sz w:val="24"/>
          <w:szCs w:val="24"/>
        </w:rPr>
        <w:t xml:space="preserve"> informacion</w:t>
      </w:r>
      <w:r w:rsidR="001A4967">
        <w:rPr>
          <w:rFonts w:ascii="Times New Roman" w:hAnsi="Times New Roman"/>
          <w:sz w:val="24"/>
          <w:szCs w:val="24"/>
        </w:rPr>
        <w:t>it</w:t>
      </w:r>
      <w:r w:rsidRPr="00BE6688">
        <w:rPr>
          <w:rFonts w:ascii="Times New Roman" w:hAnsi="Times New Roman"/>
          <w:sz w:val="24"/>
          <w:szCs w:val="24"/>
        </w:rPr>
        <w:t xml:space="preserve"> që i drejtohet </w:t>
      </w:r>
      <w:r w:rsidR="0064674A">
        <w:rPr>
          <w:rFonts w:ascii="Times New Roman" w:hAnsi="Times New Roman"/>
          <w:sz w:val="24"/>
          <w:szCs w:val="24"/>
        </w:rPr>
        <w:t>në mënyrë</w:t>
      </w:r>
      <w:r w:rsidR="001A4967">
        <w:rPr>
          <w:rFonts w:ascii="Times New Roman" w:hAnsi="Times New Roman"/>
          <w:sz w:val="24"/>
          <w:szCs w:val="24"/>
        </w:rPr>
        <w:t xml:space="preserve"> specifike</w:t>
      </w:r>
      <w:r w:rsidR="00076D7F">
        <w:rPr>
          <w:rFonts w:ascii="Times New Roman" w:hAnsi="Times New Roman"/>
          <w:sz w:val="24"/>
          <w:szCs w:val="24"/>
        </w:rPr>
        <w:t>,</w:t>
      </w:r>
      <w:r w:rsidR="001A4967" w:rsidRPr="00BE6688">
        <w:rPr>
          <w:rFonts w:ascii="Times New Roman" w:hAnsi="Times New Roman"/>
          <w:sz w:val="24"/>
          <w:szCs w:val="24"/>
        </w:rPr>
        <w:t xml:space="preserve"> </w:t>
      </w:r>
      <w:r w:rsidRPr="005D4427">
        <w:rPr>
          <w:rFonts w:ascii="Times New Roman" w:hAnsi="Times New Roman"/>
          <w:sz w:val="24"/>
          <w:szCs w:val="24"/>
        </w:rPr>
        <w:t xml:space="preserve">një </w:t>
      </w:r>
      <w:r w:rsidR="00076D7F" w:rsidRPr="005D4427">
        <w:rPr>
          <w:rFonts w:ascii="Times New Roman" w:hAnsi="Times New Roman"/>
          <w:sz w:val="24"/>
          <w:szCs w:val="24"/>
        </w:rPr>
        <w:t>të mituri</w:t>
      </w:r>
      <w:r w:rsidRPr="005D4427">
        <w:rPr>
          <w:rFonts w:ascii="Times New Roman" w:hAnsi="Times New Roman"/>
          <w:sz w:val="24"/>
          <w:szCs w:val="24"/>
        </w:rPr>
        <w:t>.</w:t>
      </w:r>
      <w:r w:rsidRPr="00DA1650">
        <w:rPr>
          <w:rFonts w:ascii="Times New Roman" w:hAnsi="Times New Roman"/>
          <w:color w:val="FF0000"/>
          <w:sz w:val="24"/>
          <w:szCs w:val="24"/>
        </w:rPr>
        <w:t xml:space="preserve"> </w:t>
      </w:r>
      <w:r w:rsidRPr="00BE6688">
        <w:rPr>
          <w:rFonts w:ascii="Times New Roman" w:hAnsi="Times New Roman"/>
          <w:sz w:val="24"/>
          <w:szCs w:val="24"/>
        </w:rPr>
        <w:t xml:space="preserve">Informacionet ofrohen me shkrim, kur është e përshtatshme me mjete elektronike, veçanërisht nëse subjekti i të dhënave e </w:t>
      </w:r>
      <w:r w:rsidR="001A4967">
        <w:rPr>
          <w:rFonts w:ascii="Times New Roman" w:hAnsi="Times New Roman"/>
          <w:sz w:val="24"/>
          <w:szCs w:val="24"/>
        </w:rPr>
        <w:t>paraqet</w:t>
      </w:r>
      <w:r w:rsidR="001A4967" w:rsidRPr="00BE6688">
        <w:rPr>
          <w:rFonts w:ascii="Times New Roman" w:hAnsi="Times New Roman"/>
          <w:sz w:val="24"/>
          <w:szCs w:val="24"/>
        </w:rPr>
        <w:t xml:space="preserve"> </w:t>
      </w:r>
      <w:r w:rsidRPr="00BE6688">
        <w:rPr>
          <w:rFonts w:ascii="Times New Roman" w:hAnsi="Times New Roman"/>
          <w:sz w:val="24"/>
          <w:szCs w:val="24"/>
        </w:rPr>
        <w:t xml:space="preserve">kërkesën në formë elektronike. Kur kërkohet nga subjekti i të dhënave, informacioni mund të ofrohet në një formë tjetër, </w:t>
      </w:r>
      <w:r w:rsidR="00205F1C">
        <w:rPr>
          <w:rFonts w:ascii="Times New Roman" w:hAnsi="Times New Roman"/>
          <w:sz w:val="24"/>
          <w:szCs w:val="24"/>
        </w:rPr>
        <w:t>përfshirë formën</w:t>
      </w:r>
      <w:r w:rsidR="00205F1C" w:rsidRPr="00BE6688">
        <w:rPr>
          <w:rFonts w:ascii="Times New Roman" w:hAnsi="Times New Roman"/>
          <w:sz w:val="24"/>
          <w:szCs w:val="24"/>
        </w:rPr>
        <w:t xml:space="preserve"> </w:t>
      </w:r>
      <w:r w:rsidRPr="00BE6688">
        <w:rPr>
          <w:rFonts w:ascii="Times New Roman" w:hAnsi="Times New Roman"/>
          <w:sz w:val="24"/>
          <w:szCs w:val="24"/>
        </w:rPr>
        <w:t>verbal</w:t>
      </w:r>
      <w:r w:rsidR="00205F1C">
        <w:rPr>
          <w:rFonts w:ascii="Times New Roman" w:hAnsi="Times New Roman"/>
          <w:sz w:val="24"/>
          <w:szCs w:val="24"/>
        </w:rPr>
        <w:t>e</w:t>
      </w:r>
      <w:r w:rsidRPr="00BE6688">
        <w:rPr>
          <w:rFonts w:ascii="Times New Roman" w:hAnsi="Times New Roman"/>
          <w:sz w:val="24"/>
          <w:szCs w:val="24"/>
        </w:rPr>
        <w:t xml:space="preserve">, duke </w:t>
      </w:r>
      <w:r w:rsidR="001A4967">
        <w:rPr>
          <w:rFonts w:ascii="Times New Roman" w:hAnsi="Times New Roman"/>
          <w:sz w:val="24"/>
          <w:szCs w:val="24"/>
        </w:rPr>
        <w:t>zbatuar</w:t>
      </w:r>
      <w:r w:rsidRPr="00BE6688">
        <w:rPr>
          <w:rFonts w:ascii="Times New Roman" w:hAnsi="Times New Roman"/>
          <w:sz w:val="24"/>
          <w:szCs w:val="24"/>
        </w:rPr>
        <w:t xml:space="preserve"> paragrafin 3. </w:t>
      </w:r>
    </w:p>
    <w:p w:rsidR="00B220E5" w:rsidRPr="00BE6688" w:rsidRDefault="00B220E5" w:rsidP="00B220E5">
      <w:pPr>
        <w:rPr>
          <w:rFonts w:ascii="Times New Roman" w:hAnsi="Times New Roman" w:cs="Times New Roman"/>
          <w:sz w:val="24"/>
          <w:szCs w:val="24"/>
        </w:rPr>
      </w:pPr>
      <w:r w:rsidRPr="00BE6688">
        <w:rPr>
          <w:rFonts w:ascii="Times New Roman" w:hAnsi="Times New Roman"/>
          <w:sz w:val="24"/>
          <w:szCs w:val="24"/>
        </w:rPr>
        <w:t>3. Kur kontroll</w:t>
      </w:r>
      <w:r w:rsidR="00C91056">
        <w:rPr>
          <w:rFonts w:ascii="Times New Roman" w:hAnsi="Times New Roman"/>
          <w:sz w:val="24"/>
          <w:szCs w:val="24"/>
        </w:rPr>
        <w:t>ues</w:t>
      </w:r>
      <w:r w:rsidR="001A4967">
        <w:rPr>
          <w:rFonts w:ascii="Times New Roman" w:hAnsi="Times New Roman"/>
          <w:sz w:val="24"/>
          <w:szCs w:val="24"/>
        </w:rPr>
        <w:t>i</w:t>
      </w:r>
      <w:r w:rsidRPr="00BE6688">
        <w:rPr>
          <w:rFonts w:ascii="Times New Roman" w:hAnsi="Times New Roman"/>
          <w:sz w:val="24"/>
          <w:szCs w:val="24"/>
        </w:rPr>
        <w:t xml:space="preserve"> ka dyshime të arsyeshme në lidhje me identitetin e personit, </w:t>
      </w:r>
      <w:r w:rsidR="001A4967">
        <w:rPr>
          <w:rFonts w:ascii="Times New Roman" w:hAnsi="Times New Roman"/>
          <w:sz w:val="24"/>
          <w:szCs w:val="24"/>
        </w:rPr>
        <w:t>i cili paraqet</w:t>
      </w:r>
      <w:r w:rsidRPr="00BE6688">
        <w:rPr>
          <w:rFonts w:ascii="Times New Roman" w:hAnsi="Times New Roman"/>
          <w:sz w:val="24"/>
          <w:szCs w:val="24"/>
        </w:rPr>
        <w:t xml:space="preserve"> kërkesë </w:t>
      </w:r>
      <w:r w:rsidR="001A4967">
        <w:rPr>
          <w:rFonts w:ascii="Times New Roman" w:hAnsi="Times New Roman"/>
          <w:sz w:val="24"/>
          <w:szCs w:val="24"/>
        </w:rPr>
        <w:t>në</w:t>
      </w:r>
      <w:r w:rsidR="001A4967" w:rsidRPr="00BE6688">
        <w:rPr>
          <w:rFonts w:ascii="Times New Roman" w:hAnsi="Times New Roman"/>
          <w:sz w:val="24"/>
          <w:szCs w:val="24"/>
        </w:rPr>
        <w:t xml:space="preserve"> </w:t>
      </w:r>
      <w:r w:rsidRPr="00BE6688">
        <w:rPr>
          <w:rFonts w:ascii="Times New Roman" w:hAnsi="Times New Roman"/>
          <w:sz w:val="24"/>
          <w:szCs w:val="24"/>
        </w:rPr>
        <w:t>kuptim të neneve 20 deri 27, kontrolluesi kërkon informacion shtesë</w:t>
      </w:r>
      <w:r w:rsidR="001A4967">
        <w:rPr>
          <w:rFonts w:ascii="Times New Roman" w:hAnsi="Times New Roman"/>
          <w:sz w:val="24"/>
          <w:szCs w:val="24"/>
        </w:rPr>
        <w:t>, me qëllim</w:t>
      </w:r>
      <w:r w:rsidRPr="00BE6688">
        <w:rPr>
          <w:rFonts w:ascii="Times New Roman" w:hAnsi="Times New Roman"/>
          <w:sz w:val="24"/>
          <w:szCs w:val="24"/>
        </w:rPr>
        <w:t xml:space="preserve"> </w:t>
      </w:r>
      <w:r w:rsidR="001A4967">
        <w:rPr>
          <w:rFonts w:ascii="Times New Roman" w:hAnsi="Times New Roman"/>
          <w:sz w:val="24"/>
          <w:szCs w:val="24"/>
        </w:rPr>
        <w:t>verifikimin e</w:t>
      </w:r>
      <w:r w:rsidR="001A4967" w:rsidRPr="00BE6688">
        <w:rPr>
          <w:rFonts w:ascii="Times New Roman" w:hAnsi="Times New Roman"/>
          <w:sz w:val="24"/>
          <w:szCs w:val="24"/>
        </w:rPr>
        <w:t xml:space="preserve"> </w:t>
      </w:r>
      <w:r w:rsidRPr="00BE6688">
        <w:rPr>
          <w:rFonts w:ascii="Times New Roman" w:hAnsi="Times New Roman"/>
          <w:sz w:val="24"/>
          <w:szCs w:val="24"/>
        </w:rPr>
        <w:t>identiteti</w:t>
      </w:r>
      <w:r w:rsidR="001A4967">
        <w:rPr>
          <w:rFonts w:ascii="Times New Roman" w:hAnsi="Times New Roman"/>
          <w:sz w:val="24"/>
          <w:szCs w:val="24"/>
        </w:rPr>
        <w:t>t të</w:t>
      </w:r>
      <w:r w:rsidRPr="00BE6688">
        <w:rPr>
          <w:rFonts w:ascii="Times New Roman" w:hAnsi="Times New Roman"/>
          <w:sz w:val="24"/>
          <w:szCs w:val="24"/>
        </w:rPr>
        <w:t xml:space="preserve"> subjektit të të dhënave. </w:t>
      </w:r>
    </w:p>
    <w:p w:rsidR="00B220E5" w:rsidRPr="00BE6688" w:rsidRDefault="00B220E5" w:rsidP="00B220E5">
      <w:pPr>
        <w:rPr>
          <w:rFonts w:ascii="Times New Roman" w:hAnsi="Times New Roman" w:cs="Times New Roman"/>
          <w:sz w:val="24"/>
          <w:szCs w:val="24"/>
        </w:rPr>
      </w:pPr>
      <w:r w:rsidRPr="00BE6688">
        <w:rPr>
          <w:rFonts w:ascii="Times New Roman" w:hAnsi="Times New Roman"/>
          <w:sz w:val="24"/>
          <w:szCs w:val="24"/>
        </w:rPr>
        <w:t xml:space="preserve">4. Kontrolluesi informon subjektin e të dhënave në </w:t>
      </w:r>
      <w:r w:rsidR="001A4967">
        <w:rPr>
          <w:rFonts w:ascii="Times New Roman" w:hAnsi="Times New Roman"/>
          <w:sz w:val="24"/>
          <w:szCs w:val="24"/>
        </w:rPr>
        <w:t>lidhje me përmbushjen e</w:t>
      </w:r>
      <w:r w:rsidRPr="00BE6688">
        <w:rPr>
          <w:rFonts w:ascii="Times New Roman" w:hAnsi="Times New Roman"/>
          <w:sz w:val="24"/>
          <w:szCs w:val="24"/>
        </w:rPr>
        <w:t xml:space="preserve"> kërkesë</w:t>
      </w:r>
      <w:r w:rsidR="001A4967">
        <w:rPr>
          <w:rFonts w:ascii="Times New Roman" w:hAnsi="Times New Roman"/>
          <w:sz w:val="24"/>
          <w:szCs w:val="24"/>
        </w:rPr>
        <w:t>s</w:t>
      </w:r>
      <w:r w:rsidRPr="00BE6688">
        <w:rPr>
          <w:rFonts w:ascii="Times New Roman" w:hAnsi="Times New Roman"/>
          <w:sz w:val="24"/>
          <w:szCs w:val="24"/>
        </w:rPr>
        <w:t xml:space="preserve">, ose arsyen </w:t>
      </w:r>
      <w:r w:rsidR="00D90F67">
        <w:rPr>
          <w:rFonts w:ascii="Times New Roman" w:hAnsi="Times New Roman"/>
          <w:sz w:val="24"/>
          <w:szCs w:val="24"/>
        </w:rPr>
        <w:t>e</w:t>
      </w:r>
      <w:r w:rsidRPr="00BE6688">
        <w:rPr>
          <w:rFonts w:ascii="Times New Roman" w:hAnsi="Times New Roman"/>
          <w:sz w:val="24"/>
          <w:szCs w:val="24"/>
        </w:rPr>
        <w:t xml:space="preserve"> refuz</w:t>
      </w:r>
      <w:r w:rsidR="00D90F67">
        <w:rPr>
          <w:rFonts w:ascii="Times New Roman" w:hAnsi="Times New Roman"/>
          <w:sz w:val="24"/>
          <w:szCs w:val="24"/>
        </w:rPr>
        <w:t xml:space="preserve">imit </w:t>
      </w:r>
      <w:r w:rsidRPr="00BE6688">
        <w:rPr>
          <w:rFonts w:ascii="Times New Roman" w:hAnsi="Times New Roman"/>
          <w:sz w:val="24"/>
          <w:szCs w:val="24"/>
        </w:rPr>
        <w:t>të</w:t>
      </w:r>
      <w:r w:rsidR="00D90F67">
        <w:rPr>
          <w:rFonts w:ascii="Times New Roman" w:hAnsi="Times New Roman"/>
          <w:sz w:val="24"/>
          <w:szCs w:val="24"/>
        </w:rPr>
        <w:t xml:space="preserve"> saj</w:t>
      </w:r>
      <w:r w:rsidRPr="00BE6688">
        <w:rPr>
          <w:rFonts w:ascii="Times New Roman" w:hAnsi="Times New Roman"/>
          <w:sz w:val="24"/>
          <w:szCs w:val="24"/>
        </w:rPr>
        <w:t xml:space="preserve">, pa vonesa të </w:t>
      </w:r>
      <w:r w:rsidR="00D90F67" w:rsidRPr="00BE6688">
        <w:rPr>
          <w:rFonts w:ascii="Times New Roman" w:hAnsi="Times New Roman"/>
          <w:sz w:val="24"/>
          <w:szCs w:val="24"/>
        </w:rPr>
        <w:t>pa</w:t>
      </w:r>
      <w:r w:rsidR="00D90F67">
        <w:rPr>
          <w:rFonts w:ascii="Times New Roman" w:hAnsi="Times New Roman"/>
          <w:sz w:val="24"/>
          <w:szCs w:val="24"/>
        </w:rPr>
        <w:t>arsyeshme</w:t>
      </w:r>
      <w:r w:rsidR="00D90F67" w:rsidRPr="00BE6688">
        <w:rPr>
          <w:rFonts w:ascii="Times New Roman" w:hAnsi="Times New Roman"/>
          <w:sz w:val="24"/>
          <w:szCs w:val="24"/>
        </w:rPr>
        <w:t xml:space="preserve"> </w:t>
      </w:r>
      <w:r w:rsidRPr="00BE6688">
        <w:rPr>
          <w:rFonts w:ascii="Times New Roman" w:hAnsi="Times New Roman"/>
          <w:sz w:val="24"/>
          <w:szCs w:val="24"/>
        </w:rPr>
        <w:t xml:space="preserve">dhe në çdo rast, brenda një muaji nga marrja e kërkesës. Kjo periudhë mund të zgjatet </w:t>
      </w:r>
      <w:r w:rsidR="00D90F67">
        <w:rPr>
          <w:rFonts w:ascii="Times New Roman" w:hAnsi="Times New Roman"/>
          <w:sz w:val="24"/>
          <w:szCs w:val="24"/>
        </w:rPr>
        <w:t>me</w:t>
      </w:r>
      <w:r w:rsidR="00D90F67" w:rsidRPr="00BE6688">
        <w:rPr>
          <w:rFonts w:ascii="Times New Roman" w:hAnsi="Times New Roman"/>
          <w:sz w:val="24"/>
          <w:szCs w:val="24"/>
        </w:rPr>
        <w:t xml:space="preserve"> </w:t>
      </w:r>
      <w:r w:rsidRPr="00BE6688">
        <w:rPr>
          <w:rFonts w:ascii="Times New Roman" w:hAnsi="Times New Roman"/>
          <w:sz w:val="24"/>
          <w:szCs w:val="24"/>
        </w:rPr>
        <w:t xml:space="preserve">dy muaj </w:t>
      </w:r>
      <w:r w:rsidR="00D90F67">
        <w:rPr>
          <w:rFonts w:ascii="Times New Roman" w:hAnsi="Times New Roman"/>
          <w:sz w:val="24"/>
          <w:szCs w:val="24"/>
        </w:rPr>
        <w:t>të tjerë</w:t>
      </w:r>
      <w:r w:rsidR="00D90F67" w:rsidRPr="00BE6688">
        <w:rPr>
          <w:rFonts w:ascii="Times New Roman" w:hAnsi="Times New Roman"/>
          <w:sz w:val="24"/>
          <w:szCs w:val="24"/>
        </w:rPr>
        <w:t xml:space="preserve"> </w:t>
      </w:r>
      <w:r w:rsidRPr="00BE6688">
        <w:rPr>
          <w:rFonts w:ascii="Times New Roman" w:hAnsi="Times New Roman"/>
          <w:sz w:val="24"/>
          <w:szCs w:val="24"/>
        </w:rPr>
        <w:t xml:space="preserve">kur është e nevojshme, duke marrë parasysh kompleksitetin dhe numrin e kërkesave të marra. Kontrolluesi informon subjektin e të dhënave për çdo zgjatje </w:t>
      </w:r>
      <w:r w:rsidR="00D90F67">
        <w:rPr>
          <w:rFonts w:ascii="Times New Roman" w:hAnsi="Times New Roman"/>
          <w:sz w:val="24"/>
          <w:szCs w:val="24"/>
        </w:rPr>
        <w:t>afati</w:t>
      </w:r>
      <w:r w:rsidRPr="00BE6688">
        <w:rPr>
          <w:rFonts w:ascii="Times New Roman" w:hAnsi="Times New Roman"/>
          <w:sz w:val="24"/>
          <w:szCs w:val="24"/>
        </w:rPr>
        <w:t xml:space="preserve">, brenda një muaji nga marrja e kërkesës, </w:t>
      </w:r>
      <w:r w:rsidR="00D90F67">
        <w:rPr>
          <w:rFonts w:ascii="Times New Roman" w:hAnsi="Times New Roman"/>
          <w:sz w:val="24"/>
          <w:szCs w:val="24"/>
        </w:rPr>
        <w:t>duke dhënë</w:t>
      </w:r>
      <w:r w:rsidRPr="00BE6688">
        <w:rPr>
          <w:rFonts w:ascii="Times New Roman" w:hAnsi="Times New Roman"/>
          <w:sz w:val="24"/>
          <w:szCs w:val="24"/>
        </w:rPr>
        <w:t xml:space="preserve"> arsyet për vonesën. Në rast refuzimi </w:t>
      </w:r>
      <w:r w:rsidR="00D90F67">
        <w:rPr>
          <w:rFonts w:ascii="Times New Roman" w:hAnsi="Times New Roman"/>
          <w:sz w:val="24"/>
          <w:szCs w:val="24"/>
        </w:rPr>
        <w:t>të</w:t>
      </w:r>
      <w:r w:rsidR="00D90F67" w:rsidRPr="00BE6688">
        <w:rPr>
          <w:rFonts w:ascii="Times New Roman" w:hAnsi="Times New Roman"/>
          <w:sz w:val="24"/>
          <w:szCs w:val="24"/>
        </w:rPr>
        <w:t xml:space="preserve"> </w:t>
      </w:r>
      <w:r w:rsidR="00D90F67">
        <w:rPr>
          <w:rFonts w:ascii="Times New Roman" w:hAnsi="Times New Roman"/>
          <w:sz w:val="24"/>
          <w:szCs w:val="24"/>
        </w:rPr>
        <w:t>përmbushjes së</w:t>
      </w:r>
      <w:r w:rsidRPr="00BE6688">
        <w:rPr>
          <w:rFonts w:ascii="Times New Roman" w:hAnsi="Times New Roman"/>
          <w:sz w:val="24"/>
          <w:szCs w:val="24"/>
        </w:rPr>
        <w:t xml:space="preserve"> kërkesës, </w:t>
      </w:r>
      <w:r w:rsidR="00ED1EE2">
        <w:rPr>
          <w:rFonts w:ascii="Times New Roman" w:hAnsi="Times New Roman"/>
          <w:sz w:val="24"/>
          <w:szCs w:val="24"/>
        </w:rPr>
        <w:t>përgjigja</w:t>
      </w:r>
      <w:r w:rsidR="00ED1EE2" w:rsidRPr="00BE6688">
        <w:rPr>
          <w:rFonts w:ascii="Times New Roman" w:hAnsi="Times New Roman"/>
          <w:sz w:val="24"/>
          <w:szCs w:val="24"/>
        </w:rPr>
        <w:t xml:space="preserve"> </w:t>
      </w:r>
      <w:r w:rsidRPr="00BE6688">
        <w:rPr>
          <w:rFonts w:ascii="Times New Roman" w:hAnsi="Times New Roman"/>
          <w:sz w:val="24"/>
          <w:szCs w:val="24"/>
        </w:rPr>
        <w:t xml:space="preserve">përmban </w:t>
      </w:r>
      <w:r w:rsidR="00ED1EE2">
        <w:rPr>
          <w:rFonts w:ascii="Times New Roman" w:hAnsi="Times New Roman"/>
          <w:sz w:val="24"/>
          <w:szCs w:val="24"/>
        </w:rPr>
        <w:t>informacion</w:t>
      </w:r>
      <w:r w:rsidR="00D400E5" w:rsidRPr="00BE6688">
        <w:rPr>
          <w:rFonts w:ascii="Times New Roman" w:hAnsi="Times New Roman"/>
          <w:sz w:val="24"/>
          <w:szCs w:val="24"/>
        </w:rPr>
        <w:t xml:space="preserve"> </w:t>
      </w:r>
      <w:r w:rsidR="00ED1EE2">
        <w:rPr>
          <w:rFonts w:ascii="Times New Roman" w:hAnsi="Times New Roman"/>
          <w:sz w:val="24"/>
          <w:szCs w:val="24"/>
        </w:rPr>
        <w:t xml:space="preserve">lidhur me </w:t>
      </w:r>
      <w:r w:rsidR="00D400E5">
        <w:rPr>
          <w:rFonts w:ascii="Times New Roman" w:hAnsi="Times New Roman"/>
          <w:sz w:val="24"/>
          <w:szCs w:val="24"/>
        </w:rPr>
        <w:t>të drejtën</w:t>
      </w:r>
      <w:r w:rsidR="00D400E5" w:rsidRPr="00BE6688">
        <w:rPr>
          <w:rFonts w:ascii="Times New Roman" w:hAnsi="Times New Roman"/>
          <w:sz w:val="24"/>
          <w:szCs w:val="24"/>
        </w:rPr>
        <w:t xml:space="preserve"> </w:t>
      </w:r>
      <w:r w:rsidRPr="00BE6688">
        <w:rPr>
          <w:rFonts w:ascii="Times New Roman" w:hAnsi="Times New Roman"/>
          <w:sz w:val="24"/>
          <w:szCs w:val="24"/>
        </w:rPr>
        <w:t>e paraqitjes së ankes</w:t>
      </w:r>
      <w:r w:rsidR="00D400E5">
        <w:rPr>
          <w:rFonts w:ascii="Times New Roman" w:hAnsi="Times New Roman"/>
          <w:sz w:val="24"/>
          <w:szCs w:val="24"/>
        </w:rPr>
        <w:t>ës</w:t>
      </w:r>
      <w:r w:rsidRPr="00BE6688">
        <w:rPr>
          <w:rFonts w:ascii="Times New Roman" w:hAnsi="Times New Roman"/>
          <w:sz w:val="24"/>
          <w:szCs w:val="24"/>
        </w:rPr>
        <w:t xml:space="preserve"> te</w:t>
      </w:r>
      <w:r w:rsidR="00D400E5">
        <w:rPr>
          <w:rFonts w:ascii="Times New Roman" w:hAnsi="Times New Roman"/>
          <w:sz w:val="24"/>
          <w:szCs w:val="24"/>
        </w:rPr>
        <w:t>k</w:t>
      </w:r>
      <w:r w:rsidRPr="00BE6688">
        <w:rPr>
          <w:rFonts w:ascii="Times New Roman" w:hAnsi="Times New Roman"/>
          <w:sz w:val="24"/>
          <w:szCs w:val="24"/>
        </w:rPr>
        <w:t xml:space="preserve"> Komisioneri. </w:t>
      </w:r>
    </w:p>
    <w:p w:rsidR="00B220E5" w:rsidRPr="00BE6688" w:rsidRDefault="00B220E5" w:rsidP="00B220E5">
      <w:pPr>
        <w:rPr>
          <w:rFonts w:ascii="Times New Roman" w:hAnsi="Times New Roman" w:cs="Times New Roman"/>
          <w:sz w:val="24"/>
          <w:szCs w:val="24"/>
        </w:rPr>
      </w:pPr>
      <w:r w:rsidRPr="00BE6688">
        <w:rPr>
          <w:rFonts w:ascii="Times New Roman" w:hAnsi="Times New Roman"/>
          <w:sz w:val="24"/>
          <w:szCs w:val="24"/>
        </w:rPr>
        <w:t xml:space="preserve">5. Kur të dhënat janë pseudonimizuar, të drejtat sipas neneve 20 deri te 27 nuk mund të ushtrohen, nëse kontrolluesi </w:t>
      </w:r>
      <w:r w:rsidR="00ED1EE2">
        <w:rPr>
          <w:rFonts w:ascii="Times New Roman" w:hAnsi="Times New Roman"/>
          <w:sz w:val="24"/>
          <w:szCs w:val="24"/>
        </w:rPr>
        <w:t>provon</w:t>
      </w:r>
      <w:r w:rsidR="00ED1EE2" w:rsidRPr="00BE6688">
        <w:rPr>
          <w:rFonts w:ascii="Times New Roman" w:hAnsi="Times New Roman"/>
          <w:sz w:val="24"/>
          <w:szCs w:val="24"/>
        </w:rPr>
        <w:t xml:space="preserve"> </w:t>
      </w:r>
      <w:r w:rsidRPr="00BE6688">
        <w:rPr>
          <w:rFonts w:ascii="Times New Roman" w:hAnsi="Times New Roman"/>
          <w:sz w:val="24"/>
          <w:szCs w:val="24"/>
        </w:rPr>
        <w:t xml:space="preserve">se nuk është në gjendje të identifikojë subjektin e të dhënave. </w:t>
      </w:r>
    </w:p>
    <w:p w:rsidR="00B220E5" w:rsidRPr="00BE6688" w:rsidRDefault="00B220E5" w:rsidP="00C250BA">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6. Përgjigja ndaj kërkesës së një subjekti të të dhënave sipas neneve 20 deri te 27 ofrohet falas. Kur kërkesat nga një subjekt i të dhënave janë qartazi të pabazuara ose të </w:t>
      </w:r>
      <w:r w:rsidR="006E5B42">
        <w:rPr>
          <w:rFonts w:ascii="Times New Roman" w:hAnsi="Times New Roman"/>
          <w:sz w:val="24"/>
          <w:szCs w:val="24"/>
        </w:rPr>
        <w:t>paarsyeshme</w:t>
      </w:r>
      <w:r w:rsidRPr="00BE6688">
        <w:rPr>
          <w:rFonts w:ascii="Times New Roman" w:hAnsi="Times New Roman"/>
          <w:sz w:val="24"/>
          <w:szCs w:val="24"/>
        </w:rPr>
        <w:t xml:space="preserve">, sidomos për shkak të karakterit të tyre të përsëritur, kontrolluesi mund të: </w:t>
      </w:r>
    </w:p>
    <w:p w:rsidR="00B220E5" w:rsidRPr="00BE6688" w:rsidRDefault="00B220E5" w:rsidP="00C250BA">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a) vendosë një tarifë të arsyeshme, duke marrë parasysh kostot administrative për ofrimin e informacionit ose komunikimit ose për të ndërmarrë veprimin e kërkuar; ose</w:t>
      </w:r>
    </w:p>
    <w:p w:rsidR="00B220E5" w:rsidRPr="00BE6688" w:rsidRDefault="00B220E5" w:rsidP="00C250BA">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 refuzojë ndërmarr</w:t>
      </w:r>
      <w:r w:rsidR="006E5B42">
        <w:rPr>
          <w:rFonts w:ascii="Times New Roman" w:hAnsi="Times New Roman"/>
          <w:sz w:val="24"/>
          <w:szCs w:val="24"/>
        </w:rPr>
        <w:t>jen e</w:t>
      </w:r>
      <w:r w:rsidRPr="00BE6688">
        <w:rPr>
          <w:rFonts w:ascii="Times New Roman" w:hAnsi="Times New Roman"/>
          <w:sz w:val="24"/>
          <w:szCs w:val="24"/>
        </w:rPr>
        <w:t xml:space="preserve"> veprime</w:t>
      </w:r>
      <w:r w:rsidR="006E5B42">
        <w:rPr>
          <w:rFonts w:ascii="Times New Roman" w:hAnsi="Times New Roman"/>
          <w:sz w:val="24"/>
          <w:szCs w:val="24"/>
        </w:rPr>
        <w:t>ve</w:t>
      </w:r>
      <w:r w:rsidRPr="00BE6688">
        <w:rPr>
          <w:rFonts w:ascii="Times New Roman" w:hAnsi="Times New Roman"/>
          <w:sz w:val="24"/>
          <w:szCs w:val="24"/>
        </w:rPr>
        <w:t xml:space="preserve"> për kërkesën. </w:t>
      </w:r>
    </w:p>
    <w:p w:rsidR="00B220E5" w:rsidRPr="00BE6688" w:rsidRDefault="00B220E5" w:rsidP="00C250BA">
      <w:pPr>
        <w:spacing w:line="276" w:lineRule="auto"/>
        <w:rPr>
          <w:rFonts w:ascii="Times New Roman" w:hAnsi="Times New Roman" w:cs="Times New Roman"/>
          <w:sz w:val="24"/>
          <w:szCs w:val="24"/>
        </w:rPr>
      </w:pPr>
      <w:r w:rsidRPr="00BE6688">
        <w:rPr>
          <w:rFonts w:ascii="Times New Roman" w:hAnsi="Times New Roman"/>
          <w:sz w:val="24"/>
          <w:szCs w:val="24"/>
        </w:rPr>
        <w:t xml:space="preserve">Kontrolluesi </w:t>
      </w:r>
      <w:r w:rsidR="006E5B42">
        <w:rPr>
          <w:rFonts w:ascii="Times New Roman" w:hAnsi="Times New Roman"/>
          <w:sz w:val="24"/>
          <w:szCs w:val="24"/>
        </w:rPr>
        <w:t>ka</w:t>
      </w:r>
      <w:r w:rsidR="006E5B42" w:rsidRPr="00BE6688">
        <w:rPr>
          <w:rFonts w:ascii="Times New Roman" w:hAnsi="Times New Roman"/>
          <w:sz w:val="24"/>
          <w:szCs w:val="24"/>
        </w:rPr>
        <w:t xml:space="preserve"> </w:t>
      </w:r>
      <w:r w:rsidRPr="00BE6688">
        <w:rPr>
          <w:rFonts w:ascii="Times New Roman" w:hAnsi="Times New Roman"/>
          <w:sz w:val="24"/>
          <w:szCs w:val="24"/>
        </w:rPr>
        <w:t xml:space="preserve">barrën për të </w:t>
      </w:r>
      <w:r w:rsidR="006E5B42">
        <w:rPr>
          <w:rFonts w:ascii="Times New Roman" w:hAnsi="Times New Roman"/>
          <w:sz w:val="24"/>
          <w:szCs w:val="24"/>
        </w:rPr>
        <w:t>provuar</w:t>
      </w:r>
      <w:r w:rsidR="006E5B42" w:rsidRPr="00BE6688">
        <w:rPr>
          <w:rFonts w:ascii="Times New Roman" w:hAnsi="Times New Roman"/>
          <w:sz w:val="24"/>
          <w:szCs w:val="24"/>
        </w:rPr>
        <w:t xml:space="preserve"> </w:t>
      </w:r>
      <w:r w:rsidR="006E5B42">
        <w:rPr>
          <w:rFonts w:ascii="Times New Roman" w:hAnsi="Times New Roman"/>
          <w:sz w:val="24"/>
          <w:szCs w:val="24"/>
        </w:rPr>
        <w:t>natyrën</w:t>
      </w:r>
      <w:r w:rsidR="006E5B42" w:rsidRPr="00BE6688">
        <w:rPr>
          <w:rFonts w:ascii="Times New Roman" w:hAnsi="Times New Roman"/>
          <w:sz w:val="24"/>
          <w:szCs w:val="24"/>
        </w:rPr>
        <w:t xml:space="preserve"> </w:t>
      </w:r>
      <w:r w:rsidRPr="00BE6688">
        <w:rPr>
          <w:rFonts w:ascii="Times New Roman" w:hAnsi="Times New Roman"/>
          <w:sz w:val="24"/>
          <w:szCs w:val="24"/>
        </w:rPr>
        <w:t>qartë</w:t>
      </w:r>
      <w:r w:rsidR="006E5B42">
        <w:rPr>
          <w:rFonts w:ascii="Times New Roman" w:hAnsi="Times New Roman"/>
          <w:sz w:val="24"/>
          <w:szCs w:val="24"/>
        </w:rPr>
        <w:t>sisht</w:t>
      </w:r>
      <w:r w:rsidRPr="00BE6688">
        <w:rPr>
          <w:rFonts w:ascii="Times New Roman" w:hAnsi="Times New Roman"/>
          <w:sz w:val="24"/>
          <w:szCs w:val="24"/>
        </w:rPr>
        <w:t xml:space="preserve"> të pabazuar ose të </w:t>
      </w:r>
      <w:r w:rsidR="006E5B42">
        <w:rPr>
          <w:rFonts w:ascii="Times New Roman" w:hAnsi="Times New Roman"/>
          <w:sz w:val="24"/>
          <w:szCs w:val="24"/>
        </w:rPr>
        <w:t>paarsyeshme</w:t>
      </w:r>
      <w:r w:rsidR="006E5B42" w:rsidRPr="00BE6688">
        <w:rPr>
          <w:rFonts w:ascii="Times New Roman" w:hAnsi="Times New Roman"/>
          <w:sz w:val="24"/>
          <w:szCs w:val="24"/>
        </w:rPr>
        <w:t xml:space="preserve"> </w:t>
      </w:r>
      <w:r w:rsidRPr="00BE6688">
        <w:rPr>
          <w:rFonts w:ascii="Times New Roman" w:hAnsi="Times New Roman"/>
          <w:sz w:val="24"/>
          <w:szCs w:val="24"/>
        </w:rPr>
        <w:t xml:space="preserve">të kërkesës. </w:t>
      </w:r>
    </w:p>
    <w:p w:rsidR="00C250BA" w:rsidRDefault="00826B7C" w:rsidP="00826B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20E5" w:rsidRPr="00C250BA">
        <w:rPr>
          <w:rFonts w:ascii="Times New Roman" w:hAnsi="Times New Roman" w:cs="Times New Roman"/>
          <w:sz w:val="24"/>
          <w:szCs w:val="24"/>
        </w:rPr>
        <w:t>Seksioni 2</w:t>
      </w:r>
    </w:p>
    <w:p w:rsidR="00B220E5" w:rsidRPr="00492B04" w:rsidRDefault="00826B7C" w:rsidP="00826B7C">
      <w:pPr>
        <w:spacing w:after="0" w:line="240" w:lineRule="auto"/>
        <w:ind w:left="3544" w:firstLine="709"/>
        <w:rPr>
          <w:rFonts w:ascii="Times New Roman" w:hAnsi="Times New Roman" w:cs="Times New Roman"/>
          <w:b/>
          <w:sz w:val="24"/>
          <w:szCs w:val="24"/>
        </w:rPr>
      </w:pPr>
      <w:r>
        <w:rPr>
          <w:rFonts w:ascii="Times New Roman" w:hAnsi="Times New Roman" w:cs="Times New Roman"/>
          <w:b/>
          <w:sz w:val="24"/>
          <w:szCs w:val="24"/>
        </w:rPr>
        <w:t xml:space="preserve">   </w:t>
      </w:r>
      <w:r w:rsidR="00B220E5" w:rsidRPr="00492B04">
        <w:rPr>
          <w:rFonts w:ascii="Times New Roman" w:hAnsi="Times New Roman" w:cs="Times New Roman"/>
          <w:b/>
          <w:sz w:val="24"/>
          <w:szCs w:val="24"/>
        </w:rPr>
        <w:t>Të drejtat</w:t>
      </w:r>
    </w:p>
    <w:p w:rsidR="00B220E5" w:rsidRPr="00C250BA" w:rsidRDefault="00B220E5" w:rsidP="00826B7C">
      <w:pPr>
        <w:spacing w:after="0" w:line="240" w:lineRule="auto"/>
        <w:ind w:left="3544" w:firstLine="709"/>
        <w:jc w:val="center"/>
        <w:rPr>
          <w:rFonts w:ascii="Times New Roman" w:hAnsi="Times New Roman" w:cs="Times New Roman"/>
          <w:b/>
          <w:bCs/>
          <w:sz w:val="24"/>
          <w:szCs w:val="24"/>
        </w:rPr>
      </w:pPr>
    </w:p>
    <w:p w:rsidR="00B220E5" w:rsidRPr="00C250BA" w:rsidRDefault="00B220E5" w:rsidP="00826B7C">
      <w:pPr>
        <w:spacing w:after="0" w:line="240" w:lineRule="auto"/>
        <w:ind w:left="709"/>
        <w:jc w:val="center"/>
        <w:rPr>
          <w:rFonts w:ascii="Times New Roman" w:hAnsi="Times New Roman" w:cs="Times New Roman"/>
          <w:i/>
          <w:iCs/>
          <w:sz w:val="24"/>
          <w:szCs w:val="24"/>
        </w:rPr>
      </w:pPr>
      <w:r w:rsidRPr="00C250BA">
        <w:rPr>
          <w:rFonts w:ascii="Times New Roman" w:hAnsi="Times New Roman" w:cs="Times New Roman"/>
          <w:i/>
          <w:iCs/>
          <w:sz w:val="24"/>
          <w:szCs w:val="24"/>
        </w:rPr>
        <w:t>Neni 20</w:t>
      </w:r>
    </w:p>
    <w:p w:rsidR="00B220E5" w:rsidRPr="00C250BA" w:rsidRDefault="00B220E5" w:rsidP="00826B7C">
      <w:pPr>
        <w:spacing w:after="0" w:line="240" w:lineRule="auto"/>
        <w:ind w:left="709"/>
        <w:jc w:val="center"/>
        <w:rPr>
          <w:rFonts w:ascii="Times New Roman" w:hAnsi="Times New Roman" w:cs="Times New Roman"/>
          <w:b/>
          <w:bCs/>
          <w:sz w:val="24"/>
          <w:szCs w:val="24"/>
        </w:rPr>
      </w:pPr>
      <w:r w:rsidRPr="00C250BA">
        <w:rPr>
          <w:rFonts w:ascii="Times New Roman" w:hAnsi="Times New Roman" w:cs="Times New Roman"/>
          <w:b/>
          <w:bCs/>
          <w:sz w:val="24"/>
          <w:szCs w:val="24"/>
        </w:rPr>
        <w:t xml:space="preserve">E drejta </w:t>
      </w:r>
      <w:r w:rsidR="005A67FD" w:rsidRPr="00C250BA">
        <w:rPr>
          <w:rFonts w:ascii="Times New Roman" w:hAnsi="Times New Roman" w:cs="Times New Roman"/>
          <w:b/>
          <w:bCs/>
          <w:sz w:val="24"/>
          <w:szCs w:val="24"/>
        </w:rPr>
        <w:t>për informim</w:t>
      </w:r>
    </w:p>
    <w:p w:rsidR="00B220E5" w:rsidRPr="00BE6688" w:rsidRDefault="00B220E5" w:rsidP="00B220E5">
      <w:pPr>
        <w:spacing w:after="0" w:line="240" w:lineRule="auto"/>
        <w:ind w:left="709"/>
        <w:jc w:val="center"/>
        <w:rPr>
          <w:rFonts w:ascii="Times New Roman" w:hAnsi="Times New Roman" w:cs="Times New Roman"/>
          <w:sz w:val="24"/>
          <w:szCs w:val="24"/>
        </w:rPr>
      </w:pPr>
    </w:p>
    <w:p w:rsidR="00B220E5" w:rsidRPr="00C250BA" w:rsidRDefault="00B220E5" w:rsidP="00C250BA">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1. </w:t>
      </w:r>
      <w:r w:rsidRPr="00C250BA">
        <w:rPr>
          <w:rFonts w:ascii="Times New Roman" w:hAnsi="Times New Roman" w:cs="Times New Roman"/>
          <w:sz w:val="24"/>
          <w:szCs w:val="24"/>
        </w:rPr>
        <w:t xml:space="preserve">Kur të dhënat personale janë marrë </w:t>
      </w:r>
      <w:r w:rsidR="00205F1C" w:rsidRPr="00C250BA">
        <w:rPr>
          <w:rFonts w:ascii="Times New Roman" w:hAnsi="Times New Roman" w:cs="Times New Roman"/>
          <w:sz w:val="24"/>
          <w:szCs w:val="24"/>
        </w:rPr>
        <w:t xml:space="preserve">me bashkëpunimin e </w:t>
      </w:r>
      <w:r w:rsidRPr="00C250BA">
        <w:rPr>
          <w:rFonts w:ascii="Times New Roman" w:hAnsi="Times New Roman" w:cs="Times New Roman"/>
          <w:sz w:val="24"/>
          <w:szCs w:val="24"/>
        </w:rPr>
        <w:t>subjekti</w:t>
      </w:r>
      <w:r w:rsidR="00205F1C" w:rsidRPr="00C250BA">
        <w:rPr>
          <w:rFonts w:ascii="Times New Roman" w:hAnsi="Times New Roman" w:cs="Times New Roman"/>
          <w:sz w:val="24"/>
          <w:szCs w:val="24"/>
        </w:rPr>
        <w:t>t të</w:t>
      </w:r>
      <w:r w:rsidRPr="00C250BA">
        <w:rPr>
          <w:rFonts w:ascii="Times New Roman" w:hAnsi="Times New Roman" w:cs="Times New Roman"/>
          <w:sz w:val="24"/>
          <w:szCs w:val="24"/>
        </w:rPr>
        <w:t xml:space="preserve"> të dhënave, dhe subjekti i të dhënave nuk e ka informacionin e përmendur më poshtë, atij duhet t’i jepet informacioni </w:t>
      </w:r>
      <w:r w:rsidR="008B4E76" w:rsidRPr="00C250BA">
        <w:rPr>
          <w:rFonts w:ascii="Times New Roman" w:hAnsi="Times New Roman" w:cs="Times New Roman"/>
          <w:sz w:val="24"/>
          <w:szCs w:val="24"/>
        </w:rPr>
        <w:t>si</w:t>
      </w:r>
      <w:r w:rsidRPr="00C250BA">
        <w:rPr>
          <w:rFonts w:ascii="Times New Roman" w:hAnsi="Times New Roman" w:cs="Times New Roman"/>
          <w:sz w:val="24"/>
          <w:szCs w:val="24"/>
        </w:rPr>
        <w:t xml:space="preserve"> më</w:t>
      </w:r>
      <w:r w:rsidR="008B4E76" w:rsidRPr="00C250BA">
        <w:rPr>
          <w:rFonts w:ascii="Times New Roman" w:hAnsi="Times New Roman" w:cs="Times New Roman"/>
          <w:sz w:val="24"/>
          <w:szCs w:val="24"/>
        </w:rPr>
        <w:t xml:space="preserve"> </w:t>
      </w:r>
      <w:r w:rsidRPr="00C250BA">
        <w:rPr>
          <w:rFonts w:ascii="Times New Roman" w:hAnsi="Times New Roman" w:cs="Times New Roman"/>
          <w:sz w:val="24"/>
          <w:szCs w:val="24"/>
        </w:rPr>
        <w:t>posht</w:t>
      </w:r>
      <w:r w:rsidR="008B4E76" w:rsidRPr="00C250BA">
        <w:rPr>
          <w:rFonts w:ascii="Times New Roman" w:hAnsi="Times New Roman" w:cs="Times New Roman"/>
          <w:sz w:val="24"/>
          <w:szCs w:val="24"/>
        </w:rPr>
        <w:t>ë</w:t>
      </w:r>
      <w:r w:rsidRPr="00C250BA">
        <w:rPr>
          <w:rFonts w:ascii="Times New Roman" w:hAnsi="Times New Roman" w:cs="Times New Roman"/>
          <w:sz w:val="24"/>
          <w:szCs w:val="24"/>
        </w:rPr>
        <w:t>:</w:t>
      </w:r>
    </w:p>
    <w:p w:rsidR="00B220E5" w:rsidRPr="00C250BA" w:rsidRDefault="00B220E5" w:rsidP="00C250BA">
      <w:pPr>
        <w:spacing w:after="0" w:line="276" w:lineRule="auto"/>
        <w:ind w:left="284" w:hanging="284"/>
        <w:rPr>
          <w:rFonts w:ascii="Times New Roman" w:hAnsi="Times New Roman" w:cs="Times New Roman"/>
          <w:sz w:val="24"/>
          <w:szCs w:val="24"/>
        </w:rPr>
      </w:pPr>
      <w:r w:rsidRPr="00C250BA">
        <w:rPr>
          <w:rFonts w:ascii="Times New Roman" w:hAnsi="Times New Roman" w:cs="Times New Roman"/>
          <w:sz w:val="24"/>
          <w:szCs w:val="24"/>
        </w:rPr>
        <w:t xml:space="preserve">a) identiteti dhe të dhënat e kontaktit të kontrolluesit dhe, kur është e zbatueshme, të dhënat e kontaktit të </w:t>
      </w:r>
      <w:r w:rsidR="005807FF" w:rsidRPr="00C250BA">
        <w:rPr>
          <w:rFonts w:ascii="Times New Roman" w:hAnsi="Times New Roman" w:cs="Times New Roman"/>
          <w:sz w:val="24"/>
          <w:szCs w:val="24"/>
        </w:rPr>
        <w:t>nëpunë</w:t>
      </w:r>
      <w:r w:rsidR="00780361" w:rsidRPr="00C250BA">
        <w:rPr>
          <w:rFonts w:ascii="Times New Roman" w:hAnsi="Times New Roman" w:cs="Times New Roman"/>
          <w:sz w:val="24"/>
          <w:szCs w:val="24"/>
        </w:rPr>
        <w:t>sit</w:t>
      </w:r>
      <w:r w:rsidRPr="00C250BA">
        <w:rPr>
          <w:rFonts w:ascii="Times New Roman" w:hAnsi="Times New Roman" w:cs="Times New Roman"/>
          <w:sz w:val="24"/>
          <w:szCs w:val="24"/>
        </w:rPr>
        <w:t xml:space="preserve"> </w:t>
      </w:r>
      <w:r w:rsidR="00245E25" w:rsidRPr="00C250BA">
        <w:rPr>
          <w:rFonts w:ascii="Times New Roman" w:hAnsi="Times New Roman" w:cs="Times New Roman"/>
          <w:sz w:val="24"/>
          <w:szCs w:val="24"/>
        </w:rPr>
        <w:t>të</w:t>
      </w:r>
      <w:r w:rsidRPr="00C250BA">
        <w:rPr>
          <w:rFonts w:ascii="Times New Roman" w:hAnsi="Times New Roman" w:cs="Times New Roman"/>
          <w:sz w:val="24"/>
          <w:szCs w:val="24"/>
        </w:rPr>
        <w:t xml:space="preserve"> mbrojtje</w:t>
      </w:r>
      <w:r w:rsidR="00245E25" w:rsidRPr="00C250BA">
        <w:rPr>
          <w:rFonts w:ascii="Times New Roman" w:hAnsi="Times New Roman" w:cs="Times New Roman"/>
          <w:sz w:val="24"/>
          <w:szCs w:val="24"/>
        </w:rPr>
        <w:t>s</w:t>
      </w:r>
      <w:r w:rsidRPr="00C250BA">
        <w:rPr>
          <w:rFonts w:ascii="Times New Roman" w:hAnsi="Times New Roman" w:cs="Times New Roman"/>
          <w:sz w:val="24"/>
          <w:szCs w:val="24"/>
        </w:rPr>
        <w:t xml:space="preserve"> </w:t>
      </w:r>
      <w:r w:rsidR="00245E25" w:rsidRPr="00C250BA">
        <w:rPr>
          <w:rFonts w:ascii="Times New Roman" w:hAnsi="Times New Roman" w:cs="Times New Roman"/>
          <w:sz w:val="24"/>
          <w:szCs w:val="24"/>
        </w:rPr>
        <w:t>së</w:t>
      </w:r>
      <w:r w:rsidR="00DA1650" w:rsidRPr="00C250BA">
        <w:rPr>
          <w:rFonts w:ascii="Times New Roman" w:hAnsi="Times New Roman" w:cs="Times New Roman"/>
          <w:sz w:val="24"/>
          <w:szCs w:val="24"/>
        </w:rPr>
        <w:t xml:space="preserve"> të dhënave të kontrolluesit;</w:t>
      </w:r>
      <w:r w:rsidRPr="00C250BA">
        <w:rPr>
          <w:rFonts w:ascii="Times New Roman" w:hAnsi="Times New Roman" w:cs="Times New Roman"/>
          <w:sz w:val="24"/>
          <w:szCs w:val="24"/>
        </w:rPr>
        <w:t xml:space="preserve"> </w:t>
      </w:r>
    </w:p>
    <w:p w:rsidR="00B220E5" w:rsidRPr="00C250BA" w:rsidRDefault="00B220E5" w:rsidP="00C250BA">
      <w:pPr>
        <w:spacing w:after="0" w:line="276" w:lineRule="auto"/>
        <w:ind w:left="284" w:hanging="284"/>
        <w:rPr>
          <w:rFonts w:ascii="Times New Roman" w:hAnsi="Times New Roman" w:cs="Times New Roman"/>
          <w:sz w:val="24"/>
          <w:szCs w:val="24"/>
        </w:rPr>
      </w:pPr>
      <w:r w:rsidRPr="00C250BA">
        <w:rPr>
          <w:rFonts w:ascii="Times New Roman" w:hAnsi="Times New Roman" w:cs="Times New Roman"/>
          <w:sz w:val="24"/>
          <w:szCs w:val="24"/>
        </w:rPr>
        <w:t>b) qëllim</w:t>
      </w:r>
      <w:r w:rsidR="00780361" w:rsidRPr="00C250BA">
        <w:rPr>
          <w:rFonts w:ascii="Times New Roman" w:hAnsi="Times New Roman" w:cs="Times New Roman"/>
          <w:sz w:val="24"/>
          <w:szCs w:val="24"/>
        </w:rPr>
        <w:t>i(</w:t>
      </w:r>
      <w:r w:rsidRPr="00C250BA">
        <w:rPr>
          <w:rFonts w:ascii="Times New Roman" w:hAnsi="Times New Roman" w:cs="Times New Roman"/>
          <w:sz w:val="24"/>
          <w:szCs w:val="24"/>
        </w:rPr>
        <w:t>et</w:t>
      </w:r>
      <w:r w:rsidR="00780361" w:rsidRPr="00C250BA">
        <w:rPr>
          <w:rFonts w:ascii="Times New Roman" w:hAnsi="Times New Roman" w:cs="Times New Roman"/>
          <w:sz w:val="24"/>
          <w:szCs w:val="24"/>
        </w:rPr>
        <w:t>)</w:t>
      </w:r>
      <w:r w:rsidRPr="00C250BA">
        <w:rPr>
          <w:rFonts w:ascii="Times New Roman" w:hAnsi="Times New Roman" w:cs="Times New Roman"/>
          <w:sz w:val="24"/>
          <w:szCs w:val="24"/>
        </w:rPr>
        <w:t xml:space="preserve"> e përpunimit, duke përfshirë ekzistencën dhe logjikën e vendimmarrjes dhe profilizimit </w:t>
      </w:r>
      <w:r w:rsidR="00780361" w:rsidRPr="00C250BA">
        <w:rPr>
          <w:rFonts w:ascii="Times New Roman" w:hAnsi="Times New Roman" w:cs="Times New Roman"/>
          <w:sz w:val="24"/>
          <w:szCs w:val="24"/>
        </w:rPr>
        <w:t>automatik</w:t>
      </w:r>
      <w:r w:rsidR="00DA1650" w:rsidRPr="00C250BA">
        <w:rPr>
          <w:rFonts w:ascii="Times New Roman" w:hAnsi="Times New Roman" w:cs="Times New Roman"/>
          <w:sz w:val="24"/>
          <w:szCs w:val="24"/>
        </w:rPr>
        <w:t>;</w:t>
      </w:r>
      <w:r w:rsidRPr="00C250BA">
        <w:rPr>
          <w:rFonts w:ascii="Times New Roman" w:hAnsi="Times New Roman" w:cs="Times New Roman"/>
          <w:sz w:val="24"/>
          <w:szCs w:val="24"/>
        </w:rPr>
        <w:t xml:space="preserve"> </w:t>
      </w:r>
    </w:p>
    <w:p w:rsidR="00B220E5" w:rsidRPr="00C250BA" w:rsidRDefault="00B220E5" w:rsidP="00C250BA">
      <w:pPr>
        <w:spacing w:after="0" w:line="276" w:lineRule="auto"/>
        <w:ind w:left="284" w:hanging="284"/>
        <w:rPr>
          <w:rFonts w:ascii="Times New Roman" w:hAnsi="Times New Roman" w:cs="Times New Roman"/>
          <w:sz w:val="24"/>
          <w:szCs w:val="24"/>
        </w:rPr>
      </w:pPr>
      <w:r w:rsidRPr="00C250BA">
        <w:rPr>
          <w:rFonts w:ascii="Times New Roman" w:hAnsi="Times New Roman" w:cs="Times New Roman"/>
          <w:sz w:val="24"/>
          <w:szCs w:val="24"/>
        </w:rPr>
        <w:t>c)</w:t>
      </w:r>
      <w:r w:rsidRPr="00C250BA">
        <w:rPr>
          <w:rFonts w:ascii="Times New Roman" w:hAnsi="Times New Roman" w:cs="Times New Roman"/>
          <w:sz w:val="24"/>
          <w:szCs w:val="24"/>
        </w:rPr>
        <w:tab/>
        <w:t>periudh</w:t>
      </w:r>
      <w:r w:rsidR="008A0188" w:rsidRPr="00C250BA">
        <w:rPr>
          <w:rFonts w:ascii="Times New Roman" w:hAnsi="Times New Roman" w:cs="Times New Roman"/>
          <w:sz w:val="24"/>
          <w:szCs w:val="24"/>
        </w:rPr>
        <w:t>a</w:t>
      </w:r>
      <w:r w:rsidRPr="00C250BA">
        <w:rPr>
          <w:rFonts w:ascii="Times New Roman" w:hAnsi="Times New Roman" w:cs="Times New Roman"/>
          <w:sz w:val="24"/>
          <w:szCs w:val="24"/>
        </w:rPr>
        <w:t xml:space="preserve"> e parashikuar </w:t>
      </w:r>
      <w:r w:rsidR="00780361" w:rsidRPr="00C250BA">
        <w:rPr>
          <w:rFonts w:ascii="Times New Roman" w:hAnsi="Times New Roman" w:cs="Times New Roman"/>
          <w:sz w:val="24"/>
          <w:szCs w:val="24"/>
        </w:rPr>
        <w:t>e mbajtjes së</w:t>
      </w:r>
      <w:r w:rsidRPr="00C250BA">
        <w:rPr>
          <w:rFonts w:ascii="Times New Roman" w:hAnsi="Times New Roman" w:cs="Times New Roman"/>
          <w:sz w:val="24"/>
          <w:szCs w:val="24"/>
        </w:rPr>
        <w:t xml:space="preserve"> të dhëna</w:t>
      </w:r>
      <w:r w:rsidR="00780361" w:rsidRPr="00C250BA">
        <w:rPr>
          <w:rFonts w:ascii="Times New Roman" w:hAnsi="Times New Roman" w:cs="Times New Roman"/>
          <w:sz w:val="24"/>
          <w:szCs w:val="24"/>
        </w:rPr>
        <w:t>ve</w:t>
      </w:r>
      <w:r w:rsidRPr="00C250BA">
        <w:rPr>
          <w:rFonts w:ascii="Times New Roman" w:hAnsi="Times New Roman" w:cs="Times New Roman"/>
          <w:sz w:val="24"/>
          <w:szCs w:val="24"/>
        </w:rPr>
        <w:t xml:space="preserve"> personale ose, nëse kjo nuk është e mundur, kriteret e përdorura për ta përcaktuar </w:t>
      </w:r>
      <w:r w:rsidR="00780361" w:rsidRPr="00C250BA">
        <w:rPr>
          <w:rFonts w:ascii="Times New Roman" w:hAnsi="Times New Roman" w:cs="Times New Roman"/>
          <w:sz w:val="24"/>
          <w:szCs w:val="24"/>
        </w:rPr>
        <w:t>kë</w:t>
      </w:r>
      <w:r w:rsidRPr="00C250BA">
        <w:rPr>
          <w:rFonts w:ascii="Times New Roman" w:hAnsi="Times New Roman" w:cs="Times New Roman"/>
          <w:sz w:val="24"/>
          <w:szCs w:val="24"/>
        </w:rPr>
        <w:t>të periudhë</w:t>
      </w:r>
      <w:r w:rsidR="00DA1650" w:rsidRPr="00C250BA">
        <w:rPr>
          <w:rFonts w:ascii="Times New Roman" w:hAnsi="Times New Roman" w:cs="Times New Roman"/>
          <w:sz w:val="24"/>
          <w:szCs w:val="24"/>
        </w:rPr>
        <w:t>;</w:t>
      </w:r>
    </w:p>
    <w:p w:rsidR="00B220E5" w:rsidRPr="00C250BA" w:rsidRDefault="00B220E5" w:rsidP="00C250BA">
      <w:pPr>
        <w:spacing w:after="0" w:line="276" w:lineRule="auto"/>
        <w:ind w:left="284" w:hanging="284"/>
        <w:rPr>
          <w:rFonts w:ascii="Times New Roman" w:hAnsi="Times New Roman" w:cs="Times New Roman"/>
          <w:sz w:val="24"/>
          <w:szCs w:val="24"/>
        </w:rPr>
      </w:pPr>
      <w:r w:rsidRPr="00C250BA">
        <w:rPr>
          <w:rFonts w:ascii="Times New Roman" w:hAnsi="Times New Roman" w:cs="Times New Roman"/>
          <w:sz w:val="24"/>
          <w:szCs w:val="24"/>
        </w:rPr>
        <w:t xml:space="preserve">d) </w:t>
      </w:r>
      <w:r w:rsidRPr="00C250BA">
        <w:rPr>
          <w:rFonts w:ascii="Times New Roman" w:hAnsi="Times New Roman" w:cs="Times New Roman"/>
          <w:sz w:val="24"/>
          <w:szCs w:val="24"/>
        </w:rPr>
        <w:tab/>
        <w:t>baz</w:t>
      </w:r>
      <w:r w:rsidR="008A0188" w:rsidRPr="00C250BA">
        <w:rPr>
          <w:rFonts w:ascii="Times New Roman" w:hAnsi="Times New Roman" w:cs="Times New Roman"/>
          <w:sz w:val="24"/>
          <w:szCs w:val="24"/>
        </w:rPr>
        <w:t>a</w:t>
      </w:r>
      <w:r w:rsidRPr="00C250BA">
        <w:rPr>
          <w:rFonts w:ascii="Times New Roman" w:hAnsi="Times New Roman" w:cs="Times New Roman"/>
          <w:sz w:val="24"/>
          <w:szCs w:val="24"/>
        </w:rPr>
        <w:t xml:space="preserve"> ligjore </w:t>
      </w:r>
      <w:r w:rsidR="00780361" w:rsidRPr="00C250BA">
        <w:rPr>
          <w:rFonts w:ascii="Times New Roman" w:hAnsi="Times New Roman" w:cs="Times New Roman"/>
          <w:sz w:val="24"/>
          <w:szCs w:val="24"/>
        </w:rPr>
        <w:t xml:space="preserve">e </w:t>
      </w:r>
      <w:r w:rsidRPr="00C250BA">
        <w:rPr>
          <w:rFonts w:ascii="Times New Roman" w:hAnsi="Times New Roman" w:cs="Times New Roman"/>
          <w:sz w:val="24"/>
          <w:szCs w:val="24"/>
        </w:rPr>
        <w:t>përpunimi</w:t>
      </w:r>
      <w:r w:rsidR="00780361" w:rsidRPr="00C250BA">
        <w:rPr>
          <w:rFonts w:ascii="Times New Roman" w:hAnsi="Times New Roman" w:cs="Times New Roman"/>
          <w:sz w:val="24"/>
          <w:szCs w:val="24"/>
        </w:rPr>
        <w:t>t</w:t>
      </w:r>
      <w:r w:rsidRPr="00C250BA">
        <w:rPr>
          <w:rFonts w:ascii="Times New Roman" w:hAnsi="Times New Roman" w:cs="Times New Roman"/>
          <w:sz w:val="24"/>
          <w:szCs w:val="24"/>
        </w:rPr>
        <w:t>; kur baza ligjore është pëlqimi: mundësia për ta tërhequr këtë pëlqim; kur baza ligjore është interesi legjitim: interes</w:t>
      </w:r>
      <w:r w:rsidR="00780361" w:rsidRPr="00C250BA">
        <w:rPr>
          <w:rFonts w:ascii="Times New Roman" w:hAnsi="Times New Roman" w:cs="Times New Roman"/>
          <w:sz w:val="24"/>
          <w:szCs w:val="24"/>
        </w:rPr>
        <w:t>i</w:t>
      </w:r>
      <w:r w:rsidRPr="00C250BA">
        <w:rPr>
          <w:rFonts w:ascii="Times New Roman" w:hAnsi="Times New Roman" w:cs="Times New Roman"/>
          <w:sz w:val="24"/>
          <w:szCs w:val="24"/>
        </w:rPr>
        <w:t xml:space="preserve"> legjitim </w:t>
      </w:r>
      <w:r w:rsidR="00780361" w:rsidRPr="00C250BA">
        <w:rPr>
          <w:rFonts w:ascii="Times New Roman" w:hAnsi="Times New Roman" w:cs="Times New Roman"/>
          <w:sz w:val="24"/>
          <w:szCs w:val="24"/>
        </w:rPr>
        <w:t xml:space="preserve">që ka për qëllim të realizojë </w:t>
      </w:r>
      <w:r w:rsidRPr="00C250BA">
        <w:rPr>
          <w:rFonts w:ascii="Times New Roman" w:hAnsi="Times New Roman" w:cs="Times New Roman"/>
          <w:sz w:val="24"/>
          <w:szCs w:val="24"/>
        </w:rPr>
        <w:t xml:space="preserve">përpunimi; </w:t>
      </w:r>
    </w:p>
    <w:p w:rsidR="00B220E5" w:rsidRPr="00C250BA" w:rsidRDefault="00B220E5" w:rsidP="002E104D">
      <w:pPr>
        <w:spacing w:after="0" w:line="276" w:lineRule="auto"/>
        <w:ind w:left="284" w:hanging="284"/>
        <w:rPr>
          <w:rFonts w:ascii="Times New Roman" w:hAnsi="Times New Roman" w:cs="Times New Roman"/>
          <w:sz w:val="24"/>
          <w:szCs w:val="24"/>
        </w:rPr>
      </w:pPr>
      <w:r w:rsidRPr="00C250BA">
        <w:rPr>
          <w:rFonts w:ascii="Times New Roman" w:hAnsi="Times New Roman" w:cs="Times New Roman"/>
          <w:sz w:val="24"/>
          <w:szCs w:val="24"/>
        </w:rPr>
        <w:t xml:space="preserve">e) </w:t>
      </w:r>
      <w:r w:rsidR="0026548D" w:rsidRPr="00C250BA">
        <w:rPr>
          <w:rFonts w:ascii="Times New Roman" w:hAnsi="Times New Roman" w:cs="Times New Roman"/>
          <w:sz w:val="24"/>
          <w:szCs w:val="24"/>
        </w:rPr>
        <w:t xml:space="preserve">detyrimin e </w:t>
      </w:r>
      <w:r w:rsidRPr="00C250BA">
        <w:rPr>
          <w:rFonts w:ascii="Times New Roman" w:hAnsi="Times New Roman" w:cs="Times New Roman"/>
          <w:sz w:val="24"/>
          <w:szCs w:val="24"/>
        </w:rPr>
        <w:t>subjekti</w:t>
      </w:r>
      <w:r w:rsidR="0026548D" w:rsidRPr="00C250BA">
        <w:rPr>
          <w:rFonts w:ascii="Times New Roman" w:hAnsi="Times New Roman" w:cs="Times New Roman"/>
          <w:sz w:val="24"/>
          <w:szCs w:val="24"/>
        </w:rPr>
        <w:t>t të</w:t>
      </w:r>
      <w:r w:rsidRPr="00C250BA">
        <w:rPr>
          <w:rFonts w:ascii="Times New Roman" w:hAnsi="Times New Roman" w:cs="Times New Roman"/>
          <w:sz w:val="24"/>
          <w:szCs w:val="24"/>
        </w:rPr>
        <w:t xml:space="preserve"> të dhënave të </w:t>
      </w:r>
      <w:r w:rsidR="0026548D" w:rsidRPr="00C250BA">
        <w:rPr>
          <w:rFonts w:ascii="Times New Roman" w:hAnsi="Times New Roman" w:cs="Times New Roman"/>
          <w:sz w:val="24"/>
          <w:szCs w:val="24"/>
        </w:rPr>
        <w:t xml:space="preserve">japë </w:t>
      </w:r>
      <w:r w:rsidRPr="00C250BA">
        <w:rPr>
          <w:rFonts w:ascii="Times New Roman" w:hAnsi="Times New Roman" w:cs="Times New Roman"/>
          <w:sz w:val="24"/>
          <w:szCs w:val="24"/>
        </w:rPr>
        <w:t>të dhënat personale dhe pasojat e mundshme nga mosdhënia e këtyre të dhënave;</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f) kategoritë e marrësve ose, kur mund të </w:t>
      </w:r>
      <w:r w:rsidR="009F3E80">
        <w:rPr>
          <w:rFonts w:ascii="Times New Roman" w:hAnsi="Times New Roman"/>
          <w:sz w:val="24"/>
          <w:szCs w:val="24"/>
        </w:rPr>
        <w:t>paraqiten</w:t>
      </w:r>
      <w:r w:rsidR="009F3E80" w:rsidRPr="00BE6688">
        <w:rPr>
          <w:rFonts w:ascii="Times New Roman" w:hAnsi="Times New Roman"/>
          <w:sz w:val="24"/>
          <w:szCs w:val="24"/>
        </w:rPr>
        <w:t xml:space="preserve"> </w:t>
      </w:r>
      <w:r w:rsidRPr="00BE6688">
        <w:rPr>
          <w:rFonts w:ascii="Times New Roman" w:hAnsi="Times New Roman"/>
          <w:sz w:val="24"/>
          <w:szCs w:val="24"/>
        </w:rPr>
        <w:t xml:space="preserve">rreziqe të veçanta për subjektet e të dhënave, marrësit e të dhënave të përpunuara, përfshirë </w:t>
      </w:r>
      <w:r w:rsidR="009F3E80">
        <w:rPr>
          <w:rFonts w:ascii="Times New Roman" w:hAnsi="Times New Roman"/>
          <w:sz w:val="24"/>
          <w:szCs w:val="24"/>
        </w:rPr>
        <w:t xml:space="preserve">informacionin </w:t>
      </w:r>
      <w:r w:rsidRPr="00BE6688">
        <w:rPr>
          <w:rFonts w:ascii="Times New Roman" w:hAnsi="Times New Roman"/>
          <w:sz w:val="24"/>
          <w:szCs w:val="24"/>
        </w:rPr>
        <w:t>nëse të dhënat</w:t>
      </w:r>
      <w:r w:rsidR="009F3E80">
        <w:rPr>
          <w:rFonts w:ascii="Times New Roman" w:hAnsi="Times New Roman"/>
          <w:sz w:val="24"/>
          <w:szCs w:val="24"/>
        </w:rPr>
        <w:t xml:space="preserve"> do të</w:t>
      </w:r>
      <w:r w:rsidRPr="00BE6688">
        <w:rPr>
          <w:rFonts w:ascii="Times New Roman" w:hAnsi="Times New Roman"/>
          <w:sz w:val="24"/>
          <w:szCs w:val="24"/>
        </w:rPr>
        <w:t xml:space="preserve"> transferohen në vende të huaja dhe nëse po, si </w:t>
      </w:r>
      <w:r w:rsidR="009F3E80">
        <w:rPr>
          <w:rFonts w:ascii="Times New Roman" w:hAnsi="Times New Roman"/>
          <w:sz w:val="24"/>
          <w:szCs w:val="24"/>
        </w:rPr>
        <w:t>garantohet</w:t>
      </w:r>
      <w:r w:rsidR="009F3E80" w:rsidRPr="00BE6688">
        <w:rPr>
          <w:rFonts w:ascii="Times New Roman" w:hAnsi="Times New Roman"/>
          <w:sz w:val="24"/>
          <w:szCs w:val="24"/>
        </w:rPr>
        <w:t xml:space="preserve"> </w:t>
      </w:r>
      <w:r w:rsidRPr="00BE6688">
        <w:rPr>
          <w:rFonts w:ascii="Times New Roman" w:hAnsi="Times New Roman"/>
          <w:sz w:val="24"/>
          <w:szCs w:val="24"/>
        </w:rPr>
        <w:t>mbrojtja e duhur;</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g) më tej, </w:t>
      </w:r>
      <w:r w:rsidR="009F3E80">
        <w:rPr>
          <w:rFonts w:ascii="Times New Roman" w:hAnsi="Times New Roman"/>
          <w:sz w:val="24"/>
          <w:szCs w:val="24"/>
        </w:rPr>
        <w:t>ushtrimi</w:t>
      </w:r>
      <w:r w:rsidR="00DC4CA5">
        <w:rPr>
          <w:rFonts w:ascii="Times New Roman" w:hAnsi="Times New Roman"/>
          <w:sz w:val="24"/>
          <w:szCs w:val="24"/>
        </w:rPr>
        <w:t>n</w:t>
      </w:r>
      <w:r w:rsidR="009F3E80">
        <w:rPr>
          <w:rFonts w:ascii="Times New Roman" w:hAnsi="Times New Roman"/>
          <w:sz w:val="24"/>
          <w:szCs w:val="24"/>
        </w:rPr>
        <w:t xml:space="preserve"> </w:t>
      </w:r>
      <w:r w:rsidR="00DC4CA5">
        <w:rPr>
          <w:rFonts w:ascii="Times New Roman" w:hAnsi="Times New Roman"/>
          <w:sz w:val="24"/>
          <w:szCs w:val="24"/>
        </w:rPr>
        <w:t>e</w:t>
      </w:r>
      <w:r w:rsidRPr="00BE6688">
        <w:rPr>
          <w:rFonts w:ascii="Times New Roman" w:hAnsi="Times New Roman"/>
          <w:sz w:val="24"/>
          <w:szCs w:val="24"/>
        </w:rPr>
        <w:t xml:space="preserve"> të drejtave sipas neneve 21 deri te 27, dhe </w:t>
      </w:r>
      <w:r w:rsidR="00DC4CA5">
        <w:rPr>
          <w:rFonts w:ascii="Times New Roman" w:hAnsi="Times New Roman"/>
          <w:sz w:val="24"/>
          <w:szCs w:val="24"/>
        </w:rPr>
        <w:t>të</w:t>
      </w:r>
      <w:r w:rsidR="00DC4CA5" w:rsidRPr="00BE6688">
        <w:rPr>
          <w:rFonts w:ascii="Times New Roman" w:hAnsi="Times New Roman"/>
          <w:sz w:val="24"/>
          <w:szCs w:val="24"/>
        </w:rPr>
        <w:t xml:space="preserve"> </w:t>
      </w:r>
      <w:r w:rsidRPr="00BE6688">
        <w:rPr>
          <w:rFonts w:ascii="Times New Roman" w:hAnsi="Times New Roman"/>
          <w:sz w:val="24"/>
          <w:szCs w:val="24"/>
        </w:rPr>
        <w:t>drejt</w:t>
      </w:r>
      <w:r w:rsidR="00DC4CA5">
        <w:rPr>
          <w:rFonts w:ascii="Times New Roman" w:hAnsi="Times New Roman"/>
          <w:sz w:val="24"/>
          <w:szCs w:val="24"/>
        </w:rPr>
        <w:t>ën</w:t>
      </w:r>
      <w:r w:rsidRPr="00BE6688">
        <w:rPr>
          <w:rFonts w:ascii="Times New Roman" w:hAnsi="Times New Roman"/>
          <w:sz w:val="24"/>
          <w:szCs w:val="24"/>
        </w:rPr>
        <w:t xml:space="preserve"> për të paraqitur ankesë te</w:t>
      </w:r>
      <w:r w:rsidR="009F3E80">
        <w:rPr>
          <w:rFonts w:ascii="Times New Roman" w:hAnsi="Times New Roman"/>
          <w:sz w:val="24"/>
          <w:szCs w:val="24"/>
        </w:rPr>
        <w:t>k</w:t>
      </w:r>
      <w:r w:rsidRPr="00BE6688">
        <w:rPr>
          <w:rFonts w:ascii="Times New Roman" w:hAnsi="Times New Roman"/>
          <w:sz w:val="24"/>
          <w:szCs w:val="24"/>
        </w:rPr>
        <w:t xml:space="preserve"> Komisioneri.</w:t>
      </w: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Kur të dhënat personale nuk janë marrë me bashkëpunimin e subjektit të të dhënave, </w:t>
      </w:r>
      <w:r w:rsidR="009F3E80" w:rsidRPr="00BE6688">
        <w:rPr>
          <w:rFonts w:ascii="Times New Roman" w:hAnsi="Times New Roman"/>
          <w:sz w:val="24"/>
          <w:szCs w:val="24"/>
        </w:rPr>
        <w:t xml:space="preserve">duhet të jepet </w:t>
      </w:r>
      <w:r w:rsidRPr="00BE6688">
        <w:rPr>
          <w:rFonts w:ascii="Times New Roman" w:hAnsi="Times New Roman"/>
          <w:sz w:val="24"/>
          <w:szCs w:val="24"/>
        </w:rPr>
        <w:t>info</w:t>
      </w:r>
      <w:r w:rsidR="002E104D">
        <w:rPr>
          <w:rFonts w:ascii="Times New Roman" w:hAnsi="Times New Roman"/>
          <w:sz w:val="24"/>
          <w:szCs w:val="24"/>
        </w:rPr>
        <w:t>rmacioni sipas paragrafit 1 dhe</w:t>
      </w:r>
      <w:r w:rsidRPr="00BE6688">
        <w:rPr>
          <w:rFonts w:ascii="Times New Roman" w:hAnsi="Times New Roman"/>
          <w:sz w:val="24"/>
          <w:szCs w:val="24"/>
        </w:rPr>
        <w:t xml:space="preserve"> gjithashtu kategoritë e të dhënave personale që do të përpunohen, burimi </w:t>
      </w:r>
      <w:r w:rsidR="009F3E80">
        <w:rPr>
          <w:rFonts w:ascii="Times New Roman" w:hAnsi="Times New Roman"/>
          <w:sz w:val="24"/>
          <w:szCs w:val="24"/>
        </w:rPr>
        <w:t>i</w:t>
      </w:r>
      <w:r w:rsidRPr="00BE6688">
        <w:rPr>
          <w:rFonts w:ascii="Times New Roman" w:hAnsi="Times New Roman"/>
          <w:sz w:val="24"/>
          <w:szCs w:val="24"/>
        </w:rPr>
        <w:t xml:space="preserve"> të dhëna</w:t>
      </w:r>
      <w:r w:rsidR="009F3E80">
        <w:rPr>
          <w:rFonts w:ascii="Times New Roman" w:hAnsi="Times New Roman"/>
          <w:sz w:val="24"/>
          <w:szCs w:val="24"/>
        </w:rPr>
        <w:t>ve</w:t>
      </w:r>
      <w:r w:rsidRPr="00BE6688">
        <w:rPr>
          <w:rFonts w:ascii="Times New Roman" w:hAnsi="Times New Roman"/>
          <w:sz w:val="24"/>
          <w:szCs w:val="24"/>
        </w:rPr>
        <w:t xml:space="preserve"> personale, dhe, nëse është e zbatueshme, nëse </w:t>
      </w:r>
      <w:r w:rsidR="009F3E80">
        <w:rPr>
          <w:rFonts w:ascii="Times New Roman" w:hAnsi="Times New Roman"/>
          <w:sz w:val="24"/>
          <w:szCs w:val="24"/>
        </w:rPr>
        <w:t>ato janë marrë</w:t>
      </w:r>
      <w:r w:rsidRPr="00BE6688">
        <w:rPr>
          <w:rFonts w:ascii="Times New Roman" w:hAnsi="Times New Roman"/>
          <w:sz w:val="24"/>
          <w:szCs w:val="24"/>
        </w:rPr>
        <w:t xml:space="preserve"> nga </w:t>
      </w:r>
      <w:r w:rsidR="009F3E80">
        <w:rPr>
          <w:rFonts w:ascii="Times New Roman" w:hAnsi="Times New Roman"/>
          <w:sz w:val="24"/>
          <w:szCs w:val="24"/>
        </w:rPr>
        <w:t>regjistra</w:t>
      </w:r>
      <w:r w:rsidR="009F3E80" w:rsidRPr="00BE6688">
        <w:rPr>
          <w:rFonts w:ascii="Times New Roman" w:hAnsi="Times New Roman"/>
          <w:sz w:val="24"/>
          <w:szCs w:val="24"/>
        </w:rPr>
        <w:t xml:space="preserve"> </w:t>
      </w:r>
      <w:r w:rsidRPr="00BE6688">
        <w:rPr>
          <w:rFonts w:ascii="Times New Roman" w:hAnsi="Times New Roman"/>
          <w:sz w:val="24"/>
          <w:szCs w:val="24"/>
        </w:rPr>
        <w:t>publik</w:t>
      </w:r>
      <w:r w:rsidR="009F3E80">
        <w:rPr>
          <w:rFonts w:ascii="Times New Roman" w:hAnsi="Times New Roman"/>
          <w:sz w:val="24"/>
          <w:szCs w:val="24"/>
        </w:rPr>
        <w:t>ë</w:t>
      </w:r>
      <w:r w:rsidRPr="00BE6688">
        <w:rPr>
          <w:rFonts w:ascii="Times New Roman" w:hAnsi="Times New Roman"/>
          <w:sz w:val="24"/>
          <w:szCs w:val="24"/>
        </w:rPr>
        <w:t xml:space="preserve">, përveç </w:t>
      </w:r>
      <w:r w:rsidR="009F3E80">
        <w:rPr>
          <w:rFonts w:ascii="Times New Roman" w:hAnsi="Times New Roman"/>
          <w:sz w:val="24"/>
          <w:szCs w:val="24"/>
        </w:rPr>
        <w:t>kur</w:t>
      </w:r>
      <w:r w:rsidR="00DA1650">
        <w:rPr>
          <w:rFonts w:ascii="Times New Roman" w:hAnsi="Times New Roman"/>
          <w:sz w:val="24"/>
          <w:szCs w:val="24"/>
        </w:rPr>
        <w:t>:</w:t>
      </w:r>
      <w:r w:rsidR="009F3E80" w:rsidRPr="00BE6688">
        <w:rPr>
          <w:rFonts w:ascii="Times New Roman" w:hAnsi="Times New Roman"/>
          <w:sz w:val="24"/>
          <w:szCs w:val="24"/>
        </w:rPr>
        <w:t xml:space="preserve"> </w:t>
      </w:r>
      <w:r w:rsidR="009F3E80">
        <w:rPr>
          <w:rFonts w:ascii="Times New Roman" w:hAnsi="Times New Roman"/>
          <w:sz w:val="24"/>
          <w:szCs w:val="24"/>
        </w:rPr>
        <w:t xml:space="preserve"> </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ofrimi i këtij informacioni rezulton i pamundur ose do të </w:t>
      </w:r>
      <w:r w:rsidR="009F3E80" w:rsidRPr="00BE6688">
        <w:rPr>
          <w:rFonts w:ascii="Times New Roman" w:hAnsi="Times New Roman"/>
          <w:sz w:val="24"/>
          <w:szCs w:val="24"/>
        </w:rPr>
        <w:t>për</w:t>
      </w:r>
      <w:r w:rsidR="009F3E80">
        <w:rPr>
          <w:rFonts w:ascii="Times New Roman" w:hAnsi="Times New Roman"/>
          <w:sz w:val="24"/>
          <w:szCs w:val="24"/>
        </w:rPr>
        <w:t>bënte</w:t>
      </w:r>
      <w:r w:rsidR="009F3E80" w:rsidRPr="00BE6688">
        <w:rPr>
          <w:rFonts w:ascii="Times New Roman" w:hAnsi="Times New Roman"/>
          <w:sz w:val="24"/>
          <w:szCs w:val="24"/>
        </w:rPr>
        <w:t xml:space="preserve"> </w:t>
      </w:r>
      <w:r w:rsidRPr="00BE6688">
        <w:rPr>
          <w:rFonts w:ascii="Times New Roman" w:hAnsi="Times New Roman"/>
          <w:sz w:val="24"/>
          <w:szCs w:val="24"/>
        </w:rPr>
        <w:t xml:space="preserve">një përpjekje </w:t>
      </w:r>
      <w:r w:rsidR="009F3E80">
        <w:rPr>
          <w:rFonts w:ascii="Times New Roman" w:hAnsi="Times New Roman"/>
          <w:sz w:val="24"/>
          <w:szCs w:val="24"/>
        </w:rPr>
        <w:t>jo të arsyeshme</w:t>
      </w:r>
      <w:r w:rsidR="009F3E80" w:rsidRPr="00BE6688">
        <w:rPr>
          <w:rFonts w:ascii="Times New Roman" w:hAnsi="Times New Roman"/>
          <w:sz w:val="24"/>
          <w:szCs w:val="24"/>
        </w:rPr>
        <w:t xml:space="preserve"> </w:t>
      </w:r>
      <w:r w:rsidRPr="00BE6688">
        <w:rPr>
          <w:rFonts w:ascii="Times New Roman" w:hAnsi="Times New Roman"/>
          <w:sz w:val="24"/>
          <w:szCs w:val="24"/>
        </w:rPr>
        <w:t>dhe kontrolluesi ka marrë masat e duhura për të mbrojtur të drejtat dhe interesat e ligjshëm të subjektit të të dhënave, ose</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 marrja e të dhënave nga burime të tjera përveç subjektit të të dhënave përcaktohet shprehimisht me ligj, ose</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c) dhënia e informacionit nuk lejohet për shkak të një detyrimi për sekret profesional sipas ligjit.</w:t>
      </w: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3. Sa i përket </w:t>
      </w:r>
      <w:r w:rsidR="006E05B4">
        <w:rPr>
          <w:rFonts w:ascii="Times New Roman" w:hAnsi="Times New Roman"/>
          <w:sz w:val="24"/>
          <w:szCs w:val="24"/>
        </w:rPr>
        <w:t>afatit për</w:t>
      </w:r>
      <w:r w:rsidRPr="00BE6688">
        <w:rPr>
          <w:rFonts w:ascii="Times New Roman" w:hAnsi="Times New Roman"/>
          <w:sz w:val="24"/>
          <w:szCs w:val="24"/>
        </w:rPr>
        <w:t xml:space="preserve"> dhënie</w:t>
      </w:r>
      <w:r w:rsidR="006E05B4">
        <w:rPr>
          <w:rFonts w:ascii="Times New Roman" w:hAnsi="Times New Roman"/>
          <w:sz w:val="24"/>
          <w:szCs w:val="24"/>
        </w:rPr>
        <w:t>n e</w:t>
      </w:r>
      <w:r w:rsidRPr="00BE6688">
        <w:rPr>
          <w:rFonts w:ascii="Times New Roman" w:hAnsi="Times New Roman"/>
          <w:sz w:val="24"/>
          <w:szCs w:val="24"/>
        </w:rPr>
        <w:t xml:space="preserve"> informacionit,</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në rastin e </w:t>
      </w:r>
      <w:r w:rsidR="006E05B4">
        <w:rPr>
          <w:rFonts w:ascii="Times New Roman" w:hAnsi="Times New Roman"/>
          <w:sz w:val="24"/>
          <w:szCs w:val="24"/>
        </w:rPr>
        <w:t xml:space="preserve">cituar në </w:t>
      </w:r>
      <w:r w:rsidRPr="00BE6688">
        <w:rPr>
          <w:rFonts w:ascii="Times New Roman" w:hAnsi="Times New Roman"/>
          <w:sz w:val="24"/>
          <w:szCs w:val="24"/>
        </w:rPr>
        <w:t>paragrafi</w:t>
      </w:r>
      <w:r w:rsidR="006E05B4">
        <w:rPr>
          <w:rFonts w:ascii="Times New Roman" w:hAnsi="Times New Roman"/>
          <w:sz w:val="24"/>
          <w:szCs w:val="24"/>
        </w:rPr>
        <w:t>n</w:t>
      </w:r>
      <w:r w:rsidRPr="00BE6688">
        <w:rPr>
          <w:rFonts w:ascii="Times New Roman" w:hAnsi="Times New Roman"/>
          <w:sz w:val="24"/>
          <w:szCs w:val="24"/>
        </w:rPr>
        <w:t xml:space="preserve"> 1, informacioni duhet të jepet para se subjekti i</w:t>
      </w:r>
      <w:r w:rsidR="00DA1650">
        <w:rPr>
          <w:rFonts w:ascii="Times New Roman" w:hAnsi="Times New Roman"/>
          <w:sz w:val="24"/>
          <w:szCs w:val="24"/>
        </w:rPr>
        <w:t xml:space="preserve"> të dhënave të ofrojë të dhënat;</w:t>
      </w:r>
    </w:p>
    <w:p w:rsidR="00CD2A40"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në rastin e </w:t>
      </w:r>
      <w:r w:rsidR="006E05B4">
        <w:rPr>
          <w:rFonts w:ascii="Times New Roman" w:hAnsi="Times New Roman"/>
          <w:sz w:val="24"/>
          <w:szCs w:val="24"/>
        </w:rPr>
        <w:t xml:space="preserve">cituar në </w:t>
      </w:r>
      <w:r w:rsidRPr="00BE6688">
        <w:rPr>
          <w:rFonts w:ascii="Times New Roman" w:hAnsi="Times New Roman"/>
          <w:sz w:val="24"/>
          <w:szCs w:val="24"/>
        </w:rPr>
        <w:t>paragrafi</w:t>
      </w:r>
      <w:r w:rsidR="006E05B4">
        <w:rPr>
          <w:rFonts w:ascii="Times New Roman" w:hAnsi="Times New Roman"/>
          <w:sz w:val="24"/>
          <w:szCs w:val="24"/>
        </w:rPr>
        <w:t>n</w:t>
      </w:r>
      <w:r w:rsidRPr="00BE6688">
        <w:rPr>
          <w:rFonts w:ascii="Times New Roman" w:hAnsi="Times New Roman"/>
          <w:sz w:val="24"/>
          <w:szCs w:val="24"/>
        </w:rPr>
        <w:t xml:space="preserve"> 2, informacioni duhet të jepet </w:t>
      </w:r>
    </w:p>
    <w:p w:rsidR="00CD2A40" w:rsidRPr="00BE6688" w:rsidRDefault="00DA1650" w:rsidP="002E104D">
      <w:pPr>
        <w:spacing w:after="0" w:line="276" w:lineRule="auto"/>
        <w:ind w:left="284"/>
        <w:rPr>
          <w:rFonts w:ascii="Times New Roman" w:hAnsi="Times New Roman" w:cs="Times New Roman"/>
          <w:sz w:val="24"/>
          <w:szCs w:val="24"/>
        </w:rPr>
      </w:pPr>
      <w:r>
        <w:rPr>
          <w:rFonts w:ascii="Times New Roman" w:hAnsi="Times New Roman"/>
          <w:sz w:val="24"/>
          <w:szCs w:val="24"/>
        </w:rPr>
        <w:t>(i)</w:t>
      </w:r>
      <w:r>
        <w:rPr>
          <w:rFonts w:ascii="Times New Roman" w:hAnsi="Times New Roman"/>
          <w:sz w:val="24"/>
          <w:szCs w:val="24"/>
        </w:rPr>
        <w:tab/>
      </w:r>
      <w:r w:rsidR="00CD2A40" w:rsidRPr="00BE6688">
        <w:rPr>
          <w:rFonts w:ascii="Times New Roman" w:hAnsi="Times New Roman"/>
          <w:sz w:val="24"/>
          <w:szCs w:val="24"/>
        </w:rPr>
        <w:t xml:space="preserve">jo më vonë se një muaj pasi të jenë marrë të dhënat, ose, </w:t>
      </w:r>
    </w:p>
    <w:p w:rsidR="00CD2A40" w:rsidRPr="00BE6688" w:rsidRDefault="00DA1650" w:rsidP="002E104D">
      <w:pPr>
        <w:spacing w:after="0" w:line="276" w:lineRule="auto"/>
        <w:ind w:left="709" w:hanging="425"/>
        <w:rPr>
          <w:rFonts w:ascii="Times New Roman" w:hAnsi="Times New Roman" w:cs="Times New Roman"/>
          <w:sz w:val="24"/>
          <w:szCs w:val="24"/>
        </w:rPr>
      </w:pPr>
      <w:r>
        <w:rPr>
          <w:rFonts w:ascii="Times New Roman" w:hAnsi="Times New Roman"/>
          <w:sz w:val="24"/>
          <w:szCs w:val="24"/>
        </w:rPr>
        <w:t>(ii)</w:t>
      </w:r>
      <w:r>
        <w:rPr>
          <w:rFonts w:ascii="Times New Roman" w:hAnsi="Times New Roman"/>
          <w:sz w:val="24"/>
          <w:szCs w:val="24"/>
        </w:rPr>
        <w:tab/>
      </w:r>
      <w:r w:rsidR="00CD2A40" w:rsidRPr="00BE6688">
        <w:rPr>
          <w:rFonts w:ascii="Times New Roman" w:hAnsi="Times New Roman"/>
          <w:sz w:val="24"/>
          <w:szCs w:val="24"/>
        </w:rPr>
        <w:t>nëse të dhënat personale do të përdoren për komunikim me subjektin e të dhënave, jo më vonë se momenti</w:t>
      </w:r>
      <w:r w:rsidR="006E05B4">
        <w:rPr>
          <w:rFonts w:ascii="Times New Roman" w:hAnsi="Times New Roman"/>
          <w:sz w:val="24"/>
          <w:szCs w:val="24"/>
        </w:rPr>
        <w:t xml:space="preserve"> i</w:t>
      </w:r>
      <w:r w:rsidR="00CD2A40" w:rsidRPr="00BE6688">
        <w:rPr>
          <w:rFonts w:ascii="Times New Roman" w:hAnsi="Times New Roman"/>
          <w:sz w:val="24"/>
          <w:szCs w:val="24"/>
        </w:rPr>
        <w:t xml:space="preserve"> komunikimit të parë me subjektin e të dhënave; ose, </w:t>
      </w:r>
    </w:p>
    <w:p w:rsidR="00B220E5" w:rsidRPr="00BE6688" w:rsidRDefault="00DA1650" w:rsidP="002E104D">
      <w:pPr>
        <w:spacing w:after="0" w:line="276" w:lineRule="auto"/>
        <w:ind w:left="709" w:hanging="425"/>
        <w:rPr>
          <w:rFonts w:ascii="Times New Roman" w:hAnsi="Times New Roman" w:cs="Times New Roman"/>
          <w:sz w:val="24"/>
          <w:szCs w:val="24"/>
        </w:rPr>
      </w:pPr>
      <w:r>
        <w:rPr>
          <w:rFonts w:ascii="Times New Roman" w:hAnsi="Times New Roman"/>
          <w:sz w:val="24"/>
          <w:szCs w:val="24"/>
        </w:rPr>
        <w:t>(iii)</w:t>
      </w:r>
      <w:r>
        <w:rPr>
          <w:rFonts w:ascii="Times New Roman" w:hAnsi="Times New Roman"/>
          <w:sz w:val="24"/>
          <w:szCs w:val="24"/>
        </w:rPr>
        <w:tab/>
      </w:r>
      <w:r w:rsidR="00CD2A40" w:rsidRPr="00BE6688">
        <w:rPr>
          <w:rFonts w:ascii="Times New Roman" w:hAnsi="Times New Roman"/>
          <w:sz w:val="24"/>
          <w:szCs w:val="24"/>
        </w:rPr>
        <w:t xml:space="preserve">kur parashikohet </w:t>
      </w:r>
      <w:r w:rsidR="006E05B4">
        <w:rPr>
          <w:rFonts w:ascii="Times New Roman" w:hAnsi="Times New Roman"/>
          <w:sz w:val="24"/>
          <w:szCs w:val="24"/>
        </w:rPr>
        <w:t>përhapja</w:t>
      </w:r>
      <w:r w:rsidR="006E05B4" w:rsidRPr="00BE6688">
        <w:rPr>
          <w:rFonts w:ascii="Times New Roman" w:hAnsi="Times New Roman"/>
          <w:sz w:val="24"/>
          <w:szCs w:val="24"/>
        </w:rPr>
        <w:t xml:space="preserve"> </w:t>
      </w:r>
      <w:r w:rsidR="00CD2A40" w:rsidRPr="00BE6688">
        <w:rPr>
          <w:rFonts w:ascii="Times New Roman" w:hAnsi="Times New Roman"/>
          <w:sz w:val="24"/>
          <w:szCs w:val="24"/>
        </w:rPr>
        <w:t>te</w:t>
      </w:r>
      <w:r w:rsidR="006E05B4">
        <w:rPr>
          <w:rFonts w:ascii="Times New Roman" w:hAnsi="Times New Roman"/>
          <w:sz w:val="24"/>
          <w:szCs w:val="24"/>
        </w:rPr>
        <w:t>k</w:t>
      </w:r>
      <w:r w:rsidR="00CD2A40" w:rsidRPr="00BE6688">
        <w:rPr>
          <w:rFonts w:ascii="Times New Roman" w:hAnsi="Times New Roman"/>
          <w:sz w:val="24"/>
          <w:szCs w:val="24"/>
        </w:rPr>
        <w:t xml:space="preserve"> një marrës tjetër, jo më </w:t>
      </w:r>
      <w:r w:rsidR="006E05B4">
        <w:rPr>
          <w:rFonts w:ascii="Times New Roman" w:hAnsi="Times New Roman"/>
          <w:sz w:val="24"/>
          <w:szCs w:val="24"/>
        </w:rPr>
        <w:t xml:space="preserve">vonë </w:t>
      </w:r>
      <w:r w:rsidR="00CD2A40" w:rsidRPr="00BE6688">
        <w:rPr>
          <w:rFonts w:ascii="Times New Roman" w:hAnsi="Times New Roman"/>
          <w:sz w:val="24"/>
          <w:szCs w:val="24"/>
        </w:rPr>
        <w:t xml:space="preserve">se </w:t>
      </w:r>
      <w:r w:rsidR="006E05B4">
        <w:rPr>
          <w:rFonts w:ascii="Times New Roman" w:hAnsi="Times New Roman"/>
          <w:sz w:val="24"/>
          <w:szCs w:val="24"/>
        </w:rPr>
        <w:t xml:space="preserve">momenti </w:t>
      </w:r>
      <w:r w:rsidR="00CD2A40" w:rsidRPr="00BE6688">
        <w:rPr>
          <w:rFonts w:ascii="Times New Roman" w:hAnsi="Times New Roman"/>
          <w:sz w:val="24"/>
          <w:szCs w:val="24"/>
        </w:rPr>
        <w:t xml:space="preserve">kur të dhënat personale janë </w:t>
      </w:r>
      <w:r w:rsidR="006E05B4">
        <w:rPr>
          <w:rFonts w:ascii="Times New Roman" w:hAnsi="Times New Roman"/>
          <w:sz w:val="24"/>
          <w:szCs w:val="24"/>
        </w:rPr>
        <w:t>përhapur</w:t>
      </w:r>
      <w:r w:rsidR="006E05B4" w:rsidRPr="00BE6688">
        <w:rPr>
          <w:rFonts w:ascii="Times New Roman" w:hAnsi="Times New Roman"/>
          <w:sz w:val="24"/>
          <w:szCs w:val="24"/>
        </w:rPr>
        <w:t xml:space="preserve"> </w:t>
      </w:r>
      <w:r w:rsidR="00CD2A40" w:rsidRPr="00BE6688">
        <w:rPr>
          <w:rFonts w:ascii="Times New Roman" w:hAnsi="Times New Roman"/>
          <w:sz w:val="24"/>
          <w:szCs w:val="24"/>
        </w:rPr>
        <w:t>për herë të parë.</w:t>
      </w: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4. Kur kontroll</w:t>
      </w:r>
      <w:r w:rsidR="00C91056">
        <w:rPr>
          <w:rFonts w:ascii="Times New Roman" w:hAnsi="Times New Roman"/>
          <w:sz w:val="24"/>
          <w:szCs w:val="24"/>
        </w:rPr>
        <w:t>uesi</w:t>
      </w:r>
      <w:r w:rsidRPr="00BE6688">
        <w:rPr>
          <w:rFonts w:ascii="Times New Roman" w:hAnsi="Times New Roman"/>
          <w:sz w:val="24"/>
          <w:szCs w:val="24"/>
        </w:rPr>
        <w:t xml:space="preserve"> synon të përpunojë më tej të dhënat personale, për një qëllim të ndryshëm nga ai për të cilin </w:t>
      </w:r>
      <w:r w:rsidR="006E05B4">
        <w:rPr>
          <w:rFonts w:ascii="Times New Roman" w:hAnsi="Times New Roman"/>
          <w:sz w:val="24"/>
          <w:szCs w:val="24"/>
        </w:rPr>
        <w:t xml:space="preserve">ato </w:t>
      </w:r>
      <w:r w:rsidRPr="00BE6688">
        <w:rPr>
          <w:rFonts w:ascii="Times New Roman" w:hAnsi="Times New Roman"/>
          <w:sz w:val="24"/>
          <w:szCs w:val="24"/>
        </w:rPr>
        <w:t>janë mbledhur, dhe subjekti i të dhënave nuk e ka informacionin e duhur, kontroll</w:t>
      </w:r>
      <w:r w:rsidR="00C91056">
        <w:rPr>
          <w:rFonts w:ascii="Times New Roman" w:hAnsi="Times New Roman"/>
          <w:sz w:val="24"/>
          <w:szCs w:val="24"/>
        </w:rPr>
        <w:t>uesi</w:t>
      </w:r>
      <w:r w:rsidRPr="00BE6688">
        <w:rPr>
          <w:rFonts w:ascii="Times New Roman" w:hAnsi="Times New Roman"/>
          <w:sz w:val="24"/>
          <w:szCs w:val="24"/>
        </w:rPr>
        <w:t xml:space="preserve"> i ofron subjektit të të dhënave</w:t>
      </w:r>
      <w:r w:rsidR="0068331D">
        <w:rPr>
          <w:rFonts w:ascii="Times New Roman" w:hAnsi="Times New Roman"/>
          <w:sz w:val="24"/>
          <w:szCs w:val="24"/>
        </w:rPr>
        <w:t>,</w:t>
      </w:r>
      <w:r w:rsidRPr="00BE6688">
        <w:rPr>
          <w:rFonts w:ascii="Times New Roman" w:hAnsi="Times New Roman"/>
          <w:sz w:val="24"/>
          <w:szCs w:val="24"/>
        </w:rPr>
        <w:t xml:space="preserve"> </w:t>
      </w:r>
      <w:r w:rsidR="0068331D">
        <w:rPr>
          <w:rFonts w:ascii="Times New Roman" w:hAnsi="Times New Roman"/>
          <w:sz w:val="24"/>
          <w:szCs w:val="24"/>
        </w:rPr>
        <w:t>për</w:t>
      </w:r>
      <w:r w:rsidRPr="00BE6688">
        <w:rPr>
          <w:rFonts w:ascii="Times New Roman" w:hAnsi="Times New Roman"/>
          <w:sz w:val="24"/>
          <w:szCs w:val="24"/>
        </w:rPr>
        <w:t>para këtij përpunimi të mëtejshëm</w:t>
      </w:r>
      <w:r w:rsidR="0068331D">
        <w:rPr>
          <w:rFonts w:ascii="Times New Roman" w:hAnsi="Times New Roman"/>
          <w:sz w:val="24"/>
          <w:szCs w:val="24"/>
        </w:rPr>
        <w:t>,</w:t>
      </w:r>
      <w:r w:rsidRPr="00BE6688">
        <w:rPr>
          <w:rFonts w:ascii="Times New Roman" w:hAnsi="Times New Roman"/>
          <w:sz w:val="24"/>
          <w:szCs w:val="24"/>
        </w:rPr>
        <w:t xml:space="preserve"> informacion për këtë qëllim </w:t>
      </w:r>
      <w:r w:rsidR="0068331D">
        <w:rPr>
          <w:rFonts w:ascii="Times New Roman" w:hAnsi="Times New Roman"/>
          <w:sz w:val="24"/>
          <w:szCs w:val="24"/>
        </w:rPr>
        <w:t>përpunimi</w:t>
      </w:r>
      <w:r w:rsidRPr="00BE6688">
        <w:rPr>
          <w:rFonts w:ascii="Times New Roman" w:hAnsi="Times New Roman"/>
          <w:sz w:val="24"/>
          <w:szCs w:val="24"/>
        </w:rPr>
        <w:t xml:space="preserve">, </w:t>
      </w:r>
      <w:r w:rsidR="0068331D">
        <w:rPr>
          <w:rFonts w:ascii="Times New Roman" w:hAnsi="Times New Roman"/>
          <w:sz w:val="24"/>
          <w:szCs w:val="24"/>
        </w:rPr>
        <w:t>së bashku me</w:t>
      </w:r>
      <w:r w:rsidRPr="00BE6688">
        <w:rPr>
          <w:rFonts w:ascii="Times New Roman" w:hAnsi="Times New Roman"/>
          <w:sz w:val="24"/>
          <w:szCs w:val="24"/>
        </w:rPr>
        <w:t xml:space="preserve"> çdo informacion shtesë</w:t>
      </w:r>
      <w:r w:rsidR="0068331D">
        <w:rPr>
          <w:rFonts w:ascii="Times New Roman" w:hAnsi="Times New Roman"/>
          <w:sz w:val="24"/>
          <w:szCs w:val="24"/>
        </w:rPr>
        <w:t xml:space="preserve"> të nevojshëm</w:t>
      </w:r>
      <w:r w:rsidRPr="00BE6688">
        <w:rPr>
          <w:rFonts w:ascii="Times New Roman" w:hAnsi="Times New Roman"/>
          <w:sz w:val="24"/>
          <w:szCs w:val="24"/>
        </w:rPr>
        <w:t xml:space="preserve">, siç </w:t>
      </w:r>
      <w:r w:rsidR="0068331D">
        <w:rPr>
          <w:rFonts w:ascii="Times New Roman" w:hAnsi="Times New Roman"/>
          <w:sz w:val="24"/>
          <w:szCs w:val="24"/>
        </w:rPr>
        <w:t>përcaktohet</w:t>
      </w:r>
      <w:r w:rsidR="0068331D" w:rsidRPr="00BE6688">
        <w:rPr>
          <w:rFonts w:ascii="Times New Roman" w:hAnsi="Times New Roman"/>
          <w:sz w:val="24"/>
          <w:szCs w:val="24"/>
        </w:rPr>
        <w:t xml:space="preserve"> </w:t>
      </w:r>
      <w:r w:rsidRPr="00BE6688">
        <w:rPr>
          <w:rFonts w:ascii="Times New Roman" w:hAnsi="Times New Roman"/>
          <w:sz w:val="24"/>
          <w:szCs w:val="24"/>
        </w:rPr>
        <w:t xml:space="preserve">në paragrafin 2. </w:t>
      </w:r>
      <w:r w:rsidR="00CA45A5" w:rsidRPr="00BE6688">
        <w:rPr>
          <w:rFonts w:ascii="Times New Roman" w:hAnsi="Times New Roman"/>
          <w:sz w:val="24"/>
          <w:szCs w:val="24"/>
        </w:rPr>
        <w:t xml:space="preserve">Përjashtimet </w:t>
      </w:r>
      <w:r w:rsidRPr="00BE6688">
        <w:rPr>
          <w:rFonts w:ascii="Times New Roman" w:hAnsi="Times New Roman"/>
          <w:sz w:val="24"/>
          <w:szCs w:val="24"/>
        </w:rPr>
        <w:t xml:space="preserve">e renditura </w:t>
      </w:r>
      <w:r w:rsidR="00DA1650">
        <w:rPr>
          <w:rFonts w:ascii="Times New Roman" w:hAnsi="Times New Roman"/>
          <w:sz w:val="24"/>
          <w:szCs w:val="24"/>
        </w:rPr>
        <w:t xml:space="preserve">në </w:t>
      </w:r>
      <w:r w:rsidR="00CA45A5" w:rsidRPr="00BE6688">
        <w:rPr>
          <w:rFonts w:ascii="Times New Roman" w:hAnsi="Times New Roman"/>
          <w:sz w:val="24"/>
          <w:szCs w:val="24"/>
        </w:rPr>
        <w:t>pikat (a) deri (c)</w:t>
      </w:r>
      <w:r w:rsidRPr="00BE6688">
        <w:rPr>
          <w:rFonts w:ascii="Times New Roman" w:hAnsi="Times New Roman"/>
          <w:sz w:val="24"/>
          <w:szCs w:val="24"/>
        </w:rPr>
        <w:t xml:space="preserve"> </w:t>
      </w:r>
      <w:r w:rsidR="00CA45A5">
        <w:rPr>
          <w:rFonts w:ascii="Times New Roman" w:hAnsi="Times New Roman"/>
          <w:sz w:val="24"/>
          <w:szCs w:val="24"/>
        </w:rPr>
        <w:t>të paragrafit</w:t>
      </w:r>
      <w:r w:rsidR="00CA45A5" w:rsidRPr="00CA45A5">
        <w:rPr>
          <w:rFonts w:ascii="Times New Roman" w:hAnsi="Times New Roman"/>
          <w:sz w:val="24"/>
          <w:szCs w:val="24"/>
        </w:rPr>
        <w:t xml:space="preserve"> </w:t>
      </w:r>
      <w:r w:rsidRPr="00BE6688">
        <w:rPr>
          <w:rFonts w:ascii="Times New Roman" w:hAnsi="Times New Roman"/>
          <w:sz w:val="24"/>
          <w:szCs w:val="24"/>
        </w:rPr>
        <w:t>2</w:t>
      </w:r>
      <w:r w:rsidR="004A006B">
        <w:rPr>
          <w:rFonts w:ascii="Times New Roman" w:hAnsi="Times New Roman"/>
          <w:sz w:val="24"/>
          <w:szCs w:val="24"/>
        </w:rPr>
        <w:t xml:space="preserve"> </w:t>
      </w:r>
      <w:r w:rsidR="00CA45A5">
        <w:rPr>
          <w:rFonts w:ascii="Times New Roman" w:hAnsi="Times New Roman"/>
          <w:sz w:val="24"/>
          <w:szCs w:val="24"/>
        </w:rPr>
        <w:t>janë të zbatueshme</w:t>
      </w:r>
      <w:r w:rsidR="00DA1650">
        <w:rPr>
          <w:rFonts w:ascii="Times New Roman" w:hAnsi="Times New Roman"/>
          <w:sz w:val="24"/>
          <w:szCs w:val="24"/>
        </w:rPr>
        <w:t xml:space="preserve"> edhe në këtë rast</w:t>
      </w:r>
      <w:r w:rsidR="00CA45A5">
        <w:rPr>
          <w:rFonts w:ascii="Times New Roman" w:hAnsi="Times New Roman"/>
          <w:sz w:val="24"/>
          <w:szCs w:val="24"/>
        </w:rPr>
        <w:t>.</w:t>
      </w:r>
      <w:r w:rsidR="00CA45A5" w:rsidRPr="00BE6688" w:rsidDel="00CA45A5">
        <w:rPr>
          <w:rFonts w:ascii="Times New Roman" w:hAnsi="Times New Roman"/>
          <w:sz w:val="24"/>
          <w:szCs w:val="24"/>
        </w:rPr>
        <w:t xml:space="preserve"> </w:t>
      </w:r>
      <w:r w:rsidR="00CA45A5">
        <w:rPr>
          <w:rFonts w:ascii="Times New Roman" w:hAnsi="Times New Roman"/>
          <w:sz w:val="24"/>
          <w:szCs w:val="24"/>
        </w:rPr>
        <w:t xml:space="preserve"> </w:t>
      </w:r>
    </w:p>
    <w:p w:rsidR="00B220E5" w:rsidRPr="00BE6688" w:rsidRDefault="00B220E5" w:rsidP="002E104D">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5. Detyrimi për të informuar sipas këtij neni mund të kryhet nga përpunuesi </w:t>
      </w:r>
      <w:r w:rsidR="009269A0">
        <w:rPr>
          <w:rFonts w:ascii="Times New Roman" w:hAnsi="Times New Roman"/>
          <w:sz w:val="24"/>
          <w:szCs w:val="24"/>
          <w:u w:color="000000"/>
        </w:rPr>
        <w:t xml:space="preserve">për llogari </w:t>
      </w:r>
      <w:r w:rsidRPr="00BE6688">
        <w:rPr>
          <w:rFonts w:ascii="Times New Roman" w:hAnsi="Times New Roman"/>
          <w:sz w:val="24"/>
          <w:szCs w:val="24"/>
          <w:u w:color="000000"/>
        </w:rPr>
        <w:t>të kontrolluesit, nëse udhëz</w:t>
      </w:r>
      <w:r w:rsidR="009269A0">
        <w:rPr>
          <w:rFonts w:ascii="Times New Roman" w:hAnsi="Times New Roman"/>
          <w:sz w:val="24"/>
          <w:szCs w:val="24"/>
          <w:u w:color="000000"/>
        </w:rPr>
        <w:t>imet</w:t>
      </w:r>
      <w:r w:rsidRPr="00BE6688">
        <w:rPr>
          <w:rFonts w:ascii="Times New Roman" w:hAnsi="Times New Roman"/>
          <w:sz w:val="24"/>
          <w:szCs w:val="24"/>
          <w:u w:color="000000"/>
        </w:rPr>
        <w:t xml:space="preserve"> </w:t>
      </w:r>
      <w:r w:rsidR="009269A0">
        <w:rPr>
          <w:rFonts w:ascii="Times New Roman" w:hAnsi="Times New Roman"/>
          <w:sz w:val="24"/>
          <w:szCs w:val="24"/>
          <w:u w:color="000000"/>
        </w:rPr>
        <w:t>kanë qenë të tilla</w:t>
      </w:r>
      <w:r w:rsidRPr="00BE6688">
        <w:rPr>
          <w:rFonts w:ascii="Times New Roman" w:hAnsi="Times New Roman"/>
          <w:sz w:val="24"/>
          <w:szCs w:val="24"/>
          <w:u w:color="000000"/>
        </w:rPr>
        <w:t xml:space="preserve">, me kusht që informacioni të </w:t>
      </w:r>
      <w:r w:rsidR="009269A0">
        <w:rPr>
          <w:rFonts w:ascii="Times New Roman" w:hAnsi="Times New Roman"/>
          <w:sz w:val="24"/>
          <w:szCs w:val="24"/>
          <w:u w:color="000000"/>
        </w:rPr>
        <w:t>japë</w:t>
      </w:r>
      <w:r w:rsidR="009269A0" w:rsidRPr="00BE6688">
        <w:rPr>
          <w:rFonts w:ascii="Times New Roman" w:hAnsi="Times New Roman"/>
          <w:sz w:val="24"/>
          <w:szCs w:val="24"/>
          <w:u w:color="000000"/>
        </w:rPr>
        <w:t xml:space="preserve"> </w:t>
      </w:r>
      <w:r w:rsidRPr="00BE6688">
        <w:rPr>
          <w:rFonts w:ascii="Times New Roman" w:hAnsi="Times New Roman"/>
          <w:sz w:val="24"/>
          <w:szCs w:val="24"/>
          <w:u w:color="000000"/>
        </w:rPr>
        <w:t>qartë kush është kontrolluesi dhe si mund të kontaktohet ai.</w:t>
      </w:r>
    </w:p>
    <w:p w:rsidR="00311A36" w:rsidRPr="00BE6688" w:rsidRDefault="00311A36" w:rsidP="00062BC9">
      <w:pPr>
        <w:spacing w:after="0" w:line="240" w:lineRule="auto"/>
        <w:rPr>
          <w:rFonts w:ascii="Times New Roman" w:hAnsi="Times New Roman" w:cs="Times New Roman"/>
          <w:i/>
          <w:iCs/>
          <w:sz w:val="24"/>
          <w:szCs w:val="24"/>
        </w:rPr>
      </w:pPr>
    </w:p>
    <w:p w:rsidR="00B220E5" w:rsidRPr="00BE6688" w:rsidRDefault="00B220E5" w:rsidP="00B220E5">
      <w:pPr>
        <w:spacing w:after="0" w:line="240" w:lineRule="auto"/>
        <w:ind w:left="709"/>
        <w:jc w:val="center"/>
        <w:rPr>
          <w:rFonts w:ascii="Times New Roman" w:hAnsi="Times New Roman" w:cs="Times New Roman"/>
          <w:i/>
          <w:iCs/>
          <w:sz w:val="24"/>
          <w:szCs w:val="24"/>
        </w:rPr>
      </w:pPr>
      <w:r w:rsidRPr="00BE6688">
        <w:rPr>
          <w:rFonts w:ascii="Times New Roman" w:hAnsi="Times New Roman"/>
          <w:i/>
          <w:iCs/>
          <w:sz w:val="24"/>
          <w:szCs w:val="24"/>
        </w:rPr>
        <w:t>Neni 21</w:t>
      </w:r>
    </w:p>
    <w:p w:rsidR="00B220E5" w:rsidRPr="00BE6688" w:rsidRDefault="00B220E5" w:rsidP="00B220E5">
      <w:pPr>
        <w:spacing w:after="0" w:line="240" w:lineRule="auto"/>
        <w:ind w:left="709"/>
        <w:jc w:val="center"/>
        <w:rPr>
          <w:rFonts w:ascii="Times New Roman" w:hAnsi="Times New Roman" w:cs="Times New Roman"/>
          <w:b/>
          <w:bCs/>
          <w:sz w:val="24"/>
          <w:szCs w:val="24"/>
        </w:rPr>
      </w:pPr>
      <w:r w:rsidRPr="00BE6688">
        <w:rPr>
          <w:rFonts w:ascii="Times New Roman" w:hAnsi="Times New Roman"/>
          <w:b/>
          <w:bCs/>
          <w:sz w:val="24"/>
          <w:szCs w:val="24"/>
        </w:rPr>
        <w:t xml:space="preserve">E drejta </w:t>
      </w:r>
      <w:r w:rsidR="005A67FD">
        <w:rPr>
          <w:rFonts w:ascii="Times New Roman" w:hAnsi="Times New Roman"/>
          <w:b/>
          <w:bCs/>
          <w:sz w:val="24"/>
          <w:szCs w:val="24"/>
        </w:rPr>
        <w:t>për</w:t>
      </w:r>
      <w:r w:rsidR="00BA0C60" w:rsidRPr="00BE6688">
        <w:rPr>
          <w:rFonts w:ascii="Times New Roman" w:hAnsi="Times New Roman"/>
          <w:b/>
          <w:bCs/>
          <w:sz w:val="24"/>
          <w:szCs w:val="24"/>
        </w:rPr>
        <w:t xml:space="preserve"> </w:t>
      </w:r>
      <w:r w:rsidRPr="00BE6688">
        <w:rPr>
          <w:rFonts w:ascii="Times New Roman" w:hAnsi="Times New Roman"/>
          <w:b/>
          <w:bCs/>
          <w:sz w:val="24"/>
          <w:szCs w:val="24"/>
        </w:rPr>
        <w:t>akses</w:t>
      </w:r>
    </w:p>
    <w:p w:rsidR="00B220E5" w:rsidRPr="00BE6688" w:rsidRDefault="00B220E5" w:rsidP="00B220E5">
      <w:pPr>
        <w:spacing w:after="120" w:line="240" w:lineRule="auto"/>
        <w:ind w:left="709"/>
        <w:rPr>
          <w:rFonts w:ascii="Times New Roman" w:hAnsi="Times New Roman" w:cs="Times New Roman"/>
          <w:sz w:val="24"/>
          <w:szCs w:val="24"/>
        </w:rPr>
      </w:pPr>
    </w:p>
    <w:p w:rsidR="00B220E5" w:rsidRPr="00BE6688" w:rsidRDefault="00B220E5" w:rsidP="002E104D">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Subjekti i të dhënave gëzon të drejtën të marrë </w:t>
      </w:r>
      <w:r w:rsidR="00BA0C60" w:rsidRPr="00BE6688">
        <w:rPr>
          <w:rFonts w:ascii="Times New Roman" w:hAnsi="Times New Roman"/>
          <w:sz w:val="24"/>
          <w:szCs w:val="24"/>
        </w:rPr>
        <w:t>nga kontrolluesi</w:t>
      </w:r>
      <w:r w:rsidR="007C3A7D">
        <w:rPr>
          <w:rFonts w:ascii="Times New Roman" w:hAnsi="Times New Roman"/>
          <w:sz w:val="24"/>
          <w:szCs w:val="24"/>
        </w:rPr>
        <w:t>, jo më vonë se 30 ditë nga data e paraqitjes së kërkesës,</w:t>
      </w:r>
      <w:r w:rsidR="00BA0C60" w:rsidRPr="00BE6688">
        <w:rPr>
          <w:rFonts w:ascii="Times New Roman" w:hAnsi="Times New Roman"/>
          <w:sz w:val="24"/>
          <w:szCs w:val="24"/>
        </w:rPr>
        <w:t xml:space="preserve"> </w:t>
      </w:r>
      <w:r w:rsidRPr="00BE6688">
        <w:rPr>
          <w:rFonts w:ascii="Times New Roman" w:hAnsi="Times New Roman"/>
          <w:sz w:val="24"/>
          <w:szCs w:val="24"/>
        </w:rPr>
        <w:t>një konfirmim nëse të dhënat personale në lidhje me të janë duke u përpunuar apo jo, si dhe, kur është rasti, të ke</w:t>
      </w:r>
      <w:r w:rsidR="00BA0C60">
        <w:rPr>
          <w:rFonts w:ascii="Times New Roman" w:hAnsi="Times New Roman"/>
          <w:sz w:val="24"/>
          <w:szCs w:val="24"/>
        </w:rPr>
        <w:t>t</w:t>
      </w:r>
      <w:r w:rsidRPr="00BE6688">
        <w:rPr>
          <w:rFonts w:ascii="Times New Roman" w:hAnsi="Times New Roman"/>
          <w:sz w:val="24"/>
          <w:szCs w:val="24"/>
        </w:rPr>
        <w:t>ë akses në të dhënat personale dhe informacionin e mëposhtëm:</w:t>
      </w:r>
      <w:r w:rsidR="00BA0C60">
        <w:rPr>
          <w:rFonts w:ascii="Times New Roman" w:hAnsi="Times New Roman"/>
          <w:sz w:val="24"/>
          <w:szCs w:val="24"/>
        </w:rPr>
        <w:t xml:space="preserve"> </w:t>
      </w:r>
    </w:p>
    <w:p w:rsidR="00B220E5" w:rsidRPr="00BE6688" w:rsidRDefault="00B220E5" w:rsidP="002E104D">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a) qëllim</w:t>
      </w:r>
      <w:r w:rsidR="00BA0C60">
        <w:rPr>
          <w:rFonts w:ascii="Times New Roman" w:hAnsi="Times New Roman"/>
          <w:sz w:val="24"/>
          <w:szCs w:val="24"/>
        </w:rPr>
        <w:t>in(</w:t>
      </w:r>
      <w:r w:rsidRPr="00BE6688">
        <w:rPr>
          <w:rFonts w:ascii="Times New Roman" w:hAnsi="Times New Roman"/>
          <w:sz w:val="24"/>
          <w:szCs w:val="24"/>
        </w:rPr>
        <w:t>et</w:t>
      </w:r>
      <w:r w:rsidR="00BA0C60">
        <w:rPr>
          <w:rFonts w:ascii="Times New Roman" w:hAnsi="Times New Roman"/>
          <w:sz w:val="24"/>
          <w:szCs w:val="24"/>
        </w:rPr>
        <w:t>)</w:t>
      </w:r>
      <w:r w:rsidRPr="00BE6688">
        <w:rPr>
          <w:rFonts w:ascii="Times New Roman" w:hAnsi="Times New Roman"/>
          <w:sz w:val="24"/>
          <w:szCs w:val="24"/>
        </w:rPr>
        <w:t xml:space="preserve"> e përpunimit, duke përfshirë ekzistencën dhe logjikën e vendimmarrjes dhe profilizimit </w:t>
      </w:r>
      <w:r w:rsidR="00BA0C60">
        <w:rPr>
          <w:rFonts w:ascii="Times New Roman" w:hAnsi="Times New Roman"/>
          <w:sz w:val="24"/>
          <w:szCs w:val="24"/>
        </w:rPr>
        <w:t>automatik</w:t>
      </w:r>
      <w:r w:rsidR="00AC2B5B">
        <w:rPr>
          <w:rFonts w:ascii="Times New Roman" w:hAnsi="Times New Roman"/>
          <w:sz w:val="24"/>
          <w:szCs w:val="24"/>
        </w:rPr>
        <w:t>;</w:t>
      </w:r>
      <w:r w:rsidRPr="00BE6688">
        <w:rPr>
          <w:rFonts w:ascii="Times New Roman" w:hAnsi="Times New Roman"/>
          <w:sz w:val="24"/>
          <w:szCs w:val="24"/>
        </w:rPr>
        <w:t xml:space="preserve"> </w:t>
      </w:r>
    </w:p>
    <w:p w:rsidR="00B220E5" w:rsidRPr="00BE6688" w:rsidRDefault="00B220E5" w:rsidP="002E104D">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 xml:space="preserve">b) </w:t>
      </w:r>
      <w:r w:rsidR="00944230">
        <w:rPr>
          <w:rFonts w:ascii="Times New Roman" w:hAnsi="Times New Roman"/>
          <w:sz w:val="24"/>
          <w:szCs w:val="24"/>
        </w:rPr>
        <w:t>afatin</w:t>
      </w:r>
      <w:r w:rsidR="00944230" w:rsidRPr="00BE6688">
        <w:rPr>
          <w:rFonts w:ascii="Times New Roman" w:hAnsi="Times New Roman"/>
          <w:sz w:val="24"/>
          <w:szCs w:val="24"/>
        </w:rPr>
        <w:t xml:space="preserve"> </w:t>
      </w:r>
      <w:r w:rsidRPr="00BE6688">
        <w:rPr>
          <w:rFonts w:ascii="Times New Roman" w:hAnsi="Times New Roman"/>
          <w:sz w:val="24"/>
          <w:szCs w:val="24"/>
        </w:rPr>
        <w:t>e parashikuar të</w:t>
      </w:r>
      <w:r w:rsidR="00944230">
        <w:rPr>
          <w:rFonts w:ascii="Times New Roman" w:hAnsi="Times New Roman"/>
          <w:sz w:val="24"/>
          <w:szCs w:val="24"/>
        </w:rPr>
        <w:t xml:space="preserve"> ruajtjes së të</w:t>
      </w:r>
      <w:r w:rsidRPr="00BE6688">
        <w:rPr>
          <w:rFonts w:ascii="Times New Roman" w:hAnsi="Times New Roman"/>
          <w:sz w:val="24"/>
          <w:szCs w:val="24"/>
        </w:rPr>
        <w:t xml:space="preserve"> dhëna</w:t>
      </w:r>
      <w:r w:rsidR="00944230">
        <w:rPr>
          <w:rFonts w:ascii="Times New Roman" w:hAnsi="Times New Roman"/>
          <w:sz w:val="24"/>
          <w:szCs w:val="24"/>
        </w:rPr>
        <w:t>ve</w:t>
      </w:r>
      <w:r w:rsidRPr="00BE6688">
        <w:rPr>
          <w:rFonts w:ascii="Times New Roman" w:hAnsi="Times New Roman"/>
          <w:sz w:val="24"/>
          <w:szCs w:val="24"/>
        </w:rPr>
        <w:t xml:space="preserve"> personale ose, nëse kjo nuk është e mundur, kriteret e përdorura për ta përcaktuar këtë </w:t>
      </w:r>
      <w:r w:rsidR="00944230">
        <w:rPr>
          <w:rFonts w:ascii="Times New Roman" w:hAnsi="Times New Roman"/>
          <w:sz w:val="24"/>
          <w:szCs w:val="24"/>
        </w:rPr>
        <w:t>afat</w:t>
      </w:r>
      <w:r w:rsidR="00AC2B5B">
        <w:rPr>
          <w:sz w:val="19"/>
          <w:szCs w:val="19"/>
        </w:rPr>
        <w:t>;</w:t>
      </w:r>
      <w:r w:rsidRPr="00BE6688">
        <w:rPr>
          <w:sz w:val="19"/>
          <w:szCs w:val="19"/>
        </w:rPr>
        <w:t xml:space="preserve"> </w:t>
      </w:r>
      <w:r w:rsidRPr="00BE6688">
        <w:rPr>
          <w:rFonts w:ascii="Times New Roman" w:hAnsi="Times New Roman"/>
          <w:sz w:val="24"/>
          <w:szCs w:val="24"/>
        </w:rPr>
        <w:t xml:space="preserve">  </w:t>
      </w:r>
    </w:p>
    <w:p w:rsidR="00B220E5" w:rsidRPr="00BE6688" w:rsidRDefault="00B220E5" w:rsidP="002E104D">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c) baz</w:t>
      </w:r>
      <w:r w:rsidR="00944230">
        <w:rPr>
          <w:rFonts w:ascii="Times New Roman" w:hAnsi="Times New Roman"/>
          <w:sz w:val="24"/>
          <w:szCs w:val="24"/>
        </w:rPr>
        <w:t>ën</w:t>
      </w:r>
      <w:r w:rsidR="00AC2B5B">
        <w:rPr>
          <w:rFonts w:ascii="Times New Roman" w:hAnsi="Times New Roman"/>
          <w:sz w:val="24"/>
          <w:szCs w:val="24"/>
        </w:rPr>
        <w:t xml:space="preserve"> ligjore të përpunimit;</w:t>
      </w:r>
      <w:r w:rsidRPr="00BE6688">
        <w:rPr>
          <w:rFonts w:ascii="Times New Roman" w:hAnsi="Times New Roman"/>
          <w:sz w:val="24"/>
          <w:szCs w:val="24"/>
        </w:rPr>
        <w:t xml:space="preserve"> </w:t>
      </w:r>
    </w:p>
    <w:p w:rsidR="00B220E5" w:rsidRPr="00BE6688" w:rsidRDefault="00B220E5" w:rsidP="002E104D">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 xml:space="preserve">d) kategoritë e të dhënave personale në fjalë, duke përfshirë, në rastet kur të dhënat personale nuk janë mbledhur nga subjekti i të dhënave, çdo informacion të disponueshëm </w:t>
      </w:r>
      <w:r w:rsidR="00AC2B5B">
        <w:rPr>
          <w:rFonts w:ascii="Times New Roman" w:hAnsi="Times New Roman"/>
          <w:sz w:val="24"/>
          <w:szCs w:val="24"/>
        </w:rPr>
        <w:t>për burimin e këtyre të dhënave;</w:t>
      </w:r>
    </w:p>
    <w:p w:rsidR="00B220E5" w:rsidRPr="00BE6688" w:rsidRDefault="00B220E5" w:rsidP="002E104D">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 xml:space="preserve">e) kategoritë e marrësve ose, kur mund të </w:t>
      </w:r>
      <w:r w:rsidR="00944230">
        <w:rPr>
          <w:rFonts w:ascii="Times New Roman" w:hAnsi="Times New Roman"/>
          <w:sz w:val="24"/>
          <w:szCs w:val="24"/>
        </w:rPr>
        <w:t>paraqiten</w:t>
      </w:r>
      <w:r w:rsidR="00944230" w:rsidRPr="00BE6688">
        <w:rPr>
          <w:rFonts w:ascii="Times New Roman" w:hAnsi="Times New Roman"/>
          <w:sz w:val="24"/>
          <w:szCs w:val="24"/>
        </w:rPr>
        <w:t xml:space="preserve"> </w:t>
      </w:r>
      <w:r w:rsidRPr="00BE6688">
        <w:rPr>
          <w:rFonts w:ascii="Times New Roman" w:hAnsi="Times New Roman"/>
          <w:sz w:val="24"/>
          <w:szCs w:val="24"/>
        </w:rPr>
        <w:t>rreziqe të veçanta për subjektet e të dhënave, marrësit e të dhënave të përpunuara, përfshirë nëse të dhënat transferohen në vende të huaja dhe nëse po</w:t>
      </w:r>
      <w:r w:rsidR="00AC2B5B">
        <w:rPr>
          <w:rFonts w:ascii="Times New Roman" w:hAnsi="Times New Roman"/>
          <w:sz w:val="24"/>
          <w:szCs w:val="24"/>
        </w:rPr>
        <w:t>, si sigurohet mbrojtja e duhur;</w:t>
      </w:r>
    </w:p>
    <w:p w:rsidR="00B220E5" w:rsidRPr="00BE6688" w:rsidRDefault="00B220E5" w:rsidP="002E104D">
      <w:pPr>
        <w:spacing w:after="120" w:line="276" w:lineRule="auto"/>
        <w:ind w:left="284" w:hanging="283"/>
        <w:rPr>
          <w:rFonts w:ascii="Times New Roman" w:hAnsi="Times New Roman" w:cs="Times New Roman"/>
          <w:sz w:val="24"/>
          <w:szCs w:val="24"/>
        </w:rPr>
      </w:pPr>
      <w:r w:rsidRPr="00BE6688">
        <w:rPr>
          <w:rFonts w:ascii="Times New Roman" w:hAnsi="Times New Roman"/>
          <w:sz w:val="24"/>
          <w:szCs w:val="24"/>
        </w:rPr>
        <w:t xml:space="preserve">f) </w:t>
      </w:r>
      <w:r w:rsidR="00944230">
        <w:rPr>
          <w:rFonts w:ascii="Times New Roman" w:hAnsi="Times New Roman"/>
          <w:sz w:val="24"/>
          <w:szCs w:val="24"/>
        </w:rPr>
        <w:t>ushtrimin</w:t>
      </w:r>
      <w:r w:rsidRPr="00BE6688">
        <w:rPr>
          <w:rFonts w:ascii="Times New Roman" w:hAnsi="Times New Roman"/>
          <w:sz w:val="24"/>
          <w:szCs w:val="24"/>
        </w:rPr>
        <w:t xml:space="preserve"> e të drejtave sipas neneve 22 deri te 27, dhe </w:t>
      </w:r>
      <w:r w:rsidR="00944230">
        <w:rPr>
          <w:rFonts w:ascii="Times New Roman" w:hAnsi="Times New Roman"/>
          <w:sz w:val="24"/>
          <w:szCs w:val="24"/>
        </w:rPr>
        <w:t>të</w:t>
      </w:r>
      <w:r w:rsidR="00944230" w:rsidRPr="00BE6688">
        <w:rPr>
          <w:rFonts w:ascii="Times New Roman" w:hAnsi="Times New Roman"/>
          <w:sz w:val="24"/>
          <w:szCs w:val="24"/>
        </w:rPr>
        <w:t xml:space="preserve"> </w:t>
      </w:r>
      <w:r w:rsidRPr="00BE6688">
        <w:rPr>
          <w:rFonts w:ascii="Times New Roman" w:hAnsi="Times New Roman"/>
          <w:sz w:val="24"/>
          <w:szCs w:val="24"/>
        </w:rPr>
        <w:t>drejt</w:t>
      </w:r>
      <w:r w:rsidR="00944230">
        <w:rPr>
          <w:rFonts w:ascii="Times New Roman" w:hAnsi="Times New Roman"/>
          <w:sz w:val="24"/>
          <w:szCs w:val="24"/>
        </w:rPr>
        <w:t>ën</w:t>
      </w:r>
      <w:r w:rsidRPr="00BE6688">
        <w:rPr>
          <w:rFonts w:ascii="Times New Roman" w:hAnsi="Times New Roman"/>
          <w:sz w:val="24"/>
          <w:szCs w:val="24"/>
        </w:rPr>
        <w:t xml:space="preserve"> për të paraqitur ankesë te</w:t>
      </w:r>
      <w:r w:rsidR="00944230">
        <w:rPr>
          <w:rFonts w:ascii="Times New Roman" w:hAnsi="Times New Roman"/>
          <w:sz w:val="24"/>
          <w:szCs w:val="24"/>
        </w:rPr>
        <w:t>k</w:t>
      </w:r>
      <w:r w:rsidRPr="00BE6688">
        <w:rPr>
          <w:rFonts w:ascii="Times New Roman" w:hAnsi="Times New Roman"/>
          <w:sz w:val="24"/>
          <w:szCs w:val="24"/>
        </w:rPr>
        <w:t xml:space="preserve"> Komisioneri.</w:t>
      </w:r>
    </w:p>
    <w:p w:rsidR="00B220E5" w:rsidRPr="00BE6688" w:rsidRDefault="00B220E5"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2. Kontrolluesi i ofron falas subjektit të të dhënave, një kopje të list</w:t>
      </w:r>
      <w:r w:rsidR="00937418">
        <w:rPr>
          <w:rFonts w:ascii="Times New Roman" w:hAnsi="Times New Roman" w:cs="Times New Roman"/>
          <w:sz w:val="24"/>
          <w:szCs w:val="24"/>
        </w:rPr>
        <w:t>ës</w:t>
      </w:r>
      <w:r w:rsidRPr="00BE6688">
        <w:rPr>
          <w:rFonts w:ascii="Times New Roman" w:hAnsi="Times New Roman"/>
          <w:sz w:val="24"/>
          <w:szCs w:val="24"/>
        </w:rPr>
        <w:t xml:space="preserve"> </w:t>
      </w:r>
      <w:r w:rsidR="00937418">
        <w:rPr>
          <w:rFonts w:ascii="Times New Roman" w:hAnsi="Times New Roman"/>
          <w:sz w:val="24"/>
          <w:szCs w:val="24"/>
        </w:rPr>
        <w:t>s</w:t>
      </w:r>
      <w:r w:rsidRPr="00BE6688">
        <w:rPr>
          <w:rFonts w:ascii="Times New Roman" w:hAnsi="Times New Roman"/>
          <w:sz w:val="24"/>
          <w:szCs w:val="24"/>
        </w:rPr>
        <w:t xml:space="preserve">ë kategorive të të dhënave të përpunuara, duke treguar përmbajtjen e secilës kategori që lidhet me subjektin e të dhënave. Ky </w:t>
      </w:r>
      <w:r w:rsidR="00937418">
        <w:rPr>
          <w:rFonts w:ascii="Times New Roman" w:hAnsi="Times New Roman"/>
          <w:sz w:val="24"/>
          <w:szCs w:val="24"/>
        </w:rPr>
        <w:t>informacion</w:t>
      </w:r>
      <w:r w:rsidR="00937418" w:rsidRPr="00BE6688">
        <w:rPr>
          <w:rFonts w:ascii="Times New Roman" w:hAnsi="Times New Roman"/>
          <w:sz w:val="24"/>
          <w:szCs w:val="24"/>
        </w:rPr>
        <w:t xml:space="preserve"> </w:t>
      </w:r>
      <w:r w:rsidRPr="00BE6688">
        <w:rPr>
          <w:rFonts w:ascii="Times New Roman" w:hAnsi="Times New Roman"/>
          <w:sz w:val="24"/>
          <w:szCs w:val="24"/>
        </w:rPr>
        <w:t xml:space="preserve">nuk </w:t>
      </w:r>
      <w:r w:rsidR="00937418">
        <w:rPr>
          <w:rFonts w:ascii="Times New Roman" w:hAnsi="Times New Roman"/>
          <w:sz w:val="24"/>
          <w:szCs w:val="24"/>
        </w:rPr>
        <w:t>c</w:t>
      </w:r>
      <w:r w:rsidR="0076098F">
        <w:rPr>
          <w:rFonts w:ascii="Times New Roman" w:hAnsi="Times New Roman"/>
          <w:sz w:val="24"/>
          <w:szCs w:val="24"/>
        </w:rPr>
        <w:t>e</w:t>
      </w:r>
      <w:r w:rsidR="00937418">
        <w:rPr>
          <w:rFonts w:ascii="Times New Roman" w:hAnsi="Times New Roman"/>
          <w:sz w:val="24"/>
          <w:szCs w:val="24"/>
        </w:rPr>
        <w:t>non</w:t>
      </w:r>
      <w:r w:rsidRPr="00BE6688">
        <w:rPr>
          <w:rFonts w:ascii="Times New Roman" w:hAnsi="Times New Roman"/>
          <w:sz w:val="24"/>
          <w:szCs w:val="24"/>
        </w:rPr>
        <w:t xml:space="preserve"> të drejtat dhe liritë e personave të tjerë. Për çdo kopje të mëvonshme të kërkuar nga subjekti i të dhënave, kontroll</w:t>
      </w:r>
      <w:r w:rsidR="00C91056">
        <w:rPr>
          <w:rFonts w:ascii="Times New Roman" w:hAnsi="Times New Roman"/>
          <w:sz w:val="24"/>
          <w:szCs w:val="24"/>
        </w:rPr>
        <w:t>uesi</w:t>
      </w:r>
      <w:r w:rsidRPr="00BE6688">
        <w:rPr>
          <w:rFonts w:ascii="Times New Roman" w:hAnsi="Times New Roman"/>
          <w:sz w:val="24"/>
          <w:szCs w:val="24"/>
        </w:rPr>
        <w:t xml:space="preserve"> mund të </w:t>
      </w:r>
      <w:r w:rsidR="0076098F">
        <w:rPr>
          <w:rFonts w:ascii="Times New Roman" w:hAnsi="Times New Roman"/>
          <w:sz w:val="24"/>
          <w:szCs w:val="24"/>
        </w:rPr>
        <w:t>aplikojë</w:t>
      </w:r>
      <w:r w:rsidR="00937418" w:rsidRPr="00BE6688">
        <w:rPr>
          <w:rFonts w:ascii="Times New Roman" w:hAnsi="Times New Roman"/>
          <w:sz w:val="24"/>
          <w:szCs w:val="24"/>
        </w:rPr>
        <w:t xml:space="preserve"> </w:t>
      </w:r>
      <w:r w:rsidRPr="00BE6688">
        <w:rPr>
          <w:rFonts w:ascii="Times New Roman" w:hAnsi="Times New Roman"/>
          <w:sz w:val="24"/>
          <w:szCs w:val="24"/>
        </w:rPr>
        <w:t>një tarifë të arsyeshme në bazë të kostove administrative. Kur subjekti i të dhënave e bën kërkesën me mjete elektronike, dhe nëse nuk kërkohet ndryshe nga subjekti i të dhënave, informacioni ofrohet në formë</w:t>
      </w:r>
      <w:r w:rsidR="00937418">
        <w:rPr>
          <w:rFonts w:ascii="Times New Roman" w:hAnsi="Times New Roman"/>
          <w:sz w:val="24"/>
          <w:szCs w:val="24"/>
        </w:rPr>
        <w:t>n</w:t>
      </w:r>
      <w:r w:rsidRPr="00BE6688">
        <w:rPr>
          <w:rFonts w:ascii="Times New Roman" w:hAnsi="Times New Roman"/>
          <w:sz w:val="24"/>
          <w:szCs w:val="24"/>
        </w:rPr>
        <w:t xml:space="preserve"> elektronike </w:t>
      </w:r>
      <w:r w:rsidR="00507D91">
        <w:rPr>
          <w:rFonts w:ascii="Times New Roman" w:hAnsi="Times New Roman"/>
          <w:sz w:val="24"/>
          <w:szCs w:val="24"/>
        </w:rPr>
        <w:t>t</w:t>
      </w:r>
      <w:r w:rsidRPr="00BE6688">
        <w:rPr>
          <w:rFonts w:ascii="Times New Roman" w:hAnsi="Times New Roman"/>
          <w:sz w:val="24"/>
          <w:szCs w:val="24"/>
        </w:rPr>
        <w:t>ë përdor</w:t>
      </w:r>
      <w:r w:rsidR="00507D91">
        <w:rPr>
          <w:rFonts w:ascii="Times New Roman" w:hAnsi="Times New Roman"/>
          <w:sz w:val="24"/>
          <w:szCs w:val="24"/>
        </w:rPr>
        <w:t>ur</w:t>
      </w:r>
      <w:r w:rsidRPr="00BE6688">
        <w:rPr>
          <w:rFonts w:ascii="Times New Roman" w:hAnsi="Times New Roman"/>
          <w:sz w:val="24"/>
          <w:szCs w:val="24"/>
        </w:rPr>
        <w:t xml:space="preserve"> zakonisht.</w:t>
      </w:r>
    </w:p>
    <w:p w:rsidR="00B220E5" w:rsidRPr="00BE6688" w:rsidRDefault="00B220E5" w:rsidP="002E104D">
      <w:pPr>
        <w:spacing w:after="0" w:line="276" w:lineRule="auto"/>
        <w:ind w:left="709"/>
        <w:jc w:val="center"/>
        <w:rPr>
          <w:rFonts w:ascii="Times New Roman" w:hAnsi="Times New Roman" w:cs="Times New Roman"/>
          <w:i/>
          <w:iCs/>
          <w:sz w:val="24"/>
          <w:szCs w:val="24"/>
        </w:rPr>
      </w:pPr>
    </w:p>
    <w:p w:rsidR="00B220E5" w:rsidRPr="00BE6688" w:rsidRDefault="00B220E5" w:rsidP="00B220E5">
      <w:pPr>
        <w:spacing w:after="0" w:line="240" w:lineRule="auto"/>
        <w:ind w:left="709"/>
        <w:jc w:val="center"/>
        <w:rPr>
          <w:rFonts w:ascii="Times New Roman" w:hAnsi="Times New Roman" w:cs="Times New Roman"/>
          <w:i/>
          <w:iCs/>
          <w:sz w:val="24"/>
          <w:szCs w:val="24"/>
        </w:rPr>
      </w:pPr>
      <w:r w:rsidRPr="00BE6688">
        <w:rPr>
          <w:rFonts w:ascii="Times New Roman" w:hAnsi="Times New Roman"/>
          <w:i/>
          <w:iCs/>
          <w:sz w:val="24"/>
          <w:szCs w:val="24"/>
        </w:rPr>
        <w:t>Neni 22</w:t>
      </w:r>
    </w:p>
    <w:p w:rsidR="00B220E5" w:rsidRPr="00BE6688" w:rsidRDefault="00B220E5" w:rsidP="00B220E5">
      <w:pPr>
        <w:spacing w:after="0" w:line="240" w:lineRule="auto"/>
        <w:ind w:left="709"/>
        <w:jc w:val="center"/>
        <w:rPr>
          <w:rFonts w:ascii="Times New Roman" w:hAnsi="Times New Roman" w:cs="Times New Roman"/>
          <w:b/>
          <w:bCs/>
          <w:sz w:val="24"/>
          <w:szCs w:val="24"/>
        </w:rPr>
      </w:pPr>
      <w:r w:rsidRPr="00BE6688">
        <w:rPr>
          <w:rFonts w:ascii="Times New Roman" w:hAnsi="Times New Roman"/>
          <w:b/>
          <w:bCs/>
          <w:sz w:val="24"/>
          <w:szCs w:val="24"/>
        </w:rPr>
        <w:t>E drejta për korrigjim dhe fshirje</w:t>
      </w:r>
    </w:p>
    <w:p w:rsidR="00B220E5" w:rsidRPr="00BE6688" w:rsidRDefault="00B220E5" w:rsidP="00B220E5">
      <w:pPr>
        <w:spacing w:after="0" w:line="240" w:lineRule="auto"/>
        <w:ind w:left="709"/>
        <w:jc w:val="center"/>
        <w:rPr>
          <w:rFonts w:ascii="Times New Roman" w:hAnsi="Times New Roman" w:cs="Times New Roman"/>
          <w:b/>
          <w:bCs/>
          <w:sz w:val="24"/>
          <w:szCs w:val="24"/>
        </w:rPr>
      </w:pPr>
    </w:p>
    <w:p w:rsidR="00B220E5" w:rsidRPr="00BE6688" w:rsidRDefault="00B220E5"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1. Subjekti i të dhënave gëzon të drejtën </w:t>
      </w:r>
      <w:r w:rsidR="006060B9">
        <w:rPr>
          <w:rFonts w:ascii="Times New Roman" w:hAnsi="Times New Roman"/>
          <w:sz w:val="24"/>
          <w:szCs w:val="24"/>
        </w:rPr>
        <w:t>e korrigjimit</w:t>
      </w:r>
      <w:r w:rsidR="006060B9" w:rsidRPr="00BE6688">
        <w:rPr>
          <w:rFonts w:ascii="Times New Roman" w:hAnsi="Times New Roman"/>
          <w:sz w:val="24"/>
          <w:szCs w:val="24"/>
        </w:rPr>
        <w:t xml:space="preserve"> </w:t>
      </w:r>
      <w:r w:rsidRPr="00BE6688">
        <w:rPr>
          <w:rFonts w:ascii="Times New Roman" w:hAnsi="Times New Roman"/>
          <w:sz w:val="24"/>
          <w:szCs w:val="24"/>
        </w:rPr>
        <w:t>nga kontrolluesi</w:t>
      </w:r>
      <w:r w:rsidR="007C3A7D">
        <w:rPr>
          <w:rFonts w:ascii="Times New Roman" w:hAnsi="Times New Roman"/>
          <w:sz w:val="24"/>
          <w:szCs w:val="24"/>
        </w:rPr>
        <w:t>,</w:t>
      </w:r>
      <w:r w:rsidRPr="00BE6688">
        <w:rPr>
          <w:rFonts w:ascii="Times New Roman" w:hAnsi="Times New Roman"/>
          <w:sz w:val="24"/>
          <w:szCs w:val="24"/>
        </w:rPr>
        <w:t xml:space="preserve"> </w:t>
      </w:r>
      <w:r w:rsidR="007C3A7D">
        <w:rPr>
          <w:rFonts w:ascii="Times New Roman" w:hAnsi="Times New Roman"/>
          <w:sz w:val="24"/>
          <w:szCs w:val="24"/>
        </w:rPr>
        <w:t>jo më vonë se 30 ditë nga data e marrjes së kërkesës,</w:t>
      </w:r>
      <w:r w:rsidRPr="00BE6688">
        <w:rPr>
          <w:rFonts w:ascii="Times New Roman" w:hAnsi="Times New Roman"/>
          <w:sz w:val="24"/>
          <w:szCs w:val="24"/>
        </w:rPr>
        <w:t xml:space="preserve"> </w:t>
      </w:r>
      <w:r w:rsidR="006060B9">
        <w:rPr>
          <w:rFonts w:ascii="Times New Roman" w:hAnsi="Times New Roman"/>
          <w:sz w:val="24"/>
          <w:szCs w:val="24"/>
        </w:rPr>
        <w:t>të</w:t>
      </w:r>
      <w:r w:rsidR="006060B9" w:rsidRPr="00BE6688">
        <w:rPr>
          <w:rFonts w:ascii="Times New Roman" w:hAnsi="Times New Roman"/>
          <w:sz w:val="24"/>
          <w:szCs w:val="24"/>
        </w:rPr>
        <w:t xml:space="preserve"> </w:t>
      </w:r>
      <w:r w:rsidRPr="00BE6688">
        <w:rPr>
          <w:rFonts w:ascii="Times New Roman" w:hAnsi="Times New Roman"/>
          <w:sz w:val="24"/>
          <w:szCs w:val="24"/>
        </w:rPr>
        <w:t xml:space="preserve">të dhënave të pasakta personale që lidhen me të. Duke marrë parasysh qëllimet e përpunimit, subjekti i të dhënave gëzon të drejtën </w:t>
      </w:r>
      <w:r w:rsidR="006060B9">
        <w:rPr>
          <w:rFonts w:ascii="Times New Roman" w:hAnsi="Times New Roman"/>
          <w:sz w:val="24"/>
          <w:szCs w:val="24"/>
        </w:rPr>
        <w:t>e</w:t>
      </w:r>
      <w:r w:rsidR="006060B9" w:rsidRPr="00BE6688">
        <w:rPr>
          <w:rFonts w:ascii="Times New Roman" w:hAnsi="Times New Roman"/>
          <w:sz w:val="24"/>
          <w:szCs w:val="24"/>
        </w:rPr>
        <w:t xml:space="preserve"> </w:t>
      </w:r>
      <w:r w:rsidRPr="00BE6688">
        <w:rPr>
          <w:rFonts w:ascii="Times New Roman" w:hAnsi="Times New Roman"/>
          <w:sz w:val="24"/>
          <w:szCs w:val="24"/>
        </w:rPr>
        <w:t>plotës</w:t>
      </w:r>
      <w:r w:rsidR="006060B9">
        <w:rPr>
          <w:rFonts w:ascii="Times New Roman" w:hAnsi="Times New Roman"/>
          <w:sz w:val="24"/>
          <w:szCs w:val="24"/>
        </w:rPr>
        <w:t>imit</w:t>
      </w:r>
      <w:r w:rsidRPr="00BE6688">
        <w:rPr>
          <w:rFonts w:ascii="Times New Roman" w:hAnsi="Times New Roman"/>
          <w:sz w:val="24"/>
          <w:szCs w:val="24"/>
        </w:rPr>
        <w:t xml:space="preserve"> të dhëna</w:t>
      </w:r>
      <w:r w:rsidR="0007674D">
        <w:rPr>
          <w:rFonts w:ascii="Times New Roman" w:hAnsi="Times New Roman"/>
          <w:sz w:val="24"/>
          <w:szCs w:val="24"/>
        </w:rPr>
        <w:t>ve</w:t>
      </w:r>
      <w:r w:rsidRPr="00BE6688">
        <w:rPr>
          <w:rFonts w:ascii="Times New Roman" w:hAnsi="Times New Roman"/>
          <w:sz w:val="24"/>
          <w:szCs w:val="24"/>
        </w:rPr>
        <w:t xml:space="preserve"> person</w:t>
      </w:r>
      <w:r w:rsidR="002E104D">
        <w:rPr>
          <w:rFonts w:ascii="Times New Roman" w:hAnsi="Times New Roman"/>
          <w:sz w:val="24"/>
          <w:szCs w:val="24"/>
        </w:rPr>
        <w:t>ale jo të plota, edhe me anë të</w:t>
      </w:r>
      <w:r w:rsidRPr="00BE6688">
        <w:rPr>
          <w:rFonts w:ascii="Times New Roman" w:hAnsi="Times New Roman"/>
          <w:sz w:val="24"/>
          <w:szCs w:val="24"/>
        </w:rPr>
        <w:t xml:space="preserve"> një deklarate plotësuese.</w:t>
      </w: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Subjekti i të dhënave gëzon të drejtën e fshirjes </w:t>
      </w:r>
      <w:r w:rsidR="00B61516" w:rsidRPr="00BE6688">
        <w:rPr>
          <w:rFonts w:ascii="Times New Roman" w:hAnsi="Times New Roman"/>
          <w:sz w:val="24"/>
          <w:szCs w:val="24"/>
        </w:rPr>
        <w:t xml:space="preserve">nga kontrolluesi </w:t>
      </w:r>
      <w:r w:rsidR="00B61516">
        <w:rPr>
          <w:rFonts w:ascii="Times New Roman" w:hAnsi="Times New Roman"/>
          <w:sz w:val="24"/>
          <w:szCs w:val="24"/>
        </w:rPr>
        <w:t>t</w:t>
      </w:r>
      <w:r w:rsidRPr="00BE6688">
        <w:rPr>
          <w:rFonts w:ascii="Times New Roman" w:hAnsi="Times New Roman"/>
          <w:sz w:val="24"/>
          <w:szCs w:val="24"/>
        </w:rPr>
        <w:t>ë të dhënave personale që lidhen me të, dhe kontrolluesi ka detyrimin të fshijë të dhënat personale</w:t>
      </w:r>
      <w:r w:rsidR="007C3A7D">
        <w:rPr>
          <w:rFonts w:ascii="Times New Roman" w:hAnsi="Times New Roman"/>
          <w:sz w:val="24"/>
          <w:szCs w:val="24"/>
        </w:rPr>
        <w:t>,</w:t>
      </w:r>
      <w:r w:rsidRPr="00BE6688">
        <w:rPr>
          <w:rFonts w:ascii="Times New Roman" w:hAnsi="Times New Roman"/>
          <w:sz w:val="24"/>
          <w:szCs w:val="24"/>
        </w:rPr>
        <w:t xml:space="preserve"> </w:t>
      </w:r>
      <w:r w:rsidR="007C3A7D">
        <w:rPr>
          <w:rFonts w:ascii="Times New Roman" w:hAnsi="Times New Roman"/>
          <w:sz w:val="24"/>
          <w:szCs w:val="24"/>
        </w:rPr>
        <w:t xml:space="preserve">jo më vonë se 30 ditë nga data e marrjes së kërkesës, </w:t>
      </w:r>
      <w:r w:rsidRPr="00BE6688">
        <w:rPr>
          <w:rFonts w:ascii="Times New Roman" w:hAnsi="Times New Roman"/>
          <w:sz w:val="24"/>
          <w:szCs w:val="24"/>
        </w:rPr>
        <w:t>kur të dhënat përpunohen në mënyrë të paligjshme.</w:t>
      </w: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3. Përpunimi i të dhënave, nuk konsiderohet i paligjshëm kur</w:t>
      </w:r>
      <w:r w:rsidR="00B61516">
        <w:rPr>
          <w:rFonts w:ascii="Times New Roman" w:hAnsi="Times New Roman"/>
          <w:sz w:val="24"/>
          <w:szCs w:val="24"/>
        </w:rPr>
        <w:t>:</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është i nevojshëm dhe proporcional me ushtrimin e së drejtës për lirinë e shprehjes sipas nenit 15, ose të së drejtës për akses </w:t>
      </w:r>
      <w:r w:rsidR="00A33E83">
        <w:rPr>
          <w:rFonts w:ascii="Times New Roman" w:hAnsi="Times New Roman"/>
          <w:sz w:val="24"/>
          <w:szCs w:val="24"/>
        </w:rPr>
        <w:t xml:space="preserve">të </w:t>
      </w:r>
      <w:r w:rsidRPr="00BE6688">
        <w:rPr>
          <w:rFonts w:ascii="Times New Roman" w:hAnsi="Times New Roman"/>
          <w:sz w:val="24"/>
          <w:szCs w:val="24"/>
        </w:rPr>
        <w:t>publik</w:t>
      </w:r>
      <w:r w:rsidR="00A33E83">
        <w:rPr>
          <w:rFonts w:ascii="Times New Roman" w:hAnsi="Times New Roman"/>
          <w:sz w:val="24"/>
          <w:szCs w:val="24"/>
        </w:rPr>
        <w:t>ut</w:t>
      </w:r>
      <w:r w:rsidRPr="00BE6688">
        <w:rPr>
          <w:rFonts w:ascii="Times New Roman" w:hAnsi="Times New Roman"/>
          <w:sz w:val="24"/>
          <w:szCs w:val="24"/>
        </w:rPr>
        <w:t xml:space="preserve"> në dokumente zyrtare dhe në informacione </w:t>
      </w:r>
      <w:r w:rsidR="00A33E83">
        <w:rPr>
          <w:rFonts w:ascii="Times New Roman" w:hAnsi="Times New Roman"/>
          <w:sz w:val="24"/>
          <w:szCs w:val="24"/>
        </w:rPr>
        <w:t>t</w:t>
      </w:r>
      <w:r w:rsidRPr="00BE6688">
        <w:rPr>
          <w:rFonts w:ascii="Times New Roman" w:hAnsi="Times New Roman"/>
          <w:sz w:val="24"/>
          <w:szCs w:val="24"/>
        </w:rPr>
        <w:t>ë sektorit publik sipas nenit 17, ose</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kryhet për qëllime arkivimi në interesin publik, për qëllime kërkimore shkencore ose historike, ose për qëllime statistikore dhe zbatohet </w:t>
      </w:r>
      <w:r w:rsidR="00A33E83" w:rsidRPr="00BE6688">
        <w:rPr>
          <w:rFonts w:ascii="Times New Roman" w:hAnsi="Times New Roman"/>
          <w:sz w:val="24"/>
          <w:szCs w:val="24"/>
        </w:rPr>
        <w:t>paragrafi 4</w:t>
      </w:r>
      <w:r w:rsidR="00A33E83">
        <w:rPr>
          <w:rFonts w:ascii="Times New Roman" w:hAnsi="Times New Roman"/>
          <w:sz w:val="24"/>
          <w:szCs w:val="24"/>
        </w:rPr>
        <w:t xml:space="preserve"> i </w:t>
      </w:r>
      <w:r w:rsidRPr="00BE6688">
        <w:rPr>
          <w:rFonts w:ascii="Times New Roman" w:hAnsi="Times New Roman"/>
          <w:sz w:val="24"/>
          <w:szCs w:val="24"/>
        </w:rPr>
        <w:t>neni</w:t>
      </w:r>
      <w:r w:rsidR="00A33E83">
        <w:rPr>
          <w:rFonts w:ascii="Times New Roman" w:hAnsi="Times New Roman"/>
          <w:sz w:val="24"/>
          <w:szCs w:val="24"/>
        </w:rPr>
        <w:t>t</w:t>
      </w:r>
      <w:r w:rsidRPr="00BE6688">
        <w:rPr>
          <w:rFonts w:ascii="Times New Roman" w:hAnsi="Times New Roman"/>
          <w:sz w:val="24"/>
          <w:szCs w:val="24"/>
        </w:rPr>
        <w:t xml:space="preserve"> 16, ose</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është i nevojshëm për arsye të interesit publik në fushën e shëndetit publik në përputhje me pikat (h) dhe (i) të </w:t>
      </w:r>
      <w:r w:rsidR="00A33E83">
        <w:rPr>
          <w:rFonts w:ascii="Times New Roman" w:hAnsi="Times New Roman"/>
          <w:sz w:val="24"/>
          <w:szCs w:val="24"/>
        </w:rPr>
        <w:t>n</w:t>
      </w:r>
      <w:r w:rsidRPr="00BE6688">
        <w:rPr>
          <w:rFonts w:ascii="Times New Roman" w:hAnsi="Times New Roman"/>
          <w:sz w:val="24"/>
          <w:szCs w:val="24"/>
        </w:rPr>
        <w:t>enit 9, ose</w:t>
      </w:r>
    </w:p>
    <w:p w:rsidR="00B220E5" w:rsidRPr="00BE6688" w:rsidRDefault="00B220E5" w:rsidP="002E104D">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është i nevojshëm për </w:t>
      </w:r>
      <w:r w:rsidR="001627ED">
        <w:rPr>
          <w:rFonts w:ascii="Times New Roman" w:hAnsi="Times New Roman"/>
          <w:sz w:val="24"/>
          <w:szCs w:val="24"/>
        </w:rPr>
        <w:t>ngritjen</w:t>
      </w:r>
      <w:r w:rsidRPr="00BE6688">
        <w:rPr>
          <w:rFonts w:ascii="Times New Roman" w:hAnsi="Times New Roman"/>
          <w:sz w:val="24"/>
          <w:szCs w:val="24"/>
        </w:rPr>
        <w:t xml:space="preserve">, ushtrimin ose mbrojtjen e pretendimeve ligjore. </w:t>
      </w: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4. Kur të dhënat korrigjohen ose fshihen, kontrolluesi informon të gjithë marrësit të cilëve ua ka </w:t>
      </w:r>
      <w:r w:rsidR="001627ED">
        <w:rPr>
          <w:rFonts w:ascii="Times New Roman" w:hAnsi="Times New Roman"/>
          <w:sz w:val="24"/>
          <w:szCs w:val="24"/>
        </w:rPr>
        <w:t>përhapur</w:t>
      </w:r>
      <w:r w:rsidR="001627ED" w:rsidRPr="00BE6688">
        <w:rPr>
          <w:rFonts w:ascii="Times New Roman" w:hAnsi="Times New Roman"/>
          <w:sz w:val="24"/>
          <w:szCs w:val="24"/>
        </w:rPr>
        <w:t xml:space="preserve"> </w:t>
      </w:r>
      <w:r w:rsidR="001627ED">
        <w:rPr>
          <w:rFonts w:ascii="Times New Roman" w:hAnsi="Times New Roman"/>
          <w:sz w:val="24"/>
          <w:szCs w:val="24"/>
        </w:rPr>
        <w:t xml:space="preserve">ato </w:t>
      </w:r>
      <w:r w:rsidRPr="00BE6688">
        <w:rPr>
          <w:rFonts w:ascii="Times New Roman" w:hAnsi="Times New Roman"/>
          <w:sz w:val="24"/>
          <w:szCs w:val="24"/>
        </w:rPr>
        <w:t xml:space="preserve">të dhëna. Kontrolluesi informon subjektin e të dhënave </w:t>
      </w:r>
      <w:r w:rsidR="00F52004">
        <w:rPr>
          <w:rFonts w:ascii="Times New Roman" w:hAnsi="Times New Roman"/>
          <w:sz w:val="24"/>
          <w:szCs w:val="24"/>
        </w:rPr>
        <w:t>rreth</w:t>
      </w:r>
      <w:r w:rsidR="00F52004" w:rsidRPr="00BE6688">
        <w:rPr>
          <w:rFonts w:ascii="Times New Roman" w:hAnsi="Times New Roman"/>
          <w:sz w:val="24"/>
          <w:szCs w:val="24"/>
        </w:rPr>
        <w:t xml:space="preserve"> </w:t>
      </w:r>
      <w:r w:rsidRPr="00BE6688">
        <w:rPr>
          <w:rFonts w:ascii="Times New Roman" w:hAnsi="Times New Roman"/>
          <w:sz w:val="24"/>
          <w:szCs w:val="24"/>
        </w:rPr>
        <w:t>kët</w:t>
      </w:r>
      <w:r w:rsidR="00F52004">
        <w:rPr>
          <w:rFonts w:ascii="Times New Roman" w:hAnsi="Times New Roman"/>
          <w:sz w:val="24"/>
          <w:szCs w:val="24"/>
        </w:rPr>
        <w:t>yre</w:t>
      </w:r>
      <w:r w:rsidRPr="00BE6688">
        <w:rPr>
          <w:rFonts w:ascii="Times New Roman" w:hAnsi="Times New Roman"/>
          <w:sz w:val="24"/>
          <w:szCs w:val="24"/>
        </w:rPr>
        <w:t xml:space="preserve"> marrës</w:t>
      </w:r>
      <w:r w:rsidR="00F52004">
        <w:rPr>
          <w:rFonts w:ascii="Times New Roman" w:hAnsi="Times New Roman"/>
          <w:sz w:val="24"/>
          <w:szCs w:val="24"/>
        </w:rPr>
        <w:t>ve</w:t>
      </w:r>
      <w:r w:rsidRPr="00BE6688">
        <w:rPr>
          <w:rFonts w:ascii="Times New Roman" w:hAnsi="Times New Roman"/>
          <w:sz w:val="24"/>
          <w:szCs w:val="24"/>
        </w:rPr>
        <w:t xml:space="preserve">, nëse </w:t>
      </w:r>
      <w:r w:rsidR="00F52004">
        <w:rPr>
          <w:rFonts w:ascii="Times New Roman" w:hAnsi="Times New Roman"/>
          <w:sz w:val="24"/>
          <w:szCs w:val="24"/>
        </w:rPr>
        <w:t>dicka e tillë</w:t>
      </w:r>
      <w:r w:rsidR="00F52004" w:rsidRPr="00BE6688">
        <w:rPr>
          <w:rFonts w:ascii="Times New Roman" w:hAnsi="Times New Roman"/>
          <w:sz w:val="24"/>
          <w:szCs w:val="24"/>
        </w:rPr>
        <w:t xml:space="preserve"> </w:t>
      </w:r>
      <w:r w:rsidRPr="00BE6688">
        <w:rPr>
          <w:rFonts w:ascii="Times New Roman" w:hAnsi="Times New Roman"/>
          <w:sz w:val="24"/>
          <w:szCs w:val="24"/>
        </w:rPr>
        <w:t xml:space="preserve">kërkohet nga subjekti i të dhënave. Këto detyrime të kontrolluesit </w:t>
      </w:r>
      <w:r w:rsidR="00F52004">
        <w:rPr>
          <w:rFonts w:ascii="Times New Roman" w:hAnsi="Times New Roman"/>
          <w:sz w:val="24"/>
          <w:szCs w:val="24"/>
        </w:rPr>
        <w:t xml:space="preserve">nuk </w:t>
      </w:r>
      <w:r w:rsidR="001627ED">
        <w:rPr>
          <w:rFonts w:ascii="Times New Roman" w:hAnsi="Times New Roman"/>
          <w:sz w:val="24"/>
          <w:szCs w:val="24"/>
        </w:rPr>
        <w:t xml:space="preserve">gjejnë </w:t>
      </w:r>
      <w:r w:rsidRPr="00BE6688">
        <w:rPr>
          <w:rFonts w:ascii="Times New Roman" w:hAnsi="Times New Roman"/>
          <w:sz w:val="24"/>
          <w:szCs w:val="24"/>
        </w:rPr>
        <w:t>zbat</w:t>
      </w:r>
      <w:r w:rsidR="001627ED">
        <w:rPr>
          <w:rFonts w:ascii="Times New Roman" w:hAnsi="Times New Roman"/>
          <w:sz w:val="24"/>
          <w:szCs w:val="24"/>
        </w:rPr>
        <w:t>im</w:t>
      </w:r>
      <w:r w:rsidRPr="00BE6688">
        <w:rPr>
          <w:rFonts w:ascii="Times New Roman" w:hAnsi="Times New Roman"/>
          <w:sz w:val="24"/>
          <w:szCs w:val="24"/>
        </w:rPr>
        <w:t xml:space="preserve">, </w:t>
      </w:r>
      <w:r w:rsidR="00F52004">
        <w:rPr>
          <w:rFonts w:ascii="Times New Roman" w:hAnsi="Times New Roman"/>
          <w:sz w:val="24"/>
          <w:szCs w:val="24"/>
        </w:rPr>
        <w:t>vetëm në ato</w:t>
      </w:r>
      <w:r w:rsidR="00DC590B">
        <w:rPr>
          <w:rFonts w:ascii="Times New Roman" w:hAnsi="Times New Roman"/>
          <w:sz w:val="24"/>
          <w:szCs w:val="24"/>
        </w:rPr>
        <w:t xml:space="preserve"> </w:t>
      </w:r>
      <w:r w:rsidR="001627ED">
        <w:rPr>
          <w:rFonts w:ascii="Times New Roman" w:hAnsi="Times New Roman"/>
          <w:sz w:val="24"/>
          <w:szCs w:val="24"/>
        </w:rPr>
        <w:t>raste kur</w:t>
      </w:r>
      <w:r w:rsidR="001627ED" w:rsidRPr="00BE6688">
        <w:rPr>
          <w:rFonts w:ascii="Times New Roman" w:hAnsi="Times New Roman"/>
          <w:sz w:val="24"/>
          <w:szCs w:val="24"/>
        </w:rPr>
        <w:t xml:space="preserve"> </w:t>
      </w:r>
      <w:r w:rsidRPr="00BE6688">
        <w:rPr>
          <w:rFonts w:ascii="Times New Roman" w:hAnsi="Times New Roman"/>
          <w:sz w:val="24"/>
          <w:szCs w:val="24"/>
        </w:rPr>
        <w:t xml:space="preserve">përmbushja e tyre është e pamundur ose do të kërkonte përpjekje </w:t>
      </w:r>
      <w:r w:rsidR="001627ED">
        <w:rPr>
          <w:rFonts w:ascii="Times New Roman" w:hAnsi="Times New Roman"/>
          <w:sz w:val="24"/>
          <w:szCs w:val="24"/>
        </w:rPr>
        <w:t xml:space="preserve"> të </w:t>
      </w:r>
      <w:r w:rsidR="004A3BC7">
        <w:rPr>
          <w:rFonts w:ascii="Times New Roman" w:hAnsi="Times New Roman"/>
          <w:sz w:val="24"/>
          <w:szCs w:val="24"/>
        </w:rPr>
        <w:t>pa</w:t>
      </w:r>
      <w:r w:rsidR="001627ED">
        <w:rPr>
          <w:rFonts w:ascii="Times New Roman" w:hAnsi="Times New Roman"/>
          <w:sz w:val="24"/>
          <w:szCs w:val="24"/>
        </w:rPr>
        <w:t>arsyeshme</w:t>
      </w:r>
      <w:r w:rsidRPr="00BE6688">
        <w:rPr>
          <w:rFonts w:ascii="Times New Roman" w:hAnsi="Times New Roman"/>
          <w:sz w:val="24"/>
          <w:szCs w:val="24"/>
        </w:rPr>
        <w:t xml:space="preserve">. </w:t>
      </w:r>
    </w:p>
    <w:p w:rsidR="00AC3917" w:rsidRDefault="00AC3917" w:rsidP="002E104D">
      <w:pPr>
        <w:spacing w:after="0" w:line="240" w:lineRule="auto"/>
        <w:rPr>
          <w:rFonts w:ascii="Times New Roman" w:hAnsi="Times New Roman" w:cs="Times New Roman"/>
          <w:i/>
          <w:iCs/>
          <w:sz w:val="24"/>
          <w:szCs w:val="24"/>
        </w:rPr>
      </w:pPr>
    </w:p>
    <w:p w:rsidR="00826B7C" w:rsidRPr="00BE6688" w:rsidRDefault="00826B7C" w:rsidP="002E104D">
      <w:pPr>
        <w:spacing w:after="0" w:line="240" w:lineRule="auto"/>
        <w:rPr>
          <w:rFonts w:ascii="Times New Roman" w:hAnsi="Times New Roman" w:cs="Times New Roman"/>
          <w:i/>
          <w:iCs/>
          <w:sz w:val="24"/>
          <w:szCs w:val="24"/>
        </w:rPr>
      </w:pPr>
    </w:p>
    <w:p w:rsidR="00B220E5" w:rsidRPr="00BE6688" w:rsidRDefault="00B220E5" w:rsidP="00B220E5">
      <w:pPr>
        <w:spacing w:after="0" w:line="240" w:lineRule="auto"/>
        <w:ind w:firstLine="708"/>
        <w:jc w:val="center"/>
        <w:rPr>
          <w:rFonts w:ascii="Times New Roman" w:hAnsi="Times New Roman" w:cs="Times New Roman"/>
          <w:i/>
          <w:iCs/>
          <w:sz w:val="24"/>
          <w:szCs w:val="24"/>
        </w:rPr>
      </w:pPr>
      <w:r w:rsidRPr="00BE6688">
        <w:rPr>
          <w:rFonts w:ascii="Times New Roman" w:hAnsi="Times New Roman"/>
          <w:i/>
          <w:iCs/>
          <w:sz w:val="24"/>
          <w:szCs w:val="24"/>
        </w:rPr>
        <w:t>Neni 23</w:t>
      </w:r>
    </w:p>
    <w:p w:rsidR="00B220E5" w:rsidRPr="00BE6688" w:rsidRDefault="00B220E5" w:rsidP="00B220E5">
      <w:pPr>
        <w:spacing w:after="0" w:line="240" w:lineRule="auto"/>
        <w:ind w:firstLine="708"/>
        <w:jc w:val="center"/>
        <w:rPr>
          <w:rFonts w:ascii="Times New Roman" w:hAnsi="Times New Roman" w:cs="Times New Roman"/>
          <w:b/>
          <w:bCs/>
          <w:sz w:val="24"/>
          <w:szCs w:val="24"/>
        </w:rPr>
      </w:pPr>
      <w:r w:rsidRPr="00BE6688">
        <w:rPr>
          <w:rFonts w:ascii="Times New Roman" w:hAnsi="Times New Roman"/>
          <w:b/>
          <w:bCs/>
          <w:sz w:val="24"/>
          <w:szCs w:val="24"/>
        </w:rPr>
        <w:t>E drejta për t’u harruar</w:t>
      </w:r>
    </w:p>
    <w:p w:rsidR="00C863AC" w:rsidRPr="00BE6688" w:rsidRDefault="00C863AC" w:rsidP="00B220E5">
      <w:pPr>
        <w:spacing w:after="0" w:line="240" w:lineRule="auto"/>
        <w:ind w:firstLine="708"/>
        <w:jc w:val="center"/>
        <w:rPr>
          <w:rFonts w:ascii="Times New Roman" w:hAnsi="Times New Roman" w:cs="Times New Roman"/>
          <w:b/>
          <w:bCs/>
          <w:sz w:val="24"/>
          <w:szCs w:val="24"/>
        </w:rPr>
      </w:pPr>
    </w:p>
    <w:p w:rsidR="00C863AC" w:rsidRPr="00BE6688" w:rsidRDefault="00C863AC"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1. Kur kontrolluesi ka bërë </w:t>
      </w:r>
      <w:r w:rsidR="002E104D">
        <w:rPr>
          <w:rFonts w:ascii="Times New Roman" w:hAnsi="Times New Roman"/>
          <w:sz w:val="24"/>
          <w:szCs w:val="24"/>
        </w:rPr>
        <w:t xml:space="preserve">publike të dhëna personale dhe </w:t>
      </w:r>
      <w:r w:rsidRPr="00BE6688">
        <w:rPr>
          <w:rFonts w:ascii="Times New Roman" w:hAnsi="Times New Roman"/>
          <w:sz w:val="24"/>
          <w:szCs w:val="24"/>
        </w:rPr>
        <w:t>detyr</w:t>
      </w:r>
      <w:r w:rsidR="004A3BC7">
        <w:rPr>
          <w:rFonts w:ascii="Times New Roman" w:hAnsi="Times New Roman"/>
          <w:sz w:val="24"/>
          <w:szCs w:val="24"/>
        </w:rPr>
        <w:t>ohet</w:t>
      </w:r>
      <w:r w:rsidRPr="00BE6688">
        <w:rPr>
          <w:rFonts w:ascii="Times New Roman" w:hAnsi="Times New Roman"/>
          <w:sz w:val="24"/>
          <w:szCs w:val="24"/>
        </w:rPr>
        <w:t>, në përputhje me nenin 22, t</w:t>
      </w:r>
      <w:r w:rsidR="004A3BC7">
        <w:rPr>
          <w:rFonts w:ascii="Times New Roman" w:hAnsi="Times New Roman"/>
          <w:sz w:val="24"/>
          <w:szCs w:val="24"/>
        </w:rPr>
        <w:t>’i</w:t>
      </w:r>
      <w:r w:rsidRPr="00BE6688">
        <w:rPr>
          <w:rFonts w:ascii="Times New Roman" w:hAnsi="Times New Roman"/>
          <w:sz w:val="24"/>
          <w:szCs w:val="24"/>
        </w:rPr>
        <w:t xml:space="preserve"> fshijë </w:t>
      </w:r>
      <w:r w:rsidR="004A3BC7">
        <w:rPr>
          <w:rFonts w:ascii="Times New Roman" w:hAnsi="Times New Roman"/>
          <w:sz w:val="24"/>
          <w:szCs w:val="24"/>
        </w:rPr>
        <w:t>ato</w:t>
      </w:r>
      <w:r w:rsidRPr="00BE6688">
        <w:rPr>
          <w:rFonts w:ascii="Times New Roman" w:hAnsi="Times New Roman"/>
          <w:sz w:val="24"/>
          <w:szCs w:val="24"/>
        </w:rPr>
        <w:t xml:space="preserve">, kontrolluesi, duke marrë parasysh teknologjinë e </w:t>
      </w:r>
      <w:r w:rsidR="00F52004">
        <w:rPr>
          <w:rFonts w:ascii="Times New Roman" w:hAnsi="Times New Roman"/>
          <w:sz w:val="24"/>
          <w:szCs w:val="24"/>
        </w:rPr>
        <w:t>zbatueshme</w:t>
      </w:r>
      <w:r w:rsidR="00F52004" w:rsidRPr="00BE6688">
        <w:rPr>
          <w:rFonts w:ascii="Times New Roman" w:hAnsi="Times New Roman"/>
          <w:sz w:val="24"/>
          <w:szCs w:val="24"/>
        </w:rPr>
        <w:t xml:space="preserve"> </w:t>
      </w:r>
      <w:r w:rsidRPr="00BE6688">
        <w:rPr>
          <w:rFonts w:ascii="Times New Roman" w:hAnsi="Times New Roman"/>
          <w:sz w:val="24"/>
          <w:szCs w:val="24"/>
        </w:rPr>
        <w:t>dhe koston e zbatimit, ndërmerr hapa të arsyeshëm, përfshirë masat teknike, për të informuar kontrolluesit që janë duke përpunuar këto të dhëna personale, që subjekti i të dhënave ka kërkuar fshirjen e çdo lidhjeje</w:t>
      </w:r>
      <w:r w:rsidR="004A3BC7">
        <w:rPr>
          <w:rFonts w:ascii="Times New Roman" w:hAnsi="Times New Roman"/>
          <w:sz w:val="24"/>
          <w:szCs w:val="24"/>
        </w:rPr>
        <w:t xml:space="preserve"> (linku)</w:t>
      </w:r>
      <w:r w:rsidRPr="00BE6688">
        <w:rPr>
          <w:rFonts w:ascii="Times New Roman" w:hAnsi="Times New Roman"/>
          <w:sz w:val="24"/>
          <w:szCs w:val="24"/>
        </w:rPr>
        <w:t>, ose kopj</w:t>
      </w:r>
      <w:r w:rsidR="004A3BC7">
        <w:rPr>
          <w:rFonts w:ascii="Times New Roman" w:hAnsi="Times New Roman"/>
          <w:sz w:val="24"/>
          <w:szCs w:val="24"/>
        </w:rPr>
        <w:t>eje</w:t>
      </w:r>
      <w:r w:rsidRPr="00BE6688">
        <w:rPr>
          <w:rFonts w:ascii="Times New Roman" w:hAnsi="Times New Roman"/>
          <w:sz w:val="24"/>
          <w:szCs w:val="24"/>
        </w:rPr>
        <w:t xml:space="preserve"> ose replikimi të këtyre të dhënave personale.</w:t>
      </w:r>
    </w:p>
    <w:p w:rsidR="00B220E5" w:rsidRPr="00BE6688" w:rsidRDefault="009C7A25" w:rsidP="002E104D">
      <w:pPr>
        <w:pStyle w:val="ListParagraph"/>
        <w:spacing w:after="12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2. Operatorët e motorëve të kërkimit në internet janë të detyruar, me kërkesë të subjektit të të dhënave, të </w:t>
      </w:r>
      <w:r w:rsidR="004A3BC7">
        <w:rPr>
          <w:rFonts w:ascii="Times New Roman" w:hAnsi="Times New Roman"/>
          <w:sz w:val="24"/>
          <w:szCs w:val="24"/>
        </w:rPr>
        <w:t>fshijnë</w:t>
      </w:r>
      <w:r w:rsidR="004A3BC7" w:rsidRPr="00BE6688">
        <w:rPr>
          <w:rFonts w:ascii="Times New Roman" w:hAnsi="Times New Roman"/>
          <w:sz w:val="24"/>
          <w:szCs w:val="24"/>
        </w:rPr>
        <w:t xml:space="preserve"> </w:t>
      </w:r>
      <w:r w:rsidRPr="00BE6688">
        <w:rPr>
          <w:rFonts w:ascii="Times New Roman" w:hAnsi="Times New Roman"/>
          <w:sz w:val="24"/>
          <w:szCs w:val="24"/>
        </w:rPr>
        <w:t>nga rezultatet, që shfaqen pas një kërkimi të kryer në bazë të emrit të subjektit të të dhënave, informacioni</w:t>
      </w:r>
      <w:r w:rsidR="00363310">
        <w:rPr>
          <w:rFonts w:ascii="Times New Roman" w:hAnsi="Times New Roman"/>
          <w:sz w:val="24"/>
          <w:szCs w:val="24"/>
        </w:rPr>
        <w:t>n</w:t>
      </w:r>
      <w:r w:rsidRPr="00BE6688">
        <w:rPr>
          <w:rFonts w:ascii="Times New Roman" w:hAnsi="Times New Roman"/>
          <w:sz w:val="24"/>
          <w:szCs w:val="24"/>
        </w:rPr>
        <w:t xml:space="preserve">, i cili nuk është më </w:t>
      </w:r>
      <w:r w:rsidR="00363310">
        <w:rPr>
          <w:rFonts w:ascii="Times New Roman" w:hAnsi="Times New Roman"/>
          <w:sz w:val="24"/>
          <w:szCs w:val="24"/>
        </w:rPr>
        <w:t>aktual</w:t>
      </w:r>
      <w:r w:rsidRPr="00BE6688">
        <w:rPr>
          <w:rFonts w:ascii="Times New Roman" w:hAnsi="Times New Roman"/>
          <w:sz w:val="24"/>
          <w:szCs w:val="24"/>
        </w:rPr>
        <w:t xml:space="preserve"> me kalimin e kohës por që, kur gjendet, ka një ndikim negativ </w:t>
      </w:r>
      <w:r w:rsidR="00363310" w:rsidRPr="00BE6688">
        <w:rPr>
          <w:rFonts w:ascii="Times New Roman" w:hAnsi="Times New Roman"/>
          <w:sz w:val="24"/>
          <w:szCs w:val="24"/>
        </w:rPr>
        <w:t xml:space="preserve">të konsiderueshëm </w:t>
      </w:r>
      <w:r w:rsidRPr="00BE6688">
        <w:rPr>
          <w:rFonts w:ascii="Times New Roman" w:hAnsi="Times New Roman"/>
          <w:sz w:val="24"/>
          <w:szCs w:val="24"/>
        </w:rPr>
        <w:t xml:space="preserve">në reputacionin e subjektit të të dhënave. </w:t>
      </w:r>
    </w:p>
    <w:p w:rsidR="00B220E5" w:rsidRPr="00BE6688" w:rsidRDefault="00B220E5" w:rsidP="00B220E5">
      <w:pPr>
        <w:spacing w:after="120" w:line="240" w:lineRule="auto"/>
        <w:ind w:firstLine="708"/>
        <w:rPr>
          <w:rFonts w:ascii="Times New Roman" w:hAnsi="Times New Roman" w:cs="Times New Roman"/>
          <w:sz w:val="24"/>
          <w:szCs w:val="24"/>
        </w:rPr>
      </w:pPr>
    </w:p>
    <w:p w:rsidR="00B220E5" w:rsidRPr="00BE6688" w:rsidRDefault="00B220E5" w:rsidP="00B220E5">
      <w:pPr>
        <w:spacing w:after="0" w:line="240" w:lineRule="auto"/>
        <w:ind w:left="709"/>
        <w:jc w:val="center"/>
        <w:rPr>
          <w:rFonts w:ascii="Times New Roman" w:hAnsi="Times New Roman" w:cs="Times New Roman"/>
          <w:i/>
          <w:iCs/>
          <w:sz w:val="24"/>
          <w:szCs w:val="24"/>
        </w:rPr>
      </w:pPr>
      <w:r w:rsidRPr="00BE6688">
        <w:rPr>
          <w:rFonts w:ascii="Times New Roman" w:hAnsi="Times New Roman"/>
          <w:i/>
          <w:iCs/>
          <w:sz w:val="24"/>
          <w:szCs w:val="24"/>
        </w:rPr>
        <w:t>Neni 24</w:t>
      </w:r>
    </w:p>
    <w:p w:rsidR="00B220E5" w:rsidRPr="00BE6688" w:rsidRDefault="00B220E5" w:rsidP="00B220E5">
      <w:pPr>
        <w:spacing w:after="0" w:line="240" w:lineRule="auto"/>
        <w:ind w:left="709"/>
        <w:jc w:val="center"/>
        <w:rPr>
          <w:rFonts w:ascii="Times New Roman" w:hAnsi="Times New Roman" w:cs="Times New Roman"/>
          <w:b/>
          <w:bCs/>
          <w:sz w:val="24"/>
          <w:szCs w:val="24"/>
        </w:rPr>
      </w:pPr>
      <w:r w:rsidRPr="00BE6688">
        <w:rPr>
          <w:rFonts w:ascii="Times New Roman" w:hAnsi="Times New Roman"/>
          <w:b/>
          <w:bCs/>
          <w:sz w:val="24"/>
          <w:szCs w:val="24"/>
        </w:rPr>
        <w:t>E drejta për të bllokuar përpunimin</w:t>
      </w:r>
    </w:p>
    <w:p w:rsidR="00B220E5" w:rsidRPr="00BE6688" w:rsidRDefault="00B220E5" w:rsidP="00B220E5">
      <w:pPr>
        <w:spacing w:after="0" w:line="240" w:lineRule="auto"/>
        <w:ind w:left="709"/>
        <w:rPr>
          <w:rFonts w:ascii="Times New Roman" w:hAnsi="Times New Roman" w:cs="Times New Roman"/>
          <w:b/>
          <w:bCs/>
          <w:sz w:val="24"/>
          <w:szCs w:val="24"/>
        </w:rPr>
      </w:pPr>
    </w:p>
    <w:p w:rsidR="00B220E5" w:rsidRPr="00BE6688" w:rsidRDefault="00B220E5"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1. Kur saktësia ose ligjshmëria e përpunimit kundërshtohet nga subjekti i të dhënave, ai gëzon të drejtën t’i kërkojë kontrolluesit bllokimin e përpunimit, derisa </w:t>
      </w:r>
      <w:r w:rsidR="00884BE1" w:rsidRPr="00BE6688">
        <w:rPr>
          <w:rFonts w:ascii="Times New Roman" w:hAnsi="Times New Roman"/>
          <w:sz w:val="24"/>
          <w:szCs w:val="24"/>
        </w:rPr>
        <w:t xml:space="preserve">për çështjen në fjalë </w:t>
      </w:r>
      <w:r w:rsidRPr="00BE6688">
        <w:rPr>
          <w:rFonts w:ascii="Times New Roman" w:hAnsi="Times New Roman"/>
          <w:sz w:val="24"/>
          <w:szCs w:val="24"/>
        </w:rPr>
        <w:t xml:space="preserve">të merret një vendim nga autoritetet kompetente. Nëse kontrolluesi refuzon </w:t>
      </w:r>
      <w:r w:rsidR="00884BE1">
        <w:rPr>
          <w:rFonts w:ascii="Times New Roman" w:hAnsi="Times New Roman"/>
          <w:sz w:val="24"/>
          <w:szCs w:val="24"/>
        </w:rPr>
        <w:t>kërkesën</w:t>
      </w:r>
      <w:r w:rsidRPr="00BE6688">
        <w:rPr>
          <w:rFonts w:ascii="Times New Roman" w:hAnsi="Times New Roman"/>
          <w:sz w:val="24"/>
          <w:szCs w:val="24"/>
        </w:rPr>
        <w:t>, subjekti i të dhënave mund të paraqesë ankesë te</w:t>
      </w:r>
      <w:r w:rsidR="00884BE1">
        <w:rPr>
          <w:rFonts w:ascii="Times New Roman" w:hAnsi="Times New Roman"/>
          <w:sz w:val="24"/>
          <w:szCs w:val="24"/>
        </w:rPr>
        <w:t>k</w:t>
      </w:r>
      <w:r w:rsidRPr="00BE6688">
        <w:rPr>
          <w:rFonts w:ascii="Times New Roman" w:hAnsi="Times New Roman"/>
          <w:sz w:val="24"/>
          <w:szCs w:val="24"/>
        </w:rPr>
        <w:t xml:space="preserve"> Komisioneri dhe të kërkojë </w:t>
      </w:r>
      <w:r w:rsidR="00400C64">
        <w:rPr>
          <w:rFonts w:ascii="Times New Roman" w:hAnsi="Times New Roman"/>
          <w:sz w:val="24"/>
          <w:szCs w:val="24"/>
        </w:rPr>
        <w:t>marrjen</w:t>
      </w:r>
      <w:r w:rsidR="00400C64" w:rsidRPr="00BE6688">
        <w:rPr>
          <w:rFonts w:ascii="Times New Roman" w:hAnsi="Times New Roman"/>
          <w:sz w:val="24"/>
          <w:szCs w:val="24"/>
        </w:rPr>
        <w:t xml:space="preserve"> </w:t>
      </w:r>
      <w:r w:rsidRPr="00BE6688">
        <w:rPr>
          <w:rFonts w:ascii="Times New Roman" w:hAnsi="Times New Roman"/>
          <w:sz w:val="24"/>
          <w:szCs w:val="24"/>
        </w:rPr>
        <w:t>e një vendimi paraprak për bllokimin</w:t>
      </w:r>
      <w:r w:rsidR="00400C64">
        <w:rPr>
          <w:rFonts w:ascii="Times New Roman" w:hAnsi="Times New Roman"/>
          <w:sz w:val="24"/>
          <w:szCs w:val="24"/>
        </w:rPr>
        <w:t xml:space="preserve"> e përpunimit</w:t>
      </w:r>
      <w:r w:rsidRPr="00BE6688">
        <w:rPr>
          <w:rFonts w:ascii="Times New Roman" w:hAnsi="Times New Roman"/>
          <w:sz w:val="24"/>
          <w:szCs w:val="24"/>
        </w:rPr>
        <w:t>; Komisioneri lësho</w:t>
      </w:r>
      <w:r w:rsidR="005035FF">
        <w:rPr>
          <w:rFonts w:ascii="Times New Roman" w:hAnsi="Times New Roman"/>
          <w:sz w:val="24"/>
          <w:szCs w:val="24"/>
        </w:rPr>
        <w:t>n</w:t>
      </w:r>
      <w:r w:rsidRPr="00BE6688">
        <w:rPr>
          <w:rFonts w:ascii="Times New Roman" w:hAnsi="Times New Roman"/>
          <w:sz w:val="24"/>
          <w:szCs w:val="24"/>
        </w:rPr>
        <w:t xml:space="preserve"> urdhër paraprak bllokimi sipas nenit 90 jo më vonë se 14 ditë</w:t>
      </w:r>
      <w:r w:rsidR="005035FF">
        <w:rPr>
          <w:rFonts w:ascii="Times New Roman" w:hAnsi="Times New Roman"/>
          <w:sz w:val="24"/>
          <w:szCs w:val="24"/>
        </w:rPr>
        <w:t xml:space="preserve"> nga paraqitja e kërkesës</w:t>
      </w:r>
      <w:r w:rsidRPr="00BE6688">
        <w:rPr>
          <w:rFonts w:ascii="Times New Roman" w:hAnsi="Times New Roman"/>
          <w:sz w:val="24"/>
          <w:szCs w:val="24"/>
        </w:rPr>
        <w:t>, nëse kjo është e nevojshme dhe proporcionale.</w:t>
      </w:r>
    </w:p>
    <w:p w:rsidR="00B220E5" w:rsidRPr="00BE6688" w:rsidRDefault="00B220E5"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2. Bllokimi i përpunimit nënkupton që të dhënat personale, me përjashtim të ruajtjes, përpunohen vetëm pas marrjes së pëlqimit të subjektit të të dhënave</w:t>
      </w:r>
      <w:r w:rsidR="005035FF">
        <w:rPr>
          <w:rFonts w:ascii="Times New Roman" w:hAnsi="Times New Roman"/>
          <w:sz w:val="24"/>
          <w:szCs w:val="24"/>
        </w:rPr>
        <w:t>,</w:t>
      </w:r>
      <w:r w:rsidR="00C05571">
        <w:rPr>
          <w:rFonts w:ascii="Times New Roman" w:hAnsi="Times New Roman"/>
          <w:sz w:val="24"/>
          <w:szCs w:val="24"/>
        </w:rPr>
        <w:t xml:space="preserve"> </w:t>
      </w:r>
      <w:r w:rsidRPr="00BE6688">
        <w:rPr>
          <w:rFonts w:ascii="Times New Roman" w:hAnsi="Times New Roman"/>
          <w:sz w:val="24"/>
          <w:szCs w:val="24"/>
        </w:rPr>
        <w:t xml:space="preserve">për </w:t>
      </w:r>
      <w:r w:rsidR="005035FF">
        <w:rPr>
          <w:rFonts w:ascii="Times New Roman" w:hAnsi="Times New Roman"/>
          <w:sz w:val="24"/>
          <w:szCs w:val="24"/>
        </w:rPr>
        <w:t>ngritjen</w:t>
      </w:r>
      <w:r w:rsidRPr="00BE6688">
        <w:rPr>
          <w:rFonts w:ascii="Times New Roman" w:hAnsi="Times New Roman"/>
          <w:sz w:val="24"/>
          <w:szCs w:val="24"/>
        </w:rPr>
        <w:t>, ushtrimin ose mbrojtjen e pretendimeve ligjore</w:t>
      </w:r>
      <w:r w:rsidR="005035FF">
        <w:rPr>
          <w:rFonts w:ascii="Times New Roman" w:hAnsi="Times New Roman"/>
          <w:sz w:val="24"/>
          <w:szCs w:val="24"/>
        </w:rPr>
        <w:t xml:space="preserve">, </w:t>
      </w:r>
      <w:r w:rsidRPr="00BE6688">
        <w:rPr>
          <w:rFonts w:ascii="Times New Roman" w:hAnsi="Times New Roman"/>
          <w:sz w:val="24"/>
          <w:szCs w:val="24"/>
        </w:rPr>
        <w:t>për mbrojtjen e të drejtave të një personi tjetër fizik</w:t>
      </w:r>
      <w:r w:rsidR="005035FF">
        <w:rPr>
          <w:rFonts w:ascii="Times New Roman" w:hAnsi="Times New Roman"/>
          <w:sz w:val="24"/>
          <w:szCs w:val="24"/>
        </w:rPr>
        <w:t xml:space="preserve"> </w:t>
      </w:r>
      <w:r w:rsidRPr="00BE6688">
        <w:rPr>
          <w:rFonts w:ascii="Times New Roman" w:hAnsi="Times New Roman"/>
          <w:sz w:val="24"/>
          <w:szCs w:val="24"/>
        </w:rPr>
        <w:t xml:space="preserve">ose juridik </w:t>
      </w:r>
      <w:r w:rsidR="005035FF">
        <w:rPr>
          <w:rFonts w:ascii="Times New Roman" w:hAnsi="Times New Roman"/>
          <w:sz w:val="24"/>
          <w:szCs w:val="24"/>
        </w:rPr>
        <w:t>të cilat kanë përparësi mbi të drejtat e subjektit të të dhënave</w:t>
      </w:r>
      <w:r w:rsidR="005035FF" w:rsidRPr="00BE6688">
        <w:rPr>
          <w:rFonts w:ascii="Times New Roman" w:hAnsi="Times New Roman"/>
          <w:sz w:val="24"/>
          <w:szCs w:val="24"/>
        </w:rPr>
        <w:t xml:space="preserve"> </w:t>
      </w:r>
      <w:r w:rsidRPr="00BE6688">
        <w:rPr>
          <w:rFonts w:ascii="Times New Roman" w:hAnsi="Times New Roman"/>
          <w:sz w:val="24"/>
          <w:szCs w:val="24"/>
        </w:rPr>
        <w:t xml:space="preserve">ose për interes </w:t>
      </w:r>
      <w:r w:rsidR="00BB5D2D" w:rsidRPr="00BE6688">
        <w:rPr>
          <w:rFonts w:ascii="Times New Roman" w:hAnsi="Times New Roman"/>
          <w:sz w:val="24"/>
          <w:szCs w:val="24"/>
        </w:rPr>
        <w:t xml:space="preserve">të rëndësishëm </w:t>
      </w:r>
      <w:r w:rsidRPr="00BE6688">
        <w:rPr>
          <w:rFonts w:ascii="Times New Roman" w:hAnsi="Times New Roman"/>
          <w:sz w:val="24"/>
          <w:szCs w:val="24"/>
        </w:rPr>
        <w:t>publik.</w:t>
      </w:r>
    </w:p>
    <w:p w:rsidR="00B220E5" w:rsidRPr="00BE6688" w:rsidRDefault="00B220E5"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3. Kur të dhënat bllokohen, kontrolluesi informon të gjithë marrësit të cilëve ua ka </w:t>
      </w:r>
      <w:r w:rsidR="008D089A">
        <w:rPr>
          <w:rFonts w:ascii="Times New Roman" w:hAnsi="Times New Roman"/>
          <w:sz w:val="24"/>
          <w:szCs w:val="24"/>
        </w:rPr>
        <w:t>përhapur</w:t>
      </w:r>
      <w:r w:rsidR="008D089A" w:rsidRPr="00BE6688">
        <w:rPr>
          <w:rFonts w:ascii="Times New Roman" w:hAnsi="Times New Roman"/>
          <w:sz w:val="24"/>
          <w:szCs w:val="24"/>
        </w:rPr>
        <w:t xml:space="preserve"> </w:t>
      </w:r>
      <w:r w:rsidRPr="00BE6688">
        <w:rPr>
          <w:rFonts w:ascii="Times New Roman" w:hAnsi="Times New Roman"/>
          <w:sz w:val="24"/>
          <w:szCs w:val="24"/>
        </w:rPr>
        <w:t xml:space="preserve">të dhënat </w:t>
      </w:r>
      <w:r w:rsidR="008D089A">
        <w:rPr>
          <w:rFonts w:ascii="Times New Roman" w:hAnsi="Times New Roman"/>
          <w:sz w:val="24"/>
          <w:szCs w:val="24"/>
        </w:rPr>
        <w:t>në fjalë</w:t>
      </w:r>
      <w:r w:rsidR="008D089A" w:rsidRPr="00BE6688">
        <w:rPr>
          <w:rFonts w:ascii="Times New Roman" w:hAnsi="Times New Roman"/>
          <w:sz w:val="24"/>
          <w:szCs w:val="24"/>
        </w:rPr>
        <w:t xml:space="preserve"> </w:t>
      </w:r>
      <w:r w:rsidRPr="00BE6688">
        <w:rPr>
          <w:rFonts w:ascii="Times New Roman" w:hAnsi="Times New Roman"/>
          <w:sz w:val="24"/>
          <w:szCs w:val="24"/>
        </w:rPr>
        <w:t>përpara bllokimit.</w:t>
      </w:r>
    </w:p>
    <w:p w:rsidR="00311A36" w:rsidRPr="00BE6688" w:rsidRDefault="00311A36" w:rsidP="0018063F">
      <w:pPr>
        <w:spacing w:after="0" w:line="240" w:lineRule="auto"/>
        <w:rPr>
          <w:rFonts w:ascii="Times New Roman" w:hAnsi="Times New Roman" w:cs="Times New Roman"/>
          <w:i/>
          <w:iCs/>
          <w:sz w:val="24"/>
          <w:szCs w:val="24"/>
        </w:rPr>
      </w:pPr>
    </w:p>
    <w:p w:rsidR="00B220E5" w:rsidRPr="00BE6688" w:rsidRDefault="00B220E5" w:rsidP="00B220E5">
      <w:pPr>
        <w:spacing w:after="0" w:line="240" w:lineRule="auto"/>
        <w:jc w:val="center"/>
        <w:rPr>
          <w:rFonts w:ascii="Times New Roman" w:hAnsi="Times New Roman" w:cs="Times New Roman"/>
          <w:sz w:val="24"/>
          <w:szCs w:val="24"/>
        </w:rPr>
      </w:pPr>
      <w:r w:rsidRPr="00BE6688">
        <w:rPr>
          <w:rFonts w:ascii="Times New Roman" w:hAnsi="Times New Roman"/>
          <w:i/>
          <w:iCs/>
          <w:sz w:val="24"/>
          <w:szCs w:val="24"/>
        </w:rPr>
        <w:t>Neni 25</w:t>
      </w:r>
    </w:p>
    <w:p w:rsidR="00B220E5" w:rsidRPr="00BE6688" w:rsidRDefault="00B220E5" w:rsidP="00B220E5">
      <w:pPr>
        <w:spacing w:after="0" w:line="240" w:lineRule="auto"/>
        <w:jc w:val="center"/>
        <w:rPr>
          <w:rFonts w:ascii="Times New Roman" w:hAnsi="Times New Roman" w:cs="Times New Roman"/>
          <w:b/>
          <w:bCs/>
          <w:sz w:val="24"/>
          <w:szCs w:val="24"/>
        </w:rPr>
      </w:pPr>
      <w:r w:rsidRPr="00BE6688">
        <w:rPr>
          <w:rFonts w:ascii="Times New Roman" w:hAnsi="Times New Roman"/>
          <w:b/>
          <w:bCs/>
          <w:sz w:val="24"/>
          <w:szCs w:val="24"/>
        </w:rPr>
        <w:t xml:space="preserve">E drejta </w:t>
      </w:r>
      <w:r w:rsidR="005A67FD">
        <w:rPr>
          <w:rFonts w:ascii="Times New Roman" w:hAnsi="Times New Roman"/>
          <w:b/>
          <w:bCs/>
          <w:sz w:val="24"/>
          <w:szCs w:val="24"/>
        </w:rPr>
        <w:t>për</w:t>
      </w:r>
      <w:r w:rsidR="000566F8" w:rsidRPr="00BE6688">
        <w:rPr>
          <w:rFonts w:ascii="Times New Roman" w:hAnsi="Times New Roman"/>
          <w:b/>
          <w:bCs/>
          <w:sz w:val="24"/>
          <w:szCs w:val="24"/>
        </w:rPr>
        <w:t xml:space="preserve"> transfer</w:t>
      </w:r>
      <w:r w:rsidR="005A67FD">
        <w:rPr>
          <w:rFonts w:ascii="Times New Roman" w:hAnsi="Times New Roman"/>
          <w:b/>
          <w:bCs/>
          <w:sz w:val="24"/>
          <w:szCs w:val="24"/>
        </w:rPr>
        <w:t>ueshmërin</w:t>
      </w:r>
      <w:r w:rsidR="000566F8">
        <w:rPr>
          <w:rFonts w:ascii="Times New Roman" w:hAnsi="Times New Roman"/>
          <w:b/>
          <w:bCs/>
          <w:sz w:val="24"/>
          <w:szCs w:val="24"/>
        </w:rPr>
        <w:t xml:space="preserve">ë </w:t>
      </w:r>
      <w:r w:rsidR="005A67FD">
        <w:rPr>
          <w:rFonts w:ascii="Times New Roman" w:hAnsi="Times New Roman"/>
          <w:b/>
          <w:bCs/>
          <w:sz w:val="24"/>
          <w:szCs w:val="24"/>
        </w:rPr>
        <w:t>e</w:t>
      </w:r>
      <w:r w:rsidRPr="00BE6688">
        <w:rPr>
          <w:rFonts w:ascii="Times New Roman" w:hAnsi="Times New Roman"/>
          <w:b/>
          <w:bCs/>
          <w:sz w:val="24"/>
          <w:szCs w:val="24"/>
        </w:rPr>
        <w:t xml:space="preserve"> të dhënave</w:t>
      </w:r>
    </w:p>
    <w:p w:rsidR="00B220E5" w:rsidRPr="00BE6688" w:rsidRDefault="00B220E5" w:rsidP="00B220E5">
      <w:pPr>
        <w:spacing w:after="0" w:line="240" w:lineRule="auto"/>
        <w:jc w:val="center"/>
        <w:rPr>
          <w:rFonts w:ascii="Times New Roman" w:hAnsi="Times New Roman" w:cs="Times New Roman"/>
          <w:b/>
          <w:bCs/>
          <w:sz w:val="24"/>
          <w:szCs w:val="24"/>
        </w:rPr>
      </w:pP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1. Kur të dhënat </w:t>
      </w:r>
      <w:r w:rsidR="008D089A">
        <w:rPr>
          <w:rFonts w:ascii="Times New Roman" w:hAnsi="Times New Roman"/>
          <w:sz w:val="24"/>
          <w:szCs w:val="24"/>
        </w:rPr>
        <w:t xml:space="preserve">i </w:t>
      </w:r>
      <w:r w:rsidRPr="00BE6688">
        <w:rPr>
          <w:rFonts w:ascii="Times New Roman" w:hAnsi="Times New Roman"/>
          <w:sz w:val="24"/>
          <w:szCs w:val="24"/>
        </w:rPr>
        <w:t xml:space="preserve">jepen </w:t>
      </w:r>
      <w:r w:rsidR="008D089A" w:rsidRPr="00BE6688">
        <w:rPr>
          <w:rFonts w:ascii="Times New Roman" w:hAnsi="Times New Roman"/>
          <w:sz w:val="24"/>
          <w:szCs w:val="24"/>
        </w:rPr>
        <w:t>një kontrollues</w:t>
      </w:r>
      <w:r w:rsidR="008D089A">
        <w:rPr>
          <w:rFonts w:ascii="Times New Roman" w:hAnsi="Times New Roman"/>
          <w:sz w:val="24"/>
          <w:szCs w:val="24"/>
        </w:rPr>
        <w:t>i</w:t>
      </w:r>
      <w:r w:rsidR="008D089A" w:rsidRPr="00BE6688">
        <w:rPr>
          <w:rFonts w:ascii="Times New Roman" w:hAnsi="Times New Roman"/>
          <w:sz w:val="24"/>
          <w:szCs w:val="24"/>
        </w:rPr>
        <w:t xml:space="preserve"> </w:t>
      </w:r>
      <w:r w:rsidRPr="00BE6688">
        <w:rPr>
          <w:rFonts w:ascii="Times New Roman" w:hAnsi="Times New Roman"/>
          <w:sz w:val="24"/>
          <w:szCs w:val="24"/>
        </w:rPr>
        <w:t>nga subjekti i të dhënave, mbi bazë pëlqimi ose kontrat</w:t>
      </w:r>
      <w:r w:rsidR="008D089A">
        <w:rPr>
          <w:rFonts w:ascii="Times New Roman" w:hAnsi="Times New Roman"/>
          <w:sz w:val="24"/>
          <w:szCs w:val="24"/>
        </w:rPr>
        <w:t>e</w:t>
      </w:r>
      <w:r w:rsidRPr="00BE6688">
        <w:rPr>
          <w:rFonts w:ascii="Times New Roman" w:hAnsi="Times New Roman"/>
          <w:sz w:val="24"/>
          <w:szCs w:val="24"/>
        </w:rPr>
        <w:t>, për shkak se subjekti i të dhënave dëshiron që këto të dhëna të përpunohen për një qëllim specifik, subjekti i të dhënave gëzon të drejtën të marrë nga kontrolluesi rezultatin e përpunimit të të dhënave të ofruara. Për sa i përket përpunimit të kryer me mjete automatike, rezultati i përpunimit jepet në një format të strukturuar, të përdorur gjerësisht dhe të lexueshëm nga pajisjet. Me kërkesë të veçantë nga subjekti i të dhënave</w:t>
      </w:r>
      <w:r w:rsidR="00680E8E">
        <w:rPr>
          <w:rFonts w:ascii="Times New Roman" w:hAnsi="Times New Roman"/>
          <w:sz w:val="24"/>
          <w:szCs w:val="24"/>
        </w:rPr>
        <w:t xml:space="preserve"> dhe</w:t>
      </w:r>
      <w:r w:rsidRPr="00BE6688">
        <w:rPr>
          <w:rFonts w:ascii="Times New Roman" w:hAnsi="Times New Roman"/>
          <w:sz w:val="24"/>
          <w:szCs w:val="24"/>
        </w:rPr>
        <w:t xml:space="preserve"> </w:t>
      </w:r>
      <w:r w:rsidR="00680E8E" w:rsidRPr="00BE6688">
        <w:rPr>
          <w:rFonts w:ascii="Times New Roman" w:hAnsi="Times New Roman"/>
          <w:sz w:val="24"/>
          <w:szCs w:val="24"/>
        </w:rPr>
        <w:t xml:space="preserve">kur është e mundur nga pikëpamja teknike, </w:t>
      </w:r>
      <w:r w:rsidRPr="00BE6688">
        <w:rPr>
          <w:rFonts w:ascii="Times New Roman" w:hAnsi="Times New Roman"/>
          <w:sz w:val="24"/>
          <w:szCs w:val="24"/>
        </w:rPr>
        <w:t>kontrolluesi transmeton rezultatin e përpunimit, drejtpërdrejt</w:t>
      </w:r>
      <w:r w:rsidR="002E104D">
        <w:rPr>
          <w:rFonts w:ascii="Times New Roman" w:hAnsi="Times New Roman"/>
          <w:sz w:val="24"/>
          <w:szCs w:val="24"/>
        </w:rPr>
        <w:t>ë</w:t>
      </w:r>
      <w:r w:rsidRPr="00BE6688">
        <w:rPr>
          <w:rFonts w:ascii="Times New Roman" w:hAnsi="Times New Roman"/>
          <w:sz w:val="24"/>
          <w:szCs w:val="24"/>
        </w:rPr>
        <w:t xml:space="preserve"> te</w:t>
      </w:r>
      <w:r w:rsidR="00680E8E">
        <w:rPr>
          <w:rFonts w:ascii="Times New Roman" w:hAnsi="Times New Roman"/>
          <w:sz w:val="24"/>
          <w:szCs w:val="24"/>
        </w:rPr>
        <w:t>k</w:t>
      </w:r>
      <w:r w:rsidRPr="00BE6688">
        <w:rPr>
          <w:rFonts w:ascii="Times New Roman" w:hAnsi="Times New Roman"/>
          <w:sz w:val="24"/>
          <w:szCs w:val="24"/>
        </w:rPr>
        <w:t xml:space="preserve"> një kontrollues tjetër.</w:t>
      </w:r>
    </w:p>
    <w:p w:rsidR="00B220E5" w:rsidRPr="00BE6688" w:rsidRDefault="00B220E5" w:rsidP="002E104D">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Kjo e drejtë nuk mund të ushtrohet </w:t>
      </w:r>
      <w:r w:rsidR="000566F8">
        <w:rPr>
          <w:rFonts w:ascii="Times New Roman" w:hAnsi="Times New Roman"/>
          <w:sz w:val="24"/>
          <w:szCs w:val="24"/>
        </w:rPr>
        <w:t>kur</w:t>
      </w:r>
      <w:r w:rsidRPr="00BE6688">
        <w:rPr>
          <w:rFonts w:ascii="Times New Roman" w:hAnsi="Times New Roman"/>
          <w:sz w:val="24"/>
          <w:szCs w:val="24"/>
        </w:rPr>
        <w:t xml:space="preserve"> përpunimi </w:t>
      </w:r>
      <w:r w:rsidR="000566F8">
        <w:rPr>
          <w:rFonts w:ascii="Times New Roman" w:hAnsi="Times New Roman"/>
          <w:sz w:val="24"/>
          <w:szCs w:val="24"/>
        </w:rPr>
        <w:t>i</w:t>
      </w:r>
      <w:r w:rsidR="000566F8" w:rsidRPr="00BE6688">
        <w:rPr>
          <w:rFonts w:ascii="Times New Roman" w:hAnsi="Times New Roman"/>
          <w:sz w:val="24"/>
          <w:szCs w:val="24"/>
        </w:rPr>
        <w:t xml:space="preserve"> </w:t>
      </w:r>
      <w:r w:rsidRPr="00BE6688">
        <w:rPr>
          <w:rFonts w:ascii="Times New Roman" w:hAnsi="Times New Roman"/>
          <w:sz w:val="24"/>
          <w:szCs w:val="24"/>
        </w:rPr>
        <w:t xml:space="preserve">të dhënave </w:t>
      </w:r>
      <w:r w:rsidR="000566F8">
        <w:rPr>
          <w:rFonts w:ascii="Times New Roman" w:hAnsi="Times New Roman"/>
          <w:sz w:val="24"/>
          <w:szCs w:val="24"/>
        </w:rPr>
        <w:t>është i</w:t>
      </w:r>
      <w:r w:rsidRPr="00BE6688">
        <w:rPr>
          <w:rFonts w:ascii="Times New Roman" w:hAnsi="Times New Roman"/>
          <w:sz w:val="24"/>
          <w:szCs w:val="24"/>
        </w:rPr>
        <w:t xml:space="preserve"> nevojsh</w:t>
      </w:r>
      <w:r w:rsidR="000566F8">
        <w:rPr>
          <w:rFonts w:ascii="Times New Roman" w:hAnsi="Times New Roman"/>
          <w:sz w:val="24"/>
          <w:szCs w:val="24"/>
        </w:rPr>
        <w:t>ë</w:t>
      </w:r>
      <w:r w:rsidRPr="00BE6688">
        <w:rPr>
          <w:rFonts w:ascii="Times New Roman" w:hAnsi="Times New Roman"/>
          <w:sz w:val="24"/>
          <w:szCs w:val="24"/>
        </w:rPr>
        <w:t xml:space="preserve">m për kryerjen e një detyre, e cila i është </w:t>
      </w:r>
      <w:r w:rsidR="000566F8">
        <w:rPr>
          <w:rFonts w:ascii="Times New Roman" w:hAnsi="Times New Roman"/>
          <w:sz w:val="24"/>
          <w:szCs w:val="24"/>
        </w:rPr>
        <w:t>caktuar</w:t>
      </w:r>
      <w:r w:rsidR="000566F8" w:rsidRPr="00BE6688">
        <w:rPr>
          <w:rFonts w:ascii="Times New Roman" w:hAnsi="Times New Roman"/>
          <w:sz w:val="24"/>
          <w:szCs w:val="24"/>
        </w:rPr>
        <w:t xml:space="preserve"> </w:t>
      </w:r>
      <w:r w:rsidRPr="00BE6688">
        <w:rPr>
          <w:rFonts w:ascii="Times New Roman" w:hAnsi="Times New Roman"/>
          <w:sz w:val="24"/>
          <w:szCs w:val="24"/>
        </w:rPr>
        <w:t>kontrolluesit me ligj dhe kryhet në interes të publikut dhe/ose në ushtrimin e autoritetit zyrtar.</w:t>
      </w:r>
    </w:p>
    <w:p w:rsidR="00B220E5" w:rsidRPr="00BE6688" w:rsidRDefault="00B220E5" w:rsidP="002E104D">
      <w:pPr>
        <w:spacing w:before="120" w:after="0" w:line="276" w:lineRule="auto"/>
        <w:rPr>
          <w:rFonts w:ascii="Times New Roman" w:hAnsi="Times New Roman" w:cs="Times New Roman"/>
          <w:b/>
          <w:bCs/>
          <w:sz w:val="24"/>
          <w:szCs w:val="24"/>
        </w:rPr>
      </w:pPr>
      <w:r w:rsidRPr="00BE6688">
        <w:rPr>
          <w:rFonts w:ascii="Times New Roman" w:hAnsi="Times New Roman"/>
          <w:sz w:val="24"/>
          <w:szCs w:val="24"/>
        </w:rPr>
        <w:t xml:space="preserve">3. E drejta e përmendur në paragrafin 1 nuk </w:t>
      </w:r>
      <w:r w:rsidR="00111115">
        <w:rPr>
          <w:rFonts w:ascii="Times New Roman" w:hAnsi="Times New Roman"/>
          <w:sz w:val="24"/>
          <w:szCs w:val="24"/>
        </w:rPr>
        <w:t>mund të cënojë</w:t>
      </w:r>
      <w:r w:rsidRPr="00BE6688">
        <w:rPr>
          <w:rFonts w:ascii="Times New Roman" w:hAnsi="Times New Roman"/>
          <w:sz w:val="24"/>
          <w:szCs w:val="24"/>
        </w:rPr>
        <w:t xml:space="preserve"> të drejtat dhe liritë e personave të tjerë.</w:t>
      </w:r>
    </w:p>
    <w:p w:rsidR="00B220E5" w:rsidRPr="00BE6688" w:rsidRDefault="00B220E5" w:rsidP="00B220E5">
      <w:pPr>
        <w:spacing w:after="0" w:line="240" w:lineRule="auto"/>
        <w:jc w:val="center"/>
        <w:rPr>
          <w:rFonts w:ascii="Times New Roman" w:hAnsi="Times New Roman" w:cs="Times New Roman"/>
          <w:b/>
          <w:bCs/>
          <w:i/>
          <w:iCs/>
          <w:sz w:val="24"/>
          <w:szCs w:val="24"/>
        </w:rPr>
      </w:pPr>
    </w:p>
    <w:p w:rsidR="00B220E5" w:rsidRPr="00BE6688" w:rsidRDefault="00B220E5" w:rsidP="00B220E5">
      <w:pPr>
        <w:spacing w:after="0" w:line="240" w:lineRule="auto"/>
        <w:jc w:val="center"/>
        <w:rPr>
          <w:rFonts w:ascii="Times New Roman" w:hAnsi="Times New Roman" w:cs="Times New Roman"/>
          <w:i/>
          <w:iCs/>
          <w:sz w:val="24"/>
          <w:szCs w:val="24"/>
        </w:rPr>
      </w:pPr>
      <w:r w:rsidRPr="00BE6688">
        <w:rPr>
          <w:rFonts w:ascii="Times New Roman" w:hAnsi="Times New Roman"/>
          <w:i/>
          <w:iCs/>
          <w:sz w:val="24"/>
          <w:szCs w:val="24"/>
        </w:rPr>
        <w:t>Neni 26</w:t>
      </w:r>
    </w:p>
    <w:p w:rsidR="00B220E5" w:rsidRPr="00BE6688" w:rsidRDefault="00B220E5" w:rsidP="00B220E5">
      <w:pPr>
        <w:spacing w:after="0" w:line="240" w:lineRule="auto"/>
        <w:jc w:val="center"/>
        <w:rPr>
          <w:rFonts w:ascii="Times New Roman" w:hAnsi="Times New Roman" w:cs="Times New Roman"/>
          <w:b/>
          <w:bCs/>
          <w:sz w:val="24"/>
          <w:szCs w:val="24"/>
        </w:rPr>
      </w:pPr>
      <w:r w:rsidRPr="00BE6688">
        <w:rPr>
          <w:rFonts w:ascii="Times New Roman" w:hAnsi="Times New Roman"/>
          <w:b/>
          <w:bCs/>
          <w:sz w:val="24"/>
          <w:szCs w:val="24"/>
        </w:rPr>
        <w:t>E drejta për të kundërshtuar</w:t>
      </w:r>
    </w:p>
    <w:p w:rsidR="00B220E5" w:rsidRPr="00BE6688" w:rsidRDefault="00B220E5" w:rsidP="00B220E5">
      <w:pPr>
        <w:spacing w:after="0" w:line="240" w:lineRule="auto"/>
        <w:jc w:val="center"/>
        <w:rPr>
          <w:rFonts w:ascii="Times New Roman" w:hAnsi="Times New Roman" w:cs="Times New Roman"/>
          <w:b/>
          <w:bCs/>
          <w:sz w:val="24"/>
          <w:szCs w:val="24"/>
        </w:rPr>
      </w:pPr>
    </w:p>
    <w:p w:rsidR="00B220E5" w:rsidRPr="00BE6688" w:rsidRDefault="00B220E5"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1. Subjekti i të dhënave gëzon të drejtën të kundërshtojë në çdo kohë, për arsye që lidhen me situatën e tij të veçantë, përpunimin e të dhënave personale në lidhje me të, në bazë të</w:t>
      </w:r>
      <w:r w:rsidR="002E104D">
        <w:rPr>
          <w:rFonts w:ascii="Times New Roman" w:hAnsi="Times New Roman"/>
          <w:sz w:val="24"/>
          <w:szCs w:val="24"/>
        </w:rPr>
        <w:t xml:space="preserve"> gërmave</w:t>
      </w:r>
      <w:r w:rsidRPr="00BE6688">
        <w:rPr>
          <w:rFonts w:ascii="Times New Roman" w:hAnsi="Times New Roman"/>
          <w:sz w:val="24"/>
          <w:szCs w:val="24"/>
        </w:rPr>
        <w:t xml:space="preserve"> </w:t>
      </w:r>
      <w:r w:rsidR="000566F8" w:rsidRPr="00BE6688">
        <w:rPr>
          <w:rFonts w:ascii="Times New Roman" w:hAnsi="Times New Roman"/>
          <w:sz w:val="24"/>
          <w:szCs w:val="24"/>
        </w:rPr>
        <w:t>(e)</w:t>
      </w:r>
      <w:r w:rsidR="000566F8">
        <w:rPr>
          <w:rFonts w:ascii="Times New Roman" w:hAnsi="Times New Roman"/>
          <w:sz w:val="24"/>
          <w:szCs w:val="24"/>
        </w:rPr>
        <w:t xml:space="preserve"> dhe </w:t>
      </w:r>
      <w:r w:rsidR="000566F8" w:rsidRPr="00BE6688">
        <w:rPr>
          <w:rFonts w:ascii="Times New Roman" w:hAnsi="Times New Roman"/>
          <w:sz w:val="24"/>
          <w:szCs w:val="24"/>
        </w:rPr>
        <w:t>(f)</w:t>
      </w:r>
      <w:r w:rsidR="000566F8">
        <w:rPr>
          <w:rFonts w:ascii="Times New Roman" w:hAnsi="Times New Roman"/>
          <w:sz w:val="24"/>
          <w:szCs w:val="24"/>
        </w:rPr>
        <w:t xml:space="preserve"> të </w:t>
      </w:r>
      <w:r w:rsidRPr="00BE6688">
        <w:rPr>
          <w:rFonts w:ascii="Times New Roman" w:hAnsi="Times New Roman"/>
          <w:sz w:val="24"/>
          <w:szCs w:val="24"/>
        </w:rPr>
        <w:t xml:space="preserve">nenit 7, përfshirë profilizimin bazuar në ato dispozita. Kjo vlen përkatësisht për përpunimin e të dhënave sensitive ose penale. </w:t>
      </w:r>
    </w:p>
    <w:p w:rsidR="00B220E5" w:rsidRPr="00BE6688" w:rsidRDefault="00B220E5" w:rsidP="002E104D">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2.Kur të dhënat personale përpunohen për qëllime të marketingut të drejtpërdrejtë, subjekti i të dhënave gëzon të drejtën të kundërshtojë në çdo kohë, pa pasur nevojë të japë ndonjë arsye, përpunimin e të dhënave të tij personale për qëllime të marketingut të drejtpërdrejtë, që përfshin profilizimin për aq sa është i lidhur me këtë marketing të drejtpërdrejtë. </w:t>
      </w:r>
    </w:p>
    <w:p w:rsidR="00B220E5" w:rsidRPr="00BE6688" w:rsidRDefault="00B220E5" w:rsidP="002E104D">
      <w:pPr>
        <w:spacing w:after="120" w:line="276" w:lineRule="auto"/>
        <w:rPr>
          <w:rFonts w:ascii="Times New Roman" w:hAnsi="Times New Roman" w:cs="Times New Roman"/>
        </w:rPr>
      </w:pPr>
      <w:r w:rsidRPr="00BE6688">
        <w:rPr>
          <w:rFonts w:ascii="Times New Roman" w:hAnsi="Times New Roman"/>
          <w:sz w:val="24"/>
          <w:szCs w:val="24"/>
        </w:rPr>
        <w:t xml:space="preserve">3. E drejta për të kundërshtuar përpunimin e të dhënave personale për qëllimet e përmendura në nenin 16 kufizohet në </w:t>
      </w:r>
      <w:r w:rsidR="00B2470A">
        <w:rPr>
          <w:rFonts w:ascii="Times New Roman" w:hAnsi="Times New Roman"/>
          <w:sz w:val="24"/>
          <w:szCs w:val="24"/>
        </w:rPr>
        <w:t>ato veprime</w:t>
      </w:r>
      <w:r w:rsidRPr="00BE6688">
        <w:rPr>
          <w:rFonts w:ascii="Times New Roman" w:hAnsi="Times New Roman"/>
          <w:sz w:val="24"/>
          <w:szCs w:val="24"/>
        </w:rPr>
        <w:t xml:space="preserve"> përpunimi, të cilat nuk janë të nevojshme për kryerjen e një detyre me interes publik.</w:t>
      </w:r>
    </w:p>
    <w:p w:rsidR="00B220E5" w:rsidRPr="00311A36" w:rsidRDefault="00B220E5" w:rsidP="00311A36">
      <w:pPr>
        <w:spacing w:after="120" w:line="276" w:lineRule="auto"/>
        <w:rPr>
          <w:rFonts w:ascii="Times New Roman" w:hAnsi="Times New Roman"/>
          <w:sz w:val="24"/>
          <w:szCs w:val="24"/>
        </w:rPr>
      </w:pPr>
      <w:r w:rsidRPr="00BE6688">
        <w:rPr>
          <w:rFonts w:ascii="Times New Roman" w:hAnsi="Times New Roman"/>
          <w:sz w:val="24"/>
          <w:szCs w:val="24"/>
        </w:rPr>
        <w:t xml:space="preserve">4. </w:t>
      </w:r>
      <w:r w:rsidR="00B91FF6">
        <w:rPr>
          <w:rFonts w:ascii="Times New Roman" w:hAnsi="Times New Roman"/>
          <w:sz w:val="24"/>
          <w:szCs w:val="24"/>
        </w:rPr>
        <w:t>Në vi</w:t>
      </w:r>
      <w:r w:rsidR="00111115">
        <w:rPr>
          <w:rFonts w:ascii="Times New Roman" w:hAnsi="Times New Roman"/>
          <w:sz w:val="24"/>
          <w:szCs w:val="24"/>
        </w:rPr>
        <w:t>j</w:t>
      </w:r>
      <w:r w:rsidR="00B91FF6">
        <w:rPr>
          <w:rFonts w:ascii="Times New Roman" w:hAnsi="Times New Roman"/>
          <w:sz w:val="24"/>
          <w:szCs w:val="24"/>
        </w:rPr>
        <w:t>im të</w:t>
      </w:r>
      <w:r w:rsidRPr="00BE6688">
        <w:rPr>
          <w:rFonts w:ascii="Times New Roman" w:hAnsi="Times New Roman"/>
          <w:sz w:val="24"/>
          <w:szCs w:val="24"/>
        </w:rPr>
        <w:t xml:space="preserve"> një kundërshtimi sipas paragrafëve 1 deri në 3, kontrolluesi</w:t>
      </w:r>
      <w:r w:rsidR="00B91FF6" w:rsidRPr="00B91FF6">
        <w:rPr>
          <w:rFonts w:ascii="Times New Roman" w:hAnsi="Times New Roman"/>
          <w:sz w:val="24"/>
          <w:szCs w:val="24"/>
        </w:rPr>
        <w:t xml:space="preserve"> </w:t>
      </w:r>
      <w:r w:rsidR="00B91FF6" w:rsidRPr="00BE6688">
        <w:rPr>
          <w:rFonts w:ascii="Times New Roman" w:hAnsi="Times New Roman"/>
          <w:sz w:val="24"/>
          <w:szCs w:val="24"/>
        </w:rPr>
        <w:t>nuk përpunon më të dhëna personale</w:t>
      </w:r>
      <w:r w:rsidRPr="00BE6688">
        <w:rPr>
          <w:rFonts w:ascii="Times New Roman" w:hAnsi="Times New Roman"/>
          <w:sz w:val="24"/>
          <w:szCs w:val="24"/>
        </w:rPr>
        <w:t xml:space="preserve">, përveç nëse tregon arsye </w:t>
      </w:r>
      <w:r w:rsidR="00B91FF6">
        <w:rPr>
          <w:rFonts w:ascii="Times New Roman" w:hAnsi="Times New Roman"/>
          <w:sz w:val="24"/>
          <w:szCs w:val="24"/>
        </w:rPr>
        <w:t>të forta</w:t>
      </w:r>
      <w:r w:rsidR="00B91FF6" w:rsidRPr="00BE6688">
        <w:rPr>
          <w:rFonts w:ascii="Times New Roman" w:hAnsi="Times New Roman"/>
          <w:sz w:val="24"/>
          <w:szCs w:val="24"/>
        </w:rPr>
        <w:t xml:space="preserve"> </w:t>
      </w:r>
      <w:r w:rsidRPr="00BE6688">
        <w:rPr>
          <w:rFonts w:ascii="Times New Roman" w:hAnsi="Times New Roman"/>
          <w:sz w:val="24"/>
          <w:szCs w:val="24"/>
        </w:rPr>
        <w:t xml:space="preserve">legjitime për përpunimin, të cilat </w:t>
      </w:r>
      <w:r w:rsidR="00B91FF6">
        <w:rPr>
          <w:rFonts w:ascii="Times New Roman" w:hAnsi="Times New Roman"/>
          <w:sz w:val="24"/>
          <w:szCs w:val="24"/>
        </w:rPr>
        <w:t>kanë përparësi</w:t>
      </w:r>
      <w:r w:rsidR="00B91FF6" w:rsidRPr="00BE6688">
        <w:rPr>
          <w:rFonts w:ascii="Times New Roman" w:hAnsi="Times New Roman"/>
          <w:sz w:val="24"/>
          <w:szCs w:val="24"/>
        </w:rPr>
        <w:t xml:space="preserve"> </w:t>
      </w:r>
      <w:r w:rsidR="00B91FF6">
        <w:rPr>
          <w:rFonts w:ascii="Times New Roman" w:hAnsi="Times New Roman"/>
          <w:sz w:val="24"/>
          <w:szCs w:val="24"/>
        </w:rPr>
        <w:t xml:space="preserve">mbi </w:t>
      </w:r>
      <w:r w:rsidRPr="00BE6688">
        <w:rPr>
          <w:rFonts w:ascii="Times New Roman" w:hAnsi="Times New Roman"/>
          <w:sz w:val="24"/>
          <w:szCs w:val="24"/>
        </w:rPr>
        <w:t xml:space="preserve">interesat, të drejtat dhe liritë e subjektit të të dhënave, veçanërisht </w:t>
      </w:r>
      <w:r w:rsidR="00B91FF6">
        <w:rPr>
          <w:rFonts w:ascii="Times New Roman" w:hAnsi="Times New Roman"/>
          <w:sz w:val="24"/>
          <w:szCs w:val="24"/>
        </w:rPr>
        <w:t>kur kanë të bëjnë me</w:t>
      </w:r>
      <w:r w:rsidR="00B91FF6" w:rsidRPr="00BE6688">
        <w:rPr>
          <w:rFonts w:ascii="Times New Roman" w:hAnsi="Times New Roman"/>
          <w:sz w:val="24"/>
          <w:szCs w:val="24"/>
        </w:rPr>
        <w:t xml:space="preserve"> </w:t>
      </w:r>
      <w:r w:rsidR="00B91FF6">
        <w:rPr>
          <w:rFonts w:ascii="Times New Roman" w:hAnsi="Times New Roman"/>
          <w:sz w:val="24"/>
          <w:szCs w:val="24"/>
        </w:rPr>
        <w:t>ngritjen</w:t>
      </w:r>
      <w:r w:rsidRPr="00BE6688">
        <w:rPr>
          <w:rFonts w:ascii="Times New Roman" w:hAnsi="Times New Roman"/>
          <w:sz w:val="24"/>
          <w:szCs w:val="24"/>
        </w:rPr>
        <w:t>, ushtrimin ose mbrojtjen e pretendimeve ligjore.</w:t>
      </w:r>
    </w:p>
    <w:p w:rsidR="0018063F" w:rsidRDefault="0018063F" w:rsidP="00B220E5">
      <w:pPr>
        <w:spacing w:after="0" w:line="240" w:lineRule="auto"/>
        <w:jc w:val="center"/>
        <w:rPr>
          <w:rFonts w:ascii="Times New Roman" w:hAnsi="Times New Roman"/>
          <w:i/>
          <w:iCs/>
          <w:sz w:val="24"/>
          <w:szCs w:val="24"/>
        </w:rPr>
      </w:pPr>
    </w:p>
    <w:p w:rsidR="00B220E5" w:rsidRPr="00BE6688" w:rsidRDefault="00B220E5" w:rsidP="00B220E5">
      <w:pPr>
        <w:spacing w:after="0" w:line="240" w:lineRule="auto"/>
        <w:jc w:val="center"/>
        <w:rPr>
          <w:rFonts w:ascii="Times New Roman" w:hAnsi="Times New Roman" w:cs="Times New Roman"/>
          <w:i/>
          <w:iCs/>
          <w:sz w:val="24"/>
          <w:szCs w:val="24"/>
        </w:rPr>
      </w:pPr>
      <w:r w:rsidRPr="00BE6688">
        <w:rPr>
          <w:rFonts w:ascii="Times New Roman" w:hAnsi="Times New Roman"/>
          <w:i/>
          <w:iCs/>
          <w:sz w:val="24"/>
          <w:szCs w:val="24"/>
        </w:rPr>
        <w:t>Neni 27</w:t>
      </w:r>
    </w:p>
    <w:p w:rsidR="00B220E5" w:rsidRPr="00BE6688" w:rsidRDefault="00B220E5" w:rsidP="00B220E5">
      <w:pPr>
        <w:spacing w:after="0" w:line="240" w:lineRule="auto"/>
        <w:jc w:val="center"/>
        <w:rPr>
          <w:rFonts w:ascii="Times New Roman" w:hAnsi="Times New Roman" w:cs="Times New Roman"/>
          <w:b/>
          <w:bCs/>
          <w:sz w:val="24"/>
          <w:szCs w:val="24"/>
        </w:rPr>
      </w:pPr>
      <w:r w:rsidRPr="00BE6688">
        <w:rPr>
          <w:rFonts w:ascii="Times New Roman" w:hAnsi="Times New Roman"/>
          <w:b/>
          <w:bCs/>
          <w:sz w:val="24"/>
          <w:szCs w:val="24"/>
        </w:rPr>
        <w:t>E drejta për të mos iu nënshtruar vendimeve automatike</w:t>
      </w:r>
    </w:p>
    <w:p w:rsidR="00B220E5" w:rsidRPr="00BE6688" w:rsidRDefault="00B220E5" w:rsidP="00311A36">
      <w:pPr>
        <w:spacing w:after="0" w:line="276" w:lineRule="auto"/>
        <w:jc w:val="center"/>
        <w:rPr>
          <w:rFonts w:ascii="Times New Roman" w:hAnsi="Times New Roman" w:cs="Times New Roman"/>
          <w:b/>
          <w:bCs/>
          <w:sz w:val="24"/>
          <w:szCs w:val="24"/>
        </w:rPr>
      </w:pPr>
    </w:p>
    <w:p w:rsidR="00B220E5" w:rsidRPr="00BE6688" w:rsidRDefault="00B220E5" w:rsidP="00311A36">
      <w:pPr>
        <w:spacing w:before="120" w:after="0" w:line="276" w:lineRule="auto"/>
        <w:rPr>
          <w:rFonts w:ascii="Times New Roman" w:hAnsi="Times New Roman" w:cs="Times New Roman"/>
          <w:sz w:val="24"/>
          <w:szCs w:val="24"/>
        </w:rPr>
      </w:pPr>
      <w:r w:rsidRPr="00BE6688">
        <w:rPr>
          <w:rFonts w:ascii="Times New Roman" w:hAnsi="Times New Roman"/>
          <w:sz w:val="24"/>
          <w:szCs w:val="24"/>
        </w:rPr>
        <w:t>1. Subjekti i të dhënave gëzon të drejtën të mos i nënshtrohet një vendimi që bazohet vetëm në përpunimin automatik, duke përfshirë profilizimin, i cili shkakton pasoja ligjore ose pasoja të ngjashme të konsiderueshme mbi të.</w:t>
      </w:r>
    </w:p>
    <w:p w:rsidR="00B220E5" w:rsidRPr="00BE6688" w:rsidRDefault="00B220E5" w:rsidP="00311A36">
      <w:pPr>
        <w:spacing w:before="120" w:after="0" w:line="276" w:lineRule="auto"/>
        <w:rPr>
          <w:rFonts w:ascii="Times New Roman" w:hAnsi="Times New Roman" w:cs="Times New Roman"/>
          <w:b/>
          <w:bCs/>
          <w:sz w:val="24"/>
          <w:szCs w:val="24"/>
        </w:rPr>
      </w:pPr>
      <w:r w:rsidRPr="00BE6688">
        <w:rPr>
          <w:rFonts w:ascii="Times New Roman" w:hAnsi="Times New Roman"/>
          <w:sz w:val="24"/>
          <w:szCs w:val="24"/>
        </w:rPr>
        <w:t>2. Përveç nëse parashikohet ndryshe me ligj, paragrafi 1 nuk zbatohet, nëse vendimi</w:t>
      </w:r>
      <w:r w:rsidR="00111115">
        <w:rPr>
          <w:rFonts w:ascii="Times New Roman" w:hAnsi="Times New Roman"/>
          <w:sz w:val="24"/>
          <w:szCs w:val="24"/>
        </w:rPr>
        <w:t>:</w:t>
      </w:r>
    </w:p>
    <w:p w:rsidR="00B220E5" w:rsidRPr="00BE6688" w:rsidRDefault="00B220E5" w:rsidP="00311A36">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a) është i nevojshëm për lidhjen ose zbatimin e një kontrate midis subjektit të të dhënave dhe kontrolluesit, ose,</w:t>
      </w:r>
    </w:p>
    <w:p w:rsidR="00B220E5" w:rsidRPr="00BE6688" w:rsidRDefault="00B220E5" w:rsidP="00311A36">
      <w:pPr>
        <w:spacing w:after="0" w:line="276" w:lineRule="auto"/>
        <w:rPr>
          <w:rFonts w:ascii="Times New Roman" w:hAnsi="Times New Roman" w:cs="Times New Roman"/>
          <w:sz w:val="24"/>
          <w:szCs w:val="24"/>
        </w:rPr>
      </w:pPr>
      <w:r w:rsidRPr="00BE6688">
        <w:rPr>
          <w:rFonts w:ascii="Times New Roman" w:hAnsi="Times New Roman"/>
          <w:sz w:val="24"/>
          <w:szCs w:val="24"/>
        </w:rPr>
        <w:t>b) bazohet në pëlqimin e dhënë nga subjekti të cilit i përkasin të dhënat.</w:t>
      </w:r>
    </w:p>
    <w:p w:rsidR="00B220E5" w:rsidRPr="00BE6688" w:rsidRDefault="00B220E5" w:rsidP="00311A36">
      <w:pPr>
        <w:spacing w:before="120" w:after="0" w:line="276" w:lineRule="auto"/>
        <w:rPr>
          <w:rFonts w:ascii="Times New Roman" w:hAnsi="Times New Roman" w:cs="Times New Roman"/>
          <w:sz w:val="24"/>
          <w:szCs w:val="24"/>
        </w:rPr>
      </w:pPr>
      <w:r w:rsidRPr="00BE6688">
        <w:rPr>
          <w:rFonts w:ascii="Times New Roman" w:hAnsi="Times New Roman"/>
          <w:sz w:val="24"/>
          <w:szCs w:val="24"/>
        </w:rPr>
        <w:t>3. Përpunimi i të dhënave sensitive për vendimet automatike kërkon pëlqimi</w:t>
      </w:r>
      <w:r w:rsidR="00FE0CEA">
        <w:rPr>
          <w:rFonts w:ascii="Times New Roman" w:hAnsi="Times New Roman"/>
          <w:sz w:val="24"/>
          <w:szCs w:val="24"/>
        </w:rPr>
        <w:t>n e shprehur</w:t>
      </w:r>
      <w:r w:rsidRPr="00BE6688">
        <w:rPr>
          <w:rFonts w:ascii="Times New Roman" w:hAnsi="Times New Roman"/>
          <w:sz w:val="24"/>
          <w:szCs w:val="24"/>
        </w:rPr>
        <w:t xml:space="preserve"> qartë nga subjekti i të dhënave ose duhet të bazohet në një dispozitë ligjore në përputhje me </w:t>
      </w:r>
      <w:r w:rsidR="00FE0CEA">
        <w:rPr>
          <w:rFonts w:ascii="Times New Roman" w:hAnsi="Times New Roman"/>
          <w:sz w:val="24"/>
          <w:szCs w:val="24"/>
        </w:rPr>
        <w:t xml:space="preserve">gërmën </w:t>
      </w:r>
      <w:r w:rsidR="00FE0CEA" w:rsidRPr="00BE6688">
        <w:rPr>
          <w:rFonts w:ascii="Times New Roman" w:hAnsi="Times New Roman"/>
          <w:sz w:val="24"/>
          <w:szCs w:val="24"/>
        </w:rPr>
        <w:t>g</w:t>
      </w:r>
      <w:r w:rsidR="007853B8">
        <w:rPr>
          <w:rFonts w:ascii="Times New Roman" w:hAnsi="Times New Roman"/>
          <w:sz w:val="24"/>
          <w:szCs w:val="24"/>
        </w:rPr>
        <w:t>)</w:t>
      </w:r>
      <w:r w:rsidR="00FE0CEA" w:rsidRPr="00BE6688">
        <w:rPr>
          <w:rFonts w:ascii="Times New Roman" w:hAnsi="Times New Roman"/>
          <w:sz w:val="24"/>
          <w:szCs w:val="24"/>
        </w:rPr>
        <w:t xml:space="preserve"> </w:t>
      </w:r>
      <w:r w:rsidR="00FE0CEA">
        <w:rPr>
          <w:rFonts w:ascii="Times New Roman" w:hAnsi="Times New Roman"/>
          <w:sz w:val="24"/>
          <w:szCs w:val="24"/>
        </w:rPr>
        <w:t xml:space="preserve">të paragrafit </w:t>
      </w:r>
      <w:r w:rsidR="00FE0CEA" w:rsidRPr="00BE6688">
        <w:rPr>
          <w:rFonts w:ascii="Times New Roman" w:hAnsi="Times New Roman"/>
          <w:sz w:val="24"/>
          <w:szCs w:val="24"/>
        </w:rPr>
        <w:t>2</w:t>
      </w:r>
      <w:r w:rsidR="00FE0CEA">
        <w:rPr>
          <w:rFonts w:ascii="Times New Roman" w:hAnsi="Times New Roman"/>
          <w:sz w:val="24"/>
          <w:szCs w:val="24"/>
        </w:rPr>
        <w:t xml:space="preserve"> të </w:t>
      </w:r>
      <w:r w:rsidRPr="00BE6688">
        <w:rPr>
          <w:rFonts w:ascii="Times New Roman" w:hAnsi="Times New Roman"/>
          <w:sz w:val="24"/>
          <w:szCs w:val="24"/>
        </w:rPr>
        <w:t>neni</w:t>
      </w:r>
      <w:r w:rsidR="00FE0CEA">
        <w:rPr>
          <w:rFonts w:ascii="Times New Roman" w:hAnsi="Times New Roman"/>
          <w:sz w:val="24"/>
          <w:szCs w:val="24"/>
        </w:rPr>
        <w:t>t</w:t>
      </w:r>
      <w:r w:rsidRPr="00BE6688">
        <w:rPr>
          <w:rFonts w:ascii="Times New Roman" w:hAnsi="Times New Roman"/>
          <w:sz w:val="24"/>
          <w:szCs w:val="24"/>
        </w:rPr>
        <w:t xml:space="preserve"> 9.</w:t>
      </w:r>
    </w:p>
    <w:p w:rsidR="00B220E5" w:rsidRPr="00BE6688" w:rsidRDefault="00B220E5" w:rsidP="00311A36">
      <w:pPr>
        <w:spacing w:before="120" w:after="0" w:line="276" w:lineRule="auto"/>
        <w:rPr>
          <w:rFonts w:ascii="Times New Roman" w:hAnsi="Times New Roman" w:cs="Times New Roman"/>
          <w:b/>
          <w:bCs/>
          <w:sz w:val="24"/>
          <w:szCs w:val="24"/>
        </w:rPr>
      </w:pPr>
      <w:r w:rsidRPr="00BE6688">
        <w:rPr>
          <w:rFonts w:ascii="Times New Roman" w:hAnsi="Times New Roman"/>
          <w:sz w:val="24"/>
          <w:szCs w:val="24"/>
        </w:rPr>
        <w:t xml:space="preserve">4. Në rastet e përmendura në paragrafët 2 dhe 3, kontrolluesi i të dhënave </w:t>
      </w:r>
      <w:r w:rsidR="00AB1C41">
        <w:rPr>
          <w:rFonts w:ascii="Times New Roman" w:hAnsi="Times New Roman"/>
          <w:sz w:val="24"/>
          <w:szCs w:val="24"/>
        </w:rPr>
        <w:t>vë në zbatim</w:t>
      </w:r>
      <w:r w:rsidR="00AB1C41" w:rsidRPr="00BE6688">
        <w:rPr>
          <w:rFonts w:ascii="Times New Roman" w:hAnsi="Times New Roman"/>
          <w:sz w:val="24"/>
          <w:szCs w:val="24"/>
        </w:rPr>
        <w:t xml:space="preserve"> </w:t>
      </w:r>
      <w:r w:rsidRPr="00BE6688">
        <w:rPr>
          <w:rFonts w:ascii="Times New Roman" w:hAnsi="Times New Roman"/>
          <w:sz w:val="24"/>
          <w:szCs w:val="24"/>
        </w:rPr>
        <w:t xml:space="preserve">masa </w:t>
      </w:r>
      <w:r w:rsidR="00AB1C41">
        <w:rPr>
          <w:rFonts w:ascii="Times New Roman" w:hAnsi="Times New Roman"/>
          <w:sz w:val="24"/>
          <w:szCs w:val="24"/>
        </w:rPr>
        <w:t>të</w:t>
      </w:r>
      <w:r w:rsidR="00AB1C41" w:rsidRPr="00BE6688">
        <w:rPr>
          <w:rFonts w:ascii="Times New Roman" w:hAnsi="Times New Roman"/>
          <w:sz w:val="24"/>
          <w:szCs w:val="24"/>
        </w:rPr>
        <w:t xml:space="preserve"> </w:t>
      </w:r>
      <w:r w:rsidRPr="00BE6688">
        <w:rPr>
          <w:rFonts w:ascii="Times New Roman" w:hAnsi="Times New Roman"/>
          <w:sz w:val="24"/>
          <w:szCs w:val="24"/>
        </w:rPr>
        <w:t xml:space="preserve">përshtatshme për të mbrojtur të drejtat, liritë dhe interesat legjitime të subjektit të të dhënave, të drejtën e subjektit të të dhënave për ndërhyrje </w:t>
      </w:r>
      <w:r w:rsidR="00563245">
        <w:rPr>
          <w:rFonts w:ascii="Times New Roman" w:hAnsi="Times New Roman"/>
          <w:sz w:val="24"/>
          <w:szCs w:val="24"/>
        </w:rPr>
        <w:t>manuale</w:t>
      </w:r>
      <w:r w:rsidRPr="00BE6688">
        <w:rPr>
          <w:rFonts w:ascii="Times New Roman" w:hAnsi="Times New Roman"/>
          <w:sz w:val="24"/>
          <w:szCs w:val="24"/>
        </w:rPr>
        <w:t xml:space="preserve"> nga ana e kontrolluesit, për të shprehur këndvështrimin e tij dhe për të kundërshtuar vendimin.</w:t>
      </w:r>
    </w:p>
    <w:p w:rsidR="00B220E5" w:rsidRPr="00BE6688" w:rsidRDefault="00B220E5" w:rsidP="00B220E5">
      <w:pPr>
        <w:spacing w:after="0" w:line="240" w:lineRule="auto"/>
        <w:jc w:val="center"/>
        <w:rPr>
          <w:rFonts w:ascii="Times New Roman" w:hAnsi="Times New Roman" w:cs="Times New Roman"/>
          <w:b/>
          <w:bCs/>
          <w:sz w:val="24"/>
          <w:szCs w:val="24"/>
        </w:rPr>
      </w:pPr>
    </w:p>
    <w:p w:rsidR="00B220E5" w:rsidRPr="00BE6688" w:rsidRDefault="00B220E5" w:rsidP="00B220E5">
      <w:pPr>
        <w:spacing w:after="0" w:line="240" w:lineRule="auto"/>
        <w:jc w:val="center"/>
        <w:rPr>
          <w:rFonts w:ascii="Times New Roman" w:hAnsi="Times New Roman" w:cs="Times New Roman"/>
          <w:b/>
          <w:bCs/>
          <w:sz w:val="24"/>
          <w:szCs w:val="24"/>
        </w:rPr>
      </w:pPr>
    </w:p>
    <w:p w:rsidR="00B220E5" w:rsidRPr="00311A36" w:rsidRDefault="00B220E5" w:rsidP="00B220E5">
      <w:pPr>
        <w:spacing w:after="0" w:line="240" w:lineRule="auto"/>
        <w:jc w:val="center"/>
        <w:rPr>
          <w:rFonts w:ascii="Times New Roman" w:hAnsi="Times New Roman" w:cs="Times New Roman"/>
          <w:sz w:val="24"/>
          <w:szCs w:val="24"/>
        </w:rPr>
      </w:pPr>
      <w:r w:rsidRPr="00311A36">
        <w:rPr>
          <w:rFonts w:ascii="Times New Roman" w:hAnsi="Times New Roman" w:cs="Times New Roman"/>
          <w:sz w:val="24"/>
          <w:szCs w:val="24"/>
        </w:rPr>
        <w:t>Seksioni 3</w:t>
      </w:r>
    </w:p>
    <w:p w:rsidR="00B220E5" w:rsidRPr="00492B04" w:rsidRDefault="00B220E5" w:rsidP="00B220E5">
      <w:pPr>
        <w:spacing w:after="0" w:line="240" w:lineRule="auto"/>
        <w:jc w:val="center"/>
        <w:rPr>
          <w:rFonts w:ascii="Times New Roman" w:hAnsi="Times New Roman" w:cs="Times New Roman"/>
          <w:b/>
          <w:sz w:val="24"/>
          <w:szCs w:val="24"/>
        </w:rPr>
      </w:pPr>
      <w:r w:rsidRPr="00492B04">
        <w:rPr>
          <w:rFonts w:ascii="Times New Roman" w:hAnsi="Times New Roman" w:cs="Times New Roman"/>
          <w:b/>
          <w:sz w:val="24"/>
          <w:szCs w:val="24"/>
        </w:rPr>
        <w:t>Kufizimet</w:t>
      </w:r>
    </w:p>
    <w:p w:rsidR="00B220E5" w:rsidRPr="00311A36" w:rsidRDefault="00B220E5" w:rsidP="00B220E5">
      <w:pPr>
        <w:spacing w:after="0" w:line="240" w:lineRule="auto"/>
        <w:jc w:val="center"/>
        <w:rPr>
          <w:rFonts w:ascii="Times New Roman" w:hAnsi="Times New Roman" w:cs="Times New Roman"/>
          <w:i/>
          <w:iCs/>
          <w:sz w:val="24"/>
          <w:szCs w:val="24"/>
        </w:rPr>
      </w:pPr>
    </w:p>
    <w:p w:rsidR="00B220E5" w:rsidRPr="00311A36" w:rsidRDefault="00B220E5" w:rsidP="00B220E5">
      <w:pPr>
        <w:spacing w:after="0" w:line="240" w:lineRule="auto"/>
        <w:jc w:val="center"/>
        <w:rPr>
          <w:rFonts w:ascii="Times New Roman" w:hAnsi="Times New Roman" w:cs="Times New Roman"/>
          <w:i/>
          <w:iCs/>
          <w:sz w:val="24"/>
          <w:szCs w:val="24"/>
        </w:rPr>
      </w:pPr>
      <w:r w:rsidRPr="00311A36">
        <w:rPr>
          <w:rFonts w:ascii="Times New Roman" w:hAnsi="Times New Roman" w:cs="Times New Roman"/>
          <w:i/>
          <w:iCs/>
          <w:sz w:val="24"/>
          <w:szCs w:val="24"/>
        </w:rPr>
        <w:t>Neni 28</w:t>
      </w:r>
    </w:p>
    <w:p w:rsidR="00B220E5" w:rsidRPr="00311A36" w:rsidRDefault="00B220E5" w:rsidP="00B220E5">
      <w:pPr>
        <w:spacing w:after="0" w:line="240" w:lineRule="auto"/>
        <w:jc w:val="center"/>
        <w:rPr>
          <w:rFonts w:ascii="Times New Roman" w:hAnsi="Times New Roman" w:cs="Times New Roman"/>
          <w:b/>
          <w:bCs/>
          <w:sz w:val="24"/>
          <w:szCs w:val="24"/>
        </w:rPr>
      </w:pPr>
      <w:r w:rsidRPr="00311A36">
        <w:rPr>
          <w:rFonts w:ascii="Times New Roman" w:hAnsi="Times New Roman" w:cs="Times New Roman"/>
          <w:b/>
          <w:bCs/>
          <w:sz w:val="24"/>
          <w:szCs w:val="24"/>
        </w:rPr>
        <w:t>Kufizimet e të drejtave të subjekteve të të dhënave</w:t>
      </w:r>
    </w:p>
    <w:p w:rsidR="00B220E5" w:rsidRPr="00311A36" w:rsidRDefault="00B220E5" w:rsidP="00B220E5">
      <w:pPr>
        <w:spacing w:after="0" w:line="240" w:lineRule="auto"/>
        <w:rPr>
          <w:rFonts w:ascii="Times New Roman" w:hAnsi="Times New Roman" w:cs="Times New Roman"/>
          <w:b/>
          <w:bCs/>
          <w:sz w:val="24"/>
          <w:szCs w:val="24"/>
        </w:rPr>
      </w:pPr>
    </w:p>
    <w:p w:rsidR="00B220E5" w:rsidRPr="00BE6688" w:rsidRDefault="00B220E5" w:rsidP="00B220E5">
      <w:pPr>
        <w:rPr>
          <w:rFonts w:ascii="Times New Roman" w:eastAsia="Times New Roman" w:hAnsi="Times New Roman" w:cs="Times New Roman"/>
          <w:sz w:val="24"/>
          <w:szCs w:val="24"/>
        </w:rPr>
      </w:pPr>
      <w:r w:rsidRPr="00BE6688">
        <w:rPr>
          <w:rFonts w:ascii="Times New Roman" w:hAnsi="Times New Roman"/>
          <w:sz w:val="24"/>
          <w:szCs w:val="24"/>
        </w:rPr>
        <w:t xml:space="preserve">Fusha e zbatimit të të drejtave të parashikuara në nenet 20 deri 27 dhe të detyrimeve </w:t>
      </w:r>
      <w:r w:rsidR="0054457C">
        <w:rPr>
          <w:rFonts w:ascii="Times New Roman" w:hAnsi="Times New Roman"/>
          <w:sz w:val="24"/>
          <w:szCs w:val="24"/>
        </w:rPr>
        <w:t xml:space="preserve">që </w:t>
      </w:r>
      <w:r w:rsidR="00924AA4">
        <w:rPr>
          <w:rFonts w:ascii="Times New Roman" w:hAnsi="Times New Roman"/>
          <w:sz w:val="24"/>
          <w:szCs w:val="24"/>
        </w:rPr>
        <w:t>burojnë</w:t>
      </w:r>
      <w:r w:rsidR="00AB1C41">
        <w:rPr>
          <w:rFonts w:ascii="Times New Roman" w:hAnsi="Times New Roman"/>
          <w:sz w:val="24"/>
          <w:szCs w:val="24"/>
        </w:rPr>
        <w:t xml:space="preserve"> p</w:t>
      </w:r>
      <w:r w:rsidRPr="00BE6688">
        <w:rPr>
          <w:rFonts w:ascii="Times New Roman" w:hAnsi="Times New Roman"/>
          <w:sz w:val="24"/>
          <w:szCs w:val="24"/>
        </w:rPr>
        <w:t>ë</w:t>
      </w:r>
      <w:r w:rsidR="00AB1C41">
        <w:rPr>
          <w:rFonts w:ascii="Times New Roman" w:hAnsi="Times New Roman"/>
          <w:sz w:val="24"/>
          <w:szCs w:val="24"/>
        </w:rPr>
        <w:t>r</w:t>
      </w:r>
      <w:r w:rsidRPr="00BE6688">
        <w:rPr>
          <w:rFonts w:ascii="Times New Roman" w:hAnsi="Times New Roman"/>
          <w:sz w:val="24"/>
          <w:szCs w:val="24"/>
        </w:rPr>
        <w:t xml:space="preserve"> </w:t>
      </w:r>
      <w:r w:rsidR="00AB1C41" w:rsidRPr="00BE6688">
        <w:rPr>
          <w:rFonts w:ascii="Times New Roman" w:hAnsi="Times New Roman"/>
          <w:sz w:val="24"/>
          <w:szCs w:val="24"/>
        </w:rPr>
        <w:t>kontrollues</w:t>
      </w:r>
      <w:r w:rsidR="00AB1C41">
        <w:rPr>
          <w:rFonts w:ascii="Times New Roman" w:hAnsi="Times New Roman"/>
          <w:sz w:val="24"/>
          <w:szCs w:val="24"/>
        </w:rPr>
        <w:t>it</w:t>
      </w:r>
      <w:r w:rsidRPr="00BE6688">
        <w:rPr>
          <w:rFonts w:ascii="Times New Roman" w:hAnsi="Times New Roman"/>
          <w:sz w:val="24"/>
          <w:szCs w:val="24"/>
        </w:rPr>
        <w:t>, si dhe neni 6, për aq sa dispozitat e tij korrespondojnë me të drejtat dhe detyrimet e parashikuara në nenet 20 deri në 27, mund të kufiz</w:t>
      </w:r>
      <w:r w:rsidR="0054457C">
        <w:rPr>
          <w:rFonts w:ascii="Times New Roman" w:hAnsi="Times New Roman"/>
          <w:sz w:val="24"/>
          <w:szCs w:val="24"/>
        </w:rPr>
        <w:t>ohen</w:t>
      </w:r>
      <w:r w:rsidRPr="00BE6688">
        <w:rPr>
          <w:rFonts w:ascii="Times New Roman" w:hAnsi="Times New Roman"/>
          <w:sz w:val="24"/>
          <w:szCs w:val="24"/>
        </w:rPr>
        <w:t xml:space="preserve"> me ligj, nëse është e nevojshme në një shoqëri demokratike në interes të sigurisë kombëtare, sigurisë publike ose mirëqenies ekonomike të vendit, për parandalimin e trazirave ose </w:t>
      </w:r>
      <w:r w:rsidR="00AB1C41">
        <w:rPr>
          <w:rFonts w:ascii="Times New Roman" w:hAnsi="Times New Roman"/>
          <w:sz w:val="24"/>
          <w:szCs w:val="24"/>
        </w:rPr>
        <w:t>veprave penale</w:t>
      </w:r>
      <w:r w:rsidRPr="00BE6688">
        <w:rPr>
          <w:rFonts w:ascii="Times New Roman" w:hAnsi="Times New Roman"/>
          <w:sz w:val="24"/>
          <w:szCs w:val="24"/>
        </w:rPr>
        <w:t>, për mbrojtjen e shëndetit ose moralit, ose për mbrojtjen e të drejtave dhe lirisë së personave të tjerë.</w:t>
      </w:r>
    </w:p>
    <w:p w:rsidR="005126CF" w:rsidRDefault="005126CF" w:rsidP="0018063F">
      <w:pPr>
        <w:pStyle w:val="Default"/>
        <w:rPr>
          <w:b/>
          <w:bCs/>
          <w:sz w:val="23"/>
          <w:szCs w:val="23"/>
        </w:rPr>
      </w:pPr>
    </w:p>
    <w:p w:rsidR="00826B7C" w:rsidRPr="00492B04" w:rsidRDefault="00826B7C" w:rsidP="0018063F">
      <w:pPr>
        <w:pStyle w:val="Default"/>
        <w:rPr>
          <w:b/>
          <w:bCs/>
          <w:sz w:val="23"/>
          <w:szCs w:val="23"/>
        </w:rPr>
      </w:pPr>
    </w:p>
    <w:p w:rsidR="00B220E5" w:rsidRPr="00492B04" w:rsidRDefault="00B220E5" w:rsidP="00B220E5">
      <w:pPr>
        <w:pStyle w:val="Default"/>
        <w:jc w:val="center"/>
        <w:rPr>
          <w:b/>
          <w:bCs/>
          <w:sz w:val="23"/>
          <w:szCs w:val="23"/>
        </w:rPr>
      </w:pPr>
      <w:r w:rsidRPr="00492B04">
        <w:rPr>
          <w:b/>
          <w:bCs/>
          <w:sz w:val="23"/>
          <w:szCs w:val="23"/>
        </w:rPr>
        <w:t>KREU IV</w:t>
      </w:r>
    </w:p>
    <w:p w:rsidR="00B220E5" w:rsidRPr="00492B04" w:rsidRDefault="00B220E5" w:rsidP="00B220E5">
      <w:pPr>
        <w:pStyle w:val="Default"/>
        <w:jc w:val="center"/>
        <w:rPr>
          <w:b/>
          <w:bCs/>
          <w:i/>
          <w:iCs/>
        </w:rPr>
      </w:pPr>
      <w:r w:rsidRPr="00492B04">
        <w:rPr>
          <w:b/>
          <w:bCs/>
          <w:i/>
          <w:iCs/>
        </w:rPr>
        <w:t>Detyrimet e kontrolluesit dhe të përpunuesit</w:t>
      </w:r>
    </w:p>
    <w:p w:rsidR="00B220E5" w:rsidRPr="00492B04" w:rsidRDefault="00B220E5" w:rsidP="00B220E5">
      <w:pPr>
        <w:spacing w:after="0" w:line="240" w:lineRule="auto"/>
        <w:jc w:val="center"/>
        <w:rPr>
          <w:rFonts w:ascii="Times New Roman" w:hAnsi="Times New Roman" w:cs="Times New Roman"/>
          <w:b/>
          <w:bCs/>
          <w:sz w:val="24"/>
          <w:szCs w:val="24"/>
        </w:rPr>
      </w:pPr>
    </w:p>
    <w:p w:rsidR="00B220E5" w:rsidRPr="00492B04" w:rsidRDefault="00B220E5" w:rsidP="00B220E5">
      <w:pPr>
        <w:spacing w:after="0" w:line="240" w:lineRule="auto"/>
        <w:jc w:val="center"/>
        <w:rPr>
          <w:rFonts w:ascii="Times New Roman" w:hAnsi="Times New Roman" w:cs="Times New Roman"/>
        </w:rPr>
      </w:pPr>
      <w:r w:rsidRPr="00492B04">
        <w:rPr>
          <w:rFonts w:ascii="Times New Roman" w:hAnsi="Times New Roman" w:cs="Times New Roman"/>
        </w:rPr>
        <w:t>Seksioni 1</w:t>
      </w:r>
    </w:p>
    <w:p w:rsidR="00B220E5" w:rsidRPr="00492B04" w:rsidRDefault="00B220E5" w:rsidP="00B220E5">
      <w:pPr>
        <w:spacing w:after="0" w:line="240" w:lineRule="auto"/>
        <w:jc w:val="center"/>
        <w:rPr>
          <w:rFonts w:ascii="Times New Roman" w:hAnsi="Times New Roman" w:cs="Times New Roman"/>
          <w:b/>
        </w:rPr>
      </w:pPr>
      <w:r w:rsidRPr="00492B04">
        <w:rPr>
          <w:rFonts w:ascii="Times New Roman" w:hAnsi="Times New Roman" w:cs="Times New Roman"/>
          <w:b/>
        </w:rPr>
        <w:t>Përgjegjësia</w:t>
      </w:r>
    </w:p>
    <w:p w:rsidR="00B220E5" w:rsidRPr="00BE6688" w:rsidRDefault="00B220E5" w:rsidP="00B220E5">
      <w:pPr>
        <w:spacing w:after="0" w:line="240" w:lineRule="auto"/>
        <w:jc w:val="center"/>
        <w:rPr>
          <w:rFonts w:ascii="Times New Roman" w:hAnsi="Times New Roman" w:cs="Times New Roman"/>
          <w:b/>
          <w:bCs/>
          <w:sz w:val="24"/>
          <w:szCs w:val="24"/>
        </w:rPr>
      </w:pPr>
    </w:p>
    <w:p w:rsidR="00B220E5" w:rsidRPr="00BE6688" w:rsidRDefault="00B220E5" w:rsidP="00B220E5">
      <w:pPr>
        <w:spacing w:after="0" w:line="240" w:lineRule="auto"/>
        <w:ind w:left="1134" w:hanging="1134"/>
        <w:jc w:val="center"/>
        <w:rPr>
          <w:rFonts w:ascii="Times New Roman" w:hAnsi="Times New Roman" w:cs="Times New Roman"/>
          <w:i/>
          <w:iCs/>
          <w:sz w:val="24"/>
          <w:szCs w:val="24"/>
        </w:rPr>
      </w:pPr>
      <w:r w:rsidRPr="00BE6688">
        <w:rPr>
          <w:rFonts w:ascii="Times New Roman" w:hAnsi="Times New Roman"/>
          <w:i/>
          <w:iCs/>
          <w:sz w:val="24"/>
          <w:szCs w:val="24"/>
        </w:rPr>
        <w:t>Neni 29</w:t>
      </w:r>
    </w:p>
    <w:p w:rsidR="00B220E5" w:rsidRPr="00BE6688" w:rsidRDefault="00B220E5" w:rsidP="00B220E5">
      <w:pPr>
        <w:spacing w:after="0" w:line="240" w:lineRule="auto"/>
        <w:ind w:left="1134" w:hanging="1134"/>
        <w:jc w:val="center"/>
        <w:rPr>
          <w:rFonts w:ascii="Times New Roman" w:hAnsi="Times New Roman" w:cs="Times New Roman"/>
          <w:b/>
          <w:bCs/>
          <w:sz w:val="24"/>
          <w:szCs w:val="24"/>
        </w:rPr>
      </w:pPr>
      <w:r w:rsidRPr="00BE6688">
        <w:rPr>
          <w:rFonts w:ascii="Times New Roman" w:hAnsi="Times New Roman"/>
          <w:b/>
          <w:bCs/>
          <w:sz w:val="24"/>
          <w:szCs w:val="24"/>
        </w:rPr>
        <w:t>Përgjegjësia e përgjithshme e kontrolluesit</w:t>
      </w:r>
    </w:p>
    <w:p w:rsidR="00B220E5" w:rsidRPr="00BE6688" w:rsidRDefault="00B220E5" w:rsidP="00B220E5">
      <w:pPr>
        <w:spacing w:after="0" w:line="240" w:lineRule="auto"/>
        <w:ind w:left="1134" w:hanging="1134"/>
        <w:rPr>
          <w:rFonts w:ascii="Times New Roman" w:hAnsi="Times New Roman" w:cs="Times New Roman"/>
          <w:b/>
          <w:bCs/>
          <w:sz w:val="24"/>
          <w:szCs w:val="24"/>
        </w:rPr>
      </w:pPr>
    </w:p>
    <w:p w:rsidR="00B220E5" w:rsidRPr="00BE6688" w:rsidRDefault="00B220E5" w:rsidP="00311A36">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1. Duke marrë parasysh natyrën, fushën e zbatimit, kontekstin dhe qëllimet e përpunimit, si dhe </w:t>
      </w:r>
      <w:r w:rsidR="002F4553">
        <w:rPr>
          <w:rFonts w:ascii="Times New Roman" w:hAnsi="Times New Roman"/>
          <w:sz w:val="24"/>
          <w:szCs w:val="24"/>
        </w:rPr>
        <w:t>mundësinë e shfaqjes</w:t>
      </w:r>
      <w:r w:rsidR="00AB1C41">
        <w:rPr>
          <w:rFonts w:ascii="Times New Roman" w:hAnsi="Times New Roman"/>
          <w:sz w:val="24"/>
          <w:szCs w:val="24"/>
        </w:rPr>
        <w:t xml:space="preserve"> </w:t>
      </w:r>
      <w:r w:rsidRPr="00BE6688">
        <w:rPr>
          <w:rFonts w:ascii="Times New Roman" w:hAnsi="Times New Roman"/>
          <w:sz w:val="24"/>
          <w:szCs w:val="24"/>
        </w:rPr>
        <w:t xml:space="preserve">dhe përshkallëzimit të rrezikut për të drejtat dhe liritë e </w:t>
      </w:r>
      <w:r w:rsidR="00AB1C41">
        <w:rPr>
          <w:rFonts w:ascii="Times New Roman" w:hAnsi="Times New Roman"/>
          <w:sz w:val="24"/>
          <w:szCs w:val="24"/>
        </w:rPr>
        <w:t>individëve</w:t>
      </w:r>
      <w:r w:rsidRPr="00BE6688">
        <w:rPr>
          <w:rFonts w:ascii="Times New Roman" w:hAnsi="Times New Roman"/>
          <w:sz w:val="24"/>
          <w:szCs w:val="24"/>
        </w:rPr>
        <w:t xml:space="preserve">, kontrolluesi zbaton masat e duhura teknike dhe organizative për të garantuar dhe për të qenë i aftë të demonstrojë që përpunimi është kryer në përputhje me këtë ligj. Këto masa rishikohen dhe përditësohen sipas nevojës. </w:t>
      </w:r>
    </w:p>
    <w:p w:rsidR="00B220E5" w:rsidRPr="00BE6688" w:rsidRDefault="00B220E5" w:rsidP="00311A36">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2. Kontrolluesi reflekton mbi mënyrën </w:t>
      </w:r>
      <w:r w:rsidR="002F4553">
        <w:rPr>
          <w:rFonts w:ascii="Times New Roman" w:hAnsi="Times New Roman"/>
          <w:sz w:val="24"/>
          <w:szCs w:val="24"/>
        </w:rPr>
        <w:t>e</w:t>
      </w:r>
      <w:r w:rsidR="00566002">
        <w:rPr>
          <w:rFonts w:ascii="Times New Roman" w:hAnsi="Times New Roman"/>
          <w:sz w:val="24"/>
          <w:szCs w:val="24"/>
        </w:rPr>
        <w:t xml:space="preserve"> </w:t>
      </w:r>
      <w:r w:rsidR="00AB1C41">
        <w:rPr>
          <w:rFonts w:ascii="Times New Roman" w:hAnsi="Times New Roman"/>
          <w:sz w:val="24"/>
          <w:szCs w:val="24"/>
        </w:rPr>
        <w:t>vë</w:t>
      </w:r>
      <w:r w:rsidR="002F4553">
        <w:rPr>
          <w:rFonts w:ascii="Times New Roman" w:hAnsi="Times New Roman"/>
          <w:sz w:val="24"/>
          <w:szCs w:val="24"/>
        </w:rPr>
        <w:t>nies</w:t>
      </w:r>
      <w:r w:rsidR="00AB1C41">
        <w:rPr>
          <w:rFonts w:ascii="Times New Roman" w:hAnsi="Times New Roman"/>
          <w:sz w:val="24"/>
          <w:szCs w:val="24"/>
        </w:rPr>
        <w:t xml:space="preserve"> në</w:t>
      </w:r>
      <w:r w:rsidR="005807FF">
        <w:rPr>
          <w:rFonts w:ascii="Times New Roman" w:hAnsi="Times New Roman"/>
          <w:sz w:val="24"/>
          <w:szCs w:val="24"/>
        </w:rPr>
        <w:t xml:space="preserve"> zbatim</w:t>
      </w:r>
      <w:r w:rsidR="002F4553">
        <w:rPr>
          <w:rFonts w:ascii="Times New Roman" w:hAnsi="Times New Roman"/>
          <w:sz w:val="24"/>
          <w:szCs w:val="24"/>
        </w:rPr>
        <w:t xml:space="preserve"> të</w:t>
      </w:r>
      <w:r w:rsidR="005807FF">
        <w:rPr>
          <w:rFonts w:ascii="Times New Roman" w:hAnsi="Times New Roman"/>
          <w:sz w:val="24"/>
          <w:szCs w:val="24"/>
        </w:rPr>
        <w:t xml:space="preserve"> koncep</w:t>
      </w:r>
      <w:r w:rsidR="00AB1C41">
        <w:rPr>
          <w:rFonts w:ascii="Times New Roman" w:hAnsi="Times New Roman"/>
          <w:sz w:val="24"/>
          <w:szCs w:val="24"/>
        </w:rPr>
        <w:t>ti</w:t>
      </w:r>
      <w:r w:rsidR="002F4553">
        <w:rPr>
          <w:rFonts w:ascii="Times New Roman" w:hAnsi="Times New Roman"/>
          <w:sz w:val="24"/>
          <w:szCs w:val="24"/>
        </w:rPr>
        <w:t>t të</w:t>
      </w:r>
      <w:r w:rsidR="00AB1C41" w:rsidRPr="00BE6688">
        <w:rPr>
          <w:rFonts w:ascii="Times New Roman" w:hAnsi="Times New Roman"/>
          <w:sz w:val="24"/>
          <w:szCs w:val="24"/>
        </w:rPr>
        <w:t xml:space="preserve"> </w:t>
      </w:r>
      <w:r w:rsidRPr="00BE6688">
        <w:rPr>
          <w:rFonts w:ascii="Times New Roman" w:hAnsi="Times New Roman"/>
          <w:sz w:val="24"/>
          <w:szCs w:val="24"/>
        </w:rPr>
        <w:t>privatësi</w:t>
      </w:r>
      <w:r w:rsidR="00AB1C41">
        <w:rPr>
          <w:rFonts w:ascii="Times New Roman" w:hAnsi="Times New Roman"/>
          <w:sz w:val="24"/>
          <w:szCs w:val="24"/>
        </w:rPr>
        <w:t>s</w:t>
      </w:r>
      <w:r w:rsidRPr="00BE6688">
        <w:rPr>
          <w:rFonts w:ascii="Times New Roman" w:hAnsi="Times New Roman"/>
          <w:sz w:val="24"/>
          <w:szCs w:val="24"/>
        </w:rPr>
        <w:t xml:space="preserve">ë </w:t>
      </w:r>
      <w:r w:rsidR="00AB1C41">
        <w:rPr>
          <w:rFonts w:ascii="Times New Roman" w:hAnsi="Times New Roman"/>
          <w:sz w:val="24"/>
          <w:szCs w:val="24"/>
        </w:rPr>
        <w:t>në projektim</w:t>
      </w:r>
      <w:r w:rsidR="00AB1C41" w:rsidRPr="00BE6688">
        <w:rPr>
          <w:rFonts w:ascii="Times New Roman" w:hAnsi="Times New Roman"/>
          <w:sz w:val="24"/>
          <w:szCs w:val="24"/>
        </w:rPr>
        <w:t xml:space="preserve"> </w:t>
      </w:r>
      <w:r w:rsidRPr="00BE6688">
        <w:rPr>
          <w:rFonts w:ascii="Times New Roman" w:hAnsi="Times New Roman"/>
          <w:sz w:val="24"/>
          <w:szCs w:val="24"/>
        </w:rPr>
        <w:t>(</w:t>
      </w:r>
      <w:r w:rsidR="00AB1C41" w:rsidRPr="005126CF">
        <w:rPr>
          <w:rFonts w:ascii="Times New Roman" w:hAnsi="Times New Roman"/>
          <w:i/>
          <w:sz w:val="24"/>
          <w:szCs w:val="24"/>
        </w:rPr>
        <w:t xml:space="preserve">privacy </w:t>
      </w:r>
      <w:r w:rsidRPr="005126CF">
        <w:rPr>
          <w:rFonts w:ascii="Times New Roman" w:hAnsi="Times New Roman"/>
          <w:i/>
          <w:sz w:val="24"/>
          <w:szCs w:val="24"/>
        </w:rPr>
        <w:t>by design</w:t>
      </w:r>
      <w:r w:rsidRPr="00BE6688">
        <w:rPr>
          <w:rFonts w:ascii="Times New Roman" w:hAnsi="Times New Roman"/>
          <w:sz w:val="24"/>
          <w:szCs w:val="24"/>
        </w:rPr>
        <w:t xml:space="preserve">) në përputhje me nenin 41 në </w:t>
      </w:r>
      <w:r w:rsidR="005807FF">
        <w:rPr>
          <w:rFonts w:ascii="Times New Roman" w:hAnsi="Times New Roman"/>
          <w:sz w:val="24"/>
          <w:szCs w:val="24"/>
        </w:rPr>
        <w:t>pro</w:t>
      </w:r>
      <w:r w:rsidR="00566002">
        <w:rPr>
          <w:rFonts w:ascii="Times New Roman" w:hAnsi="Times New Roman"/>
          <w:sz w:val="24"/>
          <w:szCs w:val="24"/>
        </w:rPr>
        <w:t>c</w:t>
      </w:r>
      <w:r w:rsidR="005807FF">
        <w:rPr>
          <w:rFonts w:ascii="Times New Roman" w:hAnsi="Times New Roman"/>
          <w:sz w:val="24"/>
          <w:szCs w:val="24"/>
        </w:rPr>
        <w:t>eset</w:t>
      </w:r>
      <w:r w:rsidR="005807FF" w:rsidRPr="00BE6688">
        <w:rPr>
          <w:rFonts w:ascii="Times New Roman" w:hAnsi="Times New Roman"/>
          <w:sz w:val="24"/>
          <w:szCs w:val="24"/>
        </w:rPr>
        <w:t xml:space="preserve"> </w:t>
      </w:r>
      <w:r w:rsidRPr="00BE6688">
        <w:rPr>
          <w:rFonts w:ascii="Times New Roman" w:hAnsi="Times New Roman"/>
          <w:sz w:val="24"/>
          <w:szCs w:val="24"/>
        </w:rPr>
        <w:t>e tij përpun</w:t>
      </w:r>
      <w:r w:rsidR="005807FF">
        <w:rPr>
          <w:rFonts w:ascii="Times New Roman" w:hAnsi="Times New Roman"/>
          <w:sz w:val="24"/>
          <w:szCs w:val="24"/>
        </w:rPr>
        <w:t>uese</w:t>
      </w:r>
      <w:r w:rsidRPr="00BE6688">
        <w:rPr>
          <w:rFonts w:ascii="Times New Roman" w:hAnsi="Times New Roman"/>
          <w:sz w:val="24"/>
          <w:szCs w:val="24"/>
        </w:rPr>
        <w:t xml:space="preserve"> dhe se si mund të administrohet </w:t>
      </w:r>
      <w:r w:rsidR="005807FF">
        <w:rPr>
          <w:rFonts w:ascii="Times New Roman" w:hAnsi="Times New Roman"/>
          <w:sz w:val="24"/>
          <w:szCs w:val="24"/>
        </w:rPr>
        <w:t xml:space="preserve">koncepti i </w:t>
      </w:r>
      <w:r w:rsidRPr="00BE6688">
        <w:rPr>
          <w:rFonts w:ascii="Times New Roman" w:hAnsi="Times New Roman"/>
          <w:sz w:val="24"/>
          <w:szCs w:val="24"/>
        </w:rPr>
        <w:t>privatësi</w:t>
      </w:r>
      <w:r w:rsidR="005807FF">
        <w:rPr>
          <w:rFonts w:ascii="Times New Roman" w:hAnsi="Times New Roman"/>
          <w:sz w:val="24"/>
          <w:szCs w:val="24"/>
        </w:rPr>
        <w:t xml:space="preserve">së </w:t>
      </w:r>
      <w:r w:rsidR="002B2EF1">
        <w:rPr>
          <w:rFonts w:ascii="Times New Roman" w:hAnsi="Times New Roman"/>
          <w:sz w:val="24"/>
          <w:szCs w:val="24"/>
        </w:rPr>
        <w:t>në mënyrë të paracaktuar</w:t>
      </w:r>
      <w:r w:rsidR="005807FF">
        <w:rPr>
          <w:rFonts w:ascii="Times New Roman" w:hAnsi="Times New Roman"/>
          <w:sz w:val="24"/>
          <w:szCs w:val="24"/>
        </w:rPr>
        <w:t xml:space="preserve"> </w:t>
      </w:r>
      <w:r w:rsidRPr="00BE6688">
        <w:rPr>
          <w:rFonts w:ascii="Times New Roman" w:hAnsi="Times New Roman"/>
          <w:sz w:val="24"/>
          <w:szCs w:val="24"/>
        </w:rPr>
        <w:t xml:space="preserve"> (</w:t>
      </w:r>
      <w:r w:rsidR="005807FF" w:rsidRPr="005126CF">
        <w:rPr>
          <w:rFonts w:ascii="Times New Roman" w:hAnsi="Times New Roman"/>
          <w:i/>
          <w:sz w:val="24"/>
          <w:szCs w:val="24"/>
        </w:rPr>
        <w:t xml:space="preserve">privacy </w:t>
      </w:r>
      <w:r w:rsidRPr="005126CF">
        <w:rPr>
          <w:rFonts w:ascii="Times New Roman" w:hAnsi="Times New Roman"/>
          <w:i/>
          <w:sz w:val="24"/>
          <w:szCs w:val="24"/>
        </w:rPr>
        <w:t>by default</w:t>
      </w:r>
      <w:r w:rsidRPr="00BE6688">
        <w:rPr>
          <w:rFonts w:ascii="Times New Roman" w:hAnsi="Times New Roman"/>
          <w:sz w:val="24"/>
          <w:szCs w:val="24"/>
        </w:rPr>
        <w:t xml:space="preserve">) në përputhje me këtë nen. </w:t>
      </w:r>
      <w:r w:rsidR="005807FF">
        <w:rPr>
          <w:rFonts w:ascii="Times New Roman" w:hAnsi="Times New Roman"/>
          <w:sz w:val="24"/>
          <w:szCs w:val="24"/>
        </w:rPr>
        <w:t>Gjithashtu</w:t>
      </w:r>
      <w:r w:rsidRPr="00BE6688">
        <w:rPr>
          <w:rFonts w:ascii="Times New Roman" w:hAnsi="Times New Roman"/>
          <w:sz w:val="24"/>
          <w:szCs w:val="24"/>
        </w:rPr>
        <w:t xml:space="preserve">, emërimi i një </w:t>
      </w:r>
      <w:r w:rsidR="005807FF">
        <w:rPr>
          <w:rFonts w:ascii="Times New Roman" w:hAnsi="Times New Roman"/>
          <w:sz w:val="24"/>
          <w:szCs w:val="24"/>
        </w:rPr>
        <w:t>nëpunësi</w:t>
      </w:r>
      <w:r w:rsidRPr="00BE6688">
        <w:rPr>
          <w:rFonts w:ascii="Times New Roman" w:hAnsi="Times New Roman"/>
          <w:sz w:val="24"/>
          <w:szCs w:val="24"/>
        </w:rPr>
        <w:t xml:space="preserve"> </w:t>
      </w:r>
      <w:r w:rsidR="00245E25">
        <w:rPr>
          <w:rFonts w:ascii="Times New Roman" w:hAnsi="Times New Roman"/>
          <w:sz w:val="24"/>
          <w:szCs w:val="24"/>
        </w:rPr>
        <w:t>të</w:t>
      </w:r>
      <w:r w:rsidRPr="00BE6688">
        <w:rPr>
          <w:rFonts w:ascii="Times New Roman" w:hAnsi="Times New Roman"/>
          <w:sz w:val="24"/>
          <w:szCs w:val="24"/>
        </w:rPr>
        <w:t xml:space="preserve"> mbrojtje</w:t>
      </w:r>
      <w:r w:rsidR="00245E25">
        <w:rPr>
          <w:rFonts w:ascii="Times New Roman" w:hAnsi="Times New Roman"/>
          <w:sz w:val="24"/>
          <w:szCs w:val="24"/>
        </w:rPr>
        <w:t>s</w:t>
      </w:r>
      <w:r w:rsidRPr="00BE6688">
        <w:rPr>
          <w:rFonts w:ascii="Times New Roman" w:hAnsi="Times New Roman"/>
          <w:sz w:val="24"/>
          <w:szCs w:val="24"/>
        </w:rPr>
        <w:t xml:space="preserve"> </w:t>
      </w:r>
      <w:r w:rsidR="00245E25">
        <w:rPr>
          <w:rFonts w:ascii="Times New Roman" w:hAnsi="Times New Roman"/>
          <w:sz w:val="24"/>
          <w:szCs w:val="24"/>
        </w:rPr>
        <w:t>së</w:t>
      </w:r>
      <w:r w:rsidRPr="00BE6688">
        <w:rPr>
          <w:rFonts w:ascii="Times New Roman" w:hAnsi="Times New Roman"/>
          <w:sz w:val="24"/>
          <w:szCs w:val="24"/>
        </w:rPr>
        <w:t xml:space="preserve"> të dhënave </w:t>
      </w:r>
      <w:r w:rsidR="002F4553">
        <w:rPr>
          <w:rFonts w:ascii="Times New Roman" w:hAnsi="Times New Roman"/>
          <w:sz w:val="24"/>
          <w:szCs w:val="24"/>
        </w:rPr>
        <w:t>merret në konsideratë</w:t>
      </w:r>
      <w:r w:rsidR="002F4553" w:rsidRPr="00BE6688">
        <w:rPr>
          <w:rFonts w:ascii="Times New Roman" w:hAnsi="Times New Roman"/>
          <w:sz w:val="24"/>
          <w:szCs w:val="24"/>
        </w:rPr>
        <w:t xml:space="preserve"> </w:t>
      </w:r>
      <w:r w:rsidR="002F4553">
        <w:rPr>
          <w:rFonts w:ascii="Times New Roman" w:hAnsi="Times New Roman"/>
          <w:sz w:val="24"/>
          <w:szCs w:val="24"/>
        </w:rPr>
        <w:t xml:space="preserve">pavarësisht kritereve të përcaktuara në </w:t>
      </w:r>
      <w:r w:rsidRPr="00BE6688">
        <w:rPr>
          <w:rFonts w:ascii="Times New Roman" w:hAnsi="Times New Roman"/>
          <w:sz w:val="24"/>
          <w:szCs w:val="24"/>
        </w:rPr>
        <w:t>neni</w:t>
      </w:r>
      <w:r w:rsidR="002F4553">
        <w:rPr>
          <w:rFonts w:ascii="Times New Roman" w:hAnsi="Times New Roman"/>
          <w:sz w:val="24"/>
          <w:szCs w:val="24"/>
        </w:rPr>
        <w:t>n</w:t>
      </w:r>
      <w:r w:rsidRPr="00BE6688">
        <w:rPr>
          <w:rFonts w:ascii="Times New Roman" w:hAnsi="Times New Roman"/>
          <w:sz w:val="24"/>
          <w:szCs w:val="24"/>
        </w:rPr>
        <w:t xml:space="preserve"> 43, veçanërisht kur </w:t>
      </w:r>
      <w:r w:rsidR="00311A36">
        <w:rPr>
          <w:rFonts w:ascii="Times New Roman" w:hAnsi="Times New Roman"/>
          <w:sz w:val="24"/>
          <w:szCs w:val="24"/>
        </w:rPr>
        <w:t>proc</w:t>
      </w:r>
      <w:r w:rsidR="005807FF">
        <w:rPr>
          <w:rFonts w:ascii="Times New Roman" w:hAnsi="Times New Roman"/>
          <w:sz w:val="24"/>
          <w:szCs w:val="24"/>
        </w:rPr>
        <w:t>eset</w:t>
      </w:r>
      <w:r w:rsidR="005807FF" w:rsidRPr="00BE6688">
        <w:rPr>
          <w:rFonts w:ascii="Times New Roman" w:hAnsi="Times New Roman"/>
          <w:sz w:val="24"/>
          <w:szCs w:val="24"/>
        </w:rPr>
        <w:t xml:space="preserve"> </w:t>
      </w:r>
      <w:r w:rsidRPr="00BE6688">
        <w:rPr>
          <w:rFonts w:ascii="Times New Roman" w:hAnsi="Times New Roman"/>
          <w:sz w:val="24"/>
          <w:szCs w:val="24"/>
        </w:rPr>
        <w:t>e përpunimit të kontrolluesit përmbajnë elemente të tjer</w:t>
      </w:r>
      <w:r w:rsidR="009B259E">
        <w:rPr>
          <w:rFonts w:ascii="Times New Roman" w:hAnsi="Times New Roman"/>
          <w:sz w:val="24"/>
          <w:szCs w:val="24"/>
        </w:rPr>
        <w:t>ë</w:t>
      </w:r>
      <w:r w:rsidRPr="00BE6688">
        <w:rPr>
          <w:rFonts w:ascii="Times New Roman" w:hAnsi="Times New Roman"/>
          <w:sz w:val="24"/>
          <w:szCs w:val="24"/>
        </w:rPr>
        <w:t xml:space="preserve"> </w:t>
      </w:r>
      <w:r w:rsidR="009B259E" w:rsidRPr="00BE6688">
        <w:rPr>
          <w:rFonts w:ascii="Times New Roman" w:hAnsi="Times New Roman"/>
          <w:sz w:val="24"/>
          <w:szCs w:val="24"/>
        </w:rPr>
        <w:t>të rëndësish</w:t>
      </w:r>
      <w:r w:rsidR="009B259E">
        <w:rPr>
          <w:rFonts w:ascii="Times New Roman" w:hAnsi="Times New Roman"/>
          <w:sz w:val="24"/>
          <w:szCs w:val="24"/>
        </w:rPr>
        <w:t>ë</w:t>
      </w:r>
      <w:r w:rsidR="009B259E" w:rsidRPr="00BE6688">
        <w:rPr>
          <w:rFonts w:ascii="Times New Roman" w:hAnsi="Times New Roman"/>
          <w:sz w:val="24"/>
          <w:szCs w:val="24"/>
        </w:rPr>
        <w:t xml:space="preserve">m </w:t>
      </w:r>
      <w:r w:rsidRPr="00BE6688">
        <w:rPr>
          <w:rFonts w:ascii="Times New Roman" w:hAnsi="Times New Roman"/>
          <w:sz w:val="24"/>
          <w:szCs w:val="24"/>
        </w:rPr>
        <w:t>rreziku</w:t>
      </w:r>
      <w:r w:rsidR="00D7246E">
        <w:rPr>
          <w:rFonts w:ascii="Times New Roman" w:hAnsi="Times New Roman"/>
          <w:sz w:val="24"/>
          <w:szCs w:val="24"/>
        </w:rPr>
        <w:t>,</w:t>
      </w:r>
      <w:r w:rsidRPr="00BE6688">
        <w:rPr>
          <w:rFonts w:ascii="Times New Roman" w:hAnsi="Times New Roman"/>
          <w:sz w:val="24"/>
          <w:szCs w:val="24"/>
        </w:rPr>
        <w:t xml:space="preserve"> </w:t>
      </w:r>
      <w:r w:rsidR="009B259E">
        <w:rPr>
          <w:rFonts w:ascii="Times New Roman" w:hAnsi="Times New Roman"/>
          <w:sz w:val="24"/>
          <w:szCs w:val="24"/>
        </w:rPr>
        <w:t xml:space="preserve">përveç atyre </w:t>
      </w:r>
      <w:r w:rsidRPr="00BE6688">
        <w:rPr>
          <w:rFonts w:ascii="Times New Roman" w:hAnsi="Times New Roman"/>
          <w:sz w:val="24"/>
          <w:szCs w:val="24"/>
        </w:rPr>
        <w:t>të përmendur në</w:t>
      </w:r>
      <w:r w:rsidR="009B259E">
        <w:rPr>
          <w:rFonts w:ascii="Times New Roman" w:hAnsi="Times New Roman"/>
          <w:sz w:val="24"/>
          <w:szCs w:val="24"/>
        </w:rPr>
        <w:t xml:space="preserve"> paragrafin 1 të</w:t>
      </w:r>
      <w:r w:rsidRPr="00BE6688">
        <w:rPr>
          <w:rFonts w:ascii="Times New Roman" w:hAnsi="Times New Roman"/>
          <w:sz w:val="24"/>
          <w:szCs w:val="24"/>
        </w:rPr>
        <w:t xml:space="preserve"> neni</w:t>
      </w:r>
      <w:r w:rsidR="009B259E">
        <w:rPr>
          <w:rFonts w:ascii="Times New Roman" w:hAnsi="Times New Roman"/>
          <w:sz w:val="24"/>
          <w:szCs w:val="24"/>
        </w:rPr>
        <w:t>t</w:t>
      </w:r>
      <w:r w:rsidRPr="00BE6688">
        <w:rPr>
          <w:rFonts w:ascii="Times New Roman" w:hAnsi="Times New Roman"/>
          <w:sz w:val="24"/>
          <w:szCs w:val="24"/>
        </w:rPr>
        <w:t xml:space="preserve"> 43.</w:t>
      </w:r>
    </w:p>
    <w:p w:rsidR="00B220E5" w:rsidRPr="00BE6688" w:rsidRDefault="00B220E5" w:rsidP="00311A36">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3. </w:t>
      </w:r>
      <w:r w:rsidR="001848E8">
        <w:rPr>
          <w:rFonts w:ascii="Times New Roman" w:hAnsi="Times New Roman"/>
          <w:sz w:val="24"/>
          <w:szCs w:val="24"/>
        </w:rPr>
        <w:t>Aderimi në</w:t>
      </w:r>
      <w:r w:rsidR="001848E8" w:rsidRPr="00BE6688">
        <w:rPr>
          <w:rFonts w:ascii="Times New Roman" w:hAnsi="Times New Roman"/>
          <w:sz w:val="24"/>
          <w:szCs w:val="24"/>
        </w:rPr>
        <w:t xml:space="preserve"> </w:t>
      </w:r>
      <w:r w:rsidRPr="00BE6688">
        <w:rPr>
          <w:rFonts w:ascii="Times New Roman" w:hAnsi="Times New Roman"/>
          <w:sz w:val="24"/>
          <w:szCs w:val="24"/>
        </w:rPr>
        <w:t>kodet</w:t>
      </w:r>
      <w:r w:rsidR="001848E8">
        <w:rPr>
          <w:rFonts w:ascii="Times New Roman" w:hAnsi="Times New Roman"/>
          <w:sz w:val="24"/>
          <w:szCs w:val="24"/>
        </w:rPr>
        <w:t xml:space="preserve"> e</w:t>
      </w:r>
      <w:r w:rsidRPr="00BE6688">
        <w:rPr>
          <w:rFonts w:ascii="Times New Roman" w:hAnsi="Times New Roman"/>
          <w:sz w:val="24"/>
          <w:szCs w:val="24"/>
        </w:rPr>
        <w:t xml:space="preserve"> miratuara të sjelljes siç përmendet në nenin 44 ose </w:t>
      </w:r>
      <w:r w:rsidR="001848E8">
        <w:rPr>
          <w:rFonts w:ascii="Times New Roman" w:hAnsi="Times New Roman"/>
          <w:sz w:val="24"/>
          <w:szCs w:val="24"/>
        </w:rPr>
        <w:t>vënia në zbatim e</w:t>
      </w:r>
      <w:r w:rsidR="001848E8" w:rsidRPr="00BE6688">
        <w:rPr>
          <w:rFonts w:ascii="Times New Roman" w:hAnsi="Times New Roman"/>
          <w:sz w:val="24"/>
          <w:szCs w:val="24"/>
        </w:rPr>
        <w:t xml:space="preserve"> </w:t>
      </w:r>
      <w:r w:rsidRPr="00BE6688">
        <w:rPr>
          <w:rFonts w:ascii="Times New Roman" w:hAnsi="Times New Roman"/>
          <w:sz w:val="24"/>
          <w:szCs w:val="24"/>
        </w:rPr>
        <w:t>një mekanizmi të miratuar certifikimi siç përmendet në nenin 46 mund të përdoret si një element për të treguar përputhshmërinë me detyrimet e kontrolluesit.</w:t>
      </w:r>
    </w:p>
    <w:p w:rsidR="00B220E5" w:rsidRPr="00BE6688" w:rsidRDefault="00B220E5" w:rsidP="00311A36">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4. Kontrolluesit </w:t>
      </w:r>
      <w:r w:rsidR="007D49EB">
        <w:rPr>
          <w:rFonts w:ascii="Times New Roman" w:hAnsi="Times New Roman"/>
          <w:sz w:val="24"/>
          <w:szCs w:val="24"/>
        </w:rPr>
        <w:t xml:space="preserve">janë të detyruar të </w:t>
      </w:r>
      <w:r w:rsidRPr="00BE6688">
        <w:rPr>
          <w:rFonts w:ascii="Times New Roman" w:hAnsi="Times New Roman"/>
          <w:sz w:val="24"/>
          <w:szCs w:val="24"/>
        </w:rPr>
        <w:t xml:space="preserve">bashkëpunojnë, </w:t>
      </w:r>
      <w:r w:rsidR="001848E8">
        <w:rPr>
          <w:rFonts w:ascii="Times New Roman" w:hAnsi="Times New Roman"/>
          <w:sz w:val="24"/>
          <w:szCs w:val="24"/>
        </w:rPr>
        <w:t>kur kërkohet</w:t>
      </w:r>
      <w:r w:rsidR="007D49EB">
        <w:rPr>
          <w:rFonts w:ascii="Times New Roman" w:hAnsi="Times New Roman"/>
          <w:sz w:val="24"/>
          <w:szCs w:val="24"/>
        </w:rPr>
        <w:t xml:space="preserve"> nga </w:t>
      </w:r>
      <w:r w:rsidRPr="00BE6688">
        <w:rPr>
          <w:rFonts w:ascii="Times New Roman" w:hAnsi="Times New Roman"/>
          <w:sz w:val="24"/>
          <w:szCs w:val="24"/>
        </w:rPr>
        <w:t>Komisioneri</w:t>
      </w:r>
      <w:r w:rsidR="001848E8">
        <w:rPr>
          <w:rFonts w:ascii="Times New Roman" w:hAnsi="Times New Roman"/>
          <w:sz w:val="24"/>
          <w:szCs w:val="24"/>
        </w:rPr>
        <w:t>,</w:t>
      </w:r>
      <w:r w:rsidRPr="00BE6688">
        <w:rPr>
          <w:rFonts w:ascii="Times New Roman" w:hAnsi="Times New Roman"/>
          <w:sz w:val="24"/>
          <w:szCs w:val="24"/>
        </w:rPr>
        <w:t xml:space="preserve"> </w:t>
      </w:r>
      <w:r w:rsidR="007D49EB">
        <w:rPr>
          <w:rFonts w:ascii="Times New Roman" w:hAnsi="Times New Roman"/>
          <w:sz w:val="24"/>
          <w:szCs w:val="24"/>
        </w:rPr>
        <w:t>në funksion të kryerjes së</w:t>
      </w:r>
      <w:r w:rsidRPr="00BE6688">
        <w:rPr>
          <w:rFonts w:ascii="Times New Roman" w:hAnsi="Times New Roman"/>
          <w:sz w:val="24"/>
          <w:szCs w:val="24"/>
        </w:rPr>
        <w:t xml:space="preserve"> kryerjen e detyrave të </w:t>
      </w:r>
      <w:r w:rsidR="001848E8">
        <w:rPr>
          <w:rFonts w:ascii="Times New Roman" w:hAnsi="Times New Roman"/>
          <w:sz w:val="24"/>
          <w:szCs w:val="24"/>
        </w:rPr>
        <w:t>tij</w:t>
      </w:r>
      <w:r w:rsidRPr="00BE6688">
        <w:rPr>
          <w:rFonts w:ascii="Times New Roman" w:hAnsi="Times New Roman"/>
          <w:sz w:val="24"/>
          <w:szCs w:val="24"/>
        </w:rPr>
        <w:t>.</w:t>
      </w:r>
    </w:p>
    <w:p w:rsidR="00B220E5" w:rsidRPr="00BE6688" w:rsidRDefault="00B220E5" w:rsidP="00B220E5">
      <w:pPr>
        <w:spacing w:after="0" w:line="240" w:lineRule="auto"/>
        <w:ind w:left="1134" w:hanging="1134"/>
        <w:rPr>
          <w:rFonts w:ascii="Times New Roman" w:hAnsi="Times New Roman" w:cs="Times New Roman"/>
          <w:sz w:val="24"/>
          <w:szCs w:val="24"/>
        </w:rPr>
      </w:pPr>
    </w:p>
    <w:p w:rsidR="00B220E5" w:rsidRPr="00BE6688" w:rsidRDefault="00B220E5" w:rsidP="00B220E5">
      <w:pPr>
        <w:spacing w:after="0" w:line="240" w:lineRule="auto"/>
        <w:ind w:left="1134" w:hanging="1134"/>
        <w:jc w:val="center"/>
        <w:rPr>
          <w:rFonts w:ascii="Times New Roman" w:hAnsi="Times New Roman" w:cs="Times New Roman"/>
          <w:i/>
          <w:iCs/>
          <w:sz w:val="24"/>
          <w:szCs w:val="24"/>
        </w:rPr>
      </w:pPr>
      <w:r w:rsidRPr="00BE6688">
        <w:rPr>
          <w:rFonts w:ascii="Times New Roman" w:hAnsi="Times New Roman"/>
          <w:i/>
          <w:iCs/>
          <w:sz w:val="24"/>
          <w:szCs w:val="24"/>
        </w:rPr>
        <w:t>Neni 30</w:t>
      </w:r>
    </w:p>
    <w:p w:rsidR="00B220E5" w:rsidRPr="006951E8" w:rsidRDefault="00B220E5" w:rsidP="00B220E5">
      <w:pPr>
        <w:spacing w:after="0" w:line="240" w:lineRule="auto"/>
        <w:ind w:left="1134" w:hanging="1134"/>
        <w:jc w:val="center"/>
        <w:rPr>
          <w:rFonts w:ascii="Times New Roman" w:hAnsi="Times New Roman" w:cs="Times New Roman"/>
          <w:b/>
          <w:bCs/>
          <w:color w:val="000000" w:themeColor="text1"/>
          <w:sz w:val="24"/>
          <w:szCs w:val="24"/>
        </w:rPr>
      </w:pPr>
      <w:r w:rsidRPr="006951E8">
        <w:rPr>
          <w:rFonts w:ascii="Times New Roman" w:hAnsi="Times New Roman"/>
          <w:b/>
          <w:bCs/>
          <w:color w:val="000000" w:themeColor="text1"/>
          <w:sz w:val="24"/>
          <w:szCs w:val="24"/>
        </w:rPr>
        <w:t>Kontroll</w:t>
      </w:r>
      <w:r w:rsidR="00A6419B" w:rsidRPr="006951E8">
        <w:rPr>
          <w:rFonts w:ascii="Times New Roman" w:hAnsi="Times New Roman"/>
          <w:b/>
          <w:bCs/>
          <w:color w:val="000000" w:themeColor="text1"/>
          <w:sz w:val="24"/>
          <w:szCs w:val="24"/>
        </w:rPr>
        <w:t>ues të</w:t>
      </w:r>
      <w:r w:rsidRPr="006951E8">
        <w:rPr>
          <w:rFonts w:ascii="Times New Roman" w:hAnsi="Times New Roman"/>
          <w:b/>
          <w:bCs/>
          <w:color w:val="000000" w:themeColor="text1"/>
          <w:sz w:val="24"/>
          <w:szCs w:val="24"/>
        </w:rPr>
        <w:t xml:space="preserve"> përbashkët</w:t>
      </w:r>
      <w:r w:rsidR="00DD16EF" w:rsidRPr="006951E8">
        <w:rPr>
          <w:rFonts w:ascii="Times New Roman" w:hAnsi="Times New Roman"/>
          <w:b/>
          <w:bCs/>
          <w:color w:val="000000" w:themeColor="text1"/>
          <w:sz w:val="24"/>
          <w:szCs w:val="24"/>
        </w:rPr>
        <w:t xml:space="preserve"> </w:t>
      </w:r>
    </w:p>
    <w:p w:rsidR="00B220E5" w:rsidRPr="00BE6688" w:rsidRDefault="00B220E5" w:rsidP="00B220E5">
      <w:pPr>
        <w:spacing w:after="0" w:line="240" w:lineRule="auto"/>
        <w:ind w:left="1134" w:hanging="1134"/>
        <w:rPr>
          <w:rFonts w:ascii="Times New Roman" w:hAnsi="Times New Roman" w:cs="Times New Roman"/>
          <w:sz w:val="24"/>
          <w:szCs w:val="24"/>
        </w:rPr>
      </w:pPr>
    </w:p>
    <w:p w:rsidR="00B220E5" w:rsidRPr="00BE6688" w:rsidRDefault="00B220E5" w:rsidP="00311A36">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1. Kur dy ose më shumë kontrollues përcaktojnë së bashku qëllimet dhe mjetet e përpunimit, ata quhen kontrollues të përbashkët. Ata hartojnë me shkrim një marrëveshje për përgjegjësitë e tyre përkatëse në lidhje me përmbushjen e detyrimeve që rrjedhin nga ky ligj, veçanërisht </w:t>
      </w:r>
      <w:r w:rsidR="00BF0786">
        <w:rPr>
          <w:rFonts w:ascii="Times New Roman" w:hAnsi="Times New Roman"/>
          <w:sz w:val="24"/>
          <w:szCs w:val="24"/>
        </w:rPr>
        <w:t>sa i takon</w:t>
      </w:r>
      <w:r w:rsidRPr="00BE6688">
        <w:rPr>
          <w:rFonts w:ascii="Times New Roman" w:hAnsi="Times New Roman"/>
          <w:sz w:val="24"/>
          <w:szCs w:val="24"/>
        </w:rPr>
        <w:t xml:space="preserve"> ushtrimi</w:t>
      </w:r>
      <w:r w:rsidR="00BF0786">
        <w:rPr>
          <w:rFonts w:ascii="Times New Roman" w:hAnsi="Times New Roman"/>
          <w:sz w:val="24"/>
          <w:szCs w:val="24"/>
        </w:rPr>
        <w:t xml:space="preserve">t të </w:t>
      </w:r>
      <w:r w:rsidRPr="00BE6688">
        <w:rPr>
          <w:rFonts w:ascii="Times New Roman" w:hAnsi="Times New Roman"/>
          <w:sz w:val="24"/>
          <w:szCs w:val="24"/>
        </w:rPr>
        <w:t>të drejtave të subjektit të të dhënave dhe detyra</w:t>
      </w:r>
      <w:r w:rsidR="00BF0786">
        <w:rPr>
          <w:rFonts w:ascii="Times New Roman" w:hAnsi="Times New Roman"/>
          <w:sz w:val="24"/>
          <w:szCs w:val="24"/>
        </w:rPr>
        <w:t>ve</w:t>
      </w:r>
      <w:r w:rsidRPr="00BE6688">
        <w:rPr>
          <w:rFonts w:ascii="Times New Roman" w:hAnsi="Times New Roman"/>
          <w:sz w:val="24"/>
          <w:szCs w:val="24"/>
        </w:rPr>
        <w:t xml:space="preserve"> përkatëse të kontrolluesve në përputhje me Kapitullin II. </w:t>
      </w:r>
    </w:p>
    <w:p w:rsidR="00B220E5" w:rsidRPr="00BE6688" w:rsidRDefault="00B220E5" w:rsidP="00311A36">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2. Thelbi i marrëveshjes, i përmendur në paragrafin 1, </w:t>
      </w:r>
      <w:r w:rsidR="00CC54CD">
        <w:rPr>
          <w:rFonts w:ascii="Times New Roman" w:hAnsi="Times New Roman"/>
          <w:sz w:val="24"/>
          <w:szCs w:val="24"/>
        </w:rPr>
        <w:t>i</w:t>
      </w:r>
      <w:r w:rsidRPr="00BE6688">
        <w:rPr>
          <w:rFonts w:ascii="Times New Roman" w:hAnsi="Times New Roman"/>
          <w:sz w:val="24"/>
          <w:szCs w:val="24"/>
        </w:rPr>
        <w:t xml:space="preserve">u vihet në dispozicion subjekteve të të dhënave. </w:t>
      </w:r>
    </w:p>
    <w:p w:rsidR="00B220E5" w:rsidRPr="00BE6688" w:rsidRDefault="00B220E5" w:rsidP="00311A36">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3. Marrëveshja e përmendur në paragrafin 1, mund të përcaktojë një pikë kontakti për subjektet e të dhënave. Megjithatë, pavarësisht nga kushtet e marrëveshjes, subjekti i të dhënave mund të ushtrojë të drejtat e tij sipas këtij ligji </w:t>
      </w:r>
      <w:r w:rsidR="00CC54CD">
        <w:rPr>
          <w:rFonts w:ascii="Times New Roman" w:hAnsi="Times New Roman"/>
          <w:sz w:val="24"/>
          <w:szCs w:val="24"/>
        </w:rPr>
        <w:t>kundrejt</w:t>
      </w:r>
      <w:r w:rsidRPr="00BE6688">
        <w:rPr>
          <w:rFonts w:ascii="Times New Roman" w:hAnsi="Times New Roman"/>
          <w:sz w:val="24"/>
          <w:szCs w:val="24"/>
        </w:rPr>
        <w:t xml:space="preserve"> </w:t>
      </w:r>
      <w:r w:rsidR="00CC54CD">
        <w:rPr>
          <w:rFonts w:ascii="Times New Roman" w:hAnsi="Times New Roman"/>
          <w:sz w:val="24"/>
          <w:szCs w:val="24"/>
        </w:rPr>
        <w:t>secilit</w:t>
      </w:r>
      <w:r w:rsidR="00CC54CD" w:rsidRPr="00BE6688">
        <w:rPr>
          <w:rFonts w:ascii="Times New Roman" w:hAnsi="Times New Roman"/>
          <w:sz w:val="24"/>
          <w:szCs w:val="24"/>
        </w:rPr>
        <w:t xml:space="preserve"> </w:t>
      </w:r>
      <w:r w:rsidRPr="00BE6688">
        <w:rPr>
          <w:rFonts w:ascii="Times New Roman" w:hAnsi="Times New Roman"/>
          <w:sz w:val="24"/>
          <w:szCs w:val="24"/>
        </w:rPr>
        <w:t>kontrollues.</w:t>
      </w:r>
    </w:p>
    <w:p w:rsidR="00B220E5" w:rsidRPr="00BE6688" w:rsidRDefault="00B220E5" w:rsidP="00B220E5">
      <w:pPr>
        <w:spacing w:after="0" w:line="240" w:lineRule="auto"/>
        <w:ind w:left="1134" w:hanging="1134"/>
        <w:rPr>
          <w:rFonts w:ascii="Times New Roman" w:hAnsi="Times New Roman" w:cs="Times New Roman"/>
          <w:sz w:val="24"/>
          <w:szCs w:val="24"/>
        </w:rPr>
      </w:pPr>
    </w:p>
    <w:p w:rsidR="00B220E5" w:rsidRPr="00BE6688" w:rsidRDefault="00B220E5" w:rsidP="00B220E5">
      <w:pPr>
        <w:pStyle w:val="ListParagraph"/>
        <w:spacing w:after="0" w:line="240" w:lineRule="auto"/>
        <w:ind w:left="1134" w:hanging="1134"/>
        <w:jc w:val="center"/>
        <w:rPr>
          <w:rFonts w:ascii="Times New Roman" w:hAnsi="Times New Roman" w:cs="Times New Roman"/>
          <w:i/>
          <w:iCs/>
          <w:sz w:val="24"/>
          <w:szCs w:val="24"/>
        </w:rPr>
      </w:pPr>
      <w:r w:rsidRPr="00BE6688">
        <w:rPr>
          <w:rFonts w:ascii="Times New Roman" w:hAnsi="Times New Roman"/>
          <w:i/>
          <w:iCs/>
          <w:sz w:val="24"/>
          <w:szCs w:val="24"/>
        </w:rPr>
        <w:t>Neni 31</w:t>
      </w:r>
    </w:p>
    <w:p w:rsidR="00B220E5" w:rsidRPr="00BE6688" w:rsidRDefault="00B220E5" w:rsidP="00B220E5">
      <w:pPr>
        <w:pStyle w:val="ListParagraph"/>
        <w:spacing w:after="0" w:line="240" w:lineRule="auto"/>
        <w:ind w:left="1134" w:hanging="1134"/>
        <w:jc w:val="center"/>
        <w:rPr>
          <w:rFonts w:ascii="Times New Roman" w:hAnsi="Times New Roman" w:cs="Times New Roman"/>
          <w:b/>
          <w:bCs/>
          <w:sz w:val="24"/>
          <w:szCs w:val="24"/>
        </w:rPr>
      </w:pPr>
      <w:r w:rsidRPr="00BE6688">
        <w:rPr>
          <w:rFonts w:ascii="Times New Roman" w:hAnsi="Times New Roman"/>
          <w:b/>
          <w:bCs/>
          <w:sz w:val="24"/>
          <w:szCs w:val="24"/>
        </w:rPr>
        <w:t>Marrëdhënia midis kontrolluesit dhe përpunuesit</w:t>
      </w:r>
    </w:p>
    <w:p w:rsidR="00B220E5" w:rsidRPr="00BE6688" w:rsidRDefault="00B220E5" w:rsidP="00311A36">
      <w:pPr>
        <w:pStyle w:val="ListParagraph"/>
        <w:spacing w:after="0" w:line="276" w:lineRule="auto"/>
        <w:ind w:left="1134" w:hanging="1134"/>
        <w:rPr>
          <w:rFonts w:ascii="Times New Roman" w:hAnsi="Times New Roman" w:cs="Times New Roman"/>
          <w:b/>
          <w:bCs/>
          <w:sz w:val="24"/>
          <w:szCs w:val="24"/>
        </w:rPr>
      </w:pPr>
    </w:p>
    <w:p w:rsidR="00B220E5" w:rsidRPr="00BE6688" w:rsidRDefault="00B220E5" w:rsidP="00311A36">
      <w:pPr>
        <w:pStyle w:val="ListParagraph"/>
        <w:spacing w:before="120" w:after="0" w:line="276" w:lineRule="auto"/>
        <w:ind w:left="0"/>
        <w:rPr>
          <w:rFonts w:ascii="Times New Roman" w:hAnsi="Times New Roman" w:cs="Times New Roman"/>
          <w:sz w:val="24"/>
          <w:szCs w:val="24"/>
        </w:rPr>
      </w:pPr>
      <w:r w:rsidRPr="00BE6688">
        <w:rPr>
          <w:rFonts w:ascii="Times New Roman" w:hAnsi="Times New Roman"/>
          <w:sz w:val="24"/>
          <w:szCs w:val="24"/>
        </w:rPr>
        <w:t xml:space="preserve">1. Kur përpunimi duhet të kryhet </w:t>
      </w:r>
      <w:r w:rsidR="00C56E4C">
        <w:rPr>
          <w:rFonts w:ascii="Times New Roman" w:hAnsi="Times New Roman"/>
          <w:sz w:val="24"/>
          <w:szCs w:val="24"/>
        </w:rPr>
        <w:t>për llogari</w:t>
      </w:r>
      <w:r w:rsidRPr="00BE6688">
        <w:rPr>
          <w:rFonts w:ascii="Times New Roman" w:hAnsi="Times New Roman"/>
          <w:sz w:val="24"/>
          <w:szCs w:val="24"/>
        </w:rPr>
        <w:t xml:space="preserve"> të një kontrolluesi, kontrolluesi përdor vetëm përpunues që ofrojnë garanci të mjaftueshme për zbatimin e masave të duhura teknike dhe organizative në mënyrë që përpunimi t'i përgjigjet kërkesave të këtij ligji dhe të sigurojë mbrojtjen e të drejtave të subjektit të të dhënave.</w:t>
      </w:r>
    </w:p>
    <w:p w:rsidR="00B220E5" w:rsidRPr="00BE6688" w:rsidRDefault="00B220E5" w:rsidP="00311A36">
      <w:pPr>
        <w:pStyle w:val="ListParagraph"/>
        <w:spacing w:before="120" w:after="0" w:line="276" w:lineRule="auto"/>
        <w:ind w:left="0"/>
        <w:contextualSpacing w:val="0"/>
        <w:rPr>
          <w:rFonts w:ascii="Times New Roman" w:hAnsi="Times New Roman" w:cs="Times New Roman"/>
          <w:sz w:val="24"/>
          <w:szCs w:val="24"/>
        </w:rPr>
      </w:pPr>
      <w:r w:rsidRPr="00BE6688">
        <w:rPr>
          <w:sz w:val="19"/>
          <w:szCs w:val="19"/>
        </w:rPr>
        <w:t xml:space="preserve"> </w:t>
      </w:r>
      <w:r w:rsidRPr="00BE6688">
        <w:rPr>
          <w:rFonts w:ascii="Times New Roman" w:hAnsi="Times New Roman"/>
          <w:sz w:val="24"/>
          <w:szCs w:val="24"/>
        </w:rPr>
        <w:t>2. Përpunuesi nuk angazhon përpunues tjetër pa autorizimin paraprak specifik ose të përgjithshëm me shkrim të kontrolluesit. Në rastin e një autorizimi të përgjithshëm me shkrim, përpunuesi informon kontrolluesin për çdo ndryshim të synuar në lidhje me shtimin ose zëvendësimin e përpunuesve të tjerë, duke i dhënë kështu kontrolluesit mundësinë e kundërshtimit të këtyre ndryshimeve.</w:t>
      </w:r>
    </w:p>
    <w:p w:rsidR="00B220E5" w:rsidRPr="00BE6688" w:rsidRDefault="00B220E5" w:rsidP="00A1591C">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3. Përpunimi nga një përpunues rregullohet </w:t>
      </w:r>
      <w:r w:rsidR="00C56E4C">
        <w:rPr>
          <w:rFonts w:ascii="Times New Roman" w:hAnsi="Times New Roman"/>
          <w:sz w:val="24"/>
          <w:szCs w:val="24"/>
        </w:rPr>
        <w:t>me</w:t>
      </w:r>
      <w:r w:rsidRPr="00BE6688">
        <w:rPr>
          <w:rFonts w:ascii="Times New Roman" w:hAnsi="Times New Roman"/>
          <w:sz w:val="24"/>
          <w:szCs w:val="24"/>
        </w:rPr>
        <w:t xml:space="preserve"> kontratë, me shkrim, ose </w:t>
      </w:r>
      <w:r w:rsidR="00C56E4C">
        <w:rPr>
          <w:rFonts w:ascii="Times New Roman" w:hAnsi="Times New Roman"/>
          <w:sz w:val="24"/>
          <w:szCs w:val="24"/>
        </w:rPr>
        <w:t>me</w:t>
      </w:r>
      <w:r w:rsidR="00C56E4C" w:rsidRPr="00BE6688">
        <w:rPr>
          <w:rFonts w:ascii="Times New Roman" w:hAnsi="Times New Roman"/>
          <w:sz w:val="24"/>
          <w:szCs w:val="24"/>
        </w:rPr>
        <w:t xml:space="preserve"> </w:t>
      </w:r>
      <w:r w:rsidRPr="00BE6688">
        <w:rPr>
          <w:rFonts w:ascii="Times New Roman" w:hAnsi="Times New Roman"/>
          <w:sz w:val="24"/>
          <w:szCs w:val="24"/>
        </w:rPr>
        <w:t xml:space="preserve">një </w:t>
      </w:r>
      <w:r w:rsidR="00C56E4C">
        <w:rPr>
          <w:rFonts w:ascii="Times New Roman" w:hAnsi="Times New Roman"/>
          <w:sz w:val="24"/>
          <w:szCs w:val="24"/>
        </w:rPr>
        <w:t>instrument</w:t>
      </w:r>
      <w:r w:rsidR="00C56E4C" w:rsidRPr="00BE6688">
        <w:rPr>
          <w:rFonts w:ascii="Times New Roman" w:hAnsi="Times New Roman"/>
          <w:sz w:val="24"/>
          <w:szCs w:val="24"/>
        </w:rPr>
        <w:t xml:space="preserve"> </w:t>
      </w:r>
      <w:r w:rsidRPr="00BE6688">
        <w:rPr>
          <w:rFonts w:ascii="Times New Roman" w:hAnsi="Times New Roman"/>
          <w:sz w:val="24"/>
          <w:szCs w:val="24"/>
        </w:rPr>
        <w:t xml:space="preserve">tjetër </w:t>
      </w:r>
      <w:r w:rsidR="00C56E4C">
        <w:rPr>
          <w:rFonts w:ascii="Times New Roman" w:hAnsi="Times New Roman"/>
          <w:sz w:val="24"/>
          <w:szCs w:val="24"/>
        </w:rPr>
        <w:t>të</w:t>
      </w:r>
      <w:r w:rsidR="00C56E4C" w:rsidRPr="00BE6688">
        <w:rPr>
          <w:rFonts w:ascii="Times New Roman" w:hAnsi="Times New Roman"/>
          <w:sz w:val="24"/>
          <w:szCs w:val="24"/>
        </w:rPr>
        <w:t xml:space="preserve"> </w:t>
      </w:r>
      <w:r w:rsidRPr="00BE6688">
        <w:rPr>
          <w:rFonts w:ascii="Times New Roman" w:hAnsi="Times New Roman"/>
          <w:sz w:val="24"/>
          <w:szCs w:val="24"/>
        </w:rPr>
        <w:t xml:space="preserve">përshtatshëm ligjor, i cili </w:t>
      </w:r>
      <w:r w:rsidR="00C56E4C">
        <w:rPr>
          <w:rFonts w:ascii="Times New Roman" w:hAnsi="Times New Roman"/>
          <w:sz w:val="24"/>
          <w:szCs w:val="24"/>
        </w:rPr>
        <w:t>është</w:t>
      </w:r>
      <w:r w:rsidR="00C56E4C" w:rsidRPr="00BE6688">
        <w:rPr>
          <w:rFonts w:ascii="Times New Roman" w:hAnsi="Times New Roman"/>
          <w:sz w:val="24"/>
          <w:szCs w:val="24"/>
        </w:rPr>
        <w:t xml:space="preserve"> </w:t>
      </w:r>
      <w:r w:rsidRPr="00BE6688">
        <w:rPr>
          <w:rFonts w:ascii="Times New Roman" w:hAnsi="Times New Roman"/>
          <w:sz w:val="24"/>
          <w:szCs w:val="24"/>
        </w:rPr>
        <w:t>detyr</w:t>
      </w:r>
      <w:r w:rsidR="00C56E4C">
        <w:rPr>
          <w:rFonts w:ascii="Times New Roman" w:hAnsi="Times New Roman"/>
          <w:sz w:val="24"/>
          <w:szCs w:val="24"/>
        </w:rPr>
        <w:t>ues për</w:t>
      </w:r>
      <w:r w:rsidRPr="00BE6688">
        <w:rPr>
          <w:rFonts w:ascii="Times New Roman" w:hAnsi="Times New Roman"/>
          <w:sz w:val="24"/>
          <w:szCs w:val="24"/>
        </w:rPr>
        <w:t xml:space="preserve"> përpunuesin në lidhje me kontrolluesin, dhe që përcakton objektin dhe kohëzgjatjen e përpunimit, natyrën dhe qëllimin e përpunimit, llojin e të dhënave personale dhe kategoritë e subjekteve të të dhënave si dhe detyrimet dhe të drejtat e kontrolluesit. Kjo kontratë ose </w:t>
      </w:r>
      <w:r w:rsidR="00641190">
        <w:rPr>
          <w:rFonts w:ascii="Times New Roman" w:hAnsi="Times New Roman"/>
          <w:sz w:val="24"/>
          <w:szCs w:val="24"/>
        </w:rPr>
        <w:t>instrument</w:t>
      </w:r>
      <w:r w:rsidR="00641190" w:rsidRPr="00BE6688">
        <w:rPr>
          <w:rFonts w:ascii="Times New Roman" w:hAnsi="Times New Roman"/>
          <w:sz w:val="24"/>
          <w:szCs w:val="24"/>
        </w:rPr>
        <w:t xml:space="preserve"> </w:t>
      </w:r>
      <w:r w:rsidRPr="00BE6688">
        <w:rPr>
          <w:rFonts w:ascii="Times New Roman" w:hAnsi="Times New Roman"/>
          <w:sz w:val="24"/>
          <w:szCs w:val="24"/>
        </w:rPr>
        <w:t xml:space="preserve">tjetër i përshtatshëm ligjor përcakton, në veçanti, që përpunuesi: </w:t>
      </w:r>
    </w:p>
    <w:p w:rsidR="00B220E5" w:rsidRPr="00BE6688" w:rsidRDefault="00B220E5" w:rsidP="00A1591C">
      <w:pPr>
        <w:pStyle w:val="ListParagraph"/>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përpunon dhe, në veçanti, transferon të dhëna personale vetëm sipas udhëzimeve të dokumentuara </w:t>
      </w:r>
      <w:r w:rsidR="00641190">
        <w:rPr>
          <w:rFonts w:ascii="Times New Roman" w:hAnsi="Times New Roman"/>
          <w:sz w:val="24"/>
          <w:szCs w:val="24"/>
        </w:rPr>
        <w:t>të</w:t>
      </w:r>
      <w:r w:rsidR="00641190" w:rsidRPr="00BE6688">
        <w:rPr>
          <w:rFonts w:ascii="Times New Roman" w:hAnsi="Times New Roman"/>
          <w:sz w:val="24"/>
          <w:szCs w:val="24"/>
        </w:rPr>
        <w:t xml:space="preserve"> </w:t>
      </w:r>
      <w:r w:rsidRPr="00BE6688">
        <w:rPr>
          <w:rFonts w:ascii="Times New Roman" w:hAnsi="Times New Roman"/>
          <w:sz w:val="24"/>
          <w:szCs w:val="24"/>
        </w:rPr>
        <w:t>kontrolluesi</w:t>
      </w:r>
      <w:r w:rsidR="00641190">
        <w:rPr>
          <w:rFonts w:ascii="Times New Roman" w:hAnsi="Times New Roman"/>
          <w:sz w:val="24"/>
          <w:szCs w:val="24"/>
        </w:rPr>
        <w:t>t</w:t>
      </w:r>
      <w:r w:rsidRPr="00BE6688">
        <w:rPr>
          <w:rFonts w:ascii="Times New Roman" w:hAnsi="Times New Roman"/>
          <w:sz w:val="24"/>
          <w:szCs w:val="24"/>
        </w:rPr>
        <w:t>, përveç nëse kërkohet ta bëjë këtë me ligj, rast në të cilin përpunuesi informon kontrolluesin për këtë kërkesë ligjore para përpunimit, përveç nëse ligj</w:t>
      </w:r>
      <w:r w:rsidR="00641190">
        <w:rPr>
          <w:rFonts w:ascii="Times New Roman" w:hAnsi="Times New Roman"/>
          <w:sz w:val="24"/>
          <w:szCs w:val="24"/>
        </w:rPr>
        <w:t>i</w:t>
      </w:r>
      <w:r w:rsidRPr="00BE6688">
        <w:rPr>
          <w:rFonts w:ascii="Times New Roman" w:hAnsi="Times New Roman"/>
          <w:sz w:val="24"/>
          <w:szCs w:val="24"/>
        </w:rPr>
        <w:t xml:space="preserve"> ndalon këto informacione për arsye të </w:t>
      </w:r>
      <w:r w:rsidR="00641190">
        <w:rPr>
          <w:rFonts w:ascii="Times New Roman" w:hAnsi="Times New Roman"/>
          <w:sz w:val="24"/>
          <w:szCs w:val="24"/>
        </w:rPr>
        <w:t>rëndësishme</w:t>
      </w:r>
      <w:r w:rsidRPr="00BE6688">
        <w:rPr>
          <w:rFonts w:ascii="Times New Roman" w:hAnsi="Times New Roman"/>
          <w:sz w:val="24"/>
          <w:szCs w:val="24"/>
        </w:rPr>
        <w:t xml:space="preserve"> interesi publik. Nëse, nga ana tjetër, </w:t>
      </w:r>
      <w:r w:rsidR="00641190">
        <w:rPr>
          <w:rFonts w:ascii="Times New Roman" w:hAnsi="Times New Roman"/>
          <w:sz w:val="24"/>
          <w:szCs w:val="24"/>
        </w:rPr>
        <w:t>në opinionin e</w:t>
      </w:r>
      <w:r w:rsidRPr="00BE6688">
        <w:rPr>
          <w:rFonts w:ascii="Times New Roman" w:hAnsi="Times New Roman"/>
          <w:sz w:val="24"/>
          <w:szCs w:val="24"/>
        </w:rPr>
        <w:t xml:space="preserve"> përpunuesit, udhëzimi shkel këtë ligj, përpunuesi informon menjëherë kontrolluesin dhe </w:t>
      </w:r>
      <w:r w:rsidR="002E443A">
        <w:rPr>
          <w:rFonts w:ascii="Times New Roman" w:hAnsi="Times New Roman"/>
          <w:sz w:val="24"/>
          <w:szCs w:val="24"/>
        </w:rPr>
        <w:t xml:space="preserve">e </w:t>
      </w:r>
      <w:r w:rsidRPr="00BE6688">
        <w:rPr>
          <w:rFonts w:ascii="Times New Roman" w:hAnsi="Times New Roman"/>
          <w:sz w:val="24"/>
          <w:szCs w:val="24"/>
        </w:rPr>
        <w:t>dokumento</w:t>
      </w:r>
      <w:r w:rsidR="002E443A">
        <w:rPr>
          <w:rFonts w:ascii="Times New Roman" w:hAnsi="Times New Roman"/>
          <w:sz w:val="24"/>
          <w:szCs w:val="24"/>
        </w:rPr>
        <w:t>n atë</w:t>
      </w:r>
      <w:r w:rsidRPr="00BE6688">
        <w:rPr>
          <w:rFonts w:ascii="Times New Roman" w:hAnsi="Times New Roman"/>
          <w:sz w:val="24"/>
          <w:szCs w:val="24"/>
        </w:rPr>
        <w:t xml:space="preserve">; </w:t>
      </w:r>
    </w:p>
    <w:p w:rsidR="00B220E5" w:rsidRPr="00BE6688" w:rsidRDefault="00B220E5" w:rsidP="00A1591C">
      <w:pPr>
        <w:pStyle w:val="ListParagraph"/>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siguron që personat e autorizuar për të </w:t>
      </w:r>
      <w:r w:rsidR="000F5692">
        <w:rPr>
          <w:rFonts w:ascii="Times New Roman" w:hAnsi="Times New Roman"/>
          <w:sz w:val="24"/>
          <w:szCs w:val="24"/>
        </w:rPr>
        <w:t xml:space="preserve">përpunuar të dhënat personale </w:t>
      </w:r>
      <w:r w:rsidR="002E443A">
        <w:rPr>
          <w:rFonts w:ascii="Times New Roman" w:hAnsi="Times New Roman"/>
          <w:sz w:val="24"/>
          <w:szCs w:val="24"/>
        </w:rPr>
        <w:t>i nënshtrohen</w:t>
      </w:r>
      <w:r w:rsidRPr="00BE6688">
        <w:rPr>
          <w:rFonts w:ascii="Times New Roman" w:hAnsi="Times New Roman"/>
          <w:sz w:val="24"/>
          <w:szCs w:val="24"/>
        </w:rPr>
        <w:t xml:space="preserve"> detyrimi</w:t>
      </w:r>
      <w:r w:rsidR="002E443A">
        <w:rPr>
          <w:rFonts w:ascii="Times New Roman" w:hAnsi="Times New Roman"/>
          <w:sz w:val="24"/>
          <w:szCs w:val="24"/>
        </w:rPr>
        <w:t>t të</w:t>
      </w:r>
      <w:r w:rsidRPr="00BE6688">
        <w:rPr>
          <w:rFonts w:ascii="Times New Roman" w:hAnsi="Times New Roman"/>
          <w:sz w:val="24"/>
          <w:szCs w:val="24"/>
        </w:rPr>
        <w:t xml:space="preserve"> ruajtjes së konfidencialitetit siç parashikohet nga neni 33 dhe rregullat e tjera profesionale; </w:t>
      </w:r>
    </w:p>
    <w:p w:rsidR="00B220E5" w:rsidRPr="00BE6688" w:rsidRDefault="00B220E5" w:rsidP="00A1591C">
      <w:pPr>
        <w:pStyle w:val="ListParagraph"/>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merr të gjitha masat e </w:t>
      </w:r>
      <w:r w:rsidR="002E443A">
        <w:rPr>
          <w:rFonts w:ascii="Times New Roman" w:hAnsi="Times New Roman"/>
          <w:sz w:val="24"/>
          <w:szCs w:val="24"/>
        </w:rPr>
        <w:t>përcaktuara</w:t>
      </w:r>
      <w:r w:rsidR="002E443A" w:rsidRPr="00BE6688">
        <w:rPr>
          <w:rFonts w:ascii="Times New Roman" w:hAnsi="Times New Roman"/>
          <w:sz w:val="24"/>
          <w:szCs w:val="24"/>
        </w:rPr>
        <w:t xml:space="preserve"> </w:t>
      </w:r>
      <w:r w:rsidRPr="00BE6688">
        <w:rPr>
          <w:rFonts w:ascii="Times New Roman" w:hAnsi="Times New Roman"/>
          <w:sz w:val="24"/>
          <w:szCs w:val="24"/>
        </w:rPr>
        <w:t xml:space="preserve">sipas nenit 32; </w:t>
      </w:r>
    </w:p>
    <w:p w:rsidR="00B220E5" w:rsidRPr="00BE6688" w:rsidRDefault="00B220E5" w:rsidP="00A1591C">
      <w:pPr>
        <w:pStyle w:val="ListParagraph"/>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respekton kushtet e përmendura në paragrafët 2 dhe 4 për angazhimin e një përpunuesi tjetër; </w:t>
      </w:r>
    </w:p>
    <w:p w:rsidR="00B220E5" w:rsidRPr="00BE6688" w:rsidRDefault="00B220E5" w:rsidP="00A1591C">
      <w:pPr>
        <w:pStyle w:val="ListParagraph"/>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e) duke marrë parasysh natyrën e përpunimit, asiston kontrolluesin </w:t>
      </w:r>
      <w:r w:rsidR="00990F4B">
        <w:rPr>
          <w:rFonts w:ascii="Times New Roman" w:hAnsi="Times New Roman"/>
          <w:sz w:val="24"/>
          <w:szCs w:val="24"/>
        </w:rPr>
        <w:t>me</w:t>
      </w:r>
      <w:r w:rsidR="00990F4B" w:rsidRPr="00BE6688">
        <w:rPr>
          <w:rFonts w:ascii="Times New Roman" w:hAnsi="Times New Roman"/>
          <w:sz w:val="24"/>
          <w:szCs w:val="24"/>
        </w:rPr>
        <w:t xml:space="preserve"> </w:t>
      </w:r>
      <w:r w:rsidRPr="00BE6688">
        <w:rPr>
          <w:rFonts w:ascii="Times New Roman" w:hAnsi="Times New Roman"/>
          <w:sz w:val="24"/>
          <w:szCs w:val="24"/>
        </w:rPr>
        <w:t xml:space="preserve">masa </w:t>
      </w:r>
      <w:r w:rsidR="00990F4B">
        <w:rPr>
          <w:rFonts w:ascii="Times New Roman" w:hAnsi="Times New Roman"/>
          <w:sz w:val="24"/>
          <w:szCs w:val="24"/>
        </w:rPr>
        <w:t>të</w:t>
      </w:r>
      <w:r w:rsidRPr="00BE6688">
        <w:rPr>
          <w:rFonts w:ascii="Times New Roman" w:hAnsi="Times New Roman"/>
          <w:sz w:val="24"/>
          <w:szCs w:val="24"/>
        </w:rPr>
        <w:t xml:space="preserve"> përshtatshme teknike dhe organizative, për aq sa kjo është e mundur, për përmbushjen e detyrimeve të kontrolluesit për t'</w:t>
      </w:r>
      <w:r w:rsidR="00990F4B">
        <w:rPr>
          <w:rFonts w:ascii="Times New Roman" w:hAnsi="Times New Roman"/>
          <w:sz w:val="24"/>
          <w:szCs w:val="24"/>
        </w:rPr>
        <w:t>i</w:t>
      </w:r>
      <w:r w:rsidRPr="00BE6688">
        <w:rPr>
          <w:rFonts w:ascii="Times New Roman" w:hAnsi="Times New Roman"/>
          <w:sz w:val="24"/>
          <w:szCs w:val="24"/>
        </w:rPr>
        <w:t xml:space="preserve">u përgjigjur kërkesave në ushtrimin e të drejtave të subjektit të të dhënave të përcaktuara në Kapitullin II; </w:t>
      </w:r>
    </w:p>
    <w:p w:rsidR="00B220E5" w:rsidRPr="00BE6688" w:rsidRDefault="00B220E5" w:rsidP="00A1591C">
      <w:pPr>
        <w:pStyle w:val="ListParagraph"/>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f) </w:t>
      </w:r>
      <w:r w:rsidRPr="00BE6688">
        <w:rPr>
          <w:rFonts w:ascii="Times New Roman" w:hAnsi="Times New Roman"/>
          <w:sz w:val="24"/>
          <w:szCs w:val="24"/>
        </w:rPr>
        <w:tab/>
        <w:t xml:space="preserve">asiston kontrolluesin për të </w:t>
      </w:r>
      <w:r w:rsidR="00990F4B">
        <w:rPr>
          <w:rFonts w:ascii="Times New Roman" w:hAnsi="Times New Roman"/>
          <w:sz w:val="24"/>
          <w:szCs w:val="24"/>
        </w:rPr>
        <w:t>garantuar</w:t>
      </w:r>
      <w:r w:rsidR="00990F4B" w:rsidRPr="00BE6688">
        <w:rPr>
          <w:rFonts w:ascii="Times New Roman" w:hAnsi="Times New Roman"/>
          <w:sz w:val="24"/>
          <w:szCs w:val="24"/>
        </w:rPr>
        <w:t xml:space="preserve"> </w:t>
      </w:r>
      <w:r w:rsidRPr="00BE6688">
        <w:rPr>
          <w:rFonts w:ascii="Times New Roman" w:hAnsi="Times New Roman"/>
          <w:sz w:val="24"/>
          <w:szCs w:val="24"/>
        </w:rPr>
        <w:t>përmbushjen e detyrimeve që rrjedhin nga Kapitulli IV, në veçanti</w:t>
      </w:r>
      <w:r w:rsidR="00990F4B">
        <w:rPr>
          <w:rFonts w:ascii="Times New Roman" w:hAnsi="Times New Roman"/>
          <w:sz w:val="24"/>
          <w:szCs w:val="24"/>
        </w:rPr>
        <w:t xml:space="preserve"> nga</w:t>
      </w:r>
      <w:r w:rsidRPr="00BE6688">
        <w:rPr>
          <w:rFonts w:ascii="Times New Roman" w:hAnsi="Times New Roman"/>
          <w:sz w:val="24"/>
          <w:szCs w:val="24"/>
        </w:rPr>
        <w:t xml:space="preserve"> nenet 32 dhe 34, duke marrë parasysh natyrën e përpunimit dhe informacionin në dispozicion të përpunuesit; </w:t>
      </w:r>
    </w:p>
    <w:p w:rsidR="00B220E5" w:rsidRPr="00BE6688" w:rsidRDefault="00B220E5" w:rsidP="00A1591C">
      <w:pPr>
        <w:pStyle w:val="ListParagraph"/>
        <w:spacing w:after="0" w:line="276" w:lineRule="auto"/>
        <w:ind w:left="284" w:hanging="284"/>
        <w:contextualSpacing w:val="0"/>
        <w:rPr>
          <w:rFonts w:ascii="Times New Roman" w:hAnsi="Times New Roman" w:cs="Times New Roman"/>
          <w:sz w:val="24"/>
          <w:szCs w:val="24"/>
        </w:rPr>
      </w:pPr>
      <w:r w:rsidRPr="00BE6688">
        <w:rPr>
          <w:rFonts w:ascii="Times New Roman" w:hAnsi="Times New Roman"/>
          <w:sz w:val="24"/>
          <w:szCs w:val="24"/>
        </w:rPr>
        <w:t xml:space="preserve">g) </w:t>
      </w:r>
      <w:r w:rsidR="00990F4B">
        <w:rPr>
          <w:rFonts w:ascii="Times New Roman" w:hAnsi="Times New Roman"/>
          <w:sz w:val="24"/>
          <w:szCs w:val="24"/>
        </w:rPr>
        <w:t>në përputhje me vullnetin e</w:t>
      </w:r>
      <w:r w:rsidRPr="00BE6688">
        <w:rPr>
          <w:rFonts w:ascii="Times New Roman" w:hAnsi="Times New Roman"/>
          <w:sz w:val="24"/>
          <w:szCs w:val="24"/>
        </w:rPr>
        <w:t xml:space="preserve"> kontrolluesit, fshin ose kthen të gjitha të dhënat personale te</w:t>
      </w:r>
      <w:r w:rsidR="00990F4B">
        <w:rPr>
          <w:rFonts w:ascii="Times New Roman" w:hAnsi="Times New Roman"/>
          <w:sz w:val="24"/>
          <w:szCs w:val="24"/>
        </w:rPr>
        <w:t>k</w:t>
      </w:r>
      <w:r w:rsidRPr="00BE6688">
        <w:rPr>
          <w:rFonts w:ascii="Times New Roman" w:hAnsi="Times New Roman"/>
          <w:sz w:val="24"/>
          <w:szCs w:val="24"/>
        </w:rPr>
        <w:t xml:space="preserve"> kontrolluesi pas përfundimit të ofrimit të shërbimeve të lidhura me përpunimin, dhe fshin kopjet ekzistuese nëse ruajtja e të dhënave personale nuk kërkohet me ligj;</w:t>
      </w:r>
    </w:p>
    <w:p w:rsidR="00B220E5" w:rsidRPr="00BE6688" w:rsidRDefault="00B220E5" w:rsidP="00A1591C">
      <w:pPr>
        <w:pStyle w:val="ListParagraph"/>
        <w:spacing w:after="0" w:line="276" w:lineRule="auto"/>
        <w:ind w:left="284" w:hanging="284"/>
        <w:contextualSpacing w:val="0"/>
        <w:rPr>
          <w:rFonts w:ascii="Times New Roman" w:hAnsi="Times New Roman" w:cs="Times New Roman"/>
          <w:sz w:val="24"/>
          <w:szCs w:val="24"/>
        </w:rPr>
      </w:pPr>
      <w:r w:rsidRPr="00BE6688">
        <w:rPr>
          <w:rFonts w:ascii="Times New Roman" w:hAnsi="Times New Roman"/>
          <w:sz w:val="24"/>
          <w:szCs w:val="24"/>
        </w:rPr>
        <w:t xml:space="preserve"> h) vë në dispozicion të kontrolluesit të gjitha informacionet e nevojshme për të demonstruar përmbushjen e detyrimeve të përcaktuara në këtë nen</w:t>
      </w:r>
      <w:r w:rsidR="00990F4B">
        <w:rPr>
          <w:rFonts w:ascii="Times New Roman" w:hAnsi="Times New Roman"/>
          <w:sz w:val="24"/>
          <w:szCs w:val="24"/>
        </w:rPr>
        <w:t>, si</w:t>
      </w:r>
      <w:r w:rsidR="000F5692">
        <w:rPr>
          <w:rFonts w:ascii="Times New Roman" w:hAnsi="Times New Roman"/>
          <w:sz w:val="24"/>
          <w:szCs w:val="24"/>
        </w:rPr>
        <w:t xml:space="preserve"> </w:t>
      </w:r>
      <w:r w:rsidRPr="00BE6688">
        <w:rPr>
          <w:rFonts w:ascii="Times New Roman" w:hAnsi="Times New Roman"/>
          <w:sz w:val="24"/>
          <w:szCs w:val="24"/>
        </w:rPr>
        <w:t xml:space="preserve">dhe lejon dhe kontribuon në kryerjen e auditimeve, përfshirë inspektimet, nga kontrolluesi ose një auditues tjetër, i </w:t>
      </w:r>
      <w:r w:rsidR="00990F4B">
        <w:rPr>
          <w:rFonts w:ascii="Times New Roman" w:hAnsi="Times New Roman"/>
          <w:sz w:val="24"/>
          <w:szCs w:val="24"/>
        </w:rPr>
        <w:t>autorizuar</w:t>
      </w:r>
      <w:r w:rsidR="00990F4B" w:rsidRPr="00BE6688">
        <w:rPr>
          <w:rFonts w:ascii="Times New Roman" w:hAnsi="Times New Roman"/>
          <w:sz w:val="24"/>
          <w:szCs w:val="24"/>
        </w:rPr>
        <w:t xml:space="preserve"> </w:t>
      </w:r>
      <w:r w:rsidRPr="00BE6688">
        <w:rPr>
          <w:rFonts w:ascii="Times New Roman" w:hAnsi="Times New Roman"/>
          <w:sz w:val="24"/>
          <w:szCs w:val="24"/>
        </w:rPr>
        <w:t xml:space="preserve">nga kontrolluesi. </w:t>
      </w:r>
    </w:p>
    <w:p w:rsidR="00B220E5" w:rsidRPr="00BE6688" w:rsidRDefault="00B220E5" w:rsidP="00A1591C">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4. Kur përpunuesi angazhon një përpunues tjetër për kryerjen e </w:t>
      </w:r>
      <w:r w:rsidR="008059CE">
        <w:rPr>
          <w:rFonts w:ascii="Times New Roman" w:hAnsi="Times New Roman"/>
          <w:sz w:val="24"/>
          <w:szCs w:val="24"/>
        </w:rPr>
        <w:t>veprimeve</w:t>
      </w:r>
      <w:r w:rsidR="008059CE" w:rsidRPr="00BE6688">
        <w:rPr>
          <w:rFonts w:ascii="Times New Roman" w:hAnsi="Times New Roman"/>
          <w:sz w:val="24"/>
          <w:szCs w:val="24"/>
        </w:rPr>
        <w:t xml:space="preserve"> </w:t>
      </w:r>
      <w:r w:rsidRPr="00BE6688">
        <w:rPr>
          <w:rFonts w:ascii="Times New Roman" w:hAnsi="Times New Roman"/>
          <w:sz w:val="24"/>
          <w:szCs w:val="24"/>
        </w:rPr>
        <w:t xml:space="preserve">specifike të përpunimit </w:t>
      </w:r>
      <w:r w:rsidR="008059CE">
        <w:rPr>
          <w:rFonts w:ascii="Times New Roman" w:hAnsi="Times New Roman"/>
          <w:sz w:val="24"/>
          <w:szCs w:val="24"/>
        </w:rPr>
        <w:t>për llogari</w:t>
      </w:r>
      <w:r w:rsidRPr="00BE6688">
        <w:rPr>
          <w:rFonts w:ascii="Times New Roman" w:hAnsi="Times New Roman"/>
          <w:sz w:val="24"/>
          <w:szCs w:val="24"/>
        </w:rPr>
        <w:t xml:space="preserve"> të kontrolluesit, të njëjtat detyrime për mbrojtjen e të dhënave, siç përcaktohen në paragrafin 3, i ngarkohen atij përpunuesi përmes një kontrate ose </w:t>
      </w:r>
      <w:r w:rsidR="00795C70">
        <w:rPr>
          <w:rFonts w:ascii="Times New Roman" w:hAnsi="Times New Roman"/>
          <w:sz w:val="24"/>
          <w:szCs w:val="24"/>
        </w:rPr>
        <w:t>instrumenti</w:t>
      </w:r>
      <w:r w:rsidR="00795C70" w:rsidRPr="00BE6688">
        <w:rPr>
          <w:rFonts w:ascii="Times New Roman" w:hAnsi="Times New Roman"/>
          <w:sz w:val="24"/>
          <w:szCs w:val="24"/>
        </w:rPr>
        <w:t xml:space="preserve"> </w:t>
      </w:r>
      <w:r w:rsidRPr="00BE6688">
        <w:rPr>
          <w:rFonts w:ascii="Times New Roman" w:hAnsi="Times New Roman"/>
          <w:sz w:val="24"/>
          <w:szCs w:val="24"/>
        </w:rPr>
        <w:t xml:space="preserve">tjetër të përshtatshëm ligjor që ofron garanci të mjaftueshme që përpunimi do të përmbushë kërkesat e këtij ligji. Kur përpunuesi tjetër nuk arrin të përmbushë detyrimet e tij për mbrojtjen e të dhënave, përpunuesi fillestar mbetet </w:t>
      </w:r>
      <w:r w:rsidR="00795C70">
        <w:rPr>
          <w:rFonts w:ascii="Times New Roman" w:hAnsi="Times New Roman"/>
          <w:sz w:val="24"/>
          <w:szCs w:val="24"/>
        </w:rPr>
        <w:t>tërësisht</w:t>
      </w:r>
      <w:r w:rsidR="00795C70" w:rsidRPr="00BE6688">
        <w:rPr>
          <w:rFonts w:ascii="Times New Roman" w:hAnsi="Times New Roman"/>
          <w:sz w:val="24"/>
          <w:szCs w:val="24"/>
        </w:rPr>
        <w:t xml:space="preserve"> </w:t>
      </w:r>
      <w:r w:rsidRPr="00BE6688">
        <w:rPr>
          <w:rFonts w:ascii="Times New Roman" w:hAnsi="Times New Roman"/>
          <w:sz w:val="24"/>
          <w:szCs w:val="24"/>
        </w:rPr>
        <w:t xml:space="preserve">përgjegjës ndaj kontrolluesit për </w:t>
      </w:r>
      <w:r w:rsidR="00795C70">
        <w:rPr>
          <w:rFonts w:ascii="Times New Roman" w:hAnsi="Times New Roman"/>
          <w:sz w:val="24"/>
          <w:szCs w:val="24"/>
        </w:rPr>
        <w:t>përmbushjen</w:t>
      </w:r>
      <w:r w:rsidR="00795C70" w:rsidRPr="00BE6688">
        <w:rPr>
          <w:rFonts w:ascii="Times New Roman" w:hAnsi="Times New Roman"/>
          <w:sz w:val="24"/>
          <w:szCs w:val="24"/>
        </w:rPr>
        <w:t xml:space="preserve"> </w:t>
      </w:r>
      <w:r w:rsidRPr="00BE6688">
        <w:rPr>
          <w:rFonts w:ascii="Times New Roman" w:hAnsi="Times New Roman"/>
          <w:sz w:val="24"/>
          <w:szCs w:val="24"/>
        </w:rPr>
        <w:t xml:space="preserve">e detyrimeve të përpunuesit tjetër. </w:t>
      </w:r>
    </w:p>
    <w:p w:rsidR="00B220E5" w:rsidRPr="00BE6688" w:rsidRDefault="00B220E5" w:rsidP="00A1591C">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5. </w:t>
      </w:r>
      <w:r w:rsidR="00795C70">
        <w:rPr>
          <w:rFonts w:ascii="Times New Roman" w:hAnsi="Times New Roman"/>
          <w:sz w:val="24"/>
          <w:szCs w:val="24"/>
        </w:rPr>
        <w:t>Aderimi nga</w:t>
      </w:r>
      <w:r w:rsidRPr="00BE6688">
        <w:rPr>
          <w:rFonts w:ascii="Times New Roman" w:hAnsi="Times New Roman"/>
          <w:sz w:val="24"/>
          <w:szCs w:val="24"/>
        </w:rPr>
        <w:t xml:space="preserve"> një përpunues </w:t>
      </w:r>
      <w:r w:rsidR="00795C70">
        <w:rPr>
          <w:rFonts w:ascii="Times New Roman" w:hAnsi="Times New Roman"/>
          <w:sz w:val="24"/>
          <w:szCs w:val="24"/>
        </w:rPr>
        <w:t>në</w:t>
      </w:r>
      <w:r w:rsidR="00795C70" w:rsidRPr="00BE6688">
        <w:rPr>
          <w:rFonts w:ascii="Times New Roman" w:hAnsi="Times New Roman"/>
          <w:sz w:val="24"/>
          <w:szCs w:val="24"/>
        </w:rPr>
        <w:t xml:space="preserve"> </w:t>
      </w:r>
      <w:r w:rsidRPr="00BE6688">
        <w:rPr>
          <w:rFonts w:ascii="Times New Roman" w:hAnsi="Times New Roman"/>
          <w:sz w:val="24"/>
          <w:szCs w:val="24"/>
        </w:rPr>
        <w:t xml:space="preserve">kodin e miratuar të sjelljes siç përmendet në nenin 44 ose </w:t>
      </w:r>
      <w:r w:rsidR="00795C70">
        <w:rPr>
          <w:rFonts w:ascii="Times New Roman" w:hAnsi="Times New Roman"/>
          <w:sz w:val="24"/>
          <w:szCs w:val="24"/>
        </w:rPr>
        <w:t>zbatim</w:t>
      </w:r>
      <w:r w:rsidR="001106F6">
        <w:rPr>
          <w:rFonts w:ascii="Times New Roman" w:hAnsi="Times New Roman"/>
          <w:sz w:val="24"/>
          <w:szCs w:val="24"/>
        </w:rPr>
        <w:t>i</w:t>
      </w:r>
      <w:r w:rsidR="00795C70">
        <w:rPr>
          <w:rFonts w:ascii="Times New Roman" w:hAnsi="Times New Roman"/>
          <w:sz w:val="24"/>
          <w:szCs w:val="24"/>
        </w:rPr>
        <w:t xml:space="preserve"> </w:t>
      </w:r>
      <w:r w:rsidR="001106F6">
        <w:rPr>
          <w:rFonts w:ascii="Times New Roman" w:hAnsi="Times New Roman"/>
          <w:sz w:val="24"/>
          <w:szCs w:val="24"/>
        </w:rPr>
        <w:t>i</w:t>
      </w:r>
      <w:r w:rsidR="00795C70">
        <w:rPr>
          <w:rFonts w:ascii="Times New Roman" w:hAnsi="Times New Roman"/>
          <w:sz w:val="24"/>
          <w:szCs w:val="24"/>
        </w:rPr>
        <w:t xml:space="preserve"> një </w:t>
      </w:r>
      <w:r w:rsidRPr="00BE6688">
        <w:rPr>
          <w:rFonts w:ascii="Times New Roman" w:hAnsi="Times New Roman"/>
          <w:sz w:val="24"/>
          <w:szCs w:val="24"/>
        </w:rPr>
        <w:t>mekanizmi</w:t>
      </w:r>
      <w:r w:rsidR="00795C70">
        <w:rPr>
          <w:rFonts w:ascii="Times New Roman" w:hAnsi="Times New Roman"/>
          <w:sz w:val="24"/>
          <w:szCs w:val="24"/>
        </w:rPr>
        <w:t xml:space="preserve"> të</w:t>
      </w:r>
      <w:r w:rsidRPr="00BE6688">
        <w:rPr>
          <w:rFonts w:ascii="Times New Roman" w:hAnsi="Times New Roman"/>
          <w:sz w:val="24"/>
          <w:szCs w:val="24"/>
        </w:rPr>
        <w:t xml:space="preserve"> miratuar certifikimi siç përmendet në nenin 46 mund të </w:t>
      </w:r>
      <w:r w:rsidR="00795C70">
        <w:rPr>
          <w:rFonts w:ascii="Times New Roman" w:hAnsi="Times New Roman"/>
          <w:sz w:val="24"/>
          <w:szCs w:val="24"/>
        </w:rPr>
        <w:t>shërbejë</w:t>
      </w:r>
      <w:r w:rsidR="00795C70" w:rsidRPr="00BE6688">
        <w:rPr>
          <w:rFonts w:ascii="Times New Roman" w:hAnsi="Times New Roman"/>
          <w:sz w:val="24"/>
          <w:szCs w:val="24"/>
        </w:rPr>
        <w:t xml:space="preserve"> </w:t>
      </w:r>
      <w:r w:rsidRPr="00BE6688">
        <w:rPr>
          <w:rFonts w:ascii="Times New Roman" w:hAnsi="Times New Roman"/>
          <w:sz w:val="24"/>
          <w:szCs w:val="24"/>
        </w:rPr>
        <w:t xml:space="preserve">si një element për të treguar garanci të mjaftueshme </w:t>
      </w:r>
      <w:r w:rsidR="00795C70">
        <w:rPr>
          <w:rFonts w:ascii="Times New Roman" w:hAnsi="Times New Roman"/>
          <w:sz w:val="24"/>
          <w:szCs w:val="24"/>
        </w:rPr>
        <w:t>në përputhje me</w:t>
      </w:r>
      <w:r w:rsidRPr="00BE6688">
        <w:rPr>
          <w:rFonts w:ascii="Times New Roman" w:hAnsi="Times New Roman"/>
          <w:sz w:val="24"/>
          <w:szCs w:val="24"/>
        </w:rPr>
        <w:t xml:space="preserve"> paragrafët 1 dhe 4 të këtij neni.</w:t>
      </w:r>
    </w:p>
    <w:p w:rsidR="00B220E5" w:rsidRPr="00BE6688" w:rsidRDefault="00B220E5" w:rsidP="00A1591C">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 6. Pa cenuar kontratën individuale ndërmjet kontrolluesit dhe përpunuesit, kontrata mund të bazohet, tërësisht ose pjesërisht, në klauzola standarde kontraktuale të përmendura në paragrafin 7 të këtij neni, përfshirë edhe kur ato janë pjesë e një certifikimi të dhënë kontrolluesit ose përpunuesit në përputhje me nenet 46 dhe 47. </w:t>
      </w:r>
    </w:p>
    <w:p w:rsidR="00B220E5" w:rsidRPr="00BE6688" w:rsidRDefault="00B220E5" w:rsidP="00A1591C">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7. Komisioneri mund të përcaktojë dhe publikojë klauzola standarde kontraktuale për çështjet e përmendura në paragrafët 3 dhe 4 të këtij neni.</w:t>
      </w:r>
    </w:p>
    <w:p w:rsidR="00B220E5" w:rsidRDefault="00B220E5" w:rsidP="00A1591C">
      <w:pPr>
        <w:pStyle w:val="ListParagraph"/>
        <w:spacing w:before="120" w:after="0" w:line="276" w:lineRule="auto"/>
        <w:ind w:left="0"/>
        <w:contextualSpacing w:val="0"/>
        <w:rPr>
          <w:rFonts w:ascii="Times New Roman" w:hAnsi="Times New Roman"/>
          <w:sz w:val="24"/>
          <w:szCs w:val="24"/>
        </w:rPr>
      </w:pPr>
      <w:r w:rsidRPr="00BE6688">
        <w:rPr>
          <w:rFonts w:ascii="Times New Roman" w:hAnsi="Times New Roman"/>
          <w:sz w:val="24"/>
          <w:szCs w:val="24"/>
        </w:rPr>
        <w:t>8. Nëse përpunuesi shkel dispozitat e këtij neni duke përcaktuar qëllimet dhe mjetet e përpunimit, përpunuesi konsiderohet si kontrollues në lidhje me këtë përpunim.</w:t>
      </w:r>
    </w:p>
    <w:p w:rsidR="00826B7C" w:rsidRDefault="00826B7C" w:rsidP="00A1591C">
      <w:pPr>
        <w:pStyle w:val="ListParagraph"/>
        <w:spacing w:before="120" w:after="0" w:line="276" w:lineRule="auto"/>
        <w:ind w:left="0"/>
        <w:contextualSpacing w:val="0"/>
        <w:rPr>
          <w:rFonts w:ascii="Times New Roman" w:hAnsi="Times New Roman"/>
          <w:sz w:val="24"/>
          <w:szCs w:val="24"/>
        </w:rPr>
      </w:pPr>
    </w:p>
    <w:p w:rsidR="00826B7C" w:rsidRDefault="00826B7C" w:rsidP="00A1591C">
      <w:pPr>
        <w:pStyle w:val="ListParagraph"/>
        <w:spacing w:before="120" w:after="0" w:line="276" w:lineRule="auto"/>
        <w:ind w:left="0"/>
        <w:contextualSpacing w:val="0"/>
        <w:rPr>
          <w:rFonts w:ascii="Times New Roman" w:hAnsi="Times New Roman"/>
          <w:sz w:val="24"/>
          <w:szCs w:val="24"/>
        </w:rPr>
      </w:pPr>
    </w:p>
    <w:p w:rsidR="00826B7C" w:rsidRDefault="00826B7C" w:rsidP="00A1591C">
      <w:pPr>
        <w:pStyle w:val="ListParagraph"/>
        <w:spacing w:before="120" w:after="0" w:line="276" w:lineRule="auto"/>
        <w:ind w:left="0"/>
        <w:contextualSpacing w:val="0"/>
        <w:rPr>
          <w:rFonts w:ascii="Times New Roman" w:hAnsi="Times New Roman"/>
          <w:sz w:val="24"/>
          <w:szCs w:val="24"/>
        </w:rPr>
      </w:pPr>
    </w:p>
    <w:p w:rsidR="00826B7C" w:rsidRDefault="00826B7C" w:rsidP="00A1591C">
      <w:pPr>
        <w:pStyle w:val="ListParagraph"/>
        <w:spacing w:before="120" w:after="0" w:line="276" w:lineRule="auto"/>
        <w:ind w:left="0"/>
        <w:contextualSpacing w:val="0"/>
        <w:rPr>
          <w:rFonts w:ascii="Times New Roman" w:hAnsi="Times New Roman"/>
          <w:sz w:val="24"/>
          <w:szCs w:val="24"/>
        </w:rPr>
      </w:pPr>
    </w:p>
    <w:p w:rsidR="00A03D80" w:rsidRDefault="00A03D80" w:rsidP="008A2875">
      <w:pPr>
        <w:spacing w:after="0" w:line="240" w:lineRule="auto"/>
        <w:rPr>
          <w:rFonts w:ascii="Times New Roman" w:hAnsi="Times New Roman" w:cs="Times New Roman"/>
          <w:sz w:val="24"/>
          <w:szCs w:val="24"/>
        </w:rPr>
      </w:pPr>
    </w:p>
    <w:p w:rsidR="00826B7C" w:rsidRPr="008A2875" w:rsidRDefault="00826B7C" w:rsidP="008A2875">
      <w:pPr>
        <w:spacing w:after="0" w:line="240" w:lineRule="auto"/>
        <w:rPr>
          <w:rFonts w:ascii="Times New Roman" w:hAnsi="Times New Roman" w:cs="Times New Roman"/>
          <w:sz w:val="24"/>
          <w:szCs w:val="24"/>
        </w:rPr>
      </w:pPr>
    </w:p>
    <w:p w:rsidR="00B220E5" w:rsidRPr="0018063F" w:rsidRDefault="00B220E5" w:rsidP="00B220E5">
      <w:pPr>
        <w:spacing w:after="0" w:line="240" w:lineRule="auto"/>
        <w:jc w:val="center"/>
        <w:rPr>
          <w:rFonts w:ascii="Times New Roman" w:hAnsi="Times New Roman" w:cs="Times New Roman"/>
          <w:sz w:val="24"/>
          <w:szCs w:val="24"/>
        </w:rPr>
      </w:pPr>
      <w:r w:rsidRPr="0018063F">
        <w:rPr>
          <w:rFonts w:ascii="Times New Roman" w:hAnsi="Times New Roman" w:cs="Times New Roman"/>
          <w:sz w:val="24"/>
          <w:szCs w:val="24"/>
        </w:rPr>
        <w:t>Seksioni 2</w:t>
      </w:r>
    </w:p>
    <w:p w:rsidR="00B220E5" w:rsidRPr="0018063F" w:rsidRDefault="00B220E5" w:rsidP="00B220E5">
      <w:pPr>
        <w:spacing w:after="0" w:line="240" w:lineRule="auto"/>
        <w:jc w:val="center"/>
        <w:rPr>
          <w:rFonts w:ascii="Times New Roman" w:hAnsi="Times New Roman" w:cs="Times New Roman"/>
          <w:b/>
          <w:bCs/>
          <w:sz w:val="24"/>
          <w:szCs w:val="24"/>
        </w:rPr>
      </w:pPr>
      <w:r w:rsidRPr="0018063F">
        <w:rPr>
          <w:rFonts w:ascii="Times New Roman" w:hAnsi="Times New Roman" w:cs="Times New Roman"/>
          <w:b/>
          <w:bCs/>
          <w:sz w:val="24"/>
          <w:szCs w:val="24"/>
        </w:rPr>
        <w:t xml:space="preserve">Siguria e përpunimit </w:t>
      </w:r>
    </w:p>
    <w:p w:rsidR="00B220E5" w:rsidRPr="0018063F" w:rsidRDefault="00B220E5" w:rsidP="00B220E5">
      <w:pPr>
        <w:spacing w:after="0" w:line="240" w:lineRule="auto"/>
        <w:jc w:val="center"/>
        <w:rPr>
          <w:rFonts w:ascii="Times New Roman" w:hAnsi="Times New Roman" w:cs="Times New Roman"/>
          <w:b/>
          <w:bCs/>
          <w:sz w:val="24"/>
          <w:szCs w:val="24"/>
        </w:rPr>
      </w:pP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32</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r w:rsidRPr="00BE6688">
        <w:rPr>
          <w:rFonts w:ascii="Times New Roman" w:hAnsi="Times New Roman"/>
          <w:b/>
          <w:bCs/>
          <w:sz w:val="24"/>
          <w:szCs w:val="24"/>
        </w:rPr>
        <w:t>Masat për të garantuar sigurinë e përpunimit</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p>
    <w:p w:rsidR="00B220E5" w:rsidRPr="00BE6688" w:rsidRDefault="00B220E5" w:rsidP="00A1591C">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1. Duke marrë parasysh zhvillimet </w:t>
      </w:r>
      <w:r w:rsidR="00666C52">
        <w:rPr>
          <w:rFonts w:ascii="Times New Roman" w:hAnsi="Times New Roman"/>
          <w:sz w:val="24"/>
          <w:szCs w:val="24"/>
        </w:rPr>
        <w:t>teknologjike</w:t>
      </w:r>
      <w:r w:rsidRPr="00BE6688">
        <w:rPr>
          <w:rFonts w:ascii="Times New Roman" w:hAnsi="Times New Roman"/>
          <w:sz w:val="24"/>
          <w:szCs w:val="24"/>
        </w:rPr>
        <w:t xml:space="preserve">, kostot e zbatimit dhe natyrën, fushën e zbatimit, kontekstin dhe qëllimet e përpunimit, si dhe </w:t>
      </w:r>
      <w:r w:rsidR="00CC36D0">
        <w:rPr>
          <w:rFonts w:ascii="Times New Roman" w:hAnsi="Times New Roman"/>
          <w:sz w:val="24"/>
          <w:szCs w:val="24"/>
        </w:rPr>
        <w:t xml:space="preserve"> mundësinë e shfaqjes</w:t>
      </w:r>
      <w:r w:rsidRPr="00BE6688">
        <w:rPr>
          <w:rFonts w:ascii="Times New Roman" w:hAnsi="Times New Roman"/>
          <w:sz w:val="24"/>
          <w:szCs w:val="24"/>
        </w:rPr>
        <w:t xml:space="preserve"> dhe përshkallëzimit të rrezikut për të drejtat dhe liritë e </w:t>
      </w:r>
      <w:r w:rsidR="00666C52">
        <w:rPr>
          <w:rFonts w:ascii="Times New Roman" w:hAnsi="Times New Roman"/>
          <w:sz w:val="24"/>
          <w:szCs w:val="24"/>
        </w:rPr>
        <w:t>individëve</w:t>
      </w:r>
      <w:r w:rsidRPr="00BE6688">
        <w:rPr>
          <w:rFonts w:ascii="Times New Roman" w:hAnsi="Times New Roman"/>
          <w:sz w:val="24"/>
          <w:szCs w:val="24"/>
        </w:rPr>
        <w:t>, kontrolluesi dhe përpunuesi zbato</w:t>
      </w:r>
      <w:r w:rsidR="00887D00">
        <w:rPr>
          <w:rFonts w:ascii="Times New Roman" w:hAnsi="Times New Roman"/>
          <w:sz w:val="24"/>
          <w:szCs w:val="24"/>
        </w:rPr>
        <w:t>j</w:t>
      </w:r>
      <w:r w:rsidRPr="00BE6688">
        <w:rPr>
          <w:rFonts w:ascii="Times New Roman" w:hAnsi="Times New Roman"/>
          <w:sz w:val="24"/>
          <w:szCs w:val="24"/>
        </w:rPr>
        <w:t>n</w:t>
      </w:r>
      <w:r w:rsidR="00887D00">
        <w:rPr>
          <w:rFonts w:ascii="Times New Roman" w:hAnsi="Times New Roman"/>
          <w:sz w:val="24"/>
          <w:szCs w:val="24"/>
        </w:rPr>
        <w:t>ë</w:t>
      </w:r>
      <w:r w:rsidRPr="00BE6688">
        <w:rPr>
          <w:rFonts w:ascii="Times New Roman" w:hAnsi="Times New Roman"/>
          <w:sz w:val="24"/>
          <w:szCs w:val="24"/>
        </w:rPr>
        <w:t xml:space="preserve"> masat e duhura teknike dhe organizative për të siguruar një nivel sigurie të përshtatshëm ndaj rrezikut, duke përfshirë, ndër të tjera, kur është e zbatueshme:</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w:t>
      </w:r>
      <w:r w:rsidR="000D5DD9">
        <w:rPr>
          <w:rFonts w:ascii="Times New Roman" w:hAnsi="Times New Roman"/>
          <w:sz w:val="24"/>
          <w:szCs w:val="24"/>
        </w:rPr>
        <w:tab/>
      </w:r>
      <w:r w:rsidR="000D5DD9">
        <w:rPr>
          <w:rFonts w:ascii="Times New Roman" w:hAnsi="Times New Roman"/>
          <w:sz w:val="24"/>
          <w:szCs w:val="24"/>
        </w:rPr>
        <w:tab/>
      </w:r>
      <w:r w:rsidRPr="00BE6688">
        <w:rPr>
          <w:rFonts w:ascii="Times New Roman" w:hAnsi="Times New Roman"/>
          <w:sz w:val="24"/>
          <w:szCs w:val="24"/>
        </w:rPr>
        <w:t>pseudonimizimin dhe enkriptimin e të dhënave personale;</w:t>
      </w:r>
    </w:p>
    <w:p w:rsidR="00B220E5" w:rsidRPr="00BE6688" w:rsidRDefault="00B220E5" w:rsidP="00A1591C">
      <w:pPr>
        <w:spacing w:after="0" w:line="276" w:lineRule="auto"/>
        <w:ind w:left="705" w:hanging="705"/>
        <w:rPr>
          <w:rFonts w:ascii="Times New Roman" w:hAnsi="Times New Roman" w:cs="Times New Roman"/>
          <w:sz w:val="24"/>
          <w:szCs w:val="24"/>
        </w:rPr>
      </w:pPr>
      <w:r w:rsidRPr="00BE6688">
        <w:rPr>
          <w:rFonts w:ascii="Times New Roman" w:hAnsi="Times New Roman"/>
          <w:sz w:val="24"/>
          <w:szCs w:val="24"/>
        </w:rPr>
        <w:t>b)</w:t>
      </w:r>
      <w:r w:rsidR="00A20329">
        <w:rPr>
          <w:rFonts w:ascii="Times New Roman" w:hAnsi="Times New Roman"/>
          <w:sz w:val="24"/>
          <w:szCs w:val="24"/>
        </w:rPr>
        <w:t xml:space="preserve"> </w:t>
      </w:r>
      <w:r w:rsidR="000D5DD9">
        <w:rPr>
          <w:rFonts w:ascii="Times New Roman" w:hAnsi="Times New Roman"/>
          <w:sz w:val="24"/>
          <w:szCs w:val="24"/>
        </w:rPr>
        <w:tab/>
      </w:r>
      <w:r w:rsidR="000D5DD9">
        <w:rPr>
          <w:rFonts w:ascii="Times New Roman" w:hAnsi="Times New Roman"/>
          <w:sz w:val="24"/>
          <w:szCs w:val="24"/>
        </w:rPr>
        <w:tab/>
      </w:r>
      <w:r w:rsidRPr="00BE6688">
        <w:rPr>
          <w:rFonts w:ascii="Times New Roman" w:hAnsi="Times New Roman"/>
          <w:sz w:val="24"/>
          <w:szCs w:val="24"/>
        </w:rPr>
        <w:t xml:space="preserve">aftësinë për të </w:t>
      </w:r>
      <w:r w:rsidR="000D5DD9">
        <w:rPr>
          <w:rFonts w:ascii="Times New Roman" w:hAnsi="Times New Roman"/>
          <w:sz w:val="24"/>
          <w:szCs w:val="24"/>
        </w:rPr>
        <w:t>garantuar</w:t>
      </w:r>
      <w:r w:rsidR="000D5DD9" w:rsidRPr="00BE6688">
        <w:rPr>
          <w:rFonts w:ascii="Times New Roman" w:hAnsi="Times New Roman"/>
          <w:sz w:val="24"/>
          <w:szCs w:val="24"/>
        </w:rPr>
        <w:t xml:space="preserve"> </w:t>
      </w:r>
      <w:r w:rsidRPr="00BE6688">
        <w:rPr>
          <w:rFonts w:ascii="Times New Roman" w:hAnsi="Times New Roman"/>
          <w:sz w:val="24"/>
          <w:szCs w:val="24"/>
        </w:rPr>
        <w:t xml:space="preserve">konfidencialitetin, integritetin, disponueshmërinë dhe qëndrueshmërinë e sistemeve dhe shërbimeve të përpunimit; </w:t>
      </w:r>
    </w:p>
    <w:p w:rsidR="00B220E5" w:rsidRPr="00BE6688" w:rsidRDefault="00B220E5" w:rsidP="00A1591C">
      <w:pPr>
        <w:spacing w:after="0" w:line="276" w:lineRule="auto"/>
        <w:ind w:left="705" w:hanging="705"/>
        <w:rPr>
          <w:rFonts w:ascii="Times New Roman" w:hAnsi="Times New Roman" w:cs="Times New Roman"/>
          <w:sz w:val="24"/>
          <w:szCs w:val="24"/>
        </w:rPr>
      </w:pPr>
      <w:r w:rsidRPr="00BE6688">
        <w:rPr>
          <w:rFonts w:ascii="Times New Roman" w:hAnsi="Times New Roman"/>
          <w:sz w:val="24"/>
          <w:szCs w:val="24"/>
        </w:rPr>
        <w:t xml:space="preserve">c) </w:t>
      </w:r>
      <w:r w:rsidR="000D5DD9">
        <w:rPr>
          <w:rFonts w:ascii="Times New Roman" w:hAnsi="Times New Roman"/>
          <w:sz w:val="24"/>
          <w:szCs w:val="24"/>
        </w:rPr>
        <w:tab/>
      </w:r>
      <w:r w:rsidR="000D5DD9">
        <w:rPr>
          <w:rFonts w:ascii="Times New Roman" w:hAnsi="Times New Roman"/>
          <w:sz w:val="24"/>
          <w:szCs w:val="24"/>
        </w:rPr>
        <w:tab/>
      </w:r>
      <w:r w:rsidRPr="00BE6688">
        <w:rPr>
          <w:rFonts w:ascii="Times New Roman" w:hAnsi="Times New Roman"/>
          <w:sz w:val="24"/>
          <w:szCs w:val="24"/>
        </w:rPr>
        <w:t xml:space="preserve">aftësinë për të rivendosur disponueshmërinë dhe aksesin në të dhënat personale </w:t>
      </w:r>
      <w:r w:rsidR="000D5DD9">
        <w:rPr>
          <w:rFonts w:ascii="Times New Roman" w:hAnsi="Times New Roman"/>
          <w:sz w:val="24"/>
          <w:szCs w:val="24"/>
        </w:rPr>
        <w:t>brenda një</w:t>
      </w:r>
      <w:r w:rsidR="000D5DD9" w:rsidRPr="00BE6688">
        <w:rPr>
          <w:rFonts w:ascii="Times New Roman" w:hAnsi="Times New Roman"/>
          <w:sz w:val="24"/>
          <w:szCs w:val="24"/>
        </w:rPr>
        <w:t xml:space="preserve"> </w:t>
      </w:r>
      <w:r w:rsidRPr="00BE6688">
        <w:rPr>
          <w:rFonts w:ascii="Times New Roman" w:hAnsi="Times New Roman"/>
          <w:sz w:val="24"/>
          <w:szCs w:val="24"/>
        </w:rPr>
        <w:t>koh</w:t>
      </w:r>
      <w:r w:rsidR="000D5DD9">
        <w:rPr>
          <w:rFonts w:ascii="Times New Roman" w:hAnsi="Times New Roman"/>
          <w:sz w:val="24"/>
          <w:szCs w:val="24"/>
        </w:rPr>
        <w:t>e</w:t>
      </w:r>
      <w:r w:rsidRPr="00BE6688">
        <w:rPr>
          <w:rFonts w:ascii="Times New Roman" w:hAnsi="Times New Roman"/>
          <w:sz w:val="24"/>
          <w:szCs w:val="24"/>
        </w:rPr>
        <w:t xml:space="preserve"> </w:t>
      </w:r>
      <w:r w:rsidR="000D5DD9">
        <w:rPr>
          <w:rFonts w:ascii="Times New Roman" w:hAnsi="Times New Roman"/>
          <w:sz w:val="24"/>
          <w:szCs w:val="24"/>
        </w:rPr>
        <w:t>të arsyeshme</w:t>
      </w:r>
      <w:r w:rsidRPr="00BE6688">
        <w:rPr>
          <w:rFonts w:ascii="Times New Roman" w:hAnsi="Times New Roman"/>
          <w:sz w:val="24"/>
          <w:szCs w:val="24"/>
        </w:rPr>
        <w:t xml:space="preserve"> në rast incidenti fizik ose teknik;</w:t>
      </w:r>
    </w:p>
    <w:p w:rsidR="00B220E5" w:rsidRPr="00BE6688" w:rsidRDefault="00B220E5" w:rsidP="00A1591C">
      <w:pPr>
        <w:spacing w:after="0" w:line="276" w:lineRule="auto"/>
        <w:ind w:left="705" w:hanging="705"/>
        <w:rPr>
          <w:rFonts w:ascii="Times New Roman" w:hAnsi="Times New Roman" w:cs="Times New Roman"/>
          <w:sz w:val="24"/>
          <w:szCs w:val="24"/>
        </w:rPr>
      </w:pPr>
      <w:r w:rsidRPr="00BE6688">
        <w:rPr>
          <w:rFonts w:ascii="Times New Roman" w:hAnsi="Times New Roman"/>
          <w:sz w:val="24"/>
          <w:szCs w:val="24"/>
        </w:rPr>
        <w:t xml:space="preserve">d) </w:t>
      </w:r>
      <w:r w:rsidR="000D5DD9">
        <w:rPr>
          <w:rFonts w:ascii="Times New Roman" w:hAnsi="Times New Roman"/>
          <w:sz w:val="24"/>
          <w:szCs w:val="24"/>
        </w:rPr>
        <w:tab/>
      </w:r>
      <w:r w:rsidR="000D5DD9">
        <w:rPr>
          <w:rFonts w:ascii="Times New Roman" w:hAnsi="Times New Roman"/>
          <w:sz w:val="24"/>
          <w:szCs w:val="24"/>
        </w:rPr>
        <w:tab/>
      </w:r>
      <w:r w:rsidRPr="00BE6688">
        <w:rPr>
          <w:rFonts w:ascii="Times New Roman" w:hAnsi="Times New Roman"/>
          <w:sz w:val="24"/>
          <w:szCs w:val="24"/>
        </w:rPr>
        <w:t xml:space="preserve">një proces për testimin, shqyrtimin dhe vlerësimin e rregullt të efikasitetit të masave teknike dhe organizative për të garantuar sigurinë e përpunimit. </w:t>
      </w:r>
    </w:p>
    <w:p w:rsidR="00B220E5" w:rsidRPr="00BE6688" w:rsidRDefault="00B220E5"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Në vlerësimin e nivelit të </w:t>
      </w:r>
      <w:r w:rsidR="007465F2">
        <w:rPr>
          <w:rFonts w:ascii="Times New Roman" w:hAnsi="Times New Roman"/>
          <w:sz w:val="24"/>
          <w:szCs w:val="24"/>
        </w:rPr>
        <w:t>përshtatshëm</w:t>
      </w:r>
      <w:r w:rsidR="007465F2" w:rsidRPr="00BE6688">
        <w:rPr>
          <w:rFonts w:ascii="Times New Roman" w:hAnsi="Times New Roman"/>
          <w:sz w:val="24"/>
          <w:szCs w:val="24"/>
        </w:rPr>
        <w:t xml:space="preserve"> </w:t>
      </w:r>
      <w:r w:rsidRPr="00BE6688">
        <w:rPr>
          <w:rFonts w:ascii="Times New Roman" w:hAnsi="Times New Roman"/>
          <w:sz w:val="24"/>
          <w:szCs w:val="24"/>
        </w:rPr>
        <w:t xml:space="preserve">të sigurisë, merren parasysh veçanërisht rreziqet që shkaktohen nga përpunimi, </w:t>
      </w:r>
      <w:r w:rsidR="007465F2">
        <w:rPr>
          <w:rFonts w:ascii="Times New Roman" w:hAnsi="Times New Roman"/>
          <w:sz w:val="24"/>
          <w:szCs w:val="24"/>
        </w:rPr>
        <w:t>specifikisht</w:t>
      </w:r>
      <w:r w:rsidRPr="00BE6688">
        <w:rPr>
          <w:rFonts w:ascii="Times New Roman" w:hAnsi="Times New Roman"/>
          <w:sz w:val="24"/>
          <w:szCs w:val="24"/>
        </w:rPr>
        <w:t xml:space="preserve">, nga shkatërrimi aksidental ose i paligjshëm, humbja, ndryshimi, </w:t>
      </w:r>
      <w:r w:rsidR="007465F2">
        <w:rPr>
          <w:rFonts w:ascii="Times New Roman" w:hAnsi="Times New Roman"/>
          <w:sz w:val="24"/>
          <w:szCs w:val="24"/>
        </w:rPr>
        <w:t>përhapja e</w:t>
      </w:r>
      <w:r w:rsidRPr="00BE6688">
        <w:rPr>
          <w:rFonts w:ascii="Times New Roman" w:hAnsi="Times New Roman"/>
          <w:sz w:val="24"/>
          <w:szCs w:val="24"/>
        </w:rPr>
        <w:t xml:space="preserve"> paautorizuar ose aksesi në të dhënat personale të transmetuara, të ruajtura ose të përpunuara </w:t>
      </w:r>
      <w:r w:rsidR="007465F2">
        <w:rPr>
          <w:rFonts w:ascii="Times New Roman" w:hAnsi="Times New Roman"/>
          <w:sz w:val="24"/>
          <w:szCs w:val="24"/>
        </w:rPr>
        <w:t>në çfarëdolloj mënyre</w:t>
      </w:r>
      <w:r w:rsidRPr="00BE6688">
        <w:rPr>
          <w:rFonts w:ascii="Times New Roman" w:hAnsi="Times New Roman"/>
          <w:sz w:val="24"/>
          <w:szCs w:val="24"/>
        </w:rPr>
        <w:t xml:space="preserve">. </w:t>
      </w:r>
    </w:p>
    <w:p w:rsidR="00B220E5" w:rsidRPr="00BE6688" w:rsidRDefault="00B220E5"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3. </w:t>
      </w:r>
      <w:r w:rsidR="007465F2">
        <w:rPr>
          <w:rFonts w:ascii="Times New Roman" w:hAnsi="Times New Roman"/>
          <w:sz w:val="24"/>
          <w:szCs w:val="24"/>
        </w:rPr>
        <w:t>Aderimi në</w:t>
      </w:r>
      <w:r w:rsidR="007465F2" w:rsidRPr="00BE6688">
        <w:rPr>
          <w:rFonts w:ascii="Times New Roman" w:hAnsi="Times New Roman"/>
          <w:sz w:val="24"/>
          <w:szCs w:val="24"/>
        </w:rPr>
        <w:t xml:space="preserve"> </w:t>
      </w:r>
      <w:r w:rsidRPr="00BE6688">
        <w:rPr>
          <w:rFonts w:ascii="Times New Roman" w:hAnsi="Times New Roman"/>
          <w:sz w:val="24"/>
          <w:szCs w:val="24"/>
        </w:rPr>
        <w:t>kode</w:t>
      </w:r>
      <w:r w:rsidR="007465F2">
        <w:rPr>
          <w:rFonts w:ascii="Times New Roman" w:hAnsi="Times New Roman"/>
          <w:sz w:val="24"/>
          <w:szCs w:val="24"/>
        </w:rPr>
        <w:t>t e</w:t>
      </w:r>
      <w:r w:rsidRPr="00BE6688">
        <w:rPr>
          <w:rFonts w:ascii="Times New Roman" w:hAnsi="Times New Roman"/>
          <w:sz w:val="24"/>
          <w:szCs w:val="24"/>
        </w:rPr>
        <w:t xml:space="preserve"> miratuara të sjelljes të përmendura në nenin 44 ose </w:t>
      </w:r>
      <w:r w:rsidR="001106F6">
        <w:rPr>
          <w:rFonts w:ascii="Times New Roman" w:hAnsi="Times New Roman"/>
          <w:sz w:val="24"/>
          <w:szCs w:val="24"/>
        </w:rPr>
        <w:t xml:space="preserve">zbatimi i </w:t>
      </w:r>
      <w:r w:rsidRPr="00BE6688">
        <w:rPr>
          <w:rFonts w:ascii="Times New Roman" w:hAnsi="Times New Roman"/>
          <w:sz w:val="24"/>
          <w:szCs w:val="24"/>
        </w:rPr>
        <w:t xml:space="preserve">një mekanizmi të miratuar certifikimi </w:t>
      </w:r>
      <w:r w:rsidR="001106F6">
        <w:rPr>
          <w:rFonts w:ascii="Times New Roman" w:hAnsi="Times New Roman"/>
          <w:sz w:val="24"/>
          <w:szCs w:val="24"/>
        </w:rPr>
        <w:t>sipas</w:t>
      </w:r>
      <w:r w:rsidRPr="00BE6688">
        <w:rPr>
          <w:rFonts w:ascii="Times New Roman" w:hAnsi="Times New Roman"/>
          <w:sz w:val="24"/>
          <w:szCs w:val="24"/>
        </w:rPr>
        <w:t xml:space="preserve"> neni</w:t>
      </w:r>
      <w:r w:rsidR="001106F6">
        <w:rPr>
          <w:rFonts w:ascii="Times New Roman" w:hAnsi="Times New Roman"/>
          <w:sz w:val="24"/>
          <w:szCs w:val="24"/>
        </w:rPr>
        <w:t>t</w:t>
      </w:r>
      <w:r w:rsidRPr="00BE6688">
        <w:rPr>
          <w:rFonts w:ascii="Times New Roman" w:hAnsi="Times New Roman"/>
          <w:sz w:val="24"/>
          <w:szCs w:val="24"/>
        </w:rPr>
        <w:t xml:space="preserve"> 46 mund të përdoret si një element për të demonstruar </w:t>
      </w:r>
      <w:r w:rsidR="001106F6">
        <w:rPr>
          <w:rFonts w:ascii="Times New Roman" w:hAnsi="Times New Roman"/>
          <w:sz w:val="24"/>
          <w:szCs w:val="24"/>
        </w:rPr>
        <w:t xml:space="preserve">përmbushjen </w:t>
      </w:r>
      <w:r w:rsidRPr="00BE6688">
        <w:rPr>
          <w:rFonts w:ascii="Times New Roman" w:hAnsi="Times New Roman"/>
          <w:sz w:val="24"/>
          <w:szCs w:val="24"/>
        </w:rPr>
        <w:t xml:space="preserve"> e kërkesave të përcaktuara në paragrafin 1 të këtij neni. </w:t>
      </w:r>
    </w:p>
    <w:p w:rsidR="00B220E5" w:rsidRPr="00BE6688" w:rsidRDefault="00B220E5" w:rsidP="00A1591C">
      <w:pPr>
        <w:spacing w:before="120" w:after="0" w:line="276" w:lineRule="auto"/>
        <w:rPr>
          <w:rFonts w:ascii="Times New Roman" w:hAnsi="Times New Roman" w:cs="Times New Roman"/>
          <w:b/>
          <w:bCs/>
          <w:sz w:val="24"/>
          <w:szCs w:val="24"/>
        </w:rPr>
      </w:pPr>
      <w:r w:rsidRPr="00BE6688">
        <w:rPr>
          <w:rFonts w:ascii="Times New Roman" w:hAnsi="Times New Roman"/>
          <w:sz w:val="24"/>
          <w:szCs w:val="24"/>
        </w:rPr>
        <w:t>4. Kontrolluesi dhe përpunuesi marrin mas</w:t>
      </w:r>
      <w:r w:rsidR="00622D07">
        <w:rPr>
          <w:rFonts w:ascii="Times New Roman" w:hAnsi="Times New Roman"/>
          <w:sz w:val="24"/>
          <w:szCs w:val="24"/>
        </w:rPr>
        <w:t>a për të siguruar që çdo person</w:t>
      </w:r>
      <w:r w:rsidRPr="00BE6688">
        <w:rPr>
          <w:rFonts w:ascii="Times New Roman" w:hAnsi="Times New Roman"/>
          <w:sz w:val="24"/>
          <w:szCs w:val="24"/>
        </w:rPr>
        <w:t xml:space="preserve"> që vepron nën autoritetin e kontrolluesit ose përpunuesit, i cili ka akses në të dhënat personale, </w:t>
      </w:r>
      <w:r w:rsidR="001106F6">
        <w:rPr>
          <w:rFonts w:ascii="Times New Roman" w:hAnsi="Times New Roman"/>
          <w:sz w:val="24"/>
          <w:szCs w:val="24"/>
        </w:rPr>
        <w:t>të mos i përpunojë</w:t>
      </w:r>
      <w:r w:rsidRPr="00BE6688">
        <w:rPr>
          <w:rFonts w:ascii="Times New Roman" w:hAnsi="Times New Roman"/>
          <w:sz w:val="24"/>
          <w:szCs w:val="24"/>
        </w:rPr>
        <w:t xml:space="preserve"> ato </w:t>
      </w:r>
      <w:r w:rsidR="001106F6">
        <w:rPr>
          <w:rFonts w:ascii="Times New Roman" w:hAnsi="Times New Roman"/>
          <w:sz w:val="24"/>
          <w:szCs w:val="24"/>
        </w:rPr>
        <w:t>përveçse sipas</w:t>
      </w:r>
      <w:r w:rsidRPr="00BE6688">
        <w:rPr>
          <w:rFonts w:ascii="Times New Roman" w:hAnsi="Times New Roman"/>
          <w:sz w:val="24"/>
          <w:szCs w:val="24"/>
        </w:rPr>
        <w:t xml:space="preserve"> udhëz</w:t>
      </w:r>
      <w:r w:rsidR="001106F6">
        <w:rPr>
          <w:rFonts w:ascii="Times New Roman" w:hAnsi="Times New Roman"/>
          <w:sz w:val="24"/>
          <w:szCs w:val="24"/>
        </w:rPr>
        <w:t>imeve</w:t>
      </w:r>
      <w:r w:rsidRPr="00BE6688">
        <w:rPr>
          <w:rFonts w:ascii="Times New Roman" w:hAnsi="Times New Roman"/>
          <w:sz w:val="24"/>
          <w:szCs w:val="24"/>
        </w:rPr>
        <w:t xml:space="preserve"> nga kontrolluesi, </w:t>
      </w:r>
      <w:r w:rsidR="001106F6">
        <w:rPr>
          <w:rFonts w:ascii="Times New Roman" w:hAnsi="Times New Roman"/>
          <w:sz w:val="24"/>
          <w:szCs w:val="24"/>
        </w:rPr>
        <w:t>me pë</w:t>
      </w:r>
      <w:r w:rsidR="00622D07">
        <w:rPr>
          <w:rFonts w:ascii="Times New Roman" w:hAnsi="Times New Roman"/>
          <w:sz w:val="24"/>
          <w:szCs w:val="24"/>
        </w:rPr>
        <w:t>r</w:t>
      </w:r>
      <w:r w:rsidR="001106F6">
        <w:rPr>
          <w:rFonts w:ascii="Times New Roman" w:hAnsi="Times New Roman"/>
          <w:sz w:val="24"/>
          <w:szCs w:val="24"/>
        </w:rPr>
        <w:t>jashtim të rasteve</w:t>
      </w:r>
      <w:r w:rsidR="001106F6" w:rsidRPr="00BE6688">
        <w:rPr>
          <w:rFonts w:ascii="Times New Roman" w:hAnsi="Times New Roman"/>
          <w:sz w:val="24"/>
          <w:szCs w:val="24"/>
        </w:rPr>
        <w:t xml:space="preserve"> </w:t>
      </w:r>
      <w:r w:rsidR="001106F6">
        <w:rPr>
          <w:rFonts w:ascii="Times New Roman" w:hAnsi="Times New Roman"/>
          <w:sz w:val="24"/>
          <w:szCs w:val="24"/>
        </w:rPr>
        <w:t>kur</w:t>
      </w:r>
      <w:r w:rsidR="001106F6" w:rsidRPr="00BE6688">
        <w:rPr>
          <w:rFonts w:ascii="Times New Roman" w:hAnsi="Times New Roman"/>
          <w:sz w:val="24"/>
          <w:szCs w:val="24"/>
        </w:rPr>
        <w:t xml:space="preserve"> </w:t>
      </w:r>
      <w:r w:rsidRPr="00BE6688">
        <w:rPr>
          <w:rFonts w:ascii="Times New Roman" w:hAnsi="Times New Roman"/>
          <w:sz w:val="24"/>
          <w:szCs w:val="24"/>
        </w:rPr>
        <w:t>këtij personi i kërkohet ta bëjë këtë me ligj.</w:t>
      </w:r>
    </w:p>
    <w:p w:rsidR="005126CF" w:rsidRDefault="005126CF" w:rsidP="00A1591C">
      <w:pPr>
        <w:spacing w:after="0" w:line="240" w:lineRule="auto"/>
        <w:rPr>
          <w:rFonts w:ascii="Times New Roman" w:hAnsi="Times New Roman"/>
          <w:i/>
          <w:iCs/>
          <w:sz w:val="24"/>
          <w:szCs w:val="24"/>
        </w:rPr>
      </w:pPr>
    </w:p>
    <w:p w:rsidR="005126CF" w:rsidRDefault="005126CF" w:rsidP="00B220E5">
      <w:pPr>
        <w:spacing w:after="0" w:line="240" w:lineRule="auto"/>
        <w:ind w:left="1418" w:hanging="1418"/>
        <w:jc w:val="center"/>
        <w:rPr>
          <w:rFonts w:ascii="Times New Roman" w:hAnsi="Times New Roman"/>
          <w:i/>
          <w:iCs/>
          <w:sz w:val="24"/>
          <w:szCs w:val="24"/>
        </w:rPr>
      </w:pP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33</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r w:rsidRPr="00BE6688">
        <w:rPr>
          <w:rFonts w:ascii="Times New Roman" w:hAnsi="Times New Roman"/>
          <w:b/>
          <w:bCs/>
          <w:sz w:val="24"/>
          <w:szCs w:val="24"/>
        </w:rPr>
        <w:t>Konfidencialiteti i të dhënave</w:t>
      </w:r>
    </w:p>
    <w:p w:rsidR="00B220E5" w:rsidRPr="00BE6688" w:rsidRDefault="00B220E5" w:rsidP="00B220E5">
      <w:pPr>
        <w:spacing w:after="0" w:line="240" w:lineRule="auto"/>
        <w:ind w:left="1418" w:hanging="1418"/>
        <w:jc w:val="center"/>
        <w:rPr>
          <w:rFonts w:ascii="Times New Roman" w:hAnsi="Times New Roman" w:cs="Times New Roman"/>
          <w:sz w:val="24"/>
          <w:szCs w:val="24"/>
        </w:rPr>
      </w:pPr>
    </w:p>
    <w:p w:rsidR="00B220E5" w:rsidRPr="00BE6688" w:rsidRDefault="00B220E5" w:rsidP="00A1591C">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1. Çdo person, si kontrollues, përpunues ose punonjës i një kontrolluesi ose përpunuesi, mban sekret të dhënat personale, </w:t>
      </w:r>
      <w:r w:rsidR="001106F6">
        <w:rPr>
          <w:rFonts w:ascii="Times New Roman" w:hAnsi="Times New Roman"/>
          <w:sz w:val="24"/>
          <w:szCs w:val="24"/>
        </w:rPr>
        <w:t>tek të cilat ka pasur akses</w:t>
      </w:r>
      <w:r w:rsidRPr="00BE6688">
        <w:rPr>
          <w:rFonts w:ascii="Times New Roman" w:hAnsi="Times New Roman"/>
          <w:sz w:val="24"/>
          <w:szCs w:val="24"/>
        </w:rPr>
        <w:t xml:space="preserve"> </w:t>
      </w:r>
      <w:r w:rsidR="001106F6">
        <w:rPr>
          <w:rFonts w:ascii="Times New Roman" w:hAnsi="Times New Roman"/>
          <w:sz w:val="24"/>
          <w:szCs w:val="24"/>
        </w:rPr>
        <w:t xml:space="preserve">për </w:t>
      </w:r>
      <w:r w:rsidR="00622D07">
        <w:rPr>
          <w:rFonts w:ascii="Times New Roman" w:hAnsi="Times New Roman"/>
          <w:sz w:val="24"/>
          <w:szCs w:val="24"/>
        </w:rPr>
        <w:t>arsye</w:t>
      </w:r>
      <w:r w:rsidRPr="00BE6688">
        <w:rPr>
          <w:rFonts w:ascii="Times New Roman" w:hAnsi="Times New Roman"/>
          <w:sz w:val="24"/>
          <w:szCs w:val="24"/>
        </w:rPr>
        <w:t xml:space="preserve"> profesionale, dhe ua zbulon ato të </w:t>
      </w:r>
      <w:r w:rsidR="001106F6">
        <w:rPr>
          <w:rFonts w:ascii="Times New Roman" w:hAnsi="Times New Roman"/>
          <w:sz w:val="24"/>
          <w:szCs w:val="24"/>
        </w:rPr>
        <w:t>tretëve</w:t>
      </w:r>
      <w:r w:rsidR="001106F6" w:rsidRPr="00BE6688">
        <w:rPr>
          <w:rFonts w:ascii="Times New Roman" w:hAnsi="Times New Roman"/>
          <w:sz w:val="24"/>
          <w:szCs w:val="24"/>
        </w:rPr>
        <w:t xml:space="preserve"> </w:t>
      </w:r>
      <w:r w:rsidRPr="00BE6688">
        <w:rPr>
          <w:rFonts w:ascii="Times New Roman" w:hAnsi="Times New Roman"/>
          <w:sz w:val="24"/>
          <w:szCs w:val="24"/>
        </w:rPr>
        <w:t xml:space="preserve">vetëm </w:t>
      </w:r>
      <w:r w:rsidR="001106F6">
        <w:rPr>
          <w:rFonts w:ascii="Times New Roman" w:hAnsi="Times New Roman"/>
          <w:sz w:val="24"/>
          <w:szCs w:val="24"/>
        </w:rPr>
        <w:t>sipas</w:t>
      </w:r>
      <w:r w:rsidRPr="00BE6688">
        <w:rPr>
          <w:rFonts w:ascii="Times New Roman" w:hAnsi="Times New Roman"/>
          <w:sz w:val="24"/>
          <w:szCs w:val="24"/>
        </w:rPr>
        <w:t xml:space="preserve"> ligj</w:t>
      </w:r>
      <w:r w:rsidR="001106F6">
        <w:rPr>
          <w:rFonts w:ascii="Times New Roman" w:hAnsi="Times New Roman"/>
          <w:sz w:val="24"/>
          <w:szCs w:val="24"/>
        </w:rPr>
        <w:t>it</w:t>
      </w:r>
      <w:r w:rsidRPr="00BE6688">
        <w:rPr>
          <w:rFonts w:ascii="Times New Roman" w:hAnsi="Times New Roman"/>
          <w:sz w:val="24"/>
          <w:szCs w:val="24"/>
        </w:rPr>
        <w:t xml:space="preserve">, në veçanti </w:t>
      </w:r>
      <w:r w:rsidR="00CC36D0">
        <w:rPr>
          <w:rFonts w:ascii="Times New Roman" w:hAnsi="Times New Roman"/>
          <w:sz w:val="24"/>
          <w:szCs w:val="24"/>
        </w:rPr>
        <w:t>sipas</w:t>
      </w:r>
      <w:r w:rsidR="00CC36D0" w:rsidRPr="00BE6688">
        <w:rPr>
          <w:rFonts w:ascii="Times New Roman" w:hAnsi="Times New Roman"/>
          <w:sz w:val="24"/>
          <w:szCs w:val="24"/>
        </w:rPr>
        <w:t xml:space="preserve"> </w:t>
      </w:r>
      <w:r w:rsidRPr="00BE6688">
        <w:rPr>
          <w:rFonts w:ascii="Times New Roman" w:hAnsi="Times New Roman"/>
          <w:sz w:val="24"/>
          <w:szCs w:val="24"/>
        </w:rPr>
        <w:t>paragrafi</w:t>
      </w:r>
      <w:r w:rsidR="001106F6">
        <w:rPr>
          <w:rFonts w:ascii="Times New Roman" w:hAnsi="Times New Roman"/>
          <w:sz w:val="24"/>
          <w:szCs w:val="24"/>
        </w:rPr>
        <w:t>t</w:t>
      </w:r>
      <w:r w:rsidRPr="00BE6688">
        <w:rPr>
          <w:rFonts w:ascii="Times New Roman" w:hAnsi="Times New Roman"/>
          <w:sz w:val="24"/>
          <w:szCs w:val="24"/>
        </w:rPr>
        <w:t xml:space="preserve"> 2. K</w:t>
      </w:r>
      <w:r w:rsidR="001106F6">
        <w:rPr>
          <w:rFonts w:ascii="Times New Roman" w:hAnsi="Times New Roman"/>
          <w:sz w:val="24"/>
          <w:szCs w:val="24"/>
        </w:rPr>
        <w:t>y</w:t>
      </w:r>
      <w:r w:rsidRPr="00BE6688">
        <w:rPr>
          <w:rFonts w:ascii="Times New Roman" w:hAnsi="Times New Roman"/>
          <w:sz w:val="24"/>
          <w:szCs w:val="24"/>
        </w:rPr>
        <w:t xml:space="preserve"> detyr</w:t>
      </w:r>
      <w:r w:rsidR="001106F6">
        <w:rPr>
          <w:rFonts w:ascii="Times New Roman" w:hAnsi="Times New Roman"/>
          <w:sz w:val="24"/>
          <w:szCs w:val="24"/>
        </w:rPr>
        <w:t>im</w:t>
      </w:r>
      <w:r w:rsidRPr="00BE6688">
        <w:rPr>
          <w:rFonts w:ascii="Times New Roman" w:hAnsi="Times New Roman"/>
          <w:sz w:val="24"/>
          <w:szCs w:val="24"/>
        </w:rPr>
        <w:t xml:space="preserve"> është gjithashtu pjesë e çdo kontrate me një përpunues sipas nenit 31, dhe </w:t>
      </w:r>
      <w:r w:rsidR="001106F6">
        <w:rPr>
          <w:rFonts w:ascii="Times New Roman" w:hAnsi="Times New Roman"/>
          <w:sz w:val="24"/>
          <w:szCs w:val="24"/>
        </w:rPr>
        <w:t>e</w:t>
      </w:r>
      <w:r w:rsidR="001106F6" w:rsidRPr="00BE6688">
        <w:rPr>
          <w:rFonts w:ascii="Times New Roman" w:hAnsi="Times New Roman"/>
          <w:sz w:val="24"/>
          <w:szCs w:val="24"/>
        </w:rPr>
        <w:t xml:space="preserve"> </w:t>
      </w:r>
      <w:r w:rsidRPr="00BE6688">
        <w:rPr>
          <w:rFonts w:ascii="Times New Roman" w:hAnsi="Times New Roman"/>
          <w:sz w:val="24"/>
          <w:szCs w:val="24"/>
        </w:rPr>
        <w:t xml:space="preserve">të gjitha kontratave të punës së një kontrolluesi ose përpunuesi.  </w:t>
      </w:r>
    </w:p>
    <w:p w:rsidR="00B220E5" w:rsidRPr="00BE6688" w:rsidRDefault="00B220E5" w:rsidP="00A1591C">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2. Përpunuesit </w:t>
      </w:r>
      <w:r w:rsidR="001106F6">
        <w:rPr>
          <w:rFonts w:ascii="Times New Roman" w:hAnsi="Times New Roman"/>
          <w:sz w:val="24"/>
          <w:szCs w:val="24"/>
        </w:rPr>
        <w:t>e angazhuar</w:t>
      </w:r>
      <w:r w:rsidRPr="00BE6688">
        <w:rPr>
          <w:rFonts w:ascii="Times New Roman" w:hAnsi="Times New Roman"/>
          <w:sz w:val="24"/>
          <w:szCs w:val="24"/>
        </w:rPr>
        <w:t xml:space="preserve"> nga kontrolluesi, dhe çdo person që vepron nën autoritetin e kontrolluesit ose përpunuesit, i cili ka akses në të dhënat personale, i përpunon ato të dhëna </w:t>
      </w:r>
      <w:r w:rsidR="001106F6">
        <w:rPr>
          <w:rFonts w:ascii="Times New Roman" w:hAnsi="Times New Roman"/>
          <w:sz w:val="24"/>
          <w:szCs w:val="24"/>
        </w:rPr>
        <w:t>vetëm sipas</w:t>
      </w:r>
      <w:r w:rsidRPr="00BE6688">
        <w:rPr>
          <w:rFonts w:ascii="Times New Roman" w:hAnsi="Times New Roman"/>
          <w:sz w:val="24"/>
          <w:szCs w:val="24"/>
        </w:rPr>
        <w:t xml:space="preserve"> udhëz</w:t>
      </w:r>
      <w:r w:rsidR="001106F6">
        <w:rPr>
          <w:rFonts w:ascii="Times New Roman" w:hAnsi="Times New Roman"/>
          <w:sz w:val="24"/>
          <w:szCs w:val="24"/>
        </w:rPr>
        <w:t>imeve</w:t>
      </w:r>
      <w:r w:rsidRPr="00BE6688">
        <w:rPr>
          <w:rFonts w:ascii="Times New Roman" w:hAnsi="Times New Roman"/>
          <w:sz w:val="24"/>
          <w:szCs w:val="24"/>
        </w:rPr>
        <w:t xml:space="preserve"> </w:t>
      </w:r>
      <w:r w:rsidR="001106F6">
        <w:rPr>
          <w:rFonts w:ascii="Times New Roman" w:hAnsi="Times New Roman"/>
          <w:sz w:val="24"/>
          <w:szCs w:val="24"/>
        </w:rPr>
        <w:t>të</w:t>
      </w:r>
      <w:r w:rsidR="001106F6" w:rsidRPr="00BE6688">
        <w:rPr>
          <w:rFonts w:ascii="Times New Roman" w:hAnsi="Times New Roman"/>
          <w:sz w:val="24"/>
          <w:szCs w:val="24"/>
        </w:rPr>
        <w:t xml:space="preserve"> </w:t>
      </w:r>
      <w:r w:rsidRPr="00BE6688">
        <w:rPr>
          <w:rFonts w:ascii="Times New Roman" w:hAnsi="Times New Roman"/>
          <w:sz w:val="24"/>
          <w:szCs w:val="24"/>
        </w:rPr>
        <w:t>kontrolluesi</w:t>
      </w:r>
      <w:r w:rsidR="001106F6">
        <w:rPr>
          <w:rFonts w:ascii="Times New Roman" w:hAnsi="Times New Roman"/>
          <w:sz w:val="24"/>
          <w:szCs w:val="24"/>
        </w:rPr>
        <w:t>t</w:t>
      </w:r>
      <w:r w:rsidRPr="00BE6688">
        <w:rPr>
          <w:rFonts w:ascii="Times New Roman" w:hAnsi="Times New Roman"/>
          <w:sz w:val="24"/>
          <w:szCs w:val="24"/>
        </w:rPr>
        <w:t xml:space="preserve"> </w:t>
      </w:r>
      <w:r w:rsidR="001106F6">
        <w:rPr>
          <w:rFonts w:ascii="Times New Roman" w:hAnsi="Times New Roman"/>
          <w:sz w:val="24"/>
          <w:szCs w:val="24"/>
        </w:rPr>
        <w:t>apo</w:t>
      </w:r>
      <w:r w:rsidRPr="00BE6688">
        <w:rPr>
          <w:rFonts w:ascii="Times New Roman" w:hAnsi="Times New Roman"/>
          <w:sz w:val="24"/>
          <w:szCs w:val="24"/>
        </w:rPr>
        <w:t xml:space="preserve"> përpunuesi</w:t>
      </w:r>
      <w:r w:rsidR="001106F6">
        <w:rPr>
          <w:rFonts w:ascii="Times New Roman" w:hAnsi="Times New Roman"/>
          <w:sz w:val="24"/>
          <w:szCs w:val="24"/>
        </w:rPr>
        <w:t>t të</w:t>
      </w:r>
      <w:r w:rsidRPr="00BE6688">
        <w:rPr>
          <w:rFonts w:ascii="Times New Roman" w:hAnsi="Times New Roman"/>
          <w:sz w:val="24"/>
          <w:szCs w:val="24"/>
        </w:rPr>
        <w:t xml:space="preserve"> </w:t>
      </w:r>
      <w:r w:rsidR="001106F6">
        <w:rPr>
          <w:rFonts w:ascii="Times New Roman" w:hAnsi="Times New Roman"/>
          <w:sz w:val="24"/>
          <w:szCs w:val="24"/>
        </w:rPr>
        <w:t>angazhuar prej kontrolluesit</w:t>
      </w:r>
      <w:r w:rsidRPr="00BE6688">
        <w:rPr>
          <w:rFonts w:ascii="Times New Roman" w:hAnsi="Times New Roman"/>
          <w:sz w:val="24"/>
          <w:szCs w:val="24"/>
        </w:rPr>
        <w:t xml:space="preserve">, </w:t>
      </w:r>
      <w:r w:rsidR="001106F6">
        <w:rPr>
          <w:rFonts w:ascii="Times New Roman" w:hAnsi="Times New Roman"/>
          <w:sz w:val="24"/>
          <w:szCs w:val="24"/>
        </w:rPr>
        <w:t xml:space="preserve">me përjashtim të rasteve kur përpunimi </w:t>
      </w:r>
      <w:r w:rsidRPr="00BE6688">
        <w:rPr>
          <w:rFonts w:ascii="Times New Roman" w:hAnsi="Times New Roman"/>
          <w:sz w:val="24"/>
          <w:szCs w:val="24"/>
        </w:rPr>
        <w:t xml:space="preserve">kërkohet </w:t>
      </w:r>
      <w:r w:rsidR="001106F6">
        <w:rPr>
          <w:rFonts w:ascii="Times New Roman" w:hAnsi="Times New Roman"/>
          <w:sz w:val="24"/>
          <w:szCs w:val="24"/>
        </w:rPr>
        <w:t>me</w:t>
      </w:r>
      <w:r w:rsidRPr="00BE6688">
        <w:rPr>
          <w:rFonts w:ascii="Times New Roman" w:hAnsi="Times New Roman"/>
          <w:sz w:val="24"/>
          <w:szCs w:val="24"/>
        </w:rPr>
        <w:t xml:space="preserve"> ligj </w:t>
      </w:r>
      <w:r w:rsidR="001106F6">
        <w:rPr>
          <w:rFonts w:ascii="Times New Roman" w:hAnsi="Times New Roman"/>
          <w:sz w:val="24"/>
          <w:szCs w:val="24"/>
        </w:rPr>
        <w:t>specifik</w:t>
      </w:r>
      <w:r w:rsidRPr="00BE6688">
        <w:rPr>
          <w:rFonts w:ascii="Times New Roman" w:hAnsi="Times New Roman"/>
          <w:sz w:val="24"/>
          <w:szCs w:val="24"/>
        </w:rPr>
        <w:t xml:space="preserve">. Kontrolluesit dhe përpunuesit </w:t>
      </w:r>
      <w:r w:rsidR="00ED6C56">
        <w:rPr>
          <w:rFonts w:ascii="Times New Roman" w:hAnsi="Times New Roman"/>
          <w:sz w:val="24"/>
          <w:szCs w:val="24"/>
        </w:rPr>
        <w:t>përcakojnë</w:t>
      </w:r>
      <w:r w:rsidR="00ED6C56" w:rsidRPr="00BE6688">
        <w:rPr>
          <w:rFonts w:ascii="Times New Roman" w:hAnsi="Times New Roman"/>
          <w:sz w:val="24"/>
          <w:szCs w:val="24"/>
        </w:rPr>
        <w:t xml:space="preserve"> </w:t>
      </w:r>
      <w:r w:rsidRPr="00BE6688">
        <w:rPr>
          <w:rFonts w:ascii="Times New Roman" w:hAnsi="Times New Roman"/>
          <w:sz w:val="24"/>
          <w:szCs w:val="24"/>
        </w:rPr>
        <w:t>rregulla me shkrim në lidhje me kompetencën për të dhënë udhëzime për përpunim. Këto rregulla duhet të sillen në vëmendjen e të gjithë personave të interesuar.</w:t>
      </w:r>
    </w:p>
    <w:p w:rsidR="00B220E5" w:rsidRPr="00826B7C" w:rsidRDefault="00B220E5" w:rsidP="00826B7C">
      <w:pPr>
        <w:spacing w:after="120" w:line="276" w:lineRule="auto"/>
        <w:rPr>
          <w:rFonts w:ascii="Times New Roman" w:hAnsi="Times New Roman" w:cs="Times New Roman"/>
          <w:sz w:val="24"/>
          <w:szCs w:val="24"/>
        </w:rPr>
      </w:pPr>
      <w:r w:rsidRPr="00BE6688">
        <w:rPr>
          <w:rFonts w:ascii="Times New Roman" w:hAnsi="Times New Roman"/>
          <w:sz w:val="24"/>
          <w:szCs w:val="24"/>
        </w:rPr>
        <w:t>3. Detyr</w:t>
      </w:r>
      <w:r w:rsidR="00103666">
        <w:rPr>
          <w:rFonts w:ascii="Times New Roman" w:hAnsi="Times New Roman"/>
          <w:sz w:val="24"/>
          <w:szCs w:val="24"/>
        </w:rPr>
        <w:t>imi</w:t>
      </w:r>
      <w:r w:rsidRPr="00BE6688">
        <w:rPr>
          <w:rFonts w:ascii="Times New Roman" w:hAnsi="Times New Roman"/>
          <w:sz w:val="24"/>
          <w:szCs w:val="24"/>
        </w:rPr>
        <w:t xml:space="preserve"> për të mbajtur të dhëna</w:t>
      </w:r>
      <w:r w:rsidR="00ED6C56">
        <w:rPr>
          <w:rFonts w:ascii="Times New Roman" w:hAnsi="Times New Roman"/>
          <w:sz w:val="24"/>
          <w:szCs w:val="24"/>
        </w:rPr>
        <w:t>t</w:t>
      </w:r>
      <w:r w:rsidRPr="00BE6688">
        <w:rPr>
          <w:rFonts w:ascii="Times New Roman" w:hAnsi="Times New Roman"/>
          <w:sz w:val="24"/>
          <w:szCs w:val="24"/>
        </w:rPr>
        <w:t xml:space="preserve"> konfidenciale në përputhje me paragrafët 1 dhe 2 </w:t>
      </w:r>
      <w:r w:rsidR="00ED6C56">
        <w:rPr>
          <w:rFonts w:ascii="Times New Roman" w:hAnsi="Times New Roman"/>
          <w:sz w:val="24"/>
          <w:szCs w:val="24"/>
        </w:rPr>
        <w:t>vijon</w:t>
      </w:r>
      <w:r w:rsidR="00ED6C56" w:rsidRPr="00BE6688">
        <w:rPr>
          <w:rFonts w:ascii="Times New Roman" w:hAnsi="Times New Roman"/>
          <w:sz w:val="24"/>
          <w:szCs w:val="24"/>
        </w:rPr>
        <w:t xml:space="preserve"> </w:t>
      </w:r>
      <w:r w:rsidRPr="00BE6688">
        <w:rPr>
          <w:rFonts w:ascii="Times New Roman" w:hAnsi="Times New Roman"/>
          <w:sz w:val="24"/>
          <w:szCs w:val="24"/>
        </w:rPr>
        <w:t xml:space="preserve">përtej afatit të kontratës ndërmjet kontrolluesit dhe përpunuesit, dhe përtej ndërprerjes së marrëdhënieve të punës me kontrolluesin ose përpunuesin.  </w:t>
      </w:r>
    </w:p>
    <w:p w:rsidR="00826B7C" w:rsidRDefault="00826B7C" w:rsidP="00B220E5">
      <w:pPr>
        <w:spacing w:after="0" w:line="240" w:lineRule="auto"/>
        <w:ind w:left="1418" w:hanging="1418"/>
        <w:jc w:val="center"/>
        <w:rPr>
          <w:rFonts w:ascii="Times New Roman" w:hAnsi="Times New Roman"/>
          <w:i/>
          <w:iCs/>
          <w:sz w:val="24"/>
          <w:szCs w:val="24"/>
        </w:rPr>
      </w:pP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34</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r w:rsidRPr="00BE6688">
        <w:rPr>
          <w:rFonts w:ascii="Times New Roman" w:hAnsi="Times New Roman"/>
          <w:b/>
          <w:bCs/>
          <w:sz w:val="24"/>
          <w:szCs w:val="24"/>
        </w:rPr>
        <w:t>Cenimi i të dhënave personale</w:t>
      </w:r>
    </w:p>
    <w:p w:rsidR="00B220E5" w:rsidRPr="00BE6688" w:rsidRDefault="00B220E5" w:rsidP="00B220E5">
      <w:pPr>
        <w:spacing w:after="0" w:line="240" w:lineRule="auto"/>
        <w:rPr>
          <w:rFonts w:ascii="Times New Roman" w:hAnsi="Times New Roman" w:cs="Times New Roman"/>
          <w:b/>
          <w:bCs/>
          <w:sz w:val="24"/>
          <w:szCs w:val="24"/>
        </w:rPr>
      </w:pPr>
    </w:p>
    <w:p w:rsidR="00B220E5" w:rsidRPr="00BE6688" w:rsidRDefault="00B220E5"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1. Kur një cenim i sigurisë çon në shkatërrimin aksidental ose të paligjshëm, humbjen, ndryshimin, zbulimin e paautorizuar të të dhënave personale ose në aksesin e </w:t>
      </w:r>
      <w:r w:rsidR="00006491">
        <w:rPr>
          <w:rFonts w:ascii="Times New Roman" w:hAnsi="Times New Roman"/>
          <w:sz w:val="24"/>
          <w:szCs w:val="24"/>
        </w:rPr>
        <w:t xml:space="preserve">paautorizuar në </w:t>
      </w:r>
      <w:r w:rsidRPr="00BE6688">
        <w:rPr>
          <w:rFonts w:ascii="Times New Roman" w:hAnsi="Times New Roman"/>
          <w:sz w:val="24"/>
          <w:szCs w:val="24"/>
        </w:rPr>
        <w:t>të dhëna</w:t>
      </w:r>
      <w:r w:rsidR="00006491">
        <w:rPr>
          <w:rFonts w:ascii="Times New Roman" w:hAnsi="Times New Roman"/>
          <w:sz w:val="24"/>
          <w:szCs w:val="24"/>
        </w:rPr>
        <w:t>t</w:t>
      </w:r>
      <w:r w:rsidRPr="00BE6688">
        <w:rPr>
          <w:rFonts w:ascii="Times New Roman" w:hAnsi="Times New Roman"/>
          <w:sz w:val="24"/>
          <w:szCs w:val="24"/>
        </w:rPr>
        <w:t xml:space="preserve"> personale, kontrolluesi, </w:t>
      </w:r>
      <w:r w:rsidR="00006491" w:rsidRPr="00BE6688">
        <w:rPr>
          <w:rFonts w:ascii="Times New Roman" w:hAnsi="Times New Roman"/>
          <w:sz w:val="24"/>
          <w:szCs w:val="24"/>
        </w:rPr>
        <w:t xml:space="preserve">njofton pa vonesa Komisionerin, </w:t>
      </w:r>
      <w:r w:rsidR="00006491">
        <w:rPr>
          <w:rFonts w:ascii="Times New Roman" w:hAnsi="Times New Roman"/>
          <w:sz w:val="24"/>
          <w:szCs w:val="24"/>
        </w:rPr>
        <w:t xml:space="preserve">dhe </w:t>
      </w:r>
      <w:r w:rsidR="00006491" w:rsidRPr="00BE6688">
        <w:rPr>
          <w:rFonts w:ascii="Times New Roman" w:hAnsi="Times New Roman"/>
          <w:sz w:val="24"/>
          <w:szCs w:val="24"/>
        </w:rPr>
        <w:t xml:space="preserve">kur është e mundur, </w:t>
      </w:r>
      <w:r w:rsidRPr="00BE6688">
        <w:rPr>
          <w:rFonts w:ascii="Times New Roman" w:hAnsi="Times New Roman"/>
          <w:sz w:val="24"/>
          <w:szCs w:val="24"/>
        </w:rPr>
        <w:t xml:space="preserve">jo më vonë se 72 orë pasi të jetë vendosur në dijeni për </w:t>
      </w:r>
      <w:r w:rsidR="00006491">
        <w:rPr>
          <w:rFonts w:ascii="Times New Roman" w:hAnsi="Times New Roman"/>
          <w:sz w:val="24"/>
          <w:szCs w:val="24"/>
        </w:rPr>
        <w:t>këtë c</w:t>
      </w:r>
      <w:r w:rsidR="00CC36D0">
        <w:rPr>
          <w:rFonts w:ascii="Times New Roman" w:hAnsi="Times New Roman"/>
          <w:sz w:val="24"/>
          <w:szCs w:val="24"/>
        </w:rPr>
        <w:t>e</w:t>
      </w:r>
      <w:r w:rsidR="00006491">
        <w:rPr>
          <w:rFonts w:ascii="Times New Roman" w:hAnsi="Times New Roman"/>
          <w:sz w:val="24"/>
          <w:szCs w:val="24"/>
        </w:rPr>
        <w:t>nim</w:t>
      </w:r>
      <w:r w:rsidRPr="00BE6688">
        <w:rPr>
          <w:rFonts w:ascii="Times New Roman" w:hAnsi="Times New Roman"/>
          <w:sz w:val="24"/>
          <w:szCs w:val="24"/>
        </w:rPr>
        <w:t xml:space="preserve">, përveç nëse nuk ka gjasa që cenimi i të dhënave të rrezikojë të drejtat dhe liritë e subjekteve të të dhënave. Kur njoftimi i autoritetit mbikëqyrës nuk kryhet brenda 72 orësh, ai shoqërohet me arsyet e vonesës. </w:t>
      </w:r>
    </w:p>
    <w:p w:rsidR="00B220E5" w:rsidRPr="00BE6688" w:rsidRDefault="00B220E5"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w:t>
      </w:r>
      <w:r w:rsidR="00C91056">
        <w:rPr>
          <w:rFonts w:ascii="Times New Roman" w:hAnsi="Times New Roman"/>
          <w:sz w:val="24"/>
          <w:szCs w:val="24"/>
        </w:rPr>
        <w:t>Përpunuesi</w:t>
      </w:r>
      <w:r w:rsidRPr="00BE6688">
        <w:rPr>
          <w:rFonts w:ascii="Times New Roman" w:hAnsi="Times New Roman"/>
          <w:sz w:val="24"/>
          <w:szCs w:val="24"/>
        </w:rPr>
        <w:t xml:space="preserve"> </w:t>
      </w:r>
      <w:r w:rsidR="00006491">
        <w:rPr>
          <w:rFonts w:ascii="Times New Roman" w:hAnsi="Times New Roman"/>
          <w:sz w:val="24"/>
          <w:szCs w:val="24"/>
        </w:rPr>
        <w:t>njofton</w:t>
      </w:r>
      <w:r w:rsidR="00006491" w:rsidRPr="00BE6688">
        <w:rPr>
          <w:rFonts w:ascii="Times New Roman" w:hAnsi="Times New Roman"/>
          <w:sz w:val="24"/>
          <w:szCs w:val="24"/>
        </w:rPr>
        <w:t xml:space="preserve"> </w:t>
      </w:r>
      <w:r w:rsidRPr="00BE6688">
        <w:rPr>
          <w:rFonts w:ascii="Times New Roman" w:hAnsi="Times New Roman"/>
          <w:sz w:val="24"/>
          <w:szCs w:val="24"/>
        </w:rPr>
        <w:t xml:space="preserve">kontrolluesin menjëherë pasi të jetë vendosur në dijeni për cenimin e të dhënave. </w:t>
      </w:r>
    </w:p>
    <w:p w:rsidR="003018C7" w:rsidRPr="00BE6688" w:rsidRDefault="00AB2A9A"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3. </w:t>
      </w:r>
      <w:r w:rsidR="00006491">
        <w:rPr>
          <w:rFonts w:ascii="Times New Roman" w:hAnsi="Times New Roman"/>
          <w:sz w:val="24"/>
          <w:szCs w:val="24"/>
        </w:rPr>
        <w:t>Gjithashtu</w:t>
      </w:r>
      <w:r w:rsidRPr="00BE6688">
        <w:rPr>
          <w:rFonts w:ascii="Times New Roman" w:hAnsi="Times New Roman"/>
          <w:sz w:val="24"/>
          <w:szCs w:val="24"/>
        </w:rPr>
        <w:t xml:space="preserve">, kontrolluesi informon subjektet e të dhënave, kur rreziqet e shkaktuara nga cenimi i të dhënave ndaj të drejtave dhe lirive të tyre ka të </w:t>
      </w:r>
      <w:r w:rsidRPr="00622D07">
        <w:rPr>
          <w:rFonts w:ascii="Times New Roman" w:hAnsi="Times New Roman"/>
          <w:color w:val="000000" w:themeColor="text1"/>
          <w:sz w:val="24"/>
          <w:szCs w:val="24"/>
        </w:rPr>
        <w:t xml:space="preserve">ngjarë të jenë të larta dhe kur kontrolluesi </w:t>
      </w:r>
      <w:r w:rsidR="00622D07" w:rsidRPr="00622D07">
        <w:rPr>
          <w:rFonts w:ascii="Times New Roman" w:hAnsi="Times New Roman"/>
          <w:color w:val="000000" w:themeColor="text1"/>
          <w:sz w:val="24"/>
          <w:szCs w:val="24"/>
        </w:rPr>
        <w:t xml:space="preserve">konstaton se </w:t>
      </w:r>
      <w:r w:rsidRPr="00622D07">
        <w:rPr>
          <w:rFonts w:ascii="Times New Roman" w:hAnsi="Times New Roman"/>
          <w:color w:val="000000" w:themeColor="text1"/>
          <w:sz w:val="24"/>
          <w:szCs w:val="24"/>
        </w:rPr>
        <w:t xml:space="preserve">masat teknike ose organizative </w:t>
      </w:r>
      <w:r w:rsidR="00006491" w:rsidRPr="00622D07">
        <w:rPr>
          <w:rFonts w:ascii="Times New Roman" w:hAnsi="Times New Roman"/>
          <w:color w:val="000000" w:themeColor="text1"/>
          <w:sz w:val="24"/>
          <w:szCs w:val="24"/>
        </w:rPr>
        <w:t>nuk ofrojnë siguri të mjaftueshme</w:t>
      </w:r>
      <w:r w:rsidRPr="00622D07">
        <w:rPr>
          <w:rFonts w:ascii="Times New Roman" w:hAnsi="Times New Roman"/>
          <w:color w:val="000000" w:themeColor="text1"/>
          <w:sz w:val="24"/>
          <w:szCs w:val="24"/>
        </w:rPr>
        <w:t xml:space="preserve">. </w:t>
      </w:r>
      <w:r w:rsidRPr="00BE6688">
        <w:rPr>
          <w:rFonts w:ascii="Times New Roman" w:hAnsi="Times New Roman"/>
          <w:sz w:val="24"/>
          <w:szCs w:val="24"/>
        </w:rPr>
        <w:t xml:space="preserve">Sa i përket përmbajtjes së informacionit, zbatohet paragrafi 4. </w:t>
      </w:r>
    </w:p>
    <w:p w:rsidR="00B220E5" w:rsidRPr="00BE6688" w:rsidRDefault="000B08D3"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4. Njoftimi për Komisionerin, </w:t>
      </w:r>
      <w:r w:rsidR="00006491">
        <w:rPr>
          <w:rFonts w:ascii="Times New Roman" w:hAnsi="Times New Roman"/>
          <w:sz w:val="24"/>
          <w:szCs w:val="24"/>
        </w:rPr>
        <w:t xml:space="preserve">sipas </w:t>
      </w:r>
      <w:r w:rsidRPr="00BE6688">
        <w:rPr>
          <w:rFonts w:ascii="Times New Roman" w:hAnsi="Times New Roman"/>
          <w:sz w:val="24"/>
          <w:szCs w:val="24"/>
        </w:rPr>
        <w:t>paragrafi</w:t>
      </w:r>
      <w:r w:rsidR="00006491">
        <w:rPr>
          <w:rFonts w:ascii="Times New Roman" w:hAnsi="Times New Roman"/>
          <w:sz w:val="24"/>
          <w:szCs w:val="24"/>
        </w:rPr>
        <w:t>t</w:t>
      </w:r>
      <w:r w:rsidRPr="00BE6688">
        <w:rPr>
          <w:rFonts w:ascii="Times New Roman" w:hAnsi="Times New Roman"/>
          <w:sz w:val="24"/>
          <w:szCs w:val="24"/>
        </w:rPr>
        <w:t xml:space="preserve"> 1, duhet që të paktën: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të përshkruajë natyrën e cenimit të të dhënave duke përfshirë, kur është e mundur, kategoritë dhe numrin e përafërt të subjekteve të të dhënave në fjalë si dhe kategoritë dhe numrin e përafërt të </w:t>
      </w:r>
      <w:r w:rsidR="00006491">
        <w:rPr>
          <w:rFonts w:ascii="Times New Roman" w:hAnsi="Times New Roman"/>
          <w:sz w:val="24"/>
          <w:szCs w:val="24"/>
        </w:rPr>
        <w:t>llogarive</w:t>
      </w:r>
      <w:r w:rsidRPr="00BE6688">
        <w:rPr>
          <w:rFonts w:ascii="Times New Roman" w:hAnsi="Times New Roman"/>
          <w:sz w:val="24"/>
          <w:szCs w:val="24"/>
        </w:rPr>
        <w:t xml:space="preserve"> të të dhënave personale në fjalë;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w:t>
      </w:r>
      <w:r w:rsidRPr="00BE6688">
        <w:rPr>
          <w:rFonts w:ascii="Times New Roman" w:hAnsi="Times New Roman"/>
          <w:sz w:val="24"/>
          <w:szCs w:val="24"/>
        </w:rPr>
        <w:tab/>
        <w:t xml:space="preserve">të komunikojë emrin dhe të dhënat e kontaktit të </w:t>
      </w:r>
      <w:r w:rsidR="00F911F3">
        <w:rPr>
          <w:rFonts w:ascii="Times New Roman" w:hAnsi="Times New Roman"/>
          <w:sz w:val="24"/>
          <w:szCs w:val="24"/>
        </w:rPr>
        <w:t xml:space="preserve">nëpunësit </w:t>
      </w:r>
      <w:r w:rsidR="00245E25">
        <w:rPr>
          <w:rFonts w:ascii="Times New Roman" w:hAnsi="Times New Roman"/>
          <w:sz w:val="24"/>
          <w:szCs w:val="24"/>
        </w:rPr>
        <w:t>të</w:t>
      </w:r>
      <w:r w:rsidRPr="00BE6688">
        <w:rPr>
          <w:rFonts w:ascii="Times New Roman" w:hAnsi="Times New Roman"/>
          <w:sz w:val="24"/>
          <w:szCs w:val="24"/>
        </w:rPr>
        <w:t xml:space="preserve"> mbrojtje</w:t>
      </w:r>
      <w:r w:rsidR="00245E25">
        <w:rPr>
          <w:rFonts w:ascii="Times New Roman" w:hAnsi="Times New Roman"/>
          <w:sz w:val="24"/>
          <w:szCs w:val="24"/>
        </w:rPr>
        <w:t>s</w:t>
      </w:r>
      <w:r w:rsidRPr="00BE6688">
        <w:rPr>
          <w:rFonts w:ascii="Times New Roman" w:hAnsi="Times New Roman"/>
          <w:sz w:val="24"/>
          <w:szCs w:val="24"/>
        </w:rPr>
        <w:t xml:space="preserve"> </w:t>
      </w:r>
      <w:r w:rsidR="00245E25">
        <w:rPr>
          <w:rFonts w:ascii="Times New Roman" w:hAnsi="Times New Roman"/>
          <w:sz w:val="24"/>
          <w:szCs w:val="24"/>
        </w:rPr>
        <w:t>së</w:t>
      </w:r>
      <w:r w:rsidRPr="00BE6688">
        <w:rPr>
          <w:rFonts w:ascii="Times New Roman" w:hAnsi="Times New Roman"/>
          <w:sz w:val="24"/>
          <w:szCs w:val="24"/>
        </w:rPr>
        <w:t xml:space="preserve"> të dhënave ose pikës tjetër të kontaktit ku mund të merren më shumë informacione;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të përshkruajë pasojat e mundshme të cenimit të të dhënave personale;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të përshkruajë masat e marra ose të propozuara për t'u marrë nga kontrolluesi për të trajtuar cenimin e të dhënave personale, duke përfshirë, sipas rastit, masat për të zbutur efektet e mundshme negative të tij. </w:t>
      </w:r>
    </w:p>
    <w:p w:rsidR="00B220E5" w:rsidRPr="00BE6688" w:rsidRDefault="00A1591C" w:rsidP="00A1591C">
      <w:pPr>
        <w:spacing w:before="120" w:after="0" w:line="276" w:lineRule="auto"/>
        <w:rPr>
          <w:rFonts w:ascii="Times New Roman" w:hAnsi="Times New Roman" w:cs="Times New Roman"/>
          <w:sz w:val="24"/>
          <w:szCs w:val="24"/>
        </w:rPr>
      </w:pPr>
      <w:r>
        <w:rPr>
          <w:rFonts w:ascii="Times New Roman" w:hAnsi="Times New Roman"/>
          <w:sz w:val="24"/>
          <w:szCs w:val="24"/>
        </w:rPr>
        <w:t>5. Kur</w:t>
      </w:r>
      <w:r w:rsidR="000B08D3" w:rsidRPr="00BE6688">
        <w:rPr>
          <w:rFonts w:ascii="Times New Roman" w:hAnsi="Times New Roman"/>
          <w:sz w:val="24"/>
          <w:szCs w:val="24"/>
        </w:rPr>
        <w:t xml:space="preserve"> dhe për aq kohë sa nuk është e mundur të sigurohet informacioni në të njëjtën kohë, ai mund të </w:t>
      </w:r>
      <w:r w:rsidR="00F911F3">
        <w:rPr>
          <w:rFonts w:ascii="Times New Roman" w:hAnsi="Times New Roman"/>
          <w:sz w:val="24"/>
          <w:szCs w:val="24"/>
        </w:rPr>
        <w:t>jepet në vijim</w:t>
      </w:r>
      <w:r w:rsidR="000B08D3" w:rsidRPr="00BE6688">
        <w:rPr>
          <w:rFonts w:ascii="Times New Roman" w:hAnsi="Times New Roman"/>
          <w:sz w:val="24"/>
          <w:szCs w:val="24"/>
        </w:rPr>
        <w:t xml:space="preserve"> pa vonesa të mëtejshme</w:t>
      </w:r>
      <w:r w:rsidR="00F911F3">
        <w:rPr>
          <w:rFonts w:ascii="Times New Roman" w:hAnsi="Times New Roman"/>
          <w:sz w:val="24"/>
          <w:szCs w:val="24"/>
        </w:rPr>
        <w:t xml:space="preserve"> të paarsyeshme</w:t>
      </w:r>
      <w:r w:rsidR="000B08D3" w:rsidRPr="00BE6688">
        <w:rPr>
          <w:rFonts w:ascii="Times New Roman" w:hAnsi="Times New Roman"/>
          <w:sz w:val="24"/>
          <w:szCs w:val="24"/>
        </w:rPr>
        <w:t xml:space="preserve">. </w:t>
      </w:r>
    </w:p>
    <w:p w:rsidR="00B220E5" w:rsidRPr="00BE6688" w:rsidRDefault="000B08D3" w:rsidP="00A1591C">
      <w:pPr>
        <w:spacing w:before="120" w:after="0" w:line="276" w:lineRule="auto"/>
        <w:rPr>
          <w:rFonts w:ascii="Times New Roman" w:hAnsi="Times New Roman" w:cs="Times New Roman"/>
          <w:b/>
          <w:bCs/>
          <w:sz w:val="24"/>
          <w:szCs w:val="24"/>
        </w:rPr>
      </w:pPr>
      <w:r w:rsidRPr="00BE6688">
        <w:rPr>
          <w:rFonts w:ascii="Times New Roman" w:hAnsi="Times New Roman"/>
          <w:sz w:val="24"/>
          <w:szCs w:val="24"/>
        </w:rPr>
        <w:t>6. Kontrolluesi dokumenton çdo cenim të të dhënave, duke përfshirë faktet, efektet e saj dhe masat korrigjuese të ndërmarra. Ky dokumentacion i mundëson Komisionerit të verifikojë përputhshmërinë me këtë nen.</w:t>
      </w:r>
    </w:p>
    <w:p w:rsidR="00B220E5" w:rsidRPr="0018063F" w:rsidRDefault="00D705E4" w:rsidP="0018063F">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7. Komisioneri i përgjigjet njoftimit në përputhje me kompetencat e tij sipas Pjesës IV të këtij Ligji. Ai mund të detyrojë kontrolluesin që t’u komunikojë gjithashtu subjekteve të të dhënave në fjalë cenimin e të dhënave, kur ka të ngjarë që cenimi i të dhënave të përbëjë një rrezik të </w:t>
      </w:r>
      <w:r w:rsidR="00F911F3">
        <w:rPr>
          <w:rFonts w:ascii="Times New Roman" w:hAnsi="Times New Roman"/>
          <w:sz w:val="24"/>
          <w:szCs w:val="24"/>
        </w:rPr>
        <w:t>lartë</w:t>
      </w:r>
      <w:r w:rsidR="00F911F3" w:rsidRPr="00BE6688">
        <w:rPr>
          <w:rFonts w:ascii="Times New Roman" w:hAnsi="Times New Roman"/>
          <w:sz w:val="24"/>
          <w:szCs w:val="24"/>
        </w:rPr>
        <w:t xml:space="preserve"> </w:t>
      </w:r>
      <w:r w:rsidRPr="00BE6688">
        <w:rPr>
          <w:rFonts w:ascii="Times New Roman" w:hAnsi="Times New Roman"/>
          <w:sz w:val="24"/>
          <w:szCs w:val="24"/>
        </w:rPr>
        <w:t>për të drejtat dhe liritë e tyre dhe kur kontroll</w:t>
      </w:r>
      <w:r w:rsidR="00C91056">
        <w:rPr>
          <w:rFonts w:ascii="Times New Roman" w:hAnsi="Times New Roman"/>
          <w:sz w:val="24"/>
          <w:szCs w:val="24"/>
        </w:rPr>
        <w:t>uesi</w:t>
      </w:r>
      <w:r w:rsidRPr="00BE6688">
        <w:rPr>
          <w:rFonts w:ascii="Times New Roman" w:hAnsi="Times New Roman"/>
          <w:sz w:val="24"/>
          <w:szCs w:val="24"/>
        </w:rPr>
        <w:t xml:space="preserve"> nuk e ka</w:t>
      </w:r>
      <w:r w:rsidR="00F911F3">
        <w:rPr>
          <w:rFonts w:ascii="Times New Roman" w:hAnsi="Times New Roman"/>
          <w:sz w:val="24"/>
          <w:szCs w:val="24"/>
        </w:rPr>
        <w:t xml:space="preserve"> kryer këtë</w:t>
      </w:r>
      <w:r w:rsidRPr="00BE6688">
        <w:rPr>
          <w:rFonts w:ascii="Times New Roman" w:hAnsi="Times New Roman"/>
          <w:sz w:val="24"/>
          <w:szCs w:val="24"/>
        </w:rPr>
        <w:t xml:space="preserve"> komunik</w:t>
      </w:r>
      <w:r w:rsidR="006D2A55">
        <w:rPr>
          <w:rFonts w:ascii="Times New Roman" w:hAnsi="Times New Roman"/>
          <w:sz w:val="24"/>
          <w:szCs w:val="24"/>
        </w:rPr>
        <w:t>im</w:t>
      </w:r>
      <w:r w:rsidRPr="00BE6688">
        <w:rPr>
          <w:rFonts w:ascii="Times New Roman" w:hAnsi="Times New Roman"/>
          <w:sz w:val="24"/>
          <w:szCs w:val="24"/>
        </w:rPr>
        <w:t>.</w:t>
      </w:r>
    </w:p>
    <w:p w:rsidR="00B220E5" w:rsidRPr="00A1591C" w:rsidRDefault="00B220E5" w:rsidP="00B220E5">
      <w:pPr>
        <w:spacing w:after="0" w:line="240" w:lineRule="auto"/>
        <w:jc w:val="center"/>
        <w:rPr>
          <w:rFonts w:ascii="Times New Roman" w:hAnsi="Times New Roman" w:cs="Times New Roman"/>
          <w:sz w:val="24"/>
          <w:szCs w:val="24"/>
        </w:rPr>
      </w:pPr>
      <w:r w:rsidRPr="00A1591C">
        <w:rPr>
          <w:rFonts w:ascii="Times New Roman" w:hAnsi="Times New Roman" w:cs="Times New Roman"/>
          <w:sz w:val="24"/>
          <w:szCs w:val="24"/>
        </w:rPr>
        <w:t>Seksioni 3</w:t>
      </w:r>
    </w:p>
    <w:p w:rsidR="00B220E5" w:rsidRPr="00A1591C" w:rsidRDefault="00B220E5" w:rsidP="00B220E5">
      <w:pPr>
        <w:spacing w:after="0" w:line="240" w:lineRule="auto"/>
        <w:jc w:val="center"/>
        <w:rPr>
          <w:rFonts w:ascii="Times New Roman" w:hAnsi="Times New Roman" w:cs="Times New Roman"/>
          <w:b/>
          <w:bCs/>
          <w:sz w:val="24"/>
          <w:szCs w:val="24"/>
        </w:rPr>
      </w:pPr>
      <w:r w:rsidRPr="00A1591C">
        <w:rPr>
          <w:rFonts w:ascii="Times New Roman" w:hAnsi="Times New Roman" w:cs="Times New Roman"/>
          <w:b/>
          <w:bCs/>
          <w:sz w:val="24"/>
          <w:szCs w:val="24"/>
        </w:rPr>
        <w:t xml:space="preserve">Dokumentimi, vlerësimi i ndikimit dhe njoftimi </w:t>
      </w:r>
    </w:p>
    <w:p w:rsidR="00B220E5" w:rsidRPr="00A1591C" w:rsidRDefault="00B220E5" w:rsidP="00B220E5">
      <w:pPr>
        <w:spacing w:after="0" w:line="240" w:lineRule="auto"/>
        <w:jc w:val="center"/>
        <w:rPr>
          <w:rFonts w:ascii="Times New Roman" w:hAnsi="Times New Roman" w:cs="Times New Roman"/>
          <w:b/>
          <w:bCs/>
          <w:sz w:val="24"/>
          <w:szCs w:val="24"/>
        </w:rPr>
      </w:pPr>
    </w:p>
    <w:p w:rsidR="00B220E5" w:rsidRPr="00A1591C" w:rsidRDefault="00B220E5" w:rsidP="00B220E5">
      <w:pPr>
        <w:pStyle w:val="Default"/>
        <w:jc w:val="center"/>
        <w:rPr>
          <w:i/>
          <w:iCs/>
        </w:rPr>
      </w:pPr>
      <w:r w:rsidRPr="00A1591C">
        <w:rPr>
          <w:i/>
          <w:iCs/>
        </w:rPr>
        <w:t xml:space="preserve">Neni 35 </w:t>
      </w:r>
    </w:p>
    <w:p w:rsidR="00B220E5" w:rsidRPr="00A1591C" w:rsidRDefault="00B220E5" w:rsidP="00B220E5">
      <w:pPr>
        <w:pStyle w:val="Default"/>
        <w:jc w:val="center"/>
        <w:rPr>
          <w:b/>
          <w:bCs/>
        </w:rPr>
      </w:pPr>
      <w:r w:rsidRPr="00A1591C">
        <w:rPr>
          <w:b/>
          <w:bCs/>
        </w:rPr>
        <w:t>Detyr</w:t>
      </w:r>
      <w:r w:rsidR="00103666" w:rsidRPr="00A1591C">
        <w:rPr>
          <w:b/>
          <w:bCs/>
        </w:rPr>
        <w:t>imi</w:t>
      </w:r>
      <w:r w:rsidRPr="00A1591C">
        <w:rPr>
          <w:b/>
          <w:bCs/>
        </w:rPr>
        <w:t xml:space="preserve"> për të dokumentuar</w:t>
      </w:r>
    </w:p>
    <w:p w:rsidR="00B220E5" w:rsidRPr="00A1591C" w:rsidRDefault="00B220E5" w:rsidP="00B220E5">
      <w:pPr>
        <w:pStyle w:val="Default"/>
        <w:jc w:val="center"/>
      </w:pPr>
    </w:p>
    <w:p w:rsidR="00B220E5" w:rsidRPr="00BE6688" w:rsidRDefault="00B220E5"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1. Çdo kontrollues dhe përpunues mban dokumentacion </w:t>
      </w:r>
      <w:r w:rsidR="00B15E93">
        <w:rPr>
          <w:rFonts w:ascii="Times New Roman" w:hAnsi="Times New Roman"/>
          <w:sz w:val="24"/>
          <w:szCs w:val="24"/>
        </w:rPr>
        <w:t>për</w:t>
      </w:r>
      <w:r w:rsidR="00B15E93" w:rsidRPr="00BE6688">
        <w:rPr>
          <w:rFonts w:ascii="Times New Roman" w:hAnsi="Times New Roman"/>
          <w:sz w:val="24"/>
          <w:szCs w:val="24"/>
        </w:rPr>
        <w:t xml:space="preserve"> </w:t>
      </w:r>
      <w:r w:rsidR="00B15E93">
        <w:rPr>
          <w:rFonts w:ascii="Times New Roman" w:hAnsi="Times New Roman"/>
          <w:sz w:val="24"/>
          <w:szCs w:val="24"/>
        </w:rPr>
        <w:t>veprimtaritë</w:t>
      </w:r>
      <w:r w:rsidR="00B15E93" w:rsidRPr="00BE6688">
        <w:rPr>
          <w:rFonts w:ascii="Times New Roman" w:hAnsi="Times New Roman"/>
          <w:sz w:val="24"/>
          <w:szCs w:val="24"/>
        </w:rPr>
        <w:t xml:space="preserve"> </w:t>
      </w:r>
      <w:r w:rsidR="00B15E93">
        <w:rPr>
          <w:rFonts w:ascii="Times New Roman" w:hAnsi="Times New Roman"/>
          <w:sz w:val="24"/>
          <w:szCs w:val="24"/>
        </w:rPr>
        <w:t>e</w:t>
      </w:r>
      <w:r w:rsidR="00B15E93" w:rsidRPr="00BE6688">
        <w:rPr>
          <w:rFonts w:ascii="Times New Roman" w:hAnsi="Times New Roman"/>
          <w:sz w:val="24"/>
          <w:szCs w:val="24"/>
        </w:rPr>
        <w:t xml:space="preserve"> </w:t>
      </w:r>
      <w:r w:rsidRPr="00BE6688">
        <w:rPr>
          <w:rFonts w:ascii="Times New Roman" w:hAnsi="Times New Roman"/>
          <w:sz w:val="24"/>
          <w:szCs w:val="24"/>
        </w:rPr>
        <w:t xml:space="preserve">tij përpunuese me qëllim që të jetë në gjendje të </w:t>
      </w:r>
      <w:r w:rsidR="00B15E93">
        <w:rPr>
          <w:rFonts w:ascii="Times New Roman" w:hAnsi="Times New Roman"/>
          <w:sz w:val="24"/>
          <w:szCs w:val="24"/>
        </w:rPr>
        <w:t>japë</w:t>
      </w:r>
      <w:r w:rsidR="00B15E93" w:rsidRPr="00BE6688">
        <w:rPr>
          <w:rFonts w:ascii="Times New Roman" w:hAnsi="Times New Roman"/>
          <w:sz w:val="24"/>
          <w:szCs w:val="24"/>
        </w:rPr>
        <w:t xml:space="preserve"> </w:t>
      </w:r>
      <w:r w:rsidRPr="00BE6688">
        <w:rPr>
          <w:rFonts w:ascii="Times New Roman" w:hAnsi="Times New Roman"/>
          <w:sz w:val="24"/>
          <w:szCs w:val="24"/>
        </w:rPr>
        <w:t>të dhëna lidhur me përputhshmërinë e tij me këtë ligj. Këto të dhëna janë në formë të shkruar, duke përfshirë formatin elektronik.</w:t>
      </w:r>
    </w:p>
    <w:p w:rsidR="00B220E5" w:rsidRPr="00BE6688" w:rsidRDefault="00B220E5" w:rsidP="00A1591C">
      <w:pPr>
        <w:pStyle w:val="Default"/>
        <w:spacing w:before="120" w:line="276" w:lineRule="auto"/>
      </w:pPr>
      <w:r w:rsidRPr="00BE6688">
        <w:t>2. Të dhënat që duhet të mbahen nga kontrolluesit përmbajnë të gjitha informacionet e renditura në nenin 39.</w:t>
      </w:r>
    </w:p>
    <w:p w:rsidR="00B220E5" w:rsidRPr="00BE6688" w:rsidRDefault="00C32A7B"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3. Përpunuesit mbajnë të dhëna të kategorive të </w:t>
      </w:r>
      <w:r w:rsidR="00B15E93">
        <w:rPr>
          <w:rFonts w:ascii="Times New Roman" w:hAnsi="Times New Roman"/>
          <w:sz w:val="24"/>
          <w:szCs w:val="24"/>
        </w:rPr>
        <w:t>veprimtarive</w:t>
      </w:r>
      <w:r w:rsidR="00B15E93" w:rsidRPr="00BE6688">
        <w:rPr>
          <w:rFonts w:ascii="Times New Roman" w:hAnsi="Times New Roman"/>
          <w:sz w:val="24"/>
          <w:szCs w:val="24"/>
        </w:rPr>
        <w:t xml:space="preserve"> </w:t>
      </w:r>
      <w:r w:rsidRPr="00BE6688">
        <w:rPr>
          <w:rFonts w:ascii="Times New Roman" w:hAnsi="Times New Roman"/>
          <w:sz w:val="24"/>
          <w:szCs w:val="24"/>
        </w:rPr>
        <w:t xml:space="preserve">të përpunimit që ato kryejnë </w:t>
      </w:r>
      <w:r w:rsidR="00B15E93">
        <w:rPr>
          <w:rFonts w:ascii="Times New Roman" w:hAnsi="Times New Roman"/>
          <w:sz w:val="24"/>
          <w:szCs w:val="24"/>
        </w:rPr>
        <w:t>për llogari</w:t>
      </w:r>
      <w:r w:rsidRPr="00BE6688">
        <w:rPr>
          <w:rFonts w:ascii="Times New Roman" w:hAnsi="Times New Roman"/>
          <w:sz w:val="24"/>
          <w:szCs w:val="24"/>
        </w:rPr>
        <w:t xml:space="preserve"> të një kontrolluesi, që përmbajnë: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a)</w:t>
      </w:r>
      <w:r w:rsidRPr="00BE6688">
        <w:rPr>
          <w:rFonts w:ascii="Times New Roman" w:hAnsi="Times New Roman"/>
          <w:sz w:val="24"/>
          <w:szCs w:val="24"/>
        </w:rPr>
        <w:tab/>
        <w:t xml:space="preserve"> emrin dhe </w:t>
      </w:r>
      <w:r w:rsidR="00A20329">
        <w:rPr>
          <w:rFonts w:ascii="Times New Roman" w:hAnsi="Times New Roman"/>
          <w:sz w:val="24"/>
          <w:szCs w:val="24"/>
        </w:rPr>
        <w:t>të dhënat</w:t>
      </w:r>
      <w:r w:rsidR="00A1591C">
        <w:rPr>
          <w:rFonts w:ascii="Times New Roman" w:hAnsi="Times New Roman"/>
          <w:sz w:val="24"/>
          <w:szCs w:val="24"/>
        </w:rPr>
        <w:t xml:space="preserve"> e kontaktit të përpunuesit dhe</w:t>
      </w:r>
      <w:r w:rsidRPr="00BE6688">
        <w:rPr>
          <w:rFonts w:ascii="Times New Roman" w:hAnsi="Times New Roman"/>
          <w:sz w:val="24"/>
          <w:szCs w:val="24"/>
        </w:rPr>
        <w:t xml:space="preserve"> kur është e zbatueshme, të </w:t>
      </w:r>
      <w:r w:rsidR="00B15E93">
        <w:rPr>
          <w:rFonts w:ascii="Times New Roman" w:hAnsi="Times New Roman"/>
          <w:sz w:val="24"/>
          <w:szCs w:val="24"/>
        </w:rPr>
        <w:t>nëpunësit</w:t>
      </w:r>
      <w:r w:rsidRPr="00BE6688">
        <w:rPr>
          <w:rFonts w:ascii="Times New Roman" w:hAnsi="Times New Roman"/>
          <w:sz w:val="24"/>
          <w:szCs w:val="24"/>
        </w:rPr>
        <w:t xml:space="preserve"> </w:t>
      </w:r>
      <w:r w:rsidR="00245E25">
        <w:rPr>
          <w:rFonts w:ascii="Times New Roman" w:hAnsi="Times New Roman"/>
          <w:sz w:val="24"/>
          <w:szCs w:val="24"/>
        </w:rPr>
        <w:t>të</w:t>
      </w:r>
      <w:r w:rsidRPr="00BE6688">
        <w:rPr>
          <w:rFonts w:ascii="Times New Roman" w:hAnsi="Times New Roman"/>
          <w:sz w:val="24"/>
          <w:szCs w:val="24"/>
        </w:rPr>
        <w:t xml:space="preserve"> mbrojtje</w:t>
      </w:r>
      <w:r w:rsidR="00245E25">
        <w:rPr>
          <w:rFonts w:ascii="Times New Roman" w:hAnsi="Times New Roman"/>
          <w:sz w:val="24"/>
          <w:szCs w:val="24"/>
        </w:rPr>
        <w:t>s</w:t>
      </w:r>
      <w:r w:rsidRPr="00BE6688">
        <w:rPr>
          <w:rFonts w:ascii="Times New Roman" w:hAnsi="Times New Roman"/>
          <w:sz w:val="24"/>
          <w:szCs w:val="24"/>
        </w:rPr>
        <w:t xml:space="preserve"> </w:t>
      </w:r>
      <w:r w:rsidR="00245E25">
        <w:rPr>
          <w:rFonts w:ascii="Times New Roman" w:hAnsi="Times New Roman"/>
          <w:sz w:val="24"/>
          <w:szCs w:val="24"/>
        </w:rPr>
        <w:t>së</w:t>
      </w:r>
      <w:r w:rsidR="00065BF9">
        <w:rPr>
          <w:rFonts w:ascii="Times New Roman" w:hAnsi="Times New Roman"/>
          <w:sz w:val="24"/>
          <w:szCs w:val="24"/>
        </w:rPr>
        <w:t xml:space="preserve"> të dhënave;</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w:t>
      </w:r>
      <w:r w:rsidRPr="00BE6688">
        <w:rPr>
          <w:rFonts w:ascii="Times New Roman" w:hAnsi="Times New Roman"/>
          <w:sz w:val="24"/>
          <w:szCs w:val="24"/>
        </w:rPr>
        <w:tab/>
        <w:t xml:space="preserve">emrin dhe </w:t>
      </w:r>
      <w:r w:rsidR="00A20329">
        <w:rPr>
          <w:rFonts w:ascii="Times New Roman" w:hAnsi="Times New Roman"/>
          <w:sz w:val="24"/>
          <w:szCs w:val="24"/>
        </w:rPr>
        <w:t>të dhënat</w:t>
      </w:r>
      <w:r w:rsidR="00A20329" w:rsidRPr="00BE6688">
        <w:rPr>
          <w:rFonts w:ascii="Times New Roman" w:hAnsi="Times New Roman"/>
          <w:sz w:val="24"/>
          <w:szCs w:val="24"/>
        </w:rPr>
        <w:t xml:space="preserve"> </w:t>
      </w:r>
      <w:r w:rsidRPr="00BE6688">
        <w:rPr>
          <w:rFonts w:ascii="Times New Roman" w:hAnsi="Times New Roman"/>
          <w:sz w:val="24"/>
          <w:szCs w:val="24"/>
        </w:rPr>
        <w:t xml:space="preserve">e kontaktit të çdo kontrolluesi </w:t>
      </w:r>
      <w:r w:rsidR="00B15E93">
        <w:rPr>
          <w:rFonts w:ascii="Times New Roman" w:hAnsi="Times New Roman"/>
          <w:sz w:val="24"/>
          <w:szCs w:val="24"/>
        </w:rPr>
        <w:t>për llogari</w:t>
      </w:r>
      <w:r w:rsidRPr="00BE6688">
        <w:rPr>
          <w:rFonts w:ascii="Times New Roman" w:hAnsi="Times New Roman"/>
          <w:sz w:val="24"/>
          <w:szCs w:val="24"/>
        </w:rPr>
        <w:t xml:space="preserve"> të të cilit vepron përpunuesi;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w:t>
      </w:r>
      <w:r w:rsidRPr="00BE6688">
        <w:rPr>
          <w:rFonts w:ascii="Times New Roman" w:hAnsi="Times New Roman"/>
          <w:sz w:val="24"/>
          <w:szCs w:val="24"/>
        </w:rPr>
        <w:tab/>
        <w:t xml:space="preserve">emrat dhe </w:t>
      </w:r>
      <w:r w:rsidR="00A20329">
        <w:rPr>
          <w:rFonts w:ascii="Times New Roman" w:hAnsi="Times New Roman"/>
          <w:sz w:val="24"/>
          <w:szCs w:val="24"/>
        </w:rPr>
        <w:t>të dhënat</w:t>
      </w:r>
      <w:r w:rsidR="00A20329" w:rsidRPr="00BE6688">
        <w:rPr>
          <w:rFonts w:ascii="Times New Roman" w:hAnsi="Times New Roman"/>
          <w:sz w:val="24"/>
          <w:szCs w:val="24"/>
        </w:rPr>
        <w:t xml:space="preserve"> </w:t>
      </w:r>
      <w:r w:rsidRPr="00BE6688">
        <w:rPr>
          <w:rFonts w:ascii="Times New Roman" w:hAnsi="Times New Roman"/>
          <w:sz w:val="24"/>
          <w:szCs w:val="24"/>
        </w:rPr>
        <w:t>e kontaktit të nën</w:t>
      </w:r>
      <w:r w:rsidR="00065BF9">
        <w:rPr>
          <w:rFonts w:ascii="Times New Roman" w:hAnsi="Times New Roman"/>
          <w:sz w:val="24"/>
          <w:szCs w:val="24"/>
        </w:rPr>
        <w:t>-</w:t>
      </w:r>
      <w:r w:rsidRPr="00BE6688">
        <w:rPr>
          <w:rFonts w:ascii="Times New Roman" w:hAnsi="Times New Roman"/>
          <w:sz w:val="24"/>
          <w:szCs w:val="24"/>
        </w:rPr>
        <w:t xml:space="preserve">përpunuesve të </w:t>
      </w:r>
      <w:r w:rsidR="00B15E93">
        <w:rPr>
          <w:rFonts w:ascii="Times New Roman" w:hAnsi="Times New Roman"/>
          <w:sz w:val="24"/>
          <w:szCs w:val="24"/>
        </w:rPr>
        <w:t>angazhuar</w:t>
      </w:r>
      <w:r w:rsidR="00B15E93" w:rsidRPr="00BE6688">
        <w:rPr>
          <w:rFonts w:ascii="Times New Roman" w:hAnsi="Times New Roman"/>
          <w:sz w:val="24"/>
          <w:szCs w:val="24"/>
        </w:rPr>
        <w:t xml:space="preserve"> </w:t>
      </w:r>
      <w:r w:rsidRPr="00BE6688">
        <w:rPr>
          <w:rFonts w:ascii="Times New Roman" w:hAnsi="Times New Roman"/>
          <w:sz w:val="24"/>
          <w:szCs w:val="24"/>
        </w:rPr>
        <w:t>për detyra të caktuara;</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d)</w:t>
      </w:r>
      <w:r w:rsidRPr="00BE6688">
        <w:rPr>
          <w:rFonts w:ascii="Times New Roman" w:hAnsi="Times New Roman"/>
          <w:sz w:val="24"/>
          <w:szCs w:val="24"/>
        </w:rPr>
        <w:tab/>
        <w:t xml:space="preserve"> një përshkrim të kategorive të </w:t>
      </w:r>
      <w:r w:rsidR="00B15E93">
        <w:rPr>
          <w:rFonts w:ascii="Times New Roman" w:hAnsi="Times New Roman"/>
          <w:sz w:val="24"/>
          <w:szCs w:val="24"/>
        </w:rPr>
        <w:t>veprimtarive</w:t>
      </w:r>
      <w:r w:rsidR="00B15E93" w:rsidRPr="00BE6688">
        <w:rPr>
          <w:rFonts w:ascii="Times New Roman" w:hAnsi="Times New Roman"/>
          <w:sz w:val="24"/>
          <w:szCs w:val="24"/>
        </w:rPr>
        <w:t xml:space="preserve"> </w:t>
      </w:r>
      <w:r w:rsidRPr="00BE6688">
        <w:rPr>
          <w:rFonts w:ascii="Times New Roman" w:hAnsi="Times New Roman"/>
          <w:sz w:val="24"/>
          <w:szCs w:val="24"/>
        </w:rPr>
        <w:t xml:space="preserve">të përpunimit, të kryera </w:t>
      </w:r>
      <w:r w:rsidR="00B15E93">
        <w:rPr>
          <w:rFonts w:ascii="Times New Roman" w:hAnsi="Times New Roman"/>
          <w:sz w:val="24"/>
          <w:szCs w:val="24"/>
        </w:rPr>
        <w:t>për llogari</w:t>
      </w:r>
      <w:r w:rsidRPr="00BE6688">
        <w:rPr>
          <w:rFonts w:ascii="Times New Roman" w:hAnsi="Times New Roman"/>
          <w:sz w:val="24"/>
          <w:szCs w:val="24"/>
        </w:rPr>
        <w:t xml:space="preserve"> të çdo kontrolluesi;</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e)</w:t>
      </w:r>
      <w:r w:rsidRPr="00BE6688">
        <w:rPr>
          <w:rFonts w:ascii="Times New Roman" w:hAnsi="Times New Roman"/>
          <w:sz w:val="24"/>
          <w:szCs w:val="24"/>
        </w:rPr>
        <w:tab/>
        <w:t xml:space="preserve">kur është e zbatueshme, transferimet e të dhënave personale në një vend të tretë ose në një organizatë ndërkombëtare, duke përfshirë identifikimin e atij vendi të tretë ose të asaj organizate ndërkombëtare, </w:t>
      </w:r>
      <w:r w:rsidR="00B15E93">
        <w:rPr>
          <w:rFonts w:ascii="Times New Roman" w:hAnsi="Times New Roman"/>
          <w:sz w:val="24"/>
          <w:szCs w:val="24"/>
        </w:rPr>
        <w:t xml:space="preserve">si </w:t>
      </w:r>
      <w:r w:rsidRPr="00BE6688">
        <w:rPr>
          <w:rFonts w:ascii="Times New Roman" w:hAnsi="Times New Roman"/>
          <w:sz w:val="24"/>
          <w:szCs w:val="24"/>
        </w:rPr>
        <w:t>dhe bazën ligjore në përputhje me nenet 12 deri 14 për këtë transferim;</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f)</w:t>
      </w:r>
      <w:r w:rsidRPr="00BE6688">
        <w:rPr>
          <w:rFonts w:ascii="Times New Roman" w:hAnsi="Times New Roman"/>
          <w:sz w:val="24"/>
          <w:szCs w:val="24"/>
        </w:rPr>
        <w:tab/>
        <w:t>nëse është e mundur, një përshkrim të përgjithshëm të masave teknike dhe organizative të sigurisë të zbatuara në ambientet e përpunuesit.</w:t>
      </w:r>
    </w:p>
    <w:p w:rsidR="00B220E5" w:rsidRPr="00BE6688" w:rsidRDefault="00B220E5" w:rsidP="00A1591C">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4. Kontrolluesi ose përpunuesi vendos të dhënat në dispozicion të Komisionerit sipas kërkesës.</w:t>
      </w:r>
    </w:p>
    <w:p w:rsidR="00B220E5" w:rsidRPr="00BE6688" w:rsidRDefault="00B220E5" w:rsidP="00B220E5">
      <w:pPr>
        <w:spacing w:after="0" w:line="240" w:lineRule="auto"/>
        <w:ind w:left="567" w:hanging="567"/>
        <w:jc w:val="center"/>
        <w:rPr>
          <w:rFonts w:ascii="Times New Roman" w:hAnsi="Times New Roman" w:cs="Times New Roman"/>
          <w:i/>
          <w:iCs/>
          <w:sz w:val="24"/>
          <w:szCs w:val="24"/>
        </w:rPr>
      </w:pPr>
    </w:p>
    <w:p w:rsidR="00B220E5" w:rsidRPr="00BE6688" w:rsidRDefault="00B220E5" w:rsidP="00B220E5">
      <w:pPr>
        <w:spacing w:after="0" w:line="240" w:lineRule="auto"/>
        <w:ind w:left="567" w:hanging="567"/>
        <w:jc w:val="center"/>
        <w:rPr>
          <w:rFonts w:ascii="Times New Roman" w:hAnsi="Times New Roman" w:cs="Times New Roman"/>
          <w:i/>
          <w:iCs/>
          <w:sz w:val="24"/>
          <w:szCs w:val="24"/>
        </w:rPr>
      </w:pPr>
      <w:r w:rsidRPr="00BE6688">
        <w:rPr>
          <w:rFonts w:ascii="Times New Roman" w:hAnsi="Times New Roman"/>
          <w:i/>
          <w:iCs/>
          <w:sz w:val="24"/>
          <w:szCs w:val="24"/>
        </w:rPr>
        <w:t>Neni 36</w:t>
      </w:r>
    </w:p>
    <w:p w:rsidR="00B220E5" w:rsidRPr="00BE6688" w:rsidRDefault="00B220E5" w:rsidP="00B220E5">
      <w:pPr>
        <w:spacing w:after="0" w:line="240" w:lineRule="auto"/>
        <w:ind w:left="567" w:hanging="567"/>
        <w:jc w:val="center"/>
        <w:rPr>
          <w:rFonts w:ascii="Times New Roman" w:hAnsi="Times New Roman" w:cs="Times New Roman"/>
          <w:b/>
          <w:bCs/>
          <w:sz w:val="24"/>
          <w:szCs w:val="24"/>
        </w:rPr>
      </w:pPr>
      <w:r w:rsidRPr="00BE6688">
        <w:rPr>
          <w:rFonts w:ascii="Times New Roman" w:hAnsi="Times New Roman"/>
          <w:b/>
          <w:bCs/>
          <w:sz w:val="24"/>
          <w:szCs w:val="24"/>
        </w:rPr>
        <w:t>Vlerësimi i ndikimit në mbrojtjen e të dhënave</w:t>
      </w:r>
    </w:p>
    <w:p w:rsidR="00B220E5" w:rsidRPr="00BE6688" w:rsidRDefault="00B220E5" w:rsidP="00B220E5">
      <w:pPr>
        <w:spacing w:after="0" w:line="240" w:lineRule="auto"/>
        <w:ind w:left="567" w:hanging="567"/>
        <w:rPr>
          <w:rFonts w:ascii="Times New Roman" w:hAnsi="Times New Roman" w:cs="Times New Roman"/>
          <w:b/>
          <w:bCs/>
          <w:sz w:val="24"/>
          <w:szCs w:val="24"/>
        </w:rPr>
      </w:pPr>
    </w:p>
    <w:p w:rsidR="00B220E5" w:rsidRPr="00BE6688" w:rsidRDefault="00B220E5" w:rsidP="00A1591C">
      <w:pPr>
        <w:spacing w:line="276" w:lineRule="auto"/>
        <w:rPr>
          <w:rFonts w:ascii="Times New Roman" w:hAnsi="Times New Roman" w:cs="Times New Roman"/>
          <w:sz w:val="24"/>
          <w:szCs w:val="24"/>
        </w:rPr>
      </w:pPr>
      <w:r w:rsidRPr="00BE6688">
        <w:rPr>
          <w:rFonts w:ascii="Times New Roman" w:hAnsi="Times New Roman"/>
          <w:sz w:val="24"/>
          <w:szCs w:val="24"/>
        </w:rPr>
        <w:t xml:space="preserve">1. Pa cenuar detyrën për të dokumentuar </w:t>
      </w:r>
      <w:r w:rsidR="00B15E93">
        <w:rPr>
          <w:rFonts w:ascii="Times New Roman" w:hAnsi="Times New Roman"/>
          <w:sz w:val="24"/>
          <w:szCs w:val="24"/>
        </w:rPr>
        <w:t>veprimet</w:t>
      </w:r>
      <w:r w:rsidR="00B15E93" w:rsidRPr="00BE6688">
        <w:rPr>
          <w:rFonts w:ascii="Times New Roman" w:hAnsi="Times New Roman"/>
          <w:sz w:val="24"/>
          <w:szCs w:val="24"/>
        </w:rPr>
        <w:t xml:space="preserve"> </w:t>
      </w:r>
      <w:r w:rsidRPr="00BE6688">
        <w:rPr>
          <w:rFonts w:ascii="Times New Roman" w:hAnsi="Times New Roman"/>
          <w:sz w:val="24"/>
          <w:szCs w:val="24"/>
        </w:rPr>
        <w:t xml:space="preserve">e përpunimit sipas </w:t>
      </w:r>
      <w:r w:rsidR="00B15E93">
        <w:rPr>
          <w:rFonts w:ascii="Times New Roman" w:hAnsi="Times New Roman"/>
          <w:sz w:val="24"/>
          <w:szCs w:val="24"/>
        </w:rPr>
        <w:t>paragra</w:t>
      </w:r>
      <w:r w:rsidR="00CC36D0">
        <w:rPr>
          <w:rFonts w:ascii="Times New Roman" w:hAnsi="Times New Roman"/>
          <w:sz w:val="24"/>
          <w:szCs w:val="24"/>
        </w:rPr>
        <w:t>f</w:t>
      </w:r>
      <w:r w:rsidR="00B15E93">
        <w:rPr>
          <w:rFonts w:ascii="Times New Roman" w:hAnsi="Times New Roman"/>
          <w:sz w:val="24"/>
          <w:szCs w:val="24"/>
        </w:rPr>
        <w:t xml:space="preserve">it 1 të </w:t>
      </w:r>
      <w:r w:rsidRPr="00BE6688">
        <w:rPr>
          <w:rFonts w:ascii="Times New Roman" w:hAnsi="Times New Roman"/>
          <w:sz w:val="24"/>
          <w:szCs w:val="24"/>
        </w:rPr>
        <w:t xml:space="preserve">nenit 35 dhe për t'i komunikuar ato sipas nenit 38, kontrolluesi, para se të fillojë përpunimin, kryen një vlerësim të ndikimit të </w:t>
      </w:r>
      <w:r w:rsidR="00B15E93">
        <w:rPr>
          <w:rFonts w:ascii="Times New Roman" w:hAnsi="Times New Roman"/>
          <w:sz w:val="24"/>
          <w:szCs w:val="24"/>
        </w:rPr>
        <w:t>veprimit</w:t>
      </w:r>
      <w:r w:rsidR="00B15E93" w:rsidRPr="00BE6688">
        <w:rPr>
          <w:rFonts w:ascii="Times New Roman" w:hAnsi="Times New Roman"/>
          <w:sz w:val="24"/>
          <w:szCs w:val="24"/>
        </w:rPr>
        <w:t xml:space="preserve"> </w:t>
      </w:r>
      <w:r w:rsidRPr="00BE6688">
        <w:rPr>
          <w:rFonts w:ascii="Times New Roman" w:hAnsi="Times New Roman"/>
          <w:sz w:val="24"/>
          <w:szCs w:val="24"/>
        </w:rPr>
        <w:t>të parashikuar të përpunimit</w:t>
      </w:r>
      <w:r w:rsidR="00B15E93">
        <w:rPr>
          <w:rFonts w:ascii="Times New Roman" w:hAnsi="Times New Roman"/>
          <w:sz w:val="24"/>
          <w:szCs w:val="24"/>
        </w:rPr>
        <w:t>,</w:t>
      </w:r>
      <w:r w:rsidRPr="00BE6688">
        <w:rPr>
          <w:rFonts w:ascii="Times New Roman" w:hAnsi="Times New Roman"/>
          <w:sz w:val="24"/>
          <w:szCs w:val="24"/>
        </w:rPr>
        <w:t xml:space="preserve"> në mbrojtjen e të dhënave personale. Kjo është veçanërisht e nevojshme kur një lloj përpunimi përdor teknologji të reja, ose, duke marrë parasysh natyrën, fushën e zbatimit, kontekstin dhe qëllimet e përpunimit, ka të ngjarë </w:t>
      </w:r>
      <w:r w:rsidR="00B15E93">
        <w:rPr>
          <w:rFonts w:ascii="Times New Roman" w:hAnsi="Times New Roman"/>
          <w:sz w:val="24"/>
          <w:szCs w:val="24"/>
        </w:rPr>
        <w:t xml:space="preserve">që përpunimi </w:t>
      </w:r>
      <w:r w:rsidRPr="00BE6688">
        <w:rPr>
          <w:rFonts w:ascii="Times New Roman" w:hAnsi="Times New Roman"/>
          <w:sz w:val="24"/>
          <w:szCs w:val="24"/>
        </w:rPr>
        <w:t xml:space="preserve">të përbëjë një rrezik të </w:t>
      </w:r>
      <w:r w:rsidR="00B15E93">
        <w:rPr>
          <w:rFonts w:ascii="Times New Roman" w:hAnsi="Times New Roman"/>
          <w:sz w:val="24"/>
          <w:szCs w:val="24"/>
        </w:rPr>
        <w:t>lartë</w:t>
      </w:r>
      <w:r w:rsidR="00B15E93" w:rsidRPr="00BE6688">
        <w:rPr>
          <w:rFonts w:ascii="Times New Roman" w:hAnsi="Times New Roman"/>
          <w:sz w:val="24"/>
          <w:szCs w:val="24"/>
        </w:rPr>
        <w:t xml:space="preserve"> </w:t>
      </w:r>
      <w:r w:rsidRPr="00BE6688">
        <w:rPr>
          <w:rFonts w:ascii="Times New Roman" w:hAnsi="Times New Roman"/>
          <w:sz w:val="24"/>
          <w:szCs w:val="24"/>
        </w:rPr>
        <w:t xml:space="preserve">për të drejtat dhe liritë e personave. Një vlerësim i vetëm mund të mbulojë një sërë </w:t>
      </w:r>
      <w:r w:rsidR="00B15E93">
        <w:rPr>
          <w:rFonts w:ascii="Times New Roman" w:hAnsi="Times New Roman"/>
          <w:sz w:val="24"/>
          <w:szCs w:val="24"/>
        </w:rPr>
        <w:t>veprimesh</w:t>
      </w:r>
      <w:r w:rsidR="00B15E93" w:rsidRPr="00BE6688">
        <w:rPr>
          <w:rFonts w:ascii="Times New Roman" w:hAnsi="Times New Roman"/>
          <w:sz w:val="24"/>
          <w:szCs w:val="24"/>
        </w:rPr>
        <w:t xml:space="preserve"> </w:t>
      </w:r>
      <w:r w:rsidRPr="00BE6688">
        <w:rPr>
          <w:rFonts w:ascii="Times New Roman" w:hAnsi="Times New Roman"/>
          <w:sz w:val="24"/>
          <w:szCs w:val="24"/>
        </w:rPr>
        <w:t xml:space="preserve">të ngjashme përpunimi që paraqesin rreziqe të larta të ngjashme. </w:t>
      </w:r>
    </w:p>
    <w:p w:rsidR="00B220E5" w:rsidRPr="00BE6688" w:rsidRDefault="00B220E5" w:rsidP="00A1591C">
      <w:pPr>
        <w:spacing w:line="276" w:lineRule="auto"/>
        <w:rPr>
          <w:rFonts w:ascii="Times New Roman" w:hAnsi="Times New Roman" w:cs="Times New Roman"/>
          <w:sz w:val="24"/>
          <w:szCs w:val="24"/>
        </w:rPr>
      </w:pPr>
      <w:r w:rsidRPr="00BE6688">
        <w:rPr>
          <w:rFonts w:ascii="Times New Roman" w:hAnsi="Times New Roman"/>
          <w:sz w:val="24"/>
          <w:szCs w:val="24"/>
        </w:rPr>
        <w:t>2. Kur kontroll</w:t>
      </w:r>
      <w:r w:rsidR="00C91056">
        <w:rPr>
          <w:rFonts w:ascii="Times New Roman" w:hAnsi="Times New Roman"/>
          <w:sz w:val="24"/>
          <w:szCs w:val="24"/>
        </w:rPr>
        <w:t>uesi</w:t>
      </w:r>
      <w:r w:rsidRPr="00BE6688">
        <w:rPr>
          <w:rFonts w:ascii="Times New Roman" w:hAnsi="Times New Roman"/>
          <w:sz w:val="24"/>
          <w:szCs w:val="24"/>
        </w:rPr>
        <w:t xml:space="preserve"> kryen disa </w:t>
      </w:r>
      <w:r w:rsidR="00B15E93">
        <w:rPr>
          <w:rFonts w:ascii="Times New Roman" w:hAnsi="Times New Roman"/>
          <w:sz w:val="24"/>
          <w:szCs w:val="24"/>
        </w:rPr>
        <w:t>veprime</w:t>
      </w:r>
      <w:r w:rsidR="00B15E93" w:rsidRPr="00BE6688">
        <w:rPr>
          <w:rFonts w:ascii="Times New Roman" w:hAnsi="Times New Roman"/>
          <w:sz w:val="24"/>
          <w:szCs w:val="24"/>
        </w:rPr>
        <w:t xml:space="preserve"> </w:t>
      </w:r>
      <w:r w:rsidRPr="00BE6688">
        <w:rPr>
          <w:rFonts w:ascii="Times New Roman" w:hAnsi="Times New Roman"/>
          <w:sz w:val="24"/>
          <w:szCs w:val="24"/>
        </w:rPr>
        <w:t xml:space="preserve">të caktuara përpunimi </w:t>
      </w:r>
      <w:r w:rsidR="00B15E93">
        <w:rPr>
          <w:rFonts w:ascii="Times New Roman" w:hAnsi="Times New Roman"/>
          <w:sz w:val="24"/>
          <w:szCs w:val="24"/>
        </w:rPr>
        <w:t>që kërkohen me</w:t>
      </w:r>
      <w:r w:rsidRPr="00BE6688">
        <w:rPr>
          <w:rFonts w:ascii="Times New Roman" w:hAnsi="Times New Roman"/>
          <w:sz w:val="24"/>
          <w:szCs w:val="24"/>
        </w:rPr>
        <w:t xml:space="preserve"> ligj, i cili </w:t>
      </w:r>
      <w:r w:rsidR="00B15E93">
        <w:rPr>
          <w:rFonts w:ascii="Times New Roman" w:hAnsi="Times New Roman"/>
          <w:sz w:val="24"/>
          <w:szCs w:val="24"/>
        </w:rPr>
        <w:t>përcakton</w:t>
      </w:r>
      <w:r w:rsidR="00B15E93" w:rsidRPr="00BE6688">
        <w:rPr>
          <w:rFonts w:ascii="Times New Roman" w:hAnsi="Times New Roman"/>
          <w:sz w:val="24"/>
          <w:szCs w:val="24"/>
        </w:rPr>
        <w:t xml:space="preserve"> </w:t>
      </w:r>
      <w:r w:rsidRPr="00BE6688">
        <w:rPr>
          <w:rFonts w:ascii="Times New Roman" w:hAnsi="Times New Roman"/>
          <w:sz w:val="24"/>
          <w:szCs w:val="24"/>
        </w:rPr>
        <w:t xml:space="preserve">gjithashtu të dhëna </w:t>
      </w:r>
      <w:r w:rsidR="00B15E93">
        <w:rPr>
          <w:rFonts w:ascii="Times New Roman" w:hAnsi="Times New Roman"/>
          <w:sz w:val="24"/>
          <w:szCs w:val="24"/>
        </w:rPr>
        <w:t>për veprimet e</w:t>
      </w:r>
      <w:r w:rsidRPr="00BE6688">
        <w:rPr>
          <w:rFonts w:ascii="Times New Roman" w:hAnsi="Times New Roman"/>
          <w:sz w:val="24"/>
          <w:szCs w:val="24"/>
        </w:rPr>
        <w:t xml:space="preserve"> përpunimit në fjalë dhe kur është kryer një vlerësim i ndikimit në kuad</w:t>
      </w:r>
      <w:r w:rsidR="00413774">
        <w:rPr>
          <w:rFonts w:ascii="Times New Roman" w:hAnsi="Times New Roman"/>
          <w:sz w:val="24"/>
          <w:szCs w:val="24"/>
        </w:rPr>
        <w:t>ër të</w:t>
      </w:r>
      <w:r w:rsidRPr="00BE6688">
        <w:rPr>
          <w:rFonts w:ascii="Times New Roman" w:hAnsi="Times New Roman"/>
          <w:sz w:val="24"/>
          <w:szCs w:val="24"/>
        </w:rPr>
        <w:t xml:space="preserve"> miratimit të këtij ligji, nuk është i nevojshëm një vlerësim i mëtejshëm i ndikimit.    </w:t>
      </w:r>
    </w:p>
    <w:p w:rsidR="00B220E5" w:rsidRPr="00BE6688" w:rsidRDefault="00B220E5" w:rsidP="00A1591C">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3. Vlerësimi i ndikimit përmban të paktën: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një përshkrim sistematik të </w:t>
      </w:r>
      <w:r w:rsidR="00413774">
        <w:rPr>
          <w:rFonts w:ascii="Times New Roman" w:hAnsi="Times New Roman"/>
          <w:sz w:val="24"/>
          <w:szCs w:val="24"/>
        </w:rPr>
        <w:t>veprimeve</w:t>
      </w:r>
      <w:r w:rsidR="00413774" w:rsidRPr="00BE6688">
        <w:rPr>
          <w:rFonts w:ascii="Times New Roman" w:hAnsi="Times New Roman"/>
          <w:sz w:val="24"/>
          <w:szCs w:val="24"/>
        </w:rPr>
        <w:t xml:space="preserve"> </w:t>
      </w:r>
      <w:r w:rsidRPr="00BE6688">
        <w:rPr>
          <w:rFonts w:ascii="Times New Roman" w:hAnsi="Times New Roman"/>
          <w:sz w:val="24"/>
          <w:szCs w:val="24"/>
        </w:rPr>
        <w:t xml:space="preserve">të parashikuara të përpunimit dhe qëllimeve të përpunimit, duke përfshirë, sipas rastit, llojin e interesit legjitim të kontrolluesit;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një vlerësim të nevojës dhe proporcionalitetit të </w:t>
      </w:r>
      <w:r w:rsidR="00413774">
        <w:rPr>
          <w:rFonts w:ascii="Times New Roman" w:hAnsi="Times New Roman"/>
          <w:sz w:val="24"/>
          <w:szCs w:val="24"/>
        </w:rPr>
        <w:t>veprimeve</w:t>
      </w:r>
      <w:r w:rsidR="00413774" w:rsidRPr="00BE6688">
        <w:rPr>
          <w:rFonts w:ascii="Times New Roman" w:hAnsi="Times New Roman"/>
          <w:sz w:val="24"/>
          <w:szCs w:val="24"/>
        </w:rPr>
        <w:t xml:space="preserve"> </w:t>
      </w:r>
      <w:r w:rsidRPr="00BE6688">
        <w:rPr>
          <w:rFonts w:ascii="Times New Roman" w:hAnsi="Times New Roman"/>
          <w:sz w:val="24"/>
          <w:szCs w:val="24"/>
        </w:rPr>
        <w:t xml:space="preserve">të përpunimit në lidhje me qëllimet;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një vlerësim të rreziqeve për të drejtat dhe liritë e subjekteve të të dhënave të përmendura në paragrafin 1, dhe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d) masat e parashikuara për të trajtuar rreziqet, duk</w:t>
      </w:r>
      <w:r w:rsidR="00065BF9">
        <w:rPr>
          <w:rFonts w:ascii="Times New Roman" w:hAnsi="Times New Roman"/>
          <w:sz w:val="24"/>
          <w:szCs w:val="24"/>
        </w:rPr>
        <w:t xml:space="preserve">e përfshirë masat mbrojtëse, </w:t>
      </w:r>
      <w:r w:rsidRPr="00BE6688">
        <w:rPr>
          <w:rFonts w:ascii="Times New Roman" w:hAnsi="Times New Roman"/>
          <w:sz w:val="24"/>
          <w:szCs w:val="24"/>
        </w:rPr>
        <w:t xml:space="preserve">masat dhe mekanizmat e sigurisë, për të </w:t>
      </w:r>
      <w:r w:rsidR="00413774">
        <w:rPr>
          <w:rFonts w:ascii="Times New Roman" w:hAnsi="Times New Roman"/>
          <w:sz w:val="24"/>
          <w:szCs w:val="24"/>
        </w:rPr>
        <w:t>garantuar</w:t>
      </w:r>
      <w:r w:rsidR="00413774" w:rsidRPr="00BE6688">
        <w:rPr>
          <w:rFonts w:ascii="Times New Roman" w:hAnsi="Times New Roman"/>
          <w:sz w:val="24"/>
          <w:szCs w:val="24"/>
        </w:rPr>
        <w:t xml:space="preserve"> </w:t>
      </w:r>
      <w:r w:rsidRPr="00BE6688">
        <w:rPr>
          <w:rFonts w:ascii="Times New Roman" w:hAnsi="Times New Roman"/>
          <w:sz w:val="24"/>
          <w:szCs w:val="24"/>
        </w:rPr>
        <w:t xml:space="preserve">mbrojtjen e të dhënave personale dhe për të demonstruar përputhshmërinë me këtë ligj, duke marrë parasysh të drejtat dhe interesat legjitime të subjekteve të të dhënave dhe personave të tjerë </w:t>
      </w:r>
      <w:r w:rsidR="00413774">
        <w:rPr>
          <w:rFonts w:ascii="Times New Roman" w:hAnsi="Times New Roman"/>
          <w:sz w:val="24"/>
          <w:szCs w:val="24"/>
        </w:rPr>
        <w:t>të interesuar</w:t>
      </w:r>
      <w:r w:rsidRPr="00BE6688">
        <w:rPr>
          <w:rFonts w:ascii="Times New Roman" w:hAnsi="Times New Roman"/>
          <w:sz w:val="24"/>
          <w:szCs w:val="24"/>
        </w:rPr>
        <w:t xml:space="preserve">. </w:t>
      </w:r>
    </w:p>
    <w:p w:rsidR="0097431C" w:rsidRPr="00BE6688" w:rsidRDefault="00B220E5"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4. Kontrolluesi kërkon </w:t>
      </w:r>
      <w:r w:rsidR="00065BF9">
        <w:rPr>
          <w:rFonts w:ascii="Times New Roman" w:hAnsi="Times New Roman"/>
          <w:sz w:val="24"/>
          <w:szCs w:val="24"/>
        </w:rPr>
        <w:t>mendimin</w:t>
      </w:r>
      <w:r w:rsidRPr="00BE6688">
        <w:rPr>
          <w:rFonts w:ascii="Times New Roman" w:hAnsi="Times New Roman"/>
          <w:sz w:val="24"/>
          <w:szCs w:val="24"/>
        </w:rPr>
        <w:t xml:space="preserve"> e </w:t>
      </w:r>
      <w:r w:rsidR="00413774">
        <w:rPr>
          <w:rFonts w:ascii="Times New Roman" w:hAnsi="Times New Roman"/>
          <w:sz w:val="24"/>
          <w:szCs w:val="24"/>
        </w:rPr>
        <w:t>nëpunësit</w:t>
      </w:r>
      <w:r w:rsidRPr="00BE6688">
        <w:rPr>
          <w:rFonts w:ascii="Times New Roman" w:hAnsi="Times New Roman"/>
          <w:sz w:val="24"/>
          <w:szCs w:val="24"/>
        </w:rPr>
        <w:t xml:space="preserve"> </w:t>
      </w:r>
      <w:r w:rsidR="00245E25">
        <w:rPr>
          <w:rFonts w:ascii="Times New Roman" w:hAnsi="Times New Roman"/>
          <w:sz w:val="24"/>
          <w:szCs w:val="24"/>
        </w:rPr>
        <w:t>të</w:t>
      </w:r>
      <w:r w:rsidRPr="00BE6688">
        <w:rPr>
          <w:rFonts w:ascii="Times New Roman" w:hAnsi="Times New Roman"/>
          <w:sz w:val="24"/>
          <w:szCs w:val="24"/>
        </w:rPr>
        <w:t xml:space="preserve"> mbrojtje</w:t>
      </w:r>
      <w:r w:rsidR="00245E25">
        <w:rPr>
          <w:rFonts w:ascii="Times New Roman" w:hAnsi="Times New Roman"/>
          <w:sz w:val="24"/>
          <w:szCs w:val="24"/>
        </w:rPr>
        <w:t>s</w:t>
      </w:r>
      <w:r w:rsidRPr="00BE6688">
        <w:rPr>
          <w:rFonts w:ascii="Times New Roman" w:hAnsi="Times New Roman"/>
          <w:sz w:val="24"/>
          <w:szCs w:val="24"/>
        </w:rPr>
        <w:t xml:space="preserve"> </w:t>
      </w:r>
      <w:r w:rsidR="00245E25">
        <w:rPr>
          <w:rFonts w:ascii="Times New Roman" w:hAnsi="Times New Roman"/>
          <w:sz w:val="24"/>
          <w:szCs w:val="24"/>
        </w:rPr>
        <w:t>së</w:t>
      </w:r>
      <w:r w:rsidRPr="00BE6688">
        <w:rPr>
          <w:rFonts w:ascii="Times New Roman" w:hAnsi="Times New Roman"/>
          <w:sz w:val="24"/>
          <w:szCs w:val="24"/>
        </w:rPr>
        <w:t xml:space="preserve"> të dhënave, kur </w:t>
      </w:r>
      <w:r w:rsidR="00413774">
        <w:rPr>
          <w:rFonts w:ascii="Times New Roman" w:hAnsi="Times New Roman"/>
          <w:sz w:val="24"/>
          <w:szCs w:val="24"/>
        </w:rPr>
        <w:t>ka një të tillë</w:t>
      </w:r>
      <w:r w:rsidRPr="00BE6688">
        <w:rPr>
          <w:rFonts w:ascii="Times New Roman" w:hAnsi="Times New Roman"/>
          <w:sz w:val="24"/>
          <w:szCs w:val="24"/>
        </w:rPr>
        <w:t xml:space="preserve">, </w:t>
      </w:r>
      <w:r w:rsidR="00413774">
        <w:rPr>
          <w:rFonts w:ascii="Times New Roman" w:hAnsi="Times New Roman"/>
          <w:sz w:val="24"/>
          <w:szCs w:val="24"/>
        </w:rPr>
        <w:t>në kuadër të</w:t>
      </w:r>
      <w:r w:rsidR="00413774" w:rsidRPr="00BE6688">
        <w:rPr>
          <w:rFonts w:ascii="Times New Roman" w:hAnsi="Times New Roman"/>
          <w:sz w:val="24"/>
          <w:szCs w:val="24"/>
        </w:rPr>
        <w:t xml:space="preserve"> </w:t>
      </w:r>
      <w:r w:rsidRPr="00BE6688">
        <w:rPr>
          <w:rFonts w:ascii="Times New Roman" w:hAnsi="Times New Roman"/>
          <w:sz w:val="24"/>
          <w:szCs w:val="24"/>
        </w:rPr>
        <w:t>kryerjes së një vlerësimi të ndikimit në mbrojtjen e të dhënave.</w:t>
      </w:r>
    </w:p>
    <w:p w:rsidR="00B220E5" w:rsidRPr="00BE6688" w:rsidRDefault="00866E7B"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5. Kur është e përshtatshme, kontrolluesi kërkon mendimin e subjekteve të të dhënave ose përfaqësuesve të tyre për përpunimin e synuar, pa cenuar mbrojtjen e interesave tregtare ose publike ose sigurinë e </w:t>
      </w:r>
      <w:r w:rsidR="00413774">
        <w:rPr>
          <w:rFonts w:ascii="Times New Roman" w:hAnsi="Times New Roman"/>
          <w:sz w:val="24"/>
          <w:szCs w:val="24"/>
        </w:rPr>
        <w:t>veprimeve</w:t>
      </w:r>
      <w:r w:rsidR="00413774" w:rsidRPr="00BE6688">
        <w:rPr>
          <w:rFonts w:ascii="Times New Roman" w:hAnsi="Times New Roman"/>
          <w:sz w:val="24"/>
          <w:szCs w:val="24"/>
        </w:rPr>
        <w:t xml:space="preserve"> </w:t>
      </w:r>
      <w:r w:rsidRPr="00BE6688">
        <w:rPr>
          <w:rFonts w:ascii="Times New Roman" w:hAnsi="Times New Roman"/>
          <w:sz w:val="24"/>
          <w:szCs w:val="24"/>
        </w:rPr>
        <w:t xml:space="preserve">të përpunimit.  </w:t>
      </w:r>
    </w:p>
    <w:p w:rsidR="00B220E5" w:rsidRPr="00BE6688" w:rsidRDefault="00866E7B" w:rsidP="00A1591C">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6. </w:t>
      </w:r>
      <w:r w:rsidR="00413774" w:rsidRPr="00BE6688">
        <w:rPr>
          <w:rFonts w:ascii="Times New Roman" w:hAnsi="Times New Roman"/>
          <w:sz w:val="24"/>
          <w:szCs w:val="24"/>
        </w:rPr>
        <w:t>Vlerësim</w:t>
      </w:r>
      <w:r w:rsidR="00413774">
        <w:rPr>
          <w:rFonts w:ascii="Times New Roman" w:hAnsi="Times New Roman"/>
          <w:sz w:val="24"/>
          <w:szCs w:val="24"/>
        </w:rPr>
        <w:t>i</w:t>
      </w:r>
      <w:r w:rsidR="00413774" w:rsidRPr="00BE6688">
        <w:rPr>
          <w:rFonts w:ascii="Times New Roman" w:hAnsi="Times New Roman"/>
          <w:sz w:val="24"/>
          <w:szCs w:val="24"/>
        </w:rPr>
        <w:t xml:space="preserve"> </w:t>
      </w:r>
      <w:r w:rsidRPr="00BE6688">
        <w:rPr>
          <w:rFonts w:ascii="Times New Roman" w:hAnsi="Times New Roman"/>
          <w:sz w:val="24"/>
          <w:szCs w:val="24"/>
        </w:rPr>
        <w:t>i ndikimit në mbrojtjen e të dhënave</w:t>
      </w:r>
      <w:r w:rsidR="00413774">
        <w:rPr>
          <w:rFonts w:ascii="Times New Roman" w:hAnsi="Times New Roman"/>
          <w:sz w:val="24"/>
          <w:szCs w:val="24"/>
        </w:rPr>
        <w:t xml:space="preserve"> personale është veçanërisht i detyrueshëm</w:t>
      </w:r>
      <w:r w:rsidRPr="00BE6688">
        <w:rPr>
          <w:rFonts w:ascii="Times New Roman" w:hAnsi="Times New Roman"/>
          <w:sz w:val="24"/>
          <w:szCs w:val="24"/>
        </w:rPr>
        <w:t xml:space="preserve"> në rastin e: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a)</w:t>
      </w:r>
      <w:r w:rsidRPr="00BE6688">
        <w:rPr>
          <w:rFonts w:ascii="Times New Roman" w:hAnsi="Times New Roman"/>
          <w:sz w:val="24"/>
          <w:szCs w:val="24"/>
        </w:rPr>
        <w:tab/>
        <w:t xml:space="preserve">një vlerësimi sistematik dhe të thelluar të aspekteve personale në lidhje me personat, i cili bazohet në përpunimin automatik, duke përfshirë profilizimin, dhe mbi të cilin bazohen vendime që prodhojnë pasoja ligjore ose pasoja të ngjashme të </w:t>
      </w:r>
      <w:r w:rsidR="00413774">
        <w:rPr>
          <w:rFonts w:ascii="Times New Roman" w:hAnsi="Times New Roman"/>
          <w:sz w:val="24"/>
          <w:szCs w:val="24"/>
        </w:rPr>
        <w:t>rëndësishme</w:t>
      </w:r>
      <w:r w:rsidR="00413774" w:rsidRPr="00BE6688">
        <w:rPr>
          <w:rFonts w:ascii="Times New Roman" w:hAnsi="Times New Roman"/>
          <w:sz w:val="24"/>
          <w:szCs w:val="24"/>
        </w:rPr>
        <w:t xml:space="preserve"> </w:t>
      </w:r>
      <w:r w:rsidR="00413774">
        <w:rPr>
          <w:rFonts w:ascii="Times New Roman" w:hAnsi="Times New Roman"/>
          <w:sz w:val="24"/>
          <w:szCs w:val="24"/>
        </w:rPr>
        <w:t>në lidhje me</w:t>
      </w:r>
      <w:r w:rsidR="00413774" w:rsidRPr="00BE6688">
        <w:rPr>
          <w:rFonts w:ascii="Times New Roman" w:hAnsi="Times New Roman"/>
          <w:sz w:val="24"/>
          <w:szCs w:val="24"/>
        </w:rPr>
        <w:t xml:space="preserve"> </w:t>
      </w:r>
      <w:r w:rsidRPr="00BE6688">
        <w:rPr>
          <w:rFonts w:ascii="Times New Roman" w:hAnsi="Times New Roman"/>
          <w:sz w:val="24"/>
          <w:szCs w:val="24"/>
        </w:rPr>
        <w:t xml:space="preserve">personin; </w:t>
      </w:r>
    </w:p>
    <w:p w:rsidR="00B220E5" w:rsidRPr="00BE6688" w:rsidRDefault="00B220E5" w:rsidP="00A1591C">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w:t>
      </w:r>
      <w:r w:rsidRPr="00BE6688">
        <w:rPr>
          <w:rFonts w:ascii="Times New Roman" w:hAnsi="Times New Roman"/>
          <w:sz w:val="24"/>
          <w:szCs w:val="24"/>
        </w:rPr>
        <w:tab/>
        <w:t xml:space="preserve">përpunimit në një shkallë të gjerë të të dhënave sensitive siç përmendet në </w:t>
      </w:r>
      <w:r w:rsidR="00485410">
        <w:rPr>
          <w:rFonts w:ascii="Times New Roman" w:hAnsi="Times New Roman"/>
          <w:sz w:val="24"/>
          <w:szCs w:val="24"/>
        </w:rPr>
        <w:t xml:space="preserve">paragrafin 1 të </w:t>
      </w:r>
      <w:r w:rsidRPr="00BE6688">
        <w:rPr>
          <w:rFonts w:ascii="Times New Roman" w:hAnsi="Times New Roman"/>
          <w:sz w:val="24"/>
          <w:szCs w:val="24"/>
        </w:rPr>
        <w:t>neni</w:t>
      </w:r>
      <w:r w:rsidR="00485410">
        <w:rPr>
          <w:rFonts w:ascii="Times New Roman" w:hAnsi="Times New Roman"/>
          <w:sz w:val="24"/>
          <w:szCs w:val="24"/>
        </w:rPr>
        <w:t>t</w:t>
      </w:r>
      <w:r w:rsidRPr="00BE6688">
        <w:rPr>
          <w:rFonts w:ascii="Times New Roman" w:hAnsi="Times New Roman"/>
          <w:sz w:val="24"/>
          <w:szCs w:val="24"/>
        </w:rPr>
        <w:t xml:space="preserve"> 9</w:t>
      </w:r>
      <w:r w:rsidR="008826F7">
        <w:rPr>
          <w:rFonts w:ascii="Times New Roman" w:hAnsi="Times New Roman"/>
          <w:sz w:val="24"/>
          <w:szCs w:val="24"/>
        </w:rPr>
        <w:t xml:space="preserve">, </w:t>
      </w:r>
      <w:r w:rsidRPr="00BE6688">
        <w:rPr>
          <w:rFonts w:ascii="Times New Roman" w:hAnsi="Times New Roman"/>
          <w:sz w:val="24"/>
          <w:szCs w:val="24"/>
        </w:rPr>
        <w:t xml:space="preserve">ose të të dhënave penale të përmendura në nenin 10; ose </w:t>
      </w:r>
    </w:p>
    <w:p w:rsidR="00B220E5" w:rsidRPr="00BE6688" w:rsidRDefault="00B220E5" w:rsidP="00A1591C">
      <w:pPr>
        <w:spacing w:after="120" w:line="276" w:lineRule="auto"/>
        <w:ind w:left="284" w:hanging="284"/>
        <w:rPr>
          <w:rFonts w:ascii="Times New Roman" w:hAnsi="Times New Roman" w:cs="Times New Roman"/>
          <w:sz w:val="24"/>
          <w:szCs w:val="24"/>
        </w:rPr>
      </w:pPr>
      <w:r w:rsidRPr="00BE6688">
        <w:rPr>
          <w:rFonts w:ascii="Times New Roman" w:hAnsi="Times New Roman"/>
          <w:sz w:val="24"/>
          <w:szCs w:val="24"/>
        </w:rPr>
        <w:t>c)</w:t>
      </w:r>
      <w:r w:rsidRPr="00BE6688">
        <w:rPr>
          <w:rFonts w:ascii="Times New Roman" w:hAnsi="Times New Roman"/>
          <w:sz w:val="24"/>
          <w:szCs w:val="24"/>
        </w:rPr>
        <w:tab/>
        <w:t xml:space="preserve">një monitorimi sistematik të një zone të aksesueshme nga publiku në një shkallë të gjerë. </w:t>
      </w:r>
    </w:p>
    <w:p w:rsidR="00B220E5" w:rsidRPr="00492B04" w:rsidRDefault="00866E7B" w:rsidP="00A1591C">
      <w:pPr>
        <w:spacing w:after="120" w:line="276" w:lineRule="auto"/>
        <w:rPr>
          <w:rFonts w:ascii="Times New Roman" w:hAnsi="Times New Roman" w:cs="Times New Roman"/>
          <w:color w:val="000000" w:themeColor="text1"/>
          <w:sz w:val="24"/>
          <w:szCs w:val="24"/>
        </w:rPr>
      </w:pPr>
      <w:r w:rsidRPr="00BE6688">
        <w:rPr>
          <w:rFonts w:ascii="Times New Roman" w:hAnsi="Times New Roman"/>
          <w:sz w:val="24"/>
          <w:szCs w:val="24"/>
        </w:rPr>
        <w:t>7</w:t>
      </w:r>
      <w:r w:rsidRPr="00492B04">
        <w:rPr>
          <w:rFonts w:ascii="Times New Roman" w:hAnsi="Times New Roman"/>
          <w:color w:val="000000" w:themeColor="text1"/>
          <w:sz w:val="24"/>
          <w:szCs w:val="24"/>
        </w:rPr>
        <w:t xml:space="preserve">. Komisioneri bën publik </w:t>
      </w:r>
      <w:r w:rsidR="00331CA4" w:rsidRPr="00492B04">
        <w:rPr>
          <w:rFonts w:ascii="Times New Roman" w:hAnsi="Times New Roman"/>
          <w:color w:val="000000" w:themeColor="text1"/>
          <w:sz w:val="24"/>
          <w:szCs w:val="24"/>
        </w:rPr>
        <w:t xml:space="preserve">me </w:t>
      </w:r>
      <w:r w:rsidR="00FE2A1D" w:rsidRPr="00492B04">
        <w:rPr>
          <w:rFonts w:ascii="Times New Roman" w:hAnsi="Times New Roman"/>
          <w:color w:val="000000" w:themeColor="text1"/>
          <w:sz w:val="24"/>
          <w:szCs w:val="24"/>
        </w:rPr>
        <w:t>vendim</w:t>
      </w:r>
      <w:r w:rsidR="00331CA4" w:rsidRPr="00492B04">
        <w:rPr>
          <w:rFonts w:ascii="Times New Roman" w:hAnsi="Times New Roman"/>
          <w:color w:val="000000" w:themeColor="text1"/>
          <w:sz w:val="24"/>
          <w:szCs w:val="24"/>
        </w:rPr>
        <w:t xml:space="preserve"> </w:t>
      </w:r>
      <w:r w:rsidRPr="00492B04">
        <w:rPr>
          <w:rFonts w:ascii="Times New Roman" w:hAnsi="Times New Roman"/>
          <w:color w:val="000000" w:themeColor="text1"/>
          <w:sz w:val="24"/>
          <w:szCs w:val="24"/>
        </w:rPr>
        <w:t>lloji</w:t>
      </w:r>
      <w:r w:rsidR="00485410" w:rsidRPr="00492B04">
        <w:rPr>
          <w:rFonts w:ascii="Times New Roman" w:hAnsi="Times New Roman"/>
          <w:color w:val="000000" w:themeColor="text1"/>
          <w:sz w:val="24"/>
          <w:szCs w:val="24"/>
        </w:rPr>
        <w:t>n e</w:t>
      </w:r>
      <w:r w:rsidRPr="00492B04">
        <w:rPr>
          <w:rFonts w:ascii="Times New Roman" w:hAnsi="Times New Roman"/>
          <w:color w:val="000000" w:themeColor="text1"/>
          <w:sz w:val="24"/>
          <w:szCs w:val="24"/>
        </w:rPr>
        <w:t xml:space="preserve"> </w:t>
      </w:r>
      <w:r w:rsidR="00485410" w:rsidRPr="00492B04">
        <w:rPr>
          <w:rFonts w:ascii="Times New Roman" w:hAnsi="Times New Roman"/>
          <w:color w:val="000000" w:themeColor="text1"/>
          <w:sz w:val="24"/>
          <w:szCs w:val="24"/>
        </w:rPr>
        <w:t xml:space="preserve">veprimeve </w:t>
      </w:r>
      <w:r w:rsidRPr="00492B04">
        <w:rPr>
          <w:rFonts w:ascii="Times New Roman" w:hAnsi="Times New Roman"/>
          <w:color w:val="000000" w:themeColor="text1"/>
          <w:sz w:val="24"/>
          <w:szCs w:val="24"/>
        </w:rPr>
        <w:t xml:space="preserve">të përpunimit që i nënshtrohen kërkesës së vlerësimit të ndikimit në mbrojtjen e të dhënave sipas paragrafëve 1 dhe 3. </w:t>
      </w:r>
    </w:p>
    <w:p w:rsidR="00B220E5" w:rsidRPr="00BE6688" w:rsidRDefault="00866E7B" w:rsidP="00A1591C">
      <w:pPr>
        <w:spacing w:line="276" w:lineRule="auto"/>
        <w:rPr>
          <w:rFonts w:ascii="Times New Roman" w:hAnsi="Times New Roman" w:cs="Times New Roman"/>
          <w:sz w:val="24"/>
          <w:szCs w:val="24"/>
        </w:rPr>
      </w:pPr>
      <w:r w:rsidRPr="00492B04">
        <w:rPr>
          <w:rFonts w:ascii="Times New Roman" w:hAnsi="Times New Roman"/>
          <w:color w:val="000000" w:themeColor="text1"/>
          <w:sz w:val="24"/>
          <w:szCs w:val="24"/>
        </w:rPr>
        <w:t xml:space="preserve">8. </w:t>
      </w:r>
      <w:r w:rsidR="00485410" w:rsidRPr="00492B04">
        <w:rPr>
          <w:rFonts w:ascii="Times New Roman" w:hAnsi="Times New Roman"/>
          <w:color w:val="000000" w:themeColor="text1"/>
          <w:sz w:val="24"/>
          <w:szCs w:val="24"/>
        </w:rPr>
        <w:t>Gjithashtu</w:t>
      </w:r>
      <w:r w:rsidRPr="00492B04">
        <w:rPr>
          <w:rFonts w:ascii="Times New Roman" w:hAnsi="Times New Roman"/>
          <w:color w:val="000000" w:themeColor="text1"/>
          <w:sz w:val="24"/>
          <w:szCs w:val="24"/>
        </w:rPr>
        <w:t xml:space="preserve">, </w:t>
      </w:r>
      <w:r w:rsidR="00346BD9" w:rsidRPr="00492B04">
        <w:rPr>
          <w:rFonts w:ascii="Times New Roman" w:hAnsi="Times New Roman"/>
          <w:color w:val="000000" w:themeColor="text1"/>
          <w:sz w:val="24"/>
          <w:szCs w:val="24"/>
        </w:rPr>
        <w:t xml:space="preserve">me vendim, </w:t>
      </w:r>
      <w:r w:rsidRPr="00492B04">
        <w:rPr>
          <w:rFonts w:ascii="Times New Roman" w:hAnsi="Times New Roman"/>
          <w:color w:val="000000" w:themeColor="text1"/>
          <w:sz w:val="24"/>
          <w:szCs w:val="24"/>
        </w:rPr>
        <w:t xml:space="preserve">Komisioneri mund të </w:t>
      </w:r>
      <w:r w:rsidR="00561CAF" w:rsidRPr="00492B04">
        <w:rPr>
          <w:rFonts w:ascii="Times New Roman" w:hAnsi="Times New Roman"/>
          <w:color w:val="000000" w:themeColor="text1"/>
          <w:sz w:val="24"/>
          <w:szCs w:val="24"/>
        </w:rPr>
        <w:t>bëjë publike</w:t>
      </w:r>
      <w:r w:rsidRPr="00492B04">
        <w:rPr>
          <w:rFonts w:ascii="Times New Roman" w:hAnsi="Times New Roman"/>
          <w:color w:val="000000" w:themeColor="text1"/>
          <w:sz w:val="24"/>
          <w:szCs w:val="24"/>
        </w:rPr>
        <w:t xml:space="preserve"> lloji</w:t>
      </w:r>
      <w:r w:rsidR="00485410" w:rsidRPr="00492B04">
        <w:rPr>
          <w:rFonts w:ascii="Times New Roman" w:hAnsi="Times New Roman"/>
          <w:color w:val="000000" w:themeColor="text1"/>
          <w:sz w:val="24"/>
          <w:szCs w:val="24"/>
        </w:rPr>
        <w:t>n e</w:t>
      </w:r>
      <w:r w:rsidRPr="00492B04">
        <w:rPr>
          <w:rFonts w:ascii="Times New Roman" w:hAnsi="Times New Roman"/>
          <w:color w:val="000000" w:themeColor="text1"/>
          <w:sz w:val="24"/>
          <w:szCs w:val="24"/>
        </w:rPr>
        <w:t xml:space="preserve"> </w:t>
      </w:r>
      <w:r w:rsidR="00485410" w:rsidRPr="00492B04">
        <w:rPr>
          <w:rFonts w:ascii="Times New Roman" w:hAnsi="Times New Roman"/>
          <w:color w:val="000000" w:themeColor="text1"/>
          <w:sz w:val="24"/>
          <w:szCs w:val="24"/>
        </w:rPr>
        <w:t xml:space="preserve">veprimeve </w:t>
      </w:r>
      <w:r w:rsidRPr="00492B04">
        <w:rPr>
          <w:rFonts w:ascii="Times New Roman" w:hAnsi="Times New Roman"/>
          <w:color w:val="000000" w:themeColor="text1"/>
          <w:sz w:val="24"/>
          <w:szCs w:val="24"/>
        </w:rPr>
        <w:t xml:space="preserve">të përpunimit për të cilat nuk kërkohet vlerësimi </w:t>
      </w:r>
      <w:r w:rsidRPr="00BE6688">
        <w:rPr>
          <w:rFonts w:ascii="Times New Roman" w:hAnsi="Times New Roman"/>
          <w:sz w:val="24"/>
          <w:szCs w:val="24"/>
        </w:rPr>
        <w:t xml:space="preserve">i ndikimit në mbrojtjen e të dhënave. </w:t>
      </w:r>
    </w:p>
    <w:p w:rsidR="00EA4262" w:rsidRPr="00BE6688" w:rsidRDefault="00866E7B" w:rsidP="00A1591C">
      <w:pPr>
        <w:spacing w:line="276" w:lineRule="auto"/>
        <w:rPr>
          <w:rFonts w:ascii="Times New Roman" w:hAnsi="Times New Roman" w:cs="Times New Roman"/>
          <w:sz w:val="24"/>
          <w:szCs w:val="24"/>
        </w:rPr>
      </w:pPr>
      <w:r w:rsidRPr="00BE6688">
        <w:rPr>
          <w:rFonts w:ascii="Times New Roman" w:hAnsi="Times New Roman"/>
          <w:sz w:val="24"/>
          <w:szCs w:val="24"/>
        </w:rPr>
        <w:t xml:space="preserve">9. Përputhshmëria me kodet e miratuara të sjelljes, siç përmendet në nenin 44, merret parasysh në vlerësimin e ndikimit të </w:t>
      </w:r>
      <w:r w:rsidR="00485410">
        <w:rPr>
          <w:rFonts w:ascii="Times New Roman" w:hAnsi="Times New Roman"/>
          <w:sz w:val="24"/>
          <w:szCs w:val="24"/>
        </w:rPr>
        <w:t>veprimeve</w:t>
      </w:r>
      <w:r w:rsidR="00485410" w:rsidRPr="00BE6688">
        <w:rPr>
          <w:rFonts w:ascii="Times New Roman" w:hAnsi="Times New Roman"/>
          <w:sz w:val="24"/>
          <w:szCs w:val="24"/>
        </w:rPr>
        <w:t xml:space="preserve"> </w:t>
      </w:r>
      <w:r w:rsidRPr="00BE6688">
        <w:rPr>
          <w:rFonts w:ascii="Times New Roman" w:hAnsi="Times New Roman"/>
          <w:sz w:val="24"/>
          <w:szCs w:val="24"/>
        </w:rPr>
        <w:t>të përpunimit të kryera nga një kontrollues.</w:t>
      </w:r>
    </w:p>
    <w:p w:rsidR="00B220E5" w:rsidRPr="00BE6688" w:rsidRDefault="00866E7B" w:rsidP="0018063F">
      <w:pPr>
        <w:spacing w:line="276" w:lineRule="auto"/>
        <w:rPr>
          <w:rFonts w:ascii="Times New Roman" w:hAnsi="Times New Roman" w:cs="Times New Roman"/>
          <w:sz w:val="24"/>
          <w:szCs w:val="24"/>
        </w:rPr>
      </w:pPr>
      <w:r w:rsidRPr="00BE6688">
        <w:rPr>
          <w:rFonts w:ascii="Times New Roman" w:hAnsi="Times New Roman"/>
          <w:sz w:val="24"/>
          <w:szCs w:val="24"/>
        </w:rPr>
        <w:t>10. Kur është e nevojshme, kontrolluesi rishik</w:t>
      </w:r>
      <w:r w:rsidR="00485410">
        <w:rPr>
          <w:rFonts w:ascii="Times New Roman" w:hAnsi="Times New Roman"/>
          <w:sz w:val="24"/>
          <w:szCs w:val="24"/>
        </w:rPr>
        <w:t>on vlerësimin e ndikimit</w:t>
      </w:r>
      <w:r w:rsidRPr="00BE6688">
        <w:rPr>
          <w:rFonts w:ascii="Times New Roman" w:hAnsi="Times New Roman"/>
          <w:sz w:val="24"/>
          <w:szCs w:val="24"/>
        </w:rPr>
        <w:t xml:space="preserve"> për të vlerësuar nëse përpunimi është kryer në përputhje me vlerësimin e ndikimit në mbrojtjen e të dhënave, kur ka </w:t>
      </w:r>
      <w:r w:rsidR="00485410" w:rsidRPr="00BE6688">
        <w:rPr>
          <w:rFonts w:ascii="Times New Roman" w:hAnsi="Times New Roman"/>
          <w:sz w:val="24"/>
          <w:szCs w:val="24"/>
        </w:rPr>
        <w:t xml:space="preserve">të paktën </w:t>
      </w:r>
      <w:r w:rsidRPr="00BE6688">
        <w:rPr>
          <w:rFonts w:ascii="Times New Roman" w:hAnsi="Times New Roman"/>
          <w:sz w:val="24"/>
          <w:szCs w:val="24"/>
        </w:rPr>
        <w:t xml:space="preserve">një ndryshim të rrezikut të përfaqësuar nga </w:t>
      </w:r>
      <w:r w:rsidR="00485410">
        <w:rPr>
          <w:rFonts w:ascii="Times New Roman" w:hAnsi="Times New Roman"/>
          <w:sz w:val="24"/>
          <w:szCs w:val="24"/>
        </w:rPr>
        <w:t>veprimet</w:t>
      </w:r>
      <w:r w:rsidR="00485410" w:rsidRPr="00BE6688">
        <w:rPr>
          <w:rFonts w:ascii="Times New Roman" w:hAnsi="Times New Roman"/>
          <w:sz w:val="24"/>
          <w:szCs w:val="24"/>
        </w:rPr>
        <w:t xml:space="preserve"> </w:t>
      </w:r>
      <w:r w:rsidRPr="00BE6688">
        <w:rPr>
          <w:rFonts w:ascii="Times New Roman" w:hAnsi="Times New Roman"/>
          <w:sz w:val="24"/>
          <w:szCs w:val="24"/>
        </w:rPr>
        <w:t xml:space="preserve">e përpunimit. </w:t>
      </w:r>
    </w:p>
    <w:p w:rsidR="00B220E5" w:rsidRPr="00BE6688" w:rsidRDefault="00B220E5" w:rsidP="00B220E5">
      <w:pPr>
        <w:spacing w:after="0" w:line="240" w:lineRule="auto"/>
        <w:jc w:val="center"/>
        <w:rPr>
          <w:rFonts w:ascii="Times New Roman" w:hAnsi="Times New Roman" w:cs="Times New Roman"/>
          <w:i/>
          <w:iCs/>
          <w:sz w:val="24"/>
          <w:szCs w:val="24"/>
        </w:rPr>
      </w:pPr>
      <w:r w:rsidRPr="00BE6688">
        <w:rPr>
          <w:rFonts w:ascii="Times New Roman" w:hAnsi="Times New Roman"/>
          <w:i/>
          <w:iCs/>
          <w:sz w:val="24"/>
          <w:szCs w:val="24"/>
        </w:rPr>
        <w:t>Neni 37</w:t>
      </w:r>
    </w:p>
    <w:p w:rsidR="00B220E5" w:rsidRPr="00BE6688" w:rsidRDefault="00B220E5" w:rsidP="00B220E5">
      <w:pPr>
        <w:spacing w:after="0" w:line="240" w:lineRule="auto"/>
        <w:jc w:val="center"/>
        <w:rPr>
          <w:rFonts w:ascii="Times New Roman" w:hAnsi="Times New Roman" w:cs="Times New Roman"/>
          <w:b/>
          <w:bCs/>
          <w:sz w:val="24"/>
          <w:szCs w:val="24"/>
        </w:rPr>
      </w:pPr>
      <w:r w:rsidRPr="00BE6688">
        <w:rPr>
          <w:rFonts w:ascii="Times New Roman" w:hAnsi="Times New Roman"/>
          <w:b/>
          <w:bCs/>
          <w:sz w:val="24"/>
          <w:szCs w:val="24"/>
        </w:rPr>
        <w:t>Konsultimi paraprak</w:t>
      </w:r>
    </w:p>
    <w:p w:rsidR="00B220E5" w:rsidRPr="00BE6688" w:rsidRDefault="00B220E5" w:rsidP="00B220E5">
      <w:pPr>
        <w:spacing w:after="0" w:line="240" w:lineRule="auto"/>
        <w:jc w:val="center"/>
        <w:rPr>
          <w:rFonts w:ascii="Times New Roman" w:hAnsi="Times New Roman" w:cs="Times New Roman"/>
          <w:b/>
          <w:bCs/>
          <w:sz w:val="24"/>
          <w:szCs w:val="24"/>
        </w:rPr>
      </w:pPr>
    </w:p>
    <w:p w:rsidR="00B220E5" w:rsidRPr="00BE6688" w:rsidRDefault="00B220E5" w:rsidP="00B220E5">
      <w:pPr>
        <w:rPr>
          <w:rFonts w:ascii="Times New Roman" w:hAnsi="Times New Roman" w:cs="Times New Roman"/>
          <w:sz w:val="24"/>
          <w:szCs w:val="24"/>
        </w:rPr>
      </w:pPr>
      <w:r w:rsidRPr="00BE6688">
        <w:rPr>
          <w:rFonts w:ascii="Times New Roman" w:hAnsi="Times New Roman"/>
          <w:sz w:val="24"/>
          <w:szCs w:val="24"/>
        </w:rPr>
        <w:t>1. Kontrolluesi konsultohet me Komisionerin para përpunimit, kur vlerësim</w:t>
      </w:r>
      <w:r w:rsidR="00EB44D9">
        <w:rPr>
          <w:rFonts w:ascii="Times New Roman" w:hAnsi="Times New Roman"/>
          <w:sz w:val="24"/>
          <w:szCs w:val="24"/>
        </w:rPr>
        <w:t>i</w:t>
      </w:r>
      <w:r w:rsidRPr="00BE6688">
        <w:rPr>
          <w:rFonts w:ascii="Times New Roman" w:hAnsi="Times New Roman"/>
          <w:sz w:val="24"/>
          <w:szCs w:val="24"/>
        </w:rPr>
        <w:t xml:space="preserve"> i ndikimit në mbrojtjen e të dhënave sipas nenit 36 ​​tregon që përpunimi do të përbë</w:t>
      </w:r>
      <w:r w:rsidR="00295170">
        <w:rPr>
          <w:rFonts w:ascii="Times New Roman" w:hAnsi="Times New Roman"/>
          <w:sz w:val="24"/>
          <w:szCs w:val="24"/>
        </w:rPr>
        <w:t>nte</w:t>
      </w:r>
      <w:r w:rsidRPr="00BE6688">
        <w:rPr>
          <w:rFonts w:ascii="Times New Roman" w:hAnsi="Times New Roman"/>
          <w:sz w:val="24"/>
          <w:szCs w:val="24"/>
        </w:rPr>
        <w:t xml:space="preserve"> rrezik të lartë në mungesë të masave që mund të merren nga kontrolluesi për të zbutur rrezikun. </w:t>
      </w:r>
    </w:p>
    <w:p w:rsidR="00B220E5" w:rsidRPr="00BE6688" w:rsidRDefault="00B220E5" w:rsidP="00B220E5">
      <w:pPr>
        <w:rPr>
          <w:rFonts w:ascii="Times New Roman" w:hAnsi="Times New Roman" w:cs="Times New Roman"/>
          <w:sz w:val="24"/>
          <w:szCs w:val="24"/>
        </w:rPr>
      </w:pPr>
      <w:r w:rsidRPr="00BE6688">
        <w:rPr>
          <w:rFonts w:ascii="Times New Roman" w:hAnsi="Times New Roman"/>
          <w:sz w:val="24"/>
          <w:szCs w:val="24"/>
        </w:rPr>
        <w:t xml:space="preserve">2. Kur Komisioneri është i mendimit se përpunimi i synuar, i sjellë në vëmendje të tij, do të shkelte këtë Ligj, në veçanti, nëse kontrolluesi </w:t>
      </w:r>
      <w:r w:rsidR="00295170">
        <w:rPr>
          <w:rFonts w:ascii="Times New Roman" w:hAnsi="Times New Roman"/>
          <w:sz w:val="24"/>
          <w:szCs w:val="24"/>
        </w:rPr>
        <w:t xml:space="preserve">nuk </w:t>
      </w:r>
      <w:r w:rsidRPr="00BE6688">
        <w:rPr>
          <w:rFonts w:ascii="Times New Roman" w:hAnsi="Times New Roman"/>
          <w:sz w:val="24"/>
          <w:szCs w:val="24"/>
        </w:rPr>
        <w:t>ka identifikuar ose zbutur në mënyrë të mjaftueshme rreziqet, Komisioneri, brenda një periudhe deri në tetë javë nga marrja e kërkesës për konsultim, jep këshill</w:t>
      </w:r>
      <w:r w:rsidR="00295170">
        <w:rPr>
          <w:rFonts w:ascii="Times New Roman" w:hAnsi="Times New Roman"/>
          <w:sz w:val="24"/>
          <w:szCs w:val="24"/>
        </w:rPr>
        <w:t>im</w:t>
      </w:r>
      <w:r w:rsidRPr="00BE6688">
        <w:rPr>
          <w:rFonts w:ascii="Times New Roman" w:hAnsi="Times New Roman"/>
          <w:sz w:val="24"/>
          <w:szCs w:val="24"/>
        </w:rPr>
        <w:t xml:space="preserve"> me shkrim për kontrolluesi</w:t>
      </w:r>
      <w:r w:rsidR="00295170">
        <w:rPr>
          <w:rFonts w:ascii="Times New Roman" w:hAnsi="Times New Roman"/>
          <w:sz w:val="24"/>
          <w:szCs w:val="24"/>
        </w:rPr>
        <w:t>n</w:t>
      </w:r>
      <w:r w:rsidRPr="00BE6688">
        <w:rPr>
          <w:rFonts w:ascii="Times New Roman" w:hAnsi="Times New Roman"/>
          <w:sz w:val="24"/>
          <w:szCs w:val="24"/>
        </w:rPr>
        <w:t xml:space="preserve"> dhe mund të </w:t>
      </w:r>
      <w:r w:rsidR="001E4ECE">
        <w:rPr>
          <w:rFonts w:ascii="Times New Roman" w:hAnsi="Times New Roman"/>
          <w:sz w:val="24"/>
          <w:szCs w:val="24"/>
        </w:rPr>
        <w:t>ushtrojë</w:t>
      </w:r>
      <w:r w:rsidR="00295170" w:rsidRPr="00BE6688">
        <w:rPr>
          <w:rFonts w:ascii="Times New Roman" w:hAnsi="Times New Roman"/>
          <w:sz w:val="24"/>
          <w:szCs w:val="24"/>
        </w:rPr>
        <w:t xml:space="preserve"> </w:t>
      </w:r>
      <w:r w:rsidRPr="00BE6688">
        <w:rPr>
          <w:rFonts w:ascii="Times New Roman" w:hAnsi="Times New Roman"/>
          <w:sz w:val="24"/>
          <w:szCs w:val="24"/>
        </w:rPr>
        <w:t>kompetencat e tij sipas nenit 85. Kjo periudhë mund të zgjatet me gjashtë javë, duke marrë në konsideratë kompleksitetin e përpunimit të synuar. Komisioneri informon kontrolluesin për zgjatje</w:t>
      </w:r>
      <w:r w:rsidR="001E4ECE">
        <w:rPr>
          <w:rFonts w:ascii="Times New Roman" w:hAnsi="Times New Roman"/>
          <w:sz w:val="24"/>
          <w:szCs w:val="24"/>
        </w:rPr>
        <w:t>n e afatit</w:t>
      </w:r>
      <w:r w:rsidRPr="00BE6688">
        <w:rPr>
          <w:rFonts w:ascii="Times New Roman" w:hAnsi="Times New Roman"/>
          <w:sz w:val="24"/>
          <w:szCs w:val="24"/>
        </w:rPr>
        <w:t xml:space="preserve"> brenda një muaji nga marrja e kërkesës për konsultim, </w:t>
      </w:r>
      <w:r w:rsidR="001E4ECE">
        <w:rPr>
          <w:rFonts w:ascii="Times New Roman" w:hAnsi="Times New Roman"/>
          <w:sz w:val="24"/>
          <w:szCs w:val="24"/>
        </w:rPr>
        <w:t>si dhe për</w:t>
      </w:r>
      <w:r w:rsidRPr="00BE6688">
        <w:rPr>
          <w:rFonts w:ascii="Times New Roman" w:hAnsi="Times New Roman"/>
          <w:sz w:val="24"/>
          <w:szCs w:val="24"/>
        </w:rPr>
        <w:t xml:space="preserve"> arsyet e vonesës. Këto periudha mund të pezullohen derisa Komisioneri të marrë informacionin që ka kërkuar për qëllim</w:t>
      </w:r>
      <w:r w:rsidR="001E4ECE">
        <w:rPr>
          <w:rFonts w:ascii="Times New Roman" w:hAnsi="Times New Roman"/>
          <w:sz w:val="24"/>
          <w:szCs w:val="24"/>
        </w:rPr>
        <w:t>in</w:t>
      </w:r>
      <w:r w:rsidRPr="00BE6688">
        <w:rPr>
          <w:rFonts w:ascii="Times New Roman" w:hAnsi="Times New Roman"/>
          <w:sz w:val="24"/>
          <w:szCs w:val="24"/>
        </w:rPr>
        <w:t xml:space="preserve"> e konsultimit. </w:t>
      </w:r>
    </w:p>
    <w:p w:rsidR="00B220E5" w:rsidRPr="00BE6688" w:rsidRDefault="00B220E5" w:rsidP="00A1591C">
      <w:pPr>
        <w:spacing w:after="0" w:line="276" w:lineRule="auto"/>
        <w:rPr>
          <w:rFonts w:ascii="Times New Roman" w:hAnsi="Times New Roman" w:cs="Times New Roman"/>
          <w:sz w:val="24"/>
          <w:szCs w:val="24"/>
        </w:rPr>
      </w:pPr>
      <w:r w:rsidRPr="00BE6688">
        <w:rPr>
          <w:rFonts w:ascii="Times New Roman" w:hAnsi="Times New Roman"/>
          <w:sz w:val="24"/>
          <w:szCs w:val="24"/>
        </w:rPr>
        <w:t>3. Kur konsultohet me Komisionerin në përputhje me paragrafin 1, kontrolluesi i jep Komisionerit informacione, në veçanti për:</w:t>
      </w:r>
    </w:p>
    <w:p w:rsidR="00B220E5" w:rsidRPr="00BE6688" w:rsidRDefault="00B220E5" w:rsidP="00A1591C">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 xml:space="preserve">a) kur është e zbatueshme, përgjegjësitë përkatëse të kontrolluesit, kontrolluesve të përbashkët dhe përpunuesve të përfshirë në përpunim, veçanërisht për përpunimin brenda një grupi ndërmarrjesh; </w:t>
      </w:r>
    </w:p>
    <w:p w:rsidR="00B220E5" w:rsidRPr="00BE6688" w:rsidRDefault="00B220E5" w:rsidP="00A1591C">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 xml:space="preserve">b) qëllimet dhe mjetet e përpunimit të synuar; </w:t>
      </w:r>
    </w:p>
    <w:p w:rsidR="00B220E5" w:rsidRPr="00BE6688" w:rsidRDefault="00B220E5" w:rsidP="00A1591C">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c) natyrën dhe efektet e rreziqeve të dyshuara;</w:t>
      </w:r>
    </w:p>
    <w:p w:rsidR="00B220E5" w:rsidRPr="00BE6688" w:rsidRDefault="00B220E5" w:rsidP="00A1591C">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 xml:space="preserve">d) masat dhe garancitë e parashikuara për të mbrojtur të drejtat dhe liritë e subjekteve të të dhënave në përputhje me këtë ligj; </w:t>
      </w:r>
    </w:p>
    <w:p w:rsidR="00B220E5" w:rsidRPr="00BE6688" w:rsidRDefault="00B220E5" w:rsidP="00A1591C">
      <w:pPr>
        <w:spacing w:after="0" w:line="276" w:lineRule="auto"/>
        <w:ind w:left="284" w:hanging="283"/>
        <w:rPr>
          <w:rFonts w:ascii="Times New Roman" w:hAnsi="Times New Roman" w:cs="Times New Roman"/>
          <w:sz w:val="24"/>
          <w:szCs w:val="24"/>
        </w:rPr>
      </w:pPr>
      <w:r w:rsidRPr="00BE6688">
        <w:rPr>
          <w:rFonts w:ascii="Times New Roman" w:hAnsi="Times New Roman"/>
          <w:sz w:val="24"/>
          <w:szCs w:val="24"/>
        </w:rPr>
        <w:t>e) kur është e zbatueshme, t</w:t>
      </w:r>
      <w:r w:rsidR="001A364C">
        <w:rPr>
          <w:rFonts w:ascii="Times New Roman" w:hAnsi="Times New Roman"/>
          <w:sz w:val="24"/>
          <w:szCs w:val="24"/>
        </w:rPr>
        <w:t xml:space="preserve">ë dhënat e kontaktit të </w:t>
      </w:r>
      <w:r w:rsidR="001E4ECE">
        <w:rPr>
          <w:rFonts w:ascii="Times New Roman" w:hAnsi="Times New Roman"/>
          <w:sz w:val="24"/>
          <w:szCs w:val="24"/>
        </w:rPr>
        <w:t>nëpunësit</w:t>
      </w:r>
      <w:r w:rsidRPr="00BE6688">
        <w:rPr>
          <w:rFonts w:ascii="Times New Roman" w:hAnsi="Times New Roman"/>
          <w:sz w:val="24"/>
          <w:szCs w:val="24"/>
        </w:rPr>
        <w:t xml:space="preserve"> </w:t>
      </w:r>
      <w:r w:rsidR="00245E25">
        <w:rPr>
          <w:rFonts w:ascii="Times New Roman" w:hAnsi="Times New Roman"/>
          <w:sz w:val="24"/>
          <w:szCs w:val="24"/>
        </w:rPr>
        <w:t>të</w:t>
      </w:r>
      <w:r w:rsidRPr="00BE6688">
        <w:rPr>
          <w:rFonts w:ascii="Times New Roman" w:hAnsi="Times New Roman"/>
          <w:sz w:val="24"/>
          <w:szCs w:val="24"/>
        </w:rPr>
        <w:t xml:space="preserve"> mbrojtje</w:t>
      </w:r>
      <w:r w:rsidR="00245E25">
        <w:rPr>
          <w:rFonts w:ascii="Times New Roman" w:hAnsi="Times New Roman"/>
          <w:sz w:val="24"/>
          <w:szCs w:val="24"/>
        </w:rPr>
        <w:t>s</w:t>
      </w:r>
      <w:r w:rsidRPr="00BE6688">
        <w:rPr>
          <w:rFonts w:ascii="Times New Roman" w:hAnsi="Times New Roman"/>
          <w:sz w:val="24"/>
          <w:szCs w:val="24"/>
        </w:rPr>
        <w:t xml:space="preserve"> </w:t>
      </w:r>
      <w:r w:rsidR="00245E25">
        <w:rPr>
          <w:rFonts w:ascii="Times New Roman" w:hAnsi="Times New Roman"/>
          <w:sz w:val="24"/>
          <w:szCs w:val="24"/>
        </w:rPr>
        <w:t>së</w:t>
      </w:r>
      <w:r w:rsidRPr="00BE6688">
        <w:rPr>
          <w:rFonts w:ascii="Times New Roman" w:hAnsi="Times New Roman"/>
          <w:sz w:val="24"/>
          <w:szCs w:val="24"/>
        </w:rPr>
        <w:t xml:space="preserve"> të dhënave.</w:t>
      </w:r>
    </w:p>
    <w:p w:rsidR="006F6032" w:rsidRPr="00BE6688" w:rsidRDefault="006F6032" w:rsidP="00A1591C">
      <w:pPr>
        <w:spacing w:after="0" w:line="276" w:lineRule="auto"/>
        <w:ind w:left="284" w:hanging="283"/>
        <w:rPr>
          <w:rFonts w:ascii="Times New Roman" w:hAnsi="Times New Roman" w:cs="Times New Roman"/>
          <w:sz w:val="24"/>
          <w:szCs w:val="24"/>
        </w:rPr>
      </w:pPr>
    </w:p>
    <w:p w:rsidR="006F6032" w:rsidRPr="00BE6688" w:rsidRDefault="006F6032" w:rsidP="00A1591C">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4. Për </w:t>
      </w:r>
      <w:r w:rsidR="001E4ECE">
        <w:rPr>
          <w:rFonts w:ascii="Times New Roman" w:hAnsi="Times New Roman"/>
          <w:sz w:val="24"/>
          <w:szCs w:val="24"/>
        </w:rPr>
        <w:t>veprimet</w:t>
      </w:r>
      <w:r w:rsidR="001E4ECE" w:rsidRPr="00BE6688">
        <w:rPr>
          <w:rFonts w:ascii="Times New Roman" w:hAnsi="Times New Roman"/>
          <w:sz w:val="24"/>
          <w:szCs w:val="24"/>
        </w:rPr>
        <w:t xml:space="preserve"> </w:t>
      </w:r>
      <w:r w:rsidRPr="00BE6688">
        <w:rPr>
          <w:rFonts w:ascii="Times New Roman" w:hAnsi="Times New Roman"/>
          <w:sz w:val="24"/>
          <w:szCs w:val="24"/>
        </w:rPr>
        <w:t xml:space="preserve">e përpunimit ose llojet e këtyre </w:t>
      </w:r>
      <w:r w:rsidR="001E4ECE">
        <w:rPr>
          <w:rFonts w:ascii="Times New Roman" w:hAnsi="Times New Roman"/>
          <w:sz w:val="24"/>
          <w:szCs w:val="24"/>
        </w:rPr>
        <w:t>veprimeve</w:t>
      </w:r>
      <w:r w:rsidRPr="00BE6688">
        <w:rPr>
          <w:rFonts w:ascii="Times New Roman" w:hAnsi="Times New Roman"/>
          <w:sz w:val="24"/>
          <w:szCs w:val="24"/>
        </w:rPr>
        <w:t xml:space="preserve">, të cilat ka të ngjarë të paraqesin një rrezik të lartë për të drejtat dhe liritë e subjekteve të të dhënave, Komisioneri duhet të </w:t>
      </w:r>
      <w:r w:rsidR="001E4ECE">
        <w:rPr>
          <w:rFonts w:ascii="Times New Roman" w:hAnsi="Times New Roman"/>
          <w:sz w:val="24"/>
          <w:szCs w:val="24"/>
        </w:rPr>
        <w:t>kontaktohet</w:t>
      </w:r>
      <w:r w:rsidR="001E4ECE" w:rsidRPr="00BE6688">
        <w:rPr>
          <w:rFonts w:ascii="Times New Roman" w:hAnsi="Times New Roman"/>
          <w:sz w:val="24"/>
          <w:szCs w:val="24"/>
        </w:rPr>
        <w:t xml:space="preserve"> </w:t>
      </w:r>
      <w:r w:rsidR="001E4ECE">
        <w:rPr>
          <w:rFonts w:ascii="Times New Roman" w:hAnsi="Times New Roman"/>
          <w:sz w:val="24"/>
          <w:szCs w:val="24"/>
        </w:rPr>
        <w:t>p</w:t>
      </w:r>
      <w:r w:rsidRPr="00BE6688">
        <w:rPr>
          <w:rFonts w:ascii="Times New Roman" w:hAnsi="Times New Roman"/>
          <w:sz w:val="24"/>
          <w:szCs w:val="24"/>
        </w:rPr>
        <w:t>ë</w:t>
      </w:r>
      <w:r w:rsidR="001E4ECE">
        <w:rPr>
          <w:rFonts w:ascii="Times New Roman" w:hAnsi="Times New Roman"/>
          <w:sz w:val="24"/>
          <w:szCs w:val="24"/>
        </w:rPr>
        <w:t>r</w:t>
      </w:r>
      <w:r w:rsidR="001A364C">
        <w:rPr>
          <w:rFonts w:ascii="Times New Roman" w:hAnsi="Times New Roman"/>
          <w:sz w:val="24"/>
          <w:szCs w:val="24"/>
        </w:rPr>
        <w:t xml:space="preserve"> konsultim paraprak dhe</w:t>
      </w:r>
      <w:r w:rsidRPr="00BE6688">
        <w:rPr>
          <w:rFonts w:ascii="Times New Roman" w:hAnsi="Times New Roman"/>
          <w:sz w:val="24"/>
          <w:szCs w:val="24"/>
        </w:rPr>
        <w:t xml:space="preserve"> përpunimi lejohet vetëm nëse Komisioneri </w:t>
      </w:r>
      <w:r w:rsidR="001A364C">
        <w:rPr>
          <w:rFonts w:ascii="Times New Roman" w:hAnsi="Times New Roman"/>
          <w:sz w:val="24"/>
          <w:szCs w:val="24"/>
        </w:rPr>
        <w:t>e autorizon atë</w:t>
      </w:r>
      <w:r w:rsidRPr="00BE6688">
        <w:rPr>
          <w:rFonts w:ascii="Times New Roman" w:hAnsi="Times New Roman"/>
          <w:sz w:val="24"/>
          <w:szCs w:val="24"/>
        </w:rPr>
        <w:t>.</w:t>
      </w:r>
    </w:p>
    <w:p w:rsidR="00B220E5" w:rsidRPr="00BE6688" w:rsidRDefault="00B220E5" w:rsidP="00AF2B1E">
      <w:pPr>
        <w:spacing w:after="0" w:line="240" w:lineRule="auto"/>
        <w:rPr>
          <w:rFonts w:ascii="Times New Roman" w:hAnsi="Times New Roman" w:cs="Times New Roman"/>
          <w:sz w:val="24"/>
          <w:szCs w:val="24"/>
        </w:rPr>
      </w:pPr>
    </w:p>
    <w:p w:rsidR="00B220E5" w:rsidRPr="00BE6688" w:rsidRDefault="00B220E5" w:rsidP="00B220E5">
      <w:pPr>
        <w:spacing w:after="0" w:line="240" w:lineRule="auto"/>
        <w:jc w:val="center"/>
        <w:rPr>
          <w:rFonts w:ascii="Times New Roman" w:hAnsi="Times New Roman" w:cs="Times New Roman"/>
          <w:i/>
          <w:iCs/>
          <w:sz w:val="24"/>
          <w:szCs w:val="24"/>
        </w:rPr>
      </w:pPr>
      <w:r w:rsidRPr="00BE6688">
        <w:rPr>
          <w:rFonts w:ascii="Times New Roman" w:hAnsi="Times New Roman"/>
          <w:i/>
          <w:iCs/>
          <w:sz w:val="24"/>
          <w:szCs w:val="24"/>
        </w:rPr>
        <w:t>Neni 38</w:t>
      </w:r>
    </w:p>
    <w:p w:rsidR="00B220E5" w:rsidRPr="00BE6688" w:rsidRDefault="00B220E5" w:rsidP="00B220E5">
      <w:pPr>
        <w:spacing w:after="0" w:line="240" w:lineRule="auto"/>
        <w:jc w:val="center"/>
        <w:rPr>
          <w:rFonts w:ascii="Times New Roman" w:hAnsi="Times New Roman" w:cs="Times New Roman"/>
          <w:b/>
          <w:bCs/>
          <w:sz w:val="24"/>
          <w:szCs w:val="24"/>
        </w:rPr>
      </w:pPr>
      <w:r w:rsidRPr="00BE6688">
        <w:rPr>
          <w:rFonts w:ascii="Times New Roman" w:hAnsi="Times New Roman"/>
          <w:b/>
          <w:bCs/>
          <w:sz w:val="24"/>
          <w:szCs w:val="24"/>
        </w:rPr>
        <w:t>Detyrimi për njoftim</w:t>
      </w:r>
    </w:p>
    <w:p w:rsidR="00B220E5" w:rsidRPr="00BE6688" w:rsidRDefault="00B220E5" w:rsidP="00B220E5">
      <w:pPr>
        <w:spacing w:after="0" w:line="240" w:lineRule="auto"/>
        <w:jc w:val="center"/>
        <w:rPr>
          <w:rFonts w:ascii="Times New Roman" w:hAnsi="Times New Roman" w:cs="Times New Roman"/>
          <w:sz w:val="24"/>
          <w:szCs w:val="24"/>
        </w:rPr>
      </w:pPr>
    </w:p>
    <w:p w:rsidR="00B220E5" w:rsidRPr="00BE6688" w:rsidRDefault="00B220E5" w:rsidP="002A7294">
      <w:pPr>
        <w:pStyle w:val="Default"/>
        <w:spacing w:after="120" w:line="276" w:lineRule="auto"/>
      </w:pPr>
      <w:r w:rsidRPr="00BE6688">
        <w:t>1. Çdo kontrollues njofton Komisionerin për përpunimin e të dhënave personale për të cilat është përgjegjës. Njoftimi bëhet për çdo qëllim të përpunimit dhe përpara se kontroll</w:t>
      </w:r>
      <w:r w:rsidR="00C91056">
        <w:t>uesi</w:t>
      </w:r>
      <w:r w:rsidRPr="00BE6688">
        <w:t xml:space="preserve"> të fillojë të përpunojë të dhënat, ose kur parashikohet një ndryshim në </w:t>
      </w:r>
      <w:r w:rsidR="001E4ECE">
        <w:t>veprimet</w:t>
      </w:r>
      <w:r w:rsidR="001E4ECE" w:rsidRPr="00BE6688">
        <w:t xml:space="preserve"> </w:t>
      </w:r>
      <w:r w:rsidRPr="00BE6688">
        <w:t xml:space="preserve">e përpunimit. </w:t>
      </w:r>
    </w:p>
    <w:p w:rsidR="00B220E5" w:rsidRPr="00BE6688" w:rsidRDefault="00B220E5" w:rsidP="002A7294">
      <w:pPr>
        <w:pStyle w:val="Default"/>
        <w:spacing w:line="276" w:lineRule="auto"/>
      </w:pPr>
      <w:r w:rsidRPr="00BE6688">
        <w:t xml:space="preserve">2. Kontrolluesit përjashtohen nga detyrimi për njoftim, </w:t>
      </w:r>
      <w:r w:rsidR="001E4ECE">
        <w:t>sipas</w:t>
      </w:r>
      <w:r w:rsidRPr="00BE6688">
        <w:t xml:space="preserve"> paragrafi</w:t>
      </w:r>
      <w:r w:rsidR="001E4ECE">
        <w:t>t</w:t>
      </w:r>
      <w:r w:rsidRPr="00BE6688">
        <w:t xml:space="preserve"> 1, kur</w:t>
      </w:r>
    </w:p>
    <w:p w:rsidR="00B220E5" w:rsidRPr="00BE6688" w:rsidRDefault="00B220E5" w:rsidP="002A7294">
      <w:pPr>
        <w:pStyle w:val="Default"/>
        <w:spacing w:line="276" w:lineRule="auto"/>
        <w:ind w:left="284" w:hanging="284"/>
      </w:pPr>
      <w:r w:rsidRPr="00BE6688">
        <w:t xml:space="preserve">a) </w:t>
      </w:r>
      <w:r w:rsidRPr="00BE6688">
        <w:tab/>
        <w:t xml:space="preserve">përpunimi kryhet për një regjistër, i cili </w:t>
      </w:r>
      <w:r w:rsidR="001E4ECE">
        <w:t>sipas</w:t>
      </w:r>
      <w:r w:rsidRPr="00BE6688">
        <w:t xml:space="preserve"> ligji</w:t>
      </w:r>
      <w:r w:rsidR="001E4ECE">
        <w:t>t</w:t>
      </w:r>
      <w:r w:rsidRPr="00BE6688">
        <w:t xml:space="preserve"> ose akte</w:t>
      </w:r>
      <w:r w:rsidR="001E4ECE">
        <w:t>ve</w:t>
      </w:r>
      <w:r w:rsidRPr="00BE6688">
        <w:t xml:space="preserve"> nënligjore, ofron informacion për publikun në përgjithësi, ose, </w:t>
      </w:r>
    </w:p>
    <w:p w:rsidR="00B220E5" w:rsidRPr="00BE6688" w:rsidRDefault="00B220E5" w:rsidP="002A7294">
      <w:pPr>
        <w:pStyle w:val="Default"/>
        <w:spacing w:line="276" w:lineRule="auto"/>
        <w:ind w:left="284" w:hanging="284"/>
      </w:pPr>
      <w:r w:rsidRPr="00BE6688">
        <w:t>b)</w:t>
      </w:r>
      <w:r w:rsidRPr="00BE6688">
        <w:tab/>
        <w:t xml:space="preserve">të dhënat përpunohen në interes të sigurisë kombëtare, politikës së jashtme, interesave ekonomike ose financiare të shtetit, parandalimit ose ndjekjes së veprave penale, ose, </w:t>
      </w:r>
    </w:p>
    <w:p w:rsidR="00B220E5" w:rsidRPr="00BE6688" w:rsidRDefault="00B220E5" w:rsidP="002A7294">
      <w:pPr>
        <w:pStyle w:val="Default"/>
        <w:spacing w:line="276" w:lineRule="auto"/>
        <w:ind w:left="284" w:hanging="284"/>
      </w:pPr>
      <w:r w:rsidRPr="00BE6688">
        <w:t>c)</w:t>
      </w:r>
      <w:r w:rsidRPr="00BE6688">
        <w:tab/>
      </w:r>
      <w:r w:rsidR="001A364C">
        <w:t xml:space="preserve">në </w:t>
      </w:r>
      <w:r w:rsidRPr="00BE6688">
        <w:t>raste</w:t>
      </w:r>
      <w:r w:rsidR="001E4ECE">
        <w:t xml:space="preserve"> të</w:t>
      </w:r>
      <w:r w:rsidRPr="00BE6688">
        <w:t xml:space="preserve"> tjera të përpunimit </w:t>
      </w:r>
      <w:r w:rsidR="001E4ECE">
        <w:t xml:space="preserve">që </w:t>
      </w:r>
      <w:r w:rsidRPr="00BE6688">
        <w:t xml:space="preserve">janë deklaruar të përjashtuara nga detyrimi për njoftim me anë të një </w:t>
      </w:r>
      <w:r w:rsidR="00331CA4">
        <w:t>vendimi</w:t>
      </w:r>
      <w:r w:rsidR="009247FF">
        <w:t xml:space="preserve"> të publikuar nga Komisioneri</w:t>
      </w:r>
      <w:r w:rsidRPr="00BE6688">
        <w:t xml:space="preserve">. </w:t>
      </w:r>
    </w:p>
    <w:p w:rsidR="00F80CE1" w:rsidRDefault="00F80CE1" w:rsidP="00AF2B1E">
      <w:pPr>
        <w:rPr>
          <w:rFonts w:ascii="Times New Roman" w:hAnsi="Times New Roman" w:cs="Times New Roman"/>
          <w:i/>
          <w:iCs/>
          <w:sz w:val="24"/>
          <w:szCs w:val="24"/>
        </w:rPr>
      </w:pPr>
    </w:p>
    <w:p w:rsidR="0018063F" w:rsidRDefault="0018063F" w:rsidP="00AF2B1E">
      <w:pPr>
        <w:rPr>
          <w:rFonts w:ascii="Times New Roman" w:hAnsi="Times New Roman" w:cs="Times New Roman"/>
          <w:i/>
          <w:iCs/>
          <w:sz w:val="24"/>
          <w:szCs w:val="24"/>
        </w:rPr>
      </w:pPr>
    </w:p>
    <w:p w:rsidR="0018063F" w:rsidRDefault="0018063F" w:rsidP="00AF2B1E">
      <w:pPr>
        <w:rPr>
          <w:rFonts w:ascii="Times New Roman" w:hAnsi="Times New Roman" w:cs="Times New Roman"/>
          <w:i/>
          <w:iCs/>
          <w:sz w:val="24"/>
          <w:szCs w:val="24"/>
        </w:rPr>
      </w:pPr>
    </w:p>
    <w:p w:rsidR="0018063F" w:rsidRPr="00AF2B1E" w:rsidRDefault="0018063F" w:rsidP="00AF2B1E">
      <w:pPr>
        <w:rPr>
          <w:rFonts w:ascii="Times New Roman" w:hAnsi="Times New Roman" w:cs="Times New Roman"/>
          <w:i/>
          <w:iCs/>
          <w:sz w:val="24"/>
          <w:szCs w:val="24"/>
        </w:rPr>
      </w:pPr>
    </w:p>
    <w:p w:rsidR="00B220E5" w:rsidRPr="00BE6688" w:rsidRDefault="00B220E5" w:rsidP="00B220E5">
      <w:pPr>
        <w:pStyle w:val="ListParagraph"/>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39</w:t>
      </w:r>
    </w:p>
    <w:p w:rsidR="00B220E5" w:rsidRDefault="00B220E5" w:rsidP="002A7294">
      <w:pPr>
        <w:pStyle w:val="ListParagraph"/>
        <w:spacing w:line="276" w:lineRule="auto"/>
        <w:ind w:left="1418" w:hanging="1418"/>
        <w:jc w:val="center"/>
        <w:rPr>
          <w:rFonts w:ascii="Times New Roman" w:hAnsi="Times New Roman"/>
          <w:b/>
          <w:bCs/>
          <w:sz w:val="24"/>
          <w:szCs w:val="24"/>
        </w:rPr>
      </w:pPr>
      <w:r w:rsidRPr="00BE6688">
        <w:rPr>
          <w:rFonts w:ascii="Times New Roman" w:hAnsi="Times New Roman"/>
          <w:b/>
          <w:bCs/>
          <w:sz w:val="24"/>
          <w:szCs w:val="24"/>
        </w:rPr>
        <w:t>Përmbajtja e njoftimit</w:t>
      </w:r>
    </w:p>
    <w:p w:rsidR="002A7294" w:rsidRPr="00BE6688" w:rsidRDefault="002A7294" w:rsidP="002A7294">
      <w:pPr>
        <w:pStyle w:val="ListParagraph"/>
        <w:spacing w:line="276" w:lineRule="auto"/>
        <w:ind w:left="1418" w:hanging="1418"/>
        <w:jc w:val="center"/>
        <w:rPr>
          <w:rFonts w:ascii="Times New Roman" w:hAnsi="Times New Roman" w:cs="Times New Roman"/>
          <w:b/>
          <w:bCs/>
          <w:sz w:val="24"/>
          <w:szCs w:val="24"/>
        </w:rPr>
      </w:pPr>
    </w:p>
    <w:p w:rsidR="00B220E5" w:rsidRPr="00BE6688" w:rsidRDefault="00B220E5" w:rsidP="002A7294">
      <w:pPr>
        <w:pStyle w:val="Default"/>
        <w:spacing w:line="276" w:lineRule="auto"/>
      </w:pPr>
      <w:r w:rsidRPr="00BE6688">
        <w:t>Njoftimi përm</w:t>
      </w:r>
      <w:r w:rsidR="002A7294">
        <w:t>ban informacionin e mëposhtëm:</w:t>
      </w:r>
    </w:p>
    <w:p w:rsidR="00B220E5" w:rsidRPr="00BE6688" w:rsidRDefault="00B220E5" w:rsidP="002A7294">
      <w:pPr>
        <w:pStyle w:val="Default"/>
        <w:spacing w:line="276" w:lineRule="auto"/>
        <w:ind w:left="284" w:hanging="283"/>
      </w:pPr>
      <w:r w:rsidRPr="00BE6688">
        <w:t>a)</w:t>
      </w:r>
      <w:r w:rsidRPr="00BE6688">
        <w:tab/>
        <w:t>emrin dhe adresën e kontrolluesit dhe, sipas rastit, të kontrolluesit</w:t>
      </w:r>
      <w:r w:rsidR="001E4ECE">
        <w:t>(ve)</w:t>
      </w:r>
      <w:r w:rsidRPr="00BE6688">
        <w:t xml:space="preserve"> e përbashkët;</w:t>
      </w:r>
    </w:p>
    <w:p w:rsidR="00B220E5" w:rsidRPr="00BE6688" w:rsidRDefault="00B220E5" w:rsidP="002A7294">
      <w:pPr>
        <w:pStyle w:val="Default"/>
        <w:spacing w:line="276" w:lineRule="auto"/>
        <w:ind w:left="284" w:hanging="283"/>
      </w:pPr>
      <w:r w:rsidRPr="00BE6688">
        <w:t>b)</w:t>
      </w:r>
      <w:r w:rsidRPr="00BE6688">
        <w:tab/>
        <w:t>a</w:t>
      </w:r>
      <w:r w:rsidR="00FE2A1D">
        <w:t xml:space="preserve">dresën për komunikim të </w:t>
      </w:r>
      <w:r w:rsidR="001E4ECE">
        <w:t>nëpunësit</w:t>
      </w:r>
      <w:r w:rsidRPr="00BE6688">
        <w:t xml:space="preserve"> </w:t>
      </w:r>
      <w:r w:rsidR="00245E25">
        <w:t>të</w:t>
      </w:r>
      <w:r w:rsidRPr="00BE6688">
        <w:t xml:space="preserve"> mbrojtje</w:t>
      </w:r>
      <w:r w:rsidR="00245E25">
        <w:t>s</w:t>
      </w:r>
      <w:r w:rsidRPr="00BE6688">
        <w:t xml:space="preserve"> </w:t>
      </w:r>
      <w:r w:rsidR="00245E25">
        <w:t>së</w:t>
      </w:r>
      <w:r w:rsidRPr="00BE6688">
        <w:t xml:space="preserve"> të dhënave; </w:t>
      </w:r>
    </w:p>
    <w:p w:rsidR="00B220E5" w:rsidRPr="00BE6688" w:rsidRDefault="00B220E5" w:rsidP="002A7294">
      <w:pPr>
        <w:pStyle w:val="Default"/>
        <w:spacing w:line="276" w:lineRule="auto"/>
        <w:ind w:left="284" w:hanging="283"/>
      </w:pPr>
      <w:r w:rsidRPr="00BE6688">
        <w:t>c)</w:t>
      </w:r>
      <w:r w:rsidRPr="00BE6688">
        <w:tab/>
        <w:t>qëllim</w:t>
      </w:r>
      <w:r w:rsidR="001E4ECE">
        <w:t>in(</w:t>
      </w:r>
      <w:r w:rsidRPr="00BE6688">
        <w:t>et</w:t>
      </w:r>
      <w:r w:rsidR="001E4ECE">
        <w:t>)</w:t>
      </w:r>
      <w:r w:rsidRPr="00BE6688">
        <w:t xml:space="preserve"> e përpunimit të të dhënave personale;</w:t>
      </w:r>
    </w:p>
    <w:p w:rsidR="00B220E5" w:rsidRPr="00BE6688" w:rsidRDefault="00B220E5" w:rsidP="002A7294">
      <w:pPr>
        <w:pStyle w:val="Default"/>
        <w:spacing w:line="276" w:lineRule="auto"/>
        <w:ind w:left="284" w:hanging="283"/>
      </w:pPr>
      <w:r w:rsidRPr="00BE6688">
        <w:t>d)</w:t>
      </w:r>
      <w:r w:rsidRPr="00BE6688">
        <w:tab/>
        <w:t xml:space="preserve">bazën ligjore/bazat e përpunimit; </w:t>
      </w:r>
    </w:p>
    <w:p w:rsidR="00B220E5" w:rsidRPr="00BE6688" w:rsidRDefault="00B220E5" w:rsidP="002A7294">
      <w:pPr>
        <w:pStyle w:val="Default"/>
        <w:spacing w:line="276" w:lineRule="auto"/>
        <w:ind w:left="284" w:hanging="283"/>
      </w:pPr>
      <w:r w:rsidRPr="00BE6688">
        <w:t xml:space="preserve">e) </w:t>
      </w:r>
      <w:r w:rsidRPr="00BE6688">
        <w:tab/>
        <w:t>kategoritë e subjekteve të të dhënave dhe kategoritë e të dhënave personale të përpunuara;</w:t>
      </w:r>
    </w:p>
    <w:p w:rsidR="00B220E5" w:rsidRPr="00BE6688" w:rsidRDefault="00B220E5" w:rsidP="002A7294">
      <w:pPr>
        <w:pStyle w:val="Default"/>
        <w:spacing w:line="276" w:lineRule="auto"/>
        <w:ind w:left="284" w:hanging="283"/>
      </w:pPr>
      <w:r w:rsidRPr="00BE6688">
        <w:t>f)</w:t>
      </w:r>
      <w:r w:rsidRPr="00BE6688">
        <w:tab/>
        <w:t xml:space="preserve">kategoritë e marrësve të të dhënave personale, duke përfshirë marrësit në vendet e huaja ose organizatat ndërkombëtare; </w:t>
      </w:r>
    </w:p>
    <w:p w:rsidR="00B220E5" w:rsidRPr="00BE6688" w:rsidRDefault="00B220E5" w:rsidP="002A7294">
      <w:pPr>
        <w:pStyle w:val="Default"/>
        <w:spacing w:line="276" w:lineRule="auto"/>
        <w:ind w:left="284" w:hanging="283"/>
      </w:pPr>
      <w:r w:rsidRPr="00BE6688">
        <w:t>g)</w:t>
      </w:r>
      <w:r w:rsidRPr="00BE6688">
        <w:tab/>
        <w:t>kur është e zbatueshme, transferimet e të dhënave personale në një vend të huaj ose në një organizatë ndërkombëtare, duke përfshirë identifikimin e atij vendi të huaj ose asaj organizate ndërkombëtare;</w:t>
      </w:r>
    </w:p>
    <w:p w:rsidR="00B220E5" w:rsidRPr="00BE6688" w:rsidRDefault="00B220E5" w:rsidP="002A7294">
      <w:pPr>
        <w:pStyle w:val="Default"/>
        <w:spacing w:line="276" w:lineRule="auto"/>
        <w:ind w:left="284" w:hanging="283"/>
      </w:pPr>
      <w:r w:rsidRPr="00BE6688">
        <w:t>h)</w:t>
      </w:r>
      <w:r w:rsidRPr="00BE6688">
        <w:tab/>
        <w:t>kur është e mundur, afatet e parashikuara kohore për ruajtjen e kategorive të ndryshme të të dhënave;</w:t>
      </w:r>
    </w:p>
    <w:p w:rsidR="00B220E5" w:rsidRPr="00BE6688" w:rsidRDefault="00B220E5" w:rsidP="0018063F">
      <w:pPr>
        <w:pStyle w:val="Default"/>
        <w:spacing w:line="276" w:lineRule="auto"/>
        <w:ind w:left="284" w:hanging="283"/>
      </w:pPr>
      <w:r w:rsidRPr="00BE6688">
        <w:t>i)</w:t>
      </w:r>
      <w:r w:rsidRPr="00BE6688">
        <w:tab/>
        <w:t>një përshkrim të përgjithshëm të masave teknike dhe organizative për sigurinë e përpu</w:t>
      </w:r>
      <w:r w:rsidR="0018063F">
        <w:t xml:space="preserve">nimit të të dhënave personale. </w:t>
      </w:r>
    </w:p>
    <w:p w:rsidR="00B220E5" w:rsidRPr="00BE6688" w:rsidRDefault="00B220E5" w:rsidP="00B220E5">
      <w:pPr>
        <w:pStyle w:val="ListParagraph"/>
        <w:spacing w:after="0" w:line="240" w:lineRule="auto"/>
        <w:ind w:left="284" w:hanging="283"/>
        <w:contextualSpacing w:val="0"/>
        <w:rPr>
          <w:rFonts w:ascii="Times New Roman" w:hAnsi="Times New Roman" w:cs="Times New Roman"/>
          <w:sz w:val="24"/>
          <w:szCs w:val="24"/>
        </w:rPr>
      </w:pPr>
    </w:p>
    <w:p w:rsidR="00B220E5" w:rsidRPr="00BE6688" w:rsidRDefault="00B220E5" w:rsidP="00B220E5">
      <w:pPr>
        <w:pStyle w:val="Default"/>
        <w:jc w:val="center"/>
        <w:rPr>
          <w:i/>
          <w:iCs/>
          <w:sz w:val="23"/>
          <w:szCs w:val="23"/>
        </w:rPr>
      </w:pPr>
      <w:r w:rsidRPr="00BE6688">
        <w:rPr>
          <w:i/>
          <w:iCs/>
          <w:sz w:val="23"/>
          <w:szCs w:val="23"/>
        </w:rPr>
        <w:t>Neni 40</w:t>
      </w:r>
    </w:p>
    <w:p w:rsidR="00B220E5" w:rsidRDefault="00B220E5" w:rsidP="00B220E5">
      <w:pPr>
        <w:pStyle w:val="Default"/>
        <w:jc w:val="center"/>
        <w:rPr>
          <w:b/>
          <w:bCs/>
          <w:sz w:val="23"/>
          <w:szCs w:val="23"/>
        </w:rPr>
      </w:pPr>
      <w:r w:rsidRPr="00BE6688">
        <w:rPr>
          <w:b/>
          <w:bCs/>
          <w:sz w:val="23"/>
          <w:szCs w:val="23"/>
        </w:rPr>
        <w:t>Regjistri i njoftimeve</w:t>
      </w:r>
    </w:p>
    <w:p w:rsidR="002A7294" w:rsidRPr="00BE6688" w:rsidRDefault="002A7294" w:rsidP="00B220E5">
      <w:pPr>
        <w:pStyle w:val="Default"/>
        <w:jc w:val="center"/>
        <w:rPr>
          <w:sz w:val="23"/>
          <w:szCs w:val="23"/>
        </w:rPr>
      </w:pPr>
    </w:p>
    <w:p w:rsidR="00B220E5" w:rsidRPr="00BE6688" w:rsidRDefault="00B220E5" w:rsidP="002A7294">
      <w:pPr>
        <w:pStyle w:val="Default"/>
        <w:spacing w:before="120" w:line="276" w:lineRule="auto"/>
      </w:pPr>
      <w:r w:rsidRPr="00BE6688">
        <w:t>1. Komisioneri mban regjistrin e njoftimeve të marra, i cili është i hapur për publikun</w:t>
      </w:r>
      <w:r w:rsidR="00FE2A1D">
        <w:t>, përveç informacionit të përcaktuar në shkronjë</w:t>
      </w:r>
      <w:r w:rsidR="00BE73FB">
        <w:t>n i) të nenit 39 të këtij ligji</w:t>
      </w:r>
      <w:r w:rsidRPr="00BE6688">
        <w:t>.</w:t>
      </w:r>
    </w:p>
    <w:p w:rsidR="00B220E5" w:rsidRPr="00BE6688" w:rsidRDefault="00B220E5" w:rsidP="002A7294">
      <w:pPr>
        <w:pStyle w:val="Default"/>
        <w:spacing w:before="120" w:line="276" w:lineRule="auto"/>
      </w:pPr>
      <w:r w:rsidRPr="00BE6688">
        <w:t xml:space="preserve">2. Para se të </w:t>
      </w:r>
      <w:r w:rsidR="008E01A9">
        <w:t>hidhet</w:t>
      </w:r>
      <w:r w:rsidRPr="00BE6688">
        <w:t xml:space="preserve"> në regjistër, Komisioneri shqyrton njoftimin për plotësinë e tij, për të parë nëse informacioni është </w:t>
      </w:r>
      <w:r w:rsidR="008E01A9">
        <w:t>pasqyruar</w:t>
      </w:r>
      <w:r w:rsidR="008E01A9" w:rsidRPr="00BE6688">
        <w:t xml:space="preserve"> </w:t>
      </w:r>
      <w:r w:rsidRPr="00BE6688">
        <w:t xml:space="preserve">në çdo pikë të formularit të njoftimit. Kur njoftimi është i paplotë ose ka mangësi të dukshme, Komisioneri urdhëron kontrolluesin, duke përcaktuar një afat, për të plotësuar ose korrigjuar njoftimin. Nëse kontrolluesi nuk respekton afatin e </w:t>
      </w:r>
      <w:r w:rsidR="008E01A9">
        <w:t>caktuar</w:t>
      </w:r>
      <w:r w:rsidRPr="00BE6688">
        <w:t>, detyrimi për njoftim konsiderohet i papërmbushur.</w:t>
      </w:r>
    </w:p>
    <w:p w:rsidR="00B220E5" w:rsidRPr="00BE6688" w:rsidRDefault="00B220E5" w:rsidP="002A7294">
      <w:pPr>
        <w:pStyle w:val="Default"/>
        <w:spacing w:before="120" w:line="276" w:lineRule="auto"/>
      </w:pPr>
      <w:r w:rsidRPr="00BE6688">
        <w:t xml:space="preserve">3. Sapo njoftimi të jetë </w:t>
      </w:r>
      <w:r w:rsidR="0036626F">
        <w:t>pasqyruar</w:t>
      </w:r>
      <w:r w:rsidR="008E01A9" w:rsidRPr="00BE6688">
        <w:t xml:space="preserve"> </w:t>
      </w:r>
      <w:r w:rsidRPr="00BE6688">
        <w:t>në regjistër, kontrolluesi mund të fillojë përpunimin.</w:t>
      </w:r>
    </w:p>
    <w:p w:rsidR="00AF2B1E" w:rsidRPr="00BE6688" w:rsidRDefault="00AF2B1E" w:rsidP="00B220E5">
      <w:pPr>
        <w:pStyle w:val="Default"/>
      </w:pPr>
    </w:p>
    <w:p w:rsidR="00B220E5" w:rsidRPr="002A7294" w:rsidRDefault="00B220E5" w:rsidP="00B220E5">
      <w:pPr>
        <w:spacing w:after="0" w:line="240" w:lineRule="auto"/>
        <w:jc w:val="center"/>
        <w:rPr>
          <w:rFonts w:ascii="Times New Roman" w:hAnsi="Times New Roman" w:cs="Times New Roman"/>
          <w:sz w:val="24"/>
          <w:szCs w:val="24"/>
        </w:rPr>
      </w:pPr>
      <w:r w:rsidRPr="002A7294">
        <w:rPr>
          <w:rFonts w:ascii="Times New Roman" w:hAnsi="Times New Roman" w:cs="Times New Roman"/>
          <w:sz w:val="24"/>
          <w:szCs w:val="24"/>
        </w:rPr>
        <w:t>Seksioni 4</w:t>
      </w:r>
    </w:p>
    <w:p w:rsidR="00B220E5" w:rsidRPr="002A7294" w:rsidRDefault="00B220E5" w:rsidP="00B220E5">
      <w:pPr>
        <w:spacing w:after="0" w:line="240" w:lineRule="auto"/>
        <w:jc w:val="center"/>
        <w:rPr>
          <w:rFonts w:ascii="Times New Roman" w:hAnsi="Times New Roman" w:cs="Times New Roman"/>
          <w:b/>
          <w:bCs/>
          <w:sz w:val="24"/>
          <w:szCs w:val="24"/>
        </w:rPr>
      </w:pPr>
      <w:r w:rsidRPr="002A7294">
        <w:rPr>
          <w:rFonts w:ascii="Times New Roman" w:hAnsi="Times New Roman" w:cs="Times New Roman"/>
          <w:b/>
          <w:bCs/>
          <w:sz w:val="24"/>
          <w:szCs w:val="24"/>
        </w:rPr>
        <w:t>Instrumente të veçant</w:t>
      </w:r>
      <w:r w:rsidR="0036626F" w:rsidRPr="002A7294">
        <w:rPr>
          <w:rFonts w:ascii="Times New Roman" w:hAnsi="Times New Roman" w:cs="Times New Roman"/>
          <w:b/>
          <w:bCs/>
          <w:sz w:val="24"/>
          <w:szCs w:val="24"/>
        </w:rPr>
        <w:t>ë</w:t>
      </w:r>
      <w:r w:rsidRPr="002A7294">
        <w:rPr>
          <w:rFonts w:ascii="Times New Roman" w:hAnsi="Times New Roman" w:cs="Times New Roman"/>
          <w:b/>
          <w:bCs/>
          <w:sz w:val="24"/>
          <w:szCs w:val="24"/>
        </w:rPr>
        <w:t xml:space="preserve"> që ndihmojnë </w:t>
      </w:r>
      <w:r w:rsidR="00203FF0" w:rsidRPr="002A7294">
        <w:rPr>
          <w:rFonts w:ascii="Times New Roman" w:hAnsi="Times New Roman" w:cs="Times New Roman"/>
          <w:b/>
          <w:bCs/>
          <w:sz w:val="24"/>
          <w:szCs w:val="24"/>
        </w:rPr>
        <w:t>përputhshmërinë</w:t>
      </w:r>
    </w:p>
    <w:p w:rsidR="00B220E5" w:rsidRPr="002A7294" w:rsidRDefault="00B220E5" w:rsidP="00B220E5">
      <w:pPr>
        <w:spacing w:after="0" w:line="240" w:lineRule="auto"/>
        <w:jc w:val="center"/>
        <w:rPr>
          <w:rFonts w:ascii="Times New Roman" w:hAnsi="Times New Roman" w:cs="Times New Roman"/>
          <w:b/>
          <w:bCs/>
          <w:sz w:val="24"/>
          <w:szCs w:val="24"/>
        </w:rPr>
      </w:pPr>
    </w:p>
    <w:p w:rsidR="00B220E5" w:rsidRPr="002A7294" w:rsidRDefault="00B220E5" w:rsidP="00B220E5">
      <w:pPr>
        <w:spacing w:after="0" w:line="240" w:lineRule="auto"/>
        <w:ind w:left="1418" w:hanging="1418"/>
        <w:jc w:val="center"/>
        <w:rPr>
          <w:rFonts w:ascii="Times New Roman" w:hAnsi="Times New Roman" w:cs="Times New Roman"/>
          <w:i/>
          <w:iCs/>
          <w:sz w:val="24"/>
          <w:szCs w:val="24"/>
        </w:rPr>
      </w:pPr>
      <w:r w:rsidRPr="002A7294">
        <w:rPr>
          <w:rFonts w:ascii="Times New Roman" w:hAnsi="Times New Roman" w:cs="Times New Roman"/>
          <w:i/>
          <w:iCs/>
          <w:sz w:val="24"/>
          <w:szCs w:val="24"/>
        </w:rPr>
        <w:t>Neni 41</w:t>
      </w:r>
    </w:p>
    <w:p w:rsidR="002A7294" w:rsidRDefault="0036626F" w:rsidP="00B220E5">
      <w:pPr>
        <w:spacing w:after="0" w:line="240" w:lineRule="auto"/>
        <w:ind w:left="1418" w:hanging="1418"/>
        <w:jc w:val="center"/>
        <w:rPr>
          <w:rFonts w:ascii="Times New Roman" w:hAnsi="Times New Roman" w:cs="Times New Roman"/>
          <w:b/>
          <w:bCs/>
          <w:sz w:val="24"/>
          <w:szCs w:val="24"/>
        </w:rPr>
      </w:pPr>
      <w:r w:rsidRPr="002A7294">
        <w:rPr>
          <w:rFonts w:ascii="Times New Roman" w:hAnsi="Times New Roman" w:cs="Times New Roman"/>
          <w:b/>
          <w:bCs/>
          <w:sz w:val="24"/>
          <w:szCs w:val="24"/>
        </w:rPr>
        <w:t>Koncepti i mbrojtjes së</w:t>
      </w:r>
      <w:r w:rsidR="00B220E5" w:rsidRPr="002A7294">
        <w:rPr>
          <w:rFonts w:ascii="Times New Roman" w:hAnsi="Times New Roman" w:cs="Times New Roman"/>
          <w:b/>
          <w:bCs/>
          <w:sz w:val="24"/>
          <w:szCs w:val="24"/>
        </w:rPr>
        <w:t xml:space="preserve"> të dhënave </w:t>
      </w:r>
      <w:r w:rsidRPr="002A7294">
        <w:rPr>
          <w:rFonts w:ascii="Times New Roman" w:hAnsi="Times New Roman" w:cs="Times New Roman"/>
          <w:b/>
          <w:bCs/>
          <w:sz w:val="24"/>
          <w:szCs w:val="24"/>
        </w:rPr>
        <w:t>në projektim</w:t>
      </w:r>
      <w:r w:rsidR="00B220E5" w:rsidRPr="002A7294">
        <w:rPr>
          <w:rFonts w:ascii="Times New Roman" w:hAnsi="Times New Roman" w:cs="Times New Roman"/>
          <w:b/>
          <w:bCs/>
          <w:sz w:val="24"/>
          <w:szCs w:val="24"/>
        </w:rPr>
        <w:t xml:space="preserve"> (</w:t>
      </w:r>
      <w:r w:rsidR="00B220E5" w:rsidRPr="002A7294">
        <w:rPr>
          <w:rFonts w:ascii="Times New Roman" w:hAnsi="Times New Roman" w:cs="Times New Roman"/>
          <w:b/>
          <w:bCs/>
          <w:i/>
          <w:sz w:val="24"/>
          <w:szCs w:val="24"/>
        </w:rPr>
        <w:t>by design</w:t>
      </w:r>
      <w:r w:rsidR="00B220E5" w:rsidRPr="002A7294">
        <w:rPr>
          <w:rFonts w:ascii="Times New Roman" w:hAnsi="Times New Roman" w:cs="Times New Roman"/>
          <w:b/>
          <w:bCs/>
          <w:sz w:val="24"/>
          <w:szCs w:val="24"/>
        </w:rPr>
        <w:t xml:space="preserve">) dhe </w:t>
      </w:r>
      <w:r w:rsidR="002A7294">
        <w:rPr>
          <w:rFonts w:ascii="Times New Roman" w:hAnsi="Times New Roman" w:cs="Times New Roman"/>
          <w:b/>
          <w:bCs/>
          <w:sz w:val="24"/>
          <w:szCs w:val="24"/>
        </w:rPr>
        <w:t xml:space="preserve">mbrojtjes në mënyrë të </w:t>
      </w:r>
    </w:p>
    <w:p w:rsidR="00B220E5" w:rsidRPr="002A7294" w:rsidRDefault="001A4621" w:rsidP="00B220E5">
      <w:pPr>
        <w:spacing w:after="0" w:line="240" w:lineRule="auto"/>
        <w:ind w:left="1418" w:hanging="1418"/>
        <w:jc w:val="center"/>
        <w:rPr>
          <w:rFonts w:ascii="Times New Roman" w:hAnsi="Times New Roman" w:cs="Times New Roman"/>
          <w:b/>
          <w:bCs/>
          <w:sz w:val="24"/>
          <w:szCs w:val="24"/>
        </w:rPr>
      </w:pPr>
      <w:r w:rsidRPr="002A7294">
        <w:rPr>
          <w:rFonts w:ascii="Times New Roman" w:hAnsi="Times New Roman" w:cs="Times New Roman"/>
          <w:b/>
          <w:bCs/>
          <w:sz w:val="24"/>
          <w:szCs w:val="24"/>
        </w:rPr>
        <w:t>paracaktuar</w:t>
      </w:r>
      <w:r w:rsidR="0036626F" w:rsidRPr="002A7294">
        <w:rPr>
          <w:rFonts w:ascii="Times New Roman" w:hAnsi="Times New Roman" w:cs="Times New Roman"/>
          <w:b/>
          <w:bCs/>
          <w:sz w:val="24"/>
          <w:szCs w:val="24"/>
        </w:rPr>
        <w:t xml:space="preserve"> </w:t>
      </w:r>
      <w:r w:rsidR="00B220E5" w:rsidRPr="002A7294">
        <w:rPr>
          <w:rFonts w:ascii="Times New Roman" w:hAnsi="Times New Roman" w:cs="Times New Roman"/>
          <w:b/>
          <w:bCs/>
          <w:sz w:val="24"/>
          <w:szCs w:val="24"/>
        </w:rPr>
        <w:t>(</w:t>
      </w:r>
      <w:r w:rsidR="00B220E5" w:rsidRPr="002A7294">
        <w:rPr>
          <w:rFonts w:ascii="Times New Roman" w:hAnsi="Times New Roman" w:cs="Times New Roman"/>
          <w:b/>
          <w:bCs/>
          <w:i/>
          <w:sz w:val="24"/>
          <w:szCs w:val="24"/>
        </w:rPr>
        <w:t>by default</w:t>
      </w:r>
      <w:r w:rsidR="00B220E5" w:rsidRPr="002A7294">
        <w:rPr>
          <w:rFonts w:ascii="Times New Roman" w:hAnsi="Times New Roman" w:cs="Times New Roman"/>
          <w:b/>
          <w:bCs/>
          <w:sz w:val="24"/>
          <w:szCs w:val="24"/>
        </w:rPr>
        <w:t>)</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p>
    <w:p w:rsidR="00B220E5" w:rsidRPr="00BE6688" w:rsidRDefault="00B220E5" w:rsidP="002A7294">
      <w:pPr>
        <w:spacing w:after="120" w:line="276" w:lineRule="auto"/>
        <w:ind w:left="1" w:hanging="1"/>
        <w:rPr>
          <w:rFonts w:ascii="Times New Roman" w:hAnsi="Times New Roman" w:cs="Times New Roman"/>
          <w:sz w:val="24"/>
          <w:szCs w:val="24"/>
        </w:rPr>
      </w:pPr>
      <w:r w:rsidRPr="00BE6688">
        <w:rPr>
          <w:rFonts w:ascii="Times New Roman" w:hAnsi="Times New Roman"/>
          <w:sz w:val="24"/>
          <w:szCs w:val="24"/>
        </w:rPr>
        <w:t xml:space="preserve">1. Kontrolluesi, </w:t>
      </w:r>
      <w:r w:rsidR="0036626F">
        <w:rPr>
          <w:rFonts w:ascii="Times New Roman" w:hAnsi="Times New Roman"/>
          <w:sz w:val="24"/>
          <w:szCs w:val="24"/>
        </w:rPr>
        <w:t>që</w:t>
      </w:r>
      <w:r w:rsidR="0036626F" w:rsidRPr="00BE6688">
        <w:rPr>
          <w:rFonts w:ascii="Times New Roman" w:hAnsi="Times New Roman"/>
          <w:sz w:val="24"/>
          <w:szCs w:val="24"/>
        </w:rPr>
        <w:t xml:space="preserve"> </w:t>
      </w:r>
      <w:r w:rsidRPr="00BE6688">
        <w:rPr>
          <w:rFonts w:ascii="Times New Roman" w:hAnsi="Times New Roman"/>
          <w:sz w:val="24"/>
          <w:szCs w:val="24"/>
        </w:rPr>
        <w:t xml:space="preserve">në </w:t>
      </w:r>
      <w:r w:rsidR="0036626F">
        <w:rPr>
          <w:rFonts w:ascii="Times New Roman" w:hAnsi="Times New Roman"/>
          <w:sz w:val="24"/>
          <w:szCs w:val="24"/>
        </w:rPr>
        <w:t>momentin</w:t>
      </w:r>
      <w:r w:rsidR="0036626F" w:rsidRPr="00BE6688">
        <w:rPr>
          <w:rFonts w:ascii="Times New Roman" w:hAnsi="Times New Roman"/>
          <w:sz w:val="24"/>
          <w:szCs w:val="24"/>
        </w:rPr>
        <w:t xml:space="preserve"> </w:t>
      </w:r>
      <w:r w:rsidRPr="00BE6688">
        <w:rPr>
          <w:rFonts w:ascii="Times New Roman" w:hAnsi="Times New Roman"/>
          <w:sz w:val="24"/>
          <w:szCs w:val="24"/>
        </w:rPr>
        <w:t xml:space="preserve">e përcaktimit të mjeteve të përpunimit ashtu edhe </w:t>
      </w:r>
      <w:r w:rsidR="0036626F">
        <w:rPr>
          <w:rFonts w:ascii="Times New Roman" w:hAnsi="Times New Roman"/>
          <w:sz w:val="24"/>
          <w:szCs w:val="24"/>
        </w:rPr>
        <w:t>gjatë</w:t>
      </w:r>
      <w:r w:rsidRPr="00BE6688">
        <w:rPr>
          <w:rFonts w:ascii="Times New Roman" w:hAnsi="Times New Roman"/>
          <w:sz w:val="24"/>
          <w:szCs w:val="24"/>
        </w:rPr>
        <w:t xml:space="preserve"> përpunimit, zbaton masat e duhura teknike dhe organizative për integrimin e masave mbrojtëse të nevojshme në </w:t>
      </w:r>
      <w:r w:rsidR="0036626F">
        <w:rPr>
          <w:rFonts w:ascii="Times New Roman" w:hAnsi="Times New Roman"/>
          <w:sz w:val="24"/>
          <w:szCs w:val="24"/>
        </w:rPr>
        <w:t>veprimet</w:t>
      </w:r>
      <w:r w:rsidR="0036626F" w:rsidRPr="00BE6688">
        <w:rPr>
          <w:rFonts w:ascii="Times New Roman" w:hAnsi="Times New Roman"/>
          <w:sz w:val="24"/>
          <w:szCs w:val="24"/>
        </w:rPr>
        <w:t xml:space="preserve"> </w:t>
      </w:r>
      <w:r w:rsidRPr="00BE6688">
        <w:rPr>
          <w:rFonts w:ascii="Times New Roman" w:hAnsi="Times New Roman"/>
          <w:sz w:val="24"/>
          <w:szCs w:val="24"/>
        </w:rPr>
        <w:t xml:space="preserve">e tij të përpunimit, të tilla si pseudonimizimi ose minimizimi i të dhënave, në mënyrë që të plotësojë kërkesat e këtij ligji, veçanërisht të parimeve të përcaktuara në nenin 6, dhe për të mbrojtur të drejtat e subjekteve të të dhënave në mënyrën më të mirë të mundshme. Për këtë qëllim, kontrolluesi do të marrë parasysh zhvillimet </w:t>
      </w:r>
      <w:r w:rsidR="00677C58">
        <w:rPr>
          <w:rFonts w:ascii="Times New Roman" w:hAnsi="Times New Roman"/>
          <w:sz w:val="24"/>
          <w:szCs w:val="24"/>
        </w:rPr>
        <w:t>teknologjike</w:t>
      </w:r>
      <w:r w:rsidRPr="00BE6688">
        <w:rPr>
          <w:rFonts w:ascii="Times New Roman" w:hAnsi="Times New Roman"/>
          <w:sz w:val="24"/>
          <w:szCs w:val="24"/>
        </w:rPr>
        <w:t>, kostot e zbatimit dhe natyrën, fushën e zbatimit, kontekstin dhe qëllimet e përpunimit, si dhe mundësi</w:t>
      </w:r>
      <w:r w:rsidR="008F6458">
        <w:rPr>
          <w:rFonts w:ascii="Times New Roman" w:hAnsi="Times New Roman"/>
          <w:sz w:val="24"/>
          <w:szCs w:val="24"/>
        </w:rPr>
        <w:t>n</w:t>
      </w:r>
      <w:r w:rsidRPr="00BE6688">
        <w:rPr>
          <w:rFonts w:ascii="Times New Roman" w:hAnsi="Times New Roman"/>
          <w:sz w:val="24"/>
          <w:szCs w:val="24"/>
        </w:rPr>
        <w:t xml:space="preserve">ë e </w:t>
      </w:r>
      <w:r w:rsidR="008F6458">
        <w:rPr>
          <w:rFonts w:ascii="Times New Roman" w:hAnsi="Times New Roman"/>
          <w:sz w:val="24"/>
          <w:szCs w:val="24"/>
        </w:rPr>
        <w:t>shfajes</w:t>
      </w:r>
      <w:r w:rsidR="008F6458" w:rsidRPr="00BE6688">
        <w:rPr>
          <w:rFonts w:ascii="Times New Roman" w:hAnsi="Times New Roman"/>
          <w:sz w:val="24"/>
          <w:szCs w:val="24"/>
        </w:rPr>
        <w:t xml:space="preserve"> </w:t>
      </w:r>
      <w:r w:rsidRPr="00BE6688">
        <w:rPr>
          <w:rFonts w:ascii="Times New Roman" w:hAnsi="Times New Roman"/>
          <w:sz w:val="24"/>
          <w:szCs w:val="24"/>
        </w:rPr>
        <w:t>dhe përshkallëzimit të rrezi</w:t>
      </w:r>
      <w:r w:rsidR="00677C58">
        <w:rPr>
          <w:rFonts w:ascii="Times New Roman" w:hAnsi="Times New Roman"/>
          <w:sz w:val="24"/>
          <w:szCs w:val="24"/>
        </w:rPr>
        <w:t>qeve</w:t>
      </w:r>
      <w:r w:rsidRPr="00BE6688">
        <w:rPr>
          <w:rFonts w:ascii="Times New Roman" w:hAnsi="Times New Roman"/>
          <w:sz w:val="24"/>
          <w:szCs w:val="24"/>
        </w:rPr>
        <w:t xml:space="preserve"> </w:t>
      </w:r>
      <w:r w:rsidR="00677C58">
        <w:rPr>
          <w:rFonts w:ascii="Times New Roman" w:hAnsi="Times New Roman"/>
          <w:sz w:val="24"/>
          <w:szCs w:val="24"/>
        </w:rPr>
        <w:t>q</w:t>
      </w:r>
      <w:r w:rsidR="00677C58" w:rsidRPr="00BE6688">
        <w:rPr>
          <w:rFonts w:ascii="Times New Roman" w:hAnsi="Times New Roman"/>
          <w:sz w:val="24"/>
          <w:szCs w:val="24"/>
        </w:rPr>
        <w:t>ë paraq</w:t>
      </w:r>
      <w:r w:rsidR="00677C58">
        <w:rPr>
          <w:rFonts w:ascii="Times New Roman" w:hAnsi="Times New Roman"/>
          <w:sz w:val="24"/>
          <w:szCs w:val="24"/>
        </w:rPr>
        <w:t>esin</w:t>
      </w:r>
      <w:r w:rsidR="00677C58" w:rsidRPr="00BE6688">
        <w:rPr>
          <w:rFonts w:ascii="Times New Roman" w:hAnsi="Times New Roman"/>
          <w:sz w:val="24"/>
          <w:szCs w:val="24"/>
        </w:rPr>
        <w:t xml:space="preserve"> </w:t>
      </w:r>
      <w:r w:rsidR="00677C58">
        <w:rPr>
          <w:rFonts w:ascii="Times New Roman" w:hAnsi="Times New Roman"/>
          <w:sz w:val="24"/>
          <w:szCs w:val="24"/>
        </w:rPr>
        <w:t>veprimet</w:t>
      </w:r>
      <w:r w:rsidR="00677C58" w:rsidRPr="00BE6688">
        <w:rPr>
          <w:rFonts w:ascii="Times New Roman" w:hAnsi="Times New Roman"/>
          <w:sz w:val="24"/>
          <w:szCs w:val="24"/>
        </w:rPr>
        <w:t xml:space="preserve"> e përpunimit </w:t>
      </w:r>
      <w:r w:rsidR="00677C58">
        <w:rPr>
          <w:rFonts w:ascii="Times New Roman" w:hAnsi="Times New Roman"/>
          <w:sz w:val="24"/>
          <w:szCs w:val="24"/>
        </w:rPr>
        <w:t>në lidhje me</w:t>
      </w:r>
      <w:r w:rsidR="00677C58" w:rsidRPr="00BE6688">
        <w:rPr>
          <w:rFonts w:ascii="Times New Roman" w:hAnsi="Times New Roman"/>
          <w:sz w:val="24"/>
          <w:szCs w:val="24"/>
        </w:rPr>
        <w:t xml:space="preserve"> </w:t>
      </w:r>
      <w:r w:rsidRPr="00BE6688">
        <w:rPr>
          <w:rFonts w:ascii="Times New Roman" w:hAnsi="Times New Roman"/>
          <w:sz w:val="24"/>
          <w:szCs w:val="24"/>
        </w:rPr>
        <w:t>të</w:t>
      </w:r>
      <w:r w:rsidR="00AB1422">
        <w:rPr>
          <w:rFonts w:ascii="Times New Roman" w:hAnsi="Times New Roman"/>
          <w:sz w:val="24"/>
          <w:szCs w:val="24"/>
        </w:rPr>
        <w:t xml:space="preserve"> drejtat dhe liritë e personave</w:t>
      </w:r>
      <w:r w:rsidRPr="00BE6688">
        <w:rPr>
          <w:rFonts w:ascii="Times New Roman" w:hAnsi="Times New Roman"/>
          <w:sz w:val="24"/>
          <w:szCs w:val="24"/>
        </w:rPr>
        <w:t xml:space="preserve">. </w:t>
      </w:r>
    </w:p>
    <w:p w:rsidR="00B220E5" w:rsidRPr="00BE6688" w:rsidRDefault="00B220E5" w:rsidP="002A7294">
      <w:pPr>
        <w:spacing w:after="120" w:line="276" w:lineRule="auto"/>
        <w:rPr>
          <w:rFonts w:ascii="Times New Roman" w:hAnsi="Times New Roman" w:cs="Times New Roman"/>
          <w:b/>
          <w:bCs/>
          <w:sz w:val="24"/>
          <w:szCs w:val="24"/>
        </w:rPr>
      </w:pPr>
      <w:r w:rsidRPr="00BE6688">
        <w:rPr>
          <w:rFonts w:ascii="Times New Roman" w:hAnsi="Times New Roman"/>
          <w:sz w:val="24"/>
          <w:szCs w:val="24"/>
        </w:rPr>
        <w:t xml:space="preserve">2. Kontrolluesi zbaton masat e duhura teknike dhe organizative për të siguruar që, </w:t>
      </w:r>
      <w:r w:rsidR="00DF074C">
        <w:rPr>
          <w:rFonts w:ascii="Times New Roman" w:hAnsi="Times New Roman"/>
          <w:sz w:val="24"/>
          <w:szCs w:val="24"/>
        </w:rPr>
        <w:t xml:space="preserve">në mënyrë </w:t>
      </w:r>
      <w:r w:rsidR="00C4150B" w:rsidRPr="00C4150B">
        <w:rPr>
          <w:rFonts w:ascii="Times New Roman" w:hAnsi="Times New Roman"/>
          <w:bCs/>
          <w:sz w:val="24"/>
          <w:szCs w:val="24"/>
        </w:rPr>
        <w:t>të paracaktuar</w:t>
      </w:r>
      <w:r w:rsidR="00C4150B" w:rsidRPr="00BE6688">
        <w:rPr>
          <w:rFonts w:ascii="Times New Roman" w:hAnsi="Times New Roman"/>
          <w:sz w:val="24"/>
          <w:szCs w:val="24"/>
        </w:rPr>
        <w:t xml:space="preserve"> </w:t>
      </w:r>
      <w:r w:rsidRPr="00BE6688">
        <w:rPr>
          <w:rFonts w:ascii="Times New Roman" w:hAnsi="Times New Roman"/>
          <w:sz w:val="24"/>
          <w:szCs w:val="24"/>
        </w:rPr>
        <w:t>(</w:t>
      </w:r>
      <w:r w:rsidRPr="005126CF">
        <w:rPr>
          <w:rFonts w:ascii="Times New Roman" w:hAnsi="Times New Roman"/>
          <w:i/>
          <w:sz w:val="24"/>
          <w:szCs w:val="24"/>
        </w:rPr>
        <w:t>by default</w:t>
      </w:r>
      <w:r w:rsidRPr="00BE6688">
        <w:rPr>
          <w:rFonts w:ascii="Times New Roman" w:hAnsi="Times New Roman"/>
          <w:sz w:val="24"/>
          <w:szCs w:val="24"/>
        </w:rPr>
        <w:t>), do të përpunohen vetëm të dhëna personale, të cilat janë të nevojshme për secilin qëllim specifik të përpunimit. Ky detyrim vlen për sasinë e të dhënave personale të mbledhura, për masën e përpunimit, për periudhën e ruajtjes dhe aksesueshmërinë e tyre. Në veçanti</w:t>
      </w:r>
      <w:r w:rsidR="00DF074C">
        <w:rPr>
          <w:rFonts w:ascii="Times New Roman" w:hAnsi="Times New Roman"/>
          <w:sz w:val="24"/>
          <w:szCs w:val="24"/>
        </w:rPr>
        <w:t xml:space="preserve">, këto masa do të garantojnë që, </w:t>
      </w:r>
      <w:r w:rsidR="00C4150B">
        <w:rPr>
          <w:rFonts w:ascii="Times New Roman" w:hAnsi="Times New Roman"/>
          <w:sz w:val="24"/>
          <w:szCs w:val="24"/>
        </w:rPr>
        <w:t xml:space="preserve">në mënyrë </w:t>
      </w:r>
      <w:r w:rsidR="00C4150B" w:rsidRPr="00C4150B">
        <w:rPr>
          <w:rFonts w:ascii="Times New Roman" w:hAnsi="Times New Roman"/>
          <w:bCs/>
          <w:sz w:val="24"/>
          <w:szCs w:val="24"/>
        </w:rPr>
        <w:t>të paracaktuar</w:t>
      </w:r>
      <w:r w:rsidR="00C4150B" w:rsidRPr="00BE6688">
        <w:rPr>
          <w:rFonts w:ascii="Times New Roman" w:hAnsi="Times New Roman"/>
          <w:sz w:val="24"/>
          <w:szCs w:val="24"/>
        </w:rPr>
        <w:t xml:space="preserve"> </w:t>
      </w:r>
      <w:r w:rsidR="00DF074C" w:rsidRPr="00BE6688">
        <w:rPr>
          <w:rFonts w:ascii="Times New Roman" w:hAnsi="Times New Roman"/>
          <w:sz w:val="24"/>
          <w:szCs w:val="24"/>
        </w:rPr>
        <w:t>(</w:t>
      </w:r>
      <w:r w:rsidR="00DF074C" w:rsidRPr="005126CF">
        <w:rPr>
          <w:rFonts w:ascii="Times New Roman" w:hAnsi="Times New Roman"/>
          <w:i/>
          <w:sz w:val="24"/>
          <w:szCs w:val="24"/>
        </w:rPr>
        <w:t>by default</w:t>
      </w:r>
      <w:r w:rsidR="00DF074C" w:rsidRPr="00BE6688">
        <w:rPr>
          <w:rFonts w:ascii="Times New Roman" w:hAnsi="Times New Roman"/>
          <w:sz w:val="24"/>
          <w:szCs w:val="24"/>
        </w:rPr>
        <w:t>)</w:t>
      </w:r>
      <w:r w:rsidR="00DF074C">
        <w:rPr>
          <w:rFonts w:ascii="Times New Roman" w:hAnsi="Times New Roman"/>
          <w:sz w:val="24"/>
          <w:szCs w:val="24"/>
        </w:rPr>
        <w:t xml:space="preserve">, </w:t>
      </w:r>
      <w:r w:rsidRPr="00BE6688">
        <w:rPr>
          <w:rFonts w:ascii="Times New Roman" w:hAnsi="Times New Roman"/>
          <w:sz w:val="24"/>
          <w:szCs w:val="24"/>
        </w:rPr>
        <w:t>të dhënat personale nuk do të bëhen të aksesueshme për një numër të pacaktuar personash pa ndërhyrjen e subjektit të të dhënave.</w:t>
      </w:r>
    </w:p>
    <w:p w:rsidR="00B220E5" w:rsidRPr="00BE6688" w:rsidRDefault="00B220E5" w:rsidP="002A7294">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3. Një mekanizëm </w:t>
      </w:r>
      <w:r w:rsidR="00DF074C" w:rsidRPr="00BE6688">
        <w:rPr>
          <w:rFonts w:ascii="Times New Roman" w:hAnsi="Times New Roman"/>
          <w:sz w:val="24"/>
          <w:szCs w:val="24"/>
        </w:rPr>
        <w:t xml:space="preserve">i miratuar </w:t>
      </w:r>
      <w:r w:rsidRPr="00BE6688">
        <w:rPr>
          <w:rFonts w:ascii="Times New Roman" w:hAnsi="Times New Roman"/>
          <w:sz w:val="24"/>
          <w:szCs w:val="24"/>
        </w:rPr>
        <w:t xml:space="preserve">certifikimi në përputhje me nenin 46 mund të përdoret si një element për të demonstruar </w:t>
      </w:r>
      <w:r w:rsidR="001C51B6">
        <w:rPr>
          <w:rFonts w:ascii="Times New Roman" w:hAnsi="Times New Roman"/>
          <w:sz w:val="24"/>
          <w:szCs w:val="24"/>
        </w:rPr>
        <w:t>përmbushjen</w:t>
      </w:r>
      <w:r w:rsidR="001C51B6" w:rsidRPr="00BE6688">
        <w:rPr>
          <w:rFonts w:ascii="Times New Roman" w:hAnsi="Times New Roman"/>
          <w:sz w:val="24"/>
          <w:szCs w:val="24"/>
        </w:rPr>
        <w:t xml:space="preserve"> </w:t>
      </w:r>
      <w:r w:rsidRPr="00BE6688">
        <w:rPr>
          <w:rFonts w:ascii="Times New Roman" w:hAnsi="Times New Roman"/>
          <w:sz w:val="24"/>
          <w:szCs w:val="24"/>
        </w:rPr>
        <w:t>e kërkesave të përcaktuara në paragrafët 1 dhe 2 të këtij neni.</w:t>
      </w: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42</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r w:rsidRPr="00BE6688">
        <w:rPr>
          <w:rFonts w:ascii="Times New Roman" w:hAnsi="Times New Roman"/>
          <w:b/>
          <w:bCs/>
          <w:sz w:val="24"/>
          <w:szCs w:val="24"/>
        </w:rPr>
        <w:t xml:space="preserve">Detyrat dhe pozicioni i </w:t>
      </w:r>
      <w:r w:rsidR="008D35C8">
        <w:rPr>
          <w:rFonts w:ascii="Times New Roman" w:hAnsi="Times New Roman"/>
          <w:b/>
          <w:bCs/>
          <w:sz w:val="24"/>
          <w:szCs w:val="24"/>
        </w:rPr>
        <w:t>nëpunësit</w:t>
      </w:r>
      <w:r w:rsidRPr="00BE6688">
        <w:rPr>
          <w:rFonts w:ascii="Times New Roman" w:hAnsi="Times New Roman"/>
          <w:b/>
          <w:bCs/>
          <w:sz w:val="24"/>
          <w:szCs w:val="24"/>
        </w:rPr>
        <w:t xml:space="preserve"> </w:t>
      </w:r>
      <w:r w:rsidR="00245E25">
        <w:rPr>
          <w:rFonts w:ascii="Times New Roman" w:hAnsi="Times New Roman"/>
          <w:b/>
          <w:bCs/>
          <w:sz w:val="24"/>
          <w:szCs w:val="24"/>
        </w:rPr>
        <w:t>të</w:t>
      </w:r>
      <w:r w:rsidRPr="00BE6688">
        <w:rPr>
          <w:rFonts w:ascii="Times New Roman" w:hAnsi="Times New Roman"/>
          <w:b/>
          <w:bCs/>
          <w:sz w:val="24"/>
          <w:szCs w:val="24"/>
        </w:rPr>
        <w:t xml:space="preserve"> mbrojtje</w:t>
      </w:r>
      <w:r w:rsidR="00245E25">
        <w:rPr>
          <w:rFonts w:ascii="Times New Roman" w:hAnsi="Times New Roman"/>
          <w:b/>
          <w:bCs/>
          <w:sz w:val="24"/>
          <w:szCs w:val="24"/>
        </w:rPr>
        <w:t>s</w:t>
      </w:r>
      <w:r w:rsidRPr="00BE6688">
        <w:rPr>
          <w:rFonts w:ascii="Times New Roman" w:hAnsi="Times New Roman"/>
          <w:b/>
          <w:bCs/>
          <w:sz w:val="24"/>
          <w:szCs w:val="24"/>
        </w:rPr>
        <w:t xml:space="preserve"> </w:t>
      </w:r>
      <w:r w:rsidR="00245E25">
        <w:rPr>
          <w:rFonts w:ascii="Times New Roman" w:hAnsi="Times New Roman"/>
          <w:b/>
          <w:bCs/>
          <w:sz w:val="24"/>
          <w:szCs w:val="24"/>
        </w:rPr>
        <w:t>së</w:t>
      </w:r>
      <w:r w:rsidRPr="00BE6688">
        <w:rPr>
          <w:rFonts w:ascii="Times New Roman" w:hAnsi="Times New Roman"/>
          <w:b/>
          <w:bCs/>
          <w:sz w:val="24"/>
          <w:szCs w:val="24"/>
        </w:rPr>
        <w:t xml:space="preserve"> të dhënave</w:t>
      </w:r>
    </w:p>
    <w:p w:rsidR="00B220E5" w:rsidRPr="00BE6688" w:rsidRDefault="00B220E5" w:rsidP="00B220E5">
      <w:pPr>
        <w:spacing w:after="0" w:line="240" w:lineRule="auto"/>
        <w:ind w:left="1418" w:hanging="1418"/>
        <w:rPr>
          <w:rFonts w:ascii="Times New Roman" w:hAnsi="Times New Roman" w:cs="Times New Roman"/>
          <w:b/>
          <w:bCs/>
          <w:sz w:val="24"/>
          <w:szCs w:val="24"/>
        </w:rPr>
      </w:pPr>
    </w:p>
    <w:p w:rsidR="00B220E5" w:rsidRPr="00BE6688" w:rsidRDefault="00B220E5" w:rsidP="002A7294">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1. Kontrolluesit dhe përpunuesit emërojnë </w:t>
      </w:r>
      <w:r w:rsidR="008D35C8">
        <w:rPr>
          <w:rFonts w:ascii="Times New Roman" w:hAnsi="Times New Roman"/>
          <w:sz w:val="24"/>
          <w:szCs w:val="24"/>
        </w:rPr>
        <w:t>nëpunës</w:t>
      </w:r>
      <w:r w:rsidRPr="00BE6688">
        <w:rPr>
          <w:rFonts w:ascii="Times New Roman" w:hAnsi="Times New Roman"/>
          <w:sz w:val="24"/>
          <w:szCs w:val="24"/>
        </w:rPr>
        <w:t xml:space="preserve"> </w:t>
      </w:r>
      <w:r w:rsidR="00245E25">
        <w:rPr>
          <w:rFonts w:ascii="Times New Roman" w:hAnsi="Times New Roman"/>
          <w:sz w:val="24"/>
          <w:szCs w:val="24"/>
        </w:rPr>
        <w:t>të</w:t>
      </w:r>
      <w:r w:rsidRPr="00BE6688">
        <w:rPr>
          <w:rFonts w:ascii="Times New Roman" w:hAnsi="Times New Roman"/>
          <w:sz w:val="24"/>
          <w:szCs w:val="24"/>
        </w:rPr>
        <w:t xml:space="preserve"> mbrojtje</w:t>
      </w:r>
      <w:r w:rsidR="00245E25">
        <w:rPr>
          <w:rFonts w:ascii="Times New Roman" w:hAnsi="Times New Roman"/>
          <w:sz w:val="24"/>
          <w:szCs w:val="24"/>
        </w:rPr>
        <w:t>s</w:t>
      </w:r>
      <w:r w:rsidRPr="00BE6688">
        <w:rPr>
          <w:rFonts w:ascii="Times New Roman" w:hAnsi="Times New Roman"/>
          <w:sz w:val="24"/>
          <w:szCs w:val="24"/>
        </w:rPr>
        <w:t xml:space="preserve"> </w:t>
      </w:r>
      <w:r w:rsidR="00245E25">
        <w:rPr>
          <w:rFonts w:ascii="Times New Roman" w:hAnsi="Times New Roman"/>
          <w:sz w:val="24"/>
          <w:szCs w:val="24"/>
        </w:rPr>
        <w:t>së</w:t>
      </w:r>
      <w:r w:rsidRPr="00BE6688">
        <w:rPr>
          <w:rFonts w:ascii="Times New Roman" w:hAnsi="Times New Roman"/>
          <w:sz w:val="24"/>
          <w:szCs w:val="24"/>
        </w:rPr>
        <w:t xml:space="preserve"> të dhënave për promovimin e përputhshmërisë me këtë ligj. </w:t>
      </w:r>
      <w:r w:rsidR="008D35C8">
        <w:rPr>
          <w:rFonts w:ascii="Times New Roman" w:hAnsi="Times New Roman"/>
          <w:sz w:val="24"/>
          <w:szCs w:val="24"/>
        </w:rPr>
        <w:t>Nëpunësi</w:t>
      </w:r>
      <w:r w:rsidRPr="00BE6688">
        <w:rPr>
          <w:rFonts w:ascii="Times New Roman" w:hAnsi="Times New Roman"/>
          <w:sz w:val="24"/>
          <w:szCs w:val="24"/>
        </w:rPr>
        <w:t xml:space="preserve"> </w:t>
      </w:r>
      <w:r w:rsidR="00D7692C">
        <w:rPr>
          <w:rFonts w:ascii="Times New Roman" w:hAnsi="Times New Roman"/>
          <w:sz w:val="24"/>
          <w:szCs w:val="24"/>
        </w:rPr>
        <w:t xml:space="preserve">i </w:t>
      </w:r>
      <w:r w:rsidRPr="00BE6688">
        <w:rPr>
          <w:rFonts w:ascii="Times New Roman" w:hAnsi="Times New Roman"/>
          <w:sz w:val="24"/>
          <w:szCs w:val="24"/>
        </w:rPr>
        <w:t>mbrojtje</w:t>
      </w:r>
      <w:r w:rsidR="00D7692C">
        <w:rPr>
          <w:rFonts w:ascii="Times New Roman" w:hAnsi="Times New Roman"/>
          <w:sz w:val="24"/>
          <w:szCs w:val="24"/>
        </w:rPr>
        <w:t>s</w:t>
      </w:r>
      <w:r w:rsidRPr="00BE6688">
        <w:rPr>
          <w:rFonts w:ascii="Times New Roman" w:hAnsi="Times New Roman"/>
          <w:sz w:val="24"/>
          <w:szCs w:val="24"/>
        </w:rPr>
        <w:t xml:space="preserve"> </w:t>
      </w:r>
      <w:r w:rsidR="00D7692C">
        <w:rPr>
          <w:rFonts w:ascii="Times New Roman" w:hAnsi="Times New Roman"/>
          <w:sz w:val="24"/>
          <w:szCs w:val="24"/>
        </w:rPr>
        <w:t>së</w:t>
      </w:r>
      <w:r w:rsidRPr="00BE6688">
        <w:rPr>
          <w:rFonts w:ascii="Times New Roman" w:hAnsi="Times New Roman"/>
          <w:sz w:val="24"/>
          <w:szCs w:val="24"/>
        </w:rPr>
        <w:t xml:space="preserve"> të dhënave</w:t>
      </w:r>
      <w:r w:rsidR="008D35C8">
        <w:rPr>
          <w:rFonts w:ascii="Times New Roman" w:hAnsi="Times New Roman"/>
          <w:sz w:val="24"/>
          <w:szCs w:val="24"/>
        </w:rPr>
        <w:t>:</w:t>
      </w:r>
      <w:r w:rsidRPr="00BE6688">
        <w:rPr>
          <w:rFonts w:ascii="Times New Roman" w:hAnsi="Times New Roman"/>
          <w:sz w:val="24"/>
          <w:szCs w:val="24"/>
        </w:rPr>
        <w:t xml:space="preserve"> </w:t>
      </w:r>
    </w:p>
    <w:p w:rsidR="00B220E5" w:rsidRPr="00BE6688" w:rsidRDefault="00B220E5" w:rsidP="002A7294">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jep këshilla, kur kërkohet, për </w:t>
      </w:r>
      <w:r w:rsidR="00EA4D76">
        <w:rPr>
          <w:rFonts w:ascii="Times New Roman" w:hAnsi="Times New Roman"/>
          <w:sz w:val="24"/>
          <w:szCs w:val="24"/>
        </w:rPr>
        <w:t>organet</w:t>
      </w:r>
      <w:r w:rsidRPr="00BE6688">
        <w:rPr>
          <w:rFonts w:ascii="Times New Roman" w:hAnsi="Times New Roman"/>
          <w:sz w:val="24"/>
          <w:szCs w:val="24"/>
        </w:rPr>
        <w:t xml:space="preserve"> drejtues të kontrolluesit ose përpunuesit në të gjitha çështjet </w:t>
      </w:r>
      <w:r w:rsidR="008D35C8">
        <w:rPr>
          <w:rFonts w:ascii="Times New Roman" w:hAnsi="Times New Roman"/>
          <w:sz w:val="24"/>
          <w:szCs w:val="24"/>
        </w:rPr>
        <w:t>që lidhen me</w:t>
      </w:r>
      <w:r w:rsidR="008D35C8" w:rsidRPr="00BE6688">
        <w:rPr>
          <w:rFonts w:ascii="Times New Roman" w:hAnsi="Times New Roman"/>
          <w:sz w:val="24"/>
          <w:szCs w:val="24"/>
        </w:rPr>
        <w:t xml:space="preserve"> </w:t>
      </w:r>
      <w:r w:rsidRPr="00BE6688">
        <w:rPr>
          <w:rFonts w:ascii="Times New Roman" w:hAnsi="Times New Roman"/>
          <w:sz w:val="24"/>
          <w:szCs w:val="24"/>
        </w:rPr>
        <w:t>mbrojtje</w:t>
      </w:r>
      <w:r w:rsidR="008D35C8">
        <w:rPr>
          <w:rFonts w:ascii="Times New Roman" w:hAnsi="Times New Roman"/>
          <w:sz w:val="24"/>
          <w:szCs w:val="24"/>
        </w:rPr>
        <w:t>n e</w:t>
      </w:r>
      <w:r w:rsidRPr="00BE6688">
        <w:rPr>
          <w:rFonts w:ascii="Times New Roman" w:hAnsi="Times New Roman"/>
          <w:sz w:val="24"/>
          <w:szCs w:val="24"/>
        </w:rPr>
        <w:t xml:space="preserve"> të dhënave; </w:t>
      </w:r>
    </w:p>
    <w:p w:rsidR="00B220E5" w:rsidRPr="00BE6688" w:rsidRDefault="00B220E5" w:rsidP="002A7294">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 merr pjesë në aktivitetet e vlerësimit të ndikimit sipas nenit 36;</w:t>
      </w:r>
    </w:p>
    <w:p w:rsidR="00B220E5" w:rsidRPr="00BE6688" w:rsidRDefault="00B220E5" w:rsidP="002A7294">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informon dhe këshillon stafin e kontrolluesit ose të përpunuesit në lidhje me mbrojtjen e të dhënave, duke përfshirë rritjen e ndërgjegjësimit dhe trajnimin e stafit të përfshirë në </w:t>
      </w:r>
      <w:r w:rsidR="0054125F">
        <w:rPr>
          <w:rFonts w:ascii="Times New Roman" w:hAnsi="Times New Roman"/>
          <w:sz w:val="24"/>
          <w:szCs w:val="24"/>
        </w:rPr>
        <w:t>veprimet</w:t>
      </w:r>
      <w:r w:rsidR="0054125F" w:rsidRPr="00BE6688">
        <w:rPr>
          <w:rFonts w:ascii="Times New Roman" w:hAnsi="Times New Roman"/>
          <w:sz w:val="24"/>
          <w:szCs w:val="24"/>
        </w:rPr>
        <w:t xml:space="preserve"> </w:t>
      </w:r>
      <w:r w:rsidRPr="00BE6688">
        <w:rPr>
          <w:rFonts w:ascii="Times New Roman" w:hAnsi="Times New Roman"/>
          <w:sz w:val="24"/>
          <w:szCs w:val="24"/>
        </w:rPr>
        <w:t>e përpunimit, dhe auditimet përkatëse;</w:t>
      </w:r>
    </w:p>
    <w:p w:rsidR="00B220E5" w:rsidRPr="00BE6688" w:rsidRDefault="00B220E5" w:rsidP="002A7294">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d) monitoron përputhshmërinë me këtë ligj dhe raporton tek stafi drejtues;</w:t>
      </w:r>
    </w:p>
    <w:p w:rsidR="00B220E5" w:rsidRPr="00BE6688" w:rsidRDefault="00B220E5" w:rsidP="002A7294">
      <w:pPr>
        <w:spacing w:after="12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e) bashkëpunon dhe shërben si pikë kontakti për Komisionerin. </w:t>
      </w:r>
    </w:p>
    <w:p w:rsidR="00B220E5" w:rsidRPr="00BE6688" w:rsidRDefault="00B220E5" w:rsidP="002A7294">
      <w:pPr>
        <w:spacing w:after="120" w:line="276" w:lineRule="auto"/>
        <w:rPr>
          <w:rFonts w:ascii="Times New Roman" w:hAnsi="Times New Roman" w:cs="Times New Roman"/>
          <w:sz w:val="24"/>
          <w:szCs w:val="24"/>
        </w:rPr>
      </w:pPr>
      <w:r w:rsidRPr="00BE6688">
        <w:rPr>
          <w:rFonts w:ascii="Times New Roman" w:hAnsi="Times New Roman"/>
          <w:sz w:val="24"/>
          <w:szCs w:val="24"/>
        </w:rPr>
        <w:t xml:space="preserve">2. </w:t>
      </w:r>
      <w:r w:rsidR="00814DC1">
        <w:rPr>
          <w:rFonts w:ascii="Times New Roman" w:hAnsi="Times New Roman"/>
          <w:sz w:val="24"/>
          <w:szCs w:val="24"/>
        </w:rPr>
        <w:t>Nëpunësi</w:t>
      </w:r>
      <w:r w:rsidRPr="00BE6688">
        <w:rPr>
          <w:rFonts w:ascii="Times New Roman" w:hAnsi="Times New Roman"/>
          <w:sz w:val="24"/>
          <w:szCs w:val="24"/>
        </w:rPr>
        <w:t xml:space="preserve"> </w:t>
      </w:r>
      <w:r w:rsidR="00D7692C">
        <w:rPr>
          <w:rFonts w:ascii="Times New Roman" w:hAnsi="Times New Roman"/>
          <w:sz w:val="24"/>
          <w:szCs w:val="24"/>
        </w:rPr>
        <w:t>i</w:t>
      </w:r>
      <w:r w:rsidRPr="00BE6688">
        <w:rPr>
          <w:rFonts w:ascii="Times New Roman" w:hAnsi="Times New Roman"/>
          <w:sz w:val="24"/>
          <w:szCs w:val="24"/>
        </w:rPr>
        <w:t xml:space="preserve"> mbrojtje</w:t>
      </w:r>
      <w:r w:rsidR="00D7692C">
        <w:rPr>
          <w:rFonts w:ascii="Times New Roman" w:hAnsi="Times New Roman"/>
          <w:sz w:val="24"/>
          <w:szCs w:val="24"/>
        </w:rPr>
        <w:t>s</w:t>
      </w:r>
      <w:r w:rsidRPr="00BE6688">
        <w:rPr>
          <w:rFonts w:ascii="Times New Roman" w:hAnsi="Times New Roman"/>
          <w:sz w:val="24"/>
          <w:szCs w:val="24"/>
        </w:rPr>
        <w:t xml:space="preserve"> </w:t>
      </w:r>
      <w:r w:rsidR="00D7692C">
        <w:rPr>
          <w:rFonts w:ascii="Times New Roman" w:hAnsi="Times New Roman"/>
          <w:sz w:val="24"/>
          <w:szCs w:val="24"/>
        </w:rPr>
        <w:t>së</w:t>
      </w:r>
      <w:r w:rsidRPr="00BE6688">
        <w:rPr>
          <w:rFonts w:ascii="Times New Roman" w:hAnsi="Times New Roman"/>
          <w:sz w:val="24"/>
          <w:szCs w:val="24"/>
        </w:rPr>
        <w:t xml:space="preserve"> të dhënave caktohet në bazë të aftësive profesionale </w:t>
      </w:r>
      <w:r w:rsidR="00AF2B1E">
        <w:rPr>
          <w:rFonts w:ascii="Times New Roman" w:hAnsi="Times New Roman"/>
          <w:sz w:val="24"/>
          <w:szCs w:val="24"/>
        </w:rPr>
        <w:t>të c</w:t>
      </w:r>
      <w:r w:rsidR="00AB1422">
        <w:rPr>
          <w:rFonts w:ascii="Times New Roman" w:hAnsi="Times New Roman"/>
          <w:sz w:val="24"/>
          <w:szCs w:val="24"/>
        </w:rPr>
        <w:t xml:space="preserve">ertifikuara </w:t>
      </w:r>
      <w:r w:rsidR="00AF2B1E">
        <w:rPr>
          <w:rFonts w:ascii="Times New Roman" w:hAnsi="Times New Roman"/>
          <w:sz w:val="24"/>
          <w:szCs w:val="24"/>
        </w:rPr>
        <w:t>dhe</w:t>
      </w:r>
      <w:r w:rsidRPr="00BE6688">
        <w:rPr>
          <w:rFonts w:ascii="Times New Roman" w:hAnsi="Times New Roman"/>
          <w:sz w:val="24"/>
          <w:szCs w:val="24"/>
        </w:rPr>
        <w:t xml:space="preserve"> në veçanti, në bazë të njohurive </w:t>
      </w:r>
      <w:r w:rsidR="00814DC1">
        <w:rPr>
          <w:rFonts w:ascii="Times New Roman" w:hAnsi="Times New Roman"/>
          <w:sz w:val="24"/>
          <w:szCs w:val="24"/>
        </w:rPr>
        <w:t>të mira</w:t>
      </w:r>
      <w:r w:rsidR="00814DC1" w:rsidRPr="00BE6688">
        <w:rPr>
          <w:rFonts w:ascii="Times New Roman" w:hAnsi="Times New Roman"/>
          <w:sz w:val="24"/>
          <w:szCs w:val="24"/>
        </w:rPr>
        <w:t xml:space="preserve"> </w:t>
      </w:r>
      <w:r w:rsidRPr="00BE6688">
        <w:rPr>
          <w:rFonts w:ascii="Times New Roman" w:hAnsi="Times New Roman"/>
          <w:sz w:val="24"/>
          <w:szCs w:val="24"/>
        </w:rPr>
        <w:t>të ligjit dhe praktikave të mbrojtjes së të dhënave</w:t>
      </w:r>
      <w:r w:rsidR="00814DC1">
        <w:rPr>
          <w:rFonts w:ascii="Times New Roman" w:hAnsi="Times New Roman"/>
          <w:sz w:val="24"/>
          <w:szCs w:val="24"/>
        </w:rPr>
        <w:t>, si</w:t>
      </w:r>
      <w:r w:rsidR="00AB1422">
        <w:rPr>
          <w:rFonts w:ascii="Times New Roman" w:hAnsi="Times New Roman"/>
          <w:sz w:val="24"/>
          <w:szCs w:val="24"/>
        </w:rPr>
        <w:t xml:space="preserve"> </w:t>
      </w:r>
      <w:r w:rsidRPr="00BE6688">
        <w:rPr>
          <w:rFonts w:ascii="Times New Roman" w:hAnsi="Times New Roman"/>
          <w:sz w:val="24"/>
          <w:szCs w:val="24"/>
        </w:rPr>
        <w:t xml:space="preserve">dhe aftësisë për të përmbushur detyrat e përmendura në paragrafin 1. </w:t>
      </w:r>
      <w:r w:rsidR="00814DC1">
        <w:rPr>
          <w:rFonts w:ascii="Times New Roman" w:hAnsi="Times New Roman"/>
          <w:sz w:val="24"/>
          <w:szCs w:val="24"/>
        </w:rPr>
        <w:t>Nëpunësi</w:t>
      </w:r>
      <w:r w:rsidRPr="00BE6688">
        <w:rPr>
          <w:rFonts w:ascii="Times New Roman" w:hAnsi="Times New Roman"/>
          <w:sz w:val="24"/>
          <w:szCs w:val="24"/>
        </w:rPr>
        <w:t xml:space="preserve"> </w:t>
      </w:r>
      <w:r w:rsidR="00D7692C">
        <w:rPr>
          <w:rFonts w:ascii="Times New Roman" w:hAnsi="Times New Roman"/>
          <w:sz w:val="24"/>
          <w:szCs w:val="24"/>
        </w:rPr>
        <w:t>i</w:t>
      </w:r>
      <w:r w:rsidR="00D7692C" w:rsidRPr="00BE6688">
        <w:rPr>
          <w:rFonts w:ascii="Times New Roman" w:hAnsi="Times New Roman"/>
          <w:sz w:val="24"/>
          <w:szCs w:val="24"/>
        </w:rPr>
        <w:t xml:space="preserve"> mbrojtje</w:t>
      </w:r>
      <w:r w:rsidR="00D7692C">
        <w:rPr>
          <w:rFonts w:ascii="Times New Roman" w:hAnsi="Times New Roman"/>
          <w:sz w:val="24"/>
          <w:szCs w:val="24"/>
        </w:rPr>
        <w:t>s</w:t>
      </w:r>
      <w:r w:rsidR="00D7692C" w:rsidRPr="00BE6688">
        <w:rPr>
          <w:rFonts w:ascii="Times New Roman" w:hAnsi="Times New Roman"/>
          <w:sz w:val="24"/>
          <w:szCs w:val="24"/>
        </w:rPr>
        <w:t xml:space="preserve"> </w:t>
      </w:r>
      <w:r w:rsidR="00D7692C">
        <w:rPr>
          <w:rFonts w:ascii="Times New Roman" w:hAnsi="Times New Roman"/>
          <w:sz w:val="24"/>
          <w:szCs w:val="24"/>
        </w:rPr>
        <w:t>së</w:t>
      </w:r>
      <w:r w:rsidR="00D7692C" w:rsidRPr="00BE6688">
        <w:rPr>
          <w:rFonts w:ascii="Times New Roman" w:hAnsi="Times New Roman"/>
          <w:sz w:val="24"/>
          <w:szCs w:val="24"/>
        </w:rPr>
        <w:t xml:space="preserve"> të dhënave </w:t>
      </w:r>
      <w:r w:rsidRPr="00BE6688">
        <w:rPr>
          <w:rFonts w:ascii="Times New Roman" w:hAnsi="Times New Roman"/>
          <w:sz w:val="24"/>
          <w:szCs w:val="24"/>
        </w:rPr>
        <w:t xml:space="preserve">mund të jetë një anëtar i stafit të kontrolluesit ose përpunuesit, ose i kryen detyrat në bazë të një kontrate shërbimi. </w:t>
      </w:r>
      <w:r w:rsidR="00814DC1" w:rsidRPr="00BE6688">
        <w:rPr>
          <w:rFonts w:ascii="Times New Roman" w:hAnsi="Times New Roman"/>
          <w:sz w:val="24"/>
          <w:szCs w:val="24"/>
        </w:rPr>
        <w:t xml:space="preserve">Ai </w:t>
      </w:r>
      <w:r w:rsidRPr="00BE6688">
        <w:rPr>
          <w:rFonts w:ascii="Times New Roman" w:hAnsi="Times New Roman"/>
          <w:sz w:val="24"/>
          <w:szCs w:val="24"/>
        </w:rPr>
        <w:t xml:space="preserve">mund të </w:t>
      </w:r>
      <w:r w:rsidR="00814DC1">
        <w:rPr>
          <w:rFonts w:ascii="Times New Roman" w:hAnsi="Times New Roman"/>
          <w:sz w:val="24"/>
          <w:szCs w:val="24"/>
        </w:rPr>
        <w:t>mbajë</w:t>
      </w:r>
      <w:r w:rsidR="00814DC1" w:rsidRPr="00BE6688">
        <w:rPr>
          <w:rFonts w:ascii="Times New Roman" w:hAnsi="Times New Roman"/>
          <w:sz w:val="24"/>
          <w:szCs w:val="24"/>
        </w:rPr>
        <w:t xml:space="preserve"> </w:t>
      </w:r>
      <w:r w:rsidRPr="00BE6688">
        <w:rPr>
          <w:rFonts w:ascii="Times New Roman" w:hAnsi="Times New Roman"/>
          <w:sz w:val="24"/>
          <w:szCs w:val="24"/>
        </w:rPr>
        <w:t>përgjegjësi dhe detyra të tjera, megjithatë, kontrolluesi ose përpunuesi siguron që këto përgjegjësi dhe detyra të mos shkaktojnë konflikt interesi.</w:t>
      </w:r>
    </w:p>
    <w:p w:rsidR="00B220E5" w:rsidRPr="00BE6688" w:rsidRDefault="00B220E5" w:rsidP="002A7294">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3. Kontrolluesi ose përpunuesi publikon </w:t>
      </w:r>
      <w:r w:rsidR="00FF6B41">
        <w:rPr>
          <w:rFonts w:ascii="Times New Roman" w:hAnsi="Times New Roman"/>
          <w:sz w:val="24"/>
          <w:szCs w:val="24"/>
        </w:rPr>
        <w:t>të dhënat</w:t>
      </w:r>
      <w:r w:rsidR="00FF6B41" w:rsidRPr="00BE6688">
        <w:rPr>
          <w:rFonts w:ascii="Times New Roman" w:hAnsi="Times New Roman"/>
          <w:sz w:val="24"/>
          <w:szCs w:val="24"/>
        </w:rPr>
        <w:t xml:space="preserve"> </w:t>
      </w:r>
      <w:r w:rsidRPr="00BE6688">
        <w:rPr>
          <w:rFonts w:ascii="Times New Roman" w:hAnsi="Times New Roman"/>
          <w:sz w:val="24"/>
          <w:szCs w:val="24"/>
        </w:rPr>
        <w:t xml:space="preserve">e kontaktit të </w:t>
      </w:r>
      <w:r w:rsidR="00FF6B41">
        <w:rPr>
          <w:rFonts w:ascii="Times New Roman" w:hAnsi="Times New Roman"/>
          <w:sz w:val="24"/>
          <w:szCs w:val="24"/>
        </w:rPr>
        <w:t>nëpunësit</w:t>
      </w:r>
      <w:r w:rsidRPr="00BE6688">
        <w:rPr>
          <w:rFonts w:ascii="Times New Roman" w:hAnsi="Times New Roman"/>
          <w:sz w:val="24"/>
          <w:szCs w:val="24"/>
        </w:rPr>
        <w:t xml:space="preserve"> </w:t>
      </w:r>
      <w:r w:rsidR="00D7692C">
        <w:rPr>
          <w:rFonts w:ascii="Times New Roman" w:hAnsi="Times New Roman"/>
          <w:sz w:val="24"/>
          <w:szCs w:val="24"/>
        </w:rPr>
        <w:t>të</w:t>
      </w:r>
      <w:r w:rsidR="00D7692C" w:rsidRPr="00BE6688">
        <w:rPr>
          <w:rFonts w:ascii="Times New Roman" w:hAnsi="Times New Roman"/>
          <w:sz w:val="24"/>
          <w:szCs w:val="24"/>
        </w:rPr>
        <w:t xml:space="preserve"> mbrojtje</w:t>
      </w:r>
      <w:r w:rsidR="00D7692C">
        <w:rPr>
          <w:rFonts w:ascii="Times New Roman" w:hAnsi="Times New Roman"/>
          <w:sz w:val="24"/>
          <w:szCs w:val="24"/>
        </w:rPr>
        <w:t>s</w:t>
      </w:r>
      <w:r w:rsidR="00D7692C" w:rsidRPr="00BE6688">
        <w:rPr>
          <w:rFonts w:ascii="Times New Roman" w:hAnsi="Times New Roman"/>
          <w:sz w:val="24"/>
          <w:szCs w:val="24"/>
        </w:rPr>
        <w:t xml:space="preserve"> </w:t>
      </w:r>
      <w:r w:rsidR="00D7692C">
        <w:rPr>
          <w:rFonts w:ascii="Times New Roman" w:hAnsi="Times New Roman"/>
          <w:sz w:val="24"/>
          <w:szCs w:val="24"/>
        </w:rPr>
        <w:t>së</w:t>
      </w:r>
      <w:r w:rsidR="00D7692C" w:rsidRPr="00BE6688">
        <w:rPr>
          <w:rFonts w:ascii="Times New Roman" w:hAnsi="Times New Roman"/>
          <w:sz w:val="24"/>
          <w:szCs w:val="24"/>
        </w:rPr>
        <w:t xml:space="preserve"> të dhënave </w:t>
      </w:r>
      <w:r w:rsidR="00FF6B41">
        <w:rPr>
          <w:rFonts w:ascii="Times New Roman" w:hAnsi="Times New Roman"/>
          <w:sz w:val="24"/>
          <w:szCs w:val="24"/>
        </w:rPr>
        <w:t xml:space="preserve">si </w:t>
      </w:r>
      <w:r w:rsidRPr="00BE6688">
        <w:rPr>
          <w:rFonts w:ascii="Times New Roman" w:hAnsi="Times New Roman"/>
          <w:sz w:val="24"/>
          <w:szCs w:val="24"/>
        </w:rPr>
        <w:t xml:space="preserve">dhe </w:t>
      </w:r>
      <w:r w:rsidR="00FF6B41">
        <w:rPr>
          <w:rFonts w:ascii="Times New Roman" w:hAnsi="Times New Roman"/>
          <w:sz w:val="24"/>
          <w:szCs w:val="24"/>
        </w:rPr>
        <w:t>i</w:t>
      </w:r>
      <w:r w:rsidRPr="00BE6688">
        <w:rPr>
          <w:rFonts w:ascii="Times New Roman" w:hAnsi="Times New Roman"/>
          <w:sz w:val="24"/>
          <w:szCs w:val="24"/>
        </w:rPr>
        <w:t>a komunikon ato Komisionerit. Subjektet e të dhën</w:t>
      </w:r>
      <w:r w:rsidR="006256A1">
        <w:rPr>
          <w:rFonts w:ascii="Times New Roman" w:hAnsi="Times New Roman"/>
          <w:sz w:val="24"/>
          <w:szCs w:val="24"/>
        </w:rPr>
        <w:t xml:space="preserve">ave mund të kontaktojnë </w:t>
      </w:r>
      <w:r w:rsidR="00FF6B41">
        <w:rPr>
          <w:rFonts w:ascii="Times New Roman" w:hAnsi="Times New Roman"/>
          <w:sz w:val="24"/>
          <w:szCs w:val="24"/>
        </w:rPr>
        <w:t>nëpunësin</w:t>
      </w:r>
      <w:r w:rsidRPr="00BE6688">
        <w:rPr>
          <w:rFonts w:ascii="Times New Roman" w:hAnsi="Times New Roman"/>
          <w:sz w:val="24"/>
          <w:szCs w:val="24"/>
        </w:rPr>
        <w:t xml:space="preserve"> </w:t>
      </w:r>
      <w:r w:rsidR="00D7692C">
        <w:rPr>
          <w:rFonts w:ascii="Times New Roman" w:hAnsi="Times New Roman"/>
          <w:sz w:val="24"/>
          <w:szCs w:val="24"/>
        </w:rPr>
        <w:t>e</w:t>
      </w:r>
      <w:r w:rsidR="00D7692C" w:rsidRPr="00BE6688">
        <w:rPr>
          <w:rFonts w:ascii="Times New Roman" w:hAnsi="Times New Roman"/>
          <w:sz w:val="24"/>
          <w:szCs w:val="24"/>
        </w:rPr>
        <w:t xml:space="preserve"> mbrojtje</w:t>
      </w:r>
      <w:r w:rsidR="00D7692C">
        <w:rPr>
          <w:rFonts w:ascii="Times New Roman" w:hAnsi="Times New Roman"/>
          <w:sz w:val="24"/>
          <w:szCs w:val="24"/>
        </w:rPr>
        <w:t>s</w:t>
      </w:r>
      <w:r w:rsidR="00D7692C" w:rsidRPr="00BE6688">
        <w:rPr>
          <w:rFonts w:ascii="Times New Roman" w:hAnsi="Times New Roman"/>
          <w:sz w:val="24"/>
          <w:szCs w:val="24"/>
        </w:rPr>
        <w:t xml:space="preserve"> </w:t>
      </w:r>
      <w:r w:rsidR="00D7692C">
        <w:rPr>
          <w:rFonts w:ascii="Times New Roman" w:hAnsi="Times New Roman"/>
          <w:sz w:val="24"/>
          <w:szCs w:val="24"/>
        </w:rPr>
        <w:t>së</w:t>
      </w:r>
      <w:r w:rsidR="00D7692C" w:rsidRPr="00BE6688">
        <w:rPr>
          <w:rFonts w:ascii="Times New Roman" w:hAnsi="Times New Roman"/>
          <w:sz w:val="24"/>
          <w:szCs w:val="24"/>
        </w:rPr>
        <w:t xml:space="preserve"> të dhënave </w:t>
      </w:r>
      <w:r w:rsidRPr="00BE6688">
        <w:rPr>
          <w:rFonts w:ascii="Times New Roman" w:hAnsi="Times New Roman"/>
          <w:sz w:val="24"/>
          <w:szCs w:val="24"/>
        </w:rPr>
        <w:t xml:space="preserve">për të gjitha çështjet </w:t>
      </w:r>
      <w:r w:rsidR="00FF6B41">
        <w:rPr>
          <w:rFonts w:ascii="Times New Roman" w:hAnsi="Times New Roman"/>
          <w:sz w:val="24"/>
          <w:szCs w:val="24"/>
        </w:rPr>
        <w:t>q</w:t>
      </w:r>
      <w:r w:rsidRPr="00BE6688">
        <w:rPr>
          <w:rFonts w:ascii="Times New Roman" w:hAnsi="Times New Roman"/>
          <w:sz w:val="24"/>
          <w:szCs w:val="24"/>
        </w:rPr>
        <w:t>ë lidhe</w:t>
      </w:r>
      <w:r w:rsidR="00FF6B41">
        <w:rPr>
          <w:rFonts w:ascii="Times New Roman" w:hAnsi="Times New Roman"/>
          <w:sz w:val="24"/>
          <w:szCs w:val="24"/>
        </w:rPr>
        <w:t>n</w:t>
      </w:r>
      <w:r w:rsidRPr="00BE6688">
        <w:rPr>
          <w:rFonts w:ascii="Times New Roman" w:hAnsi="Times New Roman"/>
          <w:sz w:val="24"/>
          <w:szCs w:val="24"/>
        </w:rPr>
        <w:t xml:space="preserve"> me përpunimin e të dhënave të tyre personale dhe ushtrimin e të drejtave të tyre sipas këtij ligji.</w:t>
      </w:r>
    </w:p>
    <w:p w:rsidR="00B220E5" w:rsidRPr="00BE6688" w:rsidRDefault="00B220E5" w:rsidP="0018063F">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4. Kontrolluesi dhe përpunuesi sigurojnë që </w:t>
      </w:r>
      <w:r w:rsidR="00C02F1E">
        <w:rPr>
          <w:rFonts w:ascii="Times New Roman" w:hAnsi="Times New Roman"/>
          <w:sz w:val="24"/>
          <w:szCs w:val="24"/>
        </w:rPr>
        <w:t>nëpunësi</w:t>
      </w:r>
      <w:r w:rsidRPr="00BE6688">
        <w:rPr>
          <w:rFonts w:ascii="Times New Roman" w:hAnsi="Times New Roman"/>
          <w:sz w:val="24"/>
          <w:szCs w:val="24"/>
        </w:rPr>
        <w:t xml:space="preserve"> i mbrojtjes së të dhënave është i përfshirë, </w:t>
      </w:r>
      <w:r w:rsidR="00FF6B41">
        <w:rPr>
          <w:rFonts w:ascii="Times New Roman" w:hAnsi="Times New Roman"/>
          <w:sz w:val="24"/>
          <w:szCs w:val="24"/>
        </w:rPr>
        <w:t>në mënyrën</w:t>
      </w:r>
      <w:r w:rsidRPr="00BE6688">
        <w:rPr>
          <w:rFonts w:ascii="Times New Roman" w:hAnsi="Times New Roman"/>
          <w:sz w:val="24"/>
          <w:szCs w:val="24"/>
        </w:rPr>
        <w:t xml:space="preserve"> dhe në kohën e duhur, në të gjitha çështjet që lidhen me mbrojtjen e të dhënave personale dhe ka burimet e nevojshme për të përmbushur detyrat e tij. </w:t>
      </w:r>
      <w:r w:rsidR="00CF7E5E">
        <w:rPr>
          <w:rFonts w:ascii="Times New Roman" w:hAnsi="Times New Roman"/>
          <w:sz w:val="24"/>
          <w:szCs w:val="24"/>
        </w:rPr>
        <w:t>Nëpunësi</w:t>
      </w:r>
      <w:r w:rsidRPr="00BE6688">
        <w:rPr>
          <w:rFonts w:ascii="Times New Roman" w:hAnsi="Times New Roman"/>
          <w:sz w:val="24"/>
          <w:szCs w:val="24"/>
        </w:rPr>
        <w:t xml:space="preserve"> </w:t>
      </w:r>
      <w:r w:rsidR="00D7692C">
        <w:rPr>
          <w:rFonts w:ascii="Times New Roman" w:hAnsi="Times New Roman"/>
          <w:sz w:val="24"/>
          <w:szCs w:val="24"/>
        </w:rPr>
        <w:t>i</w:t>
      </w:r>
      <w:r w:rsidR="00D7692C" w:rsidRPr="00BE6688">
        <w:rPr>
          <w:rFonts w:ascii="Times New Roman" w:hAnsi="Times New Roman"/>
          <w:sz w:val="24"/>
          <w:szCs w:val="24"/>
        </w:rPr>
        <w:t xml:space="preserve"> mbrojtje</w:t>
      </w:r>
      <w:r w:rsidR="00D7692C">
        <w:rPr>
          <w:rFonts w:ascii="Times New Roman" w:hAnsi="Times New Roman"/>
          <w:sz w:val="24"/>
          <w:szCs w:val="24"/>
        </w:rPr>
        <w:t>s</w:t>
      </w:r>
      <w:r w:rsidR="00D7692C" w:rsidRPr="00BE6688">
        <w:rPr>
          <w:rFonts w:ascii="Times New Roman" w:hAnsi="Times New Roman"/>
          <w:sz w:val="24"/>
          <w:szCs w:val="24"/>
        </w:rPr>
        <w:t xml:space="preserve"> </w:t>
      </w:r>
      <w:r w:rsidR="00D7692C">
        <w:rPr>
          <w:rFonts w:ascii="Times New Roman" w:hAnsi="Times New Roman"/>
          <w:sz w:val="24"/>
          <w:szCs w:val="24"/>
        </w:rPr>
        <w:t>së</w:t>
      </w:r>
      <w:r w:rsidR="00D7692C" w:rsidRPr="00BE6688">
        <w:rPr>
          <w:rFonts w:ascii="Times New Roman" w:hAnsi="Times New Roman"/>
          <w:sz w:val="24"/>
          <w:szCs w:val="24"/>
        </w:rPr>
        <w:t xml:space="preserve"> të dhënave </w:t>
      </w:r>
      <w:r w:rsidRPr="00BE6688">
        <w:rPr>
          <w:rFonts w:ascii="Times New Roman" w:hAnsi="Times New Roman"/>
          <w:sz w:val="24"/>
          <w:szCs w:val="24"/>
        </w:rPr>
        <w:t>raporton drejtpërdrejt</w:t>
      </w:r>
      <w:r w:rsidR="00AF2B1E">
        <w:rPr>
          <w:rFonts w:ascii="Times New Roman" w:hAnsi="Times New Roman"/>
          <w:sz w:val="24"/>
          <w:szCs w:val="24"/>
        </w:rPr>
        <w:t>ë</w:t>
      </w:r>
      <w:r w:rsidRPr="00BE6688">
        <w:rPr>
          <w:rFonts w:ascii="Times New Roman" w:hAnsi="Times New Roman"/>
          <w:sz w:val="24"/>
          <w:szCs w:val="24"/>
        </w:rPr>
        <w:t xml:space="preserve"> </w:t>
      </w:r>
      <w:r w:rsidR="00CF7E5E">
        <w:rPr>
          <w:rFonts w:ascii="Times New Roman" w:hAnsi="Times New Roman"/>
          <w:sz w:val="24"/>
          <w:szCs w:val="24"/>
        </w:rPr>
        <w:t>para</w:t>
      </w:r>
      <w:r w:rsidR="00CF7E5E" w:rsidRPr="00BE6688">
        <w:rPr>
          <w:rFonts w:ascii="Times New Roman" w:hAnsi="Times New Roman"/>
          <w:sz w:val="24"/>
          <w:szCs w:val="24"/>
        </w:rPr>
        <w:t xml:space="preserve"> </w:t>
      </w:r>
      <w:r w:rsidRPr="00BE6688">
        <w:rPr>
          <w:rFonts w:ascii="Times New Roman" w:hAnsi="Times New Roman"/>
          <w:sz w:val="24"/>
          <w:szCs w:val="24"/>
        </w:rPr>
        <w:t>niveli</w:t>
      </w:r>
      <w:r w:rsidR="00CF7E5E">
        <w:rPr>
          <w:rFonts w:ascii="Times New Roman" w:hAnsi="Times New Roman"/>
          <w:sz w:val="24"/>
          <w:szCs w:val="24"/>
        </w:rPr>
        <w:t>t</w:t>
      </w:r>
      <w:r w:rsidRPr="00BE6688">
        <w:rPr>
          <w:rFonts w:ascii="Times New Roman" w:hAnsi="Times New Roman"/>
          <w:sz w:val="24"/>
          <w:szCs w:val="24"/>
        </w:rPr>
        <w:t xml:space="preserve"> më të lartë drejtues të kontrolluesit ose përpunuesit. </w:t>
      </w:r>
      <w:r w:rsidR="00CF7E5E">
        <w:rPr>
          <w:rFonts w:ascii="Times New Roman" w:hAnsi="Times New Roman"/>
          <w:sz w:val="24"/>
          <w:szCs w:val="24"/>
        </w:rPr>
        <w:t>Nëpunësi</w:t>
      </w:r>
      <w:r w:rsidRPr="00BE6688">
        <w:rPr>
          <w:rFonts w:ascii="Times New Roman" w:hAnsi="Times New Roman"/>
          <w:sz w:val="24"/>
          <w:szCs w:val="24"/>
        </w:rPr>
        <w:t xml:space="preserve"> </w:t>
      </w:r>
      <w:r w:rsidR="00D7692C">
        <w:rPr>
          <w:rFonts w:ascii="Times New Roman" w:hAnsi="Times New Roman"/>
          <w:sz w:val="24"/>
          <w:szCs w:val="24"/>
        </w:rPr>
        <w:t>i</w:t>
      </w:r>
      <w:r w:rsidR="00D7692C" w:rsidRPr="00BE6688">
        <w:rPr>
          <w:rFonts w:ascii="Times New Roman" w:hAnsi="Times New Roman"/>
          <w:sz w:val="24"/>
          <w:szCs w:val="24"/>
        </w:rPr>
        <w:t xml:space="preserve"> mbrojtje</w:t>
      </w:r>
      <w:r w:rsidR="00D7692C">
        <w:rPr>
          <w:rFonts w:ascii="Times New Roman" w:hAnsi="Times New Roman"/>
          <w:sz w:val="24"/>
          <w:szCs w:val="24"/>
        </w:rPr>
        <w:t>s</w:t>
      </w:r>
      <w:r w:rsidR="00D7692C" w:rsidRPr="00BE6688">
        <w:rPr>
          <w:rFonts w:ascii="Times New Roman" w:hAnsi="Times New Roman"/>
          <w:sz w:val="24"/>
          <w:szCs w:val="24"/>
        </w:rPr>
        <w:t xml:space="preserve"> </w:t>
      </w:r>
      <w:r w:rsidR="00D7692C">
        <w:rPr>
          <w:rFonts w:ascii="Times New Roman" w:hAnsi="Times New Roman"/>
          <w:sz w:val="24"/>
          <w:szCs w:val="24"/>
        </w:rPr>
        <w:t>së</w:t>
      </w:r>
      <w:r w:rsidR="00D7692C" w:rsidRPr="00BE6688">
        <w:rPr>
          <w:rFonts w:ascii="Times New Roman" w:hAnsi="Times New Roman"/>
          <w:sz w:val="24"/>
          <w:szCs w:val="24"/>
        </w:rPr>
        <w:t xml:space="preserve"> të dhënave </w:t>
      </w:r>
      <w:r w:rsidR="00CF7E5E">
        <w:rPr>
          <w:rFonts w:ascii="Times New Roman" w:hAnsi="Times New Roman"/>
          <w:sz w:val="24"/>
          <w:szCs w:val="24"/>
        </w:rPr>
        <w:t xml:space="preserve">i nënshtrohet </w:t>
      </w:r>
      <w:r w:rsidRPr="00BE6688">
        <w:rPr>
          <w:rFonts w:ascii="Times New Roman" w:hAnsi="Times New Roman"/>
          <w:sz w:val="24"/>
          <w:szCs w:val="24"/>
        </w:rPr>
        <w:t>detyrimi</w:t>
      </w:r>
      <w:r w:rsidR="00CF7E5E">
        <w:rPr>
          <w:rFonts w:ascii="Times New Roman" w:hAnsi="Times New Roman"/>
          <w:sz w:val="24"/>
          <w:szCs w:val="24"/>
        </w:rPr>
        <w:t>t të</w:t>
      </w:r>
      <w:r w:rsidRPr="00BE6688">
        <w:rPr>
          <w:rFonts w:ascii="Times New Roman" w:hAnsi="Times New Roman"/>
          <w:sz w:val="24"/>
          <w:szCs w:val="24"/>
        </w:rPr>
        <w:t xml:space="preserve"> ruajtjes së sekretit dhe konfidencial</w:t>
      </w:r>
      <w:r w:rsidR="00CF7E5E">
        <w:rPr>
          <w:rFonts w:ascii="Times New Roman" w:hAnsi="Times New Roman"/>
          <w:sz w:val="24"/>
          <w:szCs w:val="24"/>
        </w:rPr>
        <w:t>itetit</w:t>
      </w:r>
      <w:r w:rsidRPr="00BE6688">
        <w:rPr>
          <w:rFonts w:ascii="Times New Roman" w:hAnsi="Times New Roman"/>
          <w:sz w:val="24"/>
          <w:szCs w:val="24"/>
        </w:rPr>
        <w:t xml:space="preserve"> në lidhje me kryerjen e detyrave të tij. </w:t>
      </w:r>
    </w:p>
    <w:p w:rsidR="00FA6607" w:rsidRDefault="00B220E5" w:rsidP="002A7294">
      <w:pPr>
        <w:spacing w:after="0" w:line="276" w:lineRule="auto"/>
        <w:rPr>
          <w:rFonts w:ascii="Times New Roman" w:hAnsi="Times New Roman"/>
          <w:sz w:val="24"/>
          <w:szCs w:val="24"/>
        </w:rPr>
      </w:pPr>
      <w:r w:rsidRPr="00BE6688">
        <w:rPr>
          <w:rFonts w:ascii="Times New Roman" w:hAnsi="Times New Roman"/>
          <w:sz w:val="24"/>
          <w:szCs w:val="24"/>
        </w:rPr>
        <w:t>5. Kontrolluesi dhe përpunuesi siguro</w:t>
      </w:r>
      <w:r w:rsidR="000A11EA">
        <w:rPr>
          <w:rFonts w:ascii="Times New Roman" w:hAnsi="Times New Roman"/>
          <w:sz w:val="24"/>
          <w:szCs w:val="24"/>
        </w:rPr>
        <w:t>j</w:t>
      </w:r>
      <w:r w:rsidRPr="00BE6688">
        <w:rPr>
          <w:rFonts w:ascii="Times New Roman" w:hAnsi="Times New Roman"/>
          <w:sz w:val="24"/>
          <w:szCs w:val="24"/>
        </w:rPr>
        <w:t>n</w:t>
      </w:r>
      <w:r w:rsidR="000A11EA">
        <w:rPr>
          <w:rFonts w:ascii="Times New Roman" w:hAnsi="Times New Roman"/>
          <w:sz w:val="24"/>
          <w:szCs w:val="24"/>
        </w:rPr>
        <w:t>ë</w:t>
      </w:r>
      <w:r w:rsidRPr="00BE6688">
        <w:rPr>
          <w:rFonts w:ascii="Times New Roman" w:hAnsi="Times New Roman"/>
          <w:sz w:val="24"/>
          <w:szCs w:val="24"/>
        </w:rPr>
        <w:t xml:space="preserve"> që </w:t>
      </w:r>
      <w:r w:rsidR="000A11EA">
        <w:rPr>
          <w:rFonts w:ascii="Times New Roman" w:hAnsi="Times New Roman"/>
          <w:sz w:val="24"/>
          <w:szCs w:val="24"/>
        </w:rPr>
        <w:t>nëpunësi</w:t>
      </w:r>
      <w:r w:rsidR="000A11EA" w:rsidRPr="00BE6688">
        <w:rPr>
          <w:rFonts w:ascii="Times New Roman" w:hAnsi="Times New Roman"/>
          <w:sz w:val="24"/>
          <w:szCs w:val="24"/>
        </w:rPr>
        <w:t xml:space="preserve"> </w:t>
      </w:r>
      <w:r w:rsidR="00D7692C">
        <w:rPr>
          <w:rFonts w:ascii="Times New Roman" w:hAnsi="Times New Roman"/>
          <w:sz w:val="24"/>
          <w:szCs w:val="24"/>
        </w:rPr>
        <w:t>i</w:t>
      </w:r>
      <w:r w:rsidR="00D7692C" w:rsidRPr="00BE6688">
        <w:rPr>
          <w:rFonts w:ascii="Times New Roman" w:hAnsi="Times New Roman"/>
          <w:sz w:val="24"/>
          <w:szCs w:val="24"/>
        </w:rPr>
        <w:t xml:space="preserve"> mbrojtje</w:t>
      </w:r>
      <w:r w:rsidR="00D7692C">
        <w:rPr>
          <w:rFonts w:ascii="Times New Roman" w:hAnsi="Times New Roman"/>
          <w:sz w:val="24"/>
          <w:szCs w:val="24"/>
        </w:rPr>
        <w:t>s</w:t>
      </w:r>
      <w:r w:rsidR="00D7692C" w:rsidRPr="00BE6688">
        <w:rPr>
          <w:rFonts w:ascii="Times New Roman" w:hAnsi="Times New Roman"/>
          <w:sz w:val="24"/>
          <w:szCs w:val="24"/>
        </w:rPr>
        <w:t xml:space="preserve"> </w:t>
      </w:r>
      <w:r w:rsidR="00D7692C">
        <w:rPr>
          <w:rFonts w:ascii="Times New Roman" w:hAnsi="Times New Roman"/>
          <w:sz w:val="24"/>
          <w:szCs w:val="24"/>
        </w:rPr>
        <w:t>së</w:t>
      </w:r>
      <w:r w:rsidR="00D7692C" w:rsidRPr="00BE6688">
        <w:rPr>
          <w:rFonts w:ascii="Times New Roman" w:hAnsi="Times New Roman"/>
          <w:sz w:val="24"/>
          <w:szCs w:val="24"/>
        </w:rPr>
        <w:t xml:space="preserve"> të dhënave </w:t>
      </w:r>
      <w:r w:rsidRPr="00BE6688">
        <w:rPr>
          <w:rFonts w:ascii="Times New Roman" w:hAnsi="Times New Roman"/>
          <w:sz w:val="24"/>
          <w:szCs w:val="24"/>
        </w:rPr>
        <w:t>nuk merr udhëzim</w:t>
      </w:r>
      <w:r w:rsidR="000A11EA">
        <w:rPr>
          <w:rFonts w:ascii="Times New Roman" w:hAnsi="Times New Roman"/>
          <w:sz w:val="24"/>
          <w:szCs w:val="24"/>
        </w:rPr>
        <w:t>e</w:t>
      </w:r>
      <w:r w:rsidRPr="00BE6688">
        <w:rPr>
          <w:rFonts w:ascii="Times New Roman" w:hAnsi="Times New Roman"/>
          <w:sz w:val="24"/>
          <w:szCs w:val="24"/>
        </w:rPr>
        <w:t xml:space="preserve"> në lidhje me ushtrimin e detyrave të tij. </w:t>
      </w:r>
      <w:r w:rsidR="000A11EA">
        <w:rPr>
          <w:rFonts w:ascii="Times New Roman" w:hAnsi="Times New Roman"/>
          <w:sz w:val="24"/>
          <w:szCs w:val="24"/>
        </w:rPr>
        <w:t>Nëpunësi</w:t>
      </w:r>
      <w:r w:rsidRPr="00BE6688">
        <w:rPr>
          <w:rFonts w:ascii="Times New Roman" w:hAnsi="Times New Roman"/>
          <w:sz w:val="24"/>
          <w:szCs w:val="24"/>
        </w:rPr>
        <w:t xml:space="preserve"> i mbrojtjes së të dhënave nuk shkarkohet ose penalizohet nga kontrolluesi ose përpunuesi për </w:t>
      </w:r>
      <w:r w:rsidR="000A11EA">
        <w:rPr>
          <w:rFonts w:ascii="Times New Roman" w:hAnsi="Times New Roman"/>
          <w:sz w:val="24"/>
          <w:szCs w:val="24"/>
        </w:rPr>
        <w:t xml:space="preserve">shkak të </w:t>
      </w:r>
      <w:r w:rsidRPr="00BE6688">
        <w:rPr>
          <w:rFonts w:ascii="Times New Roman" w:hAnsi="Times New Roman"/>
          <w:sz w:val="24"/>
          <w:szCs w:val="24"/>
        </w:rPr>
        <w:t>kryerje</w:t>
      </w:r>
      <w:r w:rsidR="000A11EA">
        <w:rPr>
          <w:rFonts w:ascii="Times New Roman" w:hAnsi="Times New Roman"/>
          <w:sz w:val="24"/>
          <w:szCs w:val="24"/>
        </w:rPr>
        <w:t>s</w:t>
      </w:r>
      <w:r w:rsidRPr="00BE6688">
        <w:rPr>
          <w:rFonts w:ascii="Times New Roman" w:hAnsi="Times New Roman"/>
          <w:sz w:val="24"/>
          <w:szCs w:val="24"/>
        </w:rPr>
        <w:t xml:space="preserve"> </w:t>
      </w:r>
      <w:r w:rsidR="000A11EA">
        <w:rPr>
          <w:rFonts w:ascii="Times New Roman" w:hAnsi="Times New Roman"/>
          <w:sz w:val="24"/>
          <w:szCs w:val="24"/>
        </w:rPr>
        <w:t>së</w:t>
      </w:r>
      <w:r w:rsidR="000A11EA" w:rsidRPr="00BE6688">
        <w:rPr>
          <w:rFonts w:ascii="Times New Roman" w:hAnsi="Times New Roman"/>
          <w:sz w:val="24"/>
          <w:szCs w:val="24"/>
        </w:rPr>
        <w:t xml:space="preserve"> </w:t>
      </w:r>
      <w:r w:rsidRPr="00BE6688">
        <w:rPr>
          <w:rFonts w:ascii="Times New Roman" w:hAnsi="Times New Roman"/>
          <w:sz w:val="24"/>
          <w:szCs w:val="24"/>
        </w:rPr>
        <w:t>detyrave të tij.</w:t>
      </w:r>
      <w:r w:rsidR="000A11EA">
        <w:rPr>
          <w:rFonts w:ascii="Times New Roman" w:hAnsi="Times New Roman"/>
          <w:sz w:val="24"/>
          <w:szCs w:val="24"/>
        </w:rPr>
        <w:t xml:space="preserve"> </w:t>
      </w:r>
    </w:p>
    <w:p w:rsidR="00FA6607" w:rsidRDefault="00FA6607" w:rsidP="002A7294">
      <w:pPr>
        <w:spacing w:after="0" w:line="276" w:lineRule="auto"/>
        <w:rPr>
          <w:rFonts w:ascii="Times New Roman" w:hAnsi="Times New Roman"/>
          <w:sz w:val="24"/>
          <w:szCs w:val="24"/>
        </w:rPr>
      </w:pPr>
      <w:r>
        <w:rPr>
          <w:rFonts w:ascii="Times New Roman" w:hAnsi="Times New Roman"/>
          <w:sz w:val="24"/>
          <w:szCs w:val="24"/>
        </w:rPr>
        <w:t xml:space="preserve">6. </w:t>
      </w:r>
      <w:r w:rsidR="006256A1" w:rsidRPr="006256A1">
        <w:rPr>
          <w:rFonts w:ascii="Times New Roman" w:hAnsi="Times New Roman"/>
          <w:sz w:val="24"/>
          <w:szCs w:val="24"/>
        </w:rPr>
        <w:t xml:space="preserve">Nëpunësit </w:t>
      </w:r>
      <w:r w:rsidRPr="00FA28CE">
        <w:rPr>
          <w:rFonts w:ascii="Times New Roman" w:hAnsi="Times New Roman"/>
          <w:sz w:val="24"/>
          <w:szCs w:val="24"/>
        </w:rPr>
        <w:t xml:space="preserve">për mbrojtjen e të dhënave mund të organizohen </w:t>
      </w:r>
      <w:r w:rsidR="006256A1" w:rsidRPr="00FA28CE">
        <w:rPr>
          <w:rFonts w:ascii="Times New Roman" w:hAnsi="Times New Roman"/>
          <w:sz w:val="24"/>
          <w:szCs w:val="24"/>
        </w:rPr>
        <w:t xml:space="preserve">në kuadër të Dhomës Kombëtare të </w:t>
      </w:r>
      <w:r w:rsidRPr="00FA28CE">
        <w:rPr>
          <w:rFonts w:ascii="Times New Roman" w:hAnsi="Times New Roman"/>
          <w:sz w:val="24"/>
          <w:szCs w:val="24"/>
        </w:rPr>
        <w:t>Nëpunësve për Mbr</w:t>
      </w:r>
      <w:r w:rsidR="006256A1" w:rsidRPr="00FA28CE">
        <w:rPr>
          <w:rFonts w:ascii="Times New Roman" w:hAnsi="Times New Roman"/>
          <w:sz w:val="24"/>
          <w:szCs w:val="24"/>
        </w:rPr>
        <w:t xml:space="preserve">ojtjen e të Dhënave. Dhoma Kombëtare e </w:t>
      </w:r>
      <w:r w:rsidRPr="00FA28CE">
        <w:rPr>
          <w:rFonts w:ascii="Times New Roman" w:hAnsi="Times New Roman"/>
          <w:sz w:val="24"/>
          <w:szCs w:val="24"/>
        </w:rPr>
        <w:t>Nëpunësve për Mbrojtjen e të Dhënave krijohet dhe funksionon në formën e shoqatës, sipas parashikimeve të legjislacionit për organizatat jofitimprurëse.</w:t>
      </w:r>
      <w:r w:rsidR="00E362C0" w:rsidRPr="00FA28CE">
        <w:rPr>
          <w:rFonts w:ascii="Times New Roman" w:hAnsi="Times New Roman"/>
          <w:sz w:val="24"/>
          <w:szCs w:val="24"/>
        </w:rPr>
        <w:t xml:space="preserve"> </w:t>
      </w:r>
      <w:r w:rsidRPr="00FA28CE">
        <w:rPr>
          <w:rFonts w:ascii="Times New Roman" w:hAnsi="Times New Roman"/>
          <w:sz w:val="24"/>
          <w:szCs w:val="24"/>
        </w:rPr>
        <w:t>Mënyra e organizimit</w:t>
      </w:r>
      <w:r w:rsidR="00A92883">
        <w:rPr>
          <w:rFonts w:ascii="Times New Roman" w:hAnsi="Times New Roman"/>
          <w:sz w:val="24"/>
          <w:szCs w:val="24"/>
        </w:rPr>
        <w:t xml:space="preserve"> dhe funksionimit të saj</w:t>
      </w:r>
      <w:r w:rsidRPr="00FA28CE">
        <w:rPr>
          <w:rFonts w:ascii="Times New Roman" w:hAnsi="Times New Roman"/>
          <w:sz w:val="24"/>
          <w:szCs w:val="24"/>
        </w:rPr>
        <w:t xml:space="preserve"> të brendshëm përcaktohen me udhëzim të Komisionerit.</w:t>
      </w:r>
      <w:r w:rsidR="00E362C0" w:rsidRPr="00FA28CE">
        <w:rPr>
          <w:rFonts w:ascii="Times New Roman" w:hAnsi="Times New Roman"/>
          <w:sz w:val="24"/>
          <w:szCs w:val="24"/>
        </w:rPr>
        <w:t xml:space="preserve"> </w:t>
      </w:r>
    </w:p>
    <w:p w:rsidR="00E362C0" w:rsidRDefault="00E362C0" w:rsidP="00B220E5">
      <w:pPr>
        <w:spacing w:after="0" w:line="240" w:lineRule="auto"/>
        <w:rPr>
          <w:rFonts w:ascii="Times New Roman" w:hAnsi="Times New Roman"/>
          <w:sz w:val="24"/>
          <w:szCs w:val="24"/>
        </w:rPr>
      </w:pPr>
    </w:p>
    <w:p w:rsidR="00B220E5" w:rsidRPr="00BE6688" w:rsidRDefault="00B220E5" w:rsidP="00B220E5">
      <w:pPr>
        <w:spacing w:after="0" w:line="240" w:lineRule="auto"/>
        <w:rPr>
          <w:rFonts w:ascii="Times New Roman" w:hAnsi="Times New Roman" w:cs="Times New Roman"/>
          <w:b/>
          <w:bCs/>
          <w:sz w:val="24"/>
          <w:szCs w:val="24"/>
        </w:rPr>
      </w:pP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43</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r w:rsidRPr="00BE6688">
        <w:rPr>
          <w:rFonts w:ascii="Times New Roman" w:hAnsi="Times New Roman"/>
          <w:b/>
          <w:bCs/>
          <w:sz w:val="24"/>
          <w:szCs w:val="24"/>
        </w:rPr>
        <w:t xml:space="preserve">Detyrimi për të emëruar një </w:t>
      </w:r>
      <w:r w:rsidR="000A11EA" w:rsidRPr="000B7B10">
        <w:rPr>
          <w:rFonts w:ascii="Times New Roman" w:hAnsi="Times New Roman"/>
          <w:b/>
          <w:sz w:val="24"/>
          <w:szCs w:val="24"/>
        </w:rPr>
        <w:t>nëpunës</w:t>
      </w:r>
      <w:r w:rsidR="000A11EA" w:rsidRPr="00BE6688">
        <w:rPr>
          <w:rFonts w:ascii="Times New Roman" w:hAnsi="Times New Roman"/>
          <w:b/>
          <w:bCs/>
          <w:sz w:val="24"/>
          <w:szCs w:val="24"/>
        </w:rPr>
        <w:t xml:space="preserve"> </w:t>
      </w:r>
      <w:r w:rsidR="00D7692C">
        <w:rPr>
          <w:rFonts w:ascii="Times New Roman" w:hAnsi="Times New Roman"/>
          <w:b/>
          <w:bCs/>
          <w:sz w:val="24"/>
          <w:szCs w:val="24"/>
        </w:rPr>
        <w:t>të</w:t>
      </w:r>
      <w:r w:rsidR="00D7692C" w:rsidRPr="00D7692C">
        <w:rPr>
          <w:rFonts w:ascii="Times New Roman" w:hAnsi="Times New Roman"/>
          <w:b/>
          <w:bCs/>
          <w:sz w:val="24"/>
          <w:szCs w:val="24"/>
        </w:rPr>
        <w:t xml:space="preserve"> mbrojtjes së të dhënave</w:t>
      </w:r>
    </w:p>
    <w:p w:rsidR="00B220E5" w:rsidRPr="00BE6688" w:rsidRDefault="00B220E5" w:rsidP="00B220E5">
      <w:pPr>
        <w:spacing w:after="0" w:line="240" w:lineRule="auto"/>
        <w:ind w:left="1418" w:hanging="1418"/>
        <w:rPr>
          <w:rFonts w:ascii="Times New Roman" w:hAnsi="Times New Roman" w:cs="Times New Roman"/>
          <w:b/>
          <w:bCs/>
          <w:sz w:val="24"/>
          <w:szCs w:val="24"/>
        </w:rPr>
      </w:pPr>
    </w:p>
    <w:p w:rsidR="00B220E5" w:rsidRPr="00BE6688" w:rsidRDefault="00B220E5" w:rsidP="00665E97">
      <w:pPr>
        <w:spacing w:after="0" w:line="276" w:lineRule="auto"/>
        <w:ind w:left="567" w:hanging="567"/>
        <w:rPr>
          <w:rFonts w:ascii="Times New Roman" w:hAnsi="Times New Roman" w:cs="Times New Roman"/>
          <w:sz w:val="24"/>
          <w:szCs w:val="24"/>
        </w:rPr>
      </w:pPr>
      <w:r w:rsidRPr="00BE6688">
        <w:rPr>
          <w:rFonts w:ascii="Times New Roman" w:hAnsi="Times New Roman"/>
          <w:sz w:val="24"/>
          <w:szCs w:val="24"/>
        </w:rPr>
        <w:t xml:space="preserve">1. Kontrolluesi dhe përpunuesi duhet të emërojnë një </w:t>
      </w:r>
      <w:r w:rsidR="000A11EA">
        <w:rPr>
          <w:rFonts w:ascii="Times New Roman" w:hAnsi="Times New Roman"/>
          <w:sz w:val="24"/>
          <w:szCs w:val="24"/>
        </w:rPr>
        <w:t>nëpunës</w:t>
      </w:r>
      <w:r w:rsidRPr="00BE6688">
        <w:rPr>
          <w:rFonts w:ascii="Times New Roman" w:hAnsi="Times New Roman"/>
          <w:sz w:val="24"/>
          <w:szCs w:val="24"/>
        </w:rPr>
        <w:t xml:space="preserve"> </w:t>
      </w:r>
      <w:r w:rsidR="000A11EA">
        <w:rPr>
          <w:rFonts w:ascii="Times New Roman" w:hAnsi="Times New Roman"/>
          <w:sz w:val="24"/>
          <w:szCs w:val="24"/>
        </w:rPr>
        <w:t>të</w:t>
      </w:r>
      <w:r w:rsidR="00D7692C" w:rsidRPr="00BE6688">
        <w:rPr>
          <w:rFonts w:ascii="Times New Roman" w:hAnsi="Times New Roman"/>
          <w:sz w:val="24"/>
          <w:szCs w:val="24"/>
        </w:rPr>
        <w:t xml:space="preserve"> mbrojtje</w:t>
      </w:r>
      <w:r w:rsidR="00D7692C">
        <w:rPr>
          <w:rFonts w:ascii="Times New Roman" w:hAnsi="Times New Roman"/>
          <w:sz w:val="24"/>
          <w:szCs w:val="24"/>
        </w:rPr>
        <w:t>s</w:t>
      </w:r>
      <w:r w:rsidR="00D7692C" w:rsidRPr="00BE6688">
        <w:rPr>
          <w:rFonts w:ascii="Times New Roman" w:hAnsi="Times New Roman"/>
          <w:sz w:val="24"/>
          <w:szCs w:val="24"/>
        </w:rPr>
        <w:t xml:space="preserve"> </w:t>
      </w:r>
      <w:r w:rsidR="00D7692C">
        <w:rPr>
          <w:rFonts w:ascii="Times New Roman" w:hAnsi="Times New Roman"/>
          <w:sz w:val="24"/>
          <w:szCs w:val="24"/>
        </w:rPr>
        <w:t>së</w:t>
      </w:r>
      <w:r w:rsidR="00D7692C" w:rsidRPr="00BE6688">
        <w:rPr>
          <w:rFonts w:ascii="Times New Roman" w:hAnsi="Times New Roman"/>
          <w:sz w:val="24"/>
          <w:szCs w:val="24"/>
        </w:rPr>
        <w:t xml:space="preserve"> të dhënave </w:t>
      </w:r>
      <w:r w:rsidRPr="00BE6688">
        <w:rPr>
          <w:rFonts w:ascii="Times New Roman" w:hAnsi="Times New Roman"/>
          <w:sz w:val="24"/>
          <w:szCs w:val="24"/>
        </w:rPr>
        <w:t>kur:</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a)</w:t>
      </w:r>
      <w:r w:rsidRPr="00BE6688">
        <w:rPr>
          <w:rFonts w:ascii="Times New Roman" w:hAnsi="Times New Roman"/>
          <w:sz w:val="24"/>
          <w:szCs w:val="24"/>
        </w:rPr>
        <w:tab/>
        <w:t xml:space="preserve">përpunimi kryhet nga një autoritet ose organ publik, me përjashtim të gjykatave </w:t>
      </w:r>
      <w:r w:rsidR="006C0D0E">
        <w:rPr>
          <w:rFonts w:ascii="Times New Roman" w:hAnsi="Times New Roman"/>
          <w:sz w:val="24"/>
          <w:szCs w:val="24"/>
        </w:rPr>
        <w:t>në kuadër të</w:t>
      </w:r>
      <w:r w:rsidR="006C0D0E" w:rsidRPr="00BE6688">
        <w:rPr>
          <w:rFonts w:ascii="Times New Roman" w:hAnsi="Times New Roman"/>
          <w:sz w:val="24"/>
          <w:szCs w:val="24"/>
        </w:rPr>
        <w:t xml:space="preserve"> </w:t>
      </w:r>
      <w:r w:rsidR="006C0D0E">
        <w:rPr>
          <w:rFonts w:ascii="Times New Roman" w:hAnsi="Times New Roman"/>
          <w:sz w:val="24"/>
          <w:szCs w:val="24"/>
        </w:rPr>
        <w:t>veprimtarisë</w:t>
      </w:r>
      <w:r w:rsidRPr="00BE6688">
        <w:rPr>
          <w:rFonts w:ascii="Times New Roman" w:hAnsi="Times New Roman"/>
          <w:sz w:val="24"/>
          <w:szCs w:val="24"/>
        </w:rPr>
        <w:t xml:space="preserve"> gjyqësor</w:t>
      </w:r>
      <w:r w:rsidR="006C0D0E">
        <w:rPr>
          <w:rFonts w:ascii="Times New Roman" w:hAnsi="Times New Roman"/>
          <w:sz w:val="24"/>
          <w:szCs w:val="24"/>
        </w:rPr>
        <w:t>e</w:t>
      </w:r>
      <w:r w:rsidRPr="00BE6688">
        <w:rPr>
          <w:rFonts w:ascii="Times New Roman" w:hAnsi="Times New Roman"/>
          <w:sz w:val="24"/>
          <w:szCs w:val="24"/>
        </w:rPr>
        <w:t xml:space="preserv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w:t>
      </w:r>
      <w:r w:rsidRPr="00BE6688">
        <w:rPr>
          <w:rFonts w:ascii="Times New Roman" w:hAnsi="Times New Roman"/>
          <w:sz w:val="24"/>
          <w:szCs w:val="24"/>
        </w:rPr>
        <w:tab/>
        <w:t xml:space="preserve">aktivitetet kryesore të kontrolluesit ose përpunuesit konsistojnë në </w:t>
      </w:r>
      <w:r w:rsidR="006C0D0E">
        <w:rPr>
          <w:rFonts w:ascii="Times New Roman" w:hAnsi="Times New Roman"/>
          <w:sz w:val="24"/>
          <w:szCs w:val="24"/>
        </w:rPr>
        <w:t>veprime</w:t>
      </w:r>
      <w:r w:rsidR="006C0D0E" w:rsidRPr="00BE6688">
        <w:rPr>
          <w:rFonts w:ascii="Times New Roman" w:hAnsi="Times New Roman"/>
          <w:sz w:val="24"/>
          <w:szCs w:val="24"/>
        </w:rPr>
        <w:t xml:space="preserve"> </w:t>
      </w:r>
      <w:r w:rsidRPr="00BE6688">
        <w:rPr>
          <w:rFonts w:ascii="Times New Roman" w:hAnsi="Times New Roman"/>
          <w:sz w:val="24"/>
          <w:szCs w:val="24"/>
        </w:rPr>
        <w:t xml:space="preserve">përpunimi të cilat, për shkak të natyrës, fushës së zbatimit dhe/ose qëllimeve të tyre, kërkojnë monitorim të rregullt dhe sistematik të subjekteve të të dhënave në një shkallë të gjerë; ose </w:t>
      </w:r>
    </w:p>
    <w:p w:rsidR="00B220E5" w:rsidRPr="00BE6688" w:rsidRDefault="00B220E5" w:rsidP="00665E97">
      <w:pPr>
        <w:tabs>
          <w:tab w:val="left" w:pos="567"/>
        </w:tabs>
        <w:spacing w:after="120" w:line="276" w:lineRule="auto"/>
        <w:ind w:left="284" w:hanging="284"/>
        <w:rPr>
          <w:rFonts w:ascii="Times New Roman" w:hAnsi="Times New Roman" w:cs="Times New Roman"/>
          <w:sz w:val="24"/>
          <w:szCs w:val="24"/>
        </w:rPr>
      </w:pPr>
      <w:r w:rsidRPr="00BE6688">
        <w:rPr>
          <w:rFonts w:ascii="Times New Roman" w:hAnsi="Times New Roman"/>
          <w:sz w:val="24"/>
          <w:szCs w:val="24"/>
        </w:rPr>
        <w:t>c)</w:t>
      </w:r>
      <w:r w:rsidRPr="00BE6688">
        <w:rPr>
          <w:rFonts w:ascii="Times New Roman" w:hAnsi="Times New Roman"/>
          <w:sz w:val="24"/>
          <w:szCs w:val="24"/>
        </w:rPr>
        <w:tab/>
        <w:t>aktivitetet kryesore të kontrolluesit ose përpunuesit konsistojnë në përpunimin në një shkallë të gjerë të të dhënave sensitive në përputhje me nenin 9 ose të dhëna</w:t>
      </w:r>
      <w:r w:rsidR="006C0D0E">
        <w:rPr>
          <w:rFonts w:ascii="Times New Roman" w:hAnsi="Times New Roman"/>
          <w:sz w:val="24"/>
          <w:szCs w:val="24"/>
        </w:rPr>
        <w:t>ve</w:t>
      </w:r>
      <w:r w:rsidRPr="00BE6688">
        <w:rPr>
          <w:rFonts w:ascii="Times New Roman" w:hAnsi="Times New Roman"/>
          <w:sz w:val="24"/>
          <w:szCs w:val="24"/>
        </w:rPr>
        <w:t xml:space="preserve"> penale të përmendura në nenin 10. </w:t>
      </w:r>
    </w:p>
    <w:p w:rsidR="00B220E5" w:rsidRPr="00BE6688" w:rsidRDefault="00B220E5" w:rsidP="00665E97">
      <w:pPr>
        <w:spacing w:after="120" w:line="276" w:lineRule="auto"/>
        <w:rPr>
          <w:rFonts w:ascii="Times New Roman" w:hAnsi="Times New Roman" w:cs="Times New Roman"/>
          <w:sz w:val="24"/>
          <w:szCs w:val="24"/>
        </w:rPr>
      </w:pPr>
      <w:r w:rsidRPr="00BE6688">
        <w:rPr>
          <w:rFonts w:ascii="Times New Roman" w:hAnsi="Times New Roman"/>
          <w:sz w:val="24"/>
          <w:szCs w:val="24"/>
        </w:rPr>
        <w:t>2. Një grup ndërmarrje</w:t>
      </w:r>
      <w:r w:rsidR="006C0D0E">
        <w:rPr>
          <w:rFonts w:ascii="Times New Roman" w:hAnsi="Times New Roman"/>
          <w:sz w:val="24"/>
          <w:szCs w:val="24"/>
        </w:rPr>
        <w:t>sh</w:t>
      </w:r>
      <w:r w:rsidRPr="00BE6688">
        <w:rPr>
          <w:rFonts w:ascii="Times New Roman" w:hAnsi="Times New Roman"/>
          <w:sz w:val="24"/>
          <w:szCs w:val="24"/>
        </w:rPr>
        <w:t xml:space="preserve"> ose </w:t>
      </w:r>
      <w:r w:rsidR="006C0D0E" w:rsidRPr="00BE6688">
        <w:rPr>
          <w:rFonts w:ascii="Times New Roman" w:hAnsi="Times New Roman"/>
          <w:sz w:val="24"/>
          <w:szCs w:val="24"/>
        </w:rPr>
        <w:t>shoqata</w:t>
      </w:r>
      <w:r w:rsidR="006C0D0E">
        <w:rPr>
          <w:rFonts w:ascii="Times New Roman" w:hAnsi="Times New Roman"/>
          <w:sz w:val="24"/>
          <w:szCs w:val="24"/>
        </w:rPr>
        <w:t>sh</w:t>
      </w:r>
      <w:r w:rsidR="006C0D0E" w:rsidRPr="00BE6688">
        <w:rPr>
          <w:rFonts w:ascii="Times New Roman" w:hAnsi="Times New Roman"/>
          <w:sz w:val="24"/>
          <w:szCs w:val="24"/>
        </w:rPr>
        <w:t xml:space="preserve"> </w:t>
      </w:r>
      <w:r w:rsidRPr="00BE6688">
        <w:rPr>
          <w:rFonts w:ascii="Times New Roman" w:hAnsi="Times New Roman"/>
          <w:sz w:val="24"/>
          <w:szCs w:val="24"/>
        </w:rPr>
        <w:t xml:space="preserve">dhe </w:t>
      </w:r>
      <w:r w:rsidR="006C0D0E">
        <w:rPr>
          <w:rFonts w:ascii="Times New Roman" w:hAnsi="Times New Roman"/>
          <w:sz w:val="24"/>
          <w:szCs w:val="24"/>
        </w:rPr>
        <w:t>subjektesh</w:t>
      </w:r>
      <w:r w:rsidR="006C0D0E" w:rsidRPr="00BE6688">
        <w:rPr>
          <w:rFonts w:ascii="Times New Roman" w:hAnsi="Times New Roman"/>
          <w:sz w:val="24"/>
          <w:szCs w:val="24"/>
        </w:rPr>
        <w:t xml:space="preserve"> </w:t>
      </w:r>
      <w:r w:rsidRPr="00BE6688">
        <w:rPr>
          <w:rFonts w:ascii="Times New Roman" w:hAnsi="Times New Roman"/>
          <w:sz w:val="24"/>
          <w:szCs w:val="24"/>
        </w:rPr>
        <w:t>të tjera, që përfaqësojnë kategori kontrollues</w:t>
      </w:r>
      <w:r w:rsidR="006C0D0E">
        <w:rPr>
          <w:rFonts w:ascii="Times New Roman" w:hAnsi="Times New Roman"/>
          <w:sz w:val="24"/>
          <w:szCs w:val="24"/>
        </w:rPr>
        <w:t>ish</w:t>
      </w:r>
      <w:r w:rsidRPr="00BE6688">
        <w:rPr>
          <w:rFonts w:ascii="Times New Roman" w:hAnsi="Times New Roman"/>
          <w:sz w:val="24"/>
          <w:szCs w:val="24"/>
        </w:rPr>
        <w:t xml:space="preserve"> ose përpunues</w:t>
      </w:r>
      <w:r w:rsidR="006C0D0E">
        <w:rPr>
          <w:rFonts w:ascii="Times New Roman" w:hAnsi="Times New Roman"/>
          <w:sz w:val="24"/>
          <w:szCs w:val="24"/>
        </w:rPr>
        <w:t>ish</w:t>
      </w:r>
      <w:r w:rsidRPr="00BE6688">
        <w:rPr>
          <w:rFonts w:ascii="Times New Roman" w:hAnsi="Times New Roman"/>
          <w:sz w:val="24"/>
          <w:szCs w:val="24"/>
        </w:rPr>
        <w:t xml:space="preserve">, mund të emërojnë një </w:t>
      </w:r>
      <w:r w:rsidR="006C0D0E">
        <w:rPr>
          <w:rFonts w:ascii="Times New Roman" w:hAnsi="Times New Roman"/>
          <w:sz w:val="24"/>
          <w:szCs w:val="24"/>
        </w:rPr>
        <w:t>nëpunës</w:t>
      </w:r>
      <w:r w:rsidRPr="00BE6688">
        <w:rPr>
          <w:rFonts w:ascii="Times New Roman" w:hAnsi="Times New Roman"/>
          <w:sz w:val="24"/>
          <w:szCs w:val="24"/>
        </w:rPr>
        <w:t xml:space="preserve"> të vetëm </w:t>
      </w:r>
      <w:r w:rsidR="00D7692C">
        <w:rPr>
          <w:rFonts w:ascii="Times New Roman" w:hAnsi="Times New Roman"/>
          <w:sz w:val="24"/>
          <w:szCs w:val="24"/>
        </w:rPr>
        <w:t>të</w:t>
      </w:r>
      <w:r w:rsidRPr="00BE6688">
        <w:rPr>
          <w:rFonts w:ascii="Times New Roman" w:hAnsi="Times New Roman"/>
          <w:sz w:val="24"/>
          <w:szCs w:val="24"/>
        </w:rPr>
        <w:t xml:space="preserve"> mbrojtje</w:t>
      </w:r>
      <w:r w:rsidR="00D7692C">
        <w:rPr>
          <w:rFonts w:ascii="Times New Roman" w:hAnsi="Times New Roman"/>
          <w:sz w:val="24"/>
          <w:szCs w:val="24"/>
        </w:rPr>
        <w:t>s</w:t>
      </w:r>
      <w:r w:rsidRPr="00BE6688">
        <w:rPr>
          <w:rFonts w:ascii="Times New Roman" w:hAnsi="Times New Roman"/>
          <w:sz w:val="24"/>
          <w:szCs w:val="24"/>
        </w:rPr>
        <w:t xml:space="preserve"> </w:t>
      </w:r>
      <w:r w:rsidR="00D7692C">
        <w:rPr>
          <w:rFonts w:ascii="Times New Roman" w:hAnsi="Times New Roman"/>
          <w:sz w:val="24"/>
          <w:szCs w:val="24"/>
        </w:rPr>
        <w:t>së</w:t>
      </w:r>
      <w:r w:rsidRPr="00BE6688">
        <w:rPr>
          <w:rFonts w:ascii="Times New Roman" w:hAnsi="Times New Roman"/>
          <w:sz w:val="24"/>
          <w:szCs w:val="24"/>
        </w:rPr>
        <w:t xml:space="preserve"> të dhënave, me kusht që </w:t>
      </w:r>
      <w:r w:rsidR="006C0D0E">
        <w:rPr>
          <w:rFonts w:ascii="Times New Roman" w:hAnsi="Times New Roman"/>
          <w:sz w:val="24"/>
          <w:szCs w:val="24"/>
        </w:rPr>
        <w:t>nëpunësi</w:t>
      </w:r>
      <w:r w:rsidRPr="00BE6688">
        <w:rPr>
          <w:rFonts w:ascii="Times New Roman" w:hAnsi="Times New Roman"/>
          <w:sz w:val="24"/>
          <w:szCs w:val="24"/>
        </w:rPr>
        <w:t xml:space="preserve"> i mbrojtjes së të dhënave të jetë lehtësisht i arritshëm nga </w:t>
      </w:r>
      <w:r w:rsidR="006C0D0E">
        <w:rPr>
          <w:rFonts w:ascii="Times New Roman" w:hAnsi="Times New Roman"/>
          <w:sz w:val="24"/>
          <w:szCs w:val="24"/>
        </w:rPr>
        <w:t>secili</w:t>
      </w:r>
      <w:r w:rsidR="006C0D0E" w:rsidRPr="00BE6688">
        <w:rPr>
          <w:rFonts w:ascii="Times New Roman" w:hAnsi="Times New Roman"/>
          <w:sz w:val="24"/>
          <w:szCs w:val="24"/>
        </w:rPr>
        <w:t xml:space="preserve"> </w:t>
      </w:r>
      <w:r w:rsidR="006C0D0E">
        <w:rPr>
          <w:rFonts w:ascii="Times New Roman" w:hAnsi="Times New Roman"/>
          <w:sz w:val="24"/>
          <w:szCs w:val="24"/>
        </w:rPr>
        <w:t>subjekt</w:t>
      </w:r>
      <w:r w:rsidRPr="00BE6688">
        <w:rPr>
          <w:rFonts w:ascii="Times New Roman" w:hAnsi="Times New Roman"/>
          <w:sz w:val="24"/>
          <w:szCs w:val="24"/>
        </w:rPr>
        <w:t xml:space="preserve">. </w:t>
      </w:r>
    </w:p>
    <w:p w:rsidR="00B220E5" w:rsidRPr="00BE6688" w:rsidRDefault="00B220E5" w:rsidP="00665E97">
      <w:pPr>
        <w:spacing w:after="120" w:line="276" w:lineRule="auto"/>
        <w:rPr>
          <w:rFonts w:ascii="Times New Roman" w:hAnsi="Times New Roman" w:cs="Times New Roman"/>
          <w:b/>
          <w:bCs/>
          <w:sz w:val="24"/>
          <w:szCs w:val="24"/>
        </w:rPr>
      </w:pPr>
      <w:r w:rsidRPr="00BE6688">
        <w:rPr>
          <w:rFonts w:ascii="Times New Roman" w:hAnsi="Times New Roman"/>
          <w:sz w:val="24"/>
          <w:szCs w:val="24"/>
        </w:rPr>
        <w:t xml:space="preserve">3. Kur kontrolluesi ose përpunuesi është një autoritet ose organ publik, mund të caktohet një </w:t>
      </w:r>
      <w:r w:rsidR="0014001F">
        <w:rPr>
          <w:rFonts w:ascii="Times New Roman" w:hAnsi="Times New Roman"/>
          <w:sz w:val="24"/>
          <w:szCs w:val="24"/>
        </w:rPr>
        <w:t>nëpunës</w:t>
      </w:r>
      <w:r w:rsidRPr="00BE6688">
        <w:rPr>
          <w:rFonts w:ascii="Times New Roman" w:hAnsi="Times New Roman"/>
          <w:sz w:val="24"/>
          <w:szCs w:val="24"/>
        </w:rPr>
        <w:t xml:space="preserve"> i vetëm për disa prej këtyre autoriteteve ose organeve, duke marrë parasysh strukturën dhe </w:t>
      </w:r>
      <w:r w:rsidR="0014001F">
        <w:rPr>
          <w:rFonts w:ascii="Times New Roman" w:hAnsi="Times New Roman"/>
          <w:sz w:val="24"/>
          <w:szCs w:val="24"/>
        </w:rPr>
        <w:t>përmasat</w:t>
      </w:r>
      <w:r w:rsidR="0014001F" w:rsidRPr="00BE6688">
        <w:rPr>
          <w:rFonts w:ascii="Times New Roman" w:hAnsi="Times New Roman"/>
          <w:sz w:val="24"/>
          <w:szCs w:val="24"/>
        </w:rPr>
        <w:t xml:space="preserve"> </w:t>
      </w:r>
      <w:r w:rsidRPr="00BE6688">
        <w:rPr>
          <w:rFonts w:ascii="Times New Roman" w:hAnsi="Times New Roman"/>
          <w:sz w:val="24"/>
          <w:szCs w:val="24"/>
        </w:rPr>
        <w:t>e tyre organizative.</w:t>
      </w:r>
      <w:r w:rsidR="0014001F">
        <w:rPr>
          <w:rFonts w:ascii="Times New Roman" w:hAnsi="Times New Roman"/>
          <w:sz w:val="24"/>
          <w:szCs w:val="24"/>
        </w:rPr>
        <w:t xml:space="preserve"> </w:t>
      </w:r>
    </w:p>
    <w:p w:rsidR="00B220E5" w:rsidRPr="00BE6688" w:rsidRDefault="00B220E5" w:rsidP="00B220E5">
      <w:pPr>
        <w:spacing w:after="0" w:line="240" w:lineRule="auto"/>
        <w:ind w:left="142"/>
        <w:rPr>
          <w:rFonts w:ascii="Times New Roman" w:hAnsi="Times New Roman" w:cs="Times New Roman"/>
          <w:sz w:val="24"/>
          <w:szCs w:val="24"/>
        </w:rPr>
      </w:pP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44</w:t>
      </w:r>
    </w:p>
    <w:p w:rsidR="00B220E5" w:rsidRPr="00BE6688" w:rsidRDefault="00B220E5" w:rsidP="00B220E5">
      <w:pPr>
        <w:spacing w:after="0" w:line="240" w:lineRule="auto"/>
        <w:ind w:left="1418" w:hanging="1418"/>
        <w:jc w:val="center"/>
        <w:rPr>
          <w:rFonts w:ascii="Times New Roman" w:hAnsi="Times New Roman" w:cs="Times New Roman"/>
          <w:b/>
          <w:bCs/>
          <w:sz w:val="24"/>
          <w:szCs w:val="24"/>
        </w:rPr>
      </w:pPr>
      <w:r w:rsidRPr="00BE6688">
        <w:rPr>
          <w:rFonts w:ascii="Times New Roman" w:hAnsi="Times New Roman"/>
          <w:b/>
          <w:bCs/>
          <w:sz w:val="24"/>
          <w:szCs w:val="24"/>
        </w:rPr>
        <w:t>Kodet e sjelljes</w:t>
      </w:r>
    </w:p>
    <w:p w:rsidR="00B220E5" w:rsidRPr="00BE6688" w:rsidRDefault="00B220E5" w:rsidP="00B220E5">
      <w:pPr>
        <w:spacing w:after="0" w:line="240" w:lineRule="auto"/>
        <w:ind w:left="1418" w:hanging="1418"/>
        <w:jc w:val="center"/>
        <w:rPr>
          <w:rFonts w:ascii="Times New Roman" w:hAnsi="Times New Roman" w:cs="Times New Roman"/>
          <w:sz w:val="24"/>
          <w:szCs w:val="24"/>
        </w:rPr>
      </w:pPr>
    </w:p>
    <w:p w:rsidR="00B220E5" w:rsidRPr="00BE6688" w:rsidRDefault="00B220E5" w:rsidP="00665E97">
      <w:pPr>
        <w:spacing w:after="0" w:line="276" w:lineRule="auto"/>
        <w:rPr>
          <w:rFonts w:ascii="Times New Roman" w:hAnsi="Times New Roman" w:cs="Times New Roman"/>
          <w:sz w:val="24"/>
          <w:szCs w:val="24"/>
        </w:rPr>
      </w:pPr>
      <w:r w:rsidRPr="00BE6688">
        <w:rPr>
          <w:rFonts w:ascii="Times New Roman" w:hAnsi="Times New Roman"/>
          <w:sz w:val="24"/>
          <w:szCs w:val="24"/>
        </w:rPr>
        <w:t>1. Shoqatat dhe organet e tjera, që përfaqësojnë kategori ose degë të kontrolluesve ose përpunuesve, mund të hartojnë kode sjellje</w:t>
      </w:r>
      <w:r w:rsidR="00D969ED">
        <w:rPr>
          <w:rFonts w:ascii="Times New Roman" w:hAnsi="Times New Roman"/>
          <w:sz w:val="24"/>
          <w:szCs w:val="24"/>
        </w:rPr>
        <w:t>je</w:t>
      </w:r>
      <w:r w:rsidRPr="00BE6688">
        <w:rPr>
          <w:rFonts w:ascii="Times New Roman" w:hAnsi="Times New Roman"/>
          <w:sz w:val="24"/>
          <w:szCs w:val="24"/>
        </w:rPr>
        <w:t xml:space="preserve"> me qëllim specifikimi</w:t>
      </w:r>
      <w:r w:rsidR="00D969ED">
        <w:rPr>
          <w:rFonts w:ascii="Times New Roman" w:hAnsi="Times New Roman"/>
          <w:sz w:val="24"/>
          <w:szCs w:val="24"/>
        </w:rPr>
        <w:t>n e</w:t>
      </w:r>
      <w:r w:rsidRPr="00BE6688">
        <w:rPr>
          <w:rFonts w:ascii="Times New Roman" w:hAnsi="Times New Roman"/>
          <w:sz w:val="24"/>
          <w:szCs w:val="24"/>
        </w:rPr>
        <w:t xml:space="preserve"> zbatimit të këtij ligji, në lidhje</w:t>
      </w:r>
      <w:r w:rsidR="00D969ED">
        <w:rPr>
          <w:rFonts w:ascii="Times New Roman" w:hAnsi="Times New Roman"/>
          <w:sz w:val="24"/>
          <w:szCs w:val="24"/>
        </w:rPr>
        <w:t>, por jo vetëm,</w:t>
      </w:r>
      <w:r w:rsidRPr="00BE6688">
        <w:rPr>
          <w:rFonts w:ascii="Times New Roman" w:hAnsi="Times New Roman"/>
          <w:sz w:val="24"/>
          <w:szCs w:val="24"/>
        </w:rPr>
        <w:t xml:space="preserve"> me: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w:t>
      </w:r>
      <w:r w:rsidRPr="00BE6688">
        <w:rPr>
          <w:rFonts w:ascii="Times New Roman" w:hAnsi="Times New Roman"/>
          <w:sz w:val="24"/>
          <w:szCs w:val="24"/>
        </w:rPr>
        <w:tab/>
        <w:t xml:space="preserve">përpunimin e drejtë dhe transparent;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w:t>
      </w:r>
      <w:r w:rsidRPr="00BE6688">
        <w:rPr>
          <w:rFonts w:ascii="Times New Roman" w:hAnsi="Times New Roman"/>
          <w:sz w:val="24"/>
          <w:szCs w:val="24"/>
        </w:rPr>
        <w:tab/>
        <w:t>interesat legjitim</w:t>
      </w:r>
      <w:r w:rsidR="003E7526">
        <w:rPr>
          <w:rFonts w:ascii="Times New Roman" w:hAnsi="Times New Roman"/>
          <w:sz w:val="24"/>
          <w:szCs w:val="24"/>
        </w:rPr>
        <w:t>ë</w:t>
      </w:r>
      <w:r w:rsidRPr="00BE6688">
        <w:rPr>
          <w:rFonts w:ascii="Times New Roman" w:hAnsi="Times New Roman"/>
          <w:sz w:val="24"/>
          <w:szCs w:val="24"/>
        </w:rPr>
        <w:t xml:space="preserve"> të kontrolluesit në kontekste specifike;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w:t>
      </w:r>
      <w:r w:rsidRPr="00BE6688">
        <w:rPr>
          <w:rFonts w:ascii="Times New Roman" w:hAnsi="Times New Roman"/>
          <w:sz w:val="24"/>
          <w:szCs w:val="24"/>
        </w:rPr>
        <w:tab/>
        <w:t xml:space="preserve">mbledhjen e të dhënave personale;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d)</w:t>
      </w:r>
      <w:r w:rsidRPr="00BE6688">
        <w:rPr>
          <w:rFonts w:ascii="Times New Roman" w:hAnsi="Times New Roman"/>
          <w:sz w:val="24"/>
          <w:szCs w:val="24"/>
        </w:rPr>
        <w:tab/>
        <w:t xml:space="preserve">pseudonimizimin e të dhënave personale;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e) </w:t>
      </w:r>
      <w:r w:rsidRPr="00BE6688">
        <w:rPr>
          <w:rFonts w:ascii="Times New Roman" w:hAnsi="Times New Roman"/>
          <w:sz w:val="24"/>
          <w:szCs w:val="24"/>
        </w:rPr>
        <w:tab/>
        <w:t xml:space="preserve">informacionin e dhënë për publikun dhe subjektet e të dhënave;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f) </w:t>
      </w:r>
      <w:r w:rsidRPr="00BE6688">
        <w:rPr>
          <w:rFonts w:ascii="Times New Roman" w:hAnsi="Times New Roman"/>
          <w:sz w:val="24"/>
          <w:szCs w:val="24"/>
        </w:rPr>
        <w:tab/>
        <w:t xml:space="preserve">ushtrimin e të drejtave të subjekteve të të dhënave;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g) </w:t>
      </w:r>
      <w:r w:rsidRPr="00BE6688">
        <w:rPr>
          <w:rFonts w:ascii="Times New Roman" w:hAnsi="Times New Roman"/>
          <w:sz w:val="24"/>
          <w:szCs w:val="24"/>
        </w:rPr>
        <w:tab/>
        <w:t xml:space="preserve">informacionin e dhënë, mbrojtjen e fëmijëve, dhe mënyrën në të cilën duhet të merret pëlqimi nga </w:t>
      </w:r>
      <w:r w:rsidR="003E7526">
        <w:rPr>
          <w:rFonts w:ascii="Times New Roman" w:hAnsi="Times New Roman"/>
          <w:sz w:val="24"/>
          <w:szCs w:val="24"/>
        </w:rPr>
        <w:t>kujdestari ligjor</w:t>
      </w:r>
      <w:r w:rsidRPr="00BE6688">
        <w:rPr>
          <w:rFonts w:ascii="Times New Roman" w:hAnsi="Times New Roman"/>
          <w:sz w:val="24"/>
          <w:szCs w:val="24"/>
        </w:rPr>
        <w:t xml:space="preserve"> </w:t>
      </w:r>
      <w:r w:rsidR="003E7526">
        <w:rPr>
          <w:rFonts w:ascii="Times New Roman" w:hAnsi="Times New Roman"/>
          <w:sz w:val="24"/>
          <w:szCs w:val="24"/>
        </w:rPr>
        <w:t>i</w:t>
      </w:r>
      <w:r w:rsidR="003E7526" w:rsidRPr="00BE6688">
        <w:rPr>
          <w:rFonts w:ascii="Times New Roman" w:hAnsi="Times New Roman"/>
          <w:sz w:val="24"/>
          <w:szCs w:val="24"/>
        </w:rPr>
        <w:t xml:space="preserve"> </w:t>
      </w:r>
      <w:r w:rsidRPr="00BE6688">
        <w:rPr>
          <w:rFonts w:ascii="Times New Roman" w:hAnsi="Times New Roman"/>
          <w:sz w:val="24"/>
          <w:szCs w:val="24"/>
        </w:rPr>
        <w:t>fëmijë</w:t>
      </w:r>
      <w:r w:rsidR="003E7526">
        <w:rPr>
          <w:rFonts w:ascii="Times New Roman" w:hAnsi="Times New Roman"/>
          <w:sz w:val="24"/>
          <w:szCs w:val="24"/>
        </w:rPr>
        <w:t>s</w:t>
      </w:r>
      <w:r w:rsidRPr="00BE6688">
        <w:rPr>
          <w:rFonts w:ascii="Times New Roman" w:hAnsi="Times New Roman"/>
          <w:sz w:val="24"/>
          <w:szCs w:val="24"/>
        </w:rPr>
        <w:t xml:space="preserv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h)</w:t>
      </w:r>
      <w:r w:rsidRPr="00BE6688">
        <w:rPr>
          <w:rFonts w:ascii="Times New Roman" w:hAnsi="Times New Roman"/>
          <w:sz w:val="24"/>
          <w:szCs w:val="24"/>
        </w:rPr>
        <w:tab/>
        <w:t xml:space="preserve">masat dhe procedurat për të garantuar sigurinë e përpunimit dhe, veçanërisht, privatësinë </w:t>
      </w:r>
      <w:r w:rsidR="003E7526">
        <w:rPr>
          <w:rFonts w:ascii="Times New Roman" w:hAnsi="Times New Roman"/>
          <w:sz w:val="24"/>
          <w:szCs w:val="24"/>
        </w:rPr>
        <w:t>në projektim</w:t>
      </w:r>
      <w:r w:rsidRPr="00BE6688">
        <w:rPr>
          <w:rFonts w:ascii="Times New Roman" w:hAnsi="Times New Roman"/>
          <w:sz w:val="24"/>
          <w:szCs w:val="24"/>
        </w:rPr>
        <w:t xml:space="preserve"> (</w:t>
      </w:r>
      <w:r w:rsidRPr="005126CF">
        <w:rPr>
          <w:rFonts w:ascii="Times New Roman" w:hAnsi="Times New Roman"/>
          <w:i/>
          <w:sz w:val="24"/>
          <w:szCs w:val="24"/>
        </w:rPr>
        <w:t>by design</w:t>
      </w:r>
      <w:r w:rsidRPr="00BE6688">
        <w:rPr>
          <w:rFonts w:ascii="Times New Roman" w:hAnsi="Times New Roman"/>
          <w:sz w:val="24"/>
          <w:szCs w:val="24"/>
        </w:rPr>
        <w:t xml:space="preserve">) dhe/ose </w:t>
      </w:r>
      <w:r w:rsidR="003E7526">
        <w:rPr>
          <w:rFonts w:ascii="Times New Roman" w:hAnsi="Times New Roman"/>
          <w:sz w:val="24"/>
          <w:szCs w:val="24"/>
        </w:rPr>
        <w:t xml:space="preserve">atë </w:t>
      </w:r>
      <w:r w:rsidR="00124639">
        <w:rPr>
          <w:rFonts w:ascii="Times New Roman" w:hAnsi="Times New Roman"/>
          <w:sz w:val="24"/>
          <w:szCs w:val="24"/>
        </w:rPr>
        <w:t>në mënyrë të paracaktuar</w:t>
      </w:r>
      <w:r w:rsidRPr="00BE6688">
        <w:rPr>
          <w:rFonts w:ascii="Times New Roman" w:hAnsi="Times New Roman"/>
          <w:sz w:val="24"/>
          <w:szCs w:val="24"/>
        </w:rPr>
        <w:t xml:space="preserve"> (</w:t>
      </w:r>
      <w:r w:rsidRPr="005126CF">
        <w:rPr>
          <w:rFonts w:ascii="Times New Roman" w:hAnsi="Times New Roman"/>
          <w:i/>
          <w:sz w:val="24"/>
          <w:szCs w:val="24"/>
        </w:rPr>
        <w:t>by default</w:t>
      </w:r>
      <w:r w:rsidRPr="00BE6688">
        <w:rPr>
          <w:rFonts w:ascii="Times New Roman" w:hAnsi="Times New Roman"/>
          <w:sz w:val="24"/>
          <w:szCs w:val="24"/>
        </w:rPr>
        <w:t xml:space="preserv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i) </w:t>
      </w:r>
      <w:r w:rsidRPr="00BE6688">
        <w:rPr>
          <w:rFonts w:ascii="Times New Roman" w:hAnsi="Times New Roman"/>
          <w:sz w:val="24"/>
          <w:szCs w:val="24"/>
        </w:rPr>
        <w:tab/>
        <w:t xml:space="preserve">njoftimin e autoriteteve mbikëqyrëse për cenimin e të dhënave personale;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j)</w:t>
      </w:r>
      <w:r w:rsidRPr="00BE6688">
        <w:rPr>
          <w:rFonts w:ascii="Times New Roman" w:hAnsi="Times New Roman"/>
          <w:sz w:val="24"/>
          <w:szCs w:val="24"/>
        </w:rPr>
        <w:tab/>
        <w:t xml:space="preserve">transferimin e të dhënave personale në vendet e treta ose organizatat ndërkombëtare; ose </w:t>
      </w:r>
    </w:p>
    <w:p w:rsidR="00B220E5" w:rsidRPr="00BE6688" w:rsidRDefault="00B220E5" w:rsidP="00665E97">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k) </w:t>
      </w:r>
      <w:r w:rsidRPr="00BE6688">
        <w:rPr>
          <w:rFonts w:ascii="Times New Roman" w:hAnsi="Times New Roman"/>
          <w:sz w:val="24"/>
          <w:szCs w:val="24"/>
        </w:rPr>
        <w:tab/>
        <w:t xml:space="preserve">procedurat jashtë </w:t>
      </w:r>
      <w:r w:rsidR="003E7526" w:rsidRPr="00BE6688">
        <w:rPr>
          <w:rFonts w:ascii="Times New Roman" w:hAnsi="Times New Roman"/>
          <w:sz w:val="24"/>
          <w:szCs w:val="24"/>
        </w:rPr>
        <w:t>gjy</w:t>
      </w:r>
      <w:r w:rsidR="003E7526">
        <w:rPr>
          <w:rFonts w:ascii="Times New Roman" w:hAnsi="Times New Roman"/>
          <w:sz w:val="24"/>
          <w:szCs w:val="24"/>
        </w:rPr>
        <w:t>qësore</w:t>
      </w:r>
      <w:r w:rsidR="003E7526" w:rsidRPr="00BE6688">
        <w:rPr>
          <w:rFonts w:ascii="Times New Roman" w:hAnsi="Times New Roman"/>
          <w:sz w:val="24"/>
          <w:szCs w:val="24"/>
        </w:rPr>
        <w:t xml:space="preserve"> </w:t>
      </w:r>
      <w:r w:rsidRPr="00BE6688">
        <w:rPr>
          <w:rFonts w:ascii="Times New Roman" w:hAnsi="Times New Roman"/>
          <w:sz w:val="24"/>
          <w:szCs w:val="24"/>
        </w:rPr>
        <w:t xml:space="preserve">dhe procedurat e tjera </w:t>
      </w:r>
      <w:r w:rsidR="003E7526">
        <w:rPr>
          <w:rFonts w:ascii="Times New Roman" w:hAnsi="Times New Roman"/>
          <w:sz w:val="24"/>
          <w:szCs w:val="24"/>
        </w:rPr>
        <w:t>p</w:t>
      </w:r>
      <w:r w:rsidRPr="00BE6688">
        <w:rPr>
          <w:rFonts w:ascii="Times New Roman" w:hAnsi="Times New Roman"/>
          <w:sz w:val="24"/>
          <w:szCs w:val="24"/>
        </w:rPr>
        <w:t>ë</w:t>
      </w:r>
      <w:r w:rsidR="003E7526">
        <w:rPr>
          <w:rFonts w:ascii="Times New Roman" w:hAnsi="Times New Roman"/>
          <w:sz w:val="24"/>
          <w:szCs w:val="24"/>
        </w:rPr>
        <w:t>r</w:t>
      </w:r>
      <w:r w:rsidRPr="00BE6688">
        <w:rPr>
          <w:rFonts w:ascii="Times New Roman" w:hAnsi="Times New Roman"/>
          <w:sz w:val="24"/>
          <w:szCs w:val="24"/>
        </w:rPr>
        <w:t xml:space="preserve"> zgjidhje</w:t>
      </w:r>
      <w:r w:rsidR="003E7526">
        <w:rPr>
          <w:rFonts w:ascii="Times New Roman" w:hAnsi="Times New Roman"/>
          <w:sz w:val="24"/>
          <w:szCs w:val="24"/>
        </w:rPr>
        <w:t>n</w:t>
      </w:r>
      <w:r w:rsidRPr="00BE6688">
        <w:rPr>
          <w:rFonts w:ascii="Times New Roman" w:hAnsi="Times New Roman"/>
          <w:sz w:val="24"/>
          <w:szCs w:val="24"/>
        </w:rPr>
        <w:t xml:space="preserve"> </w:t>
      </w:r>
      <w:r w:rsidR="003E7526">
        <w:rPr>
          <w:rFonts w:ascii="Times New Roman" w:hAnsi="Times New Roman"/>
          <w:sz w:val="24"/>
          <w:szCs w:val="24"/>
        </w:rPr>
        <w:t>e</w:t>
      </w:r>
      <w:r w:rsidR="003E7526" w:rsidRPr="00BE6688">
        <w:rPr>
          <w:rFonts w:ascii="Times New Roman" w:hAnsi="Times New Roman"/>
          <w:sz w:val="24"/>
          <w:szCs w:val="24"/>
        </w:rPr>
        <w:t xml:space="preserve"> </w:t>
      </w:r>
      <w:r w:rsidRPr="00BE6688">
        <w:rPr>
          <w:rFonts w:ascii="Times New Roman" w:hAnsi="Times New Roman"/>
          <w:sz w:val="24"/>
          <w:szCs w:val="24"/>
        </w:rPr>
        <w:t>mosmarrëveshjeve midis kontrolluesve dhe subjekteve të të dhënave në lidhje me përpunimin, pa cenuar të drejtat e subjekteve të të dhënave për të paraqitur ankesë te</w:t>
      </w:r>
      <w:r w:rsidR="00867D30">
        <w:rPr>
          <w:rFonts w:ascii="Times New Roman" w:hAnsi="Times New Roman"/>
          <w:sz w:val="24"/>
          <w:szCs w:val="24"/>
        </w:rPr>
        <w:t>k</w:t>
      </w:r>
      <w:r w:rsidRPr="00BE6688">
        <w:rPr>
          <w:rFonts w:ascii="Times New Roman" w:hAnsi="Times New Roman"/>
          <w:sz w:val="24"/>
          <w:szCs w:val="24"/>
        </w:rPr>
        <w:t xml:space="preserve"> Komisioneri në përputhje me Pjesën V të këtij Ligji.</w:t>
      </w:r>
    </w:p>
    <w:p w:rsidR="00B220E5" w:rsidRPr="00BE6688" w:rsidRDefault="00B220E5" w:rsidP="00665E97">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Kodi i sjelljes, </w:t>
      </w:r>
      <w:r w:rsidR="00867D30">
        <w:rPr>
          <w:rFonts w:ascii="Times New Roman" w:hAnsi="Times New Roman"/>
          <w:sz w:val="24"/>
          <w:szCs w:val="24"/>
        </w:rPr>
        <w:t>i</w:t>
      </w:r>
      <w:r w:rsidR="00867D30" w:rsidRPr="00BE6688">
        <w:rPr>
          <w:rFonts w:ascii="Times New Roman" w:hAnsi="Times New Roman"/>
          <w:sz w:val="24"/>
          <w:szCs w:val="24"/>
        </w:rPr>
        <w:t xml:space="preserve"> </w:t>
      </w:r>
      <w:r w:rsidRPr="00BE6688">
        <w:rPr>
          <w:rFonts w:ascii="Times New Roman" w:hAnsi="Times New Roman"/>
          <w:sz w:val="24"/>
          <w:szCs w:val="24"/>
        </w:rPr>
        <w:t>përmend</w:t>
      </w:r>
      <w:r w:rsidR="00867D30">
        <w:rPr>
          <w:rFonts w:ascii="Times New Roman" w:hAnsi="Times New Roman"/>
          <w:sz w:val="24"/>
          <w:szCs w:val="24"/>
        </w:rPr>
        <w:t>ur</w:t>
      </w:r>
      <w:r w:rsidRPr="00BE6688">
        <w:rPr>
          <w:rFonts w:ascii="Times New Roman" w:hAnsi="Times New Roman"/>
          <w:sz w:val="24"/>
          <w:szCs w:val="24"/>
        </w:rPr>
        <w:t xml:space="preserve"> në paragrafin 1 të këtij neni, përmban mekanizma që lejojnë organin e përmendur në nenin 45 që të kryejë, pa cenuar detyrat dhe kompetencat e Komisionerit mbikëqyrjen e përpunimit, monitorimin e detyrueshëm të përputhshmërisë me dispozitat e kodit</w:t>
      </w:r>
      <w:r w:rsidR="00DD7C8B">
        <w:rPr>
          <w:rFonts w:ascii="Times New Roman" w:hAnsi="Times New Roman"/>
          <w:sz w:val="24"/>
          <w:szCs w:val="24"/>
        </w:rPr>
        <w:t>,</w:t>
      </w:r>
      <w:r w:rsidRPr="00BE6688">
        <w:rPr>
          <w:rFonts w:ascii="Times New Roman" w:hAnsi="Times New Roman"/>
          <w:sz w:val="24"/>
          <w:szCs w:val="24"/>
        </w:rPr>
        <w:t xml:space="preserve"> nga kontrolluesit ose përpunuesit të cilët janë zotuar publikisht t'i përmbahen këtij kodi. </w:t>
      </w:r>
    </w:p>
    <w:p w:rsidR="00B220E5" w:rsidRPr="00BE6688" w:rsidRDefault="00B220E5" w:rsidP="00665E97">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3. Shoqatat dhe </w:t>
      </w:r>
      <w:r w:rsidR="00DD7C8B">
        <w:rPr>
          <w:rFonts w:ascii="Times New Roman" w:hAnsi="Times New Roman"/>
          <w:sz w:val="24"/>
          <w:szCs w:val="24"/>
        </w:rPr>
        <w:t>subjektet</w:t>
      </w:r>
      <w:r w:rsidR="00DD7C8B" w:rsidRPr="00BE6688">
        <w:rPr>
          <w:rFonts w:ascii="Times New Roman" w:hAnsi="Times New Roman"/>
          <w:sz w:val="24"/>
          <w:szCs w:val="24"/>
        </w:rPr>
        <w:t xml:space="preserve"> </w:t>
      </w:r>
      <w:r w:rsidRPr="00BE6688">
        <w:rPr>
          <w:rFonts w:ascii="Times New Roman" w:hAnsi="Times New Roman"/>
          <w:sz w:val="24"/>
          <w:szCs w:val="24"/>
        </w:rPr>
        <w:t xml:space="preserve">e tjera të përmendura në paragrafin 1 të këtij neni, të cilat kanë hartuar kodin e sjelljes ose dëshirojnë të </w:t>
      </w:r>
      <w:r w:rsidR="00DD7C8B">
        <w:rPr>
          <w:rFonts w:ascii="Times New Roman" w:hAnsi="Times New Roman"/>
          <w:sz w:val="24"/>
          <w:szCs w:val="24"/>
        </w:rPr>
        <w:t>ndryshojnë</w:t>
      </w:r>
      <w:r w:rsidR="00DD7C8B" w:rsidRPr="00BE6688">
        <w:rPr>
          <w:rFonts w:ascii="Times New Roman" w:hAnsi="Times New Roman"/>
          <w:sz w:val="24"/>
          <w:szCs w:val="24"/>
        </w:rPr>
        <w:t xml:space="preserve"> </w:t>
      </w:r>
      <w:r w:rsidRPr="00BE6688">
        <w:rPr>
          <w:rFonts w:ascii="Times New Roman" w:hAnsi="Times New Roman"/>
          <w:sz w:val="24"/>
          <w:szCs w:val="24"/>
        </w:rPr>
        <w:t>ose zgjerojnë kodin ekzistues, i paraqesin Komision</w:t>
      </w:r>
      <w:r w:rsidR="00DD7C8B">
        <w:rPr>
          <w:rFonts w:ascii="Times New Roman" w:hAnsi="Times New Roman"/>
          <w:sz w:val="24"/>
          <w:szCs w:val="24"/>
        </w:rPr>
        <w:t>er</w:t>
      </w:r>
      <w:r w:rsidRPr="00BE6688">
        <w:rPr>
          <w:rFonts w:ascii="Times New Roman" w:hAnsi="Times New Roman"/>
          <w:sz w:val="24"/>
          <w:szCs w:val="24"/>
        </w:rPr>
        <w:t xml:space="preserve">it për miratim </w:t>
      </w:r>
      <w:r w:rsidR="00DD7C8B">
        <w:rPr>
          <w:rFonts w:ascii="Times New Roman" w:hAnsi="Times New Roman"/>
          <w:sz w:val="24"/>
          <w:szCs w:val="24"/>
        </w:rPr>
        <w:t>projekt</w:t>
      </w:r>
      <w:r w:rsidRPr="00BE6688">
        <w:rPr>
          <w:rFonts w:ascii="Times New Roman" w:hAnsi="Times New Roman"/>
          <w:sz w:val="24"/>
          <w:szCs w:val="24"/>
        </w:rPr>
        <w:t>-kodin, ndryshimin ose zgjerimin</w:t>
      </w:r>
      <w:r w:rsidR="00DD7C8B">
        <w:rPr>
          <w:rFonts w:ascii="Times New Roman" w:hAnsi="Times New Roman"/>
          <w:sz w:val="24"/>
          <w:szCs w:val="24"/>
        </w:rPr>
        <w:t xml:space="preserve"> e tij</w:t>
      </w:r>
      <w:r w:rsidRPr="00BE6688">
        <w:rPr>
          <w:rFonts w:ascii="Times New Roman" w:hAnsi="Times New Roman"/>
          <w:sz w:val="24"/>
          <w:szCs w:val="24"/>
        </w:rPr>
        <w:t xml:space="preserve">, të cilin Komisioneri e miraton, nëse ai konstaton se kodi ofron masa të mjaftueshme </w:t>
      </w:r>
      <w:r w:rsidR="00DD7C8B">
        <w:rPr>
          <w:rFonts w:ascii="Times New Roman" w:hAnsi="Times New Roman"/>
          <w:sz w:val="24"/>
          <w:szCs w:val="24"/>
        </w:rPr>
        <w:t xml:space="preserve">dhe </w:t>
      </w:r>
      <w:r w:rsidR="00DD7C8B" w:rsidRPr="00BE6688">
        <w:rPr>
          <w:rFonts w:ascii="Times New Roman" w:hAnsi="Times New Roman"/>
          <w:sz w:val="24"/>
          <w:szCs w:val="24"/>
        </w:rPr>
        <w:t xml:space="preserve">të përshtatshme </w:t>
      </w:r>
      <w:r w:rsidRPr="00BE6688">
        <w:rPr>
          <w:rFonts w:ascii="Times New Roman" w:hAnsi="Times New Roman"/>
          <w:sz w:val="24"/>
          <w:szCs w:val="24"/>
        </w:rPr>
        <w:t xml:space="preserve">mbrojtëse. </w:t>
      </w:r>
    </w:p>
    <w:p w:rsidR="001C4FF5" w:rsidRPr="00BE6688" w:rsidRDefault="00B220E5" w:rsidP="00665E97">
      <w:pPr>
        <w:spacing w:before="120" w:after="0" w:line="276" w:lineRule="auto"/>
        <w:rPr>
          <w:rFonts w:ascii="Times New Roman" w:hAnsi="Times New Roman" w:cs="Times New Roman"/>
          <w:sz w:val="24"/>
          <w:szCs w:val="24"/>
        </w:rPr>
      </w:pPr>
      <w:r w:rsidRPr="00BE6688">
        <w:rPr>
          <w:rFonts w:ascii="Times New Roman" w:hAnsi="Times New Roman"/>
          <w:sz w:val="24"/>
          <w:szCs w:val="24"/>
        </w:rPr>
        <w:t>4. Pasi teksti i një kodi të paraqitur miratohet nga Komisioneri, zotëruesi i kodit propozon një nga organet monitoruese, të akredituar</w:t>
      </w:r>
      <w:r w:rsidR="00DD7C8B">
        <w:rPr>
          <w:rFonts w:ascii="Times New Roman" w:hAnsi="Times New Roman"/>
          <w:sz w:val="24"/>
          <w:szCs w:val="24"/>
        </w:rPr>
        <w:t>a</w:t>
      </w:r>
      <w:r w:rsidRPr="00BE6688">
        <w:rPr>
          <w:rFonts w:ascii="Times New Roman" w:hAnsi="Times New Roman"/>
          <w:sz w:val="24"/>
          <w:szCs w:val="24"/>
        </w:rPr>
        <w:t xml:space="preserve"> nga Komisioneri sipas nenit 45, për monitorimi</w:t>
      </w:r>
      <w:r w:rsidR="00DD7C8B">
        <w:rPr>
          <w:rFonts w:ascii="Times New Roman" w:hAnsi="Times New Roman"/>
          <w:sz w:val="24"/>
          <w:szCs w:val="24"/>
        </w:rPr>
        <w:t>n e</w:t>
      </w:r>
      <w:r w:rsidRPr="00BE6688">
        <w:rPr>
          <w:rFonts w:ascii="Times New Roman" w:hAnsi="Times New Roman"/>
          <w:sz w:val="24"/>
          <w:szCs w:val="24"/>
        </w:rPr>
        <w:t xml:space="preserve"> </w:t>
      </w:r>
      <w:r w:rsidR="00DD7C8B">
        <w:rPr>
          <w:rFonts w:ascii="Times New Roman" w:hAnsi="Times New Roman"/>
          <w:sz w:val="24"/>
          <w:szCs w:val="24"/>
        </w:rPr>
        <w:t>zbatimit</w:t>
      </w:r>
      <w:r w:rsidR="00DD7C8B" w:rsidRPr="00BE6688">
        <w:rPr>
          <w:rFonts w:ascii="Times New Roman" w:hAnsi="Times New Roman"/>
          <w:sz w:val="24"/>
          <w:szCs w:val="24"/>
        </w:rPr>
        <w:t xml:space="preserve"> </w:t>
      </w:r>
      <w:r w:rsidRPr="00BE6688">
        <w:rPr>
          <w:rFonts w:ascii="Times New Roman" w:hAnsi="Times New Roman"/>
          <w:sz w:val="24"/>
          <w:szCs w:val="24"/>
        </w:rPr>
        <w:t xml:space="preserve">të këtij kodi. Kodi mund të </w:t>
      </w:r>
      <w:r w:rsidR="00DD7C8B">
        <w:rPr>
          <w:rFonts w:ascii="Times New Roman" w:hAnsi="Times New Roman"/>
          <w:sz w:val="24"/>
          <w:szCs w:val="24"/>
        </w:rPr>
        <w:t xml:space="preserve">vihet në </w:t>
      </w:r>
      <w:r w:rsidRPr="00BE6688">
        <w:rPr>
          <w:rFonts w:ascii="Times New Roman" w:hAnsi="Times New Roman"/>
          <w:sz w:val="24"/>
          <w:szCs w:val="24"/>
        </w:rPr>
        <w:t>zbat</w:t>
      </w:r>
      <w:r w:rsidR="00DD7C8B">
        <w:rPr>
          <w:rFonts w:ascii="Times New Roman" w:hAnsi="Times New Roman"/>
          <w:sz w:val="24"/>
          <w:szCs w:val="24"/>
        </w:rPr>
        <w:t>im</w:t>
      </w:r>
      <w:r w:rsidRPr="00BE6688">
        <w:rPr>
          <w:rFonts w:ascii="Times New Roman" w:hAnsi="Times New Roman"/>
          <w:sz w:val="24"/>
          <w:szCs w:val="24"/>
        </w:rPr>
        <w:t xml:space="preserve"> sapo Komisioneri të emërojë një organ specifik monitorimi për monitorimin e këtij kodi. </w:t>
      </w:r>
    </w:p>
    <w:p w:rsidR="00B220E5" w:rsidRPr="00BE6688" w:rsidRDefault="00BF3523" w:rsidP="00665E97">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5. Dispozitat e paragrafit 4 nuk zbatohen për kodet e miratuara të zotëruesve të kodeve të sektorit publik. </w:t>
      </w:r>
    </w:p>
    <w:p w:rsidR="00B220E5" w:rsidRPr="00BE6688" w:rsidRDefault="00BF3523" w:rsidP="00665E97">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6. Komisioneri mban një regjistër ku publikohen kodet e miratuara së bashku me organet e përcaktuara të monitorimit. </w:t>
      </w:r>
    </w:p>
    <w:p w:rsidR="00B220E5" w:rsidRPr="00BE6688" w:rsidRDefault="00B220E5" w:rsidP="00B220E5"/>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45</w:t>
      </w:r>
    </w:p>
    <w:p w:rsidR="00B220E5" w:rsidRPr="00BE6688" w:rsidRDefault="00B220E5" w:rsidP="00B220E5">
      <w:pPr>
        <w:spacing w:after="0" w:line="240" w:lineRule="auto"/>
        <w:jc w:val="center"/>
        <w:rPr>
          <w:rFonts w:ascii="Times New Roman" w:hAnsi="Times New Roman" w:cs="Times New Roman"/>
          <w:b/>
          <w:bCs/>
          <w:sz w:val="24"/>
          <w:szCs w:val="24"/>
        </w:rPr>
      </w:pPr>
      <w:r w:rsidRPr="00BE6688">
        <w:rPr>
          <w:rFonts w:ascii="Times New Roman" w:hAnsi="Times New Roman"/>
          <w:b/>
          <w:bCs/>
          <w:sz w:val="24"/>
          <w:szCs w:val="24"/>
        </w:rPr>
        <w:t>Organet monitoruese</w:t>
      </w:r>
    </w:p>
    <w:p w:rsidR="00B220E5" w:rsidRPr="00BE6688" w:rsidRDefault="00B220E5" w:rsidP="00B220E5">
      <w:pPr>
        <w:spacing w:after="0" w:line="240" w:lineRule="auto"/>
        <w:jc w:val="center"/>
        <w:rPr>
          <w:b/>
          <w:bCs/>
        </w:rPr>
      </w:pPr>
    </w:p>
    <w:p w:rsidR="00B220E5" w:rsidRPr="00BE6688" w:rsidRDefault="00B220E5" w:rsidP="008C2210">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1. </w:t>
      </w:r>
      <w:r w:rsidR="00956D74">
        <w:rPr>
          <w:rFonts w:ascii="Times New Roman" w:hAnsi="Times New Roman"/>
          <w:sz w:val="24"/>
          <w:szCs w:val="24"/>
        </w:rPr>
        <w:t>Subjektet</w:t>
      </w:r>
      <w:r w:rsidR="00956D74" w:rsidRPr="00BE6688">
        <w:rPr>
          <w:rFonts w:ascii="Times New Roman" w:hAnsi="Times New Roman"/>
          <w:sz w:val="24"/>
          <w:szCs w:val="24"/>
        </w:rPr>
        <w:t xml:space="preserve"> </w:t>
      </w:r>
      <w:r w:rsidRPr="00BE6688">
        <w:rPr>
          <w:rFonts w:ascii="Times New Roman" w:hAnsi="Times New Roman"/>
          <w:sz w:val="24"/>
          <w:szCs w:val="24"/>
        </w:rPr>
        <w:t>e sektorit privat mund të akreditohen nga Komisioneri për monitorimin e përputhshmërisë me kodin e sjelljes, ku</w:t>
      </w:r>
      <w:r w:rsidR="00956D74">
        <w:rPr>
          <w:rFonts w:ascii="Times New Roman" w:hAnsi="Times New Roman"/>
          <w:sz w:val="24"/>
          <w:szCs w:val="24"/>
        </w:rPr>
        <w:t>r</w:t>
      </w:r>
      <w:r w:rsidRPr="00BE6688">
        <w:rPr>
          <w:rFonts w:ascii="Times New Roman" w:hAnsi="Times New Roman"/>
          <w:sz w:val="24"/>
          <w:szCs w:val="24"/>
        </w:rPr>
        <w:t xml:space="preserve"> </w:t>
      </w:r>
      <w:r w:rsidR="00956D74">
        <w:rPr>
          <w:rFonts w:ascii="Times New Roman" w:hAnsi="Times New Roman"/>
          <w:sz w:val="24"/>
          <w:szCs w:val="24"/>
        </w:rPr>
        <w:t>subjekti</w:t>
      </w:r>
      <w:r w:rsidR="00956D74" w:rsidRPr="00BE6688">
        <w:rPr>
          <w:rFonts w:ascii="Times New Roman" w:hAnsi="Times New Roman"/>
          <w:sz w:val="24"/>
          <w:szCs w:val="24"/>
        </w:rPr>
        <w:t xml:space="preserve"> </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demonstron pavarësinë dhe ekspertizën e tij në lidhje me </w:t>
      </w:r>
      <w:r w:rsidR="00956D74">
        <w:rPr>
          <w:rFonts w:ascii="Times New Roman" w:hAnsi="Times New Roman"/>
          <w:sz w:val="24"/>
          <w:szCs w:val="24"/>
        </w:rPr>
        <w:t>çështjen objekt rregullimi nga kodi,</w:t>
      </w:r>
      <w:r w:rsidR="00956D74" w:rsidRPr="00BE6688">
        <w:rPr>
          <w:rFonts w:ascii="Times New Roman" w:hAnsi="Times New Roman"/>
          <w:sz w:val="24"/>
          <w:szCs w:val="24"/>
        </w:rPr>
        <w:t xml:space="preserve"> </w:t>
      </w:r>
      <w:r w:rsidRPr="00BE6688">
        <w:rPr>
          <w:rFonts w:ascii="Times New Roman" w:hAnsi="Times New Roman"/>
          <w:sz w:val="24"/>
          <w:szCs w:val="24"/>
        </w:rPr>
        <w:t xml:space="preserve">në mënyrë të </w:t>
      </w:r>
      <w:r w:rsidR="00956D74">
        <w:rPr>
          <w:rFonts w:ascii="Times New Roman" w:hAnsi="Times New Roman"/>
          <w:sz w:val="24"/>
          <w:szCs w:val="24"/>
        </w:rPr>
        <w:t>kënaqshme</w:t>
      </w:r>
      <w:r w:rsidR="00956D74" w:rsidRPr="00BE6688">
        <w:rPr>
          <w:rFonts w:ascii="Times New Roman" w:hAnsi="Times New Roman"/>
          <w:sz w:val="24"/>
          <w:szCs w:val="24"/>
        </w:rPr>
        <w:t xml:space="preserve"> </w:t>
      </w:r>
      <w:r w:rsidR="00956D74">
        <w:rPr>
          <w:rFonts w:ascii="Times New Roman" w:hAnsi="Times New Roman"/>
          <w:sz w:val="24"/>
          <w:szCs w:val="24"/>
        </w:rPr>
        <w:t>për</w:t>
      </w:r>
      <w:r w:rsidR="00956D74" w:rsidRPr="00BE6688">
        <w:rPr>
          <w:rFonts w:ascii="Times New Roman" w:hAnsi="Times New Roman"/>
          <w:sz w:val="24"/>
          <w:szCs w:val="24"/>
        </w:rPr>
        <w:t xml:space="preserve"> </w:t>
      </w:r>
      <w:r w:rsidRPr="00BE6688">
        <w:rPr>
          <w:rFonts w:ascii="Times New Roman" w:hAnsi="Times New Roman"/>
          <w:sz w:val="24"/>
          <w:szCs w:val="24"/>
        </w:rPr>
        <w:t>Komisioneri</w:t>
      </w:r>
      <w:r w:rsidR="00956D74">
        <w:rPr>
          <w:rFonts w:ascii="Times New Roman" w:hAnsi="Times New Roman"/>
          <w:sz w:val="24"/>
          <w:szCs w:val="24"/>
        </w:rPr>
        <w:t>n</w:t>
      </w:r>
      <w:r w:rsidRPr="00BE6688">
        <w:rPr>
          <w:rFonts w:ascii="Times New Roman" w:hAnsi="Times New Roman"/>
          <w:sz w:val="24"/>
          <w:szCs w:val="24"/>
        </w:rPr>
        <w:t xml:space="preserve">; </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përcakton procedura që i lejojnë atij të vlerësojë </w:t>
      </w:r>
      <w:r w:rsidR="00956D74">
        <w:rPr>
          <w:rFonts w:ascii="Times New Roman" w:hAnsi="Times New Roman"/>
          <w:sz w:val="24"/>
          <w:szCs w:val="24"/>
        </w:rPr>
        <w:t>aftësinë</w:t>
      </w:r>
      <w:r w:rsidR="00956D74" w:rsidRPr="00BE6688">
        <w:rPr>
          <w:rFonts w:ascii="Times New Roman" w:hAnsi="Times New Roman"/>
          <w:sz w:val="24"/>
          <w:szCs w:val="24"/>
        </w:rPr>
        <w:t xml:space="preserve"> </w:t>
      </w:r>
      <w:r w:rsidRPr="00BE6688">
        <w:rPr>
          <w:rFonts w:ascii="Times New Roman" w:hAnsi="Times New Roman"/>
          <w:sz w:val="24"/>
          <w:szCs w:val="24"/>
        </w:rPr>
        <w:t xml:space="preserve">e kontrolluesve dhe përpunuesve në fjalë për zbatimin e kodit, monitorimin e përputhshmërisë së tyre me dispozitat e tij dhe për të rishikuar në mënyrë periodike funksionimin e tij; </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w:t>
      </w:r>
      <w:r w:rsidR="006F0807" w:rsidRPr="00BE6688">
        <w:rPr>
          <w:rFonts w:ascii="Times New Roman" w:hAnsi="Times New Roman"/>
          <w:sz w:val="24"/>
          <w:szCs w:val="24"/>
        </w:rPr>
        <w:t xml:space="preserve">përcakton </w:t>
      </w:r>
      <w:r w:rsidRPr="00BE6688">
        <w:rPr>
          <w:rFonts w:ascii="Times New Roman" w:hAnsi="Times New Roman"/>
          <w:sz w:val="24"/>
          <w:szCs w:val="24"/>
        </w:rPr>
        <w:t xml:space="preserve">procedura dhe struktura për të trajtuar ankesat në lidhje me shkeljet e kodit ose mënyrën në të cilën është zbatuar ose po zbatohet kodi nga një kontrollues ose përpunues, dhe për t'i bërë ato procedura dhe struktura transparente për subjektet e të dhënave dhe publikun; </w:t>
      </w:r>
      <w:r w:rsidR="006F0807">
        <w:rPr>
          <w:rFonts w:ascii="Times New Roman" w:hAnsi="Times New Roman"/>
          <w:sz w:val="24"/>
          <w:szCs w:val="24"/>
        </w:rPr>
        <w:t xml:space="preserve"> </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demonstron në një nivel të </w:t>
      </w:r>
      <w:r w:rsidR="006F0807">
        <w:rPr>
          <w:rFonts w:ascii="Times New Roman" w:hAnsi="Times New Roman"/>
          <w:sz w:val="24"/>
          <w:szCs w:val="24"/>
        </w:rPr>
        <w:t>kënaqshëm</w:t>
      </w:r>
      <w:r w:rsidR="006F0807" w:rsidRPr="00BE6688">
        <w:rPr>
          <w:rFonts w:ascii="Times New Roman" w:hAnsi="Times New Roman"/>
          <w:sz w:val="24"/>
          <w:szCs w:val="24"/>
        </w:rPr>
        <w:t xml:space="preserve"> </w:t>
      </w:r>
      <w:r w:rsidRPr="00BE6688">
        <w:rPr>
          <w:rFonts w:ascii="Times New Roman" w:hAnsi="Times New Roman"/>
          <w:sz w:val="24"/>
          <w:szCs w:val="24"/>
        </w:rPr>
        <w:t>për Komisionerin që përgjegjësitë dhe detyrat e tij nuk</w:t>
      </w:r>
      <w:r w:rsidR="0045023D">
        <w:rPr>
          <w:rFonts w:ascii="Times New Roman" w:hAnsi="Times New Roman"/>
          <w:sz w:val="24"/>
          <w:szCs w:val="24"/>
        </w:rPr>
        <w:t xml:space="preserve"> shkaktojnë</w:t>
      </w:r>
      <w:r w:rsidRPr="00BE6688">
        <w:rPr>
          <w:rFonts w:ascii="Times New Roman" w:hAnsi="Times New Roman"/>
          <w:sz w:val="24"/>
          <w:szCs w:val="24"/>
        </w:rPr>
        <w:t xml:space="preserve"> konflikt interesash. </w:t>
      </w:r>
    </w:p>
    <w:p w:rsidR="00B220E5" w:rsidRPr="00BE6688" w:rsidRDefault="00B220E5" w:rsidP="008C2210">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Komisioneri përcakton </w:t>
      </w:r>
      <w:r w:rsidR="006F0807">
        <w:rPr>
          <w:rFonts w:ascii="Times New Roman" w:hAnsi="Times New Roman"/>
          <w:sz w:val="24"/>
          <w:szCs w:val="24"/>
        </w:rPr>
        <w:t>me</w:t>
      </w:r>
      <w:r w:rsidR="006F0807" w:rsidRPr="00BE6688">
        <w:rPr>
          <w:rFonts w:ascii="Times New Roman" w:hAnsi="Times New Roman"/>
          <w:sz w:val="24"/>
          <w:szCs w:val="24"/>
        </w:rPr>
        <w:t xml:space="preserve"> </w:t>
      </w:r>
      <w:r w:rsidRPr="00BE6688">
        <w:rPr>
          <w:rFonts w:ascii="Times New Roman" w:hAnsi="Times New Roman"/>
          <w:sz w:val="24"/>
          <w:szCs w:val="24"/>
        </w:rPr>
        <w:t>udhëzim kriteret për akreditim si organ monitorues.</w:t>
      </w:r>
    </w:p>
    <w:p w:rsidR="00B220E5" w:rsidRPr="00BE6688" w:rsidRDefault="00B220E5" w:rsidP="008C2210">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3. </w:t>
      </w:r>
      <w:r w:rsidR="00A27802">
        <w:rPr>
          <w:rFonts w:ascii="Times New Roman" w:hAnsi="Times New Roman"/>
          <w:sz w:val="24"/>
          <w:szCs w:val="24"/>
        </w:rPr>
        <w:t xml:space="preserve">Pa </w:t>
      </w:r>
      <w:r w:rsidR="00A27802" w:rsidRPr="00BE6688">
        <w:rPr>
          <w:rFonts w:ascii="Times New Roman" w:hAnsi="Times New Roman"/>
          <w:sz w:val="24"/>
          <w:szCs w:val="24"/>
        </w:rPr>
        <w:t>cenuar detyrat dhe kompetencat e Komisionerit</w:t>
      </w:r>
      <w:r w:rsidR="00A27802">
        <w:rPr>
          <w:rFonts w:ascii="Times New Roman" w:hAnsi="Times New Roman"/>
          <w:sz w:val="24"/>
          <w:szCs w:val="24"/>
        </w:rPr>
        <w:t>,</w:t>
      </w:r>
      <w:r w:rsidR="00A27802" w:rsidRPr="00BE6688">
        <w:rPr>
          <w:rFonts w:ascii="Times New Roman" w:hAnsi="Times New Roman"/>
          <w:sz w:val="24"/>
          <w:szCs w:val="24"/>
        </w:rPr>
        <w:t xml:space="preserve"> </w:t>
      </w:r>
      <w:r w:rsidRPr="00BE6688">
        <w:rPr>
          <w:rFonts w:ascii="Times New Roman" w:hAnsi="Times New Roman"/>
          <w:sz w:val="24"/>
          <w:szCs w:val="24"/>
        </w:rPr>
        <w:t>organ</w:t>
      </w:r>
      <w:r w:rsidR="00A27802">
        <w:rPr>
          <w:rFonts w:ascii="Times New Roman" w:hAnsi="Times New Roman"/>
          <w:sz w:val="24"/>
          <w:szCs w:val="24"/>
        </w:rPr>
        <w:t>i</w:t>
      </w:r>
      <w:r w:rsidRPr="00BE6688">
        <w:rPr>
          <w:rFonts w:ascii="Times New Roman" w:hAnsi="Times New Roman"/>
          <w:sz w:val="24"/>
          <w:szCs w:val="24"/>
        </w:rPr>
        <w:t xml:space="preserve"> monitorues, në përputhje me masat e duhura mbrojtëse, </w:t>
      </w:r>
      <w:r w:rsidR="0045023D">
        <w:rPr>
          <w:rFonts w:ascii="Times New Roman" w:hAnsi="Times New Roman"/>
          <w:sz w:val="24"/>
          <w:szCs w:val="24"/>
        </w:rPr>
        <w:t>vepron</w:t>
      </w:r>
      <w:r w:rsidRPr="00BE6688">
        <w:rPr>
          <w:rFonts w:ascii="Times New Roman" w:hAnsi="Times New Roman"/>
          <w:sz w:val="24"/>
          <w:szCs w:val="24"/>
        </w:rPr>
        <w:t xml:space="preserve"> në rastet e shkeljes së kodit nga një kontrollues ose përpunues, i cili ka marrë përsipër t'i përmbahet kodit. </w:t>
      </w:r>
      <w:r w:rsidR="00A27802">
        <w:rPr>
          <w:rFonts w:ascii="Times New Roman" w:hAnsi="Times New Roman"/>
          <w:sz w:val="24"/>
          <w:szCs w:val="24"/>
        </w:rPr>
        <w:t>Këto masa</w:t>
      </w:r>
      <w:r w:rsidR="00A27802" w:rsidRPr="00BE6688">
        <w:rPr>
          <w:rFonts w:ascii="Times New Roman" w:hAnsi="Times New Roman"/>
          <w:sz w:val="24"/>
          <w:szCs w:val="24"/>
        </w:rPr>
        <w:t xml:space="preserve"> </w:t>
      </w:r>
      <w:r w:rsidRPr="00BE6688">
        <w:rPr>
          <w:rFonts w:ascii="Times New Roman" w:hAnsi="Times New Roman"/>
          <w:sz w:val="24"/>
          <w:szCs w:val="24"/>
        </w:rPr>
        <w:t>përfshi</w:t>
      </w:r>
      <w:r w:rsidR="00A27802">
        <w:rPr>
          <w:rFonts w:ascii="Times New Roman" w:hAnsi="Times New Roman"/>
          <w:sz w:val="24"/>
          <w:szCs w:val="24"/>
        </w:rPr>
        <w:t>j</w:t>
      </w:r>
      <w:r w:rsidRPr="00BE6688">
        <w:rPr>
          <w:rFonts w:ascii="Times New Roman" w:hAnsi="Times New Roman"/>
          <w:sz w:val="24"/>
          <w:szCs w:val="24"/>
        </w:rPr>
        <w:t>n</w:t>
      </w:r>
      <w:r w:rsidR="00A27802">
        <w:rPr>
          <w:rFonts w:ascii="Times New Roman" w:hAnsi="Times New Roman"/>
          <w:sz w:val="24"/>
          <w:szCs w:val="24"/>
        </w:rPr>
        <w:t>ë</w:t>
      </w:r>
      <w:r w:rsidRPr="00BE6688">
        <w:rPr>
          <w:rFonts w:ascii="Times New Roman" w:hAnsi="Times New Roman"/>
          <w:sz w:val="24"/>
          <w:szCs w:val="24"/>
        </w:rPr>
        <w:t xml:space="preserve"> pezullimin ose përjashtimin e kontrolluesit ose përpunuesit në fjalë nga kodi. Organi monitorues informon Komisionerin për këto masa dhe për arsyet që çuan në ndërmarrjen e tyre. Komisioneri mund t’i anulojë këto masa në çdo moment.</w:t>
      </w:r>
      <w:r w:rsidR="00A27802">
        <w:rPr>
          <w:rFonts w:ascii="Times New Roman" w:hAnsi="Times New Roman"/>
          <w:sz w:val="24"/>
          <w:szCs w:val="24"/>
        </w:rPr>
        <w:t xml:space="preserve"> </w:t>
      </w:r>
    </w:p>
    <w:p w:rsidR="00B220E5" w:rsidRPr="00BE6688" w:rsidRDefault="00B220E5" w:rsidP="008C2210">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4. Komisioneri revokon akreditimin e një organi monitorues nëse nuk plotësohen, ose nuk plotësohen </w:t>
      </w:r>
      <w:r w:rsidR="0045023D">
        <w:rPr>
          <w:rFonts w:ascii="Times New Roman" w:hAnsi="Times New Roman"/>
          <w:sz w:val="24"/>
          <w:szCs w:val="24"/>
        </w:rPr>
        <w:t>në vijimësi</w:t>
      </w:r>
      <w:r w:rsidRPr="00BE6688">
        <w:rPr>
          <w:rFonts w:ascii="Times New Roman" w:hAnsi="Times New Roman"/>
          <w:sz w:val="24"/>
          <w:szCs w:val="24"/>
        </w:rPr>
        <w:t xml:space="preserve"> kushtet për akreditim ose nëse masat e marra nga </w:t>
      </w:r>
      <w:r w:rsidR="00A27802">
        <w:rPr>
          <w:rFonts w:ascii="Times New Roman" w:hAnsi="Times New Roman"/>
          <w:sz w:val="24"/>
          <w:szCs w:val="24"/>
        </w:rPr>
        <w:t>subjekti në fjalë</w:t>
      </w:r>
      <w:r w:rsidR="00A27802" w:rsidRPr="00BE6688">
        <w:rPr>
          <w:rFonts w:ascii="Times New Roman" w:hAnsi="Times New Roman"/>
          <w:sz w:val="24"/>
          <w:szCs w:val="24"/>
        </w:rPr>
        <w:t xml:space="preserve"> </w:t>
      </w:r>
      <w:r w:rsidRPr="00BE6688">
        <w:rPr>
          <w:rFonts w:ascii="Times New Roman" w:hAnsi="Times New Roman"/>
          <w:sz w:val="24"/>
          <w:szCs w:val="24"/>
        </w:rPr>
        <w:t xml:space="preserve">shkelin këtë ligj. </w:t>
      </w:r>
    </w:p>
    <w:p w:rsidR="00B220E5" w:rsidRPr="00BE6688" w:rsidRDefault="00B220E5" w:rsidP="00B220E5">
      <w:pPr>
        <w:spacing w:before="120" w:after="0" w:line="240" w:lineRule="auto"/>
        <w:rPr>
          <w:rFonts w:ascii="Times New Roman" w:hAnsi="Times New Roman" w:cs="Times New Roman"/>
          <w:sz w:val="24"/>
          <w:szCs w:val="24"/>
        </w:rPr>
      </w:pP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46</w:t>
      </w:r>
    </w:p>
    <w:p w:rsidR="00B220E5" w:rsidRPr="00BE6688" w:rsidRDefault="00B220E5" w:rsidP="00B220E5">
      <w:pPr>
        <w:jc w:val="center"/>
        <w:rPr>
          <w:rFonts w:ascii="Times New Roman" w:hAnsi="Times New Roman" w:cs="Times New Roman"/>
          <w:b/>
          <w:bCs/>
          <w:sz w:val="24"/>
          <w:szCs w:val="24"/>
        </w:rPr>
      </w:pPr>
      <w:r w:rsidRPr="00BE6688">
        <w:rPr>
          <w:rFonts w:ascii="Times New Roman" w:hAnsi="Times New Roman"/>
          <w:b/>
          <w:bCs/>
          <w:sz w:val="24"/>
          <w:szCs w:val="24"/>
        </w:rPr>
        <w:t>Certifikimi</w:t>
      </w:r>
    </w:p>
    <w:p w:rsidR="00B220E5" w:rsidRPr="00BE6688" w:rsidRDefault="00B220E5" w:rsidP="008C2210">
      <w:pPr>
        <w:spacing w:line="276" w:lineRule="auto"/>
        <w:rPr>
          <w:rFonts w:ascii="Times New Roman" w:hAnsi="Times New Roman" w:cs="Times New Roman"/>
          <w:sz w:val="24"/>
          <w:szCs w:val="24"/>
        </w:rPr>
      </w:pPr>
      <w:r w:rsidRPr="00BE6688">
        <w:rPr>
          <w:rFonts w:ascii="Times New Roman" w:hAnsi="Times New Roman"/>
          <w:sz w:val="24"/>
          <w:szCs w:val="24"/>
        </w:rPr>
        <w:t xml:space="preserve">1. Komisioneri </w:t>
      </w:r>
      <w:r w:rsidR="009B4606">
        <w:rPr>
          <w:rFonts w:ascii="Times New Roman" w:hAnsi="Times New Roman"/>
          <w:sz w:val="24"/>
          <w:szCs w:val="24"/>
        </w:rPr>
        <w:t>përcakton</w:t>
      </w:r>
      <w:r w:rsidRPr="00BE6688">
        <w:rPr>
          <w:rFonts w:ascii="Times New Roman" w:hAnsi="Times New Roman"/>
          <w:sz w:val="24"/>
          <w:szCs w:val="24"/>
        </w:rPr>
        <w:t xml:space="preserve">, me udhëzim, kriteret e përgjithshme të kërkuara për </w:t>
      </w:r>
      <w:r w:rsidR="00AF2B1E">
        <w:rPr>
          <w:rFonts w:ascii="Times New Roman" w:hAnsi="Times New Roman"/>
          <w:sz w:val="24"/>
          <w:szCs w:val="24"/>
        </w:rPr>
        <w:t>c</w:t>
      </w:r>
      <w:r w:rsidRPr="00BE6688">
        <w:rPr>
          <w:rFonts w:ascii="Times New Roman" w:hAnsi="Times New Roman"/>
          <w:sz w:val="24"/>
          <w:szCs w:val="24"/>
        </w:rPr>
        <w:t xml:space="preserve">ertifikimin dhe për dhënien e vulave dhe shenjave të mbrojtjes së të dhënave. Këto instrumente i demonstrojnë publikut se </w:t>
      </w:r>
      <w:r w:rsidR="009B4606">
        <w:rPr>
          <w:rFonts w:ascii="Times New Roman" w:hAnsi="Times New Roman"/>
          <w:sz w:val="24"/>
          <w:szCs w:val="24"/>
        </w:rPr>
        <w:t>veprimi</w:t>
      </w:r>
      <w:r w:rsidR="009B4606" w:rsidRPr="00BE6688">
        <w:rPr>
          <w:rFonts w:ascii="Times New Roman" w:hAnsi="Times New Roman"/>
          <w:sz w:val="24"/>
          <w:szCs w:val="24"/>
        </w:rPr>
        <w:t xml:space="preserve"> </w:t>
      </w:r>
      <w:r w:rsidR="009B4606">
        <w:rPr>
          <w:rFonts w:ascii="Times New Roman" w:hAnsi="Times New Roman"/>
          <w:sz w:val="24"/>
          <w:szCs w:val="24"/>
        </w:rPr>
        <w:t>përkatës</w:t>
      </w:r>
      <w:r w:rsidRPr="00BE6688">
        <w:rPr>
          <w:rFonts w:ascii="Times New Roman" w:hAnsi="Times New Roman"/>
          <w:sz w:val="24"/>
          <w:szCs w:val="24"/>
        </w:rPr>
        <w:t xml:space="preserve"> i përpunimit ose të gjitha </w:t>
      </w:r>
      <w:r w:rsidR="009B4606">
        <w:rPr>
          <w:rFonts w:ascii="Times New Roman" w:hAnsi="Times New Roman"/>
          <w:sz w:val="24"/>
          <w:szCs w:val="24"/>
        </w:rPr>
        <w:t>veprimet</w:t>
      </w:r>
      <w:r w:rsidR="009B4606" w:rsidRPr="00BE6688">
        <w:rPr>
          <w:rFonts w:ascii="Times New Roman" w:hAnsi="Times New Roman"/>
          <w:sz w:val="24"/>
          <w:szCs w:val="24"/>
        </w:rPr>
        <w:t xml:space="preserve"> </w:t>
      </w:r>
      <w:r w:rsidRPr="00BE6688">
        <w:rPr>
          <w:rFonts w:ascii="Times New Roman" w:hAnsi="Times New Roman"/>
          <w:sz w:val="24"/>
          <w:szCs w:val="24"/>
        </w:rPr>
        <w:t xml:space="preserve">e përpunimit të një kontrolluesi ose përpunuesi e kanë kaluar me sukses procesin e </w:t>
      </w:r>
      <w:r w:rsidR="00AF2B1E">
        <w:rPr>
          <w:rFonts w:ascii="Times New Roman" w:hAnsi="Times New Roman"/>
          <w:sz w:val="24"/>
          <w:szCs w:val="24"/>
        </w:rPr>
        <w:t>c</w:t>
      </w:r>
      <w:r w:rsidRPr="00BE6688">
        <w:rPr>
          <w:rFonts w:ascii="Times New Roman" w:hAnsi="Times New Roman"/>
          <w:sz w:val="24"/>
          <w:szCs w:val="24"/>
        </w:rPr>
        <w:t xml:space="preserve">ertifikimit. Vulat dhe shenjat </w:t>
      </w:r>
      <w:r w:rsidR="009B4606">
        <w:rPr>
          <w:rFonts w:ascii="Times New Roman" w:hAnsi="Times New Roman"/>
          <w:sz w:val="24"/>
          <w:szCs w:val="24"/>
        </w:rPr>
        <w:t>e</w:t>
      </w:r>
      <w:r w:rsidR="009B4606" w:rsidRPr="00BE6688">
        <w:rPr>
          <w:rFonts w:ascii="Times New Roman" w:hAnsi="Times New Roman"/>
          <w:sz w:val="24"/>
          <w:szCs w:val="24"/>
        </w:rPr>
        <w:t xml:space="preserve"> </w:t>
      </w:r>
      <w:r w:rsidRPr="00BE6688">
        <w:rPr>
          <w:rFonts w:ascii="Times New Roman" w:hAnsi="Times New Roman"/>
          <w:sz w:val="24"/>
          <w:szCs w:val="24"/>
        </w:rPr>
        <w:t>mbrojtje</w:t>
      </w:r>
      <w:r w:rsidR="009B4606">
        <w:rPr>
          <w:rFonts w:ascii="Times New Roman" w:hAnsi="Times New Roman"/>
          <w:sz w:val="24"/>
          <w:szCs w:val="24"/>
        </w:rPr>
        <w:t>s së</w:t>
      </w:r>
      <w:r w:rsidRPr="00BE6688">
        <w:rPr>
          <w:rFonts w:ascii="Times New Roman" w:hAnsi="Times New Roman"/>
          <w:sz w:val="24"/>
          <w:szCs w:val="24"/>
        </w:rPr>
        <w:t xml:space="preserve"> të dhënave </w:t>
      </w:r>
      <w:r w:rsidR="000A141D">
        <w:rPr>
          <w:rFonts w:ascii="Times New Roman" w:hAnsi="Times New Roman"/>
          <w:sz w:val="24"/>
          <w:szCs w:val="24"/>
        </w:rPr>
        <w:t>shërbejnë që</w:t>
      </w:r>
      <w:r w:rsidR="000A141D" w:rsidRPr="00BE6688">
        <w:rPr>
          <w:rFonts w:ascii="Times New Roman" w:hAnsi="Times New Roman"/>
          <w:sz w:val="24"/>
          <w:szCs w:val="24"/>
        </w:rPr>
        <w:t xml:space="preserve"> </w:t>
      </w:r>
      <w:r w:rsidRPr="00BE6688">
        <w:rPr>
          <w:rFonts w:ascii="Times New Roman" w:hAnsi="Times New Roman"/>
          <w:sz w:val="24"/>
          <w:szCs w:val="24"/>
        </w:rPr>
        <w:t>kontrolluesit dhe përpunuesit të jenë në gjendje të demonstrojnë më mirë përputhshmërinë me këtë ligj.</w:t>
      </w:r>
    </w:p>
    <w:p w:rsidR="00B220E5" w:rsidRPr="00BE6688" w:rsidRDefault="00B220E5" w:rsidP="008C2210">
      <w:pPr>
        <w:spacing w:line="276" w:lineRule="auto"/>
        <w:rPr>
          <w:rFonts w:ascii="Times New Roman" w:hAnsi="Times New Roman" w:cs="Times New Roman"/>
          <w:sz w:val="24"/>
          <w:szCs w:val="24"/>
        </w:rPr>
      </w:pPr>
      <w:r w:rsidRPr="00BE6688">
        <w:rPr>
          <w:rFonts w:ascii="Times New Roman" w:hAnsi="Times New Roman"/>
          <w:sz w:val="24"/>
          <w:szCs w:val="24"/>
        </w:rPr>
        <w:t xml:space="preserve">2. Kërkesa për </w:t>
      </w:r>
      <w:r w:rsidR="00055CE9">
        <w:rPr>
          <w:rFonts w:ascii="Times New Roman" w:hAnsi="Times New Roman"/>
          <w:sz w:val="24"/>
          <w:szCs w:val="24"/>
        </w:rPr>
        <w:t>c</w:t>
      </w:r>
      <w:r w:rsidRPr="00BE6688">
        <w:rPr>
          <w:rFonts w:ascii="Times New Roman" w:hAnsi="Times New Roman"/>
          <w:sz w:val="24"/>
          <w:szCs w:val="24"/>
        </w:rPr>
        <w:t xml:space="preserve">ertifikim bëhet </w:t>
      </w:r>
      <w:r w:rsidR="0045023D">
        <w:rPr>
          <w:rFonts w:ascii="Times New Roman" w:hAnsi="Times New Roman"/>
          <w:sz w:val="24"/>
          <w:szCs w:val="24"/>
        </w:rPr>
        <w:t>nga vetë subjekti</w:t>
      </w:r>
      <w:r w:rsidRPr="00BE6688">
        <w:rPr>
          <w:rFonts w:ascii="Times New Roman" w:hAnsi="Times New Roman"/>
          <w:sz w:val="24"/>
          <w:szCs w:val="24"/>
        </w:rPr>
        <w:t xml:space="preserve"> dhe </w:t>
      </w:r>
      <w:r w:rsidR="00AF2B1E">
        <w:rPr>
          <w:rFonts w:ascii="Times New Roman" w:hAnsi="Times New Roman"/>
          <w:sz w:val="24"/>
          <w:szCs w:val="24"/>
        </w:rPr>
        <w:t>c</w:t>
      </w:r>
      <w:r w:rsidR="0045023D">
        <w:rPr>
          <w:rFonts w:ascii="Times New Roman" w:hAnsi="Times New Roman"/>
          <w:sz w:val="24"/>
          <w:szCs w:val="24"/>
        </w:rPr>
        <w:t>ertifikimi jepet</w:t>
      </w:r>
      <w:r w:rsidRPr="00BE6688">
        <w:rPr>
          <w:rFonts w:ascii="Times New Roman" w:hAnsi="Times New Roman"/>
          <w:sz w:val="24"/>
          <w:szCs w:val="24"/>
        </w:rPr>
        <w:t xml:space="preserve"> përmes një procesi transparent. Kontrolluesi ose përpunuesi, i cili </w:t>
      </w:r>
      <w:r w:rsidR="00D375B0">
        <w:rPr>
          <w:rFonts w:ascii="Times New Roman" w:hAnsi="Times New Roman"/>
          <w:sz w:val="24"/>
          <w:szCs w:val="24"/>
        </w:rPr>
        <w:t>paraqet</w:t>
      </w:r>
      <w:r w:rsidR="00D375B0" w:rsidRPr="00BE6688">
        <w:rPr>
          <w:rFonts w:ascii="Times New Roman" w:hAnsi="Times New Roman"/>
          <w:sz w:val="24"/>
          <w:szCs w:val="24"/>
        </w:rPr>
        <w:t xml:space="preserve"> </w:t>
      </w:r>
      <w:r w:rsidRPr="00BE6688">
        <w:rPr>
          <w:rFonts w:ascii="Times New Roman" w:hAnsi="Times New Roman"/>
          <w:sz w:val="24"/>
          <w:szCs w:val="24"/>
        </w:rPr>
        <w:t xml:space="preserve">përpunimin e tij për </w:t>
      </w:r>
      <w:r w:rsidR="00055CE9">
        <w:rPr>
          <w:rFonts w:ascii="Times New Roman" w:hAnsi="Times New Roman"/>
          <w:sz w:val="24"/>
          <w:szCs w:val="24"/>
        </w:rPr>
        <w:t>c</w:t>
      </w:r>
      <w:r w:rsidRPr="00BE6688">
        <w:rPr>
          <w:rFonts w:ascii="Times New Roman" w:hAnsi="Times New Roman"/>
          <w:sz w:val="24"/>
          <w:szCs w:val="24"/>
        </w:rPr>
        <w:t xml:space="preserve">ertifikim, i ofron </w:t>
      </w:r>
      <w:r w:rsidR="008C2210">
        <w:rPr>
          <w:rFonts w:ascii="Times New Roman" w:hAnsi="Times New Roman"/>
          <w:sz w:val="24"/>
          <w:szCs w:val="24"/>
        </w:rPr>
        <w:t xml:space="preserve">organit të </w:t>
      </w:r>
      <w:r w:rsidR="00055CE9">
        <w:rPr>
          <w:rFonts w:ascii="Times New Roman" w:hAnsi="Times New Roman"/>
          <w:sz w:val="24"/>
          <w:szCs w:val="24"/>
        </w:rPr>
        <w:t>c</w:t>
      </w:r>
      <w:r w:rsidRPr="00BE6688">
        <w:rPr>
          <w:rFonts w:ascii="Times New Roman" w:hAnsi="Times New Roman"/>
          <w:sz w:val="24"/>
          <w:szCs w:val="24"/>
        </w:rPr>
        <w:t xml:space="preserve">ertifikimit, të përmendur në nenin 47, të gjithë informacionin dhe aksesin në </w:t>
      </w:r>
      <w:r w:rsidR="00D375B0">
        <w:rPr>
          <w:rFonts w:ascii="Times New Roman" w:hAnsi="Times New Roman"/>
          <w:sz w:val="24"/>
          <w:szCs w:val="24"/>
        </w:rPr>
        <w:t>veprimtaritë</w:t>
      </w:r>
      <w:r w:rsidR="00D375B0" w:rsidRPr="00BE6688">
        <w:rPr>
          <w:rFonts w:ascii="Times New Roman" w:hAnsi="Times New Roman"/>
          <w:sz w:val="24"/>
          <w:szCs w:val="24"/>
        </w:rPr>
        <w:t xml:space="preserve"> </w:t>
      </w:r>
      <w:r w:rsidRPr="00BE6688">
        <w:rPr>
          <w:rFonts w:ascii="Times New Roman" w:hAnsi="Times New Roman"/>
          <w:sz w:val="24"/>
          <w:szCs w:val="24"/>
        </w:rPr>
        <w:t xml:space="preserve">e përpunimit të cilat janë të nevojshme për kryerjen e procedurës së </w:t>
      </w:r>
      <w:r w:rsidR="00055CE9">
        <w:rPr>
          <w:rFonts w:ascii="Times New Roman" w:hAnsi="Times New Roman"/>
          <w:sz w:val="24"/>
          <w:szCs w:val="24"/>
        </w:rPr>
        <w:t>c</w:t>
      </w:r>
      <w:r w:rsidRPr="00BE6688">
        <w:rPr>
          <w:rFonts w:ascii="Times New Roman" w:hAnsi="Times New Roman"/>
          <w:sz w:val="24"/>
          <w:szCs w:val="24"/>
        </w:rPr>
        <w:t>ertifikimit.</w:t>
      </w:r>
    </w:p>
    <w:p w:rsidR="00B220E5" w:rsidRPr="00BE6688" w:rsidRDefault="00B220E5" w:rsidP="008C2210">
      <w:pPr>
        <w:spacing w:line="276" w:lineRule="auto"/>
        <w:rPr>
          <w:rFonts w:ascii="Times New Roman" w:hAnsi="Times New Roman" w:cs="Times New Roman"/>
          <w:sz w:val="24"/>
          <w:szCs w:val="24"/>
        </w:rPr>
      </w:pPr>
      <w:r w:rsidRPr="00BE6688">
        <w:rPr>
          <w:rFonts w:ascii="Times New Roman" w:hAnsi="Times New Roman"/>
          <w:sz w:val="24"/>
          <w:szCs w:val="24"/>
        </w:rPr>
        <w:t xml:space="preserve">3. </w:t>
      </w:r>
      <w:r w:rsidR="00552201">
        <w:rPr>
          <w:rFonts w:ascii="Times New Roman" w:hAnsi="Times New Roman"/>
          <w:sz w:val="24"/>
          <w:szCs w:val="24"/>
        </w:rPr>
        <w:t xml:space="preserve">Procesi i </w:t>
      </w:r>
      <w:r w:rsidRPr="00BE6688">
        <w:rPr>
          <w:rFonts w:ascii="Times New Roman" w:hAnsi="Times New Roman"/>
          <w:sz w:val="24"/>
          <w:szCs w:val="24"/>
        </w:rPr>
        <w:t xml:space="preserve">përpunimit që do të </w:t>
      </w:r>
      <w:r w:rsidR="00055CE9">
        <w:rPr>
          <w:rFonts w:ascii="Times New Roman" w:hAnsi="Times New Roman"/>
          <w:sz w:val="24"/>
          <w:szCs w:val="24"/>
        </w:rPr>
        <w:t>c</w:t>
      </w:r>
      <w:r w:rsidRPr="00BE6688">
        <w:rPr>
          <w:rFonts w:ascii="Times New Roman" w:hAnsi="Times New Roman"/>
          <w:sz w:val="24"/>
          <w:szCs w:val="24"/>
        </w:rPr>
        <w:t>ertifikohet, kontrollohet nga organi</w:t>
      </w:r>
      <w:r w:rsidR="00552201">
        <w:rPr>
          <w:rFonts w:ascii="Times New Roman" w:hAnsi="Times New Roman"/>
          <w:sz w:val="24"/>
          <w:szCs w:val="24"/>
        </w:rPr>
        <w:t>zmi</w:t>
      </w:r>
      <w:r w:rsidRPr="00BE6688">
        <w:rPr>
          <w:rFonts w:ascii="Times New Roman" w:hAnsi="Times New Roman"/>
          <w:sz w:val="24"/>
          <w:szCs w:val="24"/>
        </w:rPr>
        <w:t xml:space="preserve"> </w:t>
      </w:r>
      <w:r w:rsidR="00055CE9">
        <w:rPr>
          <w:rFonts w:ascii="Times New Roman" w:hAnsi="Times New Roman"/>
          <w:sz w:val="24"/>
          <w:szCs w:val="24"/>
        </w:rPr>
        <w:t>c</w:t>
      </w:r>
      <w:r w:rsidRPr="00BE6688">
        <w:rPr>
          <w:rFonts w:ascii="Times New Roman" w:hAnsi="Times New Roman"/>
          <w:sz w:val="24"/>
          <w:szCs w:val="24"/>
        </w:rPr>
        <w:t xml:space="preserve">ertifikues nëse përmbush të gjitha kërkesat e mekanizmit të </w:t>
      </w:r>
      <w:r w:rsidR="00055CE9">
        <w:rPr>
          <w:rFonts w:ascii="Times New Roman" w:hAnsi="Times New Roman"/>
          <w:sz w:val="24"/>
          <w:szCs w:val="24"/>
        </w:rPr>
        <w:t>c</w:t>
      </w:r>
      <w:r w:rsidRPr="00BE6688">
        <w:rPr>
          <w:rFonts w:ascii="Times New Roman" w:hAnsi="Times New Roman"/>
          <w:sz w:val="24"/>
          <w:szCs w:val="24"/>
        </w:rPr>
        <w:t xml:space="preserve">ertifikimit të miratuar nga Komisioneri </w:t>
      </w:r>
      <w:r w:rsidR="00C87D83">
        <w:rPr>
          <w:rFonts w:ascii="Times New Roman" w:hAnsi="Times New Roman"/>
          <w:sz w:val="24"/>
          <w:szCs w:val="24"/>
        </w:rPr>
        <w:t xml:space="preserve">në kuadër të </w:t>
      </w:r>
      <w:r w:rsidRPr="00BE6688">
        <w:rPr>
          <w:rFonts w:ascii="Times New Roman" w:hAnsi="Times New Roman"/>
          <w:sz w:val="24"/>
          <w:szCs w:val="24"/>
        </w:rPr>
        <w:t>akreditimit</w:t>
      </w:r>
      <w:r w:rsidRPr="00C87D83">
        <w:rPr>
          <w:rFonts w:ascii="Times New Roman" w:hAnsi="Times New Roman"/>
          <w:color w:val="FF0000"/>
          <w:sz w:val="24"/>
          <w:szCs w:val="24"/>
        </w:rPr>
        <w:t xml:space="preserve"> </w:t>
      </w:r>
      <w:r w:rsidRPr="00BE6688">
        <w:rPr>
          <w:rFonts w:ascii="Times New Roman" w:hAnsi="Times New Roman"/>
          <w:sz w:val="24"/>
          <w:szCs w:val="24"/>
        </w:rPr>
        <w:t xml:space="preserve">të </w:t>
      </w:r>
      <w:r w:rsidR="00552201">
        <w:rPr>
          <w:rFonts w:ascii="Times New Roman" w:hAnsi="Times New Roman"/>
          <w:sz w:val="24"/>
          <w:szCs w:val="24"/>
        </w:rPr>
        <w:t>organizmit</w:t>
      </w:r>
      <w:r w:rsidR="00552201" w:rsidRPr="00BE6688">
        <w:rPr>
          <w:rFonts w:ascii="Times New Roman" w:hAnsi="Times New Roman"/>
          <w:sz w:val="24"/>
          <w:szCs w:val="24"/>
        </w:rPr>
        <w:t xml:space="preserve"> </w:t>
      </w:r>
      <w:r w:rsidR="00055CE9">
        <w:rPr>
          <w:rFonts w:ascii="Times New Roman" w:hAnsi="Times New Roman"/>
          <w:sz w:val="24"/>
          <w:szCs w:val="24"/>
        </w:rPr>
        <w:t>c</w:t>
      </w:r>
      <w:r w:rsidRPr="00BE6688">
        <w:rPr>
          <w:rFonts w:ascii="Times New Roman" w:hAnsi="Times New Roman"/>
          <w:sz w:val="24"/>
          <w:szCs w:val="24"/>
        </w:rPr>
        <w:t xml:space="preserve">ertifikues në përputhje me nenin 47. Marrja e </w:t>
      </w:r>
      <w:r w:rsidR="00055CE9">
        <w:rPr>
          <w:rFonts w:ascii="Times New Roman" w:hAnsi="Times New Roman"/>
          <w:sz w:val="24"/>
          <w:szCs w:val="24"/>
        </w:rPr>
        <w:t>c</w:t>
      </w:r>
      <w:r w:rsidRPr="00BE6688">
        <w:rPr>
          <w:rFonts w:ascii="Times New Roman" w:hAnsi="Times New Roman"/>
          <w:sz w:val="24"/>
          <w:szCs w:val="24"/>
        </w:rPr>
        <w:t xml:space="preserve">ertifikimit në përputhje me këtë nen konfirmon që </w:t>
      </w:r>
      <w:r w:rsidR="00055CE9">
        <w:rPr>
          <w:rFonts w:ascii="Times New Roman" w:hAnsi="Times New Roman"/>
          <w:sz w:val="24"/>
          <w:szCs w:val="24"/>
        </w:rPr>
        <w:t>proc</w:t>
      </w:r>
      <w:r w:rsidR="006F362C">
        <w:rPr>
          <w:rFonts w:ascii="Times New Roman" w:hAnsi="Times New Roman"/>
          <w:sz w:val="24"/>
          <w:szCs w:val="24"/>
        </w:rPr>
        <w:t>esi i përpunimit</w:t>
      </w:r>
      <w:r w:rsidR="006F362C" w:rsidRPr="00BE6688">
        <w:rPr>
          <w:rFonts w:ascii="Times New Roman" w:hAnsi="Times New Roman"/>
          <w:sz w:val="24"/>
          <w:szCs w:val="24"/>
        </w:rPr>
        <w:t xml:space="preserve"> </w:t>
      </w:r>
      <w:r w:rsidRPr="00BE6688">
        <w:rPr>
          <w:rFonts w:ascii="Times New Roman" w:hAnsi="Times New Roman"/>
          <w:sz w:val="24"/>
          <w:szCs w:val="24"/>
        </w:rPr>
        <w:t xml:space="preserve">i </w:t>
      </w:r>
      <w:r w:rsidR="00055CE9">
        <w:rPr>
          <w:rFonts w:ascii="Times New Roman" w:hAnsi="Times New Roman"/>
          <w:sz w:val="24"/>
          <w:szCs w:val="24"/>
        </w:rPr>
        <w:t>c</w:t>
      </w:r>
      <w:r w:rsidRPr="00BE6688">
        <w:rPr>
          <w:rFonts w:ascii="Times New Roman" w:hAnsi="Times New Roman"/>
          <w:sz w:val="24"/>
          <w:szCs w:val="24"/>
        </w:rPr>
        <w:t xml:space="preserve">ertifikuar kryhet në përputhje me një mekanizëm </w:t>
      </w:r>
      <w:r w:rsidR="00055CE9">
        <w:rPr>
          <w:rFonts w:ascii="Times New Roman" w:hAnsi="Times New Roman"/>
          <w:sz w:val="24"/>
          <w:szCs w:val="24"/>
        </w:rPr>
        <w:t>c</w:t>
      </w:r>
      <w:r w:rsidRPr="00BE6688">
        <w:rPr>
          <w:rFonts w:ascii="Times New Roman" w:hAnsi="Times New Roman"/>
          <w:sz w:val="24"/>
          <w:szCs w:val="24"/>
        </w:rPr>
        <w:t xml:space="preserve">ertifikimi të miratuar nga Komisioneri. </w:t>
      </w:r>
    </w:p>
    <w:p w:rsidR="00B220E5" w:rsidRPr="00BE6688" w:rsidRDefault="00B220E5" w:rsidP="008C2210">
      <w:pPr>
        <w:spacing w:line="276" w:lineRule="auto"/>
        <w:rPr>
          <w:rFonts w:ascii="Times New Roman" w:hAnsi="Times New Roman" w:cs="Times New Roman"/>
          <w:sz w:val="24"/>
          <w:szCs w:val="24"/>
        </w:rPr>
      </w:pPr>
      <w:r w:rsidRPr="00BE6688">
        <w:rPr>
          <w:rFonts w:ascii="Times New Roman" w:hAnsi="Times New Roman"/>
          <w:sz w:val="24"/>
          <w:szCs w:val="24"/>
        </w:rPr>
        <w:t xml:space="preserve">4. Vulat dhe shenjat e mbrojtjes së të dhënave mund të përdoren vetëm nga ata kontrollues ose përpunues që kanë marrë </w:t>
      </w:r>
      <w:r w:rsidR="00055CE9">
        <w:rPr>
          <w:rFonts w:ascii="Times New Roman" w:hAnsi="Times New Roman"/>
          <w:sz w:val="24"/>
          <w:szCs w:val="24"/>
        </w:rPr>
        <w:t>c</w:t>
      </w:r>
      <w:r w:rsidRPr="00BE6688">
        <w:rPr>
          <w:rFonts w:ascii="Times New Roman" w:hAnsi="Times New Roman"/>
          <w:sz w:val="24"/>
          <w:szCs w:val="24"/>
        </w:rPr>
        <w:t xml:space="preserve">ertifikimin e duhur për </w:t>
      </w:r>
      <w:r w:rsidR="00055CE9">
        <w:rPr>
          <w:rFonts w:ascii="Times New Roman" w:hAnsi="Times New Roman"/>
          <w:sz w:val="24"/>
          <w:szCs w:val="24"/>
        </w:rPr>
        <w:t>proc</w:t>
      </w:r>
      <w:r w:rsidR="006F362C">
        <w:rPr>
          <w:rFonts w:ascii="Times New Roman" w:hAnsi="Times New Roman"/>
          <w:sz w:val="24"/>
          <w:szCs w:val="24"/>
        </w:rPr>
        <w:t>eset</w:t>
      </w:r>
      <w:r w:rsidR="006F362C" w:rsidRPr="00BE6688">
        <w:rPr>
          <w:rFonts w:ascii="Times New Roman" w:hAnsi="Times New Roman"/>
          <w:sz w:val="24"/>
          <w:szCs w:val="24"/>
        </w:rPr>
        <w:t xml:space="preserve"> </w:t>
      </w:r>
      <w:r w:rsidRPr="00BE6688">
        <w:rPr>
          <w:rFonts w:ascii="Times New Roman" w:hAnsi="Times New Roman"/>
          <w:sz w:val="24"/>
          <w:szCs w:val="24"/>
        </w:rPr>
        <w:t>e përpunimit.</w:t>
      </w:r>
    </w:p>
    <w:p w:rsidR="00B220E5" w:rsidRPr="00BE6688" w:rsidRDefault="00B220E5" w:rsidP="008C2210">
      <w:pPr>
        <w:spacing w:line="276" w:lineRule="auto"/>
        <w:rPr>
          <w:rFonts w:ascii="Times New Roman" w:hAnsi="Times New Roman" w:cs="Times New Roman"/>
          <w:sz w:val="24"/>
          <w:szCs w:val="24"/>
        </w:rPr>
      </w:pPr>
      <w:r w:rsidRPr="00BE6688">
        <w:rPr>
          <w:rFonts w:ascii="Times New Roman" w:hAnsi="Times New Roman"/>
          <w:sz w:val="24"/>
          <w:szCs w:val="24"/>
        </w:rPr>
        <w:t xml:space="preserve">5. </w:t>
      </w:r>
      <w:r w:rsidR="006F362C" w:rsidRPr="00BE6688">
        <w:rPr>
          <w:rFonts w:ascii="Times New Roman" w:hAnsi="Times New Roman"/>
          <w:sz w:val="24"/>
          <w:szCs w:val="24"/>
        </w:rPr>
        <w:t>Marrj</w:t>
      </w:r>
      <w:r w:rsidR="006F362C">
        <w:rPr>
          <w:rFonts w:ascii="Times New Roman" w:hAnsi="Times New Roman"/>
          <w:sz w:val="24"/>
          <w:szCs w:val="24"/>
        </w:rPr>
        <w:t>a e</w:t>
      </w:r>
      <w:r w:rsidRPr="00BE6688">
        <w:rPr>
          <w:rFonts w:ascii="Times New Roman" w:hAnsi="Times New Roman"/>
          <w:sz w:val="24"/>
          <w:szCs w:val="24"/>
        </w:rPr>
        <w:t xml:space="preserve"> </w:t>
      </w:r>
      <w:r w:rsidR="00055CE9">
        <w:rPr>
          <w:rFonts w:ascii="Times New Roman" w:hAnsi="Times New Roman"/>
          <w:sz w:val="24"/>
          <w:szCs w:val="24"/>
        </w:rPr>
        <w:t>c</w:t>
      </w:r>
      <w:r w:rsidRPr="00BE6688">
        <w:rPr>
          <w:rFonts w:ascii="Times New Roman" w:hAnsi="Times New Roman"/>
          <w:sz w:val="24"/>
          <w:szCs w:val="24"/>
        </w:rPr>
        <w:t xml:space="preserve">ertifikimit nuk </w:t>
      </w:r>
      <w:r w:rsidR="006F362C">
        <w:rPr>
          <w:rFonts w:ascii="Times New Roman" w:hAnsi="Times New Roman"/>
          <w:sz w:val="24"/>
          <w:szCs w:val="24"/>
        </w:rPr>
        <w:t>përjashton</w:t>
      </w:r>
      <w:r w:rsidR="006F362C" w:rsidRPr="00BE6688">
        <w:rPr>
          <w:rFonts w:ascii="Times New Roman" w:hAnsi="Times New Roman"/>
          <w:sz w:val="24"/>
          <w:szCs w:val="24"/>
        </w:rPr>
        <w:t xml:space="preserve"> </w:t>
      </w:r>
      <w:r w:rsidRPr="00BE6688">
        <w:rPr>
          <w:rFonts w:ascii="Times New Roman" w:hAnsi="Times New Roman"/>
          <w:sz w:val="24"/>
          <w:szCs w:val="24"/>
        </w:rPr>
        <w:t xml:space="preserve">përgjegjësinë e kontrolluesit ose përpunuesit për përputhshmërinë me këtë ligj dhe nuk cenon detyrat dhe kompetencat mbikëqyrëse të Komisionerit në përputhje me këtë Ligj.  </w:t>
      </w:r>
    </w:p>
    <w:p w:rsidR="00B220E5" w:rsidRPr="00BE6688" w:rsidRDefault="00B220E5" w:rsidP="008C2210">
      <w:pPr>
        <w:spacing w:line="276" w:lineRule="auto"/>
        <w:rPr>
          <w:rFonts w:ascii="Times New Roman" w:hAnsi="Times New Roman" w:cs="Times New Roman"/>
          <w:sz w:val="24"/>
          <w:szCs w:val="24"/>
        </w:rPr>
      </w:pPr>
      <w:r w:rsidRPr="00BE6688">
        <w:rPr>
          <w:rFonts w:ascii="Times New Roman" w:hAnsi="Times New Roman"/>
          <w:sz w:val="24"/>
          <w:szCs w:val="24"/>
        </w:rPr>
        <w:t xml:space="preserve">6. </w:t>
      </w:r>
      <w:r w:rsidR="00055CE9">
        <w:rPr>
          <w:rFonts w:ascii="Times New Roman" w:hAnsi="Times New Roman"/>
          <w:sz w:val="24"/>
          <w:szCs w:val="24"/>
        </w:rPr>
        <w:t>C</w:t>
      </w:r>
      <w:r w:rsidR="006F362C" w:rsidRPr="00BE6688">
        <w:rPr>
          <w:rFonts w:ascii="Times New Roman" w:hAnsi="Times New Roman"/>
          <w:sz w:val="24"/>
          <w:szCs w:val="24"/>
        </w:rPr>
        <w:t xml:space="preserve">ertifikimi </w:t>
      </w:r>
      <w:r w:rsidRPr="00BE6688">
        <w:rPr>
          <w:rFonts w:ascii="Times New Roman" w:hAnsi="Times New Roman"/>
          <w:sz w:val="24"/>
          <w:szCs w:val="24"/>
        </w:rPr>
        <w:t xml:space="preserve">i lëshohet kontrolluesit ose përpunuesit për një periudhë maksimale prej tre vjetësh dhe mund të rinovohet, sipas të njëjtave kushte, për sa kohë që kërkesat përkatëse </w:t>
      </w:r>
      <w:r w:rsidR="006F362C">
        <w:rPr>
          <w:rFonts w:ascii="Times New Roman" w:hAnsi="Times New Roman"/>
          <w:sz w:val="24"/>
          <w:szCs w:val="24"/>
        </w:rPr>
        <w:t>vijojnë</w:t>
      </w:r>
      <w:r w:rsidR="006F362C" w:rsidRPr="00BE6688">
        <w:rPr>
          <w:rFonts w:ascii="Times New Roman" w:hAnsi="Times New Roman"/>
          <w:sz w:val="24"/>
          <w:szCs w:val="24"/>
        </w:rPr>
        <w:t xml:space="preserve"> </w:t>
      </w:r>
      <w:r w:rsidRPr="00BE6688">
        <w:rPr>
          <w:rFonts w:ascii="Times New Roman" w:hAnsi="Times New Roman"/>
          <w:sz w:val="24"/>
          <w:szCs w:val="24"/>
        </w:rPr>
        <w:t xml:space="preserve">të plotësohen. </w:t>
      </w:r>
      <w:r w:rsidR="00055CE9">
        <w:rPr>
          <w:rFonts w:ascii="Times New Roman" w:hAnsi="Times New Roman"/>
          <w:sz w:val="24"/>
          <w:szCs w:val="24"/>
        </w:rPr>
        <w:t>C</w:t>
      </w:r>
      <w:r w:rsidR="006F362C" w:rsidRPr="00BE6688">
        <w:rPr>
          <w:rFonts w:ascii="Times New Roman" w:hAnsi="Times New Roman"/>
          <w:sz w:val="24"/>
          <w:szCs w:val="24"/>
        </w:rPr>
        <w:t xml:space="preserve">ertifikimi </w:t>
      </w:r>
      <w:r w:rsidRPr="00BE6688">
        <w:rPr>
          <w:rFonts w:ascii="Times New Roman" w:hAnsi="Times New Roman"/>
          <w:sz w:val="24"/>
          <w:szCs w:val="24"/>
        </w:rPr>
        <w:t>tërhiqet nga organi</w:t>
      </w:r>
      <w:r w:rsidR="006F362C">
        <w:rPr>
          <w:rFonts w:ascii="Times New Roman" w:hAnsi="Times New Roman"/>
          <w:sz w:val="24"/>
          <w:szCs w:val="24"/>
        </w:rPr>
        <w:t>zmi</w:t>
      </w:r>
      <w:r w:rsidRPr="00BE6688">
        <w:rPr>
          <w:rFonts w:ascii="Times New Roman" w:hAnsi="Times New Roman"/>
          <w:sz w:val="24"/>
          <w:szCs w:val="24"/>
        </w:rPr>
        <w:t xml:space="preserve"> përgjegjës i </w:t>
      </w:r>
      <w:r w:rsidR="00055CE9">
        <w:rPr>
          <w:rFonts w:ascii="Times New Roman" w:hAnsi="Times New Roman"/>
          <w:sz w:val="24"/>
          <w:szCs w:val="24"/>
        </w:rPr>
        <w:t>c</w:t>
      </w:r>
      <w:r w:rsidRPr="00BE6688">
        <w:rPr>
          <w:rFonts w:ascii="Times New Roman" w:hAnsi="Times New Roman"/>
          <w:sz w:val="24"/>
          <w:szCs w:val="24"/>
        </w:rPr>
        <w:t xml:space="preserve">ertifikimit, kur kërkesat e </w:t>
      </w:r>
      <w:r w:rsidR="00055CE9">
        <w:rPr>
          <w:rFonts w:ascii="Times New Roman" w:hAnsi="Times New Roman"/>
          <w:sz w:val="24"/>
          <w:szCs w:val="24"/>
        </w:rPr>
        <w:t>c</w:t>
      </w:r>
      <w:r w:rsidRPr="00BE6688">
        <w:rPr>
          <w:rFonts w:ascii="Times New Roman" w:hAnsi="Times New Roman"/>
          <w:sz w:val="24"/>
          <w:szCs w:val="24"/>
        </w:rPr>
        <w:t xml:space="preserve">ertifikimit nuk janë plotësuar ose nuk plotësohen më. </w:t>
      </w:r>
    </w:p>
    <w:p w:rsidR="00B220E5" w:rsidRDefault="00B220E5" w:rsidP="008C2210">
      <w:pPr>
        <w:spacing w:line="276" w:lineRule="auto"/>
        <w:rPr>
          <w:rFonts w:ascii="Times New Roman" w:hAnsi="Times New Roman"/>
          <w:sz w:val="24"/>
          <w:szCs w:val="24"/>
        </w:rPr>
      </w:pPr>
      <w:r w:rsidRPr="00BE6688">
        <w:rPr>
          <w:rFonts w:ascii="Times New Roman" w:hAnsi="Times New Roman"/>
          <w:sz w:val="24"/>
          <w:szCs w:val="24"/>
        </w:rPr>
        <w:t>7. Organ</w:t>
      </w:r>
      <w:r w:rsidR="006F362C">
        <w:rPr>
          <w:rFonts w:ascii="Times New Roman" w:hAnsi="Times New Roman"/>
          <w:sz w:val="24"/>
          <w:szCs w:val="24"/>
        </w:rPr>
        <w:t>izmat</w:t>
      </w:r>
      <w:r w:rsidRPr="00BE6688">
        <w:rPr>
          <w:rFonts w:ascii="Times New Roman" w:hAnsi="Times New Roman"/>
          <w:sz w:val="24"/>
          <w:szCs w:val="24"/>
        </w:rPr>
        <w:t xml:space="preserve"> e </w:t>
      </w:r>
      <w:r w:rsidR="00055CE9">
        <w:rPr>
          <w:rFonts w:ascii="Times New Roman" w:hAnsi="Times New Roman"/>
          <w:sz w:val="24"/>
          <w:szCs w:val="24"/>
        </w:rPr>
        <w:t>c</w:t>
      </w:r>
      <w:r w:rsidRPr="00BE6688">
        <w:rPr>
          <w:rFonts w:ascii="Times New Roman" w:hAnsi="Times New Roman"/>
          <w:sz w:val="24"/>
          <w:szCs w:val="24"/>
        </w:rPr>
        <w:t xml:space="preserve">ertifikimit i japin Komisionerit arsyet për dhënien ose tërheqjen e një </w:t>
      </w:r>
      <w:r w:rsidR="00055CE9">
        <w:rPr>
          <w:rFonts w:ascii="Times New Roman" w:hAnsi="Times New Roman"/>
          <w:sz w:val="24"/>
          <w:szCs w:val="24"/>
        </w:rPr>
        <w:t>c</w:t>
      </w:r>
      <w:r w:rsidRPr="00BE6688">
        <w:rPr>
          <w:rFonts w:ascii="Times New Roman" w:hAnsi="Times New Roman"/>
          <w:sz w:val="24"/>
          <w:szCs w:val="24"/>
        </w:rPr>
        <w:t>ertifikimi.</w:t>
      </w:r>
    </w:p>
    <w:p w:rsidR="005D4427" w:rsidRPr="00BE6688" w:rsidRDefault="008C2210" w:rsidP="008C2210">
      <w:pPr>
        <w:spacing w:line="276" w:lineRule="auto"/>
        <w:rPr>
          <w:rFonts w:ascii="Times New Roman" w:hAnsi="Times New Roman" w:cs="Times New Roman"/>
          <w:sz w:val="24"/>
          <w:szCs w:val="24"/>
        </w:rPr>
      </w:pPr>
      <w:r>
        <w:rPr>
          <w:rFonts w:ascii="Times New Roman" w:hAnsi="Times New Roman"/>
          <w:sz w:val="24"/>
          <w:szCs w:val="24"/>
        </w:rPr>
        <w:t xml:space="preserve">8. </w:t>
      </w:r>
      <w:r w:rsidR="005D4427">
        <w:rPr>
          <w:rFonts w:ascii="Times New Roman" w:hAnsi="Times New Roman"/>
          <w:sz w:val="24"/>
          <w:szCs w:val="24"/>
        </w:rPr>
        <w:t xml:space="preserve">Komisioneri, </w:t>
      </w:r>
      <w:r w:rsidR="00D8317E">
        <w:rPr>
          <w:rFonts w:ascii="Times New Roman" w:hAnsi="Times New Roman"/>
          <w:sz w:val="24"/>
          <w:szCs w:val="24"/>
        </w:rPr>
        <w:t xml:space="preserve">në udhëzimin e përmendur në paragrafin 1 të këtij neni, </w:t>
      </w:r>
      <w:r w:rsidR="005D4427">
        <w:rPr>
          <w:rFonts w:ascii="Times New Roman" w:hAnsi="Times New Roman"/>
          <w:sz w:val="24"/>
          <w:szCs w:val="24"/>
        </w:rPr>
        <w:t>në raste të veçanta</w:t>
      </w:r>
      <w:r w:rsidR="00FF6421">
        <w:rPr>
          <w:rFonts w:ascii="Times New Roman" w:hAnsi="Times New Roman"/>
          <w:sz w:val="24"/>
          <w:szCs w:val="24"/>
        </w:rPr>
        <w:t>,</w:t>
      </w:r>
      <w:r w:rsidR="005D4427">
        <w:rPr>
          <w:rFonts w:ascii="Times New Roman" w:hAnsi="Times New Roman"/>
          <w:sz w:val="24"/>
          <w:szCs w:val="24"/>
        </w:rPr>
        <w:t xml:space="preserve"> mund të përcaktojë sektorë apo kategori kontrolluesish për të</w:t>
      </w:r>
      <w:r w:rsidR="00055CE9">
        <w:rPr>
          <w:rFonts w:ascii="Times New Roman" w:hAnsi="Times New Roman"/>
          <w:sz w:val="24"/>
          <w:szCs w:val="24"/>
        </w:rPr>
        <w:t xml:space="preserve"> cilët zbatimi i mekanizmit të c</w:t>
      </w:r>
      <w:r w:rsidR="005D4427">
        <w:rPr>
          <w:rFonts w:ascii="Times New Roman" w:hAnsi="Times New Roman"/>
          <w:sz w:val="24"/>
          <w:szCs w:val="24"/>
        </w:rPr>
        <w:t>ertifikimit bëhet i detyrueshëm.</w:t>
      </w:r>
    </w:p>
    <w:p w:rsidR="006A3070" w:rsidRDefault="006A3070" w:rsidP="006A3070">
      <w:pPr>
        <w:spacing w:after="0" w:line="240" w:lineRule="auto"/>
        <w:rPr>
          <w:rFonts w:ascii="Times New Roman" w:hAnsi="Times New Roman"/>
          <w:i/>
          <w:iCs/>
          <w:sz w:val="24"/>
          <w:szCs w:val="24"/>
        </w:rPr>
      </w:pPr>
    </w:p>
    <w:p w:rsidR="00B220E5" w:rsidRPr="00BE6688" w:rsidRDefault="00B220E5" w:rsidP="00B220E5">
      <w:pPr>
        <w:spacing w:after="0" w:line="240" w:lineRule="auto"/>
        <w:ind w:left="1418" w:hanging="1418"/>
        <w:jc w:val="center"/>
        <w:rPr>
          <w:rFonts w:ascii="Times New Roman" w:hAnsi="Times New Roman" w:cs="Times New Roman"/>
          <w:i/>
          <w:iCs/>
          <w:sz w:val="24"/>
          <w:szCs w:val="24"/>
        </w:rPr>
      </w:pPr>
      <w:r w:rsidRPr="00BE6688">
        <w:rPr>
          <w:rFonts w:ascii="Times New Roman" w:hAnsi="Times New Roman"/>
          <w:i/>
          <w:iCs/>
          <w:sz w:val="24"/>
          <w:szCs w:val="24"/>
        </w:rPr>
        <w:t>Neni 47</w:t>
      </w:r>
    </w:p>
    <w:p w:rsidR="008C2210" w:rsidRPr="00AF2B1E" w:rsidRDefault="00B220E5" w:rsidP="00AF2B1E">
      <w:pPr>
        <w:jc w:val="center"/>
        <w:rPr>
          <w:rFonts w:ascii="Times New Roman" w:hAnsi="Times New Roman"/>
          <w:b/>
          <w:bCs/>
          <w:sz w:val="24"/>
          <w:szCs w:val="24"/>
        </w:rPr>
      </w:pPr>
      <w:r w:rsidRPr="00BE6688">
        <w:rPr>
          <w:rFonts w:ascii="Times New Roman" w:hAnsi="Times New Roman"/>
          <w:b/>
          <w:bCs/>
          <w:sz w:val="24"/>
          <w:szCs w:val="24"/>
        </w:rPr>
        <w:t>Organ</w:t>
      </w:r>
      <w:r w:rsidR="001A02B0">
        <w:rPr>
          <w:rFonts w:ascii="Times New Roman" w:hAnsi="Times New Roman"/>
          <w:b/>
          <w:bCs/>
          <w:sz w:val="24"/>
          <w:szCs w:val="24"/>
        </w:rPr>
        <w:t>izmat</w:t>
      </w:r>
      <w:r w:rsidRPr="00BE6688">
        <w:rPr>
          <w:rFonts w:ascii="Times New Roman" w:hAnsi="Times New Roman"/>
          <w:b/>
          <w:bCs/>
          <w:sz w:val="24"/>
          <w:szCs w:val="24"/>
        </w:rPr>
        <w:t xml:space="preserve"> e </w:t>
      </w:r>
      <w:r w:rsidR="00AF2B1E">
        <w:rPr>
          <w:rFonts w:ascii="Times New Roman" w:hAnsi="Times New Roman"/>
          <w:b/>
          <w:bCs/>
          <w:sz w:val="24"/>
          <w:szCs w:val="24"/>
        </w:rPr>
        <w:t>c</w:t>
      </w:r>
      <w:r w:rsidRPr="00BE6688">
        <w:rPr>
          <w:rFonts w:ascii="Times New Roman" w:hAnsi="Times New Roman"/>
          <w:b/>
          <w:bCs/>
          <w:sz w:val="24"/>
          <w:szCs w:val="24"/>
        </w:rPr>
        <w:t>ertifikimit</w:t>
      </w:r>
    </w:p>
    <w:p w:rsidR="00B220E5" w:rsidRPr="00BE6688" w:rsidRDefault="00B220E5" w:rsidP="008C2210">
      <w:pPr>
        <w:spacing w:line="276" w:lineRule="auto"/>
        <w:rPr>
          <w:rFonts w:ascii="Times New Roman" w:hAnsi="Times New Roman" w:cs="Times New Roman"/>
          <w:sz w:val="24"/>
          <w:szCs w:val="24"/>
        </w:rPr>
      </w:pPr>
      <w:r w:rsidRPr="00BE6688">
        <w:rPr>
          <w:rFonts w:ascii="Times New Roman" w:hAnsi="Times New Roman"/>
          <w:sz w:val="24"/>
          <w:szCs w:val="24"/>
        </w:rPr>
        <w:t xml:space="preserve">1. </w:t>
      </w:r>
      <w:r w:rsidR="00AF2B1E">
        <w:rPr>
          <w:rFonts w:ascii="Times New Roman" w:hAnsi="Times New Roman"/>
          <w:sz w:val="24"/>
          <w:szCs w:val="24"/>
        </w:rPr>
        <w:t>Certifikimi</w:t>
      </w:r>
      <w:r w:rsidR="0094331F" w:rsidRPr="00BE6688">
        <w:rPr>
          <w:rFonts w:ascii="Times New Roman" w:hAnsi="Times New Roman"/>
          <w:sz w:val="24"/>
          <w:szCs w:val="24"/>
        </w:rPr>
        <w:t xml:space="preserve"> </w:t>
      </w:r>
      <w:r w:rsidRPr="00BE6688">
        <w:rPr>
          <w:rFonts w:ascii="Times New Roman" w:hAnsi="Times New Roman"/>
          <w:sz w:val="24"/>
          <w:szCs w:val="24"/>
        </w:rPr>
        <w:t xml:space="preserve">mund të </w:t>
      </w:r>
      <w:r w:rsidR="0094331F">
        <w:rPr>
          <w:rFonts w:ascii="Times New Roman" w:hAnsi="Times New Roman"/>
          <w:sz w:val="24"/>
          <w:szCs w:val="24"/>
        </w:rPr>
        <w:t>jepet</w:t>
      </w:r>
      <w:r w:rsidR="0094331F" w:rsidRPr="00BE6688">
        <w:rPr>
          <w:rFonts w:ascii="Times New Roman" w:hAnsi="Times New Roman"/>
          <w:sz w:val="24"/>
          <w:szCs w:val="24"/>
        </w:rPr>
        <w:t xml:space="preserve"> </w:t>
      </w:r>
      <w:r w:rsidRPr="00BE6688">
        <w:rPr>
          <w:rFonts w:ascii="Times New Roman" w:hAnsi="Times New Roman"/>
          <w:sz w:val="24"/>
          <w:szCs w:val="24"/>
        </w:rPr>
        <w:t>vetëm nga organ</w:t>
      </w:r>
      <w:r w:rsidR="0094331F">
        <w:rPr>
          <w:rFonts w:ascii="Times New Roman" w:hAnsi="Times New Roman"/>
          <w:sz w:val="24"/>
          <w:szCs w:val="24"/>
        </w:rPr>
        <w:t>izma</w:t>
      </w:r>
      <w:r w:rsidRPr="00BE6688">
        <w:rPr>
          <w:rFonts w:ascii="Times New Roman" w:hAnsi="Times New Roman"/>
          <w:sz w:val="24"/>
          <w:szCs w:val="24"/>
        </w:rPr>
        <w:t xml:space="preserve">t e </w:t>
      </w:r>
      <w:r w:rsidR="00AF2B1E">
        <w:rPr>
          <w:rFonts w:ascii="Times New Roman" w:hAnsi="Times New Roman"/>
          <w:sz w:val="24"/>
          <w:szCs w:val="24"/>
        </w:rPr>
        <w:t>c</w:t>
      </w:r>
      <w:r w:rsidRPr="00BE6688">
        <w:rPr>
          <w:rFonts w:ascii="Times New Roman" w:hAnsi="Times New Roman"/>
          <w:sz w:val="24"/>
          <w:szCs w:val="24"/>
        </w:rPr>
        <w:t>ertifikimit të cilat janë akredituar</w:t>
      </w:r>
      <w:r w:rsidRPr="00C87D83">
        <w:rPr>
          <w:rFonts w:ascii="Times New Roman" w:hAnsi="Times New Roman"/>
          <w:color w:val="FF0000"/>
          <w:sz w:val="24"/>
          <w:szCs w:val="24"/>
        </w:rPr>
        <w:t xml:space="preserve"> </w:t>
      </w:r>
      <w:r w:rsidRPr="00BE6688">
        <w:rPr>
          <w:rFonts w:ascii="Times New Roman" w:hAnsi="Times New Roman"/>
          <w:sz w:val="24"/>
          <w:szCs w:val="24"/>
        </w:rPr>
        <w:t>nga Komisioneri. Akreditimi jepet nëse organi</w:t>
      </w:r>
      <w:r w:rsidR="0094331F">
        <w:rPr>
          <w:rFonts w:ascii="Times New Roman" w:hAnsi="Times New Roman"/>
          <w:sz w:val="24"/>
          <w:szCs w:val="24"/>
        </w:rPr>
        <w:t>zmi</w:t>
      </w:r>
      <w:r w:rsidRPr="00BE6688">
        <w:rPr>
          <w:rFonts w:ascii="Times New Roman" w:hAnsi="Times New Roman"/>
          <w:sz w:val="24"/>
          <w:szCs w:val="24"/>
        </w:rPr>
        <w:t xml:space="preserve"> aplikues plotëson kërkesat e renditura në paragrafin 2, të cilat </w:t>
      </w:r>
      <w:r w:rsidR="00C87D83">
        <w:rPr>
          <w:rFonts w:ascii="Times New Roman" w:hAnsi="Times New Roman"/>
          <w:sz w:val="24"/>
          <w:szCs w:val="24"/>
        </w:rPr>
        <w:t xml:space="preserve">përcaktohen me udhëzim të </w:t>
      </w:r>
      <w:r w:rsidRPr="00BE6688">
        <w:rPr>
          <w:rFonts w:ascii="Times New Roman" w:hAnsi="Times New Roman"/>
          <w:sz w:val="24"/>
          <w:szCs w:val="24"/>
        </w:rPr>
        <w:t>Komisioneri</w:t>
      </w:r>
      <w:r w:rsidR="00C87D83">
        <w:rPr>
          <w:rFonts w:ascii="Times New Roman" w:hAnsi="Times New Roman"/>
          <w:sz w:val="24"/>
          <w:szCs w:val="24"/>
        </w:rPr>
        <w:t>t.</w:t>
      </w:r>
      <w:r w:rsidRPr="00BE6688">
        <w:rPr>
          <w:rFonts w:ascii="Times New Roman" w:hAnsi="Times New Roman"/>
          <w:sz w:val="24"/>
          <w:szCs w:val="24"/>
        </w:rPr>
        <w:t xml:space="preserve"> Akreditimi lëshohet për një periudhë maksimale prej pesë vjetësh dhe mund të rinovohet </w:t>
      </w:r>
      <w:r w:rsidR="0094331F">
        <w:rPr>
          <w:rFonts w:ascii="Times New Roman" w:hAnsi="Times New Roman"/>
          <w:sz w:val="24"/>
          <w:szCs w:val="24"/>
        </w:rPr>
        <w:t>me</w:t>
      </w:r>
      <w:r w:rsidR="0094331F" w:rsidRPr="00BE6688">
        <w:rPr>
          <w:rFonts w:ascii="Times New Roman" w:hAnsi="Times New Roman"/>
          <w:sz w:val="24"/>
          <w:szCs w:val="24"/>
        </w:rPr>
        <w:t xml:space="preserve"> </w:t>
      </w:r>
      <w:r w:rsidRPr="00BE6688">
        <w:rPr>
          <w:rFonts w:ascii="Times New Roman" w:hAnsi="Times New Roman"/>
          <w:sz w:val="24"/>
          <w:szCs w:val="24"/>
        </w:rPr>
        <w:t>të njëjtat kushte si akreditimi fillestar.</w:t>
      </w:r>
    </w:p>
    <w:p w:rsidR="00B220E5" w:rsidRPr="00BE6688" w:rsidRDefault="00B220E5" w:rsidP="008C2210">
      <w:pPr>
        <w:spacing w:after="0" w:line="276" w:lineRule="auto"/>
        <w:rPr>
          <w:rFonts w:ascii="Times New Roman" w:hAnsi="Times New Roman" w:cs="Times New Roman"/>
          <w:sz w:val="24"/>
          <w:szCs w:val="24"/>
        </w:rPr>
      </w:pPr>
      <w:r w:rsidRPr="00BE6688">
        <w:rPr>
          <w:rFonts w:ascii="Times New Roman" w:hAnsi="Times New Roman"/>
          <w:sz w:val="24"/>
          <w:szCs w:val="24"/>
        </w:rPr>
        <w:t>2. Organ</w:t>
      </w:r>
      <w:r w:rsidR="00173A1E">
        <w:rPr>
          <w:rFonts w:ascii="Times New Roman" w:hAnsi="Times New Roman"/>
          <w:sz w:val="24"/>
          <w:szCs w:val="24"/>
        </w:rPr>
        <w:t>izma</w:t>
      </w:r>
      <w:r w:rsidRPr="00BE6688">
        <w:rPr>
          <w:rFonts w:ascii="Times New Roman" w:hAnsi="Times New Roman"/>
          <w:sz w:val="24"/>
          <w:szCs w:val="24"/>
        </w:rPr>
        <w:t xml:space="preserve">t e përmendur në paragrafin 1 akreditohen vetëm nëse plotësojnë, në nivel të </w:t>
      </w:r>
      <w:r w:rsidR="006E4799">
        <w:rPr>
          <w:rFonts w:ascii="Times New Roman" w:hAnsi="Times New Roman"/>
          <w:sz w:val="24"/>
          <w:szCs w:val="24"/>
        </w:rPr>
        <w:t>kënaqshëm</w:t>
      </w:r>
      <w:r w:rsidRPr="00BE6688">
        <w:rPr>
          <w:rFonts w:ascii="Times New Roman" w:hAnsi="Times New Roman"/>
          <w:sz w:val="24"/>
          <w:szCs w:val="24"/>
        </w:rPr>
        <w:t xml:space="preserve">, të gjitha kriteret e mëposhtme të akreditimit, përfshirë </w:t>
      </w:r>
      <w:r w:rsidR="00C87D83">
        <w:rPr>
          <w:rFonts w:ascii="Times New Roman" w:hAnsi="Times New Roman"/>
          <w:sz w:val="24"/>
          <w:szCs w:val="24"/>
        </w:rPr>
        <w:t xml:space="preserve">edhe </w:t>
      </w:r>
      <w:r w:rsidR="00A83D0E">
        <w:rPr>
          <w:rFonts w:ascii="Times New Roman" w:hAnsi="Times New Roman"/>
          <w:sz w:val="24"/>
          <w:szCs w:val="24"/>
        </w:rPr>
        <w:t>ato të përcaktuara</w:t>
      </w:r>
      <w:r w:rsidR="00C87D83">
        <w:rPr>
          <w:rFonts w:ascii="Times New Roman" w:hAnsi="Times New Roman"/>
          <w:sz w:val="24"/>
          <w:szCs w:val="24"/>
        </w:rPr>
        <w:t xml:space="preserve"> në udhëzimin</w:t>
      </w:r>
      <w:r w:rsidRPr="00BE6688">
        <w:rPr>
          <w:rFonts w:ascii="Times New Roman" w:hAnsi="Times New Roman"/>
          <w:sz w:val="24"/>
          <w:szCs w:val="24"/>
        </w:rPr>
        <w:t xml:space="preserve"> e Komisionerit në përputhje me paragrafin 1. Një organ</w:t>
      </w:r>
      <w:r w:rsidR="00A83D0E">
        <w:rPr>
          <w:rFonts w:ascii="Times New Roman" w:hAnsi="Times New Roman"/>
          <w:sz w:val="24"/>
          <w:szCs w:val="24"/>
        </w:rPr>
        <w:t>izëm</w:t>
      </w:r>
      <w:r w:rsidRPr="00BE6688">
        <w:rPr>
          <w:rFonts w:ascii="Times New Roman" w:hAnsi="Times New Roman"/>
          <w:sz w:val="24"/>
          <w:szCs w:val="24"/>
        </w:rPr>
        <w:t xml:space="preserve"> </w:t>
      </w:r>
      <w:r w:rsidR="00055CE9">
        <w:rPr>
          <w:rFonts w:ascii="Times New Roman" w:hAnsi="Times New Roman"/>
          <w:sz w:val="24"/>
          <w:szCs w:val="24"/>
        </w:rPr>
        <w:t>c</w:t>
      </w:r>
      <w:r w:rsidRPr="00BE6688">
        <w:rPr>
          <w:rFonts w:ascii="Times New Roman" w:hAnsi="Times New Roman"/>
          <w:sz w:val="24"/>
          <w:szCs w:val="24"/>
        </w:rPr>
        <w:t>ertifikues duhet:</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të ketë nivelin e duhur të </w:t>
      </w:r>
      <w:r w:rsidR="00A83D0E">
        <w:rPr>
          <w:rFonts w:ascii="Times New Roman" w:hAnsi="Times New Roman"/>
          <w:sz w:val="24"/>
          <w:szCs w:val="24"/>
        </w:rPr>
        <w:t>njohurive</w:t>
      </w:r>
      <w:r w:rsidR="00A83D0E" w:rsidRPr="00BE6688">
        <w:rPr>
          <w:rFonts w:ascii="Times New Roman" w:hAnsi="Times New Roman"/>
          <w:sz w:val="24"/>
          <w:szCs w:val="24"/>
        </w:rPr>
        <w:t xml:space="preserve"> </w:t>
      </w:r>
      <w:r w:rsidRPr="00BE6688">
        <w:rPr>
          <w:rFonts w:ascii="Times New Roman" w:hAnsi="Times New Roman"/>
          <w:sz w:val="24"/>
          <w:szCs w:val="24"/>
        </w:rPr>
        <w:t xml:space="preserve">në lidhje me trajtimin e certifikimit, vulave ose shenjave, si dhe në lidhje me zbatimin e mbrojtjes së të dhënave </w:t>
      </w:r>
      <w:r w:rsidR="00C87D83">
        <w:rPr>
          <w:rFonts w:ascii="Times New Roman" w:hAnsi="Times New Roman"/>
          <w:sz w:val="24"/>
          <w:szCs w:val="24"/>
        </w:rPr>
        <w:t xml:space="preserve">për </w:t>
      </w:r>
      <w:r w:rsidR="00A83D0E">
        <w:rPr>
          <w:rFonts w:ascii="Times New Roman" w:hAnsi="Times New Roman"/>
          <w:sz w:val="24"/>
          <w:szCs w:val="24"/>
        </w:rPr>
        <w:t>lëndën</w:t>
      </w:r>
      <w:r w:rsidR="00A83D0E" w:rsidRPr="00BE6688">
        <w:rPr>
          <w:rFonts w:ascii="Times New Roman" w:hAnsi="Times New Roman"/>
          <w:sz w:val="24"/>
          <w:szCs w:val="24"/>
        </w:rPr>
        <w:t xml:space="preserve"> </w:t>
      </w:r>
      <w:r w:rsidRPr="00BE6688">
        <w:rPr>
          <w:rFonts w:ascii="Times New Roman" w:hAnsi="Times New Roman"/>
          <w:sz w:val="24"/>
          <w:szCs w:val="24"/>
        </w:rPr>
        <w:t xml:space="preserve">objekt </w:t>
      </w:r>
      <w:r w:rsidR="00AF2B1E">
        <w:rPr>
          <w:rFonts w:ascii="Times New Roman" w:hAnsi="Times New Roman"/>
          <w:sz w:val="24"/>
          <w:szCs w:val="24"/>
        </w:rPr>
        <w:t>c</w:t>
      </w:r>
      <w:r w:rsidRPr="00BE6688">
        <w:rPr>
          <w:rFonts w:ascii="Times New Roman" w:hAnsi="Times New Roman"/>
          <w:sz w:val="24"/>
          <w:szCs w:val="24"/>
        </w:rPr>
        <w:t xml:space="preserve">ertifikimi; </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të demonstrojë pavarësi dhe të angazhohet në ushtrimin e përgjegjësive dhe detyrave të tij në një mënyrë që nuk </w:t>
      </w:r>
      <w:r w:rsidR="00CC2195">
        <w:rPr>
          <w:rFonts w:ascii="Times New Roman" w:hAnsi="Times New Roman"/>
          <w:sz w:val="24"/>
          <w:szCs w:val="24"/>
        </w:rPr>
        <w:t>shkakton</w:t>
      </w:r>
      <w:r w:rsidR="00CC2195" w:rsidRPr="00BE6688">
        <w:rPr>
          <w:rFonts w:ascii="Times New Roman" w:hAnsi="Times New Roman"/>
          <w:sz w:val="24"/>
          <w:szCs w:val="24"/>
        </w:rPr>
        <w:t xml:space="preserve"> </w:t>
      </w:r>
      <w:r w:rsidRPr="00BE6688">
        <w:rPr>
          <w:rFonts w:ascii="Times New Roman" w:hAnsi="Times New Roman"/>
          <w:sz w:val="24"/>
          <w:szCs w:val="24"/>
        </w:rPr>
        <w:t>konflikt interesi;</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c) të paraqesë një mekanizëm certifikimi, </w:t>
      </w:r>
      <w:r w:rsidR="00CC2195">
        <w:rPr>
          <w:rFonts w:ascii="Times New Roman" w:hAnsi="Times New Roman"/>
          <w:sz w:val="24"/>
          <w:szCs w:val="24"/>
        </w:rPr>
        <w:t>që konsiston në</w:t>
      </w:r>
      <w:r w:rsidRPr="00BE6688">
        <w:rPr>
          <w:rFonts w:ascii="Times New Roman" w:hAnsi="Times New Roman"/>
          <w:sz w:val="24"/>
          <w:szCs w:val="24"/>
        </w:rPr>
        <w:t xml:space="preserve"> </w:t>
      </w:r>
      <w:r w:rsidR="00CC2195" w:rsidRPr="00BE6688">
        <w:rPr>
          <w:rFonts w:ascii="Times New Roman" w:hAnsi="Times New Roman"/>
          <w:sz w:val="24"/>
          <w:szCs w:val="24"/>
        </w:rPr>
        <w:t>dokument</w:t>
      </w:r>
      <w:r w:rsidR="00CC2195">
        <w:rPr>
          <w:rFonts w:ascii="Times New Roman" w:hAnsi="Times New Roman"/>
          <w:sz w:val="24"/>
          <w:szCs w:val="24"/>
        </w:rPr>
        <w:t>im</w:t>
      </w:r>
      <w:r w:rsidR="00CC2195" w:rsidRPr="00BE6688">
        <w:rPr>
          <w:rFonts w:ascii="Times New Roman" w:hAnsi="Times New Roman"/>
          <w:sz w:val="24"/>
          <w:szCs w:val="24"/>
        </w:rPr>
        <w:t xml:space="preserve">in </w:t>
      </w:r>
      <w:r w:rsidRPr="00BE6688">
        <w:rPr>
          <w:rFonts w:ascii="Times New Roman" w:hAnsi="Times New Roman"/>
          <w:sz w:val="24"/>
          <w:szCs w:val="24"/>
        </w:rPr>
        <w:t>e kritereve dhe procedurave që do të zbatohe</w:t>
      </w:r>
      <w:r w:rsidR="00CC2195">
        <w:rPr>
          <w:rFonts w:ascii="Times New Roman" w:hAnsi="Times New Roman"/>
          <w:sz w:val="24"/>
          <w:szCs w:val="24"/>
        </w:rPr>
        <w:t>n</w:t>
      </w:r>
      <w:r w:rsidRPr="00BE6688">
        <w:rPr>
          <w:rFonts w:ascii="Times New Roman" w:hAnsi="Times New Roman"/>
          <w:sz w:val="24"/>
          <w:szCs w:val="24"/>
        </w:rPr>
        <w:t xml:space="preserve"> për vlerësimin e </w:t>
      </w:r>
      <w:r w:rsidR="00055CE9">
        <w:rPr>
          <w:rFonts w:ascii="Times New Roman" w:hAnsi="Times New Roman"/>
          <w:sz w:val="24"/>
          <w:szCs w:val="24"/>
        </w:rPr>
        <w:t>proc</w:t>
      </w:r>
      <w:r w:rsidR="00CC2195">
        <w:rPr>
          <w:rFonts w:ascii="Times New Roman" w:hAnsi="Times New Roman"/>
          <w:sz w:val="24"/>
          <w:szCs w:val="24"/>
        </w:rPr>
        <w:t>eseve</w:t>
      </w:r>
      <w:r w:rsidR="00CC2195" w:rsidRPr="00BE6688">
        <w:rPr>
          <w:rFonts w:ascii="Times New Roman" w:hAnsi="Times New Roman"/>
          <w:sz w:val="24"/>
          <w:szCs w:val="24"/>
        </w:rPr>
        <w:t xml:space="preserve"> </w:t>
      </w:r>
      <w:r w:rsidRPr="00BE6688">
        <w:rPr>
          <w:rFonts w:ascii="Times New Roman" w:hAnsi="Times New Roman"/>
          <w:sz w:val="24"/>
          <w:szCs w:val="24"/>
        </w:rPr>
        <w:t xml:space="preserve">të përpunimit dhe lëshimin, rishikimin periodik dhe tërheqjen e </w:t>
      </w:r>
      <w:r w:rsidR="00AF2B1E">
        <w:rPr>
          <w:rFonts w:ascii="Times New Roman" w:hAnsi="Times New Roman"/>
          <w:sz w:val="24"/>
          <w:szCs w:val="24"/>
        </w:rPr>
        <w:t>c</w:t>
      </w:r>
      <w:r w:rsidRPr="00BE6688">
        <w:rPr>
          <w:rFonts w:ascii="Times New Roman" w:hAnsi="Times New Roman"/>
          <w:sz w:val="24"/>
          <w:szCs w:val="24"/>
        </w:rPr>
        <w:t>ertifikimit të mbrojtjes së të dhënave, vulave dhe shenjave;</w:t>
      </w:r>
    </w:p>
    <w:p w:rsidR="00B220E5" w:rsidRPr="00BE6688" w:rsidRDefault="00B220E5" w:rsidP="008C2210">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të angazhohet për të respektuar, sot dhe në të ardhmen, kriteret e </w:t>
      </w:r>
      <w:r w:rsidR="00AF2B1E">
        <w:rPr>
          <w:rFonts w:ascii="Times New Roman" w:hAnsi="Times New Roman"/>
          <w:sz w:val="24"/>
          <w:szCs w:val="24"/>
        </w:rPr>
        <w:t>c</w:t>
      </w:r>
      <w:r w:rsidRPr="00BE6688">
        <w:rPr>
          <w:rFonts w:ascii="Times New Roman" w:hAnsi="Times New Roman"/>
          <w:sz w:val="24"/>
          <w:szCs w:val="24"/>
        </w:rPr>
        <w:t xml:space="preserve">ertifikimit, të përcaktuara me udhëzim të Komisionerit në përputhje me </w:t>
      </w:r>
      <w:r w:rsidR="00CC2195" w:rsidRPr="00BE6688">
        <w:rPr>
          <w:rFonts w:ascii="Times New Roman" w:hAnsi="Times New Roman"/>
          <w:sz w:val="24"/>
          <w:szCs w:val="24"/>
        </w:rPr>
        <w:t>paragrafi</w:t>
      </w:r>
      <w:r w:rsidR="00CC2195">
        <w:rPr>
          <w:rFonts w:ascii="Times New Roman" w:hAnsi="Times New Roman"/>
          <w:sz w:val="24"/>
          <w:szCs w:val="24"/>
        </w:rPr>
        <w:t>n</w:t>
      </w:r>
      <w:r w:rsidR="00CC2195" w:rsidRPr="00BE6688">
        <w:rPr>
          <w:rFonts w:ascii="Times New Roman" w:hAnsi="Times New Roman"/>
          <w:sz w:val="24"/>
          <w:szCs w:val="24"/>
        </w:rPr>
        <w:t xml:space="preserve"> 1 </w:t>
      </w:r>
      <w:r w:rsidR="00CC2195">
        <w:rPr>
          <w:rFonts w:ascii="Times New Roman" w:hAnsi="Times New Roman"/>
          <w:sz w:val="24"/>
          <w:szCs w:val="24"/>
        </w:rPr>
        <w:t xml:space="preserve">të </w:t>
      </w:r>
      <w:r w:rsidRPr="00BE6688">
        <w:rPr>
          <w:rFonts w:ascii="Times New Roman" w:hAnsi="Times New Roman"/>
          <w:sz w:val="24"/>
          <w:szCs w:val="24"/>
        </w:rPr>
        <w:t>neni</w:t>
      </w:r>
      <w:r w:rsidR="00CC2195">
        <w:rPr>
          <w:rFonts w:ascii="Times New Roman" w:hAnsi="Times New Roman"/>
          <w:sz w:val="24"/>
          <w:szCs w:val="24"/>
        </w:rPr>
        <w:t>t</w:t>
      </w:r>
      <w:r w:rsidRPr="00BE6688">
        <w:rPr>
          <w:rFonts w:ascii="Times New Roman" w:hAnsi="Times New Roman"/>
          <w:sz w:val="24"/>
          <w:szCs w:val="24"/>
        </w:rPr>
        <w:t xml:space="preserve"> 46 dhe rrjedhimisht, mekanizmi</w:t>
      </w:r>
      <w:r w:rsidR="008D4FDA">
        <w:rPr>
          <w:rFonts w:ascii="Times New Roman" w:hAnsi="Times New Roman"/>
          <w:sz w:val="24"/>
          <w:szCs w:val="24"/>
        </w:rPr>
        <w:t>n</w:t>
      </w:r>
      <w:r w:rsidRPr="00BE6688">
        <w:rPr>
          <w:rFonts w:ascii="Times New Roman" w:hAnsi="Times New Roman"/>
          <w:sz w:val="24"/>
          <w:szCs w:val="24"/>
        </w:rPr>
        <w:t xml:space="preserve"> </w:t>
      </w:r>
      <w:r w:rsidR="008D4FDA">
        <w:rPr>
          <w:rFonts w:ascii="Times New Roman" w:hAnsi="Times New Roman"/>
          <w:sz w:val="24"/>
          <w:szCs w:val="24"/>
        </w:rPr>
        <w:t>e</w:t>
      </w:r>
      <w:r w:rsidR="008D4FDA" w:rsidRPr="00BE6688">
        <w:rPr>
          <w:rFonts w:ascii="Times New Roman" w:hAnsi="Times New Roman"/>
          <w:sz w:val="24"/>
          <w:szCs w:val="24"/>
        </w:rPr>
        <w:t xml:space="preserve"> </w:t>
      </w:r>
      <w:r w:rsidR="00AF2B1E">
        <w:rPr>
          <w:rFonts w:ascii="Times New Roman" w:hAnsi="Times New Roman"/>
          <w:sz w:val="24"/>
          <w:szCs w:val="24"/>
        </w:rPr>
        <w:t>c</w:t>
      </w:r>
      <w:r w:rsidRPr="00BE6688">
        <w:rPr>
          <w:rFonts w:ascii="Times New Roman" w:hAnsi="Times New Roman"/>
          <w:sz w:val="24"/>
          <w:szCs w:val="24"/>
        </w:rPr>
        <w:t xml:space="preserve">ertifikimit, </w:t>
      </w:r>
      <w:r w:rsidR="008D4FDA">
        <w:rPr>
          <w:rFonts w:ascii="Times New Roman" w:hAnsi="Times New Roman"/>
          <w:sz w:val="24"/>
          <w:szCs w:val="24"/>
        </w:rPr>
        <w:t>të</w:t>
      </w:r>
      <w:r w:rsidR="008D4FDA" w:rsidRPr="00BE6688">
        <w:rPr>
          <w:rFonts w:ascii="Times New Roman" w:hAnsi="Times New Roman"/>
          <w:sz w:val="24"/>
          <w:szCs w:val="24"/>
        </w:rPr>
        <w:t xml:space="preserve"> </w:t>
      </w:r>
      <w:r w:rsidRPr="00BE6688">
        <w:rPr>
          <w:rFonts w:ascii="Times New Roman" w:hAnsi="Times New Roman"/>
          <w:sz w:val="24"/>
          <w:szCs w:val="24"/>
        </w:rPr>
        <w:t xml:space="preserve">miratuar nga Komisioneri </w:t>
      </w:r>
      <w:r w:rsidR="008D4FDA">
        <w:rPr>
          <w:rFonts w:ascii="Times New Roman" w:hAnsi="Times New Roman"/>
          <w:sz w:val="24"/>
          <w:szCs w:val="24"/>
        </w:rPr>
        <w:t>në kuadër të</w:t>
      </w:r>
      <w:r w:rsidR="008D4FDA" w:rsidRPr="00BE6688">
        <w:rPr>
          <w:rFonts w:ascii="Times New Roman" w:hAnsi="Times New Roman"/>
          <w:sz w:val="24"/>
          <w:szCs w:val="24"/>
        </w:rPr>
        <w:t xml:space="preserve"> </w:t>
      </w:r>
      <w:r w:rsidRPr="00BE6688">
        <w:rPr>
          <w:rFonts w:ascii="Times New Roman" w:hAnsi="Times New Roman"/>
          <w:sz w:val="24"/>
          <w:szCs w:val="24"/>
        </w:rPr>
        <w:t>akreditimit të organi</w:t>
      </w:r>
      <w:r w:rsidR="00CC2195">
        <w:rPr>
          <w:rFonts w:ascii="Times New Roman" w:hAnsi="Times New Roman"/>
          <w:sz w:val="24"/>
          <w:szCs w:val="24"/>
        </w:rPr>
        <w:t>zmi</w:t>
      </w:r>
      <w:r w:rsidRPr="00BE6688">
        <w:rPr>
          <w:rFonts w:ascii="Times New Roman" w:hAnsi="Times New Roman"/>
          <w:sz w:val="24"/>
          <w:szCs w:val="24"/>
        </w:rPr>
        <w:t xml:space="preserve">t certifikues; </w:t>
      </w:r>
    </w:p>
    <w:p w:rsidR="00B220E5" w:rsidRPr="00BE6688" w:rsidRDefault="00B220E5" w:rsidP="008C2210">
      <w:pPr>
        <w:spacing w:after="12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e) të paraqesë dokumentacion </w:t>
      </w:r>
      <w:r w:rsidR="008D4FDA">
        <w:rPr>
          <w:rFonts w:ascii="Times New Roman" w:hAnsi="Times New Roman"/>
          <w:sz w:val="24"/>
          <w:szCs w:val="24"/>
        </w:rPr>
        <w:t>lidhur me</w:t>
      </w:r>
      <w:r w:rsidR="008D4FDA" w:rsidRPr="00BE6688">
        <w:rPr>
          <w:rFonts w:ascii="Times New Roman" w:hAnsi="Times New Roman"/>
          <w:sz w:val="24"/>
          <w:szCs w:val="24"/>
        </w:rPr>
        <w:t xml:space="preserve"> </w:t>
      </w:r>
      <w:r w:rsidRPr="00BE6688">
        <w:rPr>
          <w:rFonts w:ascii="Times New Roman" w:hAnsi="Times New Roman"/>
          <w:sz w:val="24"/>
          <w:szCs w:val="24"/>
        </w:rPr>
        <w:t>procedura</w:t>
      </w:r>
      <w:r w:rsidR="008D4FDA">
        <w:rPr>
          <w:rFonts w:ascii="Times New Roman" w:hAnsi="Times New Roman"/>
          <w:sz w:val="24"/>
          <w:szCs w:val="24"/>
        </w:rPr>
        <w:t>t</w:t>
      </w:r>
      <w:r w:rsidRPr="00BE6688">
        <w:rPr>
          <w:rFonts w:ascii="Times New Roman" w:hAnsi="Times New Roman"/>
          <w:sz w:val="24"/>
          <w:szCs w:val="24"/>
        </w:rPr>
        <w:t xml:space="preserve"> dhe struktura</w:t>
      </w:r>
      <w:r w:rsidR="008D4FDA">
        <w:rPr>
          <w:rFonts w:ascii="Times New Roman" w:hAnsi="Times New Roman"/>
          <w:sz w:val="24"/>
          <w:szCs w:val="24"/>
        </w:rPr>
        <w:t>t</w:t>
      </w:r>
      <w:r w:rsidRPr="00BE6688">
        <w:rPr>
          <w:rFonts w:ascii="Times New Roman" w:hAnsi="Times New Roman"/>
          <w:sz w:val="24"/>
          <w:szCs w:val="24"/>
        </w:rPr>
        <w:t xml:space="preserve"> për trajt</w:t>
      </w:r>
      <w:r w:rsidR="008D4FDA">
        <w:rPr>
          <w:rFonts w:ascii="Times New Roman" w:hAnsi="Times New Roman"/>
          <w:sz w:val="24"/>
          <w:szCs w:val="24"/>
        </w:rPr>
        <w:t>imin e</w:t>
      </w:r>
      <w:r w:rsidRPr="00BE6688">
        <w:rPr>
          <w:rFonts w:ascii="Times New Roman" w:hAnsi="Times New Roman"/>
          <w:sz w:val="24"/>
          <w:szCs w:val="24"/>
        </w:rPr>
        <w:t xml:space="preserve"> ankesa</w:t>
      </w:r>
      <w:r w:rsidR="008D4FDA">
        <w:rPr>
          <w:rFonts w:ascii="Times New Roman" w:hAnsi="Times New Roman"/>
          <w:sz w:val="24"/>
          <w:szCs w:val="24"/>
        </w:rPr>
        <w:t>ve</w:t>
      </w:r>
      <w:r w:rsidRPr="00BE6688">
        <w:rPr>
          <w:rFonts w:ascii="Times New Roman" w:hAnsi="Times New Roman"/>
          <w:sz w:val="24"/>
          <w:szCs w:val="24"/>
        </w:rPr>
        <w:t xml:space="preserve"> në lidhje me shkeljet e këtij ligji</w:t>
      </w:r>
      <w:r w:rsidR="008D4FDA">
        <w:rPr>
          <w:rFonts w:ascii="Times New Roman" w:hAnsi="Times New Roman"/>
          <w:sz w:val="24"/>
          <w:szCs w:val="24"/>
        </w:rPr>
        <w:t>, me</w:t>
      </w:r>
      <w:r w:rsidR="00C87D83">
        <w:rPr>
          <w:rFonts w:ascii="Times New Roman" w:hAnsi="Times New Roman"/>
          <w:sz w:val="24"/>
          <w:szCs w:val="24"/>
        </w:rPr>
        <w:t xml:space="preserve"> </w:t>
      </w:r>
      <w:r w:rsidRPr="00BE6688">
        <w:rPr>
          <w:rFonts w:ascii="Times New Roman" w:hAnsi="Times New Roman"/>
          <w:sz w:val="24"/>
          <w:szCs w:val="24"/>
        </w:rPr>
        <w:t>mënyr</w:t>
      </w:r>
      <w:r w:rsidR="008D4FDA">
        <w:rPr>
          <w:rFonts w:ascii="Times New Roman" w:hAnsi="Times New Roman"/>
          <w:sz w:val="24"/>
          <w:szCs w:val="24"/>
        </w:rPr>
        <w:t>ën</w:t>
      </w:r>
      <w:r w:rsidRPr="00BE6688">
        <w:rPr>
          <w:rFonts w:ascii="Times New Roman" w:hAnsi="Times New Roman"/>
          <w:sz w:val="24"/>
          <w:szCs w:val="24"/>
        </w:rPr>
        <w:t xml:space="preserve"> </w:t>
      </w:r>
      <w:r w:rsidR="008D4FDA">
        <w:rPr>
          <w:rFonts w:ascii="Times New Roman" w:hAnsi="Times New Roman"/>
          <w:sz w:val="24"/>
          <w:szCs w:val="24"/>
        </w:rPr>
        <w:t>se si</w:t>
      </w:r>
      <w:r w:rsidRPr="00BE6688">
        <w:rPr>
          <w:rFonts w:ascii="Times New Roman" w:hAnsi="Times New Roman"/>
          <w:sz w:val="24"/>
          <w:szCs w:val="24"/>
        </w:rPr>
        <w:t xml:space="preserve"> është dhënë, </w:t>
      </w:r>
      <w:r w:rsidR="008D4FDA">
        <w:rPr>
          <w:rFonts w:ascii="Times New Roman" w:hAnsi="Times New Roman"/>
          <w:sz w:val="24"/>
          <w:szCs w:val="24"/>
        </w:rPr>
        <w:t xml:space="preserve">ose se si </w:t>
      </w:r>
      <w:r w:rsidRPr="00BE6688">
        <w:rPr>
          <w:rFonts w:ascii="Times New Roman" w:hAnsi="Times New Roman"/>
          <w:sz w:val="24"/>
          <w:szCs w:val="24"/>
        </w:rPr>
        <w:t>është zbatuar, ose po zbatohet certifikimi nga kontrolluesi ose përpunuesi, dhe për t'i bërë ato procedura dhe struktura transparente për subjektet e të dhënave dhe publikun.</w:t>
      </w:r>
    </w:p>
    <w:p w:rsidR="00B220E5" w:rsidRPr="00BE6688" w:rsidRDefault="00B220E5" w:rsidP="008C2210">
      <w:pPr>
        <w:spacing w:after="120" w:line="276" w:lineRule="auto"/>
        <w:rPr>
          <w:rFonts w:ascii="Times New Roman" w:hAnsi="Times New Roman" w:cs="Times New Roman"/>
          <w:sz w:val="24"/>
          <w:szCs w:val="24"/>
        </w:rPr>
      </w:pPr>
      <w:r w:rsidRPr="00BE6688">
        <w:rPr>
          <w:rFonts w:ascii="Times New Roman" w:hAnsi="Times New Roman"/>
          <w:sz w:val="24"/>
          <w:szCs w:val="24"/>
        </w:rPr>
        <w:t>3. Organ</w:t>
      </w:r>
      <w:r w:rsidR="00072B79">
        <w:rPr>
          <w:rFonts w:ascii="Times New Roman" w:hAnsi="Times New Roman"/>
          <w:sz w:val="24"/>
          <w:szCs w:val="24"/>
        </w:rPr>
        <w:t>izma</w:t>
      </w:r>
      <w:r w:rsidRPr="00BE6688">
        <w:rPr>
          <w:rFonts w:ascii="Times New Roman" w:hAnsi="Times New Roman"/>
          <w:sz w:val="24"/>
          <w:szCs w:val="24"/>
        </w:rPr>
        <w:t xml:space="preserve">t e </w:t>
      </w:r>
      <w:r w:rsidR="00AF2B1E">
        <w:rPr>
          <w:rFonts w:ascii="Times New Roman" w:hAnsi="Times New Roman"/>
          <w:sz w:val="24"/>
          <w:szCs w:val="24"/>
        </w:rPr>
        <w:t>c</w:t>
      </w:r>
      <w:r w:rsidRPr="00BE6688">
        <w:rPr>
          <w:rFonts w:ascii="Times New Roman" w:hAnsi="Times New Roman"/>
          <w:sz w:val="24"/>
          <w:szCs w:val="24"/>
        </w:rPr>
        <w:t xml:space="preserve">ertifikimit janë përgjegjës për vlerësimin e duhur, </w:t>
      </w:r>
      <w:r w:rsidR="00072B79">
        <w:rPr>
          <w:rFonts w:ascii="Times New Roman" w:hAnsi="Times New Roman"/>
          <w:sz w:val="24"/>
          <w:szCs w:val="24"/>
        </w:rPr>
        <w:t>që çon në dhënien e</w:t>
      </w:r>
      <w:r w:rsidRPr="00BE6688">
        <w:rPr>
          <w:rFonts w:ascii="Times New Roman" w:hAnsi="Times New Roman"/>
          <w:sz w:val="24"/>
          <w:szCs w:val="24"/>
        </w:rPr>
        <w:t xml:space="preserve"> </w:t>
      </w:r>
      <w:r w:rsidR="00AF2B1E">
        <w:rPr>
          <w:rFonts w:ascii="Times New Roman" w:hAnsi="Times New Roman"/>
          <w:sz w:val="24"/>
          <w:szCs w:val="24"/>
        </w:rPr>
        <w:t>c</w:t>
      </w:r>
      <w:r w:rsidRPr="00BE6688">
        <w:rPr>
          <w:rFonts w:ascii="Times New Roman" w:hAnsi="Times New Roman"/>
          <w:sz w:val="24"/>
          <w:szCs w:val="24"/>
        </w:rPr>
        <w:t>ertifikimi</w:t>
      </w:r>
      <w:r w:rsidR="00072B79">
        <w:rPr>
          <w:rFonts w:ascii="Times New Roman" w:hAnsi="Times New Roman"/>
          <w:sz w:val="24"/>
          <w:szCs w:val="24"/>
        </w:rPr>
        <w:t>t</w:t>
      </w:r>
      <w:r w:rsidRPr="00BE6688">
        <w:rPr>
          <w:rFonts w:ascii="Times New Roman" w:hAnsi="Times New Roman"/>
          <w:sz w:val="24"/>
          <w:szCs w:val="24"/>
        </w:rPr>
        <w:t>, ose, tërheqjen e këtij certifikimi, pa cenuar përgjegjësinë e kontrolluesit ose përpunuesit në lidhje me përputhshmërinë me këtë ligj.</w:t>
      </w:r>
    </w:p>
    <w:p w:rsidR="0018063F" w:rsidRDefault="00B220E5" w:rsidP="00055CE9">
      <w:pPr>
        <w:spacing w:line="276" w:lineRule="auto"/>
        <w:rPr>
          <w:rFonts w:ascii="Times New Roman" w:hAnsi="Times New Roman" w:cs="Times New Roman"/>
          <w:sz w:val="24"/>
          <w:szCs w:val="24"/>
        </w:rPr>
      </w:pPr>
      <w:r w:rsidRPr="00BE6688">
        <w:rPr>
          <w:rFonts w:ascii="Times New Roman" w:hAnsi="Times New Roman"/>
          <w:sz w:val="24"/>
          <w:szCs w:val="24"/>
        </w:rPr>
        <w:t>4. Komisioneri revokon akreditimin e një organi</w:t>
      </w:r>
      <w:r w:rsidR="00072B79">
        <w:rPr>
          <w:rFonts w:ascii="Times New Roman" w:hAnsi="Times New Roman"/>
          <w:sz w:val="24"/>
          <w:szCs w:val="24"/>
        </w:rPr>
        <w:t>zmi</w:t>
      </w:r>
      <w:r w:rsidRPr="00BE6688">
        <w:rPr>
          <w:rFonts w:ascii="Times New Roman" w:hAnsi="Times New Roman"/>
          <w:sz w:val="24"/>
          <w:szCs w:val="24"/>
        </w:rPr>
        <w:t xml:space="preserve"> </w:t>
      </w:r>
      <w:r w:rsidR="00055CE9">
        <w:rPr>
          <w:rFonts w:ascii="Times New Roman" w:hAnsi="Times New Roman"/>
          <w:sz w:val="24"/>
          <w:szCs w:val="24"/>
        </w:rPr>
        <w:t>c</w:t>
      </w:r>
      <w:r w:rsidRPr="00BE6688">
        <w:rPr>
          <w:rFonts w:ascii="Times New Roman" w:hAnsi="Times New Roman"/>
          <w:sz w:val="24"/>
          <w:szCs w:val="24"/>
        </w:rPr>
        <w:t xml:space="preserve">ertifikues, kur kushtet e akreditimit nuk janë plotësuar ose nuk plotësohen </w:t>
      </w:r>
      <w:r w:rsidR="000A6617">
        <w:rPr>
          <w:rFonts w:ascii="Times New Roman" w:hAnsi="Times New Roman"/>
          <w:sz w:val="24"/>
          <w:szCs w:val="24"/>
        </w:rPr>
        <w:t>në vijimësi</w:t>
      </w:r>
      <w:r w:rsidRPr="00BE6688">
        <w:rPr>
          <w:rFonts w:ascii="Times New Roman" w:hAnsi="Times New Roman"/>
          <w:sz w:val="24"/>
          <w:szCs w:val="24"/>
        </w:rPr>
        <w:t xml:space="preserve"> ose nëse masat e marra nga organi</w:t>
      </w:r>
      <w:r w:rsidR="00072B79">
        <w:rPr>
          <w:rFonts w:ascii="Times New Roman" w:hAnsi="Times New Roman"/>
          <w:sz w:val="24"/>
          <w:szCs w:val="24"/>
        </w:rPr>
        <w:t>zmi</w:t>
      </w:r>
      <w:r w:rsidRPr="00BE6688">
        <w:rPr>
          <w:rFonts w:ascii="Times New Roman" w:hAnsi="Times New Roman"/>
          <w:sz w:val="24"/>
          <w:szCs w:val="24"/>
        </w:rPr>
        <w:t xml:space="preserve"> </w:t>
      </w:r>
      <w:r w:rsidR="00055CE9">
        <w:rPr>
          <w:rFonts w:ascii="Times New Roman" w:hAnsi="Times New Roman"/>
          <w:sz w:val="24"/>
          <w:szCs w:val="24"/>
        </w:rPr>
        <w:t>c</w:t>
      </w:r>
      <w:r w:rsidRPr="00BE6688">
        <w:rPr>
          <w:rFonts w:ascii="Times New Roman" w:hAnsi="Times New Roman"/>
          <w:sz w:val="24"/>
          <w:szCs w:val="24"/>
        </w:rPr>
        <w:t xml:space="preserve">ertifikues shkelin këtë ligj. </w:t>
      </w:r>
    </w:p>
    <w:p w:rsidR="006951E8" w:rsidRPr="00055CE9" w:rsidRDefault="006951E8" w:rsidP="00055CE9">
      <w:pPr>
        <w:spacing w:line="276" w:lineRule="auto"/>
        <w:rPr>
          <w:rFonts w:ascii="Times New Roman" w:hAnsi="Times New Roman" w:cs="Times New Roman"/>
          <w:sz w:val="24"/>
          <w:szCs w:val="24"/>
        </w:rPr>
      </w:pPr>
    </w:p>
    <w:p w:rsidR="00B927F4" w:rsidRPr="008A2875" w:rsidRDefault="00B927F4" w:rsidP="00B927F4">
      <w:pPr>
        <w:jc w:val="center"/>
        <w:rPr>
          <w:rFonts w:ascii="Times New Roman" w:hAnsi="Times New Roman"/>
          <w:b/>
          <w:u w:color="000000"/>
        </w:rPr>
      </w:pPr>
      <w:r w:rsidRPr="008A2875">
        <w:rPr>
          <w:rFonts w:ascii="Times New Roman" w:hAnsi="Times New Roman"/>
          <w:b/>
          <w:u w:color="000000"/>
        </w:rPr>
        <w:t>PJESA III</w:t>
      </w:r>
    </w:p>
    <w:p w:rsidR="00B927F4" w:rsidRPr="00BE6688" w:rsidRDefault="00B927F4" w:rsidP="00B927F4">
      <w:pPr>
        <w:pStyle w:val="Default"/>
        <w:jc w:val="center"/>
        <w:rPr>
          <w:smallCaps/>
        </w:rPr>
      </w:pPr>
      <w:r w:rsidRPr="00BE6688">
        <w:rPr>
          <w:smallCaps/>
        </w:rPr>
        <w:t xml:space="preserve">Përpunimi i të dhënave personale nga autoritetet kompetente </w:t>
      </w:r>
    </w:p>
    <w:p w:rsidR="00B927F4" w:rsidRPr="00BE6688" w:rsidRDefault="00B927F4" w:rsidP="00B927F4">
      <w:pPr>
        <w:pStyle w:val="Default"/>
        <w:jc w:val="center"/>
        <w:rPr>
          <w:smallCaps/>
        </w:rPr>
      </w:pPr>
      <w:r w:rsidRPr="00BE6688">
        <w:rPr>
          <w:smallCaps/>
        </w:rPr>
        <w:t xml:space="preserve">për sigurinë publike ose kombëtare dhe </w:t>
      </w:r>
    </w:p>
    <w:p w:rsidR="00B927F4" w:rsidRPr="00BE6688" w:rsidRDefault="00B927F4" w:rsidP="00B927F4">
      <w:pPr>
        <w:pStyle w:val="Default"/>
        <w:jc w:val="center"/>
        <w:rPr>
          <w:u w:color="000000"/>
        </w:rPr>
      </w:pPr>
      <w:r w:rsidRPr="00BE6688">
        <w:rPr>
          <w:smallCaps/>
        </w:rPr>
        <w:t xml:space="preserve">për parandalimin dhe ndjekjen </w:t>
      </w:r>
      <w:r w:rsidR="002765FB">
        <w:rPr>
          <w:smallCaps/>
        </w:rPr>
        <w:t>e</w:t>
      </w:r>
      <w:r w:rsidR="002765FB" w:rsidRPr="00BE6688">
        <w:rPr>
          <w:smallCaps/>
        </w:rPr>
        <w:t xml:space="preserve"> </w:t>
      </w:r>
      <w:r w:rsidR="002765FB">
        <w:rPr>
          <w:smallCaps/>
        </w:rPr>
        <w:t>veprave penale</w:t>
      </w:r>
    </w:p>
    <w:p w:rsidR="00B927F4" w:rsidRPr="00BE6688" w:rsidRDefault="00B927F4" w:rsidP="00B927F4">
      <w:pPr>
        <w:jc w:val="center"/>
        <w:rPr>
          <w:rFonts w:ascii="Times New Roman" w:hAnsi="Times New Roman"/>
          <w:u w:color="000000"/>
        </w:rPr>
      </w:pPr>
    </w:p>
    <w:p w:rsidR="00B927F4" w:rsidRPr="00BE6688" w:rsidRDefault="00B927F4" w:rsidP="00FA3E91">
      <w:pPr>
        <w:spacing w:after="0" w:line="240" w:lineRule="auto"/>
        <w:jc w:val="center"/>
        <w:rPr>
          <w:rFonts w:ascii="Times New Roman" w:eastAsia="Times New Roman" w:hAnsi="Times New Roman" w:cs="Times New Roman"/>
          <w:u w:color="000000"/>
        </w:rPr>
      </w:pPr>
      <w:r w:rsidRPr="00BE6688">
        <w:rPr>
          <w:rFonts w:ascii="Times New Roman" w:hAnsi="Times New Roman"/>
          <w:u w:color="000000"/>
        </w:rPr>
        <w:t>KAPITULLI I</w:t>
      </w:r>
    </w:p>
    <w:p w:rsidR="00B927F4" w:rsidRPr="00BE6688" w:rsidRDefault="00B927F4" w:rsidP="00FA3E91">
      <w:pPr>
        <w:spacing w:after="0" w:line="240" w:lineRule="auto"/>
        <w:jc w:val="center"/>
        <w:rPr>
          <w:rFonts w:ascii="Times New Roman" w:hAnsi="Times New Roman"/>
          <w:b/>
          <w:bCs/>
          <w:i/>
          <w:iCs/>
          <w:u w:color="000000"/>
        </w:rPr>
      </w:pPr>
      <w:r w:rsidRPr="00BE6688">
        <w:rPr>
          <w:rFonts w:ascii="Times New Roman" w:hAnsi="Times New Roman"/>
          <w:b/>
          <w:bCs/>
          <w:i/>
          <w:iCs/>
          <w:u w:color="000000"/>
        </w:rPr>
        <w:t>Dispozita të përgjithshme</w:t>
      </w:r>
    </w:p>
    <w:p w:rsidR="00FA3E91" w:rsidRDefault="00FA3E91" w:rsidP="00FA3E91">
      <w:pPr>
        <w:spacing w:after="0" w:line="240" w:lineRule="auto"/>
        <w:jc w:val="center"/>
        <w:rPr>
          <w:rFonts w:ascii="Times New Roman" w:hAnsi="Times New Roman"/>
          <w:b/>
          <w:bCs/>
          <w:i/>
          <w:iCs/>
          <w:u w:color="000000"/>
        </w:rPr>
      </w:pPr>
    </w:p>
    <w:p w:rsidR="0018063F" w:rsidRPr="00BE6688" w:rsidRDefault="0018063F" w:rsidP="00FA3E91">
      <w:pPr>
        <w:spacing w:after="0" w:line="240" w:lineRule="auto"/>
        <w:jc w:val="center"/>
        <w:rPr>
          <w:rFonts w:ascii="Times New Roman" w:hAnsi="Times New Roman"/>
          <w:b/>
          <w:bCs/>
          <w:i/>
          <w:iCs/>
          <w:u w:color="000000"/>
        </w:rPr>
      </w:pPr>
    </w:p>
    <w:p w:rsidR="00B927F4" w:rsidRPr="00BE6688" w:rsidRDefault="00B927F4" w:rsidP="00FA3E91">
      <w:pPr>
        <w:spacing w:after="0" w:line="240" w:lineRule="auto"/>
        <w:jc w:val="center"/>
        <w:rPr>
          <w:rFonts w:ascii="Times New Roman" w:eastAsia="Times New Roman" w:hAnsi="Times New Roman" w:cs="Times New Roman"/>
          <w:i/>
          <w:iCs/>
          <w:u w:color="000000"/>
        </w:rPr>
      </w:pPr>
      <w:r w:rsidRPr="00BE6688">
        <w:rPr>
          <w:rFonts w:ascii="Times New Roman" w:hAnsi="Times New Roman"/>
          <w:i/>
          <w:iCs/>
          <w:u w:color="000000"/>
        </w:rPr>
        <w:t xml:space="preserve">Neni 48  </w:t>
      </w:r>
    </w:p>
    <w:p w:rsidR="00B927F4" w:rsidRPr="00BE6688" w:rsidRDefault="00B927F4" w:rsidP="00FA3E91">
      <w:pPr>
        <w:spacing w:after="0" w:line="240" w:lineRule="auto"/>
        <w:jc w:val="center"/>
        <w:rPr>
          <w:rFonts w:ascii="Times New Roman" w:eastAsia="Times New Roman" w:hAnsi="Times New Roman" w:cs="Times New Roman"/>
          <w:b/>
          <w:bCs/>
          <w:u w:color="000000"/>
        </w:rPr>
      </w:pPr>
      <w:r w:rsidRPr="00BE6688">
        <w:rPr>
          <w:rFonts w:ascii="Times New Roman" w:hAnsi="Times New Roman"/>
          <w:b/>
          <w:bCs/>
          <w:u w:color="000000"/>
        </w:rPr>
        <w:t>Fusha e zbatimit</w:t>
      </w:r>
    </w:p>
    <w:p w:rsidR="00055CE9" w:rsidRPr="00055CE9" w:rsidRDefault="00B927F4" w:rsidP="00B927F4">
      <w:pPr>
        <w:spacing w:before="160"/>
        <w:rPr>
          <w:rFonts w:ascii="Times New Roman" w:hAnsi="Times New Roman"/>
          <w:sz w:val="24"/>
          <w:szCs w:val="24"/>
          <w:u w:color="000000"/>
        </w:rPr>
      </w:pPr>
      <w:r w:rsidRPr="00BE6688">
        <w:rPr>
          <w:rFonts w:ascii="Times New Roman" w:hAnsi="Times New Roman"/>
          <w:sz w:val="24"/>
          <w:szCs w:val="24"/>
        </w:rPr>
        <w:t xml:space="preserve">Dispozitat e pjesës III zbatohen </w:t>
      </w:r>
      <w:r w:rsidR="002765FB">
        <w:rPr>
          <w:rFonts w:ascii="Times New Roman" w:hAnsi="Times New Roman"/>
          <w:sz w:val="24"/>
          <w:szCs w:val="24"/>
        </w:rPr>
        <w:t>lidhur me</w:t>
      </w:r>
      <w:r w:rsidR="002765FB" w:rsidRPr="00BE6688">
        <w:rPr>
          <w:rFonts w:ascii="Times New Roman" w:hAnsi="Times New Roman"/>
          <w:sz w:val="24"/>
          <w:szCs w:val="24"/>
        </w:rPr>
        <w:t xml:space="preserve"> </w:t>
      </w:r>
      <w:r w:rsidRPr="00BE6688">
        <w:rPr>
          <w:rFonts w:ascii="Times New Roman" w:hAnsi="Times New Roman"/>
          <w:sz w:val="24"/>
          <w:szCs w:val="24"/>
        </w:rPr>
        <w:t>përpunim</w:t>
      </w:r>
      <w:r w:rsidR="002765FB">
        <w:rPr>
          <w:rFonts w:ascii="Times New Roman" w:hAnsi="Times New Roman"/>
          <w:sz w:val="24"/>
          <w:szCs w:val="24"/>
        </w:rPr>
        <w:t>in e</w:t>
      </w:r>
      <w:r w:rsidRPr="00BE6688">
        <w:rPr>
          <w:rFonts w:ascii="Times New Roman" w:hAnsi="Times New Roman"/>
          <w:sz w:val="24"/>
          <w:szCs w:val="24"/>
        </w:rPr>
        <w:t xml:space="preserve"> të dhënave personale të përmendura në </w:t>
      </w:r>
      <w:r w:rsidR="002765FB" w:rsidRPr="00BE6688">
        <w:rPr>
          <w:rFonts w:ascii="Times New Roman" w:hAnsi="Times New Roman"/>
          <w:sz w:val="24"/>
          <w:szCs w:val="24"/>
        </w:rPr>
        <w:t>paragrafi</w:t>
      </w:r>
      <w:r w:rsidR="002765FB">
        <w:rPr>
          <w:rFonts w:ascii="Times New Roman" w:hAnsi="Times New Roman"/>
          <w:sz w:val="24"/>
          <w:szCs w:val="24"/>
        </w:rPr>
        <w:t>n</w:t>
      </w:r>
      <w:r w:rsidR="002765FB" w:rsidRPr="00BE6688">
        <w:rPr>
          <w:rFonts w:ascii="Times New Roman" w:hAnsi="Times New Roman"/>
          <w:sz w:val="24"/>
          <w:szCs w:val="24"/>
        </w:rPr>
        <w:t xml:space="preserve"> 1</w:t>
      </w:r>
      <w:r w:rsidR="002765FB">
        <w:rPr>
          <w:rFonts w:ascii="Times New Roman" w:hAnsi="Times New Roman"/>
          <w:sz w:val="24"/>
          <w:szCs w:val="24"/>
        </w:rPr>
        <w:t xml:space="preserve"> të </w:t>
      </w:r>
      <w:r w:rsidRPr="00BE6688">
        <w:rPr>
          <w:rFonts w:ascii="Times New Roman" w:hAnsi="Times New Roman"/>
          <w:sz w:val="24"/>
          <w:szCs w:val="24"/>
        </w:rPr>
        <w:t>neni</w:t>
      </w:r>
      <w:r w:rsidR="002765FB">
        <w:rPr>
          <w:rFonts w:ascii="Times New Roman" w:hAnsi="Times New Roman"/>
          <w:sz w:val="24"/>
          <w:szCs w:val="24"/>
        </w:rPr>
        <w:t>t</w:t>
      </w:r>
      <w:r w:rsidRPr="00BE6688">
        <w:rPr>
          <w:rFonts w:ascii="Times New Roman" w:hAnsi="Times New Roman"/>
          <w:sz w:val="24"/>
          <w:szCs w:val="24"/>
        </w:rPr>
        <w:t xml:space="preserve"> </w:t>
      </w:r>
      <w:r w:rsidR="00093BA4">
        <w:rPr>
          <w:rFonts w:ascii="Times New Roman" w:hAnsi="Times New Roman"/>
          <w:sz w:val="24"/>
          <w:szCs w:val="24"/>
        </w:rPr>
        <w:t>2</w:t>
      </w:r>
      <w:r w:rsidRPr="00BE6688">
        <w:rPr>
          <w:rFonts w:ascii="Times New Roman" w:hAnsi="Times New Roman"/>
          <w:sz w:val="24"/>
          <w:szCs w:val="24"/>
        </w:rPr>
        <w:t xml:space="preserve">, </w:t>
      </w:r>
      <w:r w:rsidR="002765FB">
        <w:rPr>
          <w:rFonts w:ascii="Times New Roman" w:hAnsi="Times New Roman"/>
          <w:sz w:val="24"/>
          <w:szCs w:val="24"/>
        </w:rPr>
        <w:t>të</w:t>
      </w:r>
      <w:r w:rsidR="002765FB" w:rsidRPr="00BE6688">
        <w:rPr>
          <w:rFonts w:ascii="Times New Roman" w:hAnsi="Times New Roman"/>
          <w:sz w:val="24"/>
          <w:szCs w:val="24"/>
        </w:rPr>
        <w:t xml:space="preserve"> </w:t>
      </w:r>
      <w:r w:rsidRPr="00BE6688">
        <w:rPr>
          <w:rFonts w:ascii="Times New Roman" w:hAnsi="Times New Roman"/>
          <w:sz w:val="24"/>
          <w:szCs w:val="24"/>
        </w:rPr>
        <w:t>këtij ligji nga autoritetet ko</w:t>
      </w:r>
      <w:r w:rsidR="009B37AE">
        <w:rPr>
          <w:rFonts w:ascii="Times New Roman" w:hAnsi="Times New Roman"/>
          <w:sz w:val="24"/>
          <w:szCs w:val="24"/>
        </w:rPr>
        <w:t>m</w:t>
      </w:r>
      <w:r w:rsidRPr="00BE6688">
        <w:rPr>
          <w:rFonts w:ascii="Times New Roman" w:hAnsi="Times New Roman"/>
          <w:sz w:val="24"/>
          <w:szCs w:val="24"/>
        </w:rPr>
        <w:t xml:space="preserve">petente për qëllime të parandalimit, hetimit, zbulimit ose ndjekjes së veprave penale ose ekzekutimit të dënimeve penale, </w:t>
      </w:r>
      <w:r w:rsidR="006A3070">
        <w:rPr>
          <w:rFonts w:ascii="Times New Roman" w:hAnsi="Times New Roman"/>
          <w:sz w:val="24"/>
          <w:szCs w:val="24"/>
        </w:rPr>
        <w:t>d</w:t>
      </w:r>
      <w:r w:rsidRPr="00BE6688">
        <w:rPr>
          <w:rFonts w:ascii="Times New Roman" w:hAnsi="Times New Roman"/>
          <w:sz w:val="24"/>
          <w:szCs w:val="24"/>
        </w:rPr>
        <w:t>uke përfshirë mbrojtjen dhe parandalimin e kërcënimeve ndaj sigurisë publike, mbrojtjes dhe sigurisë kombëtare.</w:t>
      </w:r>
    </w:p>
    <w:p w:rsidR="00B927F4" w:rsidRPr="00BE6688" w:rsidRDefault="00B927F4" w:rsidP="00FA3E91">
      <w:pPr>
        <w:spacing w:after="0" w:line="240" w:lineRule="auto"/>
        <w:jc w:val="center"/>
        <w:rPr>
          <w:rFonts w:ascii="Times New Roman" w:eastAsia="Times New Roman" w:hAnsi="Times New Roman" w:cs="Times New Roman"/>
          <w:i/>
          <w:iCs/>
          <w:u w:color="000000"/>
        </w:rPr>
      </w:pPr>
      <w:r w:rsidRPr="00BE6688">
        <w:rPr>
          <w:rFonts w:ascii="Times New Roman" w:hAnsi="Times New Roman"/>
          <w:i/>
          <w:iCs/>
          <w:u w:color="000000"/>
        </w:rPr>
        <w:t xml:space="preserve">Neni 49   </w:t>
      </w:r>
    </w:p>
    <w:p w:rsidR="00B927F4" w:rsidRPr="00BE6688" w:rsidRDefault="00B927F4" w:rsidP="00FA3E91">
      <w:pPr>
        <w:spacing w:after="0" w:line="240" w:lineRule="auto"/>
        <w:jc w:val="center"/>
        <w:rPr>
          <w:rFonts w:ascii="Times New Roman" w:eastAsia="Times New Roman" w:hAnsi="Times New Roman" w:cs="Times New Roman"/>
          <w:b/>
          <w:bCs/>
          <w:u w:color="000000"/>
        </w:rPr>
      </w:pPr>
      <w:r w:rsidRPr="00BE6688">
        <w:rPr>
          <w:rFonts w:ascii="Times New Roman" w:hAnsi="Times New Roman"/>
          <w:b/>
          <w:bCs/>
          <w:u w:color="000000"/>
        </w:rPr>
        <w:t>Përkufizime</w:t>
      </w:r>
    </w:p>
    <w:p w:rsidR="00B927F4" w:rsidRPr="00BE6688" w:rsidRDefault="009B37AE" w:rsidP="00B927F4">
      <w:pPr>
        <w:spacing w:before="120"/>
        <w:rPr>
          <w:rFonts w:ascii="Times New Roman" w:hAnsi="Times New Roman"/>
          <w:sz w:val="24"/>
          <w:szCs w:val="24"/>
          <w:u w:color="000000"/>
        </w:rPr>
      </w:pPr>
      <w:r>
        <w:rPr>
          <w:rFonts w:ascii="Times New Roman" w:hAnsi="Times New Roman"/>
          <w:sz w:val="24"/>
          <w:szCs w:val="24"/>
          <w:u w:color="000000"/>
        </w:rPr>
        <w:t xml:space="preserve">1. </w:t>
      </w:r>
      <w:r w:rsidRPr="00BE6688">
        <w:rPr>
          <w:rFonts w:ascii="Times New Roman" w:hAnsi="Times New Roman"/>
          <w:sz w:val="24"/>
          <w:szCs w:val="24"/>
        </w:rPr>
        <w:t xml:space="preserve">Përkufizimet </w:t>
      </w:r>
      <w:r w:rsidR="00B927F4" w:rsidRPr="00BE6688">
        <w:rPr>
          <w:rFonts w:ascii="Times New Roman" w:hAnsi="Times New Roman"/>
          <w:sz w:val="24"/>
          <w:szCs w:val="24"/>
        </w:rPr>
        <w:t xml:space="preserve">e përcaktuara në </w:t>
      </w:r>
      <w:r w:rsidR="002765FB" w:rsidRPr="00BE6688">
        <w:rPr>
          <w:rFonts w:ascii="Times New Roman" w:hAnsi="Times New Roman"/>
          <w:sz w:val="24"/>
          <w:szCs w:val="24"/>
        </w:rPr>
        <w:t>paragrafi</w:t>
      </w:r>
      <w:r w:rsidR="002765FB">
        <w:rPr>
          <w:rFonts w:ascii="Times New Roman" w:hAnsi="Times New Roman"/>
          <w:sz w:val="24"/>
          <w:szCs w:val="24"/>
        </w:rPr>
        <w:t>n</w:t>
      </w:r>
      <w:r w:rsidR="002765FB" w:rsidRPr="00BE6688">
        <w:rPr>
          <w:rFonts w:ascii="Times New Roman" w:hAnsi="Times New Roman"/>
          <w:sz w:val="24"/>
          <w:szCs w:val="24"/>
        </w:rPr>
        <w:t xml:space="preserve"> 1</w:t>
      </w:r>
      <w:r w:rsidR="002765FB">
        <w:rPr>
          <w:rFonts w:ascii="Times New Roman" w:hAnsi="Times New Roman"/>
          <w:sz w:val="24"/>
          <w:szCs w:val="24"/>
        </w:rPr>
        <w:t xml:space="preserve"> </w:t>
      </w:r>
      <w:r w:rsidR="002765FB" w:rsidRPr="00BE6688">
        <w:rPr>
          <w:rFonts w:ascii="Times New Roman" w:hAnsi="Times New Roman"/>
          <w:sz w:val="24"/>
          <w:szCs w:val="24"/>
        </w:rPr>
        <w:t>deri 3</w:t>
      </w:r>
      <w:r w:rsidR="002765FB">
        <w:rPr>
          <w:rFonts w:ascii="Times New Roman" w:hAnsi="Times New Roman"/>
          <w:sz w:val="24"/>
          <w:szCs w:val="24"/>
        </w:rPr>
        <w:t xml:space="preserve">, </w:t>
      </w:r>
      <w:r w:rsidR="002765FB" w:rsidRPr="00BE6688">
        <w:rPr>
          <w:rFonts w:ascii="Times New Roman" w:hAnsi="Times New Roman"/>
          <w:sz w:val="24"/>
          <w:szCs w:val="24"/>
        </w:rPr>
        <w:t>5 deri 10</w:t>
      </w:r>
      <w:r w:rsidR="002765FB">
        <w:rPr>
          <w:rFonts w:ascii="Times New Roman" w:hAnsi="Times New Roman"/>
          <w:sz w:val="24"/>
          <w:szCs w:val="24"/>
        </w:rPr>
        <w:t xml:space="preserve">, </w:t>
      </w:r>
      <w:r w:rsidR="002765FB" w:rsidRPr="00BE6688">
        <w:rPr>
          <w:rFonts w:ascii="Times New Roman" w:hAnsi="Times New Roman"/>
          <w:sz w:val="24"/>
          <w:szCs w:val="24"/>
        </w:rPr>
        <w:t>12 deri 16</w:t>
      </w:r>
      <w:r w:rsidR="002765FB">
        <w:rPr>
          <w:rFonts w:ascii="Times New Roman" w:hAnsi="Times New Roman"/>
          <w:sz w:val="24"/>
          <w:szCs w:val="24"/>
        </w:rPr>
        <w:t xml:space="preserve">, </w:t>
      </w:r>
      <w:r w:rsidR="002765FB" w:rsidRPr="00BE6688">
        <w:rPr>
          <w:rFonts w:ascii="Times New Roman" w:hAnsi="Times New Roman"/>
          <w:sz w:val="24"/>
          <w:szCs w:val="24"/>
        </w:rPr>
        <w:t xml:space="preserve">19, 20, 23 dhe 26 </w:t>
      </w:r>
      <w:r w:rsidR="002765FB">
        <w:rPr>
          <w:rFonts w:ascii="Times New Roman" w:hAnsi="Times New Roman"/>
          <w:sz w:val="24"/>
          <w:szCs w:val="24"/>
        </w:rPr>
        <w:t xml:space="preserve">të </w:t>
      </w:r>
      <w:r w:rsidR="00B927F4" w:rsidRPr="00BE6688">
        <w:rPr>
          <w:rFonts w:ascii="Times New Roman" w:hAnsi="Times New Roman"/>
          <w:sz w:val="24"/>
          <w:szCs w:val="24"/>
        </w:rPr>
        <w:t>neni</w:t>
      </w:r>
      <w:r w:rsidR="002765FB">
        <w:rPr>
          <w:rFonts w:ascii="Times New Roman" w:hAnsi="Times New Roman"/>
          <w:sz w:val="24"/>
          <w:szCs w:val="24"/>
        </w:rPr>
        <w:t>t</w:t>
      </w:r>
      <w:r w:rsidR="00B927F4" w:rsidRPr="00BE6688">
        <w:rPr>
          <w:rFonts w:ascii="Times New Roman" w:hAnsi="Times New Roman"/>
          <w:sz w:val="24"/>
          <w:szCs w:val="24"/>
        </w:rPr>
        <w:t xml:space="preserve"> </w:t>
      </w:r>
      <w:r w:rsidR="00093BA4">
        <w:rPr>
          <w:rFonts w:ascii="Times New Roman" w:hAnsi="Times New Roman"/>
          <w:sz w:val="24"/>
          <w:szCs w:val="24"/>
        </w:rPr>
        <w:t>5</w:t>
      </w:r>
      <w:r w:rsidR="00B927F4" w:rsidRPr="00BE6688">
        <w:rPr>
          <w:rFonts w:ascii="Times New Roman" w:hAnsi="Times New Roman"/>
          <w:sz w:val="24"/>
          <w:szCs w:val="24"/>
        </w:rPr>
        <w:t>, zbatohen me kushtin që termi “kontrollues” t’i referohet një autoriteti ko</w:t>
      </w:r>
      <w:r>
        <w:rPr>
          <w:rFonts w:ascii="Times New Roman" w:hAnsi="Times New Roman"/>
          <w:sz w:val="24"/>
          <w:szCs w:val="24"/>
        </w:rPr>
        <w:t>m</w:t>
      </w:r>
      <w:r w:rsidR="00B927F4" w:rsidRPr="00BE6688">
        <w:rPr>
          <w:rFonts w:ascii="Times New Roman" w:hAnsi="Times New Roman"/>
          <w:sz w:val="24"/>
          <w:szCs w:val="24"/>
        </w:rPr>
        <w:t xml:space="preserve">petent </w:t>
      </w:r>
      <w:r>
        <w:rPr>
          <w:rFonts w:ascii="Times New Roman" w:hAnsi="Times New Roman"/>
          <w:sz w:val="24"/>
          <w:szCs w:val="24"/>
        </w:rPr>
        <w:t>sipas fushës së zbatimit të kësaj Pjese.</w:t>
      </w:r>
    </w:p>
    <w:p w:rsidR="00055CE9" w:rsidRDefault="009B37AE" w:rsidP="0018063F">
      <w:pPr>
        <w:spacing w:before="120"/>
        <w:rPr>
          <w:rFonts w:ascii="Times New Roman" w:hAnsi="Times New Roman"/>
          <w:sz w:val="24"/>
          <w:szCs w:val="24"/>
          <w:u w:color="000000"/>
        </w:rPr>
      </w:pPr>
      <w:r>
        <w:rPr>
          <w:rFonts w:ascii="Times New Roman" w:hAnsi="Times New Roman"/>
          <w:sz w:val="24"/>
          <w:szCs w:val="24"/>
          <w:u w:color="000000"/>
        </w:rPr>
        <w:t xml:space="preserve">2. </w:t>
      </w:r>
      <w:r w:rsidR="00B927F4" w:rsidRPr="00BE6688">
        <w:rPr>
          <w:rFonts w:ascii="Times New Roman" w:hAnsi="Times New Roman"/>
          <w:sz w:val="24"/>
          <w:szCs w:val="24"/>
          <w:u w:color="000000"/>
        </w:rPr>
        <w:t>“</w:t>
      </w:r>
      <w:r w:rsidRPr="00BE6688">
        <w:rPr>
          <w:rFonts w:ascii="Times New Roman" w:hAnsi="Times New Roman"/>
          <w:sz w:val="24"/>
          <w:szCs w:val="24"/>
          <w:u w:color="000000"/>
        </w:rPr>
        <w:t xml:space="preserve">Autoritet </w:t>
      </w:r>
      <w:r w:rsidR="00B927F4" w:rsidRPr="00BE6688">
        <w:rPr>
          <w:rFonts w:ascii="Times New Roman" w:hAnsi="Times New Roman"/>
          <w:sz w:val="24"/>
          <w:szCs w:val="24"/>
          <w:u w:color="000000"/>
        </w:rPr>
        <w:t xml:space="preserve">kompetent” është çdo autoritet publik kompetent për parandalimin, hetimin, zbulimin ose ndjekjen e veprave penale ose ekzekutimin e dënimeve penale, përfshirë mbrojtjen dhe parandalimin e kërcënimeve ndaj sigurisë publike, mbrojtjes ose sigurisë kombëtare, ose çdo institucion tjetër, që gëzon </w:t>
      </w:r>
      <w:r w:rsidR="00447A8D">
        <w:rPr>
          <w:rFonts w:ascii="Times New Roman" w:hAnsi="Times New Roman"/>
          <w:sz w:val="24"/>
          <w:szCs w:val="24"/>
          <w:u w:color="000000"/>
        </w:rPr>
        <w:t>me ligj</w:t>
      </w:r>
      <w:r w:rsidR="00447A8D" w:rsidRPr="00BE6688">
        <w:rPr>
          <w:rFonts w:ascii="Times New Roman" w:hAnsi="Times New Roman"/>
          <w:sz w:val="24"/>
          <w:szCs w:val="24"/>
          <w:u w:color="000000"/>
        </w:rPr>
        <w:t xml:space="preserve"> </w:t>
      </w:r>
      <w:r w:rsidR="00B927F4" w:rsidRPr="00BE6688">
        <w:rPr>
          <w:rFonts w:ascii="Times New Roman" w:hAnsi="Times New Roman"/>
          <w:sz w:val="24"/>
          <w:szCs w:val="24"/>
          <w:u w:color="000000"/>
        </w:rPr>
        <w:t xml:space="preserve">të drejtën për ushtrimin e autoritetit zyrtar për një </w:t>
      </w:r>
      <w:r w:rsidR="0018063F">
        <w:rPr>
          <w:rFonts w:ascii="Times New Roman" w:hAnsi="Times New Roman"/>
          <w:sz w:val="24"/>
          <w:szCs w:val="24"/>
          <w:u w:color="000000"/>
        </w:rPr>
        <w:t>ose disa prej këtyre qëllimeve.</w:t>
      </w:r>
    </w:p>
    <w:p w:rsidR="0018063F" w:rsidRPr="0018063F" w:rsidRDefault="0018063F" w:rsidP="0018063F">
      <w:pPr>
        <w:spacing w:before="120"/>
        <w:rPr>
          <w:rFonts w:ascii="Times New Roman" w:hAnsi="Times New Roman"/>
          <w:sz w:val="24"/>
          <w:szCs w:val="24"/>
          <w:u w:color="000000"/>
        </w:rPr>
      </w:pPr>
    </w:p>
    <w:p w:rsidR="00B927F4" w:rsidRPr="00BE6688" w:rsidRDefault="00B927F4" w:rsidP="00B927F4">
      <w:pPr>
        <w:jc w:val="center"/>
        <w:rPr>
          <w:rFonts w:ascii="Times New Roman" w:eastAsia="Times New Roman" w:hAnsi="Times New Roman" w:cs="Times New Roman"/>
          <w:u w:color="000000"/>
        </w:rPr>
      </w:pPr>
      <w:r w:rsidRPr="00BE6688">
        <w:rPr>
          <w:rFonts w:ascii="Times New Roman" w:hAnsi="Times New Roman"/>
          <w:u w:color="000000"/>
        </w:rPr>
        <w:t>KAPITULLI II</w:t>
      </w:r>
    </w:p>
    <w:p w:rsidR="00055CE9" w:rsidRPr="00492B04" w:rsidRDefault="00B927F4" w:rsidP="0018063F">
      <w:pPr>
        <w:jc w:val="center"/>
        <w:rPr>
          <w:rFonts w:ascii="Times New Roman" w:hAnsi="Times New Roman"/>
          <w:b/>
          <w:bCs/>
          <w:i/>
          <w:iCs/>
          <w:u w:color="000000"/>
        </w:rPr>
      </w:pPr>
      <w:r w:rsidRPr="00492B04">
        <w:rPr>
          <w:rFonts w:ascii="Times New Roman" w:hAnsi="Times New Roman"/>
          <w:b/>
          <w:bCs/>
          <w:i/>
          <w:iCs/>
          <w:u w:color="000000"/>
        </w:rPr>
        <w:t>P</w:t>
      </w:r>
      <w:r w:rsidR="00055CE9" w:rsidRPr="00492B04">
        <w:rPr>
          <w:rFonts w:ascii="Times New Roman" w:hAnsi="Times New Roman"/>
          <w:b/>
          <w:bCs/>
          <w:i/>
          <w:iCs/>
          <w:u w:color="000000"/>
        </w:rPr>
        <w:t>ërpunimi i të dhënave personale</w:t>
      </w:r>
    </w:p>
    <w:p w:rsidR="00B927F4" w:rsidRPr="00055CE9" w:rsidRDefault="00B927F4" w:rsidP="00B927F4">
      <w:pPr>
        <w:jc w:val="center"/>
        <w:rPr>
          <w:rFonts w:ascii="Times New Roman" w:eastAsia="Times New Roman" w:hAnsi="Times New Roman" w:cs="Times New Roman"/>
          <w:u w:color="000000"/>
        </w:rPr>
      </w:pPr>
      <w:r w:rsidRPr="00055CE9">
        <w:rPr>
          <w:rFonts w:ascii="Times New Roman" w:hAnsi="Times New Roman" w:cs="Times New Roman"/>
          <w:u w:color="000000"/>
        </w:rPr>
        <w:t>Seksioni 1</w:t>
      </w:r>
    </w:p>
    <w:p w:rsidR="00B927F4" w:rsidRPr="00492B04" w:rsidRDefault="00B927F4" w:rsidP="0018063F">
      <w:pPr>
        <w:jc w:val="center"/>
        <w:rPr>
          <w:rFonts w:ascii="Times New Roman" w:hAnsi="Times New Roman" w:cs="Times New Roman"/>
          <w:b/>
          <w:u w:color="000000"/>
        </w:rPr>
      </w:pPr>
      <w:r w:rsidRPr="00492B04">
        <w:rPr>
          <w:rFonts w:ascii="Times New Roman" w:hAnsi="Times New Roman" w:cs="Times New Roman"/>
          <w:b/>
          <w:u w:color="000000"/>
        </w:rPr>
        <w:t>Parimet dhe kushtet për përpunimin e l</w:t>
      </w:r>
      <w:r w:rsidR="0018063F" w:rsidRPr="00492B04">
        <w:rPr>
          <w:rFonts w:ascii="Times New Roman" w:hAnsi="Times New Roman" w:cs="Times New Roman"/>
          <w:b/>
          <w:u w:color="000000"/>
        </w:rPr>
        <w:t>igjshëm të të dhënave personale</w:t>
      </w:r>
    </w:p>
    <w:p w:rsidR="00B927F4" w:rsidRPr="00BE6688" w:rsidRDefault="00B927F4" w:rsidP="00252B36">
      <w:pPr>
        <w:spacing w:after="0" w:line="240" w:lineRule="auto"/>
        <w:jc w:val="center"/>
        <w:rPr>
          <w:rFonts w:ascii="Times New Roman" w:eastAsia="Times New Roman" w:hAnsi="Times New Roman" w:cs="Times New Roman"/>
          <w:i/>
          <w:iCs/>
          <w:u w:color="000000"/>
        </w:rPr>
      </w:pPr>
      <w:r w:rsidRPr="00BE6688">
        <w:rPr>
          <w:rFonts w:ascii="Times New Roman" w:hAnsi="Times New Roman"/>
          <w:i/>
          <w:iCs/>
          <w:u w:color="000000"/>
        </w:rPr>
        <w:t xml:space="preserve">Neni 50   </w:t>
      </w:r>
    </w:p>
    <w:p w:rsidR="00B927F4" w:rsidRPr="00BE6688" w:rsidRDefault="00B927F4" w:rsidP="00252B36">
      <w:pPr>
        <w:spacing w:after="0" w:line="240" w:lineRule="auto"/>
        <w:jc w:val="center"/>
        <w:rPr>
          <w:rFonts w:ascii="Times New Roman" w:hAnsi="Times New Roman"/>
          <w:b/>
          <w:bCs/>
          <w:u w:color="000000"/>
        </w:rPr>
      </w:pPr>
      <w:r w:rsidRPr="00BE6688">
        <w:rPr>
          <w:rFonts w:ascii="Times New Roman" w:hAnsi="Times New Roman"/>
          <w:b/>
          <w:bCs/>
          <w:u w:color="000000"/>
        </w:rPr>
        <w:t>Parimet në lidhje me përpunimin e të dhënave personale</w:t>
      </w:r>
    </w:p>
    <w:p w:rsidR="00055CE9" w:rsidRPr="00492B04" w:rsidRDefault="00B927F4" w:rsidP="00252B36">
      <w:pPr>
        <w:spacing w:before="160"/>
        <w:rPr>
          <w:rFonts w:ascii="Times New Roman" w:hAnsi="Times New Roman"/>
          <w:sz w:val="24"/>
          <w:szCs w:val="24"/>
        </w:rPr>
      </w:pPr>
      <w:r w:rsidRPr="00BE6688">
        <w:rPr>
          <w:rFonts w:ascii="Times New Roman" w:hAnsi="Times New Roman"/>
          <w:sz w:val="24"/>
          <w:szCs w:val="24"/>
        </w:rPr>
        <w:t>Përpunimi i të dhënave</w:t>
      </w:r>
      <w:r w:rsidR="009B37AE">
        <w:rPr>
          <w:rFonts w:ascii="Times New Roman" w:hAnsi="Times New Roman"/>
          <w:sz w:val="24"/>
          <w:szCs w:val="24"/>
        </w:rPr>
        <w:t xml:space="preserve"> personale sipas kësaj Pjese</w:t>
      </w:r>
      <w:r w:rsidRPr="00BE6688">
        <w:rPr>
          <w:rFonts w:ascii="Times New Roman" w:hAnsi="Times New Roman"/>
          <w:sz w:val="24"/>
          <w:szCs w:val="24"/>
        </w:rPr>
        <w:t xml:space="preserve"> kryhet nga autoritetet kompetente në përputhje me parimet e përcaktuara në nenin 6, si</w:t>
      </w:r>
      <w:r w:rsidR="00447A8D">
        <w:rPr>
          <w:rFonts w:ascii="Times New Roman" w:hAnsi="Times New Roman"/>
          <w:sz w:val="24"/>
          <w:szCs w:val="24"/>
        </w:rPr>
        <w:t xml:space="preserve"> dhe në përputhje me</w:t>
      </w:r>
      <w:r w:rsidRPr="00BE6688">
        <w:rPr>
          <w:rFonts w:ascii="Times New Roman" w:hAnsi="Times New Roman"/>
          <w:sz w:val="24"/>
          <w:szCs w:val="24"/>
        </w:rPr>
        <w:t xml:space="preserve"> nenin 52 lidhur me përpunimin e mëtejshëm për qëllime të tjera.</w:t>
      </w:r>
    </w:p>
    <w:p w:rsidR="00B927F4" w:rsidRPr="00BE6688" w:rsidRDefault="00B927F4" w:rsidP="00252B36">
      <w:pPr>
        <w:spacing w:after="0" w:line="240" w:lineRule="auto"/>
        <w:jc w:val="center"/>
        <w:rPr>
          <w:rFonts w:ascii="Times New Roman" w:eastAsia="Times New Roman" w:hAnsi="Times New Roman" w:cs="Times New Roman"/>
          <w:i/>
          <w:iCs/>
          <w:u w:color="000000"/>
        </w:rPr>
      </w:pPr>
      <w:r w:rsidRPr="00BE6688">
        <w:rPr>
          <w:rFonts w:ascii="Times New Roman" w:hAnsi="Times New Roman"/>
          <w:i/>
          <w:iCs/>
          <w:u w:color="000000"/>
        </w:rPr>
        <w:t xml:space="preserve">Neni 51 </w:t>
      </w:r>
    </w:p>
    <w:p w:rsidR="00B927F4" w:rsidRPr="00BE6688" w:rsidRDefault="00B927F4" w:rsidP="00252B36">
      <w:pPr>
        <w:spacing w:after="0" w:line="240" w:lineRule="auto"/>
        <w:jc w:val="center"/>
        <w:rPr>
          <w:rFonts w:ascii="Times New Roman" w:hAnsi="Times New Roman"/>
          <w:b/>
          <w:bCs/>
          <w:u w:color="000000"/>
        </w:rPr>
      </w:pPr>
      <w:r w:rsidRPr="00BE6688">
        <w:rPr>
          <w:rFonts w:ascii="Times New Roman" w:hAnsi="Times New Roman"/>
          <w:b/>
          <w:bCs/>
          <w:u w:color="000000"/>
        </w:rPr>
        <w:t xml:space="preserve">Përpunimi i ligjshëm i të dhënave personale </w:t>
      </w:r>
    </w:p>
    <w:p w:rsidR="00252B36" w:rsidRPr="00BE6688" w:rsidRDefault="00252B36" w:rsidP="00252B36">
      <w:pPr>
        <w:spacing w:after="0" w:line="240" w:lineRule="auto"/>
        <w:jc w:val="center"/>
        <w:rPr>
          <w:rFonts w:ascii="Times New Roman" w:hAnsi="Times New Roman"/>
          <w:b/>
          <w:bCs/>
          <w:u w:color="000000"/>
        </w:rPr>
      </w:pPr>
    </w:p>
    <w:p w:rsidR="00B927F4" w:rsidRDefault="00B927F4" w:rsidP="00055CE9">
      <w:pPr>
        <w:spacing w:line="276" w:lineRule="auto"/>
        <w:rPr>
          <w:rFonts w:ascii="Times New Roman" w:hAnsi="Times New Roman"/>
          <w:sz w:val="24"/>
          <w:szCs w:val="24"/>
        </w:rPr>
      </w:pPr>
      <w:r w:rsidRPr="00BE6688">
        <w:rPr>
          <w:rFonts w:ascii="Times New Roman" w:hAnsi="Times New Roman"/>
          <w:sz w:val="24"/>
          <w:szCs w:val="24"/>
        </w:rPr>
        <w:t xml:space="preserve">Përveç nëse kërkohet </w:t>
      </w:r>
      <w:r w:rsidR="00447A8D">
        <w:rPr>
          <w:rFonts w:ascii="Times New Roman" w:hAnsi="Times New Roman"/>
          <w:sz w:val="24"/>
          <w:szCs w:val="24"/>
        </w:rPr>
        <w:t>për</w:t>
      </w:r>
      <w:r w:rsidRPr="00BE6688">
        <w:rPr>
          <w:rFonts w:ascii="Times New Roman" w:hAnsi="Times New Roman"/>
          <w:sz w:val="24"/>
          <w:szCs w:val="24"/>
        </w:rPr>
        <w:t xml:space="preserve"> mbro</w:t>
      </w:r>
      <w:r w:rsidR="00447A8D">
        <w:rPr>
          <w:rFonts w:ascii="Times New Roman" w:hAnsi="Times New Roman"/>
          <w:sz w:val="24"/>
          <w:szCs w:val="24"/>
        </w:rPr>
        <w:t>jtj</w:t>
      </w:r>
      <w:r w:rsidRPr="00BE6688">
        <w:rPr>
          <w:rFonts w:ascii="Times New Roman" w:hAnsi="Times New Roman"/>
          <w:sz w:val="24"/>
          <w:szCs w:val="24"/>
        </w:rPr>
        <w:t xml:space="preserve">en </w:t>
      </w:r>
      <w:r w:rsidR="00447A8D">
        <w:rPr>
          <w:rFonts w:ascii="Times New Roman" w:hAnsi="Times New Roman"/>
          <w:sz w:val="24"/>
          <w:szCs w:val="24"/>
        </w:rPr>
        <w:t xml:space="preserve">e </w:t>
      </w:r>
      <w:r w:rsidRPr="00BE6688">
        <w:rPr>
          <w:rFonts w:ascii="Times New Roman" w:hAnsi="Times New Roman"/>
          <w:sz w:val="24"/>
          <w:szCs w:val="24"/>
        </w:rPr>
        <w:t>interesa</w:t>
      </w:r>
      <w:r w:rsidR="00447A8D">
        <w:rPr>
          <w:rFonts w:ascii="Times New Roman" w:hAnsi="Times New Roman"/>
          <w:sz w:val="24"/>
          <w:szCs w:val="24"/>
        </w:rPr>
        <w:t>ve</w:t>
      </w:r>
      <w:r w:rsidRPr="00BE6688">
        <w:rPr>
          <w:rFonts w:ascii="Times New Roman" w:hAnsi="Times New Roman"/>
          <w:sz w:val="24"/>
          <w:szCs w:val="24"/>
        </w:rPr>
        <w:t xml:space="preserve"> jetike të një personi, përpunimi i të dhënave personale sipas </w:t>
      </w:r>
      <w:r w:rsidR="00447A8D" w:rsidRPr="00BE6688">
        <w:rPr>
          <w:rFonts w:ascii="Times New Roman" w:hAnsi="Times New Roman"/>
          <w:sz w:val="24"/>
          <w:szCs w:val="24"/>
        </w:rPr>
        <w:t xml:space="preserve">Pjesës </w:t>
      </w:r>
      <w:r w:rsidRPr="00BE6688">
        <w:rPr>
          <w:rFonts w:ascii="Times New Roman" w:hAnsi="Times New Roman"/>
          <w:sz w:val="24"/>
          <w:szCs w:val="24"/>
        </w:rPr>
        <w:t xml:space="preserve">III është i ligjshëm vetëm nëse dhe deri në masën që parashikohet </w:t>
      </w:r>
      <w:r w:rsidR="00447A8D">
        <w:rPr>
          <w:rFonts w:ascii="Times New Roman" w:hAnsi="Times New Roman"/>
          <w:sz w:val="24"/>
          <w:szCs w:val="24"/>
        </w:rPr>
        <w:t>me</w:t>
      </w:r>
      <w:r w:rsidR="00447A8D" w:rsidRPr="00BE6688">
        <w:rPr>
          <w:rFonts w:ascii="Times New Roman" w:hAnsi="Times New Roman"/>
          <w:sz w:val="24"/>
          <w:szCs w:val="24"/>
        </w:rPr>
        <w:t xml:space="preserve"> </w:t>
      </w:r>
      <w:r w:rsidRPr="00BE6688">
        <w:rPr>
          <w:rFonts w:ascii="Times New Roman" w:hAnsi="Times New Roman"/>
          <w:sz w:val="24"/>
          <w:szCs w:val="24"/>
        </w:rPr>
        <w:t xml:space="preserve">ligj dhe është i domosdoshëm dhe proporcional </w:t>
      </w:r>
      <w:r w:rsidR="00447A8D">
        <w:rPr>
          <w:rFonts w:ascii="Times New Roman" w:hAnsi="Times New Roman"/>
          <w:sz w:val="24"/>
          <w:szCs w:val="24"/>
        </w:rPr>
        <w:t>për</w:t>
      </w:r>
      <w:r w:rsidR="00447A8D" w:rsidRPr="00BE6688">
        <w:rPr>
          <w:rFonts w:ascii="Times New Roman" w:hAnsi="Times New Roman"/>
          <w:sz w:val="24"/>
          <w:szCs w:val="24"/>
        </w:rPr>
        <w:t xml:space="preserve"> </w:t>
      </w:r>
      <w:r w:rsidRPr="00BE6688">
        <w:rPr>
          <w:rFonts w:ascii="Times New Roman" w:hAnsi="Times New Roman"/>
          <w:sz w:val="24"/>
          <w:szCs w:val="24"/>
        </w:rPr>
        <w:t>përmbushjen e një detyre nga autoriteti ko</w:t>
      </w:r>
      <w:r w:rsidR="009B37AE">
        <w:rPr>
          <w:rFonts w:ascii="Times New Roman" w:hAnsi="Times New Roman"/>
          <w:sz w:val="24"/>
          <w:szCs w:val="24"/>
        </w:rPr>
        <w:t>m</w:t>
      </w:r>
      <w:r w:rsidRPr="00BE6688">
        <w:rPr>
          <w:rFonts w:ascii="Times New Roman" w:hAnsi="Times New Roman"/>
          <w:sz w:val="24"/>
          <w:szCs w:val="24"/>
        </w:rPr>
        <w:t>petent për qëllimet e përmendura në nenin 48.</w:t>
      </w:r>
    </w:p>
    <w:p w:rsidR="006A3070" w:rsidRPr="00BE6688" w:rsidRDefault="006A3070" w:rsidP="001E7F95">
      <w:pPr>
        <w:rPr>
          <w:rFonts w:ascii="Times New Roman" w:hAnsi="Times New Roman"/>
          <w:sz w:val="24"/>
          <w:szCs w:val="24"/>
        </w:rPr>
      </w:pPr>
    </w:p>
    <w:p w:rsidR="00B927F4" w:rsidRPr="00BE6688" w:rsidRDefault="00B927F4" w:rsidP="00252B36">
      <w:pPr>
        <w:spacing w:after="0" w:line="240" w:lineRule="auto"/>
        <w:jc w:val="center"/>
        <w:rPr>
          <w:rFonts w:ascii="Times New Roman" w:eastAsia="Times New Roman" w:hAnsi="Times New Roman" w:cs="Times New Roman"/>
          <w:i/>
          <w:iCs/>
          <w:u w:color="000000"/>
        </w:rPr>
      </w:pPr>
      <w:r w:rsidRPr="00BE6688">
        <w:rPr>
          <w:rFonts w:ascii="Times New Roman" w:hAnsi="Times New Roman"/>
          <w:i/>
          <w:iCs/>
          <w:u w:color="000000"/>
        </w:rPr>
        <w:t>Neni 52</w:t>
      </w:r>
    </w:p>
    <w:p w:rsidR="00B927F4" w:rsidRPr="00BE6688" w:rsidRDefault="00B927F4" w:rsidP="00252B36">
      <w:pPr>
        <w:spacing w:after="0" w:line="240" w:lineRule="auto"/>
        <w:jc w:val="center"/>
        <w:rPr>
          <w:rFonts w:ascii="Times New Roman" w:hAnsi="Times New Roman"/>
          <w:b/>
          <w:bCs/>
          <w:u w:color="000000"/>
        </w:rPr>
      </w:pPr>
      <w:r w:rsidRPr="00BE6688">
        <w:rPr>
          <w:rFonts w:ascii="Times New Roman" w:hAnsi="Times New Roman"/>
          <w:b/>
          <w:bCs/>
          <w:u w:color="000000"/>
        </w:rPr>
        <w:t>Përpunimi për qëllime të tjera</w:t>
      </w:r>
    </w:p>
    <w:p w:rsidR="00252B36" w:rsidRPr="00BE6688" w:rsidRDefault="00252B36" w:rsidP="00252B36">
      <w:pPr>
        <w:spacing w:after="0" w:line="240" w:lineRule="auto"/>
        <w:jc w:val="center"/>
        <w:rPr>
          <w:rFonts w:ascii="Times New Roman" w:hAnsi="Times New Roman"/>
          <w:b/>
          <w:bCs/>
          <w:u w:color="000000"/>
        </w:rPr>
      </w:pPr>
    </w:p>
    <w:p w:rsidR="00B927F4" w:rsidRPr="00BE6688" w:rsidRDefault="00B927F4" w:rsidP="00055CE9">
      <w:pPr>
        <w:spacing w:after="120" w:line="276" w:lineRule="auto"/>
        <w:rPr>
          <w:rFonts w:ascii="Times New Roman" w:hAnsi="Times New Roman"/>
          <w:sz w:val="24"/>
          <w:szCs w:val="24"/>
          <w:u w:color="000000"/>
        </w:rPr>
      </w:pPr>
      <w:r w:rsidRPr="00BE6688">
        <w:rPr>
          <w:rFonts w:ascii="Times New Roman" w:hAnsi="Times New Roman"/>
          <w:sz w:val="24"/>
          <w:szCs w:val="24"/>
          <w:u w:color="000000"/>
        </w:rPr>
        <w:t>1. Përpunimi i mëtejshëm i të dhënave personale nga i njëjti ose një autoritet tjetër ko</w:t>
      </w:r>
      <w:r w:rsidR="009B37AE">
        <w:rPr>
          <w:rFonts w:ascii="Times New Roman" w:hAnsi="Times New Roman"/>
          <w:sz w:val="24"/>
          <w:szCs w:val="24"/>
          <w:u w:color="000000"/>
        </w:rPr>
        <w:t>m</w:t>
      </w:r>
      <w:r w:rsidRPr="00BE6688">
        <w:rPr>
          <w:rFonts w:ascii="Times New Roman" w:hAnsi="Times New Roman"/>
          <w:sz w:val="24"/>
          <w:szCs w:val="24"/>
          <w:u w:color="000000"/>
        </w:rPr>
        <w:t xml:space="preserve">petent për ndonjë nga qëllimet e përcaktuara në nenin 48, lejohet, kur kontrolluesi është i autorizuar nga ligji për të </w:t>
      </w:r>
      <w:r w:rsidR="00591C06">
        <w:rPr>
          <w:rFonts w:ascii="Times New Roman" w:hAnsi="Times New Roman"/>
          <w:sz w:val="24"/>
          <w:szCs w:val="24"/>
          <w:u w:color="000000"/>
        </w:rPr>
        <w:t>realizuar</w:t>
      </w:r>
      <w:r w:rsidR="00591C06" w:rsidRPr="00BE6688">
        <w:rPr>
          <w:rFonts w:ascii="Times New Roman" w:hAnsi="Times New Roman"/>
          <w:sz w:val="24"/>
          <w:szCs w:val="24"/>
          <w:u w:color="000000"/>
        </w:rPr>
        <w:t xml:space="preserve"> </w:t>
      </w:r>
      <w:r w:rsidRPr="00BE6688">
        <w:rPr>
          <w:rFonts w:ascii="Times New Roman" w:hAnsi="Times New Roman"/>
          <w:sz w:val="24"/>
          <w:szCs w:val="24"/>
          <w:u w:color="000000"/>
        </w:rPr>
        <w:t>qëllim</w:t>
      </w:r>
      <w:r w:rsidR="00591C06">
        <w:rPr>
          <w:rFonts w:ascii="Times New Roman" w:hAnsi="Times New Roman"/>
          <w:sz w:val="24"/>
          <w:szCs w:val="24"/>
          <w:u w:color="000000"/>
        </w:rPr>
        <w:t>in</w:t>
      </w:r>
      <w:r w:rsidRPr="00BE6688">
        <w:rPr>
          <w:rFonts w:ascii="Times New Roman" w:hAnsi="Times New Roman"/>
          <w:sz w:val="24"/>
          <w:szCs w:val="24"/>
          <w:u w:color="000000"/>
        </w:rPr>
        <w:t xml:space="preserve"> tjetër, dhe për aq sa është e nevojshme dhe në proporcion me qëllimin e ri. </w:t>
      </w:r>
    </w:p>
    <w:p w:rsidR="00B927F4" w:rsidRPr="00BE6688" w:rsidRDefault="00B927F4" w:rsidP="00055CE9">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2. </w:t>
      </w:r>
      <w:r w:rsidRPr="00BE6688">
        <w:rPr>
          <w:rFonts w:ascii="Times New Roman" w:hAnsi="Times New Roman"/>
          <w:sz w:val="24"/>
          <w:szCs w:val="24"/>
        </w:rPr>
        <w:t>Përpunimi i mëtejshëm për qëllime të tjera përveç atyre të përcaktuara në nenin 48, mund të kryhet vetëm kur kjo autorizohet shprehimisht nga ligji.</w:t>
      </w:r>
      <w:r w:rsidRPr="00BE6688">
        <w:rPr>
          <w:rFonts w:ascii="Times New Roman" w:hAnsi="Times New Roman"/>
          <w:sz w:val="24"/>
          <w:szCs w:val="24"/>
          <w:u w:color="000000"/>
        </w:rPr>
        <w:t xml:space="preserve"> Përpunimi për këtë qëllim të ri i nënshtrohet dispozitave të Pjesës II të këtij Ligji.  </w:t>
      </w:r>
    </w:p>
    <w:p w:rsidR="00055CE9" w:rsidRDefault="00B927F4" w:rsidP="0018063F">
      <w:pPr>
        <w:spacing w:before="120" w:after="0" w:line="276" w:lineRule="auto"/>
        <w:rPr>
          <w:rFonts w:ascii="Times New Roman" w:hAnsi="Times New Roman" w:cs="Times New Roman"/>
          <w:sz w:val="24"/>
          <w:szCs w:val="24"/>
          <w:u w:color="000000"/>
        </w:rPr>
      </w:pPr>
      <w:r w:rsidRPr="00BE6688">
        <w:rPr>
          <w:rFonts w:ascii="Times New Roman" w:hAnsi="Times New Roman"/>
          <w:sz w:val="24"/>
          <w:szCs w:val="24"/>
          <w:u w:color="000000"/>
        </w:rPr>
        <w:t>3. </w:t>
      </w:r>
      <w:r w:rsidRPr="00BE6688">
        <w:rPr>
          <w:rFonts w:ascii="Times New Roman" w:hAnsi="Times New Roman"/>
          <w:sz w:val="24"/>
          <w:szCs w:val="24"/>
        </w:rPr>
        <w:t xml:space="preserve">Përpunimi i mëtejshëm për qëllime arkivimi </w:t>
      </w:r>
      <w:r w:rsidR="00591C06">
        <w:rPr>
          <w:rFonts w:ascii="Times New Roman" w:hAnsi="Times New Roman"/>
          <w:sz w:val="24"/>
          <w:szCs w:val="24"/>
        </w:rPr>
        <w:t>për</w:t>
      </w:r>
      <w:r w:rsidR="00591C06" w:rsidRPr="00BE6688">
        <w:rPr>
          <w:rFonts w:ascii="Times New Roman" w:hAnsi="Times New Roman"/>
          <w:sz w:val="24"/>
          <w:szCs w:val="24"/>
        </w:rPr>
        <w:t xml:space="preserve"> </w:t>
      </w:r>
      <w:r w:rsidRPr="00BE6688">
        <w:rPr>
          <w:rFonts w:ascii="Times New Roman" w:hAnsi="Times New Roman"/>
          <w:sz w:val="24"/>
          <w:szCs w:val="24"/>
        </w:rPr>
        <w:t xml:space="preserve">interes publik, për </w:t>
      </w:r>
      <w:r w:rsidR="00D444C0">
        <w:rPr>
          <w:rFonts w:ascii="Times New Roman" w:hAnsi="Times New Roman"/>
          <w:sz w:val="24"/>
          <w:szCs w:val="24"/>
        </w:rPr>
        <w:t xml:space="preserve">qëllim </w:t>
      </w:r>
      <w:r w:rsidRPr="00BE6688">
        <w:rPr>
          <w:rFonts w:ascii="Times New Roman" w:hAnsi="Times New Roman"/>
          <w:sz w:val="24"/>
          <w:szCs w:val="24"/>
        </w:rPr>
        <w:t>kërkim</w:t>
      </w:r>
      <w:r w:rsidR="00D444C0">
        <w:rPr>
          <w:rFonts w:ascii="Times New Roman" w:hAnsi="Times New Roman"/>
          <w:sz w:val="24"/>
          <w:szCs w:val="24"/>
        </w:rPr>
        <w:t>or</w:t>
      </w:r>
      <w:r w:rsidRPr="00BE6688">
        <w:rPr>
          <w:rFonts w:ascii="Times New Roman" w:hAnsi="Times New Roman"/>
          <w:sz w:val="24"/>
          <w:szCs w:val="24"/>
        </w:rPr>
        <w:t xml:space="preserve"> historik ose shkencor ose qëllime statistikore, lejohet duke iu nënshtruar masave mbrojtëse të përshtatshme për të drejtat dhe liritë e subjektit të të dhënave në përputhje me </w:t>
      </w:r>
      <w:r w:rsidR="00D444C0" w:rsidRPr="00BE6688">
        <w:rPr>
          <w:rFonts w:ascii="Times New Roman" w:hAnsi="Times New Roman"/>
          <w:sz w:val="24"/>
          <w:szCs w:val="24"/>
        </w:rPr>
        <w:t>paragrafi</w:t>
      </w:r>
      <w:r w:rsidR="00D444C0">
        <w:rPr>
          <w:rFonts w:ascii="Times New Roman" w:hAnsi="Times New Roman"/>
          <w:sz w:val="24"/>
          <w:szCs w:val="24"/>
        </w:rPr>
        <w:t>n</w:t>
      </w:r>
      <w:r w:rsidR="00D444C0" w:rsidRPr="00BE6688">
        <w:rPr>
          <w:rFonts w:ascii="Times New Roman" w:hAnsi="Times New Roman"/>
          <w:sz w:val="24"/>
          <w:szCs w:val="24"/>
        </w:rPr>
        <w:t xml:space="preserve"> 3</w:t>
      </w:r>
      <w:r w:rsidR="00D444C0">
        <w:rPr>
          <w:rFonts w:ascii="Times New Roman" w:hAnsi="Times New Roman"/>
          <w:sz w:val="24"/>
          <w:szCs w:val="24"/>
        </w:rPr>
        <w:t xml:space="preserve"> të </w:t>
      </w:r>
      <w:r w:rsidRPr="00BE6688">
        <w:rPr>
          <w:rFonts w:ascii="Times New Roman" w:hAnsi="Times New Roman"/>
          <w:sz w:val="24"/>
          <w:szCs w:val="24"/>
        </w:rPr>
        <w:t>nenin 16.</w:t>
      </w:r>
      <w:r w:rsidRPr="00BE6688">
        <w:rPr>
          <w:rFonts w:ascii="Times New Roman" w:hAnsi="Times New Roman"/>
          <w:sz w:val="24"/>
          <w:szCs w:val="24"/>
          <w:u w:color="000000"/>
        </w:rPr>
        <w:t xml:space="preserve"> </w:t>
      </w:r>
    </w:p>
    <w:p w:rsidR="0018063F" w:rsidRPr="0018063F" w:rsidRDefault="0018063F" w:rsidP="0018063F">
      <w:pPr>
        <w:spacing w:before="120" w:after="0" w:line="276" w:lineRule="auto"/>
        <w:rPr>
          <w:rFonts w:ascii="Times New Roman" w:hAnsi="Times New Roman" w:cs="Times New Roman"/>
          <w:sz w:val="24"/>
          <w:szCs w:val="24"/>
          <w:u w:color="000000"/>
        </w:rPr>
      </w:pPr>
    </w:p>
    <w:p w:rsidR="00B927F4" w:rsidRPr="00BE6688" w:rsidRDefault="00B927F4" w:rsidP="00854B6A">
      <w:pPr>
        <w:spacing w:after="0" w:line="240" w:lineRule="auto"/>
        <w:jc w:val="center"/>
        <w:rPr>
          <w:rFonts w:ascii="Times New Roman" w:eastAsia="Times New Roman" w:hAnsi="Times New Roman" w:cs="Times New Roman"/>
          <w:i/>
          <w:iCs/>
          <w:u w:color="000000"/>
        </w:rPr>
      </w:pPr>
      <w:r w:rsidRPr="00BE6688">
        <w:rPr>
          <w:rFonts w:ascii="Times New Roman" w:hAnsi="Times New Roman"/>
          <w:i/>
          <w:iCs/>
          <w:u w:color="000000"/>
        </w:rPr>
        <w:t xml:space="preserve">Neni 53  </w:t>
      </w:r>
    </w:p>
    <w:p w:rsidR="00B927F4" w:rsidRPr="00BE6688" w:rsidRDefault="00B927F4" w:rsidP="00854B6A">
      <w:pPr>
        <w:spacing w:after="0" w:line="240" w:lineRule="auto"/>
        <w:jc w:val="center"/>
        <w:rPr>
          <w:rFonts w:ascii="Times New Roman" w:hAnsi="Times New Roman"/>
          <w:b/>
          <w:bCs/>
          <w:u w:color="000000"/>
        </w:rPr>
      </w:pPr>
      <w:r w:rsidRPr="00BE6688">
        <w:rPr>
          <w:rFonts w:ascii="Times New Roman" w:hAnsi="Times New Roman"/>
          <w:b/>
          <w:bCs/>
          <w:u w:color="000000"/>
        </w:rPr>
        <w:t>Dallimi dhe cilësia e të dhënave</w:t>
      </w:r>
    </w:p>
    <w:p w:rsidR="00252B36" w:rsidRPr="00BE6688" w:rsidRDefault="00252B36" w:rsidP="00854B6A">
      <w:pPr>
        <w:spacing w:after="0" w:line="240" w:lineRule="auto"/>
        <w:jc w:val="center"/>
        <w:rPr>
          <w:rFonts w:ascii="Times New Roman" w:hAnsi="Times New Roman"/>
          <w:b/>
          <w:bCs/>
          <w:u w:color="000000"/>
        </w:rPr>
      </w:pPr>
    </w:p>
    <w:p w:rsidR="00B927F4" w:rsidRPr="00BE6688" w:rsidRDefault="00D919E4" w:rsidP="008B50D2">
      <w:pPr>
        <w:spacing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1. Për aq sa është e mundur, bëhet një dallim i qartë midis të dhënave personale të kategorive të ndryshme të subjekteve të të dhënave, si më poshtë:</w:t>
      </w:r>
    </w:p>
    <w:p w:rsidR="00B927F4" w:rsidRPr="00BE6688" w:rsidRDefault="00B927F4" w:rsidP="008B50D2">
      <w:pPr>
        <w:numPr>
          <w:ilvl w:val="0"/>
          <w:numId w:val="5"/>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personat në lidhje me të cilët ka arsye të forta për të besuar se ata kanë kryer ose do të kryejnë një vepër penale;</w:t>
      </w:r>
    </w:p>
    <w:p w:rsidR="00B927F4" w:rsidRPr="00BE6688" w:rsidRDefault="00B927F4" w:rsidP="008B50D2">
      <w:pPr>
        <w:numPr>
          <w:ilvl w:val="0"/>
          <w:numId w:val="5"/>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personat e dënuar për një vepër penale;</w:t>
      </w:r>
    </w:p>
    <w:p w:rsidR="00877B4B" w:rsidRPr="00877B4B" w:rsidRDefault="00B927F4" w:rsidP="008B50D2">
      <w:pPr>
        <w:numPr>
          <w:ilvl w:val="0"/>
          <w:numId w:val="5"/>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viktima të një vepre penale ose persona për të cilët disa fakte japin arsye për të besuar se ata janë viktima të një vepre penale; dhe</w:t>
      </w:r>
    </w:p>
    <w:p w:rsidR="00B927F4" w:rsidRPr="008B50D2" w:rsidRDefault="00B927F4" w:rsidP="008B50D2">
      <w:pPr>
        <w:numPr>
          <w:ilvl w:val="0"/>
          <w:numId w:val="5"/>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rPr>
        <w:t>persona të tjerë të lidhur me një vepër penale, siç janë personat që mund të thirren për të dëshmuar, personat që mund të japin informacione për veprat penale, ose kontaktet ose bashkëpunëtorët e njërit prej persona</w:t>
      </w:r>
      <w:r w:rsidR="00D444C0">
        <w:rPr>
          <w:rFonts w:ascii="Times New Roman" w:hAnsi="Times New Roman"/>
          <w:sz w:val="24"/>
          <w:szCs w:val="24"/>
        </w:rPr>
        <w:t>ve të</w:t>
      </w:r>
      <w:r w:rsidRPr="00BE6688">
        <w:rPr>
          <w:rFonts w:ascii="Times New Roman" w:hAnsi="Times New Roman"/>
          <w:sz w:val="24"/>
          <w:szCs w:val="24"/>
        </w:rPr>
        <w:t xml:space="preserve"> përmendur në pikat (a) dhe (b) të këtij paragrafi.</w:t>
      </w:r>
    </w:p>
    <w:p w:rsidR="008B50D2" w:rsidRPr="00BE6688" w:rsidRDefault="008B50D2" w:rsidP="008B50D2">
      <w:pPr>
        <w:pBdr>
          <w:top w:val="nil"/>
          <w:left w:val="nil"/>
          <w:bottom w:val="nil"/>
          <w:right w:val="nil"/>
          <w:between w:val="nil"/>
          <w:bar w:val="nil"/>
        </w:pBdr>
        <w:spacing w:after="0" w:line="276" w:lineRule="auto"/>
        <w:ind w:left="284"/>
        <w:rPr>
          <w:rFonts w:ascii="Times New Roman" w:eastAsia="Times New Roman" w:hAnsi="Times New Roman" w:cs="Times New Roman"/>
          <w:sz w:val="24"/>
          <w:szCs w:val="24"/>
          <w:u w:color="000000"/>
        </w:rPr>
      </w:pPr>
    </w:p>
    <w:p w:rsidR="00B927F4" w:rsidRPr="00BE6688" w:rsidRDefault="00B927F4" w:rsidP="008B50D2">
      <w:pPr>
        <w:spacing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2. Të dhënat personale të bazuara në fakte duhet të dallohen, për aq sa është e mundur, nga të dhënat personale të bazuara në vlerësime personale.</w:t>
      </w:r>
      <w:r w:rsidRPr="00BE6688">
        <w:rPr>
          <w:rFonts w:ascii="Times New Roman" w:hAnsi="Times New Roman"/>
          <w:i/>
          <w:iCs/>
          <w:sz w:val="24"/>
          <w:szCs w:val="24"/>
          <w:u w:color="000000"/>
        </w:rPr>
        <w:t xml:space="preserve"> </w:t>
      </w:r>
      <w:r w:rsidRPr="00BE6688">
        <w:rPr>
          <w:rFonts w:ascii="Times New Roman" w:hAnsi="Times New Roman"/>
          <w:sz w:val="24"/>
          <w:szCs w:val="24"/>
          <w:u w:color="000000"/>
        </w:rPr>
        <w:t>Të dhënat personale të bazuara në vlerësime personale shënohen në përputhje me rrethanat, dhe arsyet mund të shtohen për të lehtësuar të kuptuarin e një vlerësimi.</w:t>
      </w:r>
    </w:p>
    <w:p w:rsidR="00B927F4" w:rsidRPr="00BE6688" w:rsidRDefault="00B927F4" w:rsidP="00055CE9">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3. Të dhënat personale të pasakta ose të </w:t>
      </w:r>
      <w:r w:rsidR="00D444C0">
        <w:rPr>
          <w:rFonts w:ascii="Times New Roman" w:hAnsi="Times New Roman"/>
          <w:sz w:val="24"/>
          <w:szCs w:val="24"/>
          <w:u w:color="000000"/>
        </w:rPr>
        <w:t>pa</w:t>
      </w:r>
      <w:r w:rsidRPr="00BE6688">
        <w:rPr>
          <w:rFonts w:ascii="Times New Roman" w:hAnsi="Times New Roman"/>
          <w:sz w:val="24"/>
          <w:szCs w:val="24"/>
          <w:u w:color="000000"/>
        </w:rPr>
        <w:t xml:space="preserve">plota, ose të dhënat që nuk janë më të përditësuara ose duhet të ishin fshirë, nuk transferohen dhe as nuk vihen në dispozicion, veçanërisht për </w:t>
      </w:r>
      <w:r w:rsidR="004C33B8">
        <w:rPr>
          <w:rFonts w:ascii="Times New Roman" w:hAnsi="Times New Roman"/>
          <w:sz w:val="24"/>
          <w:szCs w:val="24"/>
          <w:u w:color="000000"/>
        </w:rPr>
        <w:t>efekt të ruajtjes</w:t>
      </w:r>
      <w:r w:rsidR="00BE34BD" w:rsidRPr="00BE6688">
        <w:rPr>
          <w:rFonts w:ascii="Times New Roman" w:hAnsi="Times New Roman"/>
          <w:sz w:val="24"/>
          <w:szCs w:val="24"/>
          <w:u w:color="000000"/>
        </w:rPr>
        <w:t xml:space="preserve"> </w:t>
      </w:r>
      <w:r w:rsidRPr="00BE6688">
        <w:rPr>
          <w:rFonts w:ascii="Times New Roman" w:hAnsi="Times New Roman"/>
          <w:sz w:val="24"/>
          <w:szCs w:val="24"/>
          <w:u w:color="000000"/>
        </w:rPr>
        <w:t>automatik</w:t>
      </w:r>
      <w:r w:rsidR="00BE34BD">
        <w:rPr>
          <w:rFonts w:ascii="Times New Roman" w:hAnsi="Times New Roman"/>
          <w:sz w:val="24"/>
          <w:szCs w:val="24"/>
          <w:u w:color="000000"/>
        </w:rPr>
        <w:t>e</w:t>
      </w:r>
      <w:r w:rsidRPr="00BE6688">
        <w:rPr>
          <w:rFonts w:ascii="Times New Roman" w:hAnsi="Times New Roman"/>
          <w:sz w:val="24"/>
          <w:szCs w:val="24"/>
          <w:u w:color="000000"/>
        </w:rPr>
        <w:t xml:space="preserve"> nga sistemet e arkivimit. Për këtë qëllim, autoriteti kompetent, </w:t>
      </w:r>
      <w:r w:rsidR="004C33B8" w:rsidRPr="00BE6688">
        <w:rPr>
          <w:rFonts w:ascii="Times New Roman" w:hAnsi="Times New Roman"/>
          <w:sz w:val="24"/>
          <w:szCs w:val="24"/>
          <w:u w:color="000000"/>
        </w:rPr>
        <w:t>verifikon</w:t>
      </w:r>
      <w:r w:rsidR="004C33B8">
        <w:rPr>
          <w:rFonts w:ascii="Times New Roman" w:hAnsi="Times New Roman"/>
          <w:sz w:val="24"/>
          <w:szCs w:val="24"/>
          <w:u w:color="000000"/>
        </w:rPr>
        <w:t>,</w:t>
      </w:r>
      <w:r w:rsidR="004C33B8"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për aq sa është e mundur, cilësinë e të dhënave para transmetimit. Të dhënat personale të mbajtura gati për </w:t>
      </w:r>
      <w:r w:rsidR="004C33B8">
        <w:rPr>
          <w:rFonts w:ascii="Times New Roman" w:hAnsi="Times New Roman"/>
          <w:sz w:val="24"/>
          <w:szCs w:val="24"/>
          <w:u w:color="000000"/>
        </w:rPr>
        <w:t>ruajtje</w:t>
      </w:r>
      <w:r w:rsidR="004C33B8" w:rsidRPr="00BE6688">
        <w:rPr>
          <w:rFonts w:ascii="Times New Roman" w:hAnsi="Times New Roman"/>
          <w:sz w:val="24"/>
          <w:szCs w:val="24"/>
          <w:u w:color="000000"/>
        </w:rPr>
        <w:t xml:space="preserve"> </w:t>
      </w:r>
      <w:r w:rsidRPr="00BE6688">
        <w:rPr>
          <w:rFonts w:ascii="Times New Roman" w:hAnsi="Times New Roman"/>
          <w:sz w:val="24"/>
          <w:szCs w:val="24"/>
          <w:u w:color="000000"/>
        </w:rPr>
        <w:t>automatik</w:t>
      </w:r>
      <w:r w:rsidR="004C33B8">
        <w:rPr>
          <w:rFonts w:ascii="Times New Roman" w:hAnsi="Times New Roman"/>
          <w:sz w:val="24"/>
          <w:szCs w:val="24"/>
          <w:u w:color="000000"/>
        </w:rPr>
        <w:t>e</w:t>
      </w:r>
      <w:r w:rsidRPr="00BE6688">
        <w:rPr>
          <w:rFonts w:ascii="Times New Roman" w:hAnsi="Times New Roman"/>
          <w:sz w:val="24"/>
          <w:szCs w:val="24"/>
          <w:u w:color="000000"/>
        </w:rPr>
        <w:t xml:space="preserve"> mbahen të plota dhe të përditësuara në çdo kohë.</w:t>
      </w:r>
    </w:p>
    <w:p w:rsidR="00B927F4" w:rsidRPr="00BE6688" w:rsidRDefault="00B927F4" w:rsidP="00055CE9">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4. Për aq sa është e mundur, së bashku me çdo transmetim të të dhënave personale, </w:t>
      </w:r>
      <w:r w:rsidR="00E346F3">
        <w:rPr>
          <w:rFonts w:ascii="Times New Roman" w:hAnsi="Times New Roman"/>
          <w:sz w:val="24"/>
          <w:szCs w:val="24"/>
          <w:u w:color="000000"/>
        </w:rPr>
        <w:t>jepen</w:t>
      </w:r>
      <w:r w:rsidR="00E346F3" w:rsidRPr="00BE6688">
        <w:rPr>
          <w:rFonts w:ascii="Times New Roman" w:hAnsi="Times New Roman"/>
          <w:sz w:val="24"/>
          <w:szCs w:val="24"/>
          <w:u w:color="000000"/>
        </w:rPr>
        <w:t xml:space="preserve"> </w:t>
      </w:r>
      <w:r w:rsidRPr="00BE6688">
        <w:rPr>
          <w:rFonts w:ascii="Times New Roman" w:hAnsi="Times New Roman"/>
          <w:sz w:val="24"/>
          <w:szCs w:val="24"/>
          <w:u w:color="000000"/>
        </w:rPr>
        <w:t>informacione</w:t>
      </w:r>
      <w:r w:rsidR="00E346F3">
        <w:rPr>
          <w:rFonts w:ascii="Times New Roman" w:hAnsi="Times New Roman"/>
          <w:sz w:val="24"/>
          <w:szCs w:val="24"/>
          <w:u w:color="000000"/>
        </w:rPr>
        <w:t xml:space="preserve"> shtesë</w:t>
      </w:r>
      <w:r w:rsidRPr="00BE6688">
        <w:rPr>
          <w:rFonts w:ascii="Times New Roman" w:hAnsi="Times New Roman"/>
          <w:sz w:val="24"/>
          <w:szCs w:val="24"/>
          <w:u w:color="000000"/>
        </w:rPr>
        <w:t xml:space="preserve"> që i japin mundësi marrësit që të vlerësojë përditësimin, korrektësinë, plotësinë dhe besueshmërinë e të dhënave personale të transmetuara.</w:t>
      </w:r>
    </w:p>
    <w:p w:rsidR="00B927F4" w:rsidRPr="00BE6688" w:rsidRDefault="00B927F4" w:rsidP="00055CE9">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5. </w:t>
      </w:r>
      <w:r w:rsidRPr="00BE6688">
        <w:rPr>
          <w:rFonts w:ascii="Times New Roman" w:hAnsi="Times New Roman"/>
          <w:sz w:val="24"/>
          <w:szCs w:val="24"/>
        </w:rPr>
        <w:t xml:space="preserve">Nëse rezulton se janë transmetuar të dhëna personale të cilat nuk janë në përputhje me kërkesat e paragrafit 3, autoriteti kompetent për transmetimin ose autoriteti kompetent që mban sistemin e arkivimit e njofton </w:t>
      </w:r>
      <w:r w:rsidR="00E346F3">
        <w:rPr>
          <w:rFonts w:ascii="Times New Roman" w:hAnsi="Times New Roman"/>
          <w:sz w:val="24"/>
          <w:szCs w:val="24"/>
        </w:rPr>
        <w:t>pa vonesa</w:t>
      </w:r>
      <w:r w:rsidR="00E346F3" w:rsidRPr="00BE6688">
        <w:rPr>
          <w:rFonts w:ascii="Times New Roman" w:hAnsi="Times New Roman"/>
          <w:sz w:val="24"/>
          <w:szCs w:val="24"/>
        </w:rPr>
        <w:t xml:space="preserve"> </w:t>
      </w:r>
      <w:r w:rsidRPr="00BE6688">
        <w:rPr>
          <w:rFonts w:ascii="Times New Roman" w:hAnsi="Times New Roman"/>
          <w:sz w:val="24"/>
          <w:szCs w:val="24"/>
        </w:rPr>
        <w:t>marrësin.</w:t>
      </w:r>
      <w:r w:rsidRPr="00BE6688">
        <w:rPr>
          <w:rFonts w:ascii="Times New Roman" w:hAnsi="Times New Roman"/>
          <w:sz w:val="24"/>
          <w:szCs w:val="24"/>
          <w:u w:color="000000"/>
        </w:rPr>
        <w:t xml:space="preserve"> Marrësi fshin menjëherë të dhënat që janë transmetuar në mënyrë të paligjshme, korrigjon të dhënat e pasakta, plotëson të dhënat jo të plota ose kufizon menjëherë përpunimin.</w:t>
      </w:r>
    </w:p>
    <w:p w:rsidR="00B927F4" w:rsidRPr="00BE6688" w:rsidRDefault="00B927F4" w:rsidP="00055CE9">
      <w:pPr>
        <w:spacing w:line="276" w:lineRule="auto"/>
        <w:rPr>
          <w:rFonts w:ascii="Times New Roman" w:hAnsi="Times New Roman"/>
          <w:sz w:val="24"/>
          <w:szCs w:val="24"/>
          <w:u w:color="000000"/>
        </w:rPr>
      </w:pPr>
      <w:r w:rsidRPr="00BE6688">
        <w:rPr>
          <w:rFonts w:ascii="Times New Roman" w:hAnsi="Times New Roman"/>
          <w:sz w:val="24"/>
          <w:szCs w:val="24"/>
          <w:u w:color="000000"/>
        </w:rPr>
        <w:t xml:space="preserve">6.  Nëse autoriteti kompetent pritës ka arsye të besojë se të dhënat personale të transmetuara janë të pasakta ose të papërditësuara ose duhet të fshihen, ose </w:t>
      </w:r>
      <w:r w:rsidR="00E346F3">
        <w:rPr>
          <w:rFonts w:ascii="Times New Roman" w:hAnsi="Times New Roman"/>
          <w:sz w:val="24"/>
          <w:szCs w:val="24"/>
          <w:u w:color="000000"/>
        </w:rPr>
        <w:t>që</w:t>
      </w:r>
      <w:r w:rsidR="00E346F3" w:rsidRPr="00BE6688">
        <w:rPr>
          <w:rFonts w:ascii="Times New Roman" w:hAnsi="Times New Roman"/>
          <w:sz w:val="24"/>
          <w:szCs w:val="24"/>
          <w:u w:color="000000"/>
        </w:rPr>
        <w:t xml:space="preserve"> </w:t>
      </w:r>
      <w:r w:rsidRPr="00BE6688">
        <w:rPr>
          <w:rFonts w:ascii="Times New Roman" w:hAnsi="Times New Roman"/>
          <w:sz w:val="24"/>
          <w:szCs w:val="24"/>
          <w:u w:color="000000"/>
        </w:rPr>
        <w:t>përpunimi i tyre do të duhej të kufizohej, ai njofton menjëherë autoritetin kompetent transmetues. Ky i fundit merr menjëherë masat e nevojshme.</w:t>
      </w:r>
    </w:p>
    <w:p w:rsidR="00B927F4" w:rsidRPr="00BE6688" w:rsidRDefault="00B927F4" w:rsidP="00D919E4">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54  </w:t>
      </w:r>
    </w:p>
    <w:p w:rsidR="00B927F4" w:rsidRPr="00BE6688" w:rsidRDefault="00B927F4" w:rsidP="00D919E4">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Përpunimi i ligjshëm i të dhënave sensitive</w:t>
      </w:r>
    </w:p>
    <w:p w:rsidR="00B927F4" w:rsidRPr="00BE6688" w:rsidRDefault="00B927F4" w:rsidP="00D46A46">
      <w:pPr>
        <w:spacing w:after="0" w:line="240" w:lineRule="auto"/>
        <w:rPr>
          <w:rFonts w:ascii="Times New Roman" w:hAnsi="Times New Roman" w:cs="Times New Roman"/>
          <w:sz w:val="24"/>
          <w:szCs w:val="24"/>
        </w:rPr>
      </w:pPr>
    </w:p>
    <w:p w:rsidR="00B927F4" w:rsidRPr="00BE6688" w:rsidRDefault="00B927F4" w:rsidP="008B50D2">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1. </w:t>
      </w:r>
      <w:r w:rsidR="00733A9E">
        <w:rPr>
          <w:rFonts w:ascii="Times New Roman" w:hAnsi="Times New Roman"/>
          <w:sz w:val="24"/>
          <w:szCs w:val="24"/>
        </w:rPr>
        <w:t xml:space="preserve">Përveç kur </w:t>
      </w:r>
      <w:r w:rsidRPr="00BE6688">
        <w:rPr>
          <w:rFonts w:ascii="Times New Roman" w:hAnsi="Times New Roman"/>
          <w:sz w:val="24"/>
          <w:szCs w:val="24"/>
        </w:rPr>
        <w:t xml:space="preserve">është e nevojshme për të mbrojtur interesat </w:t>
      </w:r>
      <w:r w:rsidR="00733A9E" w:rsidRPr="00BE6688">
        <w:rPr>
          <w:rFonts w:ascii="Times New Roman" w:hAnsi="Times New Roman"/>
          <w:sz w:val="24"/>
          <w:szCs w:val="24"/>
        </w:rPr>
        <w:t>jet</w:t>
      </w:r>
      <w:r w:rsidR="00733A9E">
        <w:rPr>
          <w:rFonts w:ascii="Times New Roman" w:hAnsi="Times New Roman"/>
          <w:sz w:val="24"/>
          <w:szCs w:val="24"/>
        </w:rPr>
        <w:t>ikë</w:t>
      </w:r>
      <w:r w:rsidR="00733A9E" w:rsidRPr="00BE6688">
        <w:rPr>
          <w:rFonts w:ascii="Times New Roman" w:hAnsi="Times New Roman"/>
          <w:sz w:val="24"/>
          <w:szCs w:val="24"/>
        </w:rPr>
        <w:t xml:space="preserve"> </w:t>
      </w:r>
      <w:r w:rsidRPr="00BE6688">
        <w:rPr>
          <w:rFonts w:ascii="Times New Roman" w:hAnsi="Times New Roman"/>
          <w:sz w:val="24"/>
          <w:szCs w:val="24"/>
        </w:rPr>
        <w:t xml:space="preserve">të subjektit të të dhënave ose të një personi tjetër, përpunimi i të dhënave sensitive nga autoritetet kompetente lejohet vetëm kur </w:t>
      </w:r>
      <w:r w:rsidR="00733A9E">
        <w:rPr>
          <w:rFonts w:ascii="Times New Roman" w:hAnsi="Times New Roman"/>
          <w:sz w:val="24"/>
          <w:szCs w:val="24"/>
        </w:rPr>
        <w:t>ky përpunim</w:t>
      </w:r>
      <w:r w:rsidR="00C33BC3">
        <w:rPr>
          <w:rFonts w:ascii="Times New Roman" w:hAnsi="Times New Roman"/>
          <w:sz w:val="24"/>
          <w:szCs w:val="24"/>
        </w:rPr>
        <w:t>:</w:t>
      </w:r>
    </w:p>
    <w:p w:rsidR="00B927F4" w:rsidRPr="00BE6688" w:rsidRDefault="00B927F4" w:rsidP="008B50D2">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a) autoriz</w:t>
      </w:r>
      <w:r w:rsidR="00733A9E">
        <w:rPr>
          <w:rFonts w:ascii="Times New Roman" w:hAnsi="Times New Roman"/>
          <w:sz w:val="24"/>
          <w:szCs w:val="24"/>
        </w:rPr>
        <w:t>ohet në mënyrë</w:t>
      </w:r>
      <w:r w:rsidRPr="00BE6688">
        <w:rPr>
          <w:rFonts w:ascii="Times New Roman" w:hAnsi="Times New Roman"/>
          <w:sz w:val="24"/>
          <w:szCs w:val="24"/>
        </w:rPr>
        <w:t xml:space="preserve"> </w:t>
      </w:r>
      <w:r w:rsidR="00733A9E" w:rsidRPr="00BE6688">
        <w:rPr>
          <w:rFonts w:ascii="Times New Roman" w:hAnsi="Times New Roman"/>
          <w:sz w:val="24"/>
          <w:szCs w:val="24"/>
        </w:rPr>
        <w:t>specifik</w:t>
      </w:r>
      <w:r w:rsidR="00733A9E">
        <w:rPr>
          <w:rFonts w:ascii="Times New Roman" w:hAnsi="Times New Roman"/>
          <w:sz w:val="24"/>
          <w:szCs w:val="24"/>
        </w:rPr>
        <w:t>e</w:t>
      </w:r>
      <w:r w:rsidR="00733A9E" w:rsidRPr="00BE6688">
        <w:rPr>
          <w:rFonts w:ascii="Times New Roman" w:hAnsi="Times New Roman"/>
          <w:sz w:val="24"/>
          <w:szCs w:val="24"/>
        </w:rPr>
        <w:t xml:space="preserve"> </w:t>
      </w:r>
      <w:r w:rsidR="00C33BC3">
        <w:rPr>
          <w:rFonts w:ascii="Times New Roman" w:hAnsi="Times New Roman"/>
          <w:sz w:val="24"/>
          <w:szCs w:val="24"/>
        </w:rPr>
        <w:t>me ligj;</w:t>
      </w:r>
      <w:r w:rsidRPr="00BE6688">
        <w:rPr>
          <w:rFonts w:ascii="Times New Roman" w:hAnsi="Times New Roman"/>
          <w:sz w:val="24"/>
          <w:szCs w:val="24"/>
        </w:rPr>
        <w:t xml:space="preserve"> ose</w:t>
      </w:r>
    </w:p>
    <w:p w:rsidR="00B927F4" w:rsidRPr="00BE6688" w:rsidRDefault="00B927F4" w:rsidP="008B50D2">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ka të bëjë me të dhëna të cilat </w:t>
      </w:r>
      <w:r w:rsidR="00733A9E">
        <w:rPr>
          <w:rFonts w:ascii="Times New Roman" w:hAnsi="Times New Roman"/>
          <w:sz w:val="24"/>
          <w:szCs w:val="24"/>
        </w:rPr>
        <w:t>janë bërë haptazi</w:t>
      </w:r>
      <w:r w:rsidR="00733A9E" w:rsidRPr="00BE6688">
        <w:rPr>
          <w:rFonts w:ascii="Times New Roman" w:hAnsi="Times New Roman"/>
          <w:sz w:val="24"/>
          <w:szCs w:val="24"/>
        </w:rPr>
        <w:t xml:space="preserve"> </w:t>
      </w:r>
      <w:r w:rsidRPr="00BE6688">
        <w:rPr>
          <w:rFonts w:ascii="Times New Roman" w:hAnsi="Times New Roman"/>
          <w:sz w:val="24"/>
          <w:szCs w:val="24"/>
        </w:rPr>
        <w:t>publike nga subjekti i të dhënave dhe i shërben një qëllimi për të cilin kontrolluesi është kompetent sipas ligjit.</w:t>
      </w:r>
    </w:p>
    <w:p w:rsidR="00B927F4" w:rsidRPr="00BE6688" w:rsidRDefault="008B50D2" w:rsidP="008B50D2">
      <w:pPr>
        <w:spacing w:before="120" w:after="0" w:line="276" w:lineRule="auto"/>
        <w:ind w:left="284" w:hanging="284"/>
        <w:rPr>
          <w:rFonts w:ascii="Times New Roman" w:hAnsi="Times New Roman" w:cs="Times New Roman"/>
          <w:sz w:val="24"/>
          <w:szCs w:val="24"/>
        </w:rPr>
      </w:pPr>
      <w:r>
        <w:rPr>
          <w:rFonts w:ascii="Times New Roman" w:hAnsi="Times New Roman"/>
          <w:sz w:val="24"/>
          <w:szCs w:val="24"/>
        </w:rPr>
        <w:t xml:space="preserve"> </w:t>
      </w:r>
      <w:r w:rsidR="00733A9E" w:rsidRPr="00BE6688">
        <w:rPr>
          <w:rFonts w:ascii="Times New Roman" w:hAnsi="Times New Roman"/>
          <w:sz w:val="24"/>
          <w:szCs w:val="24"/>
        </w:rPr>
        <w:t xml:space="preserve">Kufizimet e </w:t>
      </w:r>
      <w:r w:rsidR="00733A9E">
        <w:rPr>
          <w:rFonts w:ascii="Times New Roman" w:hAnsi="Times New Roman"/>
          <w:sz w:val="24"/>
          <w:szCs w:val="24"/>
        </w:rPr>
        <w:t>posaçme</w:t>
      </w:r>
      <w:r w:rsidR="00733A9E" w:rsidRPr="00BE6688">
        <w:rPr>
          <w:rFonts w:ascii="Times New Roman" w:hAnsi="Times New Roman"/>
          <w:sz w:val="24"/>
          <w:szCs w:val="24"/>
        </w:rPr>
        <w:t xml:space="preserve"> sipas paragrafi</w:t>
      </w:r>
      <w:r w:rsidR="00733A9E">
        <w:rPr>
          <w:rFonts w:ascii="Times New Roman" w:hAnsi="Times New Roman"/>
          <w:sz w:val="24"/>
          <w:szCs w:val="24"/>
        </w:rPr>
        <w:t>t</w:t>
      </w:r>
      <w:r w:rsidR="00733A9E" w:rsidRPr="00BE6688">
        <w:rPr>
          <w:rFonts w:ascii="Times New Roman" w:hAnsi="Times New Roman"/>
          <w:sz w:val="24"/>
          <w:szCs w:val="24"/>
        </w:rPr>
        <w:t xml:space="preserve"> 2</w:t>
      </w:r>
      <w:r w:rsidR="00733A9E">
        <w:rPr>
          <w:rFonts w:ascii="Times New Roman" w:hAnsi="Times New Roman"/>
          <w:sz w:val="24"/>
          <w:szCs w:val="24"/>
        </w:rPr>
        <w:t xml:space="preserve"> të </w:t>
      </w:r>
      <w:r w:rsidR="00733A9E" w:rsidRPr="00BE6688">
        <w:rPr>
          <w:rFonts w:ascii="Times New Roman" w:hAnsi="Times New Roman"/>
          <w:sz w:val="24"/>
          <w:szCs w:val="24"/>
        </w:rPr>
        <w:t>nenit 55 duhe</w:t>
      </w:r>
      <w:r w:rsidR="00733A9E">
        <w:rPr>
          <w:rFonts w:ascii="Times New Roman" w:hAnsi="Times New Roman"/>
          <w:sz w:val="24"/>
          <w:szCs w:val="24"/>
        </w:rPr>
        <w:t>n</w:t>
      </w:r>
      <w:r w:rsidR="00733A9E" w:rsidRPr="00BE6688">
        <w:rPr>
          <w:rFonts w:ascii="Times New Roman" w:hAnsi="Times New Roman"/>
          <w:sz w:val="24"/>
          <w:szCs w:val="24"/>
        </w:rPr>
        <w:t xml:space="preserve"> </w:t>
      </w:r>
      <w:r w:rsidR="00B927F4" w:rsidRPr="00BE6688">
        <w:rPr>
          <w:rFonts w:ascii="Times New Roman" w:hAnsi="Times New Roman"/>
          <w:sz w:val="24"/>
          <w:szCs w:val="24"/>
        </w:rPr>
        <w:t>të merren parasysh</w:t>
      </w:r>
      <w:r w:rsidR="00733A9E">
        <w:rPr>
          <w:rFonts w:ascii="Times New Roman" w:hAnsi="Times New Roman"/>
          <w:sz w:val="24"/>
          <w:szCs w:val="24"/>
        </w:rPr>
        <w:t xml:space="preserve"> në këtë rast</w:t>
      </w:r>
      <w:r w:rsidR="00B927F4" w:rsidRPr="00BE6688">
        <w:rPr>
          <w:rFonts w:ascii="Times New Roman" w:hAnsi="Times New Roman"/>
          <w:sz w:val="24"/>
          <w:szCs w:val="24"/>
        </w:rPr>
        <w:t xml:space="preserve">. </w:t>
      </w:r>
    </w:p>
    <w:p w:rsidR="00B927F4" w:rsidRDefault="00B927F4" w:rsidP="008B50D2">
      <w:pPr>
        <w:spacing w:before="120" w:after="0" w:line="276" w:lineRule="auto"/>
        <w:ind w:left="66"/>
        <w:rPr>
          <w:rFonts w:ascii="Times New Roman" w:hAnsi="Times New Roman"/>
          <w:sz w:val="24"/>
          <w:szCs w:val="24"/>
        </w:rPr>
      </w:pPr>
      <w:r w:rsidRPr="00BE6688">
        <w:rPr>
          <w:rFonts w:ascii="Times New Roman" w:hAnsi="Times New Roman"/>
          <w:sz w:val="24"/>
          <w:szCs w:val="24"/>
        </w:rPr>
        <w:t xml:space="preserve">2. Gjithsesi përpunimi duhet të kufizohet në </w:t>
      </w:r>
      <w:r w:rsidR="00154FB1">
        <w:rPr>
          <w:rFonts w:ascii="Times New Roman" w:hAnsi="Times New Roman"/>
          <w:sz w:val="24"/>
          <w:szCs w:val="24"/>
        </w:rPr>
        <w:t>ato të dhëna që</w:t>
      </w:r>
      <w:r w:rsidR="00154FB1" w:rsidRPr="00BE6688">
        <w:rPr>
          <w:rFonts w:ascii="Times New Roman" w:hAnsi="Times New Roman"/>
          <w:sz w:val="24"/>
          <w:szCs w:val="24"/>
        </w:rPr>
        <w:t xml:space="preserve"> </w:t>
      </w:r>
      <w:r w:rsidR="00154FB1">
        <w:rPr>
          <w:rFonts w:ascii="Times New Roman" w:hAnsi="Times New Roman"/>
          <w:sz w:val="24"/>
          <w:szCs w:val="24"/>
        </w:rPr>
        <w:t>janë të</w:t>
      </w:r>
      <w:r w:rsidRPr="00BE6688">
        <w:rPr>
          <w:rFonts w:ascii="Times New Roman" w:hAnsi="Times New Roman"/>
          <w:sz w:val="24"/>
          <w:szCs w:val="24"/>
        </w:rPr>
        <w:t xml:space="preserve"> domosdoshme dhe duhet të ekzistojnë masa të përshtatshme </w:t>
      </w:r>
      <w:r w:rsidR="00733A9E" w:rsidRPr="00BE6688">
        <w:rPr>
          <w:rFonts w:ascii="Times New Roman" w:hAnsi="Times New Roman"/>
          <w:sz w:val="24"/>
          <w:szCs w:val="24"/>
        </w:rPr>
        <w:t xml:space="preserve">mbrojtëse </w:t>
      </w:r>
      <w:r w:rsidRPr="00BE6688">
        <w:rPr>
          <w:rFonts w:ascii="Times New Roman" w:hAnsi="Times New Roman"/>
          <w:sz w:val="24"/>
          <w:szCs w:val="24"/>
        </w:rPr>
        <w:t>për të drejtat dhe liritë e subjektit të të dhënave.</w:t>
      </w:r>
    </w:p>
    <w:p w:rsidR="006A3070" w:rsidRPr="00BE6688" w:rsidRDefault="006A3070" w:rsidP="00D46A46">
      <w:pPr>
        <w:spacing w:before="120" w:after="0" w:line="240" w:lineRule="auto"/>
        <w:ind w:left="66"/>
        <w:rPr>
          <w:rFonts w:ascii="Times New Roman" w:hAnsi="Times New Roman" w:cs="Times New Roman"/>
          <w:sz w:val="24"/>
          <w:szCs w:val="24"/>
        </w:rPr>
      </w:pPr>
    </w:p>
    <w:p w:rsidR="00B927F4" w:rsidRPr="00BE6688" w:rsidRDefault="00B927F4" w:rsidP="00252B36">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u w:color="000000"/>
        </w:rPr>
        <w:t xml:space="preserve">Neni 55   </w:t>
      </w:r>
    </w:p>
    <w:p w:rsidR="00B927F4" w:rsidRPr="00BE6688" w:rsidRDefault="00B927F4" w:rsidP="00252B36">
      <w:pPr>
        <w:spacing w:after="0" w:line="240" w:lineRule="auto"/>
        <w:jc w:val="center"/>
        <w:rPr>
          <w:rFonts w:ascii="Times New Roman" w:hAnsi="Times New Roman"/>
          <w:b/>
          <w:bCs/>
          <w:u w:color="000000"/>
        </w:rPr>
      </w:pPr>
      <w:r w:rsidRPr="00BE6688">
        <w:rPr>
          <w:rFonts w:ascii="Times New Roman" w:hAnsi="Times New Roman"/>
          <w:b/>
          <w:bCs/>
          <w:u w:color="000000"/>
        </w:rPr>
        <w:t>Vendimmarrj</w:t>
      </w:r>
      <w:r w:rsidR="00154FB1">
        <w:rPr>
          <w:rFonts w:ascii="Times New Roman" w:hAnsi="Times New Roman"/>
          <w:b/>
          <w:bCs/>
          <w:u w:color="000000"/>
        </w:rPr>
        <w:t>a</w:t>
      </w:r>
      <w:r w:rsidRPr="00BE6688">
        <w:rPr>
          <w:rFonts w:ascii="Times New Roman" w:hAnsi="Times New Roman"/>
          <w:b/>
          <w:bCs/>
          <w:u w:color="000000"/>
        </w:rPr>
        <w:t xml:space="preserve"> individuale automatike</w:t>
      </w:r>
    </w:p>
    <w:p w:rsidR="00252B36" w:rsidRPr="00BE6688" w:rsidRDefault="00252B36" w:rsidP="00252B36">
      <w:pPr>
        <w:spacing w:after="0" w:line="240" w:lineRule="auto"/>
        <w:jc w:val="center"/>
        <w:rPr>
          <w:rFonts w:ascii="Times New Roman" w:eastAsia="Times New Roman" w:hAnsi="Times New Roman" w:cs="Times New Roman"/>
          <w:b/>
          <w:bCs/>
          <w:u w:color="000000"/>
        </w:rPr>
      </w:pPr>
    </w:p>
    <w:p w:rsidR="00B927F4" w:rsidRPr="00BE6688" w:rsidRDefault="00B927F4" w:rsidP="008B50D2">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1. Vendimet e bazuara vetëm tek përpunimi automatik, përfshirë profilizimin, të cilat kanë pasoja ligjore negative për subjektin e të dhënave ose mund të ndikojnë ndjeshëm tek subjekti i të dhënave, janë të ndaluara përveç nëse parashikohen shprehimisht me ligj. Kur një vendim bazohet vetëm tek përpunimi automatik, subjekti i të dhënave gëzon të drejtën t’i sigurohet ndërhyrje </w:t>
      </w:r>
      <w:r w:rsidR="00C33BC3">
        <w:rPr>
          <w:rFonts w:ascii="Times New Roman" w:hAnsi="Times New Roman"/>
          <w:sz w:val="24"/>
          <w:szCs w:val="24"/>
          <w:u w:color="000000"/>
        </w:rPr>
        <w:t>manuale</w:t>
      </w:r>
      <w:r w:rsidRPr="00BE6688">
        <w:rPr>
          <w:rFonts w:ascii="Times New Roman" w:hAnsi="Times New Roman"/>
          <w:sz w:val="24"/>
          <w:szCs w:val="24"/>
          <w:u w:color="000000"/>
        </w:rPr>
        <w:t xml:space="preserve"> nga ana e kontrolluesit.</w:t>
      </w:r>
    </w:p>
    <w:p w:rsidR="00B927F4" w:rsidRPr="00BE6688" w:rsidRDefault="00B927F4" w:rsidP="008B50D2">
      <w:pPr>
        <w:spacing w:before="120" w:after="0" w:line="276" w:lineRule="auto"/>
        <w:rPr>
          <w:rFonts w:ascii="Times New Roman" w:hAnsi="Times New Roman"/>
          <w:sz w:val="24"/>
          <w:szCs w:val="24"/>
          <w:u w:color="000000"/>
        </w:rPr>
      </w:pPr>
      <w:r w:rsidRPr="00BE6688">
        <w:rPr>
          <w:rFonts w:ascii="Times New Roman" w:hAnsi="Times New Roman"/>
          <w:sz w:val="24"/>
          <w:szCs w:val="24"/>
          <w:u w:color="000000"/>
        </w:rPr>
        <w:t>2. </w:t>
      </w:r>
      <w:r w:rsidRPr="00BE6688">
        <w:rPr>
          <w:rFonts w:ascii="Times New Roman" w:hAnsi="Times New Roman"/>
          <w:sz w:val="24"/>
          <w:szCs w:val="24"/>
        </w:rPr>
        <w:t xml:space="preserve">Vendimet e përmendura në paragrafin 1 nuk </w:t>
      </w:r>
      <w:r w:rsidR="00563245">
        <w:rPr>
          <w:rFonts w:ascii="Times New Roman" w:hAnsi="Times New Roman"/>
          <w:sz w:val="24"/>
          <w:szCs w:val="24"/>
        </w:rPr>
        <w:t xml:space="preserve">mund të </w:t>
      </w:r>
      <w:r w:rsidRPr="00BE6688">
        <w:rPr>
          <w:rFonts w:ascii="Times New Roman" w:hAnsi="Times New Roman"/>
          <w:sz w:val="24"/>
          <w:szCs w:val="24"/>
        </w:rPr>
        <w:t>bazohen në të dhëna sensitive nëse nuk ekzistojnë masa të përshtatshme për të mbrojtur të drejtat dhe liritë dhe interesat legjitime të subjektit të të dhënave.</w:t>
      </w:r>
      <w:r w:rsidRPr="00BE6688">
        <w:rPr>
          <w:rFonts w:ascii="Times New Roman" w:hAnsi="Times New Roman"/>
          <w:sz w:val="24"/>
          <w:szCs w:val="24"/>
          <w:u w:color="000000"/>
        </w:rPr>
        <w:t xml:space="preserve"> </w:t>
      </w:r>
      <w:r w:rsidRPr="00BE6688">
        <w:rPr>
          <w:rFonts w:ascii="Times New Roman" w:hAnsi="Times New Roman"/>
          <w:sz w:val="24"/>
          <w:szCs w:val="24"/>
        </w:rPr>
        <w:t>Vendimet në përputhje me paragrafin 1, që rezultojnë diskrimin</w:t>
      </w:r>
      <w:r w:rsidR="00DE7C6C">
        <w:rPr>
          <w:rFonts w:ascii="Times New Roman" w:hAnsi="Times New Roman"/>
          <w:sz w:val="24"/>
          <w:szCs w:val="24"/>
        </w:rPr>
        <w:t>uese për</w:t>
      </w:r>
      <w:r w:rsidR="00DE7C6C" w:rsidRPr="00BE6688">
        <w:rPr>
          <w:rFonts w:ascii="Times New Roman" w:hAnsi="Times New Roman"/>
          <w:sz w:val="24"/>
          <w:szCs w:val="24"/>
        </w:rPr>
        <w:t xml:space="preserve"> </w:t>
      </w:r>
      <w:r w:rsidRPr="00BE6688">
        <w:rPr>
          <w:rFonts w:ascii="Times New Roman" w:hAnsi="Times New Roman"/>
          <w:sz w:val="24"/>
          <w:szCs w:val="24"/>
        </w:rPr>
        <w:t>persona</w:t>
      </w:r>
      <w:r w:rsidR="00DE7C6C">
        <w:rPr>
          <w:rFonts w:ascii="Times New Roman" w:hAnsi="Times New Roman"/>
          <w:sz w:val="24"/>
          <w:szCs w:val="24"/>
        </w:rPr>
        <w:t>t</w:t>
      </w:r>
      <w:r w:rsidRPr="00BE6688">
        <w:rPr>
          <w:rFonts w:ascii="Times New Roman" w:hAnsi="Times New Roman"/>
          <w:sz w:val="24"/>
          <w:szCs w:val="24"/>
        </w:rPr>
        <w:t xml:space="preserve"> </w:t>
      </w:r>
      <w:r w:rsidR="00DE7C6C">
        <w:rPr>
          <w:rFonts w:ascii="Times New Roman" w:hAnsi="Times New Roman"/>
          <w:sz w:val="24"/>
          <w:szCs w:val="24"/>
        </w:rPr>
        <w:t>për shkak</w:t>
      </w:r>
      <w:r w:rsidRPr="00BE6688">
        <w:rPr>
          <w:rFonts w:ascii="Times New Roman" w:hAnsi="Times New Roman"/>
          <w:sz w:val="24"/>
          <w:szCs w:val="24"/>
        </w:rPr>
        <w:t xml:space="preserve"> të të dhënave sensitive, janë të ndaluara.</w:t>
      </w:r>
    </w:p>
    <w:p w:rsidR="00B927F4" w:rsidRPr="00BE6688" w:rsidRDefault="00B927F4" w:rsidP="008B50D2">
      <w:pPr>
        <w:spacing w:line="276" w:lineRule="auto"/>
        <w:rPr>
          <w:rFonts w:ascii="Bahnschrift" w:hAnsi="Bahnschrift"/>
        </w:rPr>
      </w:pPr>
    </w:p>
    <w:p w:rsidR="00B927F4" w:rsidRPr="00492B04" w:rsidRDefault="00B927F4" w:rsidP="00D919E4">
      <w:pPr>
        <w:spacing w:after="0" w:line="240" w:lineRule="auto"/>
        <w:jc w:val="center"/>
        <w:rPr>
          <w:rFonts w:ascii="Times New Roman" w:eastAsia="Times New Roman" w:hAnsi="Times New Roman" w:cs="Times New Roman"/>
          <w:b/>
          <w:u w:color="000000"/>
        </w:rPr>
      </w:pPr>
      <w:r w:rsidRPr="0018063F">
        <w:rPr>
          <w:rFonts w:ascii="Times New Roman" w:hAnsi="Times New Roman" w:cs="Times New Roman"/>
          <w:u w:color="000000"/>
        </w:rPr>
        <w:t>Seksioni 2</w:t>
      </w:r>
    </w:p>
    <w:p w:rsidR="00B927F4" w:rsidRPr="00492B04" w:rsidRDefault="00B927F4" w:rsidP="00D919E4">
      <w:pPr>
        <w:spacing w:after="0" w:line="240" w:lineRule="auto"/>
        <w:jc w:val="center"/>
        <w:rPr>
          <w:rFonts w:ascii="Times New Roman" w:hAnsi="Times New Roman" w:cs="Times New Roman"/>
          <w:b/>
          <w:u w:color="000000"/>
        </w:rPr>
      </w:pPr>
      <w:r w:rsidRPr="00492B04">
        <w:rPr>
          <w:rFonts w:ascii="Times New Roman" w:hAnsi="Times New Roman" w:cs="Times New Roman"/>
          <w:b/>
          <w:u w:color="000000"/>
        </w:rPr>
        <w:t>Transferimi ndërkombëtar i të dhënave</w:t>
      </w:r>
    </w:p>
    <w:p w:rsidR="00B927F4" w:rsidRPr="00492B04" w:rsidRDefault="00B927F4" w:rsidP="00B927F4">
      <w:pPr>
        <w:jc w:val="center"/>
        <w:rPr>
          <w:rFonts w:ascii="Bahnschrift" w:hAnsi="Bahnschrift"/>
          <w:b/>
          <w:u w:color="000000"/>
        </w:rPr>
      </w:pPr>
    </w:p>
    <w:p w:rsidR="00B927F4" w:rsidRPr="00BE6688" w:rsidRDefault="00B927F4" w:rsidP="00252B36">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56  </w:t>
      </w:r>
    </w:p>
    <w:p w:rsidR="00B927F4" w:rsidRPr="00BE6688" w:rsidRDefault="00B927F4" w:rsidP="00252B36">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Parimet e përgjithshme për transferimin ndërkombëtar të të dhënave ndërmjet autoriteteve kompetente</w:t>
      </w:r>
    </w:p>
    <w:p w:rsidR="00252B36" w:rsidRPr="00BE6688" w:rsidRDefault="00252B36" w:rsidP="00252B36">
      <w:pPr>
        <w:spacing w:after="0" w:line="240" w:lineRule="auto"/>
        <w:jc w:val="center"/>
        <w:rPr>
          <w:rFonts w:ascii="Times New Roman" w:hAnsi="Times New Roman"/>
          <w:b/>
          <w:bCs/>
          <w:sz w:val="24"/>
          <w:szCs w:val="24"/>
          <w:u w:color="000000"/>
        </w:rPr>
      </w:pPr>
    </w:p>
    <w:p w:rsidR="00B927F4" w:rsidRPr="00BE6688" w:rsidRDefault="00B927F4" w:rsidP="008B50D2">
      <w:pPr>
        <w:spacing w:before="120" w:after="0" w:line="276" w:lineRule="auto"/>
        <w:rPr>
          <w:rFonts w:ascii="Times New Roman" w:hAnsi="Times New Roman"/>
          <w:sz w:val="24"/>
          <w:szCs w:val="24"/>
          <w:u w:color="000000"/>
        </w:rPr>
      </w:pPr>
      <w:r w:rsidRPr="00BE6688">
        <w:rPr>
          <w:rFonts w:ascii="Times New Roman" w:hAnsi="Times New Roman"/>
          <w:sz w:val="24"/>
          <w:szCs w:val="24"/>
          <w:u w:color="000000"/>
        </w:rPr>
        <w:t xml:space="preserve">1. Pa cenuar dispozitat e tjera të </w:t>
      </w:r>
      <w:r w:rsidR="001B5F1F" w:rsidRPr="00BE6688">
        <w:rPr>
          <w:rFonts w:ascii="Times New Roman" w:hAnsi="Times New Roman"/>
          <w:sz w:val="24"/>
          <w:szCs w:val="24"/>
          <w:u w:color="000000"/>
        </w:rPr>
        <w:t xml:space="preserve">Pjesës </w:t>
      </w:r>
      <w:r w:rsidRPr="00BE6688">
        <w:rPr>
          <w:rFonts w:ascii="Times New Roman" w:hAnsi="Times New Roman"/>
          <w:sz w:val="24"/>
          <w:szCs w:val="24"/>
          <w:u w:color="000000"/>
        </w:rPr>
        <w:t xml:space="preserve">III që rregullojnë përpunimin e ligjshëm të të dhënave personale, transferimi </w:t>
      </w:r>
      <w:r w:rsidR="00E54C62" w:rsidRPr="00BE6688">
        <w:rPr>
          <w:rFonts w:ascii="Times New Roman" w:hAnsi="Times New Roman"/>
          <w:sz w:val="24"/>
          <w:szCs w:val="24"/>
          <w:u w:color="000000"/>
        </w:rPr>
        <w:t>i të dhënave personale që po përpunohen ose synojnë të përpunohen pas transferimit</w:t>
      </w:r>
      <w:r w:rsidR="00E54C62">
        <w:rPr>
          <w:rFonts w:ascii="Times New Roman" w:hAnsi="Times New Roman"/>
          <w:sz w:val="24"/>
          <w:szCs w:val="24"/>
          <w:u w:color="000000"/>
        </w:rPr>
        <w:t>,</w:t>
      </w:r>
      <w:r w:rsidR="00E54C62" w:rsidRPr="00BE6688">
        <w:rPr>
          <w:rFonts w:ascii="Times New Roman" w:hAnsi="Times New Roman"/>
          <w:sz w:val="24"/>
          <w:szCs w:val="24"/>
          <w:u w:color="000000"/>
        </w:rPr>
        <w:t xml:space="preserve"> </w:t>
      </w:r>
      <w:r w:rsidRPr="00BE6688">
        <w:rPr>
          <w:rFonts w:ascii="Times New Roman" w:hAnsi="Times New Roman"/>
          <w:sz w:val="24"/>
          <w:szCs w:val="24"/>
          <w:u w:color="000000"/>
        </w:rPr>
        <w:t>nga një autoritet kompetent, në një vend tjetër ose organizatë ndërkombëtare, mund të bëhet vetëm, nëse</w:t>
      </w:r>
      <w:r w:rsidR="00563245">
        <w:rPr>
          <w:rFonts w:ascii="Times New Roman" w:hAnsi="Times New Roman"/>
          <w:sz w:val="24"/>
          <w:szCs w:val="24"/>
          <w:u w:color="000000"/>
        </w:rPr>
        <w:t>:</w:t>
      </w:r>
    </w:p>
    <w:p w:rsidR="00B927F4" w:rsidRPr="00BE6688" w:rsidRDefault="00B927F4" w:rsidP="008B50D2">
      <w:pPr>
        <w:spacing w:after="0" w:line="276" w:lineRule="auto"/>
        <w:ind w:left="284" w:hanging="284"/>
        <w:rPr>
          <w:rFonts w:ascii="Times New Roman" w:hAnsi="Times New Roman"/>
          <w:sz w:val="24"/>
          <w:szCs w:val="24"/>
          <w:u w:color="000000"/>
        </w:rPr>
      </w:pPr>
      <w:r w:rsidRPr="00BE6688">
        <w:rPr>
          <w:rFonts w:ascii="Times New Roman" w:hAnsi="Times New Roman"/>
          <w:sz w:val="24"/>
          <w:szCs w:val="24"/>
          <w:u w:color="000000"/>
        </w:rPr>
        <w:t>a) marrësi është</w:t>
      </w:r>
      <w:r w:rsidR="00563245">
        <w:rPr>
          <w:rFonts w:ascii="Times New Roman" w:hAnsi="Times New Roman"/>
          <w:sz w:val="24"/>
          <w:szCs w:val="24"/>
          <w:u w:color="000000"/>
        </w:rPr>
        <w:t xml:space="preserve"> një autoritet tjetër kompetent;</w:t>
      </w:r>
      <w:r w:rsidRPr="00BE6688">
        <w:rPr>
          <w:rFonts w:ascii="Times New Roman" w:hAnsi="Times New Roman"/>
          <w:sz w:val="24"/>
          <w:szCs w:val="24"/>
          <w:u w:color="000000"/>
        </w:rPr>
        <w:t xml:space="preserve"> </w:t>
      </w:r>
    </w:p>
    <w:p w:rsidR="00B927F4" w:rsidRPr="00BE6688" w:rsidRDefault="00B927F4" w:rsidP="008B50D2">
      <w:pPr>
        <w:spacing w:after="0" w:line="276" w:lineRule="auto"/>
        <w:ind w:left="284" w:hanging="284"/>
        <w:rPr>
          <w:rFonts w:ascii="Times New Roman" w:hAnsi="Times New Roman"/>
          <w:sz w:val="24"/>
          <w:szCs w:val="24"/>
        </w:rPr>
      </w:pPr>
      <w:r w:rsidRPr="00BE6688">
        <w:rPr>
          <w:rFonts w:ascii="Times New Roman" w:hAnsi="Times New Roman"/>
          <w:sz w:val="24"/>
          <w:szCs w:val="24"/>
        </w:rPr>
        <w:t xml:space="preserve">b) </w:t>
      </w:r>
      <w:r w:rsidR="00E54C62">
        <w:rPr>
          <w:rFonts w:ascii="Times New Roman" w:hAnsi="Times New Roman"/>
          <w:sz w:val="24"/>
          <w:szCs w:val="24"/>
        </w:rPr>
        <w:t xml:space="preserve">transferimi </w:t>
      </w:r>
      <w:r w:rsidRPr="00BE6688">
        <w:rPr>
          <w:rFonts w:ascii="Times New Roman" w:hAnsi="Times New Roman"/>
          <w:sz w:val="24"/>
          <w:szCs w:val="24"/>
        </w:rPr>
        <w:t>është kryer për një ose disa nga qël</w:t>
      </w:r>
      <w:r w:rsidR="00563245">
        <w:rPr>
          <w:rFonts w:ascii="Times New Roman" w:hAnsi="Times New Roman"/>
          <w:sz w:val="24"/>
          <w:szCs w:val="24"/>
        </w:rPr>
        <w:t>limet e përcaktuara në nenin 48;</w:t>
      </w:r>
      <w:r w:rsidRPr="00BE6688">
        <w:rPr>
          <w:rFonts w:ascii="Times New Roman" w:hAnsi="Times New Roman"/>
          <w:sz w:val="24"/>
          <w:szCs w:val="24"/>
        </w:rPr>
        <w:t xml:space="preserve"> dhe</w:t>
      </w:r>
    </w:p>
    <w:p w:rsidR="00B927F4" w:rsidRPr="00BE6688" w:rsidRDefault="00B927F4" w:rsidP="008B50D2">
      <w:pPr>
        <w:spacing w:after="0" w:line="276" w:lineRule="auto"/>
        <w:ind w:left="284" w:hanging="284"/>
        <w:rPr>
          <w:rFonts w:ascii="Times New Roman" w:hAnsi="Times New Roman"/>
          <w:sz w:val="24"/>
          <w:szCs w:val="24"/>
          <w:u w:color="000000"/>
        </w:rPr>
      </w:pPr>
      <w:r w:rsidRPr="00BE6688">
        <w:rPr>
          <w:rFonts w:ascii="Times New Roman" w:hAnsi="Times New Roman"/>
          <w:sz w:val="24"/>
          <w:szCs w:val="24"/>
          <w:u w:color="000000"/>
        </w:rPr>
        <w:t xml:space="preserve">c) plotësohen kushtet e parashikuara në paragrafët 2 deri 4 të këtij neni dhe në nenet 57-59. </w:t>
      </w:r>
    </w:p>
    <w:p w:rsidR="00B927F4" w:rsidRPr="00BE6688" w:rsidRDefault="00B927F4" w:rsidP="008B50D2">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2. Të gjitha dispozitat e</w:t>
      </w:r>
      <w:r w:rsidR="00410B1D">
        <w:rPr>
          <w:rFonts w:ascii="Times New Roman" w:hAnsi="Times New Roman"/>
          <w:sz w:val="24"/>
          <w:szCs w:val="24"/>
          <w:u w:color="000000"/>
        </w:rPr>
        <w:t xml:space="preserve"> </w:t>
      </w:r>
      <w:r w:rsidRPr="00BE6688">
        <w:rPr>
          <w:rFonts w:ascii="Times New Roman" w:hAnsi="Times New Roman"/>
          <w:sz w:val="24"/>
          <w:szCs w:val="24"/>
          <w:u w:color="000000"/>
        </w:rPr>
        <w:t xml:space="preserve">Seksionit 2 zbatohen në mënyrë që të </w:t>
      </w:r>
      <w:r w:rsidR="00E54C62">
        <w:rPr>
          <w:rFonts w:ascii="Times New Roman" w:hAnsi="Times New Roman"/>
          <w:sz w:val="24"/>
          <w:szCs w:val="24"/>
          <w:u w:color="000000"/>
        </w:rPr>
        <w:t>garantohet</w:t>
      </w:r>
      <w:r w:rsidR="00E54C62"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që niveli i mbrojtjes së personave </w:t>
      </w:r>
      <w:r w:rsidR="00E54C62" w:rsidRPr="00BE6688">
        <w:rPr>
          <w:rFonts w:ascii="Times New Roman" w:hAnsi="Times New Roman"/>
          <w:sz w:val="24"/>
          <w:szCs w:val="24"/>
          <w:u w:color="000000"/>
        </w:rPr>
        <w:t xml:space="preserve">siç parashikohet </w:t>
      </w:r>
      <w:r w:rsidR="00E54C62">
        <w:rPr>
          <w:rFonts w:ascii="Times New Roman" w:hAnsi="Times New Roman"/>
          <w:sz w:val="24"/>
          <w:szCs w:val="24"/>
          <w:u w:color="000000"/>
        </w:rPr>
        <w:t>në Pjesë</w:t>
      </w:r>
      <w:r w:rsidR="00563245">
        <w:rPr>
          <w:rFonts w:ascii="Times New Roman" w:hAnsi="Times New Roman"/>
          <w:sz w:val="24"/>
          <w:szCs w:val="24"/>
          <w:u w:color="000000"/>
        </w:rPr>
        <w:t>n</w:t>
      </w:r>
      <w:r w:rsidR="00E54C62" w:rsidRPr="00BE6688">
        <w:rPr>
          <w:rFonts w:ascii="Times New Roman" w:hAnsi="Times New Roman"/>
          <w:sz w:val="24"/>
          <w:szCs w:val="24"/>
          <w:u w:color="000000"/>
        </w:rPr>
        <w:t xml:space="preserve"> III</w:t>
      </w:r>
      <w:r w:rsidR="00563245">
        <w:rPr>
          <w:rFonts w:ascii="Times New Roman" w:hAnsi="Times New Roman"/>
          <w:sz w:val="24"/>
          <w:szCs w:val="24"/>
          <w:u w:color="000000"/>
        </w:rPr>
        <w:t>,</w:t>
      </w:r>
      <w:r w:rsidR="00E54C62" w:rsidRPr="00BE6688" w:rsidDel="00E54C62">
        <w:rPr>
          <w:rFonts w:ascii="Times New Roman" w:hAnsi="Times New Roman"/>
          <w:sz w:val="24"/>
          <w:szCs w:val="24"/>
          <w:u w:color="000000"/>
        </w:rPr>
        <w:t xml:space="preserve"> </w:t>
      </w:r>
      <w:r w:rsidR="00563245">
        <w:rPr>
          <w:rFonts w:ascii="Times New Roman" w:hAnsi="Times New Roman"/>
          <w:sz w:val="24"/>
          <w:szCs w:val="24"/>
          <w:u w:color="000000"/>
        </w:rPr>
        <w:t>të mos</w:t>
      </w:r>
      <w:r w:rsidRPr="00BE6688">
        <w:rPr>
          <w:rFonts w:ascii="Times New Roman" w:hAnsi="Times New Roman"/>
          <w:sz w:val="24"/>
          <w:szCs w:val="24"/>
          <w:u w:color="000000"/>
        </w:rPr>
        <w:t xml:space="preserve"> </w:t>
      </w:r>
      <w:r w:rsidR="001C2D9E">
        <w:rPr>
          <w:rFonts w:ascii="Times New Roman" w:hAnsi="Times New Roman"/>
          <w:sz w:val="24"/>
          <w:szCs w:val="24"/>
          <w:u w:color="000000"/>
        </w:rPr>
        <w:t>cenohet</w:t>
      </w:r>
      <w:r w:rsidRPr="00BE6688">
        <w:rPr>
          <w:rFonts w:ascii="Times New Roman" w:hAnsi="Times New Roman"/>
          <w:sz w:val="24"/>
          <w:szCs w:val="24"/>
          <w:u w:color="000000"/>
        </w:rPr>
        <w:t xml:space="preserve">. </w:t>
      </w:r>
    </w:p>
    <w:p w:rsidR="00B927F4" w:rsidRPr="00BE6688" w:rsidRDefault="00B927F4" w:rsidP="008B50D2">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3. Në të gjitha rastet e transferimeve sipas paragrafit 1, duhet të sigurohet që çdo transferim i mëtejshëm në një vend ose organizatë tjetër ndërkombëtare lejohet vetëm me autorizimin paraprak nga autoriteti kompetent që ka kryer transferimin fillestar. Autorizimet për transferime të mëtejshme marrin parasysh të gjithë faktorët përkatës, duke përfshirë </w:t>
      </w:r>
      <w:r w:rsidR="00E54C62">
        <w:rPr>
          <w:rFonts w:ascii="Times New Roman" w:hAnsi="Times New Roman"/>
          <w:sz w:val="24"/>
          <w:szCs w:val="24"/>
          <w:u w:color="000000"/>
        </w:rPr>
        <w:t>seriozitetin</w:t>
      </w:r>
      <w:r w:rsidR="00E54C62"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e veprës penale, qëllimin për të cilin të dhënat personale u transferuan fillimisht dhe nivelin e mbrojtjes së të dhënave personale në vendin ose organizatën tjetër ndërkombëtare ku </w:t>
      </w:r>
      <w:r w:rsidR="00E54C62" w:rsidRPr="00BE6688">
        <w:rPr>
          <w:rFonts w:ascii="Times New Roman" w:hAnsi="Times New Roman"/>
          <w:sz w:val="24"/>
          <w:szCs w:val="24"/>
          <w:u w:color="000000"/>
        </w:rPr>
        <w:t>transfer</w:t>
      </w:r>
      <w:r w:rsidR="00E54C62">
        <w:rPr>
          <w:rFonts w:ascii="Times New Roman" w:hAnsi="Times New Roman"/>
          <w:sz w:val="24"/>
          <w:szCs w:val="24"/>
          <w:u w:color="000000"/>
        </w:rPr>
        <w:t>ohen</w:t>
      </w:r>
      <w:r w:rsidR="00E54C62" w:rsidRPr="00BE6688">
        <w:rPr>
          <w:rFonts w:ascii="Times New Roman" w:hAnsi="Times New Roman"/>
          <w:sz w:val="24"/>
          <w:szCs w:val="24"/>
          <w:u w:color="000000"/>
        </w:rPr>
        <w:t xml:space="preserve"> </w:t>
      </w:r>
      <w:r w:rsidRPr="00BE6688">
        <w:rPr>
          <w:rFonts w:ascii="Times New Roman" w:hAnsi="Times New Roman"/>
          <w:sz w:val="24"/>
          <w:szCs w:val="24"/>
          <w:u w:color="000000"/>
        </w:rPr>
        <w:t>më tej të dhënat personale.</w:t>
      </w:r>
    </w:p>
    <w:p w:rsidR="00B927F4" w:rsidRDefault="00B927F4" w:rsidP="0018063F">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4. </w:t>
      </w:r>
      <w:r w:rsidRPr="00BE6688">
        <w:rPr>
          <w:rFonts w:ascii="Times New Roman" w:hAnsi="Times New Roman"/>
          <w:sz w:val="24"/>
          <w:szCs w:val="24"/>
        </w:rPr>
        <w:t xml:space="preserve">Transferimet </w:t>
      </w:r>
      <w:r w:rsidR="00E54C62">
        <w:rPr>
          <w:rFonts w:ascii="Times New Roman" w:hAnsi="Times New Roman"/>
          <w:sz w:val="24"/>
          <w:szCs w:val="24"/>
        </w:rPr>
        <w:t>sipas</w:t>
      </w:r>
      <w:r w:rsidRPr="00BE6688">
        <w:rPr>
          <w:rFonts w:ascii="Times New Roman" w:hAnsi="Times New Roman"/>
          <w:sz w:val="24"/>
          <w:szCs w:val="24"/>
        </w:rPr>
        <w:t xml:space="preserve"> nene</w:t>
      </w:r>
      <w:r w:rsidR="00E54C62">
        <w:rPr>
          <w:rFonts w:ascii="Times New Roman" w:hAnsi="Times New Roman"/>
          <w:sz w:val="24"/>
          <w:szCs w:val="24"/>
        </w:rPr>
        <w:t>ve</w:t>
      </w:r>
      <w:r w:rsidRPr="00BE6688">
        <w:rPr>
          <w:rFonts w:ascii="Times New Roman" w:hAnsi="Times New Roman"/>
          <w:sz w:val="24"/>
          <w:szCs w:val="24"/>
        </w:rPr>
        <w:t xml:space="preserve"> 58 ose 59 dokumentohen </w:t>
      </w:r>
      <w:r w:rsidR="00E54C62">
        <w:rPr>
          <w:rFonts w:ascii="Times New Roman" w:hAnsi="Times New Roman"/>
          <w:sz w:val="24"/>
          <w:szCs w:val="24"/>
        </w:rPr>
        <w:t>në mënyrë të posaçme</w:t>
      </w:r>
      <w:r w:rsidR="00E54C62" w:rsidRPr="00BE6688">
        <w:rPr>
          <w:rFonts w:ascii="Times New Roman" w:hAnsi="Times New Roman"/>
          <w:sz w:val="24"/>
          <w:szCs w:val="24"/>
        </w:rPr>
        <w:t xml:space="preserve"> </w:t>
      </w:r>
      <w:r w:rsidRPr="00BE6688">
        <w:rPr>
          <w:rFonts w:ascii="Times New Roman" w:hAnsi="Times New Roman"/>
          <w:sz w:val="24"/>
          <w:szCs w:val="24"/>
        </w:rPr>
        <w:t>dhe dokumentacioni vihet në dispozicion të Komisionerit me kërkesë, duke përfshirë datën dhe kohën e transferimit, informacionin në lidhje me autoritetin kompetent pritës, arsyetimin e transferimit dhe të dhënat personale të transferuara.</w:t>
      </w:r>
    </w:p>
    <w:p w:rsidR="0018063F" w:rsidRPr="0018063F" w:rsidRDefault="0018063F" w:rsidP="0018063F">
      <w:pPr>
        <w:spacing w:before="120" w:after="0" w:line="276" w:lineRule="auto"/>
        <w:rPr>
          <w:rFonts w:ascii="Times New Roman" w:eastAsia="Times New Roman" w:hAnsi="Times New Roman" w:cs="Times New Roman"/>
          <w:sz w:val="24"/>
          <w:szCs w:val="24"/>
          <w:u w:color="000000"/>
        </w:rPr>
      </w:pPr>
    </w:p>
    <w:p w:rsidR="00B927F4" w:rsidRPr="00BE6688" w:rsidRDefault="008B50D2" w:rsidP="00D919E4">
      <w:pPr>
        <w:spacing w:after="0" w:line="240" w:lineRule="auto"/>
        <w:jc w:val="center"/>
        <w:rPr>
          <w:rFonts w:ascii="Times New Roman" w:eastAsia="Times New Roman" w:hAnsi="Times New Roman" w:cs="Times New Roman"/>
          <w:i/>
          <w:iCs/>
          <w:sz w:val="24"/>
          <w:szCs w:val="24"/>
          <w:u w:color="000000"/>
        </w:rPr>
      </w:pPr>
      <w:r>
        <w:rPr>
          <w:rFonts w:ascii="Times New Roman" w:hAnsi="Times New Roman"/>
          <w:i/>
          <w:iCs/>
          <w:sz w:val="24"/>
          <w:szCs w:val="24"/>
          <w:u w:color="000000"/>
        </w:rPr>
        <w:t>Neni 57</w:t>
      </w:r>
    </w:p>
    <w:p w:rsidR="008B50D2" w:rsidRDefault="008B50D2" w:rsidP="00D919E4">
      <w:pPr>
        <w:spacing w:after="0" w:line="240" w:lineRule="auto"/>
        <w:jc w:val="center"/>
        <w:rPr>
          <w:rFonts w:ascii="Times New Roman" w:hAnsi="Times New Roman"/>
          <w:b/>
          <w:bCs/>
          <w:sz w:val="24"/>
          <w:szCs w:val="24"/>
          <w:u w:color="000000"/>
        </w:rPr>
      </w:pPr>
    </w:p>
    <w:p w:rsidR="00B927F4" w:rsidRPr="00BE6688" w:rsidRDefault="00B927F4" w:rsidP="008B50D2">
      <w:pPr>
        <w:spacing w:after="0" w:line="276" w:lineRule="auto"/>
        <w:jc w:val="center"/>
        <w:rPr>
          <w:rFonts w:ascii="Times New Roman" w:hAnsi="Times New Roman"/>
          <w:b/>
          <w:bCs/>
          <w:sz w:val="24"/>
          <w:szCs w:val="24"/>
          <w:u w:color="000000"/>
        </w:rPr>
      </w:pPr>
      <w:r w:rsidRPr="00BE6688">
        <w:rPr>
          <w:rFonts w:ascii="Times New Roman" w:hAnsi="Times New Roman"/>
          <w:b/>
          <w:bCs/>
          <w:sz w:val="24"/>
          <w:szCs w:val="24"/>
          <w:u w:color="000000"/>
        </w:rPr>
        <w:t>Transferimi ndërkombëtar i të dhënave ndërmjet autoriteteve kompetente</w:t>
      </w:r>
    </w:p>
    <w:p w:rsidR="008B50D2" w:rsidRDefault="00B927F4" w:rsidP="008B50D2">
      <w:pPr>
        <w:spacing w:after="0" w:line="276" w:lineRule="auto"/>
        <w:jc w:val="center"/>
        <w:rPr>
          <w:rFonts w:ascii="Times New Roman" w:hAnsi="Times New Roman"/>
          <w:b/>
          <w:bCs/>
          <w:sz w:val="24"/>
          <w:szCs w:val="24"/>
          <w:u w:color="000000"/>
        </w:rPr>
      </w:pPr>
      <w:r w:rsidRPr="00BE6688">
        <w:rPr>
          <w:rFonts w:ascii="Times New Roman" w:hAnsi="Times New Roman"/>
          <w:b/>
          <w:bCs/>
          <w:sz w:val="24"/>
          <w:szCs w:val="24"/>
          <w:u w:color="000000"/>
        </w:rPr>
        <w:t xml:space="preserve">drejt </w:t>
      </w:r>
      <w:r w:rsidR="00E54C62">
        <w:rPr>
          <w:rFonts w:ascii="Times New Roman" w:hAnsi="Times New Roman"/>
          <w:b/>
          <w:bCs/>
          <w:sz w:val="24"/>
          <w:szCs w:val="24"/>
          <w:u w:color="000000"/>
        </w:rPr>
        <w:t>vendeve</w:t>
      </w:r>
      <w:r w:rsidR="00E54C62" w:rsidRPr="00BE6688">
        <w:rPr>
          <w:rFonts w:ascii="Times New Roman" w:hAnsi="Times New Roman"/>
          <w:b/>
          <w:bCs/>
          <w:sz w:val="24"/>
          <w:szCs w:val="24"/>
          <w:u w:color="000000"/>
        </w:rPr>
        <w:t xml:space="preserve"> </w:t>
      </w:r>
      <w:r w:rsidRPr="00BE6688">
        <w:rPr>
          <w:rFonts w:ascii="Times New Roman" w:hAnsi="Times New Roman"/>
          <w:b/>
          <w:bCs/>
          <w:sz w:val="24"/>
          <w:szCs w:val="24"/>
          <w:u w:color="000000"/>
        </w:rPr>
        <w:t>me</w:t>
      </w:r>
      <w:r w:rsidR="00E54C62">
        <w:rPr>
          <w:rFonts w:ascii="Times New Roman" w:hAnsi="Times New Roman"/>
          <w:b/>
          <w:bCs/>
          <w:sz w:val="24"/>
          <w:szCs w:val="24"/>
          <w:u w:color="000000"/>
        </w:rPr>
        <w:t xml:space="preserve"> nivel </w:t>
      </w:r>
      <w:r w:rsidR="00E54C62" w:rsidRPr="00BE6688">
        <w:rPr>
          <w:rFonts w:ascii="Times New Roman" w:hAnsi="Times New Roman"/>
          <w:b/>
          <w:bCs/>
          <w:sz w:val="24"/>
          <w:szCs w:val="24"/>
          <w:u w:color="000000"/>
        </w:rPr>
        <w:t xml:space="preserve">të </w:t>
      </w:r>
      <w:r w:rsidR="00E54C62">
        <w:rPr>
          <w:rFonts w:ascii="Times New Roman" w:hAnsi="Times New Roman"/>
          <w:b/>
          <w:bCs/>
          <w:sz w:val="24"/>
          <w:szCs w:val="24"/>
          <w:u w:color="000000"/>
        </w:rPr>
        <w:t>mjaftueshëm</w:t>
      </w:r>
      <w:r w:rsidR="00E54C62" w:rsidRPr="00BE6688">
        <w:rPr>
          <w:rFonts w:ascii="Times New Roman" w:hAnsi="Times New Roman"/>
          <w:b/>
          <w:bCs/>
          <w:sz w:val="24"/>
          <w:szCs w:val="24"/>
          <w:u w:color="000000"/>
        </w:rPr>
        <w:t xml:space="preserve"> </w:t>
      </w:r>
      <w:r w:rsidR="008B50D2">
        <w:rPr>
          <w:rFonts w:ascii="Times New Roman" w:hAnsi="Times New Roman"/>
          <w:b/>
          <w:bCs/>
          <w:sz w:val="24"/>
          <w:szCs w:val="24"/>
          <w:u w:color="000000"/>
        </w:rPr>
        <w:t xml:space="preserve">mbrojtje të të dhënave </w:t>
      </w:r>
    </w:p>
    <w:p w:rsidR="008B50D2" w:rsidRPr="008B50D2" w:rsidRDefault="008B50D2" w:rsidP="008B50D2">
      <w:pPr>
        <w:spacing w:after="0" w:line="240" w:lineRule="auto"/>
        <w:jc w:val="center"/>
        <w:rPr>
          <w:rFonts w:ascii="Times New Roman" w:hAnsi="Times New Roman"/>
          <w:b/>
          <w:bCs/>
          <w:sz w:val="24"/>
          <w:szCs w:val="24"/>
          <w:u w:color="000000"/>
        </w:rPr>
      </w:pPr>
    </w:p>
    <w:p w:rsidR="00B927F4" w:rsidRPr="008B50D2" w:rsidRDefault="00B927F4" w:rsidP="008B50D2">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rPr>
        <w:t xml:space="preserve">Transferimet ndërkombëtare të të dhënave në përputhje me </w:t>
      </w:r>
      <w:r w:rsidR="00E54C62">
        <w:rPr>
          <w:rFonts w:ascii="Times New Roman" w:hAnsi="Times New Roman"/>
          <w:sz w:val="24"/>
          <w:szCs w:val="24"/>
        </w:rPr>
        <w:t xml:space="preserve">gërmat (a) dhe (b) të </w:t>
      </w:r>
      <w:r w:rsidR="00E54C62" w:rsidRPr="00BE6688">
        <w:rPr>
          <w:rFonts w:ascii="Times New Roman" w:hAnsi="Times New Roman"/>
          <w:sz w:val="24"/>
          <w:szCs w:val="24"/>
        </w:rPr>
        <w:t>paragrafi</w:t>
      </w:r>
      <w:r w:rsidR="00410B1D">
        <w:rPr>
          <w:rFonts w:ascii="Times New Roman" w:hAnsi="Times New Roman"/>
          <w:sz w:val="24"/>
          <w:szCs w:val="24"/>
        </w:rPr>
        <w:t>t</w:t>
      </w:r>
      <w:r w:rsidR="00E54C62" w:rsidRPr="00BE6688">
        <w:rPr>
          <w:rFonts w:ascii="Times New Roman" w:hAnsi="Times New Roman"/>
          <w:sz w:val="24"/>
          <w:szCs w:val="24"/>
        </w:rPr>
        <w:t xml:space="preserve"> 1</w:t>
      </w:r>
      <w:r w:rsidR="00E54C62">
        <w:rPr>
          <w:rFonts w:ascii="Times New Roman" w:hAnsi="Times New Roman"/>
          <w:sz w:val="24"/>
          <w:szCs w:val="24"/>
        </w:rPr>
        <w:t xml:space="preserve"> të </w:t>
      </w:r>
      <w:r w:rsidRPr="00BE6688">
        <w:rPr>
          <w:rFonts w:ascii="Times New Roman" w:hAnsi="Times New Roman"/>
          <w:sz w:val="24"/>
          <w:szCs w:val="24"/>
        </w:rPr>
        <w:t>neni</w:t>
      </w:r>
      <w:r w:rsidR="00E54C62">
        <w:rPr>
          <w:rFonts w:ascii="Times New Roman" w:hAnsi="Times New Roman"/>
          <w:sz w:val="24"/>
          <w:szCs w:val="24"/>
        </w:rPr>
        <w:t>t</w:t>
      </w:r>
      <w:r w:rsidRPr="00BE6688">
        <w:rPr>
          <w:rFonts w:ascii="Times New Roman" w:hAnsi="Times New Roman"/>
          <w:sz w:val="24"/>
          <w:szCs w:val="24"/>
        </w:rPr>
        <w:t xml:space="preserve"> 56, mund të </w:t>
      </w:r>
      <w:r w:rsidR="00E54C62">
        <w:rPr>
          <w:rFonts w:ascii="Times New Roman" w:hAnsi="Times New Roman"/>
          <w:sz w:val="24"/>
          <w:szCs w:val="24"/>
        </w:rPr>
        <w:t>kryhen</w:t>
      </w:r>
      <w:r w:rsidRPr="00BE6688">
        <w:rPr>
          <w:rFonts w:ascii="Times New Roman" w:hAnsi="Times New Roman"/>
          <w:sz w:val="24"/>
          <w:szCs w:val="24"/>
        </w:rPr>
        <w:t xml:space="preserve">, nëse </w:t>
      </w:r>
      <w:r w:rsidR="00E54C62">
        <w:rPr>
          <w:rFonts w:ascii="Times New Roman" w:hAnsi="Times New Roman"/>
          <w:sz w:val="24"/>
          <w:szCs w:val="24"/>
        </w:rPr>
        <w:t>shteti</w:t>
      </w:r>
      <w:r w:rsidRPr="00BE6688">
        <w:rPr>
          <w:rFonts w:ascii="Times New Roman" w:hAnsi="Times New Roman"/>
          <w:sz w:val="24"/>
          <w:szCs w:val="24"/>
        </w:rPr>
        <w:t xml:space="preserve">, një territor ose një </w:t>
      </w:r>
      <w:r w:rsidR="00E54C62">
        <w:rPr>
          <w:rFonts w:ascii="Times New Roman" w:hAnsi="Times New Roman"/>
          <w:sz w:val="24"/>
          <w:szCs w:val="24"/>
        </w:rPr>
        <w:t>apo</w:t>
      </w:r>
      <w:r w:rsidR="00E54C62" w:rsidRPr="00BE6688">
        <w:rPr>
          <w:rFonts w:ascii="Times New Roman" w:hAnsi="Times New Roman"/>
          <w:sz w:val="24"/>
          <w:szCs w:val="24"/>
        </w:rPr>
        <w:t xml:space="preserve"> </w:t>
      </w:r>
      <w:r w:rsidRPr="00BE6688">
        <w:rPr>
          <w:rFonts w:ascii="Times New Roman" w:hAnsi="Times New Roman"/>
          <w:sz w:val="24"/>
          <w:szCs w:val="24"/>
        </w:rPr>
        <w:t>më shumë sektorë specifik</w:t>
      </w:r>
      <w:r w:rsidR="00E54C62">
        <w:rPr>
          <w:rFonts w:ascii="Times New Roman" w:hAnsi="Times New Roman"/>
          <w:sz w:val="24"/>
          <w:szCs w:val="24"/>
        </w:rPr>
        <w:t>ë</w:t>
      </w:r>
      <w:r w:rsidRPr="00BE6688">
        <w:rPr>
          <w:rFonts w:ascii="Times New Roman" w:hAnsi="Times New Roman"/>
          <w:sz w:val="24"/>
          <w:szCs w:val="24"/>
        </w:rPr>
        <w:t xml:space="preserve">, ose organizata ndërkombëtare ku transferohen të dhënat personale, garanton një nivel të </w:t>
      </w:r>
      <w:r w:rsidR="00E54C62">
        <w:rPr>
          <w:rFonts w:ascii="Times New Roman" w:hAnsi="Times New Roman"/>
          <w:sz w:val="24"/>
          <w:szCs w:val="24"/>
        </w:rPr>
        <w:t>mjaftueshëm</w:t>
      </w:r>
      <w:r w:rsidRPr="00BE6688">
        <w:rPr>
          <w:rFonts w:ascii="Times New Roman" w:hAnsi="Times New Roman"/>
          <w:sz w:val="24"/>
          <w:szCs w:val="24"/>
        </w:rPr>
        <w:t xml:space="preserve"> mbrojtje </w:t>
      </w:r>
      <w:r w:rsidR="00E54C62">
        <w:rPr>
          <w:rFonts w:ascii="Times New Roman" w:hAnsi="Times New Roman"/>
          <w:sz w:val="24"/>
          <w:szCs w:val="24"/>
        </w:rPr>
        <w:t>t</w:t>
      </w:r>
      <w:r w:rsidRPr="00BE6688">
        <w:rPr>
          <w:rFonts w:ascii="Times New Roman" w:hAnsi="Times New Roman"/>
          <w:sz w:val="24"/>
          <w:szCs w:val="24"/>
        </w:rPr>
        <w:t xml:space="preserve">ë të dhënave në përputhje me </w:t>
      </w:r>
      <w:r w:rsidR="00E54C62" w:rsidRPr="00BE6688">
        <w:rPr>
          <w:rFonts w:ascii="Times New Roman" w:hAnsi="Times New Roman"/>
          <w:sz w:val="24"/>
          <w:szCs w:val="24"/>
        </w:rPr>
        <w:t>paragrafët 2-4</w:t>
      </w:r>
      <w:r w:rsidR="00E54C62">
        <w:rPr>
          <w:rFonts w:ascii="Times New Roman" w:hAnsi="Times New Roman"/>
          <w:sz w:val="24"/>
          <w:szCs w:val="24"/>
        </w:rPr>
        <w:t xml:space="preserve"> të </w:t>
      </w:r>
      <w:r w:rsidRPr="00BE6688">
        <w:rPr>
          <w:rFonts w:ascii="Times New Roman" w:hAnsi="Times New Roman"/>
          <w:sz w:val="24"/>
          <w:szCs w:val="24"/>
        </w:rPr>
        <w:t>neni</w:t>
      </w:r>
      <w:r w:rsidR="00E54C62">
        <w:rPr>
          <w:rFonts w:ascii="Times New Roman" w:hAnsi="Times New Roman"/>
          <w:sz w:val="24"/>
          <w:szCs w:val="24"/>
        </w:rPr>
        <w:t>t</w:t>
      </w:r>
      <w:r w:rsidRPr="00BE6688">
        <w:rPr>
          <w:rFonts w:ascii="Times New Roman" w:hAnsi="Times New Roman"/>
          <w:sz w:val="24"/>
          <w:szCs w:val="24"/>
        </w:rPr>
        <w:t xml:space="preserve"> 12.</w:t>
      </w:r>
      <w:r w:rsidRPr="00BE6688">
        <w:rPr>
          <w:rFonts w:ascii="Times New Roman" w:hAnsi="Times New Roman"/>
          <w:sz w:val="24"/>
          <w:szCs w:val="24"/>
          <w:u w:color="000000"/>
        </w:rPr>
        <w:t xml:space="preserve"> Këto </w:t>
      </w:r>
      <w:r w:rsidR="00E54C62">
        <w:rPr>
          <w:rFonts w:ascii="Times New Roman" w:hAnsi="Times New Roman"/>
          <w:sz w:val="24"/>
          <w:szCs w:val="24"/>
          <w:u w:color="000000"/>
        </w:rPr>
        <w:t>transferime</w:t>
      </w:r>
      <w:r w:rsidR="00E54C62"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nuk </w:t>
      </w:r>
      <w:r w:rsidR="00E54C62">
        <w:rPr>
          <w:rFonts w:ascii="Times New Roman" w:hAnsi="Times New Roman"/>
          <w:sz w:val="24"/>
          <w:szCs w:val="24"/>
          <w:u w:color="000000"/>
        </w:rPr>
        <w:t>kërkojnë</w:t>
      </w:r>
      <w:r w:rsidRPr="00BE6688">
        <w:rPr>
          <w:rFonts w:ascii="Times New Roman" w:hAnsi="Times New Roman"/>
          <w:sz w:val="24"/>
          <w:szCs w:val="24"/>
          <w:u w:color="000000"/>
        </w:rPr>
        <w:t xml:space="preserve"> autorizim specifik.</w:t>
      </w:r>
    </w:p>
    <w:p w:rsidR="00B927F4" w:rsidRPr="00BE6688" w:rsidRDefault="00B927F4" w:rsidP="00D919E4">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58  </w:t>
      </w:r>
    </w:p>
    <w:p w:rsidR="008B50D2" w:rsidRDefault="008B50D2" w:rsidP="00D919E4">
      <w:pPr>
        <w:spacing w:after="0" w:line="240" w:lineRule="auto"/>
        <w:jc w:val="center"/>
        <w:rPr>
          <w:rFonts w:ascii="Times New Roman" w:hAnsi="Times New Roman"/>
          <w:b/>
          <w:bCs/>
          <w:sz w:val="24"/>
          <w:szCs w:val="24"/>
          <w:u w:color="000000"/>
        </w:rPr>
      </w:pPr>
    </w:p>
    <w:p w:rsidR="00B927F4" w:rsidRPr="00BE6688" w:rsidRDefault="00B927F4" w:rsidP="00D919E4">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 xml:space="preserve">Transferimet ndërkombëtare të të dhënave tek autoritetet kompetente drejt </w:t>
      </w:r>
      <w:r w:rsidR="00B66437">
        <w:rPr>
          <w:rFonts w:ascii="Times New Roman" w:hAnsi="Times New Roman"/>
          <w:b/>
          <w:bCs/>
          <w:sz w:val="24"/>
          <w:szCs w:val="24"/>
          <w:u w:color="000000"/>
        </w:rPr>
        <w:t>vendeve</w:t>
      </w:r>
      <w:r w:rsidR="00B66437" w:rsidRPr="00BE6688">
        <w:rPr>
          <w:rFonts w:ascii="Times New Roman" w:hAnsi="Times New Roman"/>
          <w:b/>
          <w:bCs/>
          <w:sz w:val="24"/>
          <w:szCs w:val="24"/>
          <w:u w:color="000000"/>
        </w:rPr>
        <w:t xml:space="preserve"> </w:t>
      </w:r>
      <w:r w:rsidR="00B66437">
        <w:rPr>
          <w:rFonts w:ascii="Times New Roman" w:hAnsi="Times New Roman"/>
          <w:b/>
          <w:bCs/>
          <w:sz w:val="24"/>
          <w:szCs w:val="24"/>
          <w:u w:color="000000"/>
        </w:rPr>
        <w:t>që nuk kanë nivel të mjaftueshëm</w:t>
      </w:r>
      <w:r w:rsidR="00B66437" w:rsidRPr="00BE6688">
        <w:rPr>
          <w:rFonts w:ascii="Times New Roman" w:hAnsi="Times New Roman"/>
          <w:b/>
          <w:bCs/>
          <w:sz w:val="24"/>
          <w:szCs w:val="24"/>
          <w:u w:color="000000"/>
        </w:rPr>
        <w:t xml:space="preserve"> </w:t>
      </w:r>
      <w:r w:rsidRPr="00BE6688">
        <w:rPr>
          <w:rFonts w:ascii="Times New Roman" w:hAnsi="Times New Roman"/>
          <w:b/>
          <w:bCs/>
          <w:sz w:val="24"/>
          <w:szCs w:val="24"/>
          <w:u w:color="000000"/>
        </w:rPr>
        <w:t>mbrojtje të të dhënave</w:t>
      </w:r>
    </w:p>
    <w:p w:rsidR="00B927F4" w:rsidRPr="00BE6688" w:rsidRDefault="00B927F4" w:rsidP="00D919E4">
      <w:pPr>
        <w:spacing w:after="0" w:line="240" w:lineRule="auto"/>
        <w:jc w:val="center"/>
        <w:rPr>
          <w:rFonts w:ascii="Times New Roman" w:eastAsia="Times New Roman" w:hAnsi="Times New Roman" w:cs="Times New Roman"/>
          <w:b/>
          <w:bCs/>
          <w:sz w:val="24"/>
          <w:szCs w:val="24"/>
          <w:u w:color="000000"/>
        </w:rPr>
      </w:pPr>
    </w:p>
    <w:p w:rsidR="00B927F4" w:rsidRPr="00BE6688" w:rsidRDefault="00B927F4" w:rsidP="008B50D2">
      <w:pPr>
        <w:spacing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1. Transferimet ndërkombëtare të të dhënave tek një autoritet kompetent në një </w:t>
      </w:r>
      <w:r w:rsidR="00D44460">
        <w:rPr>
          <w:rFonts w:ascii="Times New Roman" w:hAnsi="Times New Roman"/>
          <w:sz w:val="24"/>
          <w:szCs w:val="24"/>
          <w:u w:color="000000"/>
        </w:rPr>
        <w:t>shtet</w:t>
      </w:r>
      <w:r w:rsidR="00D44460"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ose një organizatë ndërkombëtare që nuk garanton nivel të </w:t>
      </w:r>
      <w:r w:rsidR="00D44460">
        <w:rPr>
          <w:rFonts w:ascii="Times New Roman" w:hAnsi="Times New Roman"/>
          <w:sz w:val="24"/>
          <w:szCs w:val="24"/>
          <w:u w:color="000000"/>
        </w:rPr>
        <w:t>mjaftueshëm</w:t>
      </w:r>
      <w:r w:rsidR="00D44460" w:rsidRPr="00BE6688">
        <w:rPr>
          <w:rFonts w:ascii="Times New Roman" w:hAnsi="Times New Roman"/>
          <w:sz w:val="24"/>
          <w:szCs w:val="24"/>
          <w:u w:color="000000"/>
        </w:rPr>
        <w:t xml:space="preserve"> </w:t>
      </w:r>
      <w:r w:rsidRPr="00BE6688">
        <w:rPr>
          <w:rFonts w:ascii="Times New Roman" w:hAnsi="Times New Roman"/>
          <w:sz w:val="24"/>
          <w:szCs w:val="24"/>
          <w:u w:color="000000"/>
        </w:rPr>
        <w:t>të mbrojtjes së të dhënave, mund të bëhen nëse</w:t>
      </w:r>
      <w:r w:rsidR="00410B1D">
        <w:rPr>
          <w:rFonts w:ascii="Times New Roman" w:hAnsi="Times New Roman"/>
          <w:sz w:val="24"/>
          <w:szCs w:val="24"/>
          <w:u w:color="000000"/>
        </w:rPr>
        <w:t>:</w:t>
      </w:r>
    </w:p>
    <w:p w:rsidR="00B927F4" w:rsidRPr="00BE6688" w:rsidRDefault="00D44460" w:rsidP="008B50D2">
      <w:pPr>
        <w:numPr>
          <w:ilvl w:val="0"/>
          <w:numId w:val="7"/>
        </w:numPr>
        <w:pBdr>
          <w:top w:val="nil"/>
          <w:left w:val="nil"/>
          <w:bottom w:val="nil"/>
          <w:right w:val="nil"/>
          <w:between w:val="nil"/>
          <w:bar w:val="nil"/>
        </w:pBdr>
        <w:spacing w:after="0" w:line="276" w:lineRule="auto"/>
        <w:ind w:left="284" w:hanging="327"/>
        <w:rPr>
          <w:rFonts w:ascii="Times New Roman" w:eastAsia="Times New Roman" w:hAnsi="Times New Roman" w:cs="Times New Roman"/>
          <w:sz w:val="24"/>
          <w:szCs w:val="24"/>
          <w:u w:color="000000"/>
        </w:rPr>
      </w:pPr>
      <w:r>
        <w:rPr>
          <w:rFonts w:ascii="Times New Roman" w:hAnsi="Times New Roman"/>
          <w:sz w:val="24"/>
          <w:szCs w:val="24"/>
          <w:u w:color="000000"/>
        </w:rPr>
        <w:t>sigurohen</w:t>
      </w:r>
      <w:r w:rsidRPr="00BE6688">
        <w:rPr>
          <w:rFonts w:ascii="Times New Roman" w:hAnsi="Times New Roman"/>
          <w:sz w:val="24"/>
          <w:szCs w:val="24"/>
          <w:u w:color="000000"/>
        </w:rPr>
        <w:t xml:space="preserve"> </w:t>
      </w:r>
      <w:r w:rsidR="00B927F4" w:rsidRPr="00BE6688">
        <w:rPr>
          <w:rFonts w:ascii="Times New Roman" w:hAnsi="Times New Roman"/>
          <w:sz w:val="24"/>
          <w:szCs w:val="24"/>
          <w:u w:color="000000"/>
        </w:rPr>
        <w:t xml:space="preserve">masa </w:t>
      </w:r>
      <w:r w:rsidRPr="00BE6688">
        <w:rPr>
          <w:rFonts w:ascii="Times New Roman" w:hAnsi="Times New Roman"/>
          <w:sz w:val="24"/>
          <w:szCs w:val="24"/>
          <w:u w:color="000000"/>
        </w:rPr>
        <w:t xml:space="preserve">të përshtatshme </w:t>
      </w:r>
      <w:r w:rsidR="00B927F4" w:rsidRPr="00BE6688">
        <w:rPr>
          <w:rFonts w:ascii="Times New Roman" w:hAnsi="Times New Roman"/>
          <w:sz w:val="24"/>
          <w:szCs w:val="24"/>
          <w:u w:color="000000"/>
        </w:rPr>
        <w:t xml:space="preserve">mbrojtëse në lidhje me mbrojtjen e të dhënave personale </w:t>
      </w:r>
      <w:r>
        <w:rPr>
          <w:rFonts w:ascii="Times New Roman" w:hAnsi="Times New Roman"/>
          <w:sz w:val="24"/>
          <w:szCs w:val="24"/>
          <w:u w:color="000000"/>
        </w:rPr>
        <w:t>nëpërmjet</w:t>
      </w:r>
      <w:r w:rsidRPr="00BE6688">
        <w:rPr>
          <w:rFonts w:ascii="Times New Roman" w:hAnsi="Times New Roman"/>
          <w:sz w:val="24"/>
          <w:szCs w:val="24"/>
          <w:u w:color="000000"/>
        </w:rPr>
        <w:t xml:space="preserve"> </w:t>
      </w:r>
      <w:r w:rsidR="00B927F4" w:rsidRPr="00BE6688">
        <w:rPr>
          <w:rFonts w:ascii="Times New Roman" w:hAnsi="Times New Roman"/>
          <w:sz w:val="24"/>
          <w:szCs w:val="24"/>
          <w:u w:color="000000"/>
        </w:rPr>
        <w:t>një instrument</w:t>
      </w:r>
      <w:r>
        <w:rPr>
          <w:rFonts w:ascii="Times New Roman" w:hAnsi="Times New Roman"/>
          <w:sz w:val="24"/>
          <w:szCs w:val="24"/>
          <w:u w:color="000000"/>
        </w:rPr>
        <w:t>i</w:t>
      </w:r>
      <w:r w:rsidR="00B927F4" w:rsidRPr="00BE6688">
        <w:rPr>
          <w:rFonts w:ascii="Times New Roman" w:hAnsi="Times New Roman"/>
          <w:sz w:val="24"/>
          <w:szCs w:val="24"/>
          <w:u w:color="000000"/>
        </w:rPr>
        <w:t xml:space="preserve"> </w:t>
      </w:r>
      <w:r w:rsidRPr="00BE6688">
        <w:rPr>
          <w:rFonts w:ascii="Times New Roman" w:hAnsi="Times New Roman"/>
          <w:sz w:val="24"/>
          <w:szCs w:val="24"/>
          <w:u w:color="000000"/>
        </w:rPr>
        <w:t>ligj</w:t>
      </w:r>
      <w:r>
        <w:rPr>
          <w:rFonts w:ascii="Times New Roman" w:hAnsi="Times New Roman"/>
          <w:sz w:val="24"/>
          <w:szCs w:val="24"/>
          <w:u w:color="000000"/>
        </w:rPr>
        <w:t>or</w:t>
      </w:r>
      <w:r w:rsidRPr="00BE6688">
        <w:rPr>
          <w:rFonts w:ascii="Times New Roman" w:hAnsi="Times New Roman"/>
          <w:sz w:val="24"/>
          <w:szCs w:val="24"/>
          <w:u w:color="000000"/>
        </w:rPr>
        <w:t xml:space="preserve"> </w:t>
      </w:r>
      <w:r>
        <w:rPr>
          <w:rFonts w:ascii="Times New Roman" w:hAnsi="Times New Roman"/>
          <w:sz w:val="24"/>
          <w:szCs w:val="24"/>
          <w:u w:color="000000"/>
        </w:rPr>
        <w:t>të</w:t>
      </w:r>
      <w:r w:rsidRPr="00BE6688">
        <w:rPr>
          <w:rFonts w:ascii="Times New Roman" w:hAnsi="Times New Roman"/>
          <w:sz w:val="24"/>
          <w:szCs w:val="24"/>
          <w:u w:color="000000"/>
        </w:rPr>
        <w:t xml:space="preserve"> </w:t>
      </w:r>
      <w:r w:rsidR="00B927F4" w:rsidRPr="00BE6688">
        <w:rPr>
          <w:rFonts w:ascii="Times New Roman" w:hAnsi="Times New Roman"/>
          <w:sz w:val="24"/>
          <w:szCs w:val="24"/>
          <w:u w:color="000000"/>
        </w:rPr>
        <w:t xml:space="preserve">detyrueshëm; ose </w:t>
      </w:r>
    </w:p>
    <w:p w:rsidR="00B927F4" w:rsidRPr="00BE6688" w:rsidRDefault="00B927F4" w:rsidP="008B50D2">
      <w:pPr>
        <w:numPr>
          <w:ilvl w:val="0"/>
          <w:numId w:val="7"/>
        </w:numPr>
        <w:pBdr>
          <w:top w:val="nil"/>
          <w:left w:val="nil"/>
          <w:bottom w:val="nil"/>
          <w:right w:val="nil"/>
          <w:between w:val="nil"/>
          <w:bar w:val="nil"/>
        </w:pBdr>
        <w:spacing w:before="120" w:after="0" w:line="276" w:lineRule="auto"/>
        <w:ind w:left="284" w:hanging="327"/>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kontrolluesi i transferimit ka vlerësuar të gjitha rrethanat që lidhen me transferimin e të dhënave personale dhe arrin në përfundimin se ekzistojnë masa </w:t>
      </w:r>
      <w:r w:rsidR="006A5FFD" w:rsidRPr="00BE6688">
        <w:rPr>
          <w:rFonts w:ascii="Times New Roman" w:hAnsi="Times New Roman"/>
          <w:sz w:val="24"/>
          <w:szCs w:val="24"/>
          <w:u w:color="000000"/>
        </w:rPr>
        <w:t xml:space="preserve">të përshtatshme </w:t>
      </w:r>
      <w:r w:rsidRPr="00BE6688">
        <w:rPr>
          <w:rFonts w:ascii="Times New Roman" w:hAnsi="Times New Roman"/>
          <w:sz w:val="24"/>
          <w:szCs w:val="24"/>
          <w:u w:color="000000"/>
        </w:rPr>
        <w:t>në lidhje me mbrojtjen e të dhënave personale.</w:t>
      </w:r>
    </w:p>
    <w:p w:rsidR="00B927F4" w:rsidRPr="00BE6688" w:rsidRDefault="00B927F4" w:rsidP="008B50D2">
      <w:pPr>
        <w:spacing w:before="120" w:after="0" w:line="276" w:lineRule="auto"/>
        <w:rPr>
          <w:rFonts w:ascii="Times New Roman" w:hAnsi="Times New Roman"/>
          <w:sz w:val="24"/>
          <w:szCs w:val="24"/>
        </w:rPr>
      </w:pPr>
      <w:r w:rsidRPr="00BE6688">
        <w:rPr>
          <w:rFonts w:ascii="Times New Roman" w:hAnsi="Times New Roman"/>
          <w:sz w:val="24"/>
          <w:szCs w:val="24"/>
          <w:u w:color="000000"/>
        </w:rPr>
        <w:t>2.  </w:t>
      </w:r>
      <w:r w:rsidRPr="00BE6688">
        <w:rPr>
          <w:rFonts w:ascii="Times New Roman" w:hAnsi="Times New Roman"/>
          <w:sz w:val="24"/>
          <w:szCs w:val="24"/>
        </w:rPr>
        <w:t xml:space="preserve">Kontrolluesi informon Komisionerin për kategoritë e transferimeve sipas </w:t>
      </w:r>
      <w:r w:rsidR="00DC02AC">
        <w:rPr>
          <w:rFonts w:ascii="Times New Roman" w:hAnsi="Times New Roman"/>
          <w:sz w:val="24"/>
          <w:szCs w:val="24"/>
        </w:rPr>
        <w:t xml:space="preserve">gërmës b) të </w:t>
      </w:r>
      <w:r w:rsidRPr="00BE6688">
        <w:rPr>
          <w:rFonts w:ascii="Times New Roman" w:hAnsi="Times New Roman"/>
          <w:sz w:val="24"/>
          <w:szCs w:val="24"/>
        </w:rPr>
        <w:t>paragrafit 1. Komisionerit i jepen të dhëna shtesë me kërkesë të tij.</w:t>
      </w:r>
    </w:p>
    <w:p w:rsidR="006A3070" w:rsidRPr="00BE6688" w:rsidRDefault="006A3070" w:rsidP="003E4079">
      <w:pPr>
        <w:spacing w:before="120" w:after="0" w:line="240" w:lineRule="auto"/>
        <w:rPr>
          <w:rFonts w:ascii="Times New Roman" w:hAnsi="Times New Roman"/>
          <w:sz w:val="24"/>
          <w:szCs w:val="24"/>
        </w:rPr>
      </w:pPr>
    </w:p>
    <w:p w:rsidR="00B927F4" w:rsidRPr="00BE6688" w:rsidRDefault="008B50D2" w:rsidP="00D919E4">
      <w:pPr>
        <w:spacing w:after="0" w:line="240" w:lineRule="auto"/>
        <w:jc w:val="center"/>
        <w:rPr>
          <w:rFonts w:ascii="Times New Roman" w:eastAsia="Times New Roman" w:hAnsi="Times New Roman" w:cs="Times New Roman"/>
          <w:i/>
          <w:iCs/>
          <w:sz w:val="24"/>
          <w:szCs w:val="24"/>
          <w:u w:color="000000"/>
        </w:rPr>
      </w:pPr>
      <w:r>
        <w:rPr>
          <w:rFonts w:ascii="Times New Roman" w:hAnsi="Times New Roman"/>
          <w:i/>
          <w:iCs/>
          <w:sz w:val="24"/>
          <w:szCs w:val="24"/>
          <w:u w:color="000000"/>
        </w:rPr>
        <w:t>Neni 59</w:t>
      </w:r>
    </w:p>
    <w:p w:rsidR="00B927F4" w:rsidRPr="00BE6688" w:rsidRDefault="00B927F4" w:rsidP="00D919E4">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Përjashtimet për situata specifike</w:t>
      </w:r>
    </w:p>
    <w:p w:rsidR="00D919E4" w:rsidRPr="00BE6688" w:rsidRDefault="00D919E4" w:rsidP="003E4079">
      <w:pPr>
        <w:spacing w:after="0" w:line="240" w:lineRule="auto"/>
        <w:rPr>
          <w:rFonts w:ascii="Times New Roman" w:hAnsi="Times New Roman"/>
          <w:b/>
          <w:bCs/>
          <w:sz w:val="24"/>
          <w:szCs w:val="24"/>
          <w:u w:color="000000"/>
        </w:rPr>
      </w:pPr>
    </w:p>
    <w:p w:rsidR="00B927F4" w:rsidRPr="00BE6688" w:rsidRDefault="00B927F4" w:rsidP="008B50D2">
      <w:pPr>
        <w:spacing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1.  Me përjashtim</w:t>
      </w:r>
      <w:r w:rsidR="00DC02AC">
        <w:rPr>
          <w:rFonts w:ascii="Times New Roman" w:hAnsi="Times New Roman"/>
          <w:sz w:val="24"/>
          <w:szCs w:val="24"/>
          <w:u w:color="000000"/>
        </w:rPr>
        <w:t xml:space="preserve"> të</w:t>
      </w:r>
      <w:r w:rsidRPr="00BE6688">
        <w:rPr>
          <w:rFonts w:ascii="Times New Roman" w:hAnsi="Times New Roman"/>
          <w:sz w:val="24"/>
          <w:szCs w:val="24"/>
          <w:u w:color="000000"/>
        </w:rPr>
        <w:t xml:space="preserve"> </w:t>
      </w:r>
      <w:r w:rsidR="00DC02AC" w:rsidRPr="00BE6688">
        <w:rPr>
          <w:rFonts w:ascii="Times New Roman" w:hAnsi="Times New Roman"/>
          <w:sz w:val="24"/>
          <w:szCs w:val="24"/>
          <w:u w:color="000000"/>
        </w:rPr>
        <w:t>paragrafi</w:t>
      </w:r>
      <w:r w:rsidR="00DC02AC">
        <w:rPr>
          <w:rFonts w:ascii="Times New Roman" w:hAnsi="Times New Roman"/>
          <w:sz w:val="24"/>
          <w:szCs w:val="24"/>
          <w:u w:color="000000"/>
        </w:rPr>
        <w:t>t</w:t>
      </w:r>
      <w:r w:rsidR="00DC02AC" w:rsidRPr="00BE6688">
        <w:rPr>
          <w:rFonts w:ascii="Times New Roman" w:hAnsi="Times New Roman"/>
          <w:sz w:val="24"/>
          <w:szCs w:val="24"/>
          <w:u w:color="000000"/>
        </w:rPr>
        <w:t xml:space="preserve"> 1</w:t>
      </w:r>
      <w:r w:rsidR="00DC02AC">
        <w:rPr>
          <w:rFonts w:ascii="Times New Roman" w:hAnsi="Times New Roman"/>
          <w:sz w:val="24"/>
          <w:szCs w:val="24"/>
          <w:u w:color="000000"/>
        </w:rPr>
        <w:t xml:space="preserve"> </w:t>
      </w:r>
      <w:r w:rsidRPr="00BE6688">
        <w:rPr>
          <w:rFonts w:ascii="Times New Roman" w:hAnsi="Times New Roman"/>
          <w:sz w:val="24"/>
          <w:szCs w:val="24"/>
          <w:u w:color="000000"/>
        </w:rPr>
        <w:t xml:space="preserve">të nenit 58, transferimet ndërkombëtare të të dhënave mund të </w:t>
      </w:r>
      <w:r w:rsidR="00DC02AC">
        <w:rPr>
          <w:rFonts w:ascii="Times New Roman" w:hAnsi="Times New Roman"/>
          <w:sz w:val="24"/>
          <w:szCs w:val="24"/>
          <w:u w:color="000000"/>
        </w:rPr>
        <w:t>kryhen</w:t>
      </w:r>
      <w:r w:rsidRPr="00BE6688">
        <w:rPr>
          <w:rFonts w:ascii="Times New Roman" w:hAnsi="Times New Roman"/>
          <w:sz w:val="24"/>
          <w:szCs w:val="24"/>
          <w:u w:color="000000"/>
        </w:rPr>
        <w:t xml:space="preserve"> në mungesë të masave </w:t>
      </w:r>
      <w:r w:rsidR="00DC02AC" w:rsidRPr="00BE6688">
        <w:rPr>
          <w:rFonts w:ascii="Times New Roman" w:hAnsi="Times New Roman"/>
          <w:sz w:val="24"/>
          <w:szCs w:val="24"/>
          <w:u w:color="000000"/>
        </w:rPr>
        <w:t xml:space="preserve">të përshtatshme </w:t>
      </w:r>
      <w:r w:rsidRPr="00BE6688">
        <w:rPr>
          <w:rFonts w:ascii="Times New Roman" w:hAnsi="Times New Roman"/>
          <w:sz w:val="24"/>
          <w:szCs w:val="24"/>
          <w:u w:color="000000"/>
        </w:rPr>
        <w:t>mbrojtëse, me kusht që transferimi të jetë i nevojshëm:</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a) për të mbrojtur interesat </w:t>
      </w:r>
      <w:r w:rsidR="00DC02AC" w:rsidRPr="00BE6688">
        <w:rPr>
          <w:rFonts w:ascii="Times New Roman" w:hAnsi="Times New Roman"/>
          <w:sz w:val="24"/>
          <w:szCs w:val="24"/>
          <w:u w:color="000000"/>
        </w:rPr>
        <w:t>jet</w:t>
      </w:r>
      <w:r w:rsidR="00DC02AC">
        <w:rPr>
          <w:rFonts w:ascii="Times New Roman" w:hAnsi="Times New Roman"/>
          <w:sz w:val="24"/>
          <w:szCs w:val="24"/>
          <w:u w:color="000000"/>
        </w:rPr>
        <w:t>ikë</w:t>
      </w:r>
      <w:r w:rsidR="00DC02AC" w:rsidRPr="00BE6688">
        <w:rPr>
          <w:rFonts w:ascii="Times New Roman" w:hAnsi="Times New Roman"/>
          <w:sz w:val="24"/>
          <w:szCs w:val="24"/>
          <w:u w:color="000000"/>
        </w:rPr>
        <w:t xml:space="preserve"> </w:t>
      </w:r>
      <w:r w:rsidRPr="00BE6688">
        <w:rPr>
          <w:rFonts w:ascii="Times New Roman" w:hAnsi="Times New Roman"/>
          <w:sz w:val="24"/>
          <w:szCs w:val="24"/>
          <w:u w:color="000000"/>
        </w:rPr>
        <w:t>të subjektit të të</w:t>
      </w:r>
      <w:r w:rsidR="00410B1D">
        <w:rPr>
          <w:rFonts w:ascii="Times New Roman" w:hAnsi="Times New Roman"/>
          <w:sz w:val="24"/>
          <w:szCs w:val="24"/>
          <w:u w:color="000000"/>
        </w:rPr>
        <w:t xml:space="preserve"> dhënave ose një personi tjetër;</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b) për të mbrojtur interesat legjitime të subjektit të të </w:t>
      </w:r>
      <w:r w:rsidR="00410B1D">
        <w:rPr>
          <w:rFonts w:ascii="Times New Roman" w:hAnsi="Times New Roman"/>
          <w:sz w:val="24"/>
          <w:szCs w:val="24"/>
          <w:u w:color="000000"/>
        </w:rPr>
        <w:t>dhënave, kur e parashikon ligji;</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c) për</w:t>
      </w:r>
      <w:r w:rsidR="004F2F8E">
        <w:rPr>
          <w:rFonts w:ascii="Times New Roman" w:hAnsi="Times New Roman"/>
          <w:sz w:val="24"/>
          <w:szCs w:val="24"/>
          <w:u w:color="000000"/>
        </w:rPr>
        <w:t xml:space="preserve"> të </w:t>
      </w:r>
      <w:r w:rsidRPr="00BE6688">
        <w:rPr>
          <w:rFonts w:ascii="Times New Roman" w:hAnsi="Times New Roman"/>
          <w:sz w:val="24"/>
          <w:szCs w:val="24"/>
          <w:u w:color="000000"/>
        </w:rPr>
        <w:t>parandal</w:t>
      </w:r>
      <w:r w:rsidR="004F2F8E">
        <w:rPr>
          <w:rFonts w:ascii="Times New Roman" w:hAnsi="Times New Roman"/>
          <w:sz w:val="24"/>
          <w:szCs w:val="24"/>
          <w:u w:color="000000"/>
        </w:rPr>
        <w:t>uar</w:t>
      </w:r>
      <w:r w:rsidRPr="00BE6688">
        <w:rPr>
          <w:rFonts w:ascii="Times New Roman" w:hAnsi="Times New Roman"/>
          <w:sz w:val="24"/>
          <w:szCs w:val="24"/>
          <w:u w:color="000000"/>
        </w:rPr>
        <w:t xml:space="preserve"> një kërcënim të drejtpërdrejtë dhe serioz ndaj sigurisë publike të Republikës së Shqipërisë ose </w:t>
      </w:r>
      <w:r w:rsidR="00DC02AC">
        <w:rPr>
          <w:rFonts w:ascii="Times New Roman" w:hAnsi="Times New Roman"/>
          <w:sz w:val="24"/>
          <w:szCs w:val="24"/>
          <w:u w:color="000000"/>
        </w:rPr>
        <w:t xml:space="preserve">të </w:t>
      </w:r>
      <w:r w:rsidR="00410B1D">
        <w:rPr>
          <w:rFonts w:ascii="Times New Roman" w:hAnsi="Times New Roman"/>
          <w:sz w:val="24"/>
          <w:szCs w:val="24"/>
          <w:u w:color="000000"/>
        </w:rPr>
        <w:t>një shteti tjetër;</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rPr>
        <w:t xml:space="preserve">d) në raste individuale për qëllimet e përcaktuara në nenin 48, kur </w:t>
      </w:r>
      <w:r w:rsidR="00DC02AC">
        <w:rPr>
          <w:rFonts w:ascii="Times New Roman" w:hAnsi="Times New Roman"/>
          <w:sz w:val="24"/>
          <w:szCs w:val="24"/>
        </w:rPr>
        <w:t>transferimi</w:t>
      </w:r>
      <w:r w:rsidR="00DC02AC" w:rsidRPr="00BE6688">
        <w:rPr>
          <w:rFonts w:ascii="Times New Roman" w:hAnsi="Times New Roman"/>
          <w:sz w:val="24"/>
          <w:szCs w:val="24"/>
        </w:rPr>
        <w:t xml:space="preserve"> </w:t>
      </w:r>
      <w:r w:rsidRPr="00BE6688">
        <w:rPr>
          <w:rFonts w:ascii="Times New Roman" w:hAnsi="Times New Roman"/>
          <w:sz w:val="24"/>
          <w:szCs w:val="24"/>
        </w:rPr>
        <w:t xml:space="preserve">është i domosdoshëm dhe masat </w:t>
      </w:r>
      <w:r w:rsidR="00DC02AC">
        <w:rPr>
          <w:rFonts w:ascii="Times New Roman" w:hAnsi="Times New Roman"/>
          <w:sz w:val="24"/>
          <w:szCs w:val="24"/>
        </w:rPr>
        <w:t>e</w:t>
      </w:r>
      <w:r w:rsidR="00DC02AC" w:rsidRPr="00BE6688">
        <w:rPr>
          <w:rFonts w:ascii="Times New Roman" w:hAnsi="Times New Roman"/>
          <w:sz w:val="24"/>
          <w:szCs w:val="24"/>
        </w:rPr>
        <w:t xml:space="preserve"> përshtatshme </w:t>
      </w:r>
      <w:r w:rsidRPr="00BE6688">
        <w:rPr>
          <w:rFonts w:ascii="Times New Roman" w:hAnsi="Times New Roman"/>
          <w:sz w:val="24"/>
          <w:szCs w:val="24"/>
        </w:rPr>
        <w:t>mbrojtëse nuk mu</w:t>
      </w:r>
      <w:r w:rsidR="00410B1D">
        <w:rPr>
          <w:rFonts w:ascii="Times New Roman" w:hAnsi="Times New Roman"/>
          <w:sz w:val="24"/>
          <w:szCs w:val="24"/>
        </w:rPr>
        <w:t>nd të zbatohen në kohën e duhur;</w:t>
      </w:r>
      <w:r w:rsidRPr="00BE6688">
        <w:rPr>
          <w:rFonts w:ascii="Times New Roman" w:hAnsi="Times New Roman"/>
          <w:sz w:val="24"/>
          <w:szCs w:val="24"/>
        </w:rPr>
        <w:t xml:space="preserve"> ose</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rPr>
        <w:t xml:space="preserve">e) në një rast individual për </w:t>
      </w:r>
      <w:r w:rsidR="00DC02AC">
        <w:rPr>
          <w:rFonts w:ascii="Times New Roman" w:hAnsi="Times New Roman"/>
          <w:sz w:val="24"/>
          <w:szCs w:val="24"/>
        </w:rPr>
        <w:t>ngritjen</w:t>
      </w:r>
      <w:r w:rsidRPr="00BE6688">
        <w:rPr>
          <w:rFonts w:ascii="Times New Roman" w:hAnsi="Times New Roman"/>
          <w:sz w:val="24"/>
          <w:szCs w:val="24"/>
        </w:rPr>
        <w:t>, ushtrimin ose mbrojtjen e pretendimeve ligjore në lidhje me qëllimet e përcaktuara në nenin 48.</w:t>
      </w:r>
    </w:p>
    <w:p w:rsidR="00B927F4" w:rsidRDefault="00B927F4" w:rsidP="00492B04">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2.  </w:t>
      </w:r>
      <w:r w:rsidRPr="00BE6688">
        <w:rPr>
          <w:rFonts w:ascii="Times New Roman" w:hAnsi="Times New Roman"/>
          <w:sz w:val="24"/>
          <w:szCs w:val="24"/>
        </w:rPr>
        <w:t xml:space="preserve">Të dhënat personale nuk transferohen nëse autoriteti kompetent për transferimin vendos se të drejtat dhe liritë themelore të subjektit të të dhënave në fjalë </w:t>
      </w:r>
      <w:r w:rsidR="00E95A70">
        <w:rPr>
          <w:rFonts w:ascii="Times New Roman" w:hAnsi="Times New Roman"/>
          <w:sz w:val="24"/>
          <w:szCs w:val="24"/>
        </w:rPr>
        <w:t>kanë përparësi mbi</w:t>
      </w:r>
      <w:r w:rsidR="00E95A70" w:rsidRPr="00BE6688">
        <w:rPr>
          <w:rFonts w:ascii="Times New Roman" w:hAnsi="Times New Roman"/>
          <w:sz w:val="24"/>
          <w:szCs w:val="24"/>
        </w:rPr>
        <w:t xml:space="preserve"> </w:t>
      </w:r>
      <w:r w:rsidRPr="00BE6688">
        <w:rPr>
          <w:rFonts w:ascii="Times New Roman" w:hAnsi="Times New Roman"/>
          <w:sz w:val="24"/>
          <w:szCs w:val="24"/>
        </w:rPr>
        <w:t>interesin publik në</w:t>
      </w:r>
      <w:r w:rsidR="00E95A70">
        <w:rPr>
          <w:rFonts w:ascii="Times New Roman" w:hAnsi="Times New Roman"/>
          <w:sz w:val="24"/>
          <w:szCs w:val="24"/>
        </w:rPr>
        <w:t xml:space="preserve"> lidhje me</w:t>
      </w:r>
      <w:r w:rsidRPr="00BE6688">
        <w:rPr>
          <w:rFonts w:ascii="Times New Roman" w:hAnsi="Times New Roman"/>
          <w:sz w:val="24"/>
          <w:szCs w:val="24"/>
        </w:rPr>
        <w:t xml:space="preserve"> transferimin e përcaktuar në </w:t>
      </w:r>
      <w:r w:rsidR="00E95A70">
        <w:rPr>
          <w:rFonts w:ascii="Times New Roman" w:hAnsi="Times New Roman"/>
          <w:sz w:val="24"/>
          <w:szCs w:val="24"/>
        </w:rPr>
        <w:t>gërmat</w:t>
      </w:r>
      <w:r w:rsidR="00E95A70" w:rsidRPr="00BE6688">
        <w:rPr>
          <w:rFonts w:ascii="Times New Roman" w:hAnsi="Times New Roman"/>
          <w:sz w:val="24"/>
          <w:szCs w:val="24"/>
        </w:rPr>
        <w:t xml:space="preserve"> d) dhe e) </w:t>
      </w:r>
      <w:r w:rsidR="00E95A70">
        <w:rPr>
          <w:rFonts w:ascii="Times New Roman" w:hAnsi="Times New Roman"/>
          <w:sz w:val="24"/>
          <w:szCs w:val="24"/>
        </w:rPr>
        <w:t xml:space="preserve">të </w:t>
      </w:r>
      <w:r w:rsidRPr="00BE6688">
        <w:rPr>
          <w:rFonts w:ascii="Times New Roman" w:hAnsi="Times New Roman"/>
          <w:sz w:val="24"/>
          <w:szCs w:val="24"/>
        </w:rPr>
        <w:t>paragrafi</w:t>
      </w:r>
      <w:r w:rsidR="00E95A70">
        <w:rPr>
          <w:rFonts w:ascii="Times New Roman" w:hAnsi="Times New Roman"/>
          <w:sz w:val="24"/>
          <w:szCs w:val="24"/>
        </w:rPr>
        <w:t>t</w:t>
      </w:r>
      <w:r w:rsidRPr="00BE6688">
        <w:rPr>
          <w:rFonts w:ascii="Times New Roman" w:hAnsi="Times New Roman"/>
          <w:sz w:val="24"/>
          <w:szCs w:val="24"/>
        </w:rPr>
        <w:t xml:space="preserve"> 1 të këtij neni.</w:t>
      </w:r>
    </w:p>
    <w:p w:rsidR="00492B04" w:rsidRPr="00BE6688" w:rsidRDefault="00492B04" w:rsidP="00492B04">
      <w:pPr>
        <w:spacing w:before="120" w:after="0" w:line="276" w:lineRule="auto"/>
        <w:rPr>
          <w:rFonts w:ascii="Times New Roman" w:eastAsia="Times New Roman" w:hAnsi="Times New Roman" w:cs="Times New Roman"/>
          <w:sz w:val="24"/>
          <w:szCs w:val="24"/>
          <w:u w:color="000000"/>
        </w:rPr>
      </w:pPr>
    </w:p>
    <w:p w:rsidR="00B927F4" w:rsidRPr="00BE6688" w:rsidRDefault="00B927F4" w:rsidP="00B927F4">
      <w:pPr>
        <w:spacing w:before="160"/>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60  </w:t>
      </w:r>
    </w:p>
    <w:p w:rsidR="00B927F4" w:rsidRPr="00BE6688" w:rsidRDefault="00B927F4" w:rsidP="00B927F4">
      <w:pPr>
        <w:spacing w:before="160"/>
        <w:jc w:val="center"/>
        <w:rPr>
          <w:rFonts w:ascii="Times New Roman" w:eastAsia="Times New Roman" w:hAnsi="Times New Roman" w:cs="Times New Roman"/>
          <w:b/>
          <w:bCs/>
          <w:sz w:val="24"/>
          <w:szCs w:val="24"/>
          <w:u w:color="000000"/>
        </w:rPr>
      </w:pPr>
      <w:r w:rsidRPr="00BE6688">
        <w:rPr>
          <w:rFonts w:ascii="Times New Roman" w:hAnsi="Times New Roman"/>
          <w:b/>
          <w:bCs/>
          <w:sz w:val="24"/>
          <w:szCs w:val="24"/>
          <w:u w:color="000000"/>
        </w:rPr>
        <w:t xml:space="preserve">Transferimet ndërkombëtare të të dhënave </w:t>
      </w:r>
      <w:r w:rsidR="00E95A70">
        <w:rPr>
          <w:rFonts w:ascii="Times New Roman" w:hAnsi="Times New Roman"/>
          <w:b/>
          <w:bCs/>
          <w:sz w:val="24"/>
          <w:szCs w:val="24"/>
          <w:u w:color="000000"/>
        </w:rPr>
        <w:t>tek</w:t>
      </w:r>
      <w:r w:rsidR="00E95A70" w:rsidRPr="00BE6688">
        <w:rPr>
          <w:rFonts w:ascii="Times New Roman" w:hAnsi="Times New Roman"/>
          <w:b/>
          <w:bCs/>
          <w:sz w:val="24"/>
          <w:szCs w:val="24"/>
          <w:u w:color="000000"/>
        </w:rPr>
        <w:t xml:space="preserve"> </w:t>
      </w:r>
      <w:r w:rsidRPr="00BE6688">
        <w:rPr>
          <w:rFonts w:ascii="Times New Roman" w:hAnsi="Times New Roman"/>
          <w:b/>
          <w:bCs/>
          <w:sz w:val="24"/>
          <w:szCs w:val="24"/>
          <w:u w:color="000000"/>
        </w:rPr>
        <w:t>marrës që nuk janë autoritete kompetente</w:t>
      </w:r>
    </w:p>
    <w:p w:rsidR="00B927F4" w:rsidRPr="00BE6688" w:rsidRDefault="00B927F4" w:rsidP="008B50D2">
      <w:pPr>
        <w:spacing w:after="0" w:line="276" w:lineRule="auto"/>
        <w:rPr>
          <w:rFonts w:ascii="Times New Roman" w:hAnsi="Times New Roman"/>
          <w:sz w:val="24"/>
          <w:szCs w:val="24"/>
          <w:u w:color="000000"/>
        </w:rPr>
      </w:pPr>
      <w:r w:rsidRPr="00BE6688">
        <w:rPr>
          <w:rFonts w:ascii="Times New Roman" w:hAnsi="Times New Roman"/>
          <w:sz w:val="24"/>
          <w:szCs w:val="24"/>
          <w:u w:color="000000"/>
        </w:rPr>
        <w:t xml:space="preserve">1.   Pa cenuar asnjë marrëveshje ndërkombëtare në fuqi ndërmjet Republikës së Shqipërisë dhe </w:t>
      </w:r>
      <w:r w:rsidR="00E95A70">
        <w:rPr>
          <w:rFonts w:ascii="Times New Roman" w:hAnsi="Times New Roman"/>
          <w:sz w:val="24"/>
          <w:szCs w:val="24"/>
          <w:u w:color="000000"/>
        </w:rPr>
        <w:t>shteteve</w:t>
      </w:r>
      <w:r w:rsidR="00E95A70" w:rsidRPr="00BE6688">
        <w:rPr>
          <w:rFonts w:ascii="Times New Roman" w:hAnsi="Times New Roman"/>
          <w:sz w:val="24"/>
          <w:szCs w:val="24"/>
          <w:u w:color="000000"/>
        </w:rPr>
        <w:t xml:space="preserve"> </w:t>
      </w:r>
      <w:r w:rsidRPr="00BE6688">
        <w:rPr>
          <w:rFonts w:ascii="Times New Roman" w:hAnsi="Times New Roman"/>
          <w:sz w:val="24"/>
          <w:szCs w:val="24"/>
          <w:u w:color="000000"/>
        </w:rPr>
        <w:t>të tjera në fushën e bashkëpunimit gjyqësor për çështjet penale dhe bashkëpunimi</w:t>
      </w:r>
      <w:r w:rsidR="00D574E4">
        <w:rPr>
          <w:rFonts w:ascii="Times New Roman" w:hAnsi="Times New Roman"/>
          <w:sz w:val="24"/>
          <w:szCs w:val="24"/>
          <w:u w:color="000000"/>
        </w:rPr>
        <w:t>t</w:t>
      </w:r>
      <w:r w:rsidRPr="00BE6688">
        <w:rPr>
          <w:rFonts w:ascii="Times New Roman" w:hAnsi="Times New Roman"/>
          <w:sz w:val="24"/>
          <w:szCs w:val="24"/>
          <w:u w:color="000000"/>
        </w:rPr>
        <w:t xml:space="preserve"> policor, autoritetet kompetente, të cilat janë autoritete publike, në raste individuale dhe specifike mund të transferojnë të dhëna personale drejtpërdrejt</w:t>
      </w:r>
      <w:r w:rsidR="008B50D2">
        <w:rPr>
          <w:rFonts w:ascii="Times New Roman" w:hAnsi="Times New Roman"/>
          <w:sz w:val="24"/>
          <w:szCs w:val="24"/>
          <w:u w:color="000000"/>
        </w:rPr>
        <w:t>ë</w:t>
      </w:r>
      <w:r w:rsidRPr="00BE6688">
        <w:rPr>
          <w:rFonts w:ascii="Times New Roman" w:hAnsi="Times New Roman"/>
          <w:sz w:val="24"/>
          <w:szCs w:val="24"/>
          <w:u w:color="000000"/>
        </w:rPr>
        <w:t xml:space="preserve"> te</w:t>
      </w:r>
      <w:r w:rsidR="00D574E4">
        <w:rPr>
          <w:rFonts w:ascii="Times New Roman" w:hAnsi="Times New Roman"/>
          <w:sz w:val="24"/>
          <w:szCs w:val="24"/>
          <w:u w:color="000000"/>
        </w:rPr>
        <w:t>k</w:t>
      </w:r>
      <w:r w:rsidRPr="00BE6688">
        <w:rPr>
          <w:rFonts w:ascii="Times New Roman" w:hAnsi="Times New Roman"/>
          <w:sz w:val="24"/>
          <w:szCs w:val="24"/>
          <w:u w:color="000000"/>
        </w:rPr>
        <w:t xml:space="preserve"> marrës </w:t>
      </w:r>
      <w:r w:rsidR="00D574E4">
        <w:rPr>
          <w:rFonts w:ascii="Times New Roman" w:hAnsi="Times New Roman"/>
          <w:sz w:val="24"/>
          <w:szCs w:val="24"/>
          <w:u w:color="000000"/>
        </w:rPr>
        <w:t>të</w:t>
      </w:r>
      <w:r w:rsidRPr="00BE6688">
        <w:rPr>
          <w:rFonts w:ascii="Times New Roman" w:hAnsi="Times New Roman"/>
          <w:sz w:val="24"/>
          <w:szCs w:val="24"/>
          <w:u w:color="000000"/>
        </w:rPr>
        <w:t xml:space="preserve"> huaj, </w:t>
      </w:r>
      <w:r w:rsidR="00D574E4">
        <w:rPr>
          <w:rFonts w:ascii="Times New Roman" w:hAnsi="Times New Roman"/>
          <w:sz w:val="24"/>
          <w:szCs w:val="24"/>
          <w:u w:color="000000"/>
        </w:rPr>
        <w:t>që nuk janë</w:t>
      </w:r>
      <w:r w:rsidRPr="00BE6688">
        <w:rPr>
          <w:rFonts w:ascii="Times New Roman" w:hAnsi="Times New Roman"/>
          <w:sz w:val="24"/>
          <w:szCs w:val="24"/>
          <w:u w:color="000000"/>
        </w:rPr>
        <w:t xml:space="preserve"> autoritete kompetente, nëse veprohet në përputhje me të gjithë nenet e Pjesës III dhe, në veçanti, </w:t>
      </w:r>
      <w:r w:rsidR="00D574E4">
        <w:rPr>
          <w:rFonts w:ascii="Times New Roman" w:hAnsi="Times New Roman"/>
          <w:sz w:val="24"/>
          <w:szCs w:val="24"/>
          <w:u w:color="000000"/>
        </w:rPr>
        <w:t xml:space="preserve">me </w:t>
      </w:r>
      <w:r w:rsidRPr="00BE6688">
        <w:rPr>
          <w:rFonts w:ascii="Times New Roman" w:hAnsi="Times New Roman"/>
          <w:sz w:val="24"/>
          <w:szCs w:val="24"/>
          <w:u w:color="000000"/>
        </w:rPr>
        <w:t xml:space="preserve">nenet 51, 52 dhe 54, dhe nëse </w:t>
      </w:r>
      <w:r w:rsidR="00D574E4">
        <w:rPr>
          <w:rFonts w:ascii="Times New Roman" w:hAnsi="Times New Roman"/>
          <w:sz w:val="24"/>
          <w:szCs w:val="24"/>
          <w:u w:color="000000"/>
        </w:rPr>
        <w:t>përmbush</w:t>
      </w:r>
      <w:r w:rsidR="00CA402F">
        <w:rPr>
          <w:rFonts w:ascii="Times New Roman" w:hAnsi="Times New Roman"/>
          <w:sz w:val="24"/>
          <w:szCs w:val="24"/>
          <w:u w:color="000000"/>
        </w:rPr>
        <w:t>en</w:t>
      </w:r>
      <w:r w:rsidR="00D574E4" w:rsidRPr="00BE6688">
        <w:rPr>
          <w:rFonts w:ascii="Times New Roman" w:hAnsi="Times New Roman"/>
          <w:sz w:val="24"/>
          <w:szCs w:val="24"/>
          <w:u w:color="000000"/>
        </w:rPr>
        <w:t xml:space="preserve"> </w:t>
      </w:r>
      <w:r w:rsidRPr="00BE6688">
        <w:rPr>
          <w:rFonts w:ascii="Times New Roman" w:hAnsi="Times New Roman"/>
          <w:sz w:val="24"/>
          <w:szCs w:val="24"/>
          <w:u w:color="000000"/>
        </w:rPr>
        <w:t>të gjitha kushtet e mëposhtme:</w:t>
      </w:r>
    </w:p>
    <w:p w:rsidR="00B927F4" w:rsidRPr="00BE6688" w:rsidRDefault="00B927F4" w:rsidP="008B50D2">
      <w:pPr>
        <w:numPr>
          <w:ilvl w:val="0"/>
          <w:numId w:val="8"/>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rPr>
        <w:t>transferimi është i domosdoshëm për kryerjen e një detyre, që i caktohet me ligj autoritetit kompetent për transferimin, brenda qëllimeve të përcaktuara në nenin 48;</w:t>
      </w:r>
    </w:p>
    <w:p w:rsidR="00B927F4" w:rsidRPr="005126CF" w:rsidRDefault="00B927F4" w:rsidP="008B50D2">
      <w:pPr>
        <w:numPr>
          <w:ilvl w:val="0"/>
          <w:numId w:val="8"/>
        </w:numPr>
        <w:pBdr>
          <w:top w:val="nil"/>
          <w:left w:val="nil"/>
          <w:bottom w:val="nil"/>
          <w:right w:val="nil"/>
          <w:between w:val="nil"/>
          <w:bar w:val="nil"/>
        </w:pBdr>
        <w:spacing w:after="0" w:line="276" w:lineRule="auto"/>
        <w:ind w:left="284" w:hanging="284"/>
        <w:rPr>
          <w:rFonts w:ascii="Times New Roman" w:hAnsi="Times New Roman"/>
          <w:sz w:val="24"/>
          <w:szCs w:val="24"/>
        </w:rPr>
      </w:pPr>
      <w:r w:rsidRPr="005126CF">
        <w:rPr>
          <w:rFonts w:ascii="Times New Roman" w:hAnsi="Times New Roman"/>
          <w:sz w:val="24"/>
          <w:szCs w:val="24"/>
        </w:rPr>
        <w:t xml:space="preserve">autoriteti kompetent </w:t>
      </w:r>
      <w:r w:rsidR="00AB104D" w:rsidRPr="00BE6688">
        <w:rPr>
          <w:rFonts w:ascii="Times New Roman" w:hAnsi="Times New Roman"/>
          <w:sz w:val="24"/>
          <w:szCs w:val="24"/>
          <w:u w:color="000000"/>
        </w:rPr>
        <w:t>transfer</w:t>
      </w:r>
      <w:r w:rsidR="00AB104D">
        <w:rPr>
          <w:rFonts w:ascii="Times New Roman" w:hAnsi="Times New Roman"/>
          <w:sz w:val="24"/>
          <w:szCs w:val="24"/>
          <w:u w:color="000000"/>
        </w:rPr>
        <w:t>ues</w:t>
      </w:r>
      <w:r w:rsidR="00AB104D" w:rsidRPr="00BE6688">
        <w:rPr>
          <w:rFonts w:ascii="Times New Roman" w:hAnsi="Times New Roman"/>
          <w:sz w:val="24"/>
          <w:szCs w:val="24"/>
          <w:u w:color="000000"/>
        </w:rPr>
        <w:t xml:space="preserve"> </w:t>
      </w:r>
      <w:r w:rsidR="00652433">
        <w:rPr>
          <w:rFonts w:ascii="Times New Roman" w:hAnsi="Times New Roman"/>
          <w:sz w:val="24"/>
          <w:szCs w:val="24"/>
        </w:rPr>
        <w:t>del në përfundimin</w:t>
      </w:r>
      <w:r w:rsidR="00652433" w:rsidRPr="005126CF">
        <w:rPr>
          <w:rFonts w:ascii="Times New Roman" w:hAnsi="Times New Roman"/>
          <w:sz w:val="24"/>
          <w:szCs w:val="24"/>
        </w:rPr>
        <w:t xml:space="preserve"> </w:t>
      </w:r>
      <w:r w:rsidRPr="005126CF">
        <w:rPr>
          <w:rFonts w:ascii="Times New Roman" w:hAnsi="Times New Roman"/>
          <w:sz w:val="24"/>
          <w:szCs w:val="24"/>
        </w:rPr>
        <w:t xml:space="preserve">se asnjë e drejtë dhe liri themelore e subjektit të të dhënave nuk </w:t>
      </w:r>
      <w:r w:rsidR="00652433">
        <w:rPr>
          <w:rFonts w:ascii="Times New Roman" w:hAnsi="Times New Roman"/>
          <w:sz w:val="24"/>
          <w:szCs w:val="24"/>
        </w:rPr>
        <w:t>ka përparësi mbi</w:t>
      </w:r>
      <w:r w:rsidR="00652433" w:rsidRPr="005126CF">
        <w:rPr>
          <w:rFonts w:ascii="Times New Roman" w:hAnsi="Times New Roman"/>
          <w:sz w:val="24"/>
          <w:szCs w:val="24"/>
        </w:rPr>
        <w:t xml:space="preserve"> </w:t>
      </w:r>
      <w:r w:rsidRPr="005126CF">
        <w:rPr>
          <w:rFonts w:ascii="Times New Roman" w:hAnsi="Times New Roman"/>
          <w:sz w:val="24"/>
          <w:szCs w:val="24"/>
        </w:rPr>
        <w:t xml:space="preserve">interesin publik që kërkon transferimin në </w:t>
      </w:r>
      <w:r w:rsidR="00652433">
        <w:rPr>
          <w:rFonts w:ascii="Times New Roman" w:hAnsi="Times New Roman"/>
          <w:sz w:val="24"/>
          <w:szCs w:val="24"/>
        </w:rPr>
        <w:t>rastin</w:t>
      </w:r>
      <w:r w:rsidR="00652433" w:rsidRPr="005126CF">
        <w:rPr>
          <w:rFonts w:ascii="Times New Roman" w:hAnsi="Times New Roman"/>
          <w:sz w:val="24"/>
          <w:szCs w:val="24"/>
        </w:rPr>
        <w:t xml:space="preserve"> </w:t>
      </w:r>
      <w:r w:rsidRPr="005126CF">
        <w:rPr>
          <w:rFonts w:ascii="Times New Roman" w:hAnsi="Times New Roman"/>
          <w:sz w:val="24"/>
          <w:szCs w:val="24"/>
        </w:rPr>
        <w:t>në fjalë;</w:t>
      </w:r>
    </w:p>
    <w:p w:rsidR="00B927F4" w:rsidRPr="00BE6688" w:rsidRDefault="00B927F4" w:rsidP="008B50D2">
      <w:pPr>
        <w:numPr>
          <w:ilvl w:val="0"/>
          <w:numId w:val="6"/>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autoriteti kompetent </w:t>
      </w:r>
      <w:r w:rsidR="00AB104D" w:rsidRPr="00BE6688">
        <w:rPr>
          <w:rFonts w:ascii="Times New Roman" w:hAnsi="Times New Roman"/>
          <w:sz w:val="24"/>
          <w:szCs w:val="24"/>
          <w:u w:color="000000"/>
        </w:rPr>
        <w:t>transfer</w:t>
      </w:r>
      <w:r w:rsidR="00AB104D">
        <w:rPr>
          <w:rFonts w:ascii="Times New Roman" w:hAnsi="Times New Roman"/>
          <w:sz w:val="24"/>
          <w:szCs w:val="24"/>
          <w:u w:color="000000"/>
        </w:rPr>
        <w:t>ues</w:t>
      </w:r>
      <w:r w:rsidR="00AB104D" w:rsidRPr="00BE6688">
        <w:rPr>
          <w:rFonts w:ascii="Times New Roman" w:hAnsi="Times New Roman"/>
          <w:sz w:val="24"/>
          <w:szCs w:val="24"/>
          <w:u w:color="000000"/>
        </w:rPr>
        <w:t xml:space="preserve"> </w:t>
      </w:r>
      <w:r w:rsidR="00652433">
        <w:rPr>
          <w:rFonts w:ascii="Times New Roman" w:hAnsi="Times New Roman"/>
          <w:sz w:val="24"/>
          <w:szCs w:val="24"/>
          <w:u w:color="000000"/>
        </w:rPr>
        <w:t>konsideron</w:t>
      </w:r>
      <w:r w:rsidRPr="00BE6688">
        <w:rPr>
          <w:rFonts w:ascii="Times New Roman" w:hAnsi="Times New Roman"/>
          <w:sz w:val="24"/>
          <w:szCs w:val="24"/>
          <w:u w:color="000000"/>
        </w:rPr>
        <w:t xml:space="preserve"> se transferimi paraprak tek një autoritet që është kompetent për qëllimet e përmendura në nenin 48 në </w:t>
      </w:r>
      <w:r w:rsidR="00652433">
        <w:rPr>
          <w:rFonts w:ascii="Times New Roman" w:hAnsi="Times New Roman"/>
          <w:sz w:val="24"/>
          <w:szCs w:val="24"/>
          <w:u w:color="000000"/>
        </w:rPr>
        <w:t>shtetin</w:t>
      </w:r>
      <w:r w:rsidR="00652433" w:rsidRPr="00BE6688">
        <w:rPr>
          <w:rFonts w:ascii="Times New Roman" w:hAnsi="Times New Roman"/>
          <w:sz w:val="24"/>
          <w:szCs w:val="24"/>
          <w:u w:color="000000"/>
        </w:rPr>
        <w:t xml:space="preserve"> </w:t>
      </w:r>
      <w:r w:rsidRPr="00BE6688">
        <w:rPr>
          <w:rFonts w:ascii="Times New Roman" w:hAnsi="Times New Roman"/>
          <w:sz w:val="24"/>
          <w:szCs w:val="24"/>
          <w:u w:color="000000"/>
        </w:rPr>
        <w:t>tjetër, është joefektiv ose i papërshtatshëm, veçanërisht për shkak se transferimi nuk mund të realizohet në kohën e duhur;</w:t>
      </w:r>
    </w:p>
    <w:p w:rsidR="00B927F4" w:rsidRPr="00BE6688" w:rsidRDefault="00B927F4" w:rsidP="008B50D2">
      <w:pPr>
        <w:numPr>
          <w:ilvl w:val="0"/>
          <w:numId w:val="6"/>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autoriteti që është kompetent në </w:t>
      </w:r>
      <w:r w:rsidR="00652433">
        <w:rPr>
          <w:rFonts w:ascii="Times New Roman" w:hAnsi="Times New Roman"/>
          <w:sz w:val="24"/>
          <w:szCs w:val="24"/>
          <w:u w:color="000000"/>
        </w:rPr>
        <w:t>shtetin</w:t>
      </w:r>
      <w:r w:rsidR="00652433"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tjetër për qëllimet e përmendura në nenin 48, </w:t>
      </w:r>
      <w:r w:rsidR="00AB104D">
        <w:rPr>
          <w:rFonts w:ascii="Times New Roman" w:hAnsi="Times New Roman"/>
          <w:sz w:val="24"/>
          <w:szCs w:val="24"/>
          <w:u w:color="000000"/>
        </w:rPr>
        <w:t>vihet në dijeni</w:t>
      </w:r>
      <w:r w:rsidR="00AB104D"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pa vonesë, përveç nëse </w:t>
      </w:r>
      <w:r w:rsidR="00AB104D">
        <w:rPr>
          <w:rFonts w:ascii="Times New Roman" w:hAnsi="Times New Roman"/>
          <w:sz w:val="24"/>
          <w:szCs w:val="24"/>
          <w:u w:color="000000"/>
        </w:rPr>
        <w:t>diçka e tillë</w:t>
      </w:r>
      <w:r w:rsidR="00AB104D" w:rsidRPr="00BE6688">
        <w:rPr>
          <w:rFonts w:ascii="Times New Roman" w:hAnsi="Times New Roman"/>
          <w:sz w:val="24"/>
          <w:szCs w:val="24"/>
          <w:u w:color="000000"/>
        </w:rPr>
        <w:t xml:space="preserve"> </w:t>
      </w:r>
      <w:r w:rsidRPr="00BE6688">
        <w:rPr>
          <w:rFonts w:ascii="Times New Roman" w:hAnsi="Times New Roman"/>
          <w:sz w:val="24"/>
          <w:szCs w:val="24"/>
          <w:u w:color="000000"/>
        </w:rPr>
        <w:t>është joefektive ose e papërshtatshme;</w:t>
      </w:r>
    </w:p>
    <w:p w:rsidR="00B927F4" w:rsidRPr="00BE6688" w:rsidRDefault="00B927F4" w:rsidP="008B50D2">
      <w:pPr>
        <w:numPr>
          <w:ilvl w:val="0"/>
          <w:numId w:val="6"/>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autoriteti kompetent </w:t>
      </w:r>
      <w:r w:rsidR="00AB104D" w:rsidRPr="00BE6688">
        <w:rPr>
          <w:rFonts w:ascii="Times New Roman" w:hAnsi="Times New Roman"/>
          <w:sz w:val="24"/>
          <w:szCs w:val="24"/>
          <w:u w:color="000000"/>
        </w:rPr>
        <w:t>transfer</w:t>
      </w:r>
      <w:r w:rsidR="00AB104D">
        <w:rPr>
          <w:rFonts w:ascii="Times New Roman" w:hAnsi="Times New Roman"/>
          <w:sz w:val="24"/>
          <w:szCs w:val="24"/>
          <w:u w:color="000000"/>
        </w:rPr>
        <w:t>ues</w:t>
      </w:r>
      <w:r w:rsidR="00AB104D"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informon marrësin për qëllimin ose qëllimet e specifikuara për të cilët të dhënat personale do të përpunohen ekskluzivisht nga ky i fundit, me kusht që ky përpunim të jetë i domosdoshëm, dhe veçanërisht, që çdo transferim i mëtejshëm të </w:t>
      </w:r>
      <w:r w:rsidR="00AB104D">
        <w:rPr>
          <w:rFonts w:ascii="Times New Roman" w:hAnsi="Times New Roman"/>
          <w:sz w:val="24"/>
          <w:szCs w:val="24"/>
          <w:u w:color="000000"/>
        </w:rPr>
        <w:t>marrë</w:t>
      </w:r>
      <w:r w:rsidRPr="00BE6688">
        <w:rPr>
          <w:rFonts w:ascii="Times New Roman" w:hAnsi="Times New Roman"/>
          <w:sz w:val="24"/>
          <w:szCs w:val="24"/>
          <w:u w:color="000000"/>
        </w:rPr>
        <w:t xml:space="preserve"> autorizim paraprak nga autoriteti kompetent </w:t>
      </w:r>
      <w:r w:rsidR="00AB104D" w:rsidRPr="00BE6688">
        <w:rPr>
          <w:rFonts w:ascii="Times New Roman" w:hAnsi="Times New Roman"/>
          <w:sz w:val="24"/>
          <w:szCs w:val="24"/>
          <w:u w:color="000000"/>
        </w:rPr>
        <w:t>transfer</w:t>
      </w:r>
      <w:r w:rsidR="00AB104D">
        <w:rPr>
          <w:rFonts w:ascii="Times New Roman" w:hAnsi="Times New Roman"/>
          <w:sz w:val="24"/>
          <w:szCs w:val="24"/>
          <w:u w:color="000000"/>
        </w:rPr>
        <w:t>ues</w:t>
      </w:r>
      <w:r w:rsidRPr="00BE6688">
        <w:rPr>
          <w:rFonts w:ascii="Times New Roman" w:hAnsi="Times New Roman"/>
          <w:sz w:val="24"/>
          <w:szCs w:val="24"/>
          <w:u w:color="000000"/>
        </w:rPr>
        <w:t xml:space="preserve">. </w:t>
      </w:r>
    </w:p>
    <w:p w:rsidR="00B927F4" w:rsidRDefault="00B927F4" w:rsidP="008B50D2">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2.  </w:t>
      </w:r>
      <w:r w:rsidRPr="00BE6688">
        <w:rPr>
          <w:rFonts w:ascii="Times New Roman" w:hAnsi="Times New Roman"/>
          <w:sz w:val="24"/>
          <w:szCs w:val="24"/>
        </w:rPr>
        <w:t xml:space="preserve">Autoriteti kompetent </w:t>
      </w:r>
      <w:r w:rsidR="00AB104D" w:rsidRPr="00BE6688">
        <w:rPr>
          <w:rFonts w:ascii="Times New Roman" w:hAnsi="Times New Roman"/>
          <w:sz w:val="24"/>
          <w:szCs w:val="24"/>
          <w:u w:color="000000"/>
        </w:rPr>
        <w:t>transfer</w:t>
      </w:r>
      <w:r w:rsidR="00AB104D">
        <w:rPr>
          <w:rFonts w:ascii="Times New Roman" w:hAnsi="Times New Roman"/>
          <w:sz w:val="24"/>
          <w:szCs w:val="24"/>
          <w:u w:color="000000"/>
        </w:rPr>
        <w:t>ues</w:t>
      </w:r>
      <w:r w:rsidR="00AB104D" w:rsidRPr="00BE6688">
        <w:rPr>
          <w:rFonts w:ascii="Times New Roman" w:hAnsi="Times New Roman"/>
          <w:sz w:val="24"/>
          <w:szCs w:val="24"/>
          <w:u w:color="000000"/>
        </w:rPr>
        <w:t xml:space="preserve"> </w:t>
      </w:r>
      <w:r w:rsidRPr="00BE6688">
        <w:rPr>
          <w:rFonts w:ascii="Times New Roman" w:hAnsi="Times New Roman"/>
          <w:sz w:val="24"/>
          <w:szCs w:val="24"/>
        </w:rPr>
        <w:t>informon Komisionerin për transferimet sipas paragrafit 1.</w:t>
      </w:r>
      <w:r w:rsidRPr="00BE6688">
        <w:rPr>
          <w:rFonts w:ascii="Times New Roman" w:hAnsi="Times New Roman"/>
          <w:sz w:val="24"/>
          <w:szCs w:val="24"/>
          <w:u w:val="single" w:color="000000"/>
        </w:rPr>
        <w:t xml:space="preserve"> </w:t>
      </w:r>
      <w:r w:rsidRPr="00BE6688">
        <w:rPr>
          <w:rFonts w:ascii="Times New Roman" w:hAnsi="Times New Roman"/>
          <w:sz w:val="24"/>
          <w:szCs w:val="24"/>
        </w:rPr>
        <w:t xml:space="preserve">Këto transferime dokumentohen </w:t>
      </w:r>
      <w:r w:rsidR="00AB104D">
        <w:rPr>
          <w:rFonts w:ascii="Times New Roman" w:hAnsi="Times New Roman"/>
          <w:sz w:val="24"/>
          <w:szCs w:val="24"/>
        </w:rPr>
        <w:t>në mënyrë të posaçme</w:t>
      </w:r>
      <w:r w:rsidR="00AB104D" w:rsidRPr="00BE6688">
        <w:rPr>
          <w:rFonts w:ascii="Times New Roman" w:hAnsi="Times New Roman"/>
          <w:sz w:val="24"/>
          <w:szCs w:val="24"/>
        </w:rPr>
        <w:t xml:space="preserve"> </w:t>
      </w:r>
      <w:r w:rsidRPr="00BE6688">
        <w:rPr>
          <w:rFonts w:ascii="Times New Roman" w:hAnsi="Times New Roman"/>
          <w:sz w:val="24"/>
          <w:szCs w:val="24"/>
        </w:rPr>
        <w:t>dhe dokumentacioni vihet në dispozicion të Komisionerit me kërkesë, duke përfshirë datën dhe kohën e transferimit, informacionin në lidhje me autoritetin kompetent pritës, arsyetimin e transferimit dhe të dhënat personale të transferuara.</w:t>
      </w:r>
      <w:r w:rsidR="00AB104D">
        <w:rPr>
          <w:rFonts w:ascii="Times New Roman" w:hAnsi="Times New Roman"/>
          <w:sz w:val="24"/>
          <w:szCs w:val="24"/>
        </w:rPr>
        <w:t xml:space="preserve"> </w:t>
      </w:r>
    </w:p>
    <w:p w:rsidR="008B50D2" w:rsidRPr="00BE6688" w:rsidRDefault="008B50D2" w:rsidP="008B50D2">
      <w:pPr>
        <w:spacing w:before="120" w:after="0" w:line="276" w:lineRule="auto"/>
        <w:rPr>
          <w:rFonts w:ascii="Times New Roman" w:eastAsia="Times New Roman" w:hAnsi="Times New Roman" w:cs="Times New Roman"/>
          <w:sz w:val="24"/>
          <w:szCs w:val="24"/>
          <w:u w:color="000000"/>
        </w:rPr>
      </w:pPr>
    </w:p>
    <w:p w:rsidR="00B927F4" w:rsidRPr="00BE6688" w:rsidRDefault="00B927F4" w:rsidP="00D919E4">
      <w:pPr>
        <w:spacing w:after="0" w:line="240" w:lineRule="auto"/>
        <w:jc w:val="center"/>
        <w:rPr>
          <w:rFonts w:ascii="Times New Roman" w:eastAsia="Times New Roman" w:hAnsi="Times New Roman" w:cs="Times New Roman"/>
          <w:u w:color="000000"/>
        </w:rPr>
      </w:pPr>
      <w:r w:rsidRPr="00BE6688">
        <w:rPr>
          <w:rFonts w:ascii="Times New Roman" w:hAnsi="Times New Roman"/>
          <w:u w:color="000000"/>
        </w:rPr>
        <w:t>KAPITULLI III</w:t>
      </w:r>
    </w:p>
    <w:p w:rsidR="00B927F4" w:rsidRPr="00BE6688" w:rsidRDefault="00B927F4" w:rsidP="00D919E4">
      <w:pPr>
        <w:spacing w:after="0" w:line="240" w:lineRule="auto"/>
        <w:jc w:val="center"/>
        <w:rPr>
          <w:rFonts w:ascii="Times New Roman" w:hAnsi="Times New Roman"/>
          <w:b/>
          <w:bCs/>
          <w:i/>
          <w:iCs/>
          <w:u w:color="000000"/>
        </w:rPr>
      </w:pPr>
      <w:r w:rsidRPr="00BE6688">
        <w:rPr>
          <w:rFonts w:ascii="Times New Roman" w:hAnsi="Times New Roman"/>
          <w:b/>
          <w:bCs/>
          <w:i/>
          <w:iCs/>
          <w:u w:color="000000"/>
        </w:rPr>
        <w:t>Të drejtat e subjektit të të dhënave</w:t>
      </w:r>
    </w:p>
    <w:p w:rsidR="00D919E4" w:rsidRPr="00BE6688" w:rsidRDefault="00D919E4" w:rsidP="00D919E4">
      <w:pPr>
        <w:spacing w:after="0" w:line="240" w:lineRule="auto"/>
        <w:jc w:val="center"/>
        <w:rPr>
          <w:rFonts w:ascii="Times New Roman" w:hAnsi="Times New Roman"/>
          <w:b/>
          <w:bCs/>
          <w:i/>
          <w:iCs/>
          <w:u w:color="000000"/>
        </w:rPr>
      </w:pPr>
    </w:p>
    <w:p w:rsidR="00B927F4" w:rsidRPr="00BE6688" w:rsidRDefault="00B927F4" w:rsidP="00D919E4">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61 </w:t>
      </w:r>
    </w:p>
    <w:p w:rsidR="00B927F4" w:rsidRPr="00BE6688" w:rsidRDefault="00B927F4" w:rsidP="00D919E4">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 xml:space="preserve">Komunikimi dhe </w:t>
      </w:r>
      <w:r w:rsidR="00112BDB">
        <w:rPr>
          <w:rFonts w:ascii="Times New Roman" w:hAnsi="Times New Roman"/>
          <w:b/>
          <w:bCs/>
          <w:sz w:val="24"/>
          <w:szCs w:val="24"/>
          <w:u w:color="000000"/>
        </w:rPr>
        <w:t>mënyrat  e</w:t>
      </w:r>
      <w:r w:rsidRPr="00BE6688">
        <w:rPr>
          <w:rFonts w:ascii="Times New Roman" w:hAnsi="Times New Roman"/>
          <w:b/>
          <w:bCs/>
          <w:sz w:val="24"/>
          <w:szCs w:val="24"/>
          <w:u w:color="000000"/>
        </w:rPr>
        <w:t xml:space="preserve"> ushtrimi</w:t>
      </w:r>
      <w:r w:rsidR="00112BDB">
        <w:rPr>
          <w:rFonts w:ascii="Times New Roman" w:hAnsi="Times New Roman"/>
          <w:b/>
          <w:bCs/>
          <w:sz w:val="24"/>
          <w:szCs w:val="24"/>
          <w:u w:color="000000"/>
        </w:rPr>
        <w:t>t të</w:t>
      </w:r>
      <w:r w:rsidRPr="00BE6688">
        <w:rPr>
          <w:rFonts w:ascii="Times New Roman" w:hAnsi="Times New Roman"/>
          <w:b/>
          <w:bCs/>
          <w:sz w:val="24"/>
          <w:szCs w:val="24"/>
          <w:u w:color="000000"/>
        </w:rPr>
        <w:t xml:space="preserve"> të drejtave të subjektit të të dhënave</w:t>
      </w:r>
    </w:p>
    <w:p w:rsidR="00B927F4" w:rsidRPr="00BE6688" w:rsidRDefault="00B927F4" w:rsidP="008B50D2">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1. </w:t>
      </w:r>
      <w:r w:rsidRPr="00BE6688">
        <w:rPr>
          <w:rFonts w:ascii="Times New Roman" w:hAnsi="Times New Roman"/>
          <w:sz w:val="24"/>
          <w:szCs w:val="24"/>
        </w:rPr>
        <w:t>Komunikimi me subjektin e të dhënave dhe ushtrimi i të drejtave të subjektit të të dhënave sipas neneve 62-64 kryhet në përputhje me nenin 19 të këtij Ligji.</w:t>
      </w:r>
    </w:p>
    <w:p w:rsidR="00B927F4" w:rsidRPr="00BE6688" w:rsidRDefault="00B927F4" w:rsidP="008B50D2">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2. Për shkak të mundësisë së</w:t>
      </w:r>
      <w:r w:rsidR="00AC31C9">
        <w:rPr>
          <w:rFonts w:ascii="Times New Roman" w:hAnsi="Times New Roman"/>
          <w:sz w:val="24"/>
          <w:szCs w:val="24"/>
          <w:u w:color="000000"/>
        </w:rPr>
        <w:t xml:space="preserve"> zbatimit të</w:t>
      </w:r>
      <w:r w:rsidRPr="00BE6688">
        <w:rPr>
          <w:rFonts w:ascii="Times New Roman" w:hAnsi="Times New Roman"/>
          <w:sz w:val="24"/>
          <w:szCs w:val="24"/>
          <w:u w:color="000000"/>
        </w:rPr>
        <w:t xml:space="preserve"> kufizimeve në përgjigjet ndaj kërkesave sipas neneve 63 dhe 64, subjekti i të dhënave ka të drejtë të kërkojë nga Komisioneri verifikimin e ligjshmërisë së të gjitha këtyre përgjigjeve. Kontrolluesi informon subjektin e të dhënave për këtë të drejtë.</w:t>
      </w:r>
    </w:p>
    <w:p w:rsidR="00B927F4" w:rsidRPr="00BE6688" w:rsidRDefault="00B927F4" w:rsidP="008B50D2">
      <w:pPr>
        <w:spacing w:before="160" w:line="276" w:lineRule="auto"/>
        <w:rPr>
          <w:rFonts w:ascii="Times New Roman" w:hAnsi="Times New Roman"/>
          <w:sz w:val="24"/>
          <w:szCs w:val="24"/>
        </w:rPr>
      </w:pPr>
      <w:r w:rsidRPr="00BE6688">
        <w:rPr>
          <w:rFonts w:ascii="Times New Roman" w:hAnsi="Times New Roman"/>
          <w:sz w:val="24"/>
          <w:szCs w:val="24"/>
          <w:u w:color="000000"/>
        </w:rPr>
        <w:t>3. </w:t>
      </w:r>
      <w:r w:rsidRPr="00BE6688">
        <w:rPr>
          <w:rFonts w:ascii="Times New Roman" w:hAnsi="Times New Roman"/>
          <w:sz w:val="24"/>
          <w:szCs w:val="24"/>
        </w:rPr>
        <w:t xml:space="preserve">Kur ushtrohet e drejta e përmendur në paragrafin 2, Komisioneri informon subjektin e të dhënave </w:t>
      </w:r>
      <w:r w:rsidR="000D6875" w:rsidRPr="00BE6688">
        <w:rPr>
          <w:rFonts w:ascii="Times New Roman" w:hAnsi="Times New Roman"/>
          <w:sz w:val="24"/>
          <w:szCs w:val="24"/>
        </w:rPr>
        <w:t xml:space="preserve">të paktën </w:t>
      </w:r>
      <w:r w:rsidR="000D6875">
        <w:rPr>
          <w:rFonts w:ascii="Times New Roman" w:hAnsi="Times New Roman"/>
          <w:sz w:val="24"/>
          <w:szCs w:val="24"/>
        </w:rPr>
        <w:t xml:space="preserve">për faktin </w:t>
      </w:r>
      <w:r w:rsidRPr="00BE6688">
        <w:rPr>
          <w:rFonts w:ascii="Times New Roman" w:hAnsi="Times New Roman"/>
          <w:sz w:val="24"/>
          <w:szCs w:val="24"/>
        </w:rPr>
        <w:t>që janë kryer të gjitha verifikimet e nevojshme ose rishikimi nga Komisioneri.</w:t>
      </w:r>
      <w:r w:rsidRPr="00BE6688">
        <w:rPr>
          <w:rFonts w:ascii="Times New Roman" w:hAnsi="Times New Roman"/>
          <w:sz w:val="24"/>
          <w:szCs w:val="24"/>
          <w:u w:color="000000"/>
        </w:rPr>
        <w:t xml:space="preserve"> </w:t>
      </w:r>
      <w:r w:rsidR="000D6875">
        <w:rPr>
          <w:rFonts w:ascii="Times New Roman" w:hAnsi="Times New Roman"/>
          <w:sz w:val="24"/>
          <w:szCs w:val="24"/>
        </w:rPr>
        <w:t>Gjithashtu</w:t>
      </w:r>
      <w:r w:rsidRPr="00BE6688">
        <w:rPr>
          <w:rFonts w:ascii="Times New Roman" w:hAnsi="Times New Roman"/>
          <w:sz w:val="24"/>
          <w:szCs w:val="24"/>
        </w:rPr>
        <w:t xml:space="preserve">, Komisioneri informon subjektin e të dhënave për të drejtën e tij për </w:t>
      </w:r>
      <w:r w:rsidR="000D6875">
        <w:rPr>
          <w:rFonts w:ascii="Times New Roman" w:hAnsi="Times New Roman"/>
          <w:sz w:val="24"/>
          <w:szCs w:val="24"/>
        </w:rPr>
        <w:t>t’u ankuar</w:t>
      </w:r>
      <w:r w:rsidRPr="00BE6688">
        <w:rPr>
          <w:rFonts w:ascii="Times New Roman" w:hAnsi="Times New Roman"/>
          <w:sz w:val="24"/>
          <w:szCs w:val="24"/>
        </w:rPr>
        <w:t xml:space="preserve"> në gjykatën administrative ko</w:t>
      </w:r>
      <w:r w:rsidR="00AC31C9">
        <w:rPr>
          <w:rFonts w:ascii="Times New Roman" w:hAnsi="Times New Roman"/>
          <w:sz w:val="24"/>
          <w:szCs w:val="24"/>
        </w:rPr>
        <w:t>m</w:t>
      </w:r>
      <w:r w:rsidRPr="00BE6688">
        <w:rPr>
          <w:rFonts w:ascii="Times New Roman" w:hAnsi="Times New Roman"/>
          <w:sz w:val="24"/>
          <w:szCs w:val="24"/>
        </w:rPr>
        <w:t>petente.</w:t>
      </w:r>
    </w:p>
    <w:p w:rsidR="0018063F" w:rsidRDefault="0018063F" w:rsidP="00D919E4">
      <w:pPr>
        <w:spacing w:after="0" w:line="240" w:lineRule="auto"/>
        <w:jc w:val="center"/>
        <w:rPr>
          <w:rFonts w:ascii="Times New Roman" w:hAnsi="Times New Roman"/>
          <w:i/>
          <w:iCs/>
          <w:sz w:val="24"/>
          <w:szCs w:val="24"/>
          <w:u w:color="000000"/>
        </w:rPr>
      </w:pPr>
    </w:p>
    <w:p w:rsidR="0018063F" w:rsidRDefault="0018063F" w:rsidP="00D919E4">
      <w:pPr>
        <w:spacing w:after="0" w:line="240" w:lineRule="auto"/>
        <w:jc w:val="center"/>
        <w:rPr>
          <w:rFonts w:ascii="Times New Roman" w:hAnsi="Times New Roman"/>
          <w:i/>
          <w:iCs/>
          <w:sz w:val="24"/>
          <w:szCs w:val="24"/>
          <w:u w:color="000000"/>
        </w:rPr>
      </w:pPr>
    </w:p>
    <w:p w:rsidR="0018063F" w:rsidRDefault="0018063F" w:rsidP="00D919E4">
      <w:pPr>
        <w:spacing w:after="0" w:line="240" w:lineRule="auto"/>
        <w:jc w:val="center"/>
        <w:rPr>
          <w:rFonts w:ascii="Times New Roman" w:hAnsi="Times New Roman"/>
          <w:i/>
          <w:iCs/>
          <w:sz w:val="24"/>
          <w:szCs w:val="24"/>
          <w:u w:color="000000"/>
        </w:rPr>
      </w:pPr>
    </w:p>
    <w:p w:rsidR="00B927F4" w:rsidRDefault="00B927F4" w:rsidP="00D919E4">
      <w:pPr>
        <w:spacing w:after="0" w:line="240" w:lineRule="auto"/>
        <w:jc w:val="center"/>
        <w:rPr>
          <w:rFonts w:ascii="Times New Roman" w:hAnsi="Times New Roman"/>
          <w:i/>
          <w:iCs/>
          <w:sz w:val="24"/>
          <w:szCs w:val="24"/>
          <w:u w:color="000000"/>
        </w:rPr>
      </w:pPr>
      <w:r w:rsidRPr="00BE6688">
        <w:rPr>
          <w:rFonts w:ascii="Times New Roman" w:hAnsi="Times New Roman"/>
          <w:i/>
          <w:iCs/>
          <w:sz w:val="24"/>
          <w:szCs w:val="24"/>
          <w:u w:color="000000"/>
        </w:rPr>
        <w:t xml:space="preserve">Neni 62  </w:t>
      </w:r>
    </w:p>
    <w:p w:rsidR="005A67FD" w:rsidRPr="00BE6688" w:rsidRDefault="005A67FD" w:rsidP="00D919E4">
      <w:pPr>
        <w:spacing w:after="0" w:line="240" w:lineRule="auto"/>
        <w:jc w:val="center"/>
        <w:rPr>
          <w:rFonts w:ascii="Times New Roman" w:eastAsia="Times New Roman" w:hAnsi="Times New Roman" w:cs="Times New Roman"/>
          <w:i/>
          <w:iCs/>
          <w:sz w:val="24"/>
          <w:szCs w:val="24"/>
          <w:u w:color="000000"/>
        </w:rPr>
      </w:pPr>
    </w:p>
    <w:p w:rsidR="00B927F4" w:rsidRDefault="00B927F4" w:rsidP="00D919E4">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 xml:space="preserve">E drejta </w:t>
      </w:r>
      <w:r w:rsidR="00945B8F">
        <w:rPr>
          <w:rFonts w:ascii="Times New Roman" w:hAnsi="Times New Roman"/>
          <w:b/>
          <w:bCs/>
          <w:sz w:val="24"/>
          <w:szCs w:val="24"/>
          <w:u w:color="000000"/>
        </w:rPr>
        <w:t>për informim</w:t>
      </w:r>
    </w:p>
    <w:p w:rsidR="00502C92" w:rsidRPr="00BE6688" w:rsidRDefault="00502C92" w:rsidP="00D919E4">
      <w:pPr>
        <w:spacing w:after="0" w:line="240" w:lineRule="auto"/>
        <w:jc w:val="center"/>
        <w:rPr>
          <w:rFonts w:ascii="Times New Roman" w:eastAsia="Times New Roman" w:hAnsi="Times New Roman" w:cs="Times New Roman"/>
          <w:b/>
          <w:bCs/>
          <w:sz w:val="24"/>
          <w:szCs w:val="24"/>
          <w:u w:color="000000"/>
        </w:rPr>
      </w:pPr>
    </w:p>
    <w:p w:rsidR="00B927F4" w:rsidRPr="00BE6688" w:rsidRDefault="00B927F4" w:rsidP="008B50D2">
      <w:pPr>
        <w:spacing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1. Kur subjekti i të dhënave nuk e ka informacionin, kontrolluesi vë në dispozicion të subjektit të të dhënave të paktën informacionin e mëposhtëm: </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a) identitetin dhe të dhënat e kontaktit të kontrolluesit dhe, kur është e zbatueshme, t</w:t>
      </w:r>
      <w:r w:rsidR="00AC31C9">
        <w:rPr>
          <w:rFonts w:ascii="Times New Roman" w:hAnsi="Times New Roman"/>
          <w:sz w:val="24"/>
          <w:szCs w:val="24"/>
          <w:u w:color="000000"/>
        </w:rPr>
        <w:t xml:space="preserve">ë dhënat e kontaktit të </w:t>
      </w:r>
      <w:r w:rsidR="00026E9D">
        <w:rPr>
          <w:rFonts w:ascii="Times New Roman" w:hAnsi="Times New Roman"/>
          <w:sz w:val="24"/>
          <w:szCs w:val="24"/>
          <w:u w:color="000000"/>
        </w:rPr>
        <w:t>nëpunësit</w:t>
      </w:r>
      <w:r w:rsidRPr="00BE6688">
        <w:rPr>
          <w:rFonts w:ascii="Times New Roman" w:hAnsi="Times New Roman"/>
          <w:sz w:val="24"/>
          <w:szCs w:val="24"/>
          <w:u w:color="000000"/>
        </w:rPr>
        <w:t xml:space="preserve"> të mbrojtjes së të dhënave,</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b) qëllimet e përpunimit për të cilat merren të dhënat personale,</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c) bazën ligjore për përpunimin, dhe</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rPr>
        <w:t xml:space="preserve">d) ekzistencën e të drejtave për akses, korrigjim, fshirje dhe bllokim të të dhënave, </w:t>
      </w:r>
      <w:r w:rsidR="009017C6">
        <w:rPr>
          <w:rFonts w:ascii="Times New Roman" w:hAnsi="Times New Roman"/>
          <w:sz w:val="24"/>
          <w:szCs w:val="24"/>
        </w:rPr>
        <w:t xml:space="preserve">si </w:t>
      </w:r>
      <w:r w:rsidRPr="00BE6688">
        <w:rPr>
          <w:rFonts w:ascii="Times New Roman" w:hAnsi="Times New Roman"/>
          <w:sz w:val="24"/>
          <w:szCs w:val="24"/>
        </w:rPr>
        <w:t>dhe të drejtën për të paraqitur ankesë te</w:t>
      </w:r>
      <w:r w:rsidR="009017C6">
        <w:rPr>
          <w:rFonts w:ascii="Times New Roman" w:hAnsi="Times New Roman"/>
          <w:sz w:val="24"/>
          <w:szCs w:val="24"/>
        </w:rPr>
        <w:t>k</w:t>
      </w:r>
      <w:r w:rsidRPr="00BE6688">
        <w:rPr>
          <w:rFonts w:ascii="Times New Roman" w:hAnsi="Times New Roman"/>
          <w:sz w:val="24"/>
          <w:szCs w:val="24"/>
        </w:rPr>
        <w:t xml:space="preserve"> Komisioneri, duke përfshirë të dhënat e kontaktit të Komisionerit.</w:t>
      </w:r>
    </w:p>
    <w:p w:rsidR="00B927F4" w:rsidRPr="00BE6688" w:rsidRDefault="00B927F4" w:rsidP="008B50D2">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2. Informacion shtesë jepet </w:t>
      </w:r>
      <w:r w:rsidR="009017C6">
        <w:rPr>
          <w:rFonts w:ascii="Times New Roman" w:hAnsi="Times New Roman"/>
          <w:sz w:val="24"/>
          <w:szCs w:val="24"/>
          <w:u w:color="000000"/>
        </w:rPr>
        <w:t xml:space="preserve">për </w:t>
      </w:r>
      <w:r w:rsidRPr="00BE6688">
        <w:rPr>
          <w:rFonts w:ascii="Times New Roman" w:hAnsi="Times New Roman"/>
          <w:sz w:val="24"/>
          <w:szCs w:val="24"/>
          <w:u w:color="000000"/>
        </w:rPr>
        <w:t>aq sa është e nevojshme për të bërë një përpunim të drejtë, në veçanti, kur të dhënat u zbulohen palëve të treta dhe kur të dhënat personale mblidhen pa dij</w:t>
      </w:r>
      <w:r w:rsidR="00AC31C9">
        <w:rPr>
          <w:rFonts w:ascii="Times New Roman" w:hAnsi="Times New Roman"/>
          <w:sz w:val="24"/>
          <w:szCs w:val="24"/>
          <w:u w:color="000000"/>
        </w:rPr>
        <w:t>eninë e subjektit të të dhënave.</w:t>
      </w:r>
      <w:r w:rsidRPr="00BE6688">
        <w:rPr>
          <w:rFonts w:ascii="Times New Roman" w:hAnsi="Times New Roman"/>
          <w:sz w:val="24"/>
          <w:szCs w:val="24"/>
          <w:u w:color="000000"/>
        </w:rPr>
        <w:t xml:space="preserve"> </w:t>
      </w:r>
      <w:r w:rsidR="00AC31C9">
        <w:rPr>
          <w:rFonts w:ascii="Times New Roman" w:hAnsi="Times New Roman"/>
          <w:sz w:val="24"/>
          <w:szCs w:val="24"/>
          <w:u w:color="000000"/>
        </w:rPr>
        <w:t>N</w:t>
      </w:r>
      <w:r w:rsidRPr="000D391F">
        <w:rPr>
          <w:rFonts w:ascii="Times New Roman" w:hAnsi="Times New Roman"/>
          <w:sz w:val="24"/>
          <w:szCs w:val="24"/>
          <w:u w:color="000000"/>
        </w:rPr>
        <w:t>ë lidhje me informacionin për burimin e mbledhjes së këtyre të dhënave, duhet t'i kushtohet vëmendj</w:t>
      </w:r>
      <w:r w:rsidR="00976846" w:rsidRPr="00462A31">
        <w:rPr>
          <w:rFonts w:ascii="Times New Roman" w:hAnsi="Times New Roman"/>
          <w:sz w:val="24"/>
          <w:szCs w:val="24"/>
          <w:u w:color="000000"/>
        </w:rPr>
        <w:t>e</w:t>
      </w:r>
      <w:r w:rsidRPr="00683247">
        <w:rPr>
          <w:rFonts w:ascii="Times New Roman" w:hAnsi="Times New Roman"/>
          <w:sz w:val="24"/>
          <w:szCs w:val="24"/>
          <w:u w:color="000000"/>
        </w:rPr>
        <w:t xml:space="preserve"> </w:t>
      </w:r>
      <w:r w:rsidRPr="00B85014">
        <w:rPr>
          <w:rFonts w:ascii="Times New Roman" w:hAnsi="Times New Roman"/>
          <w:sz w:val="24"/>
          <w:szCs w:val="24"/>
          <w:u w:color="000000"/>
        </w:rPr>
        <w:t>të drejtave themelore dhe interesave legjitime të personave</w:t>
      </w:r>
      <w:r w:rsidRPr="000D391F">
        <w:rPr>
          <w:rFonts w:ascii="Times New Roman" w:hAnsi="Times New Roman"/>
          <w:sz w:val="24"/>
          <w:szCs w:val="24"/>
          <w:u w:color="000000"/>
        </w:rPr>
        <w:t xml:space="preserve"> të përfshirë </w:t>
      </w:r>
      <w:r w:rsidR="00C929AB">
        <w:rPr>
          <w:rFonts w:ascii="Times New Roman" w:hAnsi="Times New Roman"/>
          <w:sz w:val="24"/>
          <w:szCs w:val="24"/>
          <w:u w:color="000000"/>
        </w:rPr>
        <w:t xml:space="preserve">në cilësinë e </w:t>
      </w:r>
      <w:r w:rsidRPr="000D391F">
        <w:rPr>
          <w:rFonts w:ascii="Times New Roman" w:hAnsi="Times New Roman"/>
          <w:sz w:val="24"/>
          <w:szCs w:val="24"/>
          <w:u w:color="000000"/>
        </w:rPr>
        <w:t>burim</w:t>
      </w:r>
      <w:r w:rsidR="00976846" w:rsidRPr="000D391F">
        <w:rPr>
          <w:rFonts w:ascii="Times New Roman" w:hAnsi="Times New Roman"/>
          <w:sz w:val="24"/>
          <w:szCs w:val="24"/>
          <w:u w:color="000000"/>
        </w:rPr>
        <w:t>it të</w:t>
      </w:r>
      <w:r w:rsidRPr="000D391F">
        <w:rPr>
          <w:rFonts w:ascii="Times New Roman" w:hAnsi="Times New Roman"/>
          <w:sz w:val="24"/>
          <w:szCs w:val="24"/>
          <w:u w:color="000000"/>
        </w:rPr>
        <w:t xml:space="preserve"> të dhëna</w:t>
      </w:r>
      <w:r w:rsidR="00976846" w:rsidRPr="000D391F">
        <w:rPr>
          <w:rFonts w:ascii="Times New Roman" w:hAnsi="Times New Roman"/>
          <w:sz w:val="24"/>
          <w:szCs w:val="24"/>
          <w:u w:color="000000"/>
        </w:rPr>
        <w:t>ve</w:t>
      </w:r>
      <w:r w:rsidRPr="000D391F">
        <w:rPr>
          <w:rFonts w:ascii="Times New Roman" w:hAnsi="Times New Roman"/>
          <w:sz w:val="24"/>
          <w:szCs w:val="24"/>
          <w:u w:color="000000"/>
        </w:rPr>
        <w:t>.</w:t>
      </w:r>
    </w:p>
    <w:p w:rsidR="00B927F4" w:rsidRPr="00BE6688" w:rsidRDefault="00B927F4" w:rsidP="008B50D2">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3. </w:t>
      </w:r>
      <w:r w:rsidRPr="00BE6688">
        <w:rPr>
          <w:rFonts w:ascii="Times New Roman" w:hAnsi="Times New Roman"/>
          <w:sz w:val="24"/>
          <w:szCs w:val="24"/>
        </w:rPr>
        <w:t>Në rast</w:t>
      </w:r>
      <w:r w:rsidR="00B51113">
        <w:rPr>
          <w:rFonts w:ascii="Times New Roman" w:hAnsi="Times New Roman"/>
          <w:sz w:val="24"/>
          <w:szCs w:val="24"/>
        </w:rPr>
        <w:t>e</w:t>
      </w:r>
      <w:r w:rsidRPr="00BE6688">
        <w:rPr>
          <w:rFonts w:ascii="Times New Roman" w:hAnsi="Times New Roman"/>
          <w:sz w:val="24"/>
          <w:szCs w:val="24"/>
        </w:rPr>
        <w:t xml:space="preserve"> të veçant</w:t>
      </w:r>
      <w:r w:rsidR="00B51113">
        <w:rPr>
          <w:rFonts w:ascii="Times New Roman" w:hAnsi="Times New Roman"/>
          <w:sz w:val="24"/>
          <w:szCs w:val="24"/>
        </w:rPr>
        <w:t>a</w:t>
      </w:r>
      <w:r w:rsidRPr="00BE6688">
        <w:rPr>
          <w:rFonts w:ascii="Times New Roman" w:hAnsi="Times New Roman"/>
          <w:sz w:val="24"/>
          <w:szCs w:val="24"/>
        </w:rPr>
        <w:t xml:space="preserve">, dhënia e informacionit </w:t>
      </w:r>
      <w:r w:rsidR="00B51113">
        <w:rPr>
          <w:rFonts w:ascii="Times New Roman" w:hAnsi="Times New Roman"/>
          <w:sz w:val="24"/>
          <w:szCs w:val="24"/>
        </w:rPr>
        <w:t>për</w:t>
      </w:r>
      <w:r w:rsidR="00B51113" w:rsidRPr="00BE6688">
        <w:rPr>
          <w:rFonts w:ascii="Times New Roman" w:hAnsi="Times New Roman"/>
          <w:sz w:val="24"/>
          <w:szCs w:val="24"/>
        </w:rPr>
        <w:t xml:space="preserve"> </w:t>
      </w:r>
      <w:r w:rsidRPr="00BE6688">
        <w:rPr>
          <w:rFonts w:ascii="Times New Roman" w:hAnsi="Times New Roman"/>
          <w:sz w:val="24"/>
          <w:szCs w:val="24"/>
        </w:rPr>
        <w:t>subjekti</w:t>
      </w:r>
      <w:r w:rsidR="00B51113">
        <w:rPr>
          <w:rFonts w:ascii="Times New Roman" w:hAnsi="Times New Roman"/>
          <w:sz w:val="24"/>
          <w:szCs w:val="24"/>
        </w:rPr>
        <w:t>n e</w:t>
      </w:r>
      <w:r w:rsidRPr="00BE6688">
        <w:rPr>
          <w:rFonts w:ascii="Times New Roman" w:hAnsi="Times New Roman"/>
          <w:sz w:val="24"/>
          <w:szCs w:val="24"/>
        </w:rPr>
        <w:t xml:space="preserve"> të dhënave në përputhje me paragrafët 1 dhe 2 mund të vonohet, kufizohet ose </w:t>
      </w:r>
      <w:r w:rsidR="00B51113">
        <w:rPr>
          <w:rFonts w:ascii="Times New Roman" w:hAnsi="Times New Roman"/>
          <w:sz w:val="24"/>
          <w:szCs w:val="24"/>
        </w:rPr>
        <w:t>refuzohet</w:t>
      </w:r>
      <w:r w:rsidR="00B51113" w:rsidRPr="00BE6688">
        <w:rPr>
          <w:rFonts w:ascii="Times New Roman" w:hAnsi="Times New Roman"/>
          <w:sz w:val="24"/>
          <w:szCs w:val="24"/>
        </w:rPr>
        <w:t xml:space="preserve"> </w:t>
      </w:r>
      <w:r w:rsidRPr="00BE6688">
        <w:rPr>
          <w:rFonts w:ascii="Times New Roman" w:hAnsi="Times New Roman"/>
          <w:sz w:val="24"/>
          <w:szCs w:val="24"/>
        </w:rPr>
        <w:t xml:space="preserve">në </w:t>
      </w:r>
      <w:r w:rsidR="00B51113">
        <w:rPr>
          <w:rFonts w:ascii="Times New Roman" w:hAnsi="Times New Roman"/>
          <w:sz w:val="24"/>
          <w:szCs w:val="24"/>
        </w:rPr>
        <w:t xml:space="preserve">atë </w:t>
      </w:r>
      <w:r w:rsidRPr="00BE6688">
        <w:rPr>
          <w:rFonts w:ascii="Times New Roman" w:hAnsi="Times New Roman"/>
          <w:sz w:val="24"/>
          <w:szCs w:val="24"/>
        </w:rPr>
        <w:t xml:space="preserve">masë dhe për aq kohë sa </w:t>
      </w:r>
      <w:r w:rsidR="00B51113">
        <w:rPr>
          <w:rFonts w:ascii="Times New Roman" w:hAnsi="Times New Roman"/>
          <w:sz w:val="24"/>
          <w:szCs w:val="24"/>
        </w:rPr>
        <w:t>është</w:t>
      </w:r>
      <w:r w:rsidRPr="00BE6688">
        <w:rPr>
          <w:rFonts w:ascii="Times New Roman" w:hAnsi="Times New Roman"/>
          <w:sz w:val="24"/>
          <w:szCs w:val="24"/>
        </w:rPr>
        <w:t xml:space="preserve"> e nevojshme dhe proporcionale, duke marrë parasysh të drejtat themelore dhe interesat legjitime të subjektit të të dhënave</w:t>
      </w:r>
      <w:r w:rsidR="00B51113">
        <w:rPr>
          <w:rFonts w:ascii="Times New Roman" w:hAnsi="Times New Roman"/>
          <w:sz w:val="24"/>
          <w:szCs w:val="24"/>
        </w:rPr>
        <w:t>:</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a) për të shmangur pengesat </w:t>
      </w:r>
      <w:r w:rsidR="00B51113">
        <w:rPr>
          <w:rFonts w:ascii="Times New Roman" w:hAnsi="Times New Roman"/>
          <w:sz w:val="24"/>
          <w:szCs w:val="24"/>
          <w:u w:color="000000"/>
        </w:rPr>
        <w:t>në</w:t>
      </w:r>
      <w:r w:rsidR="00B51113"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parandalimin, zbulimin, hetimin ose ndjekjen </w:t>
      </w:r>
      <w:r w:rsidR="00B51113">
        <w:rPr>
          <w:rFonts w:ascii="Times New Roman" w:hAnsi="Times New Roman"/>
          <w:sz w:val="24"/>
          <w:szCs w:val="24"/>
          <w:u w:color="000000"/>
        </w:rPr>
        <w:t>e</w:t>
      </w:r>
      <w:r w:rsidRPr="00BE6688">
        <w:rPr>
          <w:rFonts w:ascii="Times New Roman" w:hAnsi="Times New Roman"/>
          <w:sz w:val="24"/>
          <w:szCs w:val="24"/>
          <w:u w:color="000000"/>
        </w:rPr>
        <w:t xml:space="preserve"> veprave penale ose ekzekutimin e </w:t>
      </w:r>
      <w:r w:rsidR="00B51113">
        <w:rPr>
          <w:rFonts w:ascii="Times New Roman" w:hAnsi="Times New Roman"/>
          <w:sz w:val="24"/>
          <w:szCs w:val="24"/>
          <w:u w:color="000000"/>
        </w:rPr>
        <w:t>dënimeve</w:t>
      </w:r>
      <w:r w:rsidR="00B51113" w:rsidRPr="00BE6688">
        <w:rPr>
          <w:rFonts w:ascii="Times New Roman" w:hAnsi="Times New Roman"/>
          <w:sz w:val="24"/>
          <w:szCs w:val="24"/>
          <w:u w:color="000000"/>
        </w:rPr>
        <w:t xml:space="preserve"> </w:t>
      </w:r>
      <w:r w:rsidRPr="00BE6688">
        <w:rPr>
          <w:rFonts w:ascii="Times New Roman" w:hAnsi="Times New Roman"/>
          <w:sz w:val="24"/>
          <w:szCs w:val="24"/>
          <w:u w:color="000000"/>
        </w:rPr>
        <w:t>penale, në veçanti duke penguar kërkimet, hetimet, procedurat nga au</w:t>
      </w:r>
      <w:r w:rsidR="00AC31C9">
        <w:rPr>
          <w:rFonts w:ascii="Times New Roman" w:hAnsi="Times New Roman"/>
          <w:sz w:val="24"/>
          <w:szCs w:val="24"/>
          <w:u w:color="000000"/>
        </w:rPr>
        <w:t>toritetet ose procesin gjyqësor;</w:t>
      </w:r>
    </w:p>
    <w:p w:rsidR="00B927F4" w:rsidRPr="00BE6688" w:rsidRDefault="004F2F8E" w:rsidP="008B50D2">
      <w:pPr>
        <w:spacing w:after="0" w:line="276" w:lineRule="auto"/>
        <w:rPr>
          <w:rFonts w:ascii="Times New Roman" w:eastAsia="Times New Roman" w:hAnsi="Times New Roman" w:cs="Times New Roman"/>
          <w:sz w:val="24"/>
          <w:szCs w:val="24"/>
          <w:u w:color="000000"/>
        </w:rPr>
      </w:pPr>
      <w:r>
        <w:rPr>
          <w:rFonts w:ascii="Times New Roman" w:hAnsi="Times New Roman"/>
          <w:sz w:val="24"/>
          <w:szCs w:val="24"/>
          <w:u w:color="000000"/>
        </w:rPr>
        <w:t>b</w:t>
      </w:r>
      <w:r w:rsidR="00B927F4" w:rsidRPr="00BE6688">
        <w:rPr>
          <w:rFonts w:ascii="Times New Roman" w:hAnsi="Times New Roman"/>
          <w:sz w:val="24"/>
          <w:szCs w:val="24"/>
          <w:u w:color="000000"/>
        </w:rPr>
        <w:t>) p</w:t>
      </w:r>
      <w:r w:rsidR="00AC31C9">
        <w:rPr>
          <w:rFonts w:ascii="Times New Roman" w:hAnsi="Times New Roman"/>
          <w:sz w:val="24"/>
          <w:szCs w:val="24"/>
          <w:u w:color="000000"/>
        </w:rPr>
        <w:t>ër të mbrojtur sigurinë publike;</w:t>
      </w:r>
    </w:p>
    <w:p w:rsidR="00B927F4" w:rsidRPr="00BE6688"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c) për</w:t>
      </w:r>
      <w:r w:rsidR="00AC31C9">
        <w:rPr>
          <w:rFonts w:ascii="Times New Roman" w:hAnsi="Times New Roman"/>
          <w:sz w:val="24"/>
          <w:szCs w:val="24"/>
          <w:u w:color="000000"/>
        </w:rPr>
        <w:t xml:space="preserve"> të mbrojtur sigurinë kombëtare;</w:t>
      </w:r>
      <w:r w:rsidRPr="00BE6688">
        <w:rPr>
          <w:rFonts w:ascii="Times New Roman" w:hAnsi="Times New Roman"/>
          <w:sz w:val="24"/>
          <w:szCs w:val="24"/>
          <w:u w:color="000000"/>
        </w:rPr>
        <w:t xml:space="preserve"> ose</w:t>
      </w:r>
    </w:p>
    <w:p w:rsidR="00B927F4" w:rsidRPr="006A3070" w:rsidRDefault="00B927F4" w:rsidP="008B50D2">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d) për të mbrojtur të drejtat dhe liritë e të tjerëve.</w:t>
      </w:r>
    </w:p>
    <w:p w:rsidR="005A67FD" w:rsidRDefault="005A67FD" w:rsidP="00592E8A">
      <w:pPr>
        <w:spacing w:after="0" w:line="240" w:lineRule="auto"/>
        <w:jc w:val="center"/>
        <w:rPr>
          <w:rFonts w:ascii="Times New Roman" w:hAnsi="Times New Roman"/>
          <w:i/>
          <w:iCs/>
          <w:sz w:val="24"/>
          <w:szCs w:val="24"/>
          <w:u w:color="000000"/>
        </w:rPr>
      </w:pPr>
    </w:p>
    <w:p w:rsidR="00B927F4" w:rsidRPr="00BE6688" w:rsidRDefault="00B927F4" w:rsidP="00592E8A">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63  </w:t>
      </w:r>
    </w:p>
    <w:p w:rsidR="00B927F4" w:rsidRDefault="00B927F4" w:rsidP="00592E8A">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E drejta për akses</w:t>
      </w:r>
    </w:p>
    <w:p w:rsidR="0018063F" w:rsidRPr="00BE6688" w:rsidRDefault="0018063F" w:rsidP="00592E8A">
      <w:pPr>
        <w:spacing w:after="0" w:line="240" w:lineRule="auto"/>
        <w:jc w:val="center"/>
        <w:rPr>
          <w:rFonts w:ascii="Times New Roman" w:eastAsia="Times New Roman" w:hAnsi="Times New Roman" w:cs="Times New Roman"/>
          <w:b/>
          <w:bCs/>
          <w:sz w:val="24"/>
          <w:szCs w:val="24"/>
          <w:u w:color="000000"/>
        </w:rPr>
      </w:pPr>
    </w:p>
    <w:p w:rsidR="00B927F4" w:rsidRPr="00BE6688" w:rsidRDefault="00B927F4" w:rsidP="00C929AB">
      <w:pPr>
        <w:spacing w:before="160" w:line="276" w:lineRule="auto"/>
        <w:rPr>
          <w:rFonts w:ascii="Times New Roman" w:hAnsi="Times New Roman"/>
          <w:sz w:val="24"/>
          <w:szCs w:val="24"/>
          <w:u w:color="000000"/>
        </w:rPr>
      </w:pPr>
      <w:r w:rsidRPr="00BE6688">
        <w:rPr>
          <w:rFonts w:ascii="Times New Roman" w:hAnsi="Times New Roman"/>
          <w:sz w:val="24"/>
          <w:szCs w:val="24"/>
          <w:u w:color="000000"/>
        </w:rPr>
        <w:t>1. Çdo subjekt të dhëna</w:t>
      </w:r>
      <w:r w:rsidR="00B51113">
        <w:rPr>
          <w:rFonts w:ascii="Times New Roman" w:hAnsi="Times New Roman"/>
          <w:sz w:val="24"/>
          <w:szCs w:val="24"/>
          <w:u w:color="000000"/>
        </w:rPr>
        <w:t>sh</w:t>
      </w:r>
      <w:r w:rsidRPr="00BE6688">
        <w:rPr>
          <w:rFonts w:ascii="Times New Roman" w:hAnsi="Times New Roman"/>
          <w:sz w:val="24"/>
          <w:szCs w:val="24"/>
          <w:u w:color="000000"/>
        </w:rPr>
        <w:t xml:space="preserve"> gëzon të drejtën të marrë nga kontrolluesi konfirmimin nëse të dhënat personale në lidhje me të janë duke u përpunuar ose jo, dhe, sipas rastit, të ketë akses tek të dhënat personale sipas nenit 21. Lidhur me informacionin për burimin</w:t>
      </w:r>
      <w:r w:rsidR="00B51113">
        <w:rPr>
          <w:rFonts w:ascii="Times New Roman" w:hAnsi="Times New Roman"/>
          <w:sz w:val="24"/>
          <w:szCs w:val="24"/>
          <w:u w:color="000000"/>
        </w:rPr>
        <w:t>,</w:t>
      </w:r>
      <w:r w:rsidRPr="00BE6688">
        <w:rPr>
          <w:rFonts w:ascii="Times New Roman" w:hAnsi="Times New Roman"/>
          <w:sz w:val="24"/>
          <w:szCs w:val="24"/>
          <w:u w:color="000000"/>
        </w:rPr>
        <w:t xml:space="preserve"> </w:t>
      </w:r>
      <w:r w:rsidR="00B51113">
        <w:rPr>
          <w:rFonts w:ascii="Times New Roman" w:hAnsi="Times New Roman"/>
          <w:sz w:val="24"/>
          <w:szCs w:val="24"/>
          <w:u w:color="000000"/>
        </w:rPr>
        <w:t>në rastet kur</w:t>
      </w:r>
      <w:r w:rsidRPr="00BE6688">
        <w:rPr>
          <w:rFonts w:ascii="Times New Roman" w:hAnsi="Times New Roman"/>
          <w:sz w:val="24"/>
          <w:szCs w:val="24"/>
          <w:u w:color="000000"/>
        </w:rPr>
        <w:t xml:space="preserve"> të dhënat personale nuk janë mbledhur nga subjekti i të dhënave, duhen marrë në konsideratë të drejtat themelore dhe interesat legjitim të personave </w:t>
      </w:r>
      <w:r w:rsidR="00B51113">
        <w:rPr>
          <w:rFonts w:ascii="Times New Roman" w:hAnsi="Times New Roman"/>
          <w:sz w:val="24"/>
          <w:szCs w:val="24"/>
          <w:u w:color="000000"/>
        </w:rPr>
        <w:t>të</w:t>
      </w:r>
      <w:r w:rsidR="00B51113" w:rsidRPr="00BE6688">
        <w:rPr>
          <w:rFonts w:ascii="Times New Roman" w:hAnsi="Times New Roman"/>
          <w:sz w:val="24"/>
          <w:szCs w:val="24"/>
          <w:u w:color="000000"/>
        </w:rPr>
        <w:t xml:space="preserve"> </w:t>
      </w:r>
      <w:r w:rsidRPr="00BE6688">
        <w:rPr>
          <w:rFonts w:ascii="Times New Roman" w:hAnsi="Times New Roman"/>
          <w:sz w:val="24"/>
          <w:szCs w:val="24"/>
          <w:u w:color="000000"/>
        </w:rPr>
        <w:t>përfshi</w:t>
      </w:r>
      <w:r w:rsidR="00B51113">
        <w:rPr>
          <w:rFonts w:ascii="Times New Roman" w:hAnsi="Times New Roman"/>
          <w:sz w:val="24"/>
          <w:szCs w:val="24"/>
          <w:u w:color="000000"/>
        </w:rPr>
        <w:t>rë</w:t>
      </w:r>
      <w:r w:rsidRPr="00BE6688">
        <w:rPr>
          <w:rFonts w:ascii="Times New Roman" w:hAnsi="Times New Roman"/>
          <w:sz w:val="24"/>
          <w:szCs w:val="24"/>
          <w:u w:color="000000"/>
        </w:rPr>
        <w:t xml:space="preserve"> </w:t>
      </w:r>
      <w:r w:rsidR="00B51113">
        <w:rPr>
          <w:rFonts w:ascii="Times New Roman" w:hAnsi="Times New Roman"/>
          <w:sz w:val="24"/>
          <w:szCs w:val="24"/>
          <w:u w:color="000000"/>
        </w:rPr>
        <w:t>në cilësinë e</w:t>
      </w:r>
      <w:r w:rsidR="00B51113" w:rsidRPr="00BE6688">
        <w:rPr>
          <w:rFonts w:ascii="Times New Roman" w:hAnsi="Times New Roman"/>
          <w:sz w:val="24"/>
          <w:szCs w:val="24"/>
          <w:u w:color="000000"/>
        </w:rPr>
        <w:t xml:space="preserve"> </w:t>
      </w:r>
      <w:r w:rsidRPr="00BE6688">
        <w:rPr>
          <w:rFonts w:ascii="Times New Roman" w:hAnsi="Times New Roman"/>
          <w:sz w:val="24"/>
          <w:szCs w:val="24"/>
          <w:u w:color="000000"/>
        </w:rPr>
        <w:t>burim</w:t>
      </w:r>
      <w:r w:rsidR="00B51113">
        <w:rPr>
          <w:rFonts w:ascii="Times New Roman" w:hAnsi="Times New Roman"/>
          <w:sz w:val="24"/>
          <w:szCs w:val="24"/>
          <w:u w:color="000000"/>
        </w:rPr>
        <w:t>it të</w:t>
      </w:r>
      <w:r w:rsidRPr="00BE6688">
        <w:rPr>
          <w:rFonts w:ascii="Times New Roman" w:hAnsi="Times New Roman"/>
          <w:sz w:val="24"/>
          <w:szCs w:val="24"/>
          <w:u w:color="000000"/>
        </w:rPr>
        <w:t xml:space="preserve"> të dhënave.</w:t>
      </w:r>
    </w:p>
    <w:p w:rsidR="00B927F4" w:rsidRPr="00BE6688" w:rsidRDefault="00B927F4" w:rsidP="00C929AB">
      <w:pPr>
        <w:spacing w:before="120" w:after="0" w:line="276" w:lineRule="auto"/>
        <w:rPr>
          <w:rFonts w:ascii="Times New Roman" w:hAnsi="Times New Roman"/>
          <w:sz w:val="24"/>
          <w:szCs w:val="24"/>
          <w:u w:color="000000"/>
        </w:rPr>
      </w:pPr>
      <w:r w:rsidRPr="00BE6688">
        <w:rPr>
          <w:rFonts w:ascii="Times New Roman" w:hAnsi="Times New Roman"/>
          <w:sz w:val="24"/>
          <w:szCs w:val="24"/>
          <w:u w:color="000000"/>
        </w:rPr>
        <w:t>2. </w:t>
      </w:r>
      <w:r w:rsidRPr="00BE6688">
        <w:rPr>
          <w:rFonts w:ascii="Times New Roman" w:hAnsi="Times New Roman"/>
          <w:sz w:val="24"/>
          <w:szCs w:val="24"/>
        </w:rPr>
        <w:t xml:space="preserve">Kufizimet e të drejtës për akses lejohen vetëm në rrethanat e përmendura në </w:t>
      </w:r>
      <w:r w:rsidR="00EC576D" w:rsidRPr="00BE6688">
        <w:rPr>
          <w:rFonts w:ascii="Times New Roman" w:hAnsi="Times New Roman"/>
          <w:sz w:val="24"/>
          <w:szCs w:val="24"/>
        </w:rPr>
        <w:t>paragrafi</w:t>
      </w:r>
      <w:r w:rsidR="00EC576D">
        <w:rPr>
          <w:rFonts w:ascii="Times New Roman" w:hAnsi="Times New Roman"/>
          <w:sz w:val="24"/>
          <w:szCs w:val="24"/>
        </w:rPr>
        <w:t>n</w:t>
      </w:r>
      <w:r w:rsidR="00EC576D" w:rsidRPr="00BE6688">
        <w:rPr>
          <w:rFonts w:ascii="Times New Roman" w:hAnsi="Times New Roman"/>
          <w:sz w:val="24"/>
          <w:szCs w:val="24"/>
        </w:rPr>
        <w:t xml:space="preserve"> 3</w:t>
      </w:r>
      <w:r w:rsidR="00EC576D">
        <w:rPr>
          <w:rFonts w:ascii="Times New Roman" w:hAnsi="Times New Roman"/>
          <w:sz w:val="24"/>
          <w:szCs w:val="24"/>
        </w:rPr>
        <w:t xml:space="preserve"> të </w:t>
      </w:r>
      <w:r w:rsidRPr="00BE6688">
        <w:rPr>
          <w:rFonts w:ascii="Times New Roman" w:hAnsi="Times New Roman"/>
          <w:sz w:val="24"/>
          <w:szCs w:val="24"/>
        </w:rPr>
        <w:t>neni</w:t>
      </w:r>
      <w:r w:rsidR="00EC576D">
        <w:rPr>
          <w:rFonts w:ascii="Times New Roman" w:hAnsi="Times New Roman"/>
          <w:sz w:val="24"/>
          <w:szCs w:val="24"/>
        </w:rPr>
        <w:t>t</w:t>
      </w:r>
      <w:r w:rsidRPr="00BE6688">
        <w:rPr>
          <w:rFonts w:ascii="Times New Roman" w:hAnsi="Times New Roman"/>
          <w:sz w:val="24"/>
          <w:szCs w:val="24"/>
        </w:rPr>
        <w:t xml:space="preserve"> 62.</w:t>
      </w:r>
      <w:r w:rsidRPr="00BE6688">
        <w:rPr>
          <w:rFonts w:ascii="Times New Roman" w:hAnsi="Times New Roman"/>
          <w:sz w:val="24"/>
          <w:szCs w:val="24"/>
          <w:u w:color="000000"/>
        </w:rPr>
        <w:t xml:space="preserve"> </w:t>
      </w:r>
    </w:p>
    <w:p w:rsidR="00B927F4" w:rsidRPr="00BE6688" w:rsidRDefault="00B927F4" w:rsidP="00C929AB">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3. Në mënyrë që kufizimet të </w:t>
      </w:r>
      <w:r w:rsidR="00EC576D">
        <w:rPr>
          <w:rFonts w:ascii="Times New Roman" w:hAnsi="Times New Roman"/>
          <w:sz w:val="24"/>
          <w:szCs w:val="24"/>
          <w:u w:color="000000"/>
        </w:rPr>
        <w:t>jenë</w:t>
      </w:r>
      <w:r w:rsidR="00EC576D"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efektive, përgjigjet ndaj një kërkese për akses mund të standardizohen në mënyrë që </w:t>
      </w:r>
      <w:r w:rsidR="00EC576D">
        <w:rPr>
          <w:rFonts w:ascii="Times New Roman" w:hAnsi="Times New Roman"/>
          <w:sz w:val="24"/>
          <w:szCs w:val="24"/>
          <w:u w:color="000000"/>
        </w:rPr>
        <w:t>të mos zbulohet</w:t>
      </w:r>
      <w:r w:rsidRPr="00BE6688">
        <w:rPr>
          <w:rFonts w:ascii="Times New Roman" w:hAnsi="Times New Roman"/>
          <w:sz w:val="24"/>
          <w:szCs w:val="24"/>
          <w:u w:color="000000"/>
        </w:rPr>
        <w:t xml:space="preserve"> nëse janë zbatuar ose jo kufizimet në përputhje me paragrafin 2. Në çdo përgjigje ndaj një kërkese për akses, subjekti i të dhënave duhet të informohet për mundësinë e paraqitjes së ankes</w:t>
      </w:r>
      <w:r w:rsidR="00EC576D">
        <w:rPr>
          <w:rFonts w:ascii="Times New Roman" w:hAnsi="Times New Roman"/>
          <w:sz w:val="24"/>
          <w:szCs w:val="24"/>
          <w:u w:color="000000"/>
        </w:rPr>
        <w:t>ës</w:t>
      </w:r>
      <w:r w:rsidRPr="00BE6688">
        <w:rPr>
          <w:rFonts w:ascii="Times New Roman" w:hAnsi="Times New Roman"/>
          <w:sz w:val="24"/>
          <w:szCs w:val="24"/>
          <w:u w:color="000000"/>
        </w:rPr>
        <w:t xml:space="preserve"> te</w:t>
      </w:r>
      <w:r w:rsidR="00EC576D">
        <w:rPr>
          <w:rFonts w:ascii="Times New Roman" w:hAnsi="Times New Roman"/>
          <w:sz w:val="24"/>
          <w:szCs w:val="24"/>
          <w:u w:color="000000"/>
        </w:rPr>
        <w:t>k</w:t>
      </w:r>
      <w:r w:rsidRPr="00BE6688">
        <w:rPr>
          <w:rFonts w:ascii="Times New Roman" w:hAnsi="Times New Roman"/>
          <w:sz w:val="24"/>
          <w:szCs w:val="24"/>
          <w:u w:color="000000"/>
        </w:rPr>
        <w:t xml:space="preserve"> Komisioneri për rishikimin e përgjigjes.</w:t>
      </w:r>
    </w:p>
    <w:p w:rsidR="00B927F4" w:rsidRDefault="00B927F4" w:rsidP="00266014">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4. </w:t>
      </w:r>
      <w:r w:rsidRPr="00BE6688">
        <w:rPr>
          <w:rFonts w:ascii="Times New Roman" w:hAnsi="Times New Roman"/>
          <w:sz w:val="24"/>
          <w:szCs w:val="24"/>
        </w:rPr>
        <w:t>Kontrolluesi dokumenton arsyet e refuzimit të aksesit sipas paragrafit 2 dhe e vë këtë informacion në dispozicion të Komisionerit.</w:t>
      </w:r>
      <w:r w:rsidRPr="00BE6688">
        <w:rPr>
          <w:rFonts w:ascii="Times New Roman" w:hAnsi="Times New Roman"/>
          <w:sz w:val="24"/>
          <w:szCs w:val="24"/>
          <w:u w:color="000000"/>
        </w:rPr>
        <w:t xml:space="preserve"> </w:t>
      </w:r>
    </w:p>
    <w:p w:rsidR="00266014" w:rsidRPr="00266014" w:rsidRDefault="00266014" w:rsidP="00266014">
      <w:pPr>
        <w:spacing w:before="120" w:after="0" w:line="276" w:lineRule="auto"/>
        <w:rPr>
          <w:rFonts w:ascii="Times New Roman" w:eastAsia="Times New Roman" w:hAnsi="Times New Roman" w:cs="Times New Roman"/>
          <w:sz w:val="24"/>
          <w:szCs w:val="24"/>
          <w:u w:color="000000"/>
        </w:rPr>
      </w:pPr>
    </w:p>
    <w:p w:rsidR="00B927F4" w:rsidRPr="00BE6688" w:rsidRDefault="00B927F4" w:rsidP="00D45D3F">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64  </w:t>
      </w:r>
    </w:p>
    <w:p w:rsidR="00C929AB" w:rsidRDefault="00C929AB" w:rsidP="00D45D3F">
      <w:pPr>
        <w:spacing w:after="0" w:line="240" w:lineRule="auto"/>
        <w:jc w:val="center"/>
        <w:rPr>
          <w:rFonts w:ascii="Times New Roman" w:hAnsi="Times New Roman"/>
          <w:b/>
          <w:bCs/>
          <w:sz w:val="24"/>
          <w:szCs w:val="24"/>
          <w:u w:color="000000"/>
        </w:rPr>
      </w:pPr>
    </w:p>
    <w:p w:rsidR="00B927F4" w:rsidRPr="00BE6688" w:rsidRDefault="00B927F4" w:rsidP="00D45D3F">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E drejta për korrigjimin ose fshirjen e të dhënave personale dhe për kufizimin e përpunimit</w:t>
      </w:r>
    </w:p>
    <w:p w:rsidR="00D45D3F" w:rsidRPr="00BE6688" w:rsidRDefault="00D45D3F" w:rsidP="00D45D3F">
      <w:pPr>
        <w:spacing w:after="0" w:line="240" w:lineRule="auto"/>
        <w:jc w:val="center"/>
        <w:rPr>
          <w:rFonts w:ascii="Times New Roman" w:hAnsi="Times New Roman"/>
          <w:b/>
          <w:bCs/>
          <w:sz w:val="24"/>
          <w:szCs w:val="24"/>
          <w:u w:color="000000"/>
        </w:rPr>
      </w:pPr>
    </w:p>
    <w:p w:rsidR="00B927F4" w:rsidRPr="00BE6688" w:rsidRDefault="00B927F4" w:rsidP="00C929AB">
      <w:pPr>
        <w:spacing w:before="120" w:after="0" w:line="276" w:lineRule="auto"/>
        <w:rPr>
          <w:rFonts w:ascii="Times New Roman" w:hAnsi="Times New Roman" w:cs="Times New Roman"/>
          <w:sz w:val="24"/>
          <w:szCs w:val="24"/>
          <w:u w:color="000000"/>
        </w:rPr>
      </w:pPr>
      <w:r w:rsidRPr="00BE6688">
        <w:rPr>
          <w:rFonts w:ascii="Times New Roman" w:hAnsi="Times New Roman"/>
          <w:sz w:val="24"/>
          <w:szCs w:val="24"/>
        </w:rPr>
        <w:t xml:space="preserve">1. </w:t>
      </w:r>
      <w:r w:rsidR="00EC576D">
        <w:rPr>
          <w:rFonts w:ascii="Times New Roman" w:hAnsi="Times New Roman"/>
          <w:sz w:val="24"/>
          <w:szCs w:val="24"/>
        </w:rPr>
        <w:t>Në çdo rast</w:t>
      </w:r>
      <w:r w:rsidR="00EC576D" w:rsidRPr="00BE6688">
        <w:rPr>
          <w:rFonts w:ascii="Times New Roman" w:hAnsi="Times New Roman"/>
          <w:sz w:val="24"/>
          <w:szCs w:val="24"/>
        </w:rPr>
        <w:t xml:space="preserve"> </w:t>
      </w:r>
      <w:r w:rsidRPr="00BE6688">
        <w:rPr>
          <w:rFonts w:ascii="Times New Roman" w:hAnsi="Times New Roman"/>
          <w:sz w:val="24"/>
          <w:szCs w:val="24"/>
        </w:rPr>
        <w:t xml:space="preserve">që një kontrollues </w:t>
      </w:r>
      <w:r w:rsidR="00EC576D">
        <w:rPr>
          <w:rFonts w:ascii="Times New Roman" w:hAnsi="Times New Roman"/>
          <w:sz w:val="24"/>
          <w:szCs w:val="24"/>
        </w:rPr>
        <w:t>merr dijeni</w:t>
      </w:r>
      <w:r w:rsidRPr="00BE6688">
        <w:rPr>
          <w:rFonts w:ascii="Times New Roman" w:hAnsi="Times New Roman"/>
          <w:sz w:val="24"/>
          <w:szCs w:val="24"/>
        </w:rPr>
        <w:t xml:space="preserve"> për pasaktësinë ose </w:t>
      </w:r>
      <w:r w:rsidR="00EC576D">
        <w:rPr>
          <w:rFonts w:ascii="Times New Roman" w:hAnsi="Times New Roman"/>
          <w:sz w:val="24"/>
          <w:szCs w:val="24"/>
        </w:rPr>
        <w:t xml:space="preserve">për faktin se </w:t>
      </w:r>
      <w:r w:rsidRPr="00BE6688">
        <w:rPr>
          <w:rFonts w:ascii="Times New Roman" w:hAnsi="Times New Roman"/>
          <w:sz w:val="24"/>
          <w:szCs w:val="24"/>
        </w:rPr>
        <w:t xml:space="preserve">të </w:t>
      </w:r>
      <w:r w:rsidR="00EC576D" w:rsidRPr="00BE6688">
        <w:rPr>
          <w:rFonts w:ascii="Times New Roman" w:hAnsi="Times New Roman"/>
          <w:sz w:val="24"/>
          <w:szCs w:val="24"/>
        </w:rPr>
        <w:t>dhëna</w:t>
      </w:r>
      <w:r w:rsidR="00EC576D">
        <w:rPr>
          <w:rFonts w:ascii="Times New Roman" w:hAnsi="Times New Roman"/>
          <w:sz w:val="24"/>
          <w:szCs w:val="24"/>
        </w:rPr>
        <w:t>t</w:t>
      </w:r>
      <w:r w:rsidR="00EC576D" w:rsidRPr="00BE6688">
        <w:rPr>
          <w:rFonts w:ascii="Times New Roman" w:hAnsi="Times New Roman"/>
          <w:sz w:val="24"/>
          <w:szCs w:val="24"/>
        </w:rPr>
        <w:t xml:space="preserve"> </w:t>
      </w:r>
      <w:r w:rsidRPr="00BE6688">
        <w:rPr>
          <w:rFonts w:ascii="Times New Roman" w:hAnsi="Times New Roman"/>
          <w:sz w:val="24"/>
          <w:szCs w:val="24"/>
        </w:rPr>
        <w:t>personale të përpunuara nga ai</w:t>
      </w:r>
      <w:r w:rsidR="00EC576D">
        <w:rPr>
          <w:rFonts w:ascii="Times New Roman" w:hAnsi="Times New Roman"/>
          <w:sz w:val="24"/>
          <w:szCs w:val="24"/>
        </w:rPr>
        <w:t xml:space="preserve"> janë të paplota</w:t>
      </w:r>
      <w:r w:rsidRPr="00BE6688">
        <w:rPr>
          <w:rFonts w:ascii="Times New Roman" w:hAnsi="Times New Roman"/>
          <w:sz w:val="24"/>
          <w:szCs w:val="24"/>
        </w:rPr>
        <w:t xml:space="preserve">, ai korrigjon ose plotëson </w:t>
      </w:r>
      <w:r w:rsidR="00EC576D" w:rsidRPr="00BE6688">
        <w:rPr>
          <w:rFonts w:ascii="Times New Roman" w:hAnsi="Times New Roman"/>
          <w:sz w:val="24"/>
          <w:szCs w:val="24"/>
        </w:rPr>
        <w:t xml:space="preserve">menjëherë </w:t>
      </w:r>
      <w:r w:rsidRPr="00BE6688">
        <w:rPr>
          <w:rFonts w:ascii="Times New Roman" w:hAnsi="Times New Roman"/>
          <w:sz w:val="24"/>
          <w:szCs w:val="24"/>
        </w:rPr>
        <w:t xml:space="preserve">këto të dhëna. </w:t>
      </w:r>
      <w:r w:rsidR="00EC576D">
        <w:rPr>
          <w:rFonts w:ascii="Times New Roman" w:hAnsi="Times New Roman"/>
          <w:sz w:val="24"/>
          <w:szCs w:val="24"/>
        </w:rPr>
        <w:t>I njëjti rregull zbatohet</w:t>
      </w:r>
      <w:r w:rsidRPr="00BE6688">
        <w:rPr>
          <w:rFonts w:ascii="Times New Roman" w:hAnsi="Times New Roman"/>
          <w:sz w:val="24"/>
          <w:szCs w:val="24"/>
        </w:rPr>
        <w:t xml:space="preserve"> kur një subjekt i të dhënave kërkon korrigjimin ose plotësimin e të dhënave të tij dhe kontrolluesi bie dakord që të dhënat duhet të korrigjohen ose plotësohen. </w:t>
      </w:r>
      <w:r w:rsidRPr="00462A31">
        <w:rPr>
          <w:rFonts w:ascii="Times New Roman" w:hAnsi="Times New Roman"/>
          <w:sz w:val="24"/>
          <w:szCs w:val="24"/>
          <w:u w:color="000000"/>
        </w:rPr>
        <w:t xml:space="preserve">Kur është e nevojshme, të dhënat personale mund të korrigjohen ose plotësohen me anë të një deklarate shtesë nëse ndryshimet </w:t>
      </w:r>
      <w:r w:rsidR="000D391F" w:rsidRPr="005126CF">
        <w:rPr>
          <w:rFonts w:ascii="Times New Roman" w:hAnsi="Times New Roman"/>
          <w:sz w:val="24"/>
          <w:szCs w:val="24"/>
          <w:u w:color="000000"/>
        </w:rPr>
        <w:t>e mëtejshme</w:t>
      </w:r>
      <w:r w:rsidR="000D391F" w:rsidRPr="00462A31">
        <w:rPr>
          <w:rFonts w:ascii="Times New Roman" w:hAnsi="Times New Roman"/>
          <w:sz w:val="24"/>
          <w:szCs w:val="24"/>
          <w:u w:color="000000"/>
        </w:rPr>
        <w:t xml:space="preserve"> </w:t>
      </w:r>
      <w:r w:rsidRPr="00462A31">
        <w:rPr>
          <w:rFonts w:ascii="Times New Roman" w:hAnsi="Times New Roman"/>
          <w:sz w:val="24"/>
          <w:szCs w:val="24"/>
          <w:u w:color="000000"/>
        </w:rPr>
        <w:t>nuk janë në përputhje me dokument</w:t>
      </w:r>
      <w:r w:rsidR="001C1164" w:rsidRPr="00683247">
        <w:rPr>
          <w:rFonts w:ascii="Times New Roman" w:hAnsi="Times New Roman"/>
          <w:sz w:val="24"/>
          <w:szCs w:val="24"/>
          <w:u w:color="000000"/>
        </w:rPr>
        <w:t>acionin</w:t>
      </w:r>
      <w:r w:rsidRPr="00683247">
        <w:rPr>
          <w:rFonts w:ascii="Times New Roman" w:hAnsi="Times New Roman"/>
          <w:sz w:val="24"/>
          <w:szCs w:val="24"/>
          <w:u w:color="000000"/>
        </w:rPr>
        <w:t xml:space="preserve"> </w:t>
      </w:r>
      <w:r w:rsidR="001C1164" w:rsidRPr="00B85014">
        <w:rPr>
          <w:rFonts w:ascii="Times New Roman" w:hAnsi="Times New Roman"/>
          <w:sz w:val="24"/>
          <w:szCs w:val="24"/>
          <w:u w:color="000000"/>
        </w:rPr>
        <w:t xml:space="preserve">që </w:t>
      </w:r>
      <w:r w:rsidR="000D391F" w:rsidRPr="005126CF">
        <w:rPr>
          <w:rFonts w:ascii="Times New Roman" w:hAnsi="Times New Roman"/>
          <w:sz w:val="24"/>
          <w:szCs w:val="24"/>
          <w:u w:color="000000"/>
        </w:rPr>
        <w:t>është objekt</w:t>
      </w:r>
      <w:r w:rsidR="001C1164" w:rsidRPr="00462A31">
        <w:rPr>
          <w:rFonts w:ascii="Times New Roman" w:hAnsi="Times New Roman"/>
          <w:sz w:val="24"/>
          <w:szCs w:val="24"/>
          <w:u w:color="000000"/>
        </w:rPr>
        <w:t xml:space="preserve">  </w:t>
      </w:r>
      <w:r w:rsidRPr="00B85014">
        <w:rPr>
          <w:rFonts w:ascii="Times New Roman" w:hAnsi="Times New Roman"/>
          <w:sz w:val="24"/>
          <w:szCs w:val="24"/>
          <w:u w:color="000000"/>
        </w:rPr>
        <w:t>përpunimi</w:t>
      </w:r>
      <w:r w:rsidRPr="00462A31">
        <w:rPr>
          <w:rFonts w:ascii="Times New Roman" w:hAnsi="Times New Roman"/>
          <w:sz w:val="24"/>
          <w:szCs w:val="24"/>
          <w:u w:color="000000"/>
        </w:rPr>
        <w:t>.</w:t>
      </w:r>
      <w:r w:rsidR="00EC576D">
        <w:rPr>
          <w:rFonts w:ascii="Times New Roman" w:hAnsi="Times New Roman"/>
          <w:sz w:val="24"/>
          <w:szCs w:val="24"/>
          <w:u w:color="000000"/>
        </w:rPr>
        <w:t xml:space="preserve"> </w:t>
      </w:r>
    </w:p>
    <w:p w:rsidR="00B927F4" w:rsidRPr="00BE6688" w:rsidRDefault="00B927F4" w:rsidP="00C929AB">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w:t>
      </w:r>
      <w:r w:rsidR="001C1164">
        <w:rPr>
          <w:rFonts w:ascii="Times New Roman" w:hAnsi="Times New Roman"/>
          <w:sz w:val="24"/>
          <w:szCs w:val="24"/>
        </w:rPr>
        <w:t>Në çdo rast</w:t>
      </w:r>
      <w:r w:rsidR="001C1164" w:rsidRPr="00BE6688">
        <w:rPr>
          <w:rFonts w:ascii="Times New Roman" w:hAnsi="Times New Roman"/>
          <w:sz w:val="24"/>
          <w:szCs w:val="24"/>
        </w:rPr>
        <w:t xml:space="preserve"> </w:t>
      </w:r>
      <w:r w:rsidRPr="00BE6688">
        <w:rPr>
          <w:rFonts w:ascii="Times New Roman" w:hAnsi="Times New Roman"/>
          <w:sz w:val="24"/>
          <w:szCs w:val="24"/>
        </w:rPr>
        <w:t xml:space="preserve">që një kontrollues </w:t>
      </w:r>
      <w:r w:rsidR="001C1164">
        <w:rPr>
          <w:rFonts w:ascii="Times New Roman" w:hAnsi="Times New Roman"/>
          <w:sz w:val="24"/>
          <w:szCs w:val="24"/>
        </w:rPr>
        <w:t>merr dijeni</w:t>
      </w:r>
      <w:r w:rsidR="001C1164" w:rsidRPr="00BE6688">
        <w:rPr>
          <w:rFonts w:ascii="Times New Roman" w:hAnsi="Times New Roman"/>
          <w:sz w:val="24"/>
          <w:szCs w:val="24"/>
        </w:rPr>
        <w:t xml:space="preserve"> </w:t>
      </w:r>
      <w:r w:rsidRPr="00BE6688">
        <w:rPr>
          <w:rFonts w:ascii="Times New Roman" w:hAnsi="Times New Roman"/>
          <w:sz w:val="24"/>
          <w:szCs w:val="24"/>
        </w:rPr>
        <w:t xml:space="preserve">që të dhënat personale po përpunohen në mënyrë të paligjshme nga ai, veçanërisht për shkak të shkeljes së neneve 6 ose 51-54, ai i fshin </w:t>
      </w:r>
      <w:r w:rsidR="001C1164" w:rsidRPr="00BE6688">
        <w:rPr>
          <w:rFonts w:ascii="Times New Roman" w:hAnsi="Times New Roman"/>
          <w:sz w:val="24"/>
          <w:szCs w:val="24"/>
        </w:rPr>
        <w:t xml:space="preserve">menjëherë </w:t>
      </w:r>
      <w:r w:rsidRPr="00BE6688">
        <w:rPr>
          <w:rFonts w:ascii="Times New Roman" w:hAnsi="Times New Roman"/>
          <w:sz w:val="24"/>
          <w:szCs w:val="24"/>
        </w:rPr>
        <w:t xml:space="preserve">këto të dhëna. </w:t>
      </w:r>
      <w:r w:rsidR="001C1164">
        <w:rPr>
          <w:rFonts w:ascii="Times New Roman" w:hAnsi="Times New Roman"/>
          <w:sz w:val="24"/>
          <w:szCs w:val="24"/>
        </w:rPr>
        <w:t>I njëjti rregull zbatohet</w:t>
      </w:r>
      <w:r w:rsidRPr="00BE6688">
        <w:rPr>
          <w:rFonts w:ascii="Times New Roman" w:hAnsi="Times New Roman"/>
          <w:sz w:val="24"/>
          <w:szCs w:val="24"/>
        </w:rPr>
        <w:t xml:space="preserve"> kur një subjekt i të dhënave kërkon fshirjen e të dhënave të tij ose të saj, dhe kontrolluesi bie dakord që të dhënat janë përpunuar në mënyrë të paligjshme.</w:t>
      </w:r>
      <w:r w:rsidR="001C1164">
        <w:rPr>
          <w:rFonts w:ascii="Times New Roman" w:hAnsi="Times New Roman"/>
          <w:sz w:val="24"/>
          <w:szCs w:val="24"/>
        </w:rPr>
        <w:t xml:space="preserve"> </w:t>
      </w:r>
    </w:p>
    <w:p w:rsidR="00B927F4" w:rsidRPr="00BE6688" w:rsidRDefault="00B927F4" w:rsidP="00C929AB">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3. Në vend të fshirjes, kontrolluesi kufizon përpunimin kur:</w:t>
      </w:r>
    </w:p>
    <w:p w:rsidR="00B927F4" w:rsidRPr="00BE6688" w:rsidRDefault="00B927F4" w:rsidP="00C929AB">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a) saktësia e të dhënave personale kundërshtohet nga subjekti i të dhënave dhe saktësia ose pasaktësia e tyre nuk mund të konstatohet; ose</w:t>
      </w:r>
    </w:p>
    <w:p w:rsidR="00B927F4" w:rsidRPr="00BE6688" w:rsidRDefault="00B927F4" w:rsidP="00C929AB">
      <w:pPr>
        <w:spacing w:after="0" w:line="276" w:lineRule="auto"/>
        <w:ind w:left="284" w:hanging="284"/>
        <w:rPr>
          <w:rFonts w:ascii="Times New Roman" w:eastAsia="Times New Roman" w:hAnsi="Times New Roman" w:cs="Times New Roman"/>
          <w:sz w:val="24"/>
          <w:szCs w:val="24"/>
          <w:u w:color="000000"/>
        </w:rPr>
      </w:pPr>
      <w:r w:rsidRPr="00BE6688">
        <w:rPr>
          <w:rFonts w:ascii="Times New Roman" w:hAnsi="Times New Roman"/>
          <w:sz w:val="24"/>
          <w:szCs w:val="24"/>
          <w:u w:color="000000"/>
        </w:rPr>
        <w:t>b) të dhënat personale duhet të mbahen si prova për kryer</w:t>
      </w:r>
      <w:r w:rsidR="004C24FC">
        <w:rPr>
          <w:rFonts w:ascii="Times New Roman" w:hAnsi="Times New Roman"/>
          <w:sz w:val="24"/>
          <w:szCs w:val="24"/>
          <w:u w:color="000000"/>
        </w:rPr>
        <w:t>jen e</w:t>
      </w:r>
      <w:r w:rsidRPr="00BE6688">
        <w:rPr>
          <w:rFonts w:ascii="Times New Roman" w:hAnsi="Times New Roman"/>
          <w:sz w:val="24"/>
          <w:szCs w:val="24"/>
          <w:u w:color="000000"/>
        </w:rPr>
        <w:t xml:space="preserve"> një detyr</w:t>
      </w:r>
      <w:r w:rsidR="004C24FC">
        <w:rPr>
          <w:rFonts w:ascii="Times New Roman" w:hAnsi="Times New Roman"/>
          <w:sz w:val="24"/>
          <w:szCs w:val="24"/>
          <w:u w:color="000000"/>
        </w:rPr>
        <w:t>e</w:t>
      </w:r>
      <w:r w:rsidRPr="00BE6688">
        <w:rPr>
          <w:rFonts w:ascii="Times New Roman" w:hAnsi="Times New Roman"/>
          <w:sz w:val="24"/>
          <w:szCs w:val="24"/>
          <w:u w:color="000000"/>
        </w:rPr>
        <w:t xml:space="preserve"> që i </w:t>
      </w:r>
      <w:r w:rsidR="004C24FC">
        <w:rPr>
          <w:rFonts w:ascii="Times New Roman" w:hAnsi="Times New Roman"/>
          <w:sz w:val="24"/>
          <w:szCs w:val="24"/>
          <w:u w:color="000000"/>
        </w:rPr>
        <w:t>është caktuar</w:t>
      </w:r>
      <w:r w:rsidR="004C24FC" w:rsidRPr="00BE6688">
        <w:rPr>
          <w:rFonts w:ascii="Times New Roman" w:hAnsi="Times New Roman"/>
          <w:sz w:val="24"/>
          <w:szCs w:val="24"/>
          <w:u w:color="000000"/>
        </w:rPr>
        <w:t xml:space="preserve"> </w:t>
      </w:r>
      <w:r w:rsidRPr="00BE6688">
        <w:rPr>
          <w:rFonts w:ascii="Times New Roman" w:hAnsi="Times New Roman"/>
          <w:sz w:val="24"/>
          <w:szCs w:val="24"/>
          <w:u w:color="000000"/>
        </w:rPr>
        <w:t>kontrolluesit me ligj.</w:t>
      </w:r>
    </w:p>
    <w:p w:rsidR="00B927F4" w:rsidRPr="00BE6688" w:rsidRDefault="00B927F4" w:rsidP="00C929AB">
      <w:pPr>
        <w:spacing w:before="120" w:after="0" w:line="276" w:lineRule="auto"/>
        <w:rPr>
          <w:rFonts w:ascii="Times New Roman" w:eastAsia="Times New Roman" w:hAnsi="Times New Roman" w:cs="Times New Roman"/>
          <w:sz w:val="24"/>
          <w:szCs w:val="24"/>
          <w:u w:color="000000"/>
        </w:rPr>
      </w:pPr>
      <w:r w:rsidRPr="00BE6688">
        <w:rPr>
          <w:rFonts w:ascii="Times New Roman" w:hAnsi="Times New Roman"/>
          <w:sz w:val="24"/>
          <w:szCs w:val="24"/>
        </w:rPr>
        <w:t xml:space="preserve">Në rastin e një kufizimi </w:t>
      </w:r>
      <w:r w:rsidR="009E002E">
        <w:rPr>
          <w:rFonts w:ascii="Times New Roman" w:hAnsi="Times New Roman"/>
          <w:sz w:val="24"/>
          <w:szCs w:val="24"/>
        </w:rPr>
        <w:t>sipas</w:t>
      </w:r>
      <w:r w:rsidRPr="00BE6688">
        <w:rPr>
          <w:rFonts w:ascii="Times New Roman" w:hAnsi="Times New Roman"/>
          <w:sz w:val="24"/>
          <w:szCs w:val="24"/>
        </w:rPr>
        <w:t xml:space="preserve"> pikë</w:t>
      </w:r>
      <w:r w:rsidR="009E002E">
        <w:rPr>
          <w:rFonts w:ascii="Times New Roman" w:hAnsi="Times New Roman"/>
          <w:sz w:val="24"/>
          <w:szCs w:val="24"/>
        </w:rPr>
        <w:t>s</w:t>
      </w:r>
      <w:r w:rsidRPr="00BE6688">
        <w:rPr>
          <w:rFonts w:ascii="Times New Roman" w:hAnsi="Times New Roman"/>
          <w:sz w:val="24"/>
          <w:szCs w:val="24"/>
        </w:rPr>
        <w:t xml:space="preserve"> (a), kontrolluesi informon subjektin e të dhënave para se të hiqet kufizimi.</w:t>
      </w:r>
    </w:p>
    <w:p w:rsidR="00B927F4" w:rsidRPr="00BE6688" w:rsidRDefault="00B927F4" w:rsidP="00C929AB">
      <w:pPr>
        <w:spacing w:before="120" w:after="0" w:line="276" w:lineRule="auto"/>
        <w:rPr>
          <w:rFonts w:ascii="Times New Roman" w:hAnsi="Times New Roman" w:cs="Times New Roman"/>
          <w:sz w:val="24"/>
          <w:szCs w:val="24"/>
          <w:u w:color="000000"/>
        </w:rPr>
      </w:pPr>
      <w:r w:rsidRPr="00BE6688">
        <w:rPr>
          <w:rFonts w:ascii="Times New Roman" w:hAnsi="Times New Roman"/>
          <w:sz w:val="24"/>
          <w:szCs w:val="24"/>
          <w:u w:color="000000"/>
        </w:rPr>
        <w:t>4. Kontrolluesi informon subjektin e të dhënave me shkrim për refuzimin e korrigjimit ose fshirjes së të dhënave personale ose kufizimin e përpunimit</w:t>
      </w:r>
      <w:r w:rsidR="009E002E">
        <w:rPr>
          <w:rFonts w:ascii="Times New Roman" w:hAnsi="Times New Roman"/>
          <w:sz w:val="24"/>
          <w:szCs w:val="24"/>
          <w:u w:color="000000"/>
        </w:rPr>
        <w:t>, si</w:t>
      </w:r>
      <w:r w:rsidRPr="00BE6688">
        <w:rPr>
          <w:rFonts w:ascii="Times New Roman" w:hAnsi="Times New Roman"/>
          <w:sz w:val="24"/>
          <w:szCs w:val="24"/>
          <w:u w:color="000000"/>
        </w:rPr>
        <w:t xml:space="preserve"> dhe për arsyet e refuzimit. </w:t>
      </w:r>
      <w:r w:rsidRPr="00BE6688">
        <w:rPr>
          <w:rFonts w:ascii="Times New Roman" w:hAnsi="Times New Roman"/>
          <w:sz w:val="24"/>
          <w:szCs w:val="24"/>
        </w:rPr>
        <w:t xml:space="preserve">Informacioni në lidhje me </w:t>
      </w:r>
      <w:r w:rsidR="0055431D">
        <w:rPr>
          <w:rFonts w:ascii="Times New Roman" w:hAnsi="Times New Roman"/>
          <w:sz w:val="24"/>
          <w:szCs w:val="24"/>
        </w:rPr>
        <w:t xml:space="preserve">arsyet e refuzimit të </w:t>
      </w:r>
      <w:r w:rsidRPr="00BE6688">
        <w:rPr>
          <w:rFonts w:ascii="Times New Roman" w:hAnsi="Times New Roman"/>
          <w:sz w:val="24"/>
          <w:szCs w:val="24"/>
        </w:rPr>
        <w:t>korrigjimi</w:t>
      </w:r>
      <w:r w:rsidR="0055431D">
        <w:rPr>
          <w:rFonts w:ascii="Times New Roman" w:hAnsi="Times New Roman"/>
          <w:sz w:val="24"/>
          <w:szCs w:val="24"/>
        </w:rPr>
        <w:t>t</w:t>
      </w:r>
      <w:r w:rsidRPr="00BE6688">
        <w:rPr>
          <w:rFonts w:ascii="Times New Roman" w:hAnsi="Times New Roman"/>
          <w:sz w:val="24"/>
          <w:szCs w:val="24"/>
        </w:rPr>
        <w:t>, fshirje</w:t>
      </w:r>
      <w:r w:rsidR="0055431D">
        <w:rPr>
          <w:rFonts w:ascii="Times New Roman" w:hAnsi="Times New Roman"/>
          <w:sz w:val="24"/>
          <w:szCs w:val="24"/>
        </w:rPr>
        <w:t>s</w:t>
      </w:r>
      <w:r w:rsidRPr="00BE6688">
        <w:rPr>
          <w:rFonts w:ascii="Times New Roman" w:hAnsi="Times New Roman"/>
          <w:sz w:val="24"/>
          <w:szCs w:val="24"/>
        </w:rPr>
        <w:t xml:space="preserve"> ose kufizimi</w:t>
      </w:r>
      <w:r w:rsidR="0055431D">
        <w:rPr>
          <w:rFonts w:ascii="Times New Roman" w:hAnsi="Times New Roman"/>
          <w:sz w:val="24"/>
          <w:szCs w:val="24"/>
        </w:rPr>
        <w:t>t</w:t>
      </w:r>
      <w:r w:rsidRPr="00BE6688">
        <w:rPr>
          <w:rFonts w:ascii="Times New Roman" w:hAnsi="Times New Roman"/>
          <w:sz w:val="24"/>
          <w:szCs w:val="24"/>
        </w:rPr>
        <w:t xml:space="preserve">, mund të kufizohet, tërësisht ose pjesërisht, </w:t>
      </w:r>
      <w:r w:rsidR="00EE7D4C">
        <w:rPr>
          <w:rFonts w:ascii="Times New Roman" w:hAnsi="Times New Roman"/>
          <w:sz w:val="24"/>
          <w:szCs w:val="24"/>
        </w:rPr>
        <w:t>në ato raste</w:t>
      </w:r>
      <w:r w:rsidR="00EE7D4C" w:rsidRPr="00BE6688">
        <w:rPr>
          <w:rFonts w:ascii="Times New Roman" w:hAnsi="Times New Roman"/>
          <w:sz w:val="24"/>
          <w:szCs w:val="24"/>
        </w:rPr>
        <w:t xml:space="preserve"> </w:t>
      </w:r>
      <w:r w:rsidRPr="00BE6688">
        <w:rPr>
          <w:rFonts w:ascii="Times New Roman" w:hAnsi="Times New Roman"/>
          <w:sz w:val="24"/>
          <w:szCs w:val="24"/>
        </w:rPr>
        <w:t xml:space="preserve">dhe në masën që </w:t>
      </w:r>
      <w:r w:rsidR="00EE7D4C">
        <w:rPr>
          <w:rFonts w:ascii="Times New Roman" w:hAnsi="Times New Roman"/>
          <w:sz w:val="24"/>
          <w:szCs w:val="24"/>
        </w:rPr>
        <w:t>dhënia</w:t>
      </w:r>
      <w:r w:rsidR="00EE7D4C" w:rsidRPr="00BE6688">
        <w:rPr>
          <w:rFonts w:ascii="Times New Roman" w:hAnsi="Times New Roman"/>
          <w:sz w:val="24"/>
          <w:szCs w:val="24"/>
        </w:rPr>
        <w:t xml:space="preserve"> </w:t>
      </w:r>
      <w:r w:rsidRPr="00BE6688">
        <w:rPr>
          <w:rFonts w:ascii="Times New Roman" w:hAnsi="Times New Roman"/>
          <w:sz w:val="24"/>
          <w:szCs w:val="24"/>
        </w:rPr>
        <w:t>i tij do të dëmtonte qëllim</w:t>
      </w:r>
      <w:r w:rsidR="00EE7D4C">
        <w:rPr>
          <w:rFonts w:ascii="Times New Roman" w:hAnsi="Times New Roman"/>
          <w:sz w:val="24"/>
          <w:szCs w:val="24"/>
        </w:rPr>
        <w:t>in</w:t>
      </w:r>
      <w:r w:rsidRPr="00BE6688">
        <w:rPr>
          <w:rFonts w:ascii="Times New Roman" w:hAnsi="Times New Roman"/>
          <w:sz w:val="24"/>
          <w:szCs w:val="24"/>
        </w:rPr>
        <w:t xml:space="preserve"> sipas </w:t>
      </w:r>
      <w:r w:rsidR="00EE7D4C" w:rsidRPr="00BE6688">
        <w:rPr>
          <w:rFonts w:ascii="Times New Roman" w:hAnsi="Times New Roman"/>
          <w:sz w:val="24"/>
          <w:szCs w:val="24"/>
        </w:rPr>
        <w:t>paragrafi</w:t>
      </w:r>
      <w:r w:rsidR="00EE7D4C">
        <w:rPr>
          <w:rFonts w:ascii="Times New Roman" w:hAnsi="Times New Roman"/>
          <w:sz w:val="24"/>
          <w:szCs w:val="24"/>
        </w:rPr>
        <w:t>t</w:t>
      </w:r>
      <w:r w:rsidR="00EE7D4C" w:rsidRPr="00BE6688">
        <w:rPr>
          <w:rFonts w:ascii="Times New Roman" w:hAnsi="Times New Roman"/>
          <w:sz w:val="24"/>
          <w:szCs w:val="24"/>
        </w:rPr>
        <w:t xml:space="preserve"> 3</w:t>
      </w:r>
      <w:r w:rsidR="00EE7D4C">
        <w:rPr>
          <w:rFonts w:ascii="Times New Roman" w:hAnsi="Times New Roman"/>
          <w:sz w:val="24"/>
          <w:szCs w:val="24"/>
        </w:rPr>
        <w:t xml:space="preserve"> të </w:t>
      </w:r>
      <w:r w:rsidRPr="00BE6688">
        <w:rPr>
          <w:rFonts w:ascii="Times New Roman" w:hAnsi="Times New Roman"/>
          <w:sz w:val="24"/>
          <w:szCs w:val="24"/>
        </w:rPr>
        <w:t>nenit 62, të këtij Ligji.</w:t>
      </w:r>
      <w:r w:rsidRPr="00BE6688">
        <w:rPr>
          <w:rFonts w:ascii="Times New Roman" w:hAnsi="Times New Roman"/>
          <w:sz w:val="24"/>
          <w:szCs w:val="24"/>
          <w:u w:color="000000"/>
        </w:rPr>
        <w:t xml:space="preserve"> Kontrolluesi informon subjektin e të dhënave për mundësinë e paraqitjes së ankes</w:t>
      </w:r>
      <w:r w:rsidR="00E55066">
        <w:rPr>
          <w:rFonts w:ascii="Times New Roman" w:hAnsi="Times New Roman"/>
          <w:sz w:val="24"/>
          <w:szCs w:val="24"/>
          <w:u w:color="000000"/>
        </w:rPr>
        <w:t>ës</w:t>
      </w:r>
      <w:r w:rsidRPr="00BE6688">
        <w:rPr>
          <w:rFonts w:ascii="Times New Roman" w:hAnsi="Times New Roman"/>
          <w:sz w:val="24"/>
          <w:szCs w:val="24"/>
          <w:u w:color="000000"/>
        </w:rPr>
        <w:t xml:space="preserve"> te</w:t>
      </w:r>
      <w:r w:rsidR="00E55066">
        <w:rPr>
          <w:rFonts w:ascii="Times New Roman" w:hAnsi="Times New Roman"/>
          <w:sz w:val="24"/>
          <w:szCs w:val="24"/>
          <w:u w:color="000000"/>
        </w:rPr>
        <w:t>k</w:t>
      </w:r>
      <w:r w:rsidRPr="00BE6688">
        <w:rPr>
          <w:rFonts w:ascii="Times New Roman" w:hAnsi="Times New Roman"/>
          <w:sz w:val="24"/>
          <w:szCs w:val="24"/>
          <w:u w:color="000000"/>
        </w:rPr>
        <w:t xml:space="preserve"> Komisioneri për rishikimin e përgjigjes së kontrolluesit.</w:t>
      </w:r>
    </w:p>
    <w:p w:rsidR="00B927F4" w:rsidRPr="00BE6688" w:rsidRDefault="00B927F4" w:rsidP="00C929AB">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u w:color="000000"/>
        </w:rPr>
        <w:t xml:space="preserve">5. Kontrolluesi i komunikon korrigjimin e të dhënave </w:t>
      </w:r>
      <w:r w:rsidR="00E55066" w:rsidRPr="00BE6688">
        <w:rPr>
          <w:rFonts w:ascii="Times New Roman" w:hAnsi="Times New Roman"/>
          <w:sz w:val="24"/>
          <w:szCs w:val="24"/>
          <w:u w:color="000000"/>
        </w:rPr>
        <w:t xml:space="preserve">personale </w:t>
      </w:r>
      <w:r w:rsidRPr="00BE6688">
        <w:rPr>
          <w:rFonts w:ascii="Times New Roman" w:hAnsi="Times New Roman"/>
          <w:sz w:val="24"/>
          <w:szCs w:val="24"/>
          <w:u w:color="000000"/>
        </w:rPr>
        <w:t xml:space="preserve">të pasakta autoritetit kompetent nga i cili </w:t>
      </w:r>
      <w:r w:rsidR="00E55066">
        <w:rPr>
          <w:rFonts w:ascii="Times New Roman" w:hAnsi="Times New Roman"/>
          <w:sz w:val="24"/>
          <w:szCs w:val="24"/>
          <w:u w:color="000000"/>
        </w:rPr>
        <w:t>janë marrë</w:t>
      </w:r>
      <w:r w:rsidR="00E55066" w:rsidRPr="00BE6688">
        <w:rPr>
          <w:rFonts w:ascii="Times New Roman" w:hAnsi="Times New Roman"/>
          <w:sz w:val="24"/>
          <w:szCs w:val="24"/>
          <w:u w:color="000000"/>
        </w:rPr>
        <w:t xml:space="preserve"> </w:t>
      </w:r>
      <w:r w:rsidRPr="00BE6688">
        <w:rPr>
          <w:rFonts w:ascii="Times New Roman" w:hAnsi="Times New Roman"/>
          <w:sz w:val="24"/>
          <w:szCs w:val="24"/>
          <w:u w:color="000000"/>
        </w:rPr>
        <w:t xml:space="preserve">të dhënat </w:t>
      </w:r>
      <w:r w:rsidR="00E55066" w:rsidRPr="00BE6688">
        <w:rPr>
          <w:rFonts w:ascii="Times New Roman" w:hAnsi="Times New Roman"/>
          <w:sz w:val="24"/>
          <w:szCs w:val="24"/>
          <w:u w:color="000000"/>
        </w:rPr>
        <w:t xml:space="preserve">personale </w:t>
      </w:r>
      <w:r w:rsidR="00E55066">
        <w:rPr>
          <w:rFonts w:ascii="Times New Roman" w:hAnsi="Times New Roman"/>
          <w:sz w:val="24"/>
          <w:szCs w:val="24"/>
          <w:u w:color="000000"/>
        </w:rPr>
        <w:t>të</w:t>
      </w:r>
      <w:r w:rsidR="00E55066" w:rsidRPr="00BE6688">
        <w:rPr>
          <w:rFonts w:ascii="Times New Roman" w:hAnsi="Times New Roman"/>
          <w:sz w:val="24"/>
          <w:szCs w:val="24"/>
          <w:u w:color="000000"/>
        </w:rPr>
        <w:t xml:space="preserve"> </w:t>
      </w:r>
      <w:r w:rsidRPr="00BE6688">
        <w:rPr>
          <w:rFonts w:ascii="Times New Roman" w:hAnsi="Times New Roman"/>
          <w:sz w:val="24"/>
          <w:szCs w:val="24"/>
          <w:u w:color="000000"/>
        </w:rPr>
        <w:t>pasakta.</w:t>
      </w:r>
      <w:r w:rsidR="00E55066">
        <w:rPr>
          <w:rFonts w:ascii="Times New Roman" w:hAnsi="Times New Roman"/>
          <w:sz w:val="24"/>
          <w:szCs w:val="24"/>
          <w:u w:color="000000"/>
        </w:rPr>
        <w:t xml:space="preserve"> </w:t>
      </w:r>
    </w:p>
    <w:p w:rsidR="00B927F4" w:rsidRPr="00BE6688" w:rsidRDefault="00B927F4" w:rsidP="00C929AB">
      <w:pPr>
        <w:spacing w:before="160" w:line="276" w:lineRule="auto"/>
        <w:rPr>
          <w:rFonts w:ascii="Times New Roman" w:hAnsi="Times New Roman"/>
          <w:sz w:val="24"/>
          <w:szCs w:val="24"/>
          <w:u w:color="000000"/>
        </w:rPr>
      </w:pPr>
      <w:r w:rsidRPr="00BE6688">
        <w:rPr>
          <w:rFonts w:ascii="Times New Roman" w:hAnsi="Times New Roman"/>
          <w:sz w:val="24"/>
          <w:szCs w:val="24"/>
          <w:u w:color="000000"/>
        </w:rPr>
        <w:t>6. </w:t>
      </w:r>
      <w:r w:rsidRPr="00BE6688">
        <w:rPr>
          <w:rFonts w:ascii="Times New Roman" w:hAnsi="Times New Roman"/>
          <w:sz w:val="24"/>
          <w:szCs w:val="24"/>
        </w:rPr>
        <w:t>Kur të dhënat personale janë korrigjuar ose fshirë ose kur është kufizuar përpunimi sipas paragrafëve 1-3, kontrolluesi njofton të gjithë marrësit e të dhënave personale në fjalë.</w:t>
      </w:r>
      <w:r w:rsidRPr="00BE6688">
        <w:rPr>
          <w:rFonts w:ascii="Times New Roman" w:hAnsi="Times New Roman"/>
          <w:sz w:val="24"/>
          <w:szCs w:val="24"/>
          <w:u w:color="000000"/>
        </w:rPr>
        <w:t xml:space="preserve"> Marrësit korrigjojnë ose fshijnë të dhënat personale ose kufizojnë menjëherë përpunimin e të dhënave personale për të cilat janë përgjegjës.</w:t>
      </w:r>
    </w:p>
    <w:p w:rsidR="00B927F4" w:rsidRPr="00BE6688" w:rsidRDefault="00B927F4" w:rsidP="00B927F4"/>
    <w:p w:rsidR="00B927F4" w:rsidRPr="00BE6688" w:rsidRDefault="00B927F4" w:rsidP="00D919E4">
      <w:pPr>
        <w:spacing w:after="0" w:line="240" w:lineRule="auto"/>
        <w:jc w:val="center"/>
        <w:rPr>
          <w:rFonts w:ascii="Times New Roman" w:eastAsia="Times New Roman" w:hAnsi="Times New Roman" w:cs="Times New Roman"/>
          <w:sz w:val="24"/>
          <w:szCs w:val="24"/>
          <w:u w:color="000000"/>
        </w:rPr>
      </w:pPr>
      <w:r w:rsidRPr="00BE6688">
        <w:rPr>
          <w:rFonts w:ascii="Times New Roman" w:hAnsi="Times New Roman"/>
          <w:sz w:val="24"/>
          <w:szCs w:val="24"/>
          <w:u w:color="000000"/>
        </w:rPr>
        <w:t>KREU IV</w:t>
      </w:r>
    </w:p>
    <w:p w:rsidR="00B927F4" w:rsidRPr="00BE6688" w:rsidRDefault="00B927F4" w:rsidP="00D919E4">
      <w:pPr>
        <w:spacing w:after="0" w:line="240" w:lineRule="auto"/>
        <w:jc w:val="center"/>
        <w:rPr>
          <w:rFonts w:ascii="Times New Roman" w:hAnsi="Times New Roman"/>
          <w:b/>
          <w:bCs/>
          <w:i/>
          <w:iCs/>
          <w:sz w:val="24"/>
          <w:szCs w:val="24"/>
          <w:u w:color="000000"/>
        </w:rPr>
      </w:pPr>
      <w:r w:rsidRPr="00BE6688">
        <w:rPr>
          <w:rFonts w:ascii="Times New Roman" w:hAnsi="Times New Roman"/>
          <w:b/>
          <w:bCs/>
          <w:i/>
          <w:iCs/>
          <w:sz w:val="24"/>
          <w:szCs w:val="24"/>
          <w:u w:color="000000"/>
        </w:rPr>
        <w:t>Detyrimet e kontrolluesit dhe të përpunuesit</w:t>
      </w:r>
    </w:p>
    <w:p w:rsidR="00B927F4" w:rsidRPr="00BE6688" w:rsidRDefault="00B927F4" w:rsidP="00B927F4">
      <w:pPr>
        <w:jc w:val="center"/>
        <w:rPr>
          <w:rFonts w:ascii="Times New Roman" w:eastAsia="Times New Roman" w:hAnsi="Times New Roman" w:cs="Times New Roman"/>
          <w:b/>
          <w:bCs/>
          <w:i/>
          <w:iCs/>
          <w:sz w:val="24"/>
          <w:szCs w:val="24"/>
          <w:u w:color="000000"/>
        </w:rPr>
      </w:pPr>
    </w:p>
    <w:p w:rsidR="00B927F4" w:rsidRPr="00C929AB" w:rsidRDefault="00B927F4" w:rsidP="00D919E4">
      <w:pPr>
        <w:spacing w:after="0" w:line="240" w:lineRule="auto"/>
        <w:jc w:val="center"/>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Seksioni 1</w:t>
      </w:r>
    </w:p>
    <w:p w:rsidR="00B927F4" w:rsidRPr="00492B04" w:rsidRDefault="00B927F4" w:rsidP="00D919E4">
      <w:pPr>
        <w:spacing w:after="0" w:line="240" w:lineRule="auto"/>
        <w:jc w:val="center"/>
        <w:rPr>
          <w:rFonts w:ascii="Times New Roman" w:hAnsi="Times New Roman" w:cs="Times New Roman"/>
          <w:b/>
          <w:sz w:val="24"/>
          <w:szCs w:val="24"/>
          <w:u w:color="000000"/>
        </w:rPr>
      </w:pPr>
      <w:r w:rsidRPr="00492B04">
        <w:rPr>
          <w:rFonts w:ascii="Times New Roman" w:hAnsi="Times New Roman" w:cs="Times New Roman"/>
          <w:b/>
          <w:sz w:val="24"/>
          <w:szCs w:val="24"/>
          <w:u w:color="000000"/>
        </w:rPr>
        <w:t>Përgjegjësia</w:t>
      </w:r>
    </w:p>
    <w:p w:rsidR="00D919E4" w:rsidRPr="00C929AB" w:rsidRDefault="00D919E4" w:rsidP="00D919E4">
      <w:pPr>
        <w:spacing w:after="0" w:line="240" w:lineRule="auto"/>
        <w:jc w:val="center"/>
        <w:rPr>
          <w:rFonts w:ascii="Times New Roman" w:hAnsi="Times New Roman" w:cs="Times New Roman"/>
          <w:i/>
          <w:iCs/>
          <w:sz w:val="24"/>
          <w:szCs w:val="24"/>
          <w:u w:color="000000"/>
        </w:rPr>
      </w:pPr>
    </w:p>
    <w:p w:rsidR="00B927F4" w:rsidRPr="00BE6688" w:rsidRDefault="00B927F4" w:rsidP="00D919E4">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65   </w:t>
      </w:r>
    </w:p>
    <w:p w:rsidR="00B927F4" w:rsidRPr="00BE6688" w:rsidRDefault="00B927F4" w:rsidP="00D919E4">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Detyrimet e kontrolluesit</w:t>
      </w:r>
    </w:p>
    <w:p w:rsidR="00B927F4" w:rsidRPr="00BE6688" w:rsidRDefault="00B927F4" w:rsidP="00C929AB">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rPr>
        <w:t xml:space="preserve">Kontrolluesi vepron në përputhje me detyrimet e përcaktuara në </w:t>
      </w:r>
      <w:r w:rsidR="00776D89" w:rsidRPr="00BE6688">
        <w:rPr>
          <w:rFonts w:ascii="Times New Roman" w:hAnsi="Times New Roman"/>
          <w:sz w:val="24"/>
          <w:szCs w:val="24"/>
        </w:rPr>
        <w:t>paragrafët 1, 2 dhe 4</w:t>
      </w:r>
      <w:r w:rsidR="00776D89">
        <w:rPr>
          <w:rFonts w:ascii="Times New Roman" w:hAnsi="Times New Roman"/>
          <w:sz w:val="24"/>
          <w:szCs w:val="24"/>
        </w:rPr>
        <w:t xml:space="preserve"> të </w:t>
      </w:r>
      <w:r w:rsidRPr="00BE6688">
        <w:rPr>
          <w:rFonts w:ascii="Times New Roman" w:hAnsi="Times New Roman"/>
          <w:sz w:val="24"/>
          <w:szCs w:val="24"/>
        </w:rPr>
        <w:t>neni</w:t>
      </w:r>
      <w:r w:rsidR="00776D89">
        <w:rPr>
          <w:rFonts w:ascii="Times New Roman" w:hAnsi="Times New Roman"/>
          <w:sz w:val="24"/>
          <w:szCs w:val="24"/>
        </w:rPr>
        <w:t>t</w:t>
      </w:r>
      <w:r w:rsidRPr="00BE6688">
        <w:rPr>
          <w:rFonts w:ascii="Times New Roman" w:hAnsi="Times New Roman"/>
          <w:sz w:val="24"/>
          <w:szCs w:val="24"/>
        </w:rPr>
        <w:t xml:space="preserve"> 29, dhe</w:t>
      </w:r>
      <w:r w:rsidR="00C929AB">
        <w:rPr>
          <w:rFonts w:ascii="Times New Roman" w:hAnsi="Times New Roman"/>
          <w:sz w:val="24"/>
          <w:szCs w:val="24"/>
        </w:rPr>
        <w:t xml:space="preserve"> në</w:t>
      </w:r>
      <w:r w:rsidRPr="00BE6688">
        <w:rPr>
          <w:rFonts w:ascii="Times New Roman" w:hAnsi="Times New Roman"/>
          <w:sz w:val="24"/>
          <w:szCs w:val="24"/>
        </w:rPr>
        <w:t xml:space="preserve"> </w:t>
      </w:r>
      <w:r w:rsidR="00776D89" w:rsidRPr="00BE6688">
        <w:rPr>
          <w:rFonts w:ascii="Times New Roman" w:hAnsi="Times New Roman"/>
          <w:sz w:val="24"/>
          <w:szCs w:val="24"/>
        </w:rPr>
        <w:t xml:space="preserve">paragrafët 1 dhe 2 </w:t>
      </w:r>
      <w:r w:rsidR="00776D89">
        <w:rPr>
          <w:rFonts w:ascii="Times New Roman" w:hAnsi="Times New Roman"/>
          <w:sz w:val="24"/>
          <w:szCs w:val="24"/>
        </w:rPr>
        <w:t xml:space="preserve">të </w:t>
      </w:r>
      <w:r w:rsidRPr="00BE6688">
        <w:rPr>
          <w:rFonts w:ascii="Times New Roman" w:hAnsi="Times New Roman"/>
          <w:sz w:val="24"/>
          <w:szCs w:val="24"/>
        </w:rPr>
        <w:t>neni</w:t>
      </w:r>
      <w:r w:rsidR="00776D89">
        <w:rPr>
          <w:rFonts w:ascii="Times New Roman" w:hAnsi="Times New Roman"/>
          <w:sz w:val="24"/>
          <w:szCs w:val="24"/>
        </w:rPr>
        <w:t>t</w:t>
      </w:r>
      <w:r w:rsidRPr="00BE6688">
        <w:rPr>
          <w:rFonts w:ascii="Times New Roman" w:hAnsi="Times New Roman"/>
          <w:sz w:val="24"/>
          <w:szCs w:val="24"/>
        </w:rPr>
        <w:t xml:space="preserve"> 41 në lidhje me përputhshmërinë e përpunimit me dispozitat e Pjesës III.</w:t>
      </w:r>
    </w:p>
    <w:p w:rsidR="00B927F4" w:rsidRPr="00BE6688" w:rsidRDefault="00B927F4" w:rsidP="0060032D">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66  </w:t>
      </w:r>
    </w:p>
    <w:p w:rsidR="00AA21BE" w:rsidRPr="006951E8" w:rsidRDefault="00AA21BE" w:rsidP="00AA21BE">
      <w:pPr>
        <w:spacing w:after="0" w:line="240" w:lineRule="auto"/>
        <w:ind w:left="1134" w:hanging="1134"/>
        <w:jc w:val="center"/>
        <w:rPr>
          <w:rFonts w:ascii="Times New Roman" w:hAnsi="Times New Roman" w:cs="Times New Roman"/>
          <w:b/>
          <w:bCs/>
          <w:color w:val="000000" w:themeColor="text1"/>
          <w:sz w:val="24"/>
          <w:szCs w:val="24"/>
        </w:rPr>
      </w:pPr>
      <w:r w:rsidRPr="006951E8">
        <w:rPr>
          <w:rFonts w:ascii="Times New Roman" w:hAnsi="Times New Roman"/>
          <w:b/>
          <w:bCs/>
          <w:color w:val="000000" w:themeColor="text1"/>
          <w:sz w:val="24"/>
          <w:szCs w:val="24"/>
        </w:rPr>
        <w:t xml:space="preserve">Kontrollues të përbashkët </w:t>
      </w:r>
    </w:p>
    <w:p w:rsidR="005126CF" w:rsidRDefault="00B927F4" w:rsidP="00C929AB">
      <w:pPr>
        <w:spacing w:before="160" w:line="276" w:lineRule="auto"/>
        <w:rPr>
          <w:rFonts w:ascii="Times New Roman" w:hAnsi="Times New Roman"/>
          <w:sz w:val="24"/>
          <w:szCs w:val="24"/>
        </w:rPr>
      </w:pPr>
      <w:r w:rsidRPr="00BE6688">
        <w:rPr>
          <w:rFonts w:ascii="Times New Roman" w:hAnsi="Times New Roman"/>
          <w:sz w:val="24"/>
          <w:szCs w:val="24"/>
        </w:rPr>
        <w:t>Kur dy ose më shumë kontrollues përcaktojnë bashkërisht qëllimet dhe mjetet e përpunimit, zbatohe</w:t>
      </w:r>
      <w:r w:rsidR="000266EE">
        <w:rPr>
          <w:rFonts w:ascii="Times New Roman" w:hAnsi="Times New Roman"/>
          <w:sz w:val="24"/>
          <w:szCs w:val="24"/>
        </w:rPr>
        <w:t>n</w:t>
      </w:r>
      <w:r w:rsidRPr="00BE6688">
        <w:rPr>
          <w:rFonts w:ascii="Times New Roman" w:hAnsi="Times New Roman"/>
          <w:sz w:val="24"/>
          <w:szCs w:val="24"/>
        </w:rPr>
        <w:t xml:space="preserve"> </w:t>
      </w:r>
      <w:r w:rsidR="000266EE" w:rsidRPr="00BE6688">
        <w:rPr>
          <w:rFonts w:ascii="Times New Roman" w:hAnsi="Times New Roman"/>
          <w:sz w:val="24"/>
          <w:szCs w:val="24"/>
        </w:rPr>
        <w:t>paragrafët 1 dhe 3</w:t>
      </w:r>
      <w:r w:rsidR="000266EE">
        <w:rPr>
          <w:rFonts w:ascii="Times New Roman" w:hAnsi="Times New Roman"/>
          <w:sz w:val="24"/>
          <w:szCs w:val="24"/>
        </w:rPr>
        <w:t xml:space="preserve"> të</w:t>
      </w:r>
      <w:r w:rsidR="000266EE" w:rsidRPr="00BE6688">
        <w:rPr>
          <w:rFonts w:ascii="Times New Roman" w:hAnsi="Times New Roman"/>
          <w:sz w:val="24"/>
          <w:szCs w:val="24"/>
        </w:rPr>
        <w:t xml:space="preserve"> </w:t>
      </w:r>
      <w:r w:rsidRPr="00BE6688">
        <w:rPr>
          <w:rFonts w:ascii="Times New Roman" w:hAnsi="Times New Roman"/>
          <w:sz w:val="24"/>
          <w:szCs w:val="24"/>
        </w:rPr>
        <w:t>neni</w:t>
      </w:r>
      <w:r w:rsidR="000266EE">
        <w:rPr>
          <w:rFonts w:ascii="Times New Roman" w:hAnsi="Times New Roman"/>
          <w:sz w:val="24"/>
          <w:szCs w:val="24"/>
        </w:rPr>
        <w:t>t</w:t>
      </w:r>
      <w:r w:rsidRPr="00BE6688">
        <w:rPr>
          <w:rFonts w:ascii="Times New Roman" w:hAnsi="Times New Roman"/>
          <w:sz w:val="24"/>
          <w:szCs w:val="24"/>
        </w:rPr>
        <w:t xml:space="preserve"> 30, me kusht që referencat për të drejtat e subjektit të të dhënave dhe detyrat përkatëse të kontrolluesit të jenë në përputhje me të drejtat dhe detyrat përkatëse sipas kësaj Pjes</w:t>
      </w:r>
      <w:r w:rsidR="00C929AB">
        <w:rPr>
          <w:rFonts w:ascii="Times New Roman" w:hAnsi="Times New Roman"/>
          <w:sz w:val="24"/>
          <w:szCs w:val="24"/>
        </w:rPr>
        <w:t>ë</w:t>
      </w:r>
      <w:r w:rsidRPr="00BE6688">
        <w:rPr>
          <w:rFonts w:ascii="Times New Roman" w:hAnsi="Times New Roman"/>
          <w:sz w:val="24"/>
          <w:szCs w:val="24"/>
        </w:rPr>
        <w:t xml:space="preserve"> të Ligji</w:t>
      </w:r>
      <w:r w:rsidR="000266EE">
        <w:rPr>
          <w:rFonts w:ascii="Times New Roman" w:hAnsi="Times New Roman"/>
          <w:sz w:val="24"/>
          <w:szCs w:val="24"/>
        </w:rPr>
        <w:t>t</w:t>
      </w:r>
      <w:r w:rsidRPr="00BE6688">
        <w:rPr>
          <w:rFonts w:ascii="Times New Roman" w:hAnsi="Times New Roman"/>
          <w:sz w:val="24"/>
          <w:szCs w:val="24"/>
        </w:rPr>
        <w:t>.</w:t>
      </w:r>
    </w:p>
    <w:p w:rsidR="005126CF" w:rsidRDefault="005126CF" w:rsidP="00266014">
      <w:pPr>
        <w:spacing w:after="0" w:line="240" w:lineRule="auto"/>
        <w:rPr>
          <w:rFonts w:ascii="Times New Roman" w:hAnsi="Times New Roman"/>
          <w:i/>
          <w:iCs/>
          <w:sz w:val="24"/>
          <w:szCs w:val="24"/>
          <w:u w:color="000000"/>
        </w:rPr>
      </w:pPr>
    </w:p>
    <w:p w:rsidR="00B927F4" w:rsidRPr="00BE6688" w:rsidRDefault="00B927F4" w:rsidP="00F92FDF">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67  </w:t>
      </w:r>
    </w:p>
    <w:p w:rsidR="00B927F4" w:rsidRPr="00BE6688" w:rsidRDefault="00B927F4" w:rsidP="00F92FDF">
      <w:pPr>
        <w:spacing w:after="0" w:line="240" w:lineRule="auto"/>
        <w:jc w:val="center"/>
        <w:rPr>
          <w:rFonts w:ascii="Times New Roman" w:hAnsi="Times New Roman"/>
          <w:b/>
          <w:bCs/>
          <w:sz w:val="24"/>
          <w:szCs w:val="24"/>
          <w:u w:color="000000"/>
        </w:rPr>
      </w:pPr>
      <w:r w:rsidRPr="00BE6688">
        <w:rPr>
          <w:rFonts w:ascii="Times New Roman" w:hAnsi="Times New Roman"/>
          <w:b/>
          <w:bCs/>
          <w:sz w:val="24"/>
          <w:szCs w:val="24"/>
          <w:u w:color="000000"/>
        </w:rPr>
        <w:t>Marrëdhënia midis kontrolluesit dhe përpunuesit</w:t>
      </w:r>
    </w:p>
    <w:p w:rsidR="00B927F4" w:rsidRPr="00BE6688" w:rsidRDefault="00B927F4" w:rsidP="00B927F4">
      <w:pPr>
        <w:spacing w:before="160"/>
        <w:rPr>
          <w:rFonts w:ascii="Times New Roman" w:eastAsia="Times New Roman" w:hAnsi="Times New Roman" w:cs="Times New Roman"/>
          <w:sz w:val="24"/>
          <w:szCs w:val="24"/>
          <w:u w:val="single" w:color="000000"/>
        </w:rPr>
      </w:pPr>
      <w:r w:rsidRPr="00BE6688">
        <w:rPr>
          <w:rFonts w:ascii="Times New Roman" w:hAnsi="Times New Roman"/>
          <w:sz w:val="24"/>
          <w:szCs w:val="24"/>
          <w:u w:color="000000"/>
        </w:rPr>
        <w:t>1. </w:t>
      </w:r>
      <w:r w:rsidRPr="00BE6688">
        <w:rPr>
          <w:rFonts w:ascii="Times New Roman" w:hAnsi="Times New Roman"/>
          <w:sz w:val="24"/>
          <w:szCs w:val="24"/>
        </w:rPr>
        <w:t>Kur përpunimi kryhet në emër të një kontrolluesi, zbatohe</w:t>
      </w:r>
      <w:r w:rsidR="000266EE">
        <w:rPr>
          <w:rFonts w:ascii="Times New Roman" w:hAnsi="Times New Roman"/>
          <w:sz w:val="24"/>
          <w:szCs w:val="24"/>
        </w:rPr>
        <w:t>n</w:t>
      </w:r>
      <w:r w:rsidRPr="00BE6688">
        <w:rPr>
          <w:rFonts w:ascii="Times New Roman" w:hAnsi="Times New Roman"/>
          <w:sz w:val="24"/>
          <w:szCs w:val="24"/>
        </w:rPr>
        <w:t xml:space="preserve"> </w:t>
      </w:r>
      <w:r w:rsidR="000266EE" w:rsidRPr="00BE6688">
        <w:rPr>
          <w:rFonts w:ascii="Times New Roman" w:hAnsi="Times New Roman"/>
          <w:sz w:val="24"/>
          <w:szCs w:val="24"/>
        </w:rPr>
        <w:t>paragrafët 1-4 dhe 8</w:t>
      </w:r>
      <w:r w:rsidR="000266EE">
        <w:rPr>
          <w:rFonts w:ascii="Times New Roman" w:hAnsi="Times New Roman"/>
          <w:sz w:val="24"/>
          <w:szCs w:val="24"/>
        </w:rPr>
        <w:t xml:space="preserve"> të</w:t>
      </w:r>
      <w:r w:rsidR="000266EE" w:rsidRPr="00BE6688">
        <w:rPr>
          <w:rFonts w:ascii="Times New Roman" w:hAnsi="Times New Roman"/>
          <w:sz w:val="24"/>
          <w:szCs w:val="24"/>
        </w:rPr>
        <w:t xml:space="preserve"> </w:t>
      </w:r>
      <w:r w:rsidRPr="00BE6688">
        <w:rPr>
          <w:rFonts w:ascii="Times New Roman" w:hAnsi="Times New Roman"/>
          <w:sz w:val="24"/>
          <w:szCs w:val="24"/>
        </w:rPr>
        <w:t>neni</w:t>
      </w:r>
      <w:r w:rsidR="000266EE">
        <w:rPr>
          <w:rFonts w:ascii="Times New Roman" w:hAnsi="Times New Roman"/>
          <w:sz w:val="24"/>
          <w:szCs w:val="24"/>
        </w:rPr>
        <w:t>t</w:t>
      </w:r>
      <w:r w:rsidRPr="00BE6688">
        <w:rPr>
          <w:rFonts w:ascii="Times New Roman" w:hAnsi="Times New Roman"/>
          <w:sz w:val="24"/>
          <w:szCs w:val="24"/>
        </w:rPr>
        <w:t xml:space="preserve"> 31, me kusht që referencat </w:t>
      </w:r>
      <w:r w:rsidR="000021D1">
        <w:rPr>
          <w:rFonts w:ascii="Times New Roman" w:hAnsi="Times New Roman"/>
          <w:sz w:val="24"/>
          <w:szCs w:val="24"/>
        </w:rPr>
        <w:t>tek</w:t>
      </w:r>
      <w:r w:rsidR="000021D1" w:rsidRPr="00BE6688">
        <w:rPr>
          <w:rFonts w:ascii="Times New Roman" w:hAnsi="Times New Roman"/>
          <w:sz w:val="24"/>
          <w:szCs w:val="24"/>
        </w:rPr>
        <w:t xml:space="preserve"> </w:t>
      </w:r>
      <w:r w:rsidRPr="00BE6688">
        <w:rPr>
          <w:rFonts w:ascii="Times New Roman" w:hAnsi="Times New Roman"/>
          <w:sz w:val="24"/>
          <w:szCs w:val="24"/>
        </w:rPr>
        <w:t xml:space="preserve">dispozitat e Pjesës I të këtij Ligji </w:t>
      </w:r>
      <w:r w:rsidR="000021D1">
        <w:rPr>
          <w:rFonts w:ascii="Times New Roman" w:hAnsi="Times New Roman"/>
          <w:sz w:val="24"/>
          <w:szCs w:val="24"/>
        </w:rPr>
        <w:t>t’i</w:t>
      </w:r>
      <w:r w:rsidR="000021D1" w:rsidRPr="00BE6688">
        <w:rPr>
          <w:rFonts w:ascii="Times New Roman" w:hAnsi="Times New Roman"/>
          <w:sz w:val="24"/>
          <w:szCs w:val="24"/>
        </w:rPr>
        <w:t xml:space="preserve"> </w:t>
      </w:r>
      <w:r w:rsidRPr="00BE6688">
        <w:rPr>
          <w:rFonts w:ascii="Times New Roman" w:hAnsi="Times New Roman"/>
          <w:sz w:val="24"/>
          <w:szCs w:val="24"/>
        </w:rPr>
        <w:t>referohen, kur është e zbatueshme, dispozitave përkatëse të Pjesës III të këtij Ligji.</w:t>
      </w:r>
    </w:p>
    <w:p w:rsidR="00B927F4" w:rsidRPr="00BE6688" w:rsidRDefault="00B927F4" w:rsidP="00B927F4">
      <w:pPr>
        <w:spacing w:before="160"/>
        <w:rPr>
          <w:rFonts w:ascii="Times New Roman" w:eastAsia="Times New Roman" w:hAnsi="Times New Roman" w:cs="Times New Roman"/>
          <w:sz w:val="24"/>
          <w:szCs w:val="24"/>
          <w:u w:color="000000"/>
        </w:rPr>
      </w:pPr>
      <w:r w:rsidRPr="00BE6688">
        <w:rPr>
          <w:rFonts w:ascii="Times New Roman" w:hAnsi="Times New Roman"/>
          <w:sz w:val="24"/>
          <w:szCs w:val="24"/>
          <w:u w:color="000000"/>
        </w:rPr>
        <w:t>2. Përpunuesi dhe çdo person që vepron nën autoritetin e kontrolluesit ose të përpunuesit</w:t>
      </w:r>
      <w:r w:rsidR="000021D1">
        <w:rPr>
          <w:rFonts w:ascii="Times New Roman" w:hAnsi="Times New Roman"/>
          <w:sz w:val="24"/>
          <w:szCs w:val="24"/>
          <w:u w:color="000000"/>
        </w:rPr>
        <w:t>,</w:t>
      </w:r>
      <w:r w:rsidRPr="00BE6688">
        <w:rPr>
          <w:rFonts w:ascii="Times New Roman" w:hAnsi="Times New Roman"/>
          <w:sz w:val="24"/>
          <w:szCs w:val="24"/>
          <w:u w:color="000000"/>
        </w:rPr>
        <w:t xml:space="preserve"> që ka akses tek të dhënat personale, i përpunon ato të dhëna </w:t>
      </w:r>
      <w:r w:rsidR="00D77121">
        <w:rPr>
          <w:rFonts w:ascii="Times New Roman" w:hAnsi="Times New Roman"/>
          <w:sz w:val="24"/>
          <w:szCs w:val="24"/>
          <w:u w:color="000000"/>
        </w:rPr>
        <w:t>vetëm sipas udhëzimeve</w:t>
      </w:r>
      <w:r w:rsidR="000021D1">
        <w:rPr>
          <w:rFonts w:ascii="Times New Roman" w:hAnsi="Times New Roman"/>
          <w:sz w:val="24"/>
          <w:szCs w:val="24"/>
          <w:u w:color="000000"/>
        </w:rPr>
        <w:t xml:space="preserve"> të</w:t>
      </w:r>
      <w:r w:rsidRPr="00BE6688">
        <w:rPr>
          <w:rFonts w:ascii="Times New Roman" w:hAnsi="Times New Roman"/>
          <w:sz w:val="24"/>
          <w:szCs w:val="24"/>
          <w:u w:color="000000"/>
        </w:rPr>
        <w:t xml:space="preserve"> kontrolluesi</w:t>
      </w:r>
      <w:r w:rsidR="000021D1">
        <w:rPr>
          <w:rFonts w:ascii="Times New Roman" w:hAnsi="Times New Roman"/>
          <w:sz w:val="24"/>
          <w:szCs w:val="24"/>
          <w:u w:color="000000"/>
        </w:rPr>
        <w:t>t</w:t>
      </w:r>
      <w:r w:rsidRPr="00BE6688">
        <w:rPr>
          <w:rFonts w:ascii="Times New Roman" w:hAnsi="Times New Roman"/>
          <w:sz w:val="24"/>
          <w:szCs w:val="24"/>
          <w:u w:color="000000"/>
        </w:rPr>
        <w:t>, përveç nëse kërkohet t</w:t>
      </w:r>
      <w:r w:rsidR="004E36DC">
        <w:rPr>
          <w:rFonts w:ascii="Times New Roman" w:hAnsi="Times New Roman"/>
          <w:sz w:val="24"/>
          <w:szCs w:val="24"/>
          <w:u w:color="000000"/>
        </w:rPr>
        <w:t>ë</w:t>
      </w:r>
      <w:r w:rsidRPr="00BE6688">
        <w:rPr>
          <w:rFonts w:ascii="Times New Roman" w:hAnsi="Times New Roman"/>
          <w:sz w:val="24"/>
          <w:szCs w:val="24"/>
          <w:u w:color="000000"/>
        </w:rPr>
        <w:t xml:space="preserve"> </w:t>
      </w:r>
      <w:r w:rsidR="000021D1">
        <w:rPr>
          <w:rFonts w:ascii="Times New Roman" w:hAnsi="Times New Roman"/>
          <w:sz w:val="24"/>
          <w:szCs w:val="24"/>
          <w:u w:color="000000"/>
        </w:rPr>
        <w:t>veprojë ndryshe</w:t>
      </w:r>
      <w:r w:rsidRPr="00BE6688">
        <w:rPr>
          <w:rFonts w:ascii="Times New Roman" w:hAnsi="Times New Roman"/>
          <w:sz w:val="24"/>
          <w:szCs w:val="24"/>
          <w:u w:color="000000"/>
        </w:rPr>
        <w:t xml:space="preserve"> me ligj.</w:t>
      </w:r>
    </w:p>
    <w:p w:rsidR="006A3070" w:rsidRPr="00BE6688" w:rsidRDefault="006A3070" w:rsidP="00B927F4">
      <w:pPr>
        <w:spacing w:before="160"/>
        <w:rPr>
          <w:rFonts w:ascii="Times New Roman" w:eastAsia="Times New Roman" w:hAnsi="Times New Roman" w:cs="Times New Roman"/>
          <w:i/>
          <w:iCs/>
          <w:sz w:val="24"/>
          <w:szCs w:val="24"/>
          <w:u w:color="000000"/>
        </w:rPr>
      </w:pPr>
    </w:p>
    <w:p w:rsidR="00B927F4" w:rsidRPr="00BE6688" w:rsidRDefault="00B927F4" w:rsidP="00767E0C">
      <w:pPr>
        <w:spacing w:after="0" w:line="240" w:lineRule="auto"/>
        <w:jc w:val="center"/>
        <w:rPr>
          <w:rFonts w:ascii="Times" w:eastAsia="Times" w:hAnsi="Times" w:cs="Times"/>
          <w:i/>
          <w:iCs/>
          <w:sz w:val="24"/>
          <w:szCs w:val="24"/>
          <w:u w:color="000000"/>
        </w:rPr>
      </w:pPr>
      <w:r w:rsidRPr="00BE6688">
        <w:rPr>
          <w:rFonts w:ascii="Times" w:hAnsi="Times"/>
          <w:i/>
          <w:iCs/>
          <w:sz w:val="24"/>
          <w:szCs w:val="24"/>
          <w:u w:color="000000"/>
        </w:rPr>
        <w:t xml:space="preserve">Neni 68  </w:t>
      </w:r>
    </w:p>
    <w:p w:rsidR="00B927F4" w:rsidRPr="00BE6688" w:rsidRDefault="00B927F4" w:rsidP="00767E0C">
      <w:pPr>
        <w:spacing w:after="0" w:line="240" w:lineRule="auto"/>
        <w:jc w:val="center"/>
        <w:rPr>
          <w:rFonts w:ascii="Times" w:eastAsia="Times" w:hAnsi="Times" w:cs="Times"/>
          <w:b/>
          <w:bCs/>
          <w:sz w:val="24"/>
          <w:szCs w:val="24"/>
          <w:u w:color="000000"/>
        </w:rPr>
      </w:pPr>
      <w:r w:rsidRPr="00BE6688">
        <w:rPr>
          <w:rFonts w:ascii="Times" w:hAnsi="Times"/>
          <w:b/>
          <w:bCs/>
          <w:sz w:val="24"/>
          <w:szCs w:val="24"/>
          <w:u w:color="000000"/>
        </w:rPr>
        <w:t>Bashkëpunimi me Komisionerin</w:t>
      </w:r>
    </w:p>
    <w:p w:rsidR="00B927F4" w:rsidRDefault="00B927F4" w:rsidP="00C929AB">
      <w:pPr>
        <w:spacing w:before="160" w:line="276" w:lineRule="auto"/>
        <w:rPr>
          <w:rFonts w:ascii="Times New Roman" w:hAnsi="Times New Roman" w:cs="Times New Roman"/>
          <w:sz w:val="24"/>
          <w:szCs w:val="24"/>
          <w:u w:color="000000"/>
        </w:rPr>
      </w:pPr>
      <w:r w:rsidRPr="00C929AB">
        <w:rPr>
          <w:rFonts w:ascii="Times New Roman" w:hAnsi="Times New Roman" w:cs="Times New Roman"/>
          <w:sz w:val="24"/>
          <w:szCs w:val="24"/>
          <w:u w:color="000000"/>
        </w:rPr>
        <w:t xml:space="preserve">Kontrolluesi dhe përpunuesi bashkëpunojnë, </w:t>
      </w:r>
      <w:r w:rsidR="00DD42C3" w:rsidRPr="00C929AB">
        <w:rPr>
          <w:rFonts w:ascii="Times New Roman" w:hAnsi="Times New Roman" w:cs="Times New Roman"/>
          <w:sz w:val="24"/>
          <w:szCs w:val="24"/>
          <w:u w:color="000000"/>
        </w:rPr>
        <w:t>mbi bazë</w:t>
      </w:r>
      <w:r w:rsidRPr="00C929AB">
        <w:rPr>
          <w:rFonts w:ascii="Times New Roman" w:hAnsi="Times New Roman" w:cs="Times New Roman"/>
          <w:sz w:val="24"/>
          <w:szCs w:val="24"/>
          <w:u w:color="000000"/>
        </w:rPr>
        <w:t xml:space="preserve"> kërkese, me Komisionerin për kryerjen e detyrave të tyre. Në veçanti, kontrolluesi dhe përpunuesi i </w:t>
      </w:r>
      <w:r w:rsidR="00DD42C3" w:rsidRPr="00C929AB">
        <w:rPr>
          <w:rFonts w:ascii="Times New Roman" w:hAnsi="Times New Roman" w:cs="Times New Roman"/>
          <w:sz w:val="24"/>
          <w:szCs w:val="24"/>
          <w:u w:color="000000"/>
        </w:rPr>
        <w:t xml:space="preserve">japin </w:t>
      </w:r>
      <w:r w:rsidRPr="00C929AB">
        <w:rPr>
          <w:rFonts w:ascii="Times New Roman" w:hAnsi="Times New Roman" w:cs="Times New Roman"/>
          <w:sz w:val="24"/>
          <w:szCs w:val="24"/>
          <w:u w:color="000000"/>
        </w:rPr>
        <w:t>Komisionerit çdo informacion të nevojshëm për kryerjen e këtyre detyrave. Në rast se kanë marrë një rekomandim ose urdhër nga Komisioneri, kontrolluesi ose përpunuesi duhet të informoj</w:t>
      </w:r>
      <w:r w:rsidR="008658EB" w:rsidRPr="00C929AB">
        <w:rPr>
          <w:rFonts w:ascii="Times New Roman" w:hAnsi="Times New Roman" w:cs="Times New Roman"/>
          <w:sz w:val="24"/>
          <w:szCs w:val="24"/>
          <w:u w:color="000000"/>
        </w:rPr>
        <w:t>n</w:t>
      </w:r>
      <w:r w:rsidRPr="00C929AB">
        <w:rPr>
          <w:rFonts w:ascii="Times New Roman" w:hAnsi="Times New Roman" w:cs="Times New Roman"/>
          <w:sz w:val="24"/>
          <w:szCs w:val="24"/>
          <w:u w:color="000000"/>
        </w:rPr>
        <w:t>ë Komisionerin për shkallën e përmbushjes</w:t>
      </w:r>
      <w:r w:rsidR="008658EB" w:rsidRPr="00C929AB">
        <w:rPr>
          <w:rFonts w:ascii="Times New Roman" w:hAnsi="Times New Roman" w:cs="Times New Roman"/>
          <w:sz w:val="24"/>
          <w:szCs w:val="24"/>
          <w:u w:color="000000"/>
        </w:rPr>
        <w:t>,</w:t>
      </w:r>
      <w:r w:rsidRPr="00C929AB">
        <w:rPr>
          <w:rFonts w:ascii="Times New Roman" w:hAnsi="Times New Roman" w:cs="Times New Roman"/>
          <w:sz w:val="24"/>
          <w:szCs w:val="24"/>
          <w:u w:color="000000"/>
        </w:rPr>
        <w:t xml:space="preserve"> menjëherë pas afatit të caktuar </w:t>
      </w:r>
      <w:r w:rsidR="008658EB" w:rsidRPr="00C929AB">
        <w:rPr>
          <w:rFonts w:ascii="Times New Roman" w:hAnsi="Times New Roman" w:cs="Times New Roman"/>
          <w:sz w:val="24"/>
          <w:szCs w:val="24"/>
          <w:u w:color="000000"/>
        </w:rPr>
        <w:t>n</w:t>
      </w:r>
      <w:r w:rsidRPr="00C929AB">
        <w:rPr>
          <w:rFonts w:ascii="Times New Roman" w:hAnsi="Times New Roman" w:cs="Times New Roman"/>
          <w:sz w:val="24"/>
          <w:szCs w:val="24"/>
          <w:u w:color="000000"/>
        </w:rPr>
        <w:t>ë të.</w:t>
      </w:r>
    </w:p>
    <w:p w:rsidR="00C929AB" w:rsidRPr="00C929AB" w:rsidRDefault="00C929AB" w:rsidP="00C929AB">
      <w:pPr>
        <w:spacing w:before="160" w:line="276" w:lineRule="auto"/>
        <w:rPr>
          <w:rFonts w:ascii="Times New Roman" w:hAnsi="Times New Roman" w:cs="Times New Roman"/>
          <w:sz w:val="24"/>
          <w:szCs w:val="24"/>
          <w:u w:color="000000"/>
        </w:rPr>
      </w:pPr>
    </w:p>
    <w:p w:rsidR="00B927F4" w:rsidRPr="00C929AB" w:rsidRDefault="00B927F4" w:rsidP="00C929AB">
      <w:pPr>
        <w:spacing w:after="0" w:line="276" w:lineRule="auto"/>
        <w:jc w:val="center"/>
        <w:rPr>
          <w:rFonts w:ascii="Times New Roman" w:eastAsia="Times" w:hAnsi="Times New Roman" w:cs="Times New Roman"/>
          <w:sz w:val="24"/>
          <w:szCs w:val="24"/>
          <w:u w:color="000000"/>
        </w:rPr>
      </w:pPr>
      <w:r w:rsidRPr="00C929AB">
        <w:rPr>
          <w:rFonts w:ascii="Times New Roman" w:hAnsi="Times New Roman" w:cs="Times New Roman"/>
          <w:sz w:val="24"/>
          <w:szCs w:val="24"/>
          <w:u w:color="000000"/>
        </w:rPr>
        <w:t>Seksioni 2</w:t>
      </w:r>
    </w:p>
    <w:p w:rsidR="00B927F4" w:rsidRPr="00492B04" w:rsidRDefault="00B927F4" w:rsidP="00D919E4">
      <w:pPr>
        <w:spacing w:after="0" w:line="240" w:lineRule="auto"/>
        <w:jc w:val="center"/>
        <w:rPr>
          <w:rFonts w:ascii="Times New Roman" w:hAnsi="Times New Roman" w:cs="Times New Roman"/>
          <w:b/>
          <w:sz w:val="24"/>
          <w:szCs w:val="24"/>
          <w:u w:color="000000"/>
        </w:rPr>
      </w:pPr>
      <w:r w:rsidRPr="00492B04">
        <w:rPr>
          <w:rFonts w:ascii="Times New Roman" w:hAnsi="Times New Roman" w:cs="Times New Roman"/>
          <w:b/>
          <w:sz w:val="24"/>
          <w:szCs w:val="24"/>
          <w:u w:color="000000"/>
        </w:rPr>
        <w:t>Siguria e përpunimit</w:t>
      </w:r>
    </w:p>
    <w:p w:rsidR="00B927F4" w:rsidRPr="00C929AB" w:rsidRDefault="00B927F4" w:rsidP="00B927F4">
      <w:pPr>
        <w:jc w:val="center"/>
        <w:rPr>
          <w:rFonts w:ascii="Times New Roman" w:eastAsia="Times" w:hAnsi="Times New Roman" w:cs="Times New Roman"/>
          <w:sz w:val="24"/>
          <w:szCs w:val="24"/>
          <w:u w:color="000000"/>
        </w:rPr>
      </w:pPr>
    </w:p>
    <w:p w:rsidR="00B927F4" w:rsidRPr="0018063F" w:rsidRDefault="00B927F4" w:rsidP="00D919E4">
      <w:pPr>
        <w:spacing w:after="0" w:line="240" w:lineRule="auto"/>
        <w:jc w:val="center"/>
        <w:rPr>
          <w:rFonts w:ascii="Times New Roman" w:eastAsia="Times" w:hAnsi="Times New Roman" w:cs="Times New Roman"/>
          <w:i/>
          <w:iCs/>
          <w:sz w:val="24"/>
          <w:szCs w:val="24"/>
          <w:u w:color="000000"/>
        </w:rPr>
      </w:pPr>
      <w:r w:rsidRPr="0018063F">
        <w:rPr>
          <w:rFonts w:ascii="Times New Roman" w:hAnsi="Times New Roman" w:cs="Times New Roman"/>
          <w:i/>
          <w:iCs/>
          <w:sz w:val="24"/>
          <w:szCs w:val="24"/>
          <w:u w:color="000000"/>
        </w:rPr>
        <w:t xml:space="preserve">Neni 69  </w:t>
      </w:r>
    </w:p>
    <w:p w:rsidR="00C024F9" w:rsidRPr="0018063F" w:rsidRDefault="00B927F4" w:rsidP="00C929AB">
      <w:pPr>
        <w:spacing w:after="0" w:line="240" w:lineRule="auto"/>
        <w:jc w:val="center"/>
        <w:rPr>
          <w:rFonts w:ascii="Times New Roman" w:eastAsia="Times" w:hAnsi="Times New Roman" w:cs="Times New Roman"/>
          <w:b/>
          <w:bCs/>
          <w:sz w:val="24"/>
          <w:szCs w:val="24"/>
          <w:u w:color="000000"/>
        </w:rPr>
      </w:pPr>
      <w:r w:rsidRPr="0018063F">
        <w:rPr>
          <w:rFonts w:ascii="Times New Roman" w:hAnsi="Times New Roman" w:cs="Times New Roman"/>
          <w:b/>
          <w:bCs/>
          <w:sz w:val="24"/>
          <w:szCs w:val="24"/>
          <w:u w:color="000000"/>
        </w:rPr>
        <w:t>Siguria e përpunimit</w:t>
      </w:r>
    </w:p>
    <w:p w:rsidR="00C929AB" w:rsidRPr="00C929AB" w:rsidRDefault="00C929AB" w:rsidP="00C929AB">
      <w:pPr>
        <w:spacing w:after="0" w:line="240" w:lineRule="auto"/>
        <w:jc w:val="center"/>
        <w:rPr>
          <w:rFonts w:ascii="Times" w:eastAsia="Times" w:hAnsi="Times" w:cs="Times"/>
          <w:b/>
          <w:bCs/>
          <w:sz w:val="24"/>
          <w:szCs w:val="24"/>
          <w:u w:color="000000"/>
        </w:rPr>
      </w:pPr>
    </w:p>
    <w:p w:rsidR="00B927F4" w:rsidRPr="00C929AB" w:rsidRDefault="00B927F4" w:rsidP="00C929AB">
      <w:pPr>
        <w:spacing w:before="160" w:line="276" w:lineRule="auto"/>
        <w:rPr>
          <w:rFonts w:ascii="Times New Roman" w:eastAsia="Times" w:hAnsi="Times New Roman" w:cs="Times New Roman"/>
          <w:sz w:val="24"/>
          <w:szCs w:val="24"/>
          <w:u w:color="000000"/>
        </w:rPr>
      </w:pPr>
      <w:r w:rsidRPr="00C929AB">
        <w:rPr>
          <w:rFonts w:ascii="Times New Roman" w:hAnsi="Times New Roman" w:cs="Times New Roman"/>
          <w:sz w:val="24"/>
          <w:szCs w:val="24"/>
          <w:u w:color="000000"/>
        </w:rPr>
        <w:t>1. </w:t>
      </w:r>
      <w:r w:rsidRPr="00C929AB">
        <w:rPr>
          <w:rFonts w:ascii="Times New Roman" w:hAnsi="Times New Roman" w:cs="Times New Roman"/>
          <w:sz w:val="24"/>
          <w:szCs w:val="24"/>
        </w:rPr>
        <w:t xml:space="preserve">Duke marrë parasysh zhvillimet </w:t>
      </w:r>
      <w:r w:rsidR="008658EB" w:rsidRPr="00C929AB">
        <w:rPr>
          <w:rFonts w:ascii="Times New Roman" w:hAnsi="Times New Roman" w:cs="Times New Roman"/>
          <w:sz w:val="24"/>
          <w:szCs w:val="24"/>
        </w:rPr>
        <w:t>teknologjike</w:t>
      </w:r>
      <w:r w:rsidRPr="00C929AB">
        <w:rPr>
          <w:rFonts w:ascii="Times New Roman" w:hAnsi="Times New Roman" w:cs="Times New Roman"/>
          <w:sz w:val="24"/>
          <w:szCs w:val="24"/>
        </w:rPr>
        <w:t>, kostot e zbatimit dhe natyrën, fushën e zbatimit, kontekstin dhe qëllimet e përpunimit, si dhe mundësi</w:t>
      </w:r>
      <w:r w:rsidR="00683247" w:rsidRPr="00C929AB">
        <w:rPr>
          <w:rFonts w:ascii="Times New Roman" w:hAnsi="Times New Roman" w:cs="Times New Roman"/>
          <w:sz w:val="24"/>
          <w:szCs w:val="24"/>
        </w:rPr>
        <w:t>n</w:t>
      </w:r>
      <w:r w:rsidRPr="00C929AB">
        <w:rPr>
          <w:rFonts w:ascii="Times New Roman" w:hAnsi="Times New Roman" w:cs="Times New Roman"/>
          <w:sz w:val="24"/>
          <w:szCs w:val="24"/>
        </w:rPr>
        <w:t xml:space="preserve">ë </w:t>
      </w:r>
      <w:r w:rsidR="00683247" w:rsidRPr="00C929AB">
        <w:rPr>
          <w:rFonts w:ascii="Times New Roman" w:hAnsi="Times New Roman" w:cs="Times New Roman"/>
          <w:sz w:val="24"/>
          <w:szCs w:val="24"/>
        </w:rPr>
        <w:t>e sh</w:t>
      </w:r>
      <w:r w:rsidR="00D77121" w:rsidRPr="00C929AB">
        <w:rPr>
          <w:rFonts w:ascii="Times New Roman" w:hAnsi="Times New Roman" w:cs="Times New Roman"/>
          <w:sz w:val="24"/>
          <w:szCs w:val="24"/>
        </w:rPr>
        <w:t>f</w:t>
      </w:r>
      <w:r w:rsidR="00683247" w:rsidRPr="00C929AB">
        <w:rPr>
          <w:rFonts w:ascii="Times New Roman" w:hAnsi="Times New Roman" w:cs="Times New Roman"/>
          <w:sz w:val="24"/>
          <w:szCs w:val="24"/>
        </w:rPr>
        <w:t xml:space="preserve">aqjes </w:t>
      </w:r>
      <w:r w:rsidRPr="00C929AB">
        <w:rPr>
          <w:rFonts w:ascii="Times New Roman" w:hAnsi="Times New Roman" w:cs="Times New Roman"/>
          <w:sz w:val="24"/>
          <w:szCs w:val="24"/>
        </w:rPr>
        <w:t>dhe përshkallëzimit të rrezikut për të drejtat dhe liritë e personave, kontrolluesi dhe përpunuesi zbato</w:t>
      </w:r>
      <w:r w:rsidR="008658EB" w:rsidRPr="00C929AB">
        <w:rPr>
          <w:rFonts w:ascii="Times New Roman" w:hAnsi="Times New Roman" w:cs="Times New Roman"/>
          <w:sz w:val="24"/>
          <w:szCs w:val="24"/>
        </w:rPr>
        <w:t>j</w:t>
      </w:r>
      <w:r w:rsidRPr="00C929AB">
        <w:rPr>
          <w:rFonts w:ascii="Times New Roman" w:hAnsi="Times New Roman" w:cs="Times New Roman"/>
          <w:sz w:val="24"/>
          <w:szCs w:val="24"/>
        </w:rPr>
        <w:t>n</w:t>
      </w:r>
      <w:r w:rsidR="008658EB" w:rsidRPr="00C929AB">
        <w:rPr>
          <w:rFonts w:ascii="Times New Roman" w:hAnsi="Times New Roman" w:cs="Times New Roman"/>
          <w:sz w:val="24"/>
          <w:szCs w:val="24"/>
        </w:rPr>
        <w:t>ë</w:t>
      </w:r>
      <w:r w:rsidRPr="00C929AB">
        <w:rPr>
          <w:rFonts w:ascii="Times New Roman" w:hAnsi="Times New Roman" w:cs="Times New Roman"/>
          <w:sz w:val="24"/>
          <w:szCs w:val="24"/>
        </w:rPr>
        <w:t xml:space="preserve"> masat e duhura teknike dhe organizative për të siguruar një nivel </w:t>
      </w:r>
      <w:r w:rsidR="008658EB" w:rsidRPr="00C929AB">
        <w:rPr>
          <w:rFonts w:ascii="Times New Roman" w:hAnsi="Times New Roman" w:cs="Times New Roman"/>
          <w:sz w:val="24"/>
          <w:szCs w:val="24"/>
        </w:rPr>
        <w:t xml:space="preserve">të përshtatshëm </w:t>
      </w:r>
      <w:r w:rsidRPr="00C929AB">
        <w:rPr>
          <w:rFonts w:ascii="Times New Roman" w:hAnsi="Times New Roman" w:cs="Times New Roman"/>
          <w:sz w:val="24"/>
          <w:szCs w:val="24"/>
        </w:rPr>
        <w:t>sigurie ndaj rrezikut, veçanërisht në lidhje me përpunimin e të dhënave sensitive të përmendur</w:t>
      </w:r>
      <w:r w:rsidR="0068445A" w:rsidRPr="00C929AB">
        <w:rPr>
          <w:rFonts w:ascii="Times New Roman" w:hAnsi="Times New Roman" w:cs="Times New Roman"/>
          <w:sz w:val="24"/>
          <w:szCs w:val="24"/>
        </w:rPr>
        <w:t>a</w:t>
      </w:r>
      <w:r w:rsidRPr="00C929AB">
        <w:rPr>
          <w:rFonts w:ascii="Times New Roman" w:hAnsi="Times New Roman" w:cs="Times New Roman"/>
          <w:sz w:val="24"/>
          <w:szCs w:val="24"/>
        </w:rPr>
        <w:t xml:space="preserve"> në nenin 54.</w:t>
      </w:r>
      <w:r w:rsidR="008658EB" w:rsidRPr="00C929AB">
        <w:rPr>
          <w:rFonts w:ascii="Times New Roman" w:hAnsi="Times New Roman" w:cs="Times New Roman"/>
          <w:sz w:val="24"/>
          <w:szCs w:val="24"/>
        </w:rPr>
        <w:t xml:space="preserve"> </w:t>
      </w:r>
    </w:p>
    <w:p w:rsidR="00B927F4" w:rsidRPr="00C929AB" w:rsidRDefault="00B927F4" w:rsidP="00C929AB">
      <w:pPr>
        <w:spacing w:after="0" w:line="276" w:lineRule="auto"/>
        <w:rPr>
          <w:rFonts w:ascii="Times New Roman" w:eastAsia="Times" w:hAnsi="Times New Roman" w:cs="Times New Roman"/>
          <w:sz w:val="24"/>
          <w:szCs w:val="24"/>
          <w:u w:color="000000"/>
        </w:rPr>
      </w:pPr>
      <w:r w:rsidRPr="00C929AB">
        <w:rPr>
          <w:rFonts w:ascii="Times New Roman" w:hAnsi="Times New Roman" w:cs="Times New Roman"/>
          <w:sz w:val="24"/>
          <w:szCs w:val="24"/>
          <w:u w:color="000000"/>
        </w:rPr>
        <w:t>2. Në lidhje me përpunimin automatik dhe, kur është e zbatueshme, në lidhje me përpunimin joautomatik në sistemet e arkivimit, kontrolluesit dhe përpunuesit, pas vlerësimit të rreziqeve, zbatojnë masa që kanë për qëllim:</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të mos lejojnë persona të paautorizuar të kenë akses </w:t>
      </w:r>
      <w:r w:rsidR="008658EB" w:rsidRPr="00C929AB">
        <w:rPr>
          <w:rFonts w:ascii="Times New Roman" w:hAnsi="Times New Roman" w:cs="Times New Roman"/>
          <w:sz w:val="24"/>
          <w:szCs w:val="24"/>
          <w:u w:color="000000"/>
        </w:rPr>
        <w:t>n</w:t>
      </w:r>
      <w:r w:rsidRPr="00C929AB">
        <w:rPr>
          <w:rFonts w:ascii="Times New Roman" w:hAnsi="Times New Roman" w:cs="Times New Roman"/>
          <w:sz w:val="24"/>
          <w:szCs w:val="24"/>
          <w:u w:color="000000"/>
        </w:rPr>
        <w:t>ë pajisjet</w:t>
      </w:r>
      <w:r w:rsidR="008658EB" w:rsidRPr="00C929AB">
        <w:rPr>
          <w:rFonts w:ascii="Times New Roman" w:hAnsi="Times New Roman" w:cs="Times New Roman"/>
          <w:sz w:val="24"/>
          <w:szCs w:val="24"/>
          <w:u w:color="000000"/>
        </w:rPr>
        <w:t xml:space="preserve"> e</w:t>
      </w:r>
      <w:r w:rsidRPr="00C929AB">
        <w:rPr>
          <w:rFonts w:ascii="Times New Roman" w:hAnsi="Times New Roman" w:cs="Times New Roman"/>
          <w:sz w:val="24"/>
          <w:szCs w:val="24"/>
          <w:u w:color="000000"/>
        </w:rPr>
        <w:t xml:space="preserve"> përpuni</w:t>
      </w:r>
      <w:r w:rsidR="0068445A" w:rsidRPr="00C929AB">
        <w:rPr>
          <w:rFonts w:ascii="Times New Roman" w:hAnsi="Times New Roman" w:cs="Times New Roman"/>
          <w:sz w:val="24"/>
          <w:szCs w:val="24"/>
          <w:u w:color="000000"/>
        </w:rPr>
        <w:t>mit të përdorura për përpunim (“</w:t>
      </w:r>
      <w:r w:rsidRPr="00C929AB">
        <w:rPr>
          <w:rFonts w:ascii="Times New Roman" w:hAnsi="Times New Roman" w:cs="Times New Roman"/>
          <w:sz w:val="24"/>
          <w:szCs w:val="24"/>
          <w:u w:color="000000"/>
        </w:rPr>
        <w:t xml:space="preserve">kontrolli i aksesit </w:t>
      </w:r>
      <w:r w:rsidR="009348C1" w:rsidRPr="00C929AB">
        <w:rPr>
          <w:rFonts w:ascii="Times New Roman" w:hAnsi="Times New Roman" w:cs="Times New Roman"/>
          <w:sz w:val="24"/>
          <w:szCs w:val="24"/>
          <w:u w:color="000000"/>
        </w:rPr>
        <w:t>n</w:t>
      </w:r>
      <w:r w:rsidR="0068445A" w:rsidRPr="00C929AB">
        <w:rPr>
          <w:rFonts w:ascii="Times New Roman" w:hAnsi="Times New Roman" w:cs="Times New Roman"/>
          <w:sz w:val="24"/>
          <w:szCs w:val="24"/>
          <w:u w:color="000000"/>
        </w:rPr>
        <w:t>ë pajisje”</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të parandalojnë leximin, kopjimin, </w:t>
      </w:r>
      <w:r w:rsidR="009348C1" w:rsidRPr="00C929AB">
        <w:rPr>
          <w:rFonts w:ascii="Times New Roman" w:hAnsi="Times New Roman" w:cs="Times New Roman"/>
          <w:sz w:val="24"/>
          <w:szCs w:val="24"/>
          <w:u w:color="000000"/>
        </w:rPr>
        <w:t xml:space="preserve">ndryshimin </w:t>
      </w:r>
      <w:r w:rsidRPr="00C929AB">
        <w:rPr>
          <w:rFonts w:ascii="Times New Roman" w:hAnsi="Times New Roman" w:cs="Times New Roman"/>
          <w:sz w:val="24"/>
          <w:szCs w:val="24"/>
          <w:u w:color="000000"/>
        </w:rPr>
        <w:t xml:space="preserve">ose </w:t>
      </w:r>
      <w:r w:rsidR="009348C1" w:rsidRPr="00C929AB">
        <w:rPr>
          <w:rFonts w:ascii="Times New Roman" w:hAnsi="Times New Roman" w:cs="Times New Roman"/>
          <w:sz w:val="24"/>
          <w:szCs w:val="24"/>
          <w:u w:color="000000"/>
        </w:rPr>
        <w:t xml:space="preserve">fshirjen </w:t>
      </w:r>
      <w:r w:rsidRPr="00C929AB">
        <w:rPr>
          <w:rFonts w:ascii="Times New Roman" w:hAnsi="Times New Roman" w:cs="Times New Roman"/>
          <w:sz w:val="24"/>
          <w:szCs w:val="24"/>
          <w:u w:color="000000"/>
        </w:rPr>
        <w:t>e paautorizuar të mjeteve</w:t>
      </w:r>
      <w:r w:rsidR="009348C1" w:rsidRPr="00C929AB">
        <w:rPr>
          <w:rFonts w:ascii="Times New Roman" w:hAnsi="Times New Roman" w:cs="Times New Roman"/>
          <w:sz w:val="24"/>
          <w:szCs w:val="24"/>
          <w:u w:color="000000"/>
        </w:rPr>
        <w:t xml:space="preserve">  me</w:t>
      </w:r>
      <w:r w:rsidR="0068445A" w:rsidRPr="00C929AB">
        <w:rPr>
          <w:rFonts w:ascii="Times New Roman" w:hAnsi="Times New Roman" w:cs="Times New Roman"/>
          <w:sz w:val="24"/>
          <w:szCs w:val="24"/>
          <w:u w:color="000000"/>
        </w:rPr>
        <w:t xml:space="preserve"> të dhëna (“</w:t>
      </w:r>
      <w:r w:rsidRPr="00C929AB">
        <w:rPr>
          <w:rFonts w:ascii="Times New Roman" w:hAnsi="Times New Roman" w:cs="Times New Roman"/>
          <w:sz w:val="24"/>
          <w:szCs w:val="24"/>
          <w:u w:color="000000"/>
        </w:rPr>
        <w:t xml:space="preserve">kontrolli i mjeteve </w:t>
      </w:r>
      <w:r w:rsidR="009348C1" w:rsidRPr="00C929AB">
        <w:rPr>
          <w:rFonts w:ascii="Times New Roman" w:hAnsi="Times New Roman" w:cs="Times New Roman"/>
          <w:sz w:val="24"/>
          <w:szCs w:val="24"/>
          <w:u w:color="000000"/>
        </w:rPr>
        <w:t xml:space="preserve">me </w:t>
      </w:r>
      <w:r w:rsidR="0068445A" w:rsidRPr="00C929AB">
        <w:rPr>
          <w:rFonts w:ascii="Times New Roman" w:hAnsi="Times New Roman" w:cs="Times New Roman"/>
          <w:sz w:val="24"/>
          <w:szCs w:val="24"/>
          <w:u w:color="000000"/>
        </w:rPr>
        <w:t>të dhëna”</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të ndalojnë hedhjen e paautorizuar të të dhënave personale dhe inspektimin, </w:t>
      </w:r>
      <w:r w:rsidR="009348C1" w:rsidRPr="00C929AB">
        <w:rPr>
          <w:rFonts w:ascii="Times New Roman" w:hAnsi="Times New Roman" w:cs="Times New Roman"/>
          <w:sz w:val="24"/>
          <w:szCs w:val="24"/>
          <w:u w:color="000000"/>
        </w:rPr>
        <w:t xml:space="preserve">ndryshimin </w:t>
      </w:r>
      <w:r w:rsidRPr="00C929AB">
        <w:rPr>
          <w:rFonts w:ascii="Times New Roman" w:hAnsi="Times New Roman" w:cs="Times New Roman"/>
          <w:sz w:val="24"/>
          <w:szCs w:val="24"/>
          <w:u w:color="000000"/>
        </w:rPr>
        <w:t xml:space="preserve">ose fshirjen e paautorizuar të të </w:t>
      </w:r>
      <w:r w:rsidR="0068445A" w:rsidRPr="00C929AB">
        <w:rPr>
          <w:rFonts w:ascii="Times New Roman" w:hAnsi="Times New Roman" w:cs="Times New Roman"/>
          <w:sz w:val="24"/>
          <w:szCs w:val="24"/>
          <w:u w:color="000000"/>
        </w:rPr>
        <w:t>dhënave personale të ruajtura (“</w:t>
      </w:r>
      <w:r w:rsidRPr="00C929AB">
        <w:rPr>
          <w:rFonts w:ascii="Times New Roman" w:hAnsi="Times New Roman" w:cs="Times New Roman"/>
          <w:sz w:val="24"/>
          <w:szCs w:val="24"/>
          <w:u w:color="000000"/>
        </w:rPr>
        <w:t>kontrolli i ru</w:t>
      </w:r>
      <w:r w:rsidR="0068445A" w:rsidRPr="00C929AB">
        <w:rPr>
          <w:rFonts w:ascii="Times New Roman" w:hAnsi="Times New Roman" w:cs="Times New Roman"/>
          <w:sz w:val="24"/>
          <w:szCs w:val="24"/>
          <w:u w:color="000000"/>
        </w:rPr>
        <w:t>ajtjes”</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të parandalojnë përdorimin e sistemeve automatike të përpunimit nga persona të paautorizuar duke përdorur pajisje</w:t>
      </w:r>
      <w:r w:rsidR="0068445A" w:rsidRPr="00C929AB">
        <w:rPr>
          <w:rFonts w:ascii="Times New Roman" w:hAnsi="Times New Roman" w:cs="Times New Roman"/>
          <w:sz w:val="24"/>
          <w:szCs w:val="24"/>
          <w:u w:color="000000"/>
        </w:rPr>
        <w:t>t e komunikimit të të dhënave (“kontrolli i përdoruesit”</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të garantojnë se personat e autorizuar për të përdorur një sistem automatik përpunimi, kanë akses vetëm tek të dhënat personale që përfshihen në</w:t>
      </w:r>
      <w:r w:rsidR="0068445A" w:rsidRPr="00C929AB">
        <w:rPr>
          <w:rFonts w:ascii="Times New Roman" w:hAnsi="Times New Roman" w:cs="Times New Roman"/>
          <w:sz w:val="24"/>
          <w:szCs w:val="24"/>
          <w:u w:color="000000"/>
        </w:rPr>
        <w:t xml:space="preserve"> autorizimin e tyre për akses (“</w:t>
      </w:r>
      <w:r w:rsidRPr="00C929AB">
        <w:rPr>
          <w:rFonts w:ascii="Times New Roman" w:hAnsi="Times New Roman" w:cs="Times New Roman"/>
          <w:sz w:val="24"/>
          <w:szCs w:val="24"/>
          <w:u w:color="000000"/>
        </w:rPr>
        <w:t>ko</w:t>
      </w:r>
      <w:r w:rsidR="0068445A" w:rsidRPr="00C929AB">
        <w:rPr>
          <w:rFonts w:ascii="Times New Roman" w:hAnsi="Times New Roman" w:cs="Times New Roman"/>
          <w:sz w:val="24"/>
          <w:szCs w:val="24"/>
          <w:u w:color="000000"/>
        </w:rPr>
        <w:t>ntrolli i aksesit së të dhënave”</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të garantojnë se është e mundur të verifikohen dhe </w:t>
      </w:r>
      <w:r w:rsidR="0068445A" w:rsidRPr="00C929AB">
        <w:rPr>
          <w:rFonts w:ascii="Times New Roman" w:hAnsi="Times New Roman" w:cs="Times New Roman"/>
          <w:sz w:val="24"/>
          <w:szCs w:val="24"/>
          <w:u w:color="000000"/>
        </w:rPr>
        <w:t xml:space="preserve">përcaktohen </w:t>
      </w:r>
      <w:r w:rsidRPr="00C929AB">
        <w:rPr>
          <w:rFonts w:ascii="Times New Roman" w:hAnsi="Times New Roman" w:cs="Times New Roman"/>
          <w:sz w:val="24"/>
          <w:szCs w:val="24"/>
          <w:u w:color="000000"/>
        </w:rPr>
        <w:t>organet ku të dhënat personale janë transmetuar ose mund të transmetohen ose të vihen në dispozicion duke përdorur pajisje</w:t>
      </w:r>
      <w:r w:rsidR="0068445A" w:rsidRPr="00C929AB">
        <w:rPr>
          <w:rFonts w:ascii="Times New Roman" w:hAnsi="Times New Roman" w:cs="Times New Roman"/>
          <w:sz w:val="24"/>
          <w:szCs w:val="24"/>
          <w:u w:color="000000"/>
        </w:rPr>
        <w:t>t e komunikimit të të dhënave (“kontrolli i komunikimit”</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të garantojnë se është</w:t>
      </w:r>
      <w:r w:rsidR="00101366" w:rsidRPr="00C929AB">
        <w:rPr>
          <w:rFonts w:ascii="Times New Roman" w:hAnsi="Times New Roman" w:cs="Times New Roman"/>
          <w:sz w:val="24"/>
          <w:szCs w:val="24"/>
          <w:u w:color="000000"/>
        </w:rPr>
        <w:t xml:space="preserve"> në vijim</w:t>
      </w:r>
      <w:r w:rsidRPr="00C929AB">
        <w:rPr>
          <w:rFonts w:ascii="Times New Roman" w:hAnsi="Times New Roman" w:cs="Times New Roman"/>
          <w:sz w:val="24"/>
          <w:szCs w:val="24"/>
          <w:u w:color="000000"/>
        </w:rPr>
        <w:t xml:space="preserve"> e mundur të verifikohet dhe përcaktohet, cilat të dhëna personale janë hedhur në sistemet e përpunimit automatik</w:t>
      </w:r>
      <w:r w:rsidR="00101366" w:rsidRPr="00C929AB">
        <w:rPr>
          <w:rFonts w:ascii="Times New Roman" w:hAnsi="Times New Roman" w:cs="Times New Roman"/>
          <w:sz w:val="24"/>
          <w:szCs w:val="24"/>
          <w:u w:color="000000"/>
        </w:rPr>
        <w:t>,</w:t>
      </w:r>
      <w:r w:rsidR="0068445A" w:rsidRPr="00C929AB">
        <w:rPr>
          <w:rFonts w:ascii="Times New Roman" w:hAnsi="Times New Roman" w:cs="Times New Roman"/>
          <w:sz w:val="24"/>
          <w:szCs w:val="24"/>
          <w:u w:color="000000"/>
        </w:rPr>
        <w:t xml:space="preserve"> </w:t>
      </w:r>
      <w:r w:rsidRPr="00C929AB">
        <w:rPr>
          <w:rFonts w:ascii="Times New Roman" w:hAnsi="Times New Roman" w:cs="Times New Roman"/>
          <w:sz w:val="24"/>
          <w:szCs w:val="24"/>
          <w:u w:color="000000"/>
        </w:rPr>
        <w:t>kur dhe nga kush ja</w:t>
      </w:r>
      <w:r w:rsidR="0068445A" w:rsidRPr="00C929AB">
        <w:rPr>
          <w:rFonts w:ascii="Times New Roman" w:hAnsi="Times New Roman" w:cs="Times New Roman"/>
          <w:sz w:val="24"/>
          <w:szCs w:val="24"/>
          <w:u w:color="000000"/>
        </w:rPr>
        <w:t>në hedhur të dhënat personale (“</w:t>
      </w:r>
      <w:r w:rsidRPr="00C929AB">
        <w:rPr>
          <w:rFonts w:ascii="Times New Roman" w:hAnsi="Times New Roman" w:cs="Times New Roman"/>
          <w:sz w:val="24"/>
          <w:szCs w:val="24"/>
          <w:u w:color="000000"/>
        </w:rPr>
        <w:t>ko</w:t>
      </w:r>
      <w:r w:rsidR="0068445A" w:rsidRPr="00C929AB">
        <w:rPr>
          <w:rFonts w:ascii="Times New Roman" w:hAnsi="Times New Roman" w:cs="Times New Roman"/>
          <w:sz w:val="24"/>
          <w:szCs w:val="24"/>
          <w:u w:color="000000"/>
        </w:rPr>
        <w:t>ntrolli i hedhjes së të dhënave”</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të parandalojnë leximin, kopjimin, </w:t>
      </w:r>
      <w:r w:rsidR="00101366" w:rsidRPr="00C929AB">
        <w:rPr>
          <w:rFonts w:ascii="Times New Roman" w:hAnsi="Times New Roman" w:cs="Times New Roman"/>
          <w:sz w:val="24"/>
          <w:szCs w:val="24"/>
          <w:u w:color="000000"/>
        </w:rPr>
        <w:t xml:space="preserve">ndryshimin </w:t>
      </w:r>
      <w:r w:rsidRPr="00C929AB">
        <w:rPr>
          <w:rFonts w:ascii="Times New Roman" w:hAnsi="Times New Roman" w:cs="Times New Roman"/>
          <w:sz w:val="24"/>
          <w:szCs w:val="24"/>
          <w:u w:color="000000"/>
        </w:rPr>
        <w:t>ose fshirjen e paautorizuar të të dhënave personale gjatë transferimit të të dhënave personale ose gjatë transport</w:t>
      </w:r>
      <w:r w:rsidR="0068445A" w:rsidRPr="00C929AB">
        <w:rPr>
          <w:rFonts w:ascii="Times New Roman" w:hAnsi="Times New Roman" w:cs="Times New Roman"/>
          <w:sz w:val="24"/>
          <w:szCs w:val="24"/>
          <w:u w:color="000000"/>
        </w:rPr>
        <w:t>imit të mjeteve të të dhënave (“kontrolli i transportit”</w:t>
      </w:r>
      <w:r w:rsidRPr="00C929AB">
        <w:rPr>
          <w:rFonts w:ascii="Times New Roman" w:hAnsi="Times New Roman" w:cs="Times New Roman"/>
          <w:sz w:val="24"/>
          <w:szCs w:val="24"/>
          <w:u w:color="000000"/>
        </w:rPr>
        <w:t xml:space="preserve">); </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të garantojnë se sistemet e instaluara, në rast ndërprerjeje, mund të rikthehen </w:t>
      </w:r>
      <w:r w:rsidR="00101366" w:rsidRPr="00C929AB">
        <w:rPr>
          <w:rFonts w:ascii="Times New Roman" w:hAnsi="Times New Roman" w:cs="Times New Roman"/>
          <w:sz w:val="24"/>
          <w:szCs w:val="24"/>
          <w:u w:color="000000"/>
        </w:rPr>
        <w:t xml:space="preserve">në gjendje pune </w:t>
      </w:r>
      <w:r w:rsidR="0068445A" w:rsidRPr="00C929AB">
        <w:rPr>
          <w:rFonts w:ascii="Times New Roman" w:hAnsi="Times New Roman" w:cs="Times New Roman"/>
          <w:sz w:val="24"/>
          <w:szCs w:val="24"/>
          <w:u w:color="000000"/>
        </w:rPr>
        <w:t>(“</w:t>
      </w:r>
      <w:r w:rsidRPr="00C929AB">
        <w:rPr>
          <w:rFonts w:ascii="Times New Roman" w:hAnsi="Times New Roman" w:cs="Times New Roman"/>
          <w:sz w:val="24"/>
          <w:szCs w:val="24"/>
          <w:u w:color="000000"/>
        </w:rPr>
        <w:t>r</w:t>
      </w:r>
      <w:r w:rsidR="00101366" w:rsidRPr="00C929AB">
        <w:rPr>
          <w:rFonts w:ascii="Times New Roman" w:hAnsi="Times New Roman" w:cs="Times New Roman"/>
          <w:sz w:val="24"/>
          <w:szCs w:val="24"/>
          <w:u w:color="000000"/>
        </w:rPr>
        <w:t>e</w:t>
      </w:r>
      <w:r w:rsidR="0068445A" w:rsidRPr="00C929AB">
        <w:rPr>
          <w:rFonts w:ascii="Times New Roman" w:hAnsi="Times New Roman" w:cs="Times New Roman"/>
          <w:sz w:val="24"/>
          <w:szCs w:val="24"/>
          <w:u w:color="000000"/>
        </w:rPr>
        <w:t>kuperimi”</w:t>
      </w:r>
      <w:r w:rsidRPr="00C929AB">
        <w:rPr>
          <w:rFonts w:ascii="Times New Roman" w:hAnsi="Times New Roman" w:cs="Times New Roman"/>
          <w:sz w:val="24"/>
          <w:szCs w:val="24"/>
          <w:u w:color="000000"/>
        </w:rPr>
        <w:t>);</w:t>
      </w:r>
    </w:p>
    <w:p w:rsidR="00B927F4" w:rsidRPr="00C929AB" w:rsidRDefault="00B927F4" w:rsidP="00C929AB">
      <w:pPr>
        <w:numPr>
          <w:ilvl w:val="0"/>
          <w:numId w:val="9"/>
        </w:numPr>
        <w:pBdr>
          <w:top w:val="nil"/>
          <w:left w:val="nil"/>
          <w:bottom w:val="nil"/>
          <w:right w:val="nil"/>
          <w:between w:val="nil"/>
          <w:bar w:val="nil"/>
        </w:pBd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të garantojnë se funksionet e sistemit kryhen, se shfaqja e defekteve në funksi</w:t>
      </w:r>
      <w:r w:rsidR="0068445A" w:rsidRPr="00C929AB">
        <w:rPr>
          <w:rFonts w:ascii="Times New Roman" w:hAnsi="Times New Roman" w:cs="Times New Roman"/>
          <w:sz w:val="24"/>
          <w:szCs w:val="24"/>
          <w:u w:color="000000"/>
        </w:rPr>
        <w:t>one raportohet (“besueshmëria”</w:t>
      </w:r>
      <w:r w:rsidRPr="00C929AB">
        <w:rPr>
          <w:rFonts w:ascii="Times New Roman" w:hAnsi="Times New Roman" w:cs="Times New Roman"/>
          <w:sz w:val="24"/>
          <w:szCs w:val="24"/>
          <w:u w:color="000000"/>
        </w:rPr>
        <w:t xml:space="preserve">) dhe se të dhënat personale të ruajtura nuk mund të korruptohen </w:t>
      </w:r>
      <w:r w:rsidR="0068445A" w:rsidRPr="00C929AB">
        <w:rPr>
          <w:rFonts w:ascii="Times New Roman" w:hAnsi="Times New Roman" w:cs="Times New Roman"/>
          <w:sz w:val="24"/>
          <w:szCs w:val="24"/>
          <w:u w:color="000000"/>
        </w:rPr>
        <w:t>nga mosfunksionimi i sistemit (“integriteti”</w:t>
      </w:r>
      <w:r w:rsidRPr="00C929AB">
        <w:rPr>
          <w:rFonts w:ascii="Times New Roman" w:hAnsi="Times New Roman" w:cs="Times New Roman"/>
          <w:sz w:val="24"/>
          <w:szCs w:val="24"/>
          <w:u w:color="000000"/>
        </w:rPr>
        <w:t>).</w:t>
      </w:r>
    </w:p>
    <w:p w:rsidR="00B927F4" w:rsidRPr="00C929AB" w:rsidRDefault="00B927F4" w:rsidP="00C929AB">
      <w:pPr>
        <w:spacing w:before="160" w:line="276" w:lineRule="auto"/>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3. Kontrolluesi dokumenton masat teknike dhe organizative të përshtatura dhe të zbatuara për të garantuar mbrojtjen e të dhënave personale në përputhje me ligjin dhe </w:t>
      </w:r>
      <w:r w:rsidR="0068445A" w:rsidRPr="00C929AB">
        <w:rPr>
          <w:rFonts w:ascii="Times New Roman" w:hAnsi="Times New Roman" w:cs="Times New Roman"/>
          <w:sz w:val="24"/>
          <w:szCs w:val="24"/>
          <w:u w:color="000000"/>
        </w:rPr>
        <w:t>aktet nënligjore të dala në zbatim të tij</w:t>
      </w:r>
      <w:r w:rsidRPr="00C929AB">
        <w:rPr>
          <w:rFonts w:ascii="Times New Roman" w:hAnsi="Times New Roman" w:cs="Times New Roman"/>
          <w:sz w:val="24"/>
          <w:szCs w:val="24"/>
          <w:u w:color="000000"/>
        </w:rPr>
        <w:t>.</w:t>
      </w:r>
    </w:p>
    <w:p w:rsidR="00B927F4" w:rsidRPr="00C929AB" w:rsidRDefault="00D70AEF" w:rsidP="00C929AB">
      <w:pPr>
        <w:spacing w:before="160" w:line="276" w:lineRule="auto"/>
        <w:rPr>
          <w:rFonts w:ascii="Times New Roman" w:hAnsi="Times New Roman" w:cs="Times New Roman"/>
          <w:sz w:val="24"/>
          <w:szCs w:val="24"/>
          <w:u w:color="000000"/>
        </w:rPr>
      </w:pPr>
      <w:r w:rsidRPr="00C929AB">
        <w:rPr>
          <w:rFonts w:ascii="Times New Roman" w:hAnsi="Times New Roman" w:cs="Times New Roman"/>
          <w:sz w:val="24"/>
          <w:szCs w:val="24"/>
          <w:u w:color="000000"/>
        </w:rPr>
        <w:t>4. Komisioneri, me udhëzim</w:t>
      </w:r>
      <w:r w:rsidR="00B927F4" w:rsidRPr="00C929AB">
        <w:rPr>
          <w:rFonts w:ascii="Times New Roman" w:hAnsi="Times New Roman" w:cs="Times New Roman"/>
          <w:sz w:val="24"/>
          <w:szCs w:val="24"/>
          <w:u w:color="000000"/>
        </w:rPr>
        <w:t>, specifikon më tej rregullat e hollësishme për sigurinë e të dhënave dhe rregullon procedurat për administrimin e regjistrimit të të dhënave, hedhjen e të dhënave, përpunimin dhe zbulimin e tyre.</w:t>
      </w:r>
    </w:p>
    <w:p w:rsidR="00B927F4" w:rsidRPr="00BE6688" w:rsidRDefault="00B927F4" w:rsidP="00B927F4">
      <w:pPr>
        <w:jc w:val="center"/>
        <w:rPr>
          <w:rFonts w:ascii="Times" w:eastAsia="Times" w:hAnsi="Times" w:cs="Times"/>
          <w:i/>
          <w:iCs/>
          <w:sz w:val="24"/>
          <w:szCs w:val="24"/>
          <w:u w:color="000000"/>
        </w:rPr>
      </w:pPr>
      <w:r w:rsidRPr="00BE6688">
        <w:rPr>
          <w:rFonts w:ascii="Times" w:hAnsi="Times"/>
          <w:i/>
          <w:iCs/>
          <w:sz w:val="24"/>
          <w:szCs w:val="24"/>
          <w:u w:color="000000"/>
        </w:rPr>
        <w:t xml:space="preserve">Neni 70   </w:t>
      </w:r>
    </w:p>
    <w:p w:rsidR="00B927F4" w:rsidRPr="00266014" w:rsidRDefault="00B927F4" w:rsidP="00B927F4">
      <w:pPr>
        <w:jc w:val="center"/>
        <w:rPr>
          <w:rFonts w:ascii="Times New Roman" w:eastAsia="Times" w:hAnsi="Times New Roman" w:cs="Times New Roman"/>
          <w:b/>
          <w:bCs/>
          <w:sz w:val="24"/>
          <w:szCs w:val="24"/>
          <w:u w:color="000000"/>
        </w:rPr>
      </w:pPr>
      <w:r w:rsidRPr="00266014">
        <w:rPr>
          <w:rFonts w:ascii="Times New Roman" w:hAnsi="Times New Roman" w:cs="Times New Roman"/>
          <w:b/>
          <w:bCs/>
          <w:sz w:val="24"/>
          <w:szCs w:val="24"/>
          <w:u w:color="000000"/>
        </w:rPr>
        <w:t>Cenimi i të dhënave personale</w:t>
      </w:r>
    </w:p>
    <w:p w:rsidR="00B927F4" w:rsidRPr="00C929AB" w:rsidRDefault="00B927F4" w:rsidP="00C929AB">
      <w:pPr>
        <w:spacing w:before="160" w:line="276" w:lineRule="auto"/>
        <w:rPr>
          <w:rFonts w:ascii="Times New Roman" w:eastAsia="Times" w:hAnsi="Times New Roman" w:cs="Times New Roman"/>
          <w:sz w:val="24"/>
          <w:szCs w:val="24"/>
          <w:u w:color="000000"/>
        </w:rPr>
      </w:pPr>
      <w:r w:rsidRPr="00BE6688">
        <w:rPr>
          <w:rFonts w:ascii="Times" w:hAnsi="Times"/>
          <w:sz w:val="24"/>
          <w:szCs w:val="24"/>
          <w:u w:color="000000"/>
        </w:rPr>
        <w:t>1. </w:t>
      </w:r>
      <w:r w:rsidRPr="00C929AB">
        <w:rPr>
          <w:rFonts w:ascii="Times New Roman" w:hAnsi="Times New Roman" w:cs="Times New Roman"/>
          <w:sz w:val="24"/>
          <w:szCs w:val="24"/>
        </w:rPr>
        <w:t>Në përputhje me nenin 34, kontrolluesi njofton Komisionerin për cenimin e të dhënave.</w:t>
      </w:r>
    </w:p>
    <w:p w:rsidR="00B927F4" w:rsidRPr="00C929AB" w:rsidRDefault="00B927F4" w:rsidP="00C929AB">
      <w:pPr>
        <w:spacing w:before="120" w:after="0" w:line="276" w:lineRule="auto"/>
        <w:rPr>
          <w:rFonts w:ascii="Times New Roman" w:eastAsia="Times New Roman" w:hAnsi="Times New Roman" w:cs="Times New Roman"/>
          <w:sz w:val="24"/>
          <w:szCs w:val="24"/>
        </w:rPr>
      </w:pPr>
      <w:r w:rsidRPr="00C929AB">
        <w:rPr>
          <w:rFonts w:ascii="Times New Roman" w:hAnsi="Times New Roman" w:cs="Times New Roman"/>
          <w:sz w:val="24"/>
          <w:szCs w:val="24"/>
          <w:u w:color="000000"/>
        </w:rPr>
        <w:t xml:space="preserve">2. Kur cenimi i të dhënave </w:t>
      </w:r>
      <w:r w:rsidR="00D70AEF" w:rsidRPr="00C929AB">
        <w:rPr>
          <w:rFonts w:ascii="Times New Roman" w:hAnsi="Times New Roman" w:cs="Times New Roman"/>
          <w:sz w:val="24"/>
          <w:szCs w:val="24"/>
          <w:u w:color="000000"/>
        </w:rPr>
        <w:t>mund</w:t>
      </w:r>
      <w:r w:rsidRPr="00C929AB">
        <w:rPr>
          <w:rFonts w:ascii="Times New Roman" w:hAnsi="Times New Roman" w:cs="Times New Roman"/>
          <w:sz w:val="24"/>
          <w:szCs w:val="24"/>
          <w:u w:color="000000"/>
        </w:rPr>
        <w:t xml:space="preserve"> të përbëjë një rrezik të madh për të drejtat dhe liritë e personave, kontrolluesi ia komunikon menjëherë cenimin e të dhënave subjektit të të dhënave. Ky komunikim përshkruan me gjuhë të qartë dhe të thjeshtë natyrën e cenimit të të dhënave dhe përmban të paktën informacionin dhe masat e përmendura në</w:t>
      </w:r>
      <w:r w:rsidR="00CD535C" w:rsidRPr="00C929AB">
        <w:rPr>
          <w:rFonts w:ascii="Times New Roman" w:hAnsi="Times New Roman" w:cs="Times New Roman"/>
          <w:sz w:val="24"/>
          <w:szCs w:val="24"/>
          <w:u w:color="000000"/>
        </w:rPr>
        <w:t xml:space="preserve"> gërmat (b), (c) dhe (d) të paragrafit 3 të </w:t>
      </w:r>
      <w:r w:rsidRPr="00C929AB">
        <w:rPr>
          <w:rFonts w:ascii="Times New Roman" w:hAnsi="Times New Roman" w:cs="Times New Roman"/>
          <w:sz w:val="24"/>
          <w:szCs w:val="24"/>
          <w:u w:color="000000"/>
        </w:rPr>
        <w:t>neni</w:t>
      </w:r>
      <w:r w:rsidR="00CD535C" w:rsidRPr="00C929AB">
        <w:rPr>
          <w:rFonts w:ascii="Times New Roman" w:hAnsi="Times New Roman" w:cs="Times New Roman"/>
          <w:sz w:val="24"/>
          <w:szCs w:val="24"/>
          <w:u w:color="000000"/>
        </w:rPr>
        <w:t>t</w:t>
      </w:r>
      <w:r w:rsidRPr="00C929AB">
        <w:rPr>
          <w:rFonts w:ascii="Times New Roman" w:hAnsi="Times New Roman" w:cs="Times New Roman"/>
          <w:sz w:val="24"/>
          <w:szCs w:val="24"/>
          <w:u w:color="000000"/>
        </w:rPr>
        <w:t xml:space="preserve"> 34. </w:t>
      </w:r>
    </w:p>
    <w:p w:rsidR="00B927F4" w:rsidRPr="00C929AB" w:rsidRDefault="00B927F4" w:rsidP="00C929AB">
      <w:pPr>
        <w:spacing w:before="120" w:after="0" w:line="276" w:lineRule="auto"/>
        <w:rPr>
          <w:rFonts w:ascii="Times New Roman" w:eastAsia="Times" w:hAnsi="Times New Roman" w:cs="Times New Roman"/>
          <w:sz w:val="24"/>
          <w:szCs w:val="24"/>
          <w:u w:color="000000"/>
        </w:rPr>
      </w:pPr>
      <w:r w:rsidRPr="00C929AB">
        <w:rPr>
          <w:rFonts w:ascii="Times New Roman" w:hAnsi="Times New Roman" w:cs="Times New Roman"/>
          <w:sz w:val="24"/>
          <w:szCs w:val="24"/>
          <w:u w:color="000000"/>
        </w:rPr>
        <w:t>3.  </w:t>
      </w:r>
      <w:r w:rsidRPr="00C929AB">
        <w:rPr>
          <w:rFonts w:ascii="Times New Roman" w:hAnsi="Times New Roman" w:cs="Times New Roman"/>
          <w:sz w:val="24"/>
          <w:szCs w:val="24"/>
        </w:rPr>
        <w:t xml:space="preserve">Komunikimi me subjektin e të dhënave </w:t>
      </w:r>
      <w:r w:rsidR="00D363E5" w:rsidRPr="00C929AB">
        <w:rPr>
          <w:rFonts w:ascii="Times New Roman" w:hAnsi="Times New Roman" w:cs="Times New Roman"/>
          <w:sz w:val="24"/>
          <w:szCs w:val="24"/>
        </w:rPr>
        <w:t xml:space="preserve">i </w:t>
      </w:r>
      <w:r w:rsidRPr="00C929AB">
        <w:rPr>
          <w:rFonts w:ascii="Times New Roman" w:hAnsi="Times New Roman" w:cs="Times New Roman"/>
          <w:sz w:val="24"/>
          <w:szCs w:val="24"/>
        </w:rPr>
        <w:t xml:space="preserve">përmendur në paragrafin 2 nuk është i nevojshëm nëse </w:t>
      </w:r>
      <w:r w:rsidR="00D363E5" w:rsidRPr="00C929AB">
        <w:rPr>
          <w:rFonts w:ascii="Times New Roman" w:hAnsi="Times New Roman" w:cs="Times New Roman"/>
          <w:sz w:val="24"/>
          <w:szCs w:val="24"/>
        </w:rPr>
        <w:t>përmbu</w:t>
      </w:r>
      <w:r w:rsidR="002B669D" w:rsidRPr="00C929AB">
        <w:rPr>
          <w:rFonts w:ascii="Times New Roman" w:hAnsi="Times New Roman" w:cs="Times New Roman"/>
          <w:sz w:val="24"/>
          <w:szCs w:val="24"/>
        </w:rPr>
        <w:t>s</w:t>
      </w:r>
      <w:r w:rsidR="00D363E5" w:rsidRPr="00C929AB">
        <w:rPr>
          <w:rFonts w:ascii="Times New Roman" w:hAnsi="Times New Roman" w:cs="Times New Roman"/>
          <w:sz w:val="24"/>
          <w:szCs w:val="24"/>
        </w:rPr>
        <w:t xml:space="preserve">het </w:t>
      </w:r>
      <w:r w:rsidRPr="00C929AB">
        <w:rPr>
          <w:rFonts w:ascii="Times New Roman" w:hAnsi="Times New Roman" w:cs="Times New Roman"/>
          <w:sz w:val="24"/>
          <w:szCs w:val="24"/>
        </w:rPr>
        <w:t>një nga kushtet e mëposhtme:</w:t>
      </w:r>
    </w:p>
    <w:p w:rsidR="00B927F4" w:rsidRPr="00C929AB" w:rsidRDefault="00B927F4" w:rsidP="00C929AB">
      <w:pP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a) kontrolluesi ka zbatuar masat e duhura mbrojt</w:t>
      </w:r>
      <w:r w:rsidR="00B77481" w:rsidRPr="00C929AB">
        <w:rPr>
          <w:rFonts w:ascii="Times New Roman" w:hAnsi="Times New Roman" w:cs="Times New Roman"/>
          <w:sz w:val="24"/>
          <w:szCs w:val="24"/>
          <w:u w:color="000000"/>
        </w:rPr>
        <w:t>ëse nga pikë</w:t>
      </w:r>
      <w:r w:rsidR="002B669D" w:rsidRPr="00C929AB">
        <w:rPr>
          <w:rFonts w:ascii="Times New Roman" w:hAnsi="Times New Roman" w:cs="Times New Roman"/>
          <w:sz w:val="24"/>
          <w:szCs w:val="24"/>
          <w:u w:color="000000"/>
        </w:rPr>
        <w:t>pamja</w:t>
      </w:r>
      <w:r w:rsidRPr="00C929AB">
        <w:rPr>
          <w:rFonts w:ascii="Times New Roman" w:hAnsi="Times New Roman" w:cs="Times New Roman"/>
          <w:sz w:val="24"/>
          <w:szCs w:val="24"/>
          <w:u w:color="000000"/>
        </w:rPr>
        <w:t xml:space="preserve"> </w:t>
      </w:r>
      <w:r w:rsidR="00D70AEF" w:rsidRPr="00C929AB">
        <w:rPr>
          <w:rFonts w:ascii="Times New Roman" w:hAnsi="Times New Roman" w:cs="Times New Roman"/>
          <w:sz w:val="24"/>
          <w:szCs w:val="24"/>
          <w:u w:color="000000"/>
        </w:rPr>
        <w:t>teknike</w:t>
      </w:r>
      <w:r w:rsidRPr="00C929AB">
        <w:rPr>
          <w:rFonts w:ascii="Times New Roman" w:hAnsi="Times New Roman" w:cs="Times New Roman"/>
          <w:sz w:val="24"/>
          <w:szCs w:val="24"/>
          <w:u w:color="000000"/>
        </w:rPr>
        <w:t xml:space="preserve"> dhe organizative dhe i ka zbatuar ato tek të dhënat personale të prekura nga cenimi i të dhënave, në veçanti ato që i bëjnë të dhënat personale të pakuptueshme për çdo person që nuk është i autorizuar t’i aksesojë, siç është enkriptimi;</w:t>
      </w:r>
    </w:p>
    <w:p w:rsidR="00B927F4" w:rsidRPr="00C929AB" w:rsidRDefault="00B927F4" w:rsidP="00C929AB">
      <w:pP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rPr>
        <w:t xml:space="preserve">b) kontrolluesi ka marrë masa të mëtejshme që garantojnë se rreziku i lartë për të drejtat dhe liritë e subjekteve të të dhënave të përmendura në paragrafin 2 nuk ka më </w:t>
      </w:r>
      <w:r w:rsidR="00D70AEF" w:rsidRPr="00C929AB">
        <w:rPr>
          <w:rFonts w:ascii="Times New Roman" w:hAnsi="Times New Roman" w:cs="Times New Roman"/>
          <w:sz w:val="24"/>
          <w:szCs w:val="24"/>
        </w:rPr>
        <w:t>mundësi</w:t>
      </w:r>
      <w:r w:rsidRPr="00C929AB">
        <w:rPr>
          <w:rFonts w:ascii="Times New Roman" w:hAnsi="Times New Roman" w:cs="Times New Roman"/>
          <w:sz w:val="24"/>
          <w:szCs w:val="24"/>
        </w:rPr>
        <w:t xml:space="preserve"> të materializohet; ose</w:t>
      </w:r>
    </w:p>
    <w:p w:rsidR="00B927F4" w:rsidRPr="00C929AB" w:rsidRDefault="00B927F4" w:rsidP="00C929AB">
      <w:pPr>
        <w:spacing w:after="0" w:line="276" w:lineRule="auto"/>
        <w:ind w:left="284" w:hanging="284"/>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 xml:space="preserve">c) do të </w:t>
      </w:r>
      <w:r w:rsidR="00A56EF1" w:rsidRPr="00C929AB">
        <w:rPr>
          <w:rFonts w:ascii="Times New Roman" w:hAnsi="Times New Roman" w:cs="Times New Roman"/>
          <w:sz w:val="24"/>
          <w:szCs w:val="24"/>
          <w:u w:color="000000"/>
        </w:rPr>
        <w:t xml:space="preserve">përbënte </w:t>
      </w:r>
      <w:r w:rsidRPr="00C929AB">
        <w:rPr>
          <w:rFonts w:ascii="Times New Roman" w:hAnsi="Times New Roman" w:cs="Times New Roman"/>
          <w:sz w:val="24"/>
          <w:szCs w:val="24"/>
          <w:u w:color="000000"/>
        </w:rPr>
        <w:t>një përpjekje joproporcionale. Në kët</w:t>
      </w:r>
      <w:r w:rsidR="00A56EF1" w:rsidRPr="00C929AB">
        <w:rPr>
          <w:rFonts w:ascii="Times New Roman" w:hAnsi="Times New Roman" w:cs="Times New Roman"/>
          <w:sz w:val="24"/>
          <w:szCs w:val="24"/>
          <w:u w:color="000000"/>
        </w:rPr>
        <w:t>ë</w:t>
      </w:r>
      <w:r w:rsidRPr="00C929AB">
        <w:rPr>
          <w:rFonts w:ascii="Times New Roman" w:hAnsi="Times New Roman" w:cs="Times New Roman"/>
          <w:sz w:val="24"/>
          <w:szCs w:val="24"/>
          <w:u w:color="000000"/>
        </w:rPr>
        <w:t xml:space="preserve"> rast, në vend të </w:t>
      </w:r>
      <w:r w:rsidR="00A56EF1" w:rsidRPr="00C929AB">
        <w:rPr>
          <w:rFonts w:ascii="Times New Roman" w:hAnsi="Times New Roman" w:cs="Times New Roman"/>
          <w:sz w:val="24"/>
          <w:szCs w:val="24"/>
          <w:u w:color="000000"/>
        </w:rPr>
        <w:t xml:space="preserve">komunikimit individual, </w:t>
      </w:r>
      <w:r w:rsidRPr="00C929AB">
        <w:rPr>
          <w:rFonts w:ascii="Times New Roman" w:hAnsi="Times New Roman" w:cs="Times New Roman"/>
          <w:sz w:val="24"/>
          <w:szCs w:val="24"/>
          <w:u w:color="000000"/>
        </w:rPr>
        <w:t xml:space="preserve">do të ketë një komunikim publik ose një masë të ngjashme </w:t>
      </w:r>
      <w:r w:rsidR="00A56EF1" w:rsidRPr="00C929AB">
        <w:rPr>
          <w:rFonts w:ascii="Times New Roman" w:hAnsi="Times New Roman" w:cs="Times New Roman"/>
          <w:sz w:val="24"/>
          <w:szCs w:val="24"/>
          <w:u w:color="000000"/>
        </w:rPr>
        <w:t xml:space="preserve">me anë të së cilës </w:t>
      </w:r>
      <w:r w:rsidRPr="00C929AB">
        <w:rPr>
          <w:rFonts w:ascii="Times New Roman" w:hAnsi="Times New Roman" w:cs="Times New Roman"/>
          <w:sz w:val="24"/>
          <w:szCs w:val="24"/>
          <w:u w:color="000000"/>
        </w:rPr>
        <w:t>subjektet e të dhënave informohen në një mënyrë po aq efektive.</w:t>
      </w:r>
    </w:p>
    <w:p w:rsidR="00B927F4" w:rsidRPr="00C929AB" w:rsidRDefault="00B927F4" w:rsidP="00C929AB">
      <w:pPr>
        <w:spacing w:before="160" w:line="276" w:lineRule="auto"/>
        <w:rPr>
          <w:rFonts w:ascii="Times New Roman" w:eastAsia="Times" w:hAnsi="Times New Roman" w:cs="Times New Roman"/>
          <w:sz w:val="24"/>
          <w:szCs w:val="24"/>
          <w:u w:color="000000"/>
        </w:rPr>
      </w:pPr>
      <w:r w:rsidRPr="00C929AB">
        <w:rPr>
          <w:rFonts w:ascii="Times New Roman" w:hAnsi="Times New Roman" w:cs="Times New Roman"/>
          <w:sz w:val="24"/>
          <w:szCs w:val="24"/>
          <w:u w:color="000000"/>
        </w:rPr>
        <w:t>4.  </w:t>
      </w:r>
      <w:r w:rsidRPr="00C929AB">
        <w:rPr>
          <w:rFonts w:ascii="Times New Roman" w:hAnsi="Times New Roman" w:cs="Times New Roman"/>
          <w:sz w:val="24"/>
          <w:szCs w:val="24"/>
        </w:rPr>
        <w:t xml:space="preserve">Nëse kontrolluesi nuk ia ka komunikuar cenimin e të dhënave subjektit të të dhënave, Komisioneri, pasi </w:t>
      </w:r>
      <w:r w:rsidR="00A56EF1" w:rsidRPr="00C929AB">
        <w:rPr>
          <w:rFonts w:ascii="Times New Roman" w:hAnsi="Times New Roman" w:cs="Times New Roman"/>
          <w:sz w:val="24"/>
          <w:szCs w:val="24"/>
        </w:rPr>
        <w:t xml:space="preserve">merr </w:t>
      </w:r>
      <w:r w:rsidRPr="00C929AB">
        <w:rPr>
          <w:rFonts w:ascii="Times New Roman" w:hAnsi="Times New Roman" w:cs="Times New Roman"/>
          <w:sz w:val="24"/>
          <w:szCs w:val="24"/>
        </w:rPr>
        <w:t xml:space="preserve">parasysh </w:t>
      </w:r>
      <w:r w:rsidR="00A56EF1" w:rsidRPr="00C929AB">
        <w:rPr>
          <w:rFonts w:ascii="Times New Roman" w:hAnsi="Times New Roman" w:cs="Times New Roman"/>
          <w:sz w:val="24"/>
          <w:szCs w:val="24"/>
        </w:rPr>
        <w:t xml:space="preserve">probabilitetin </w:t>
      </w:r>
      <w:r w:rsidRPr="00C929AB">
        <w:rPr>
          <w:rFonts w:ascii="Times New Roman" w:hAnsi="Times New Roman" w:cs="Times New Roman"/>
          <w:sz w:val="24"/>
          <w:szCs w:val="24"/>
        </w:rPr>
        <w:t>që cenimi i të dhënave të përbëjë një rrezik të madh, mund t'i kërkojë</w:t>
      </w:r>
      <w:r w:rsidR="00A56EF1" w:rsidRPr="00C929AB">
        <w:rPr>
          <w:rFonts w:ascii="Times New Roman" w:hAnsi="Times New Roman" w:cs="Times New Roman"/>
          <w:sz w:val="24"/>
          <w:szCs w:val="24"/>
        </w:rPr>
        <w:t xml:space="preserve"> kontrolluesit</w:t>
      </w:r>
      <w:r w:rsidRPr="00C929AB">
        <w:rPr>
          <w:rFonts w:ascii="Times New Roman" w:hAnsi="Times New Roman" w:cs="Times New Roman"/>
          <w:sz w:val="24"/>
          <w:szCs w:val="24"/>
        </w:rPr>
        <w:t xml:space="preserve"> që ta </w:t>
      </w:r>
      <w:r w:rsidR="00A56EF1" w:rsidRPr="00C929AB">
        <w:rPr>
          <w:rFonts w:ascii="Times New Roman" w:hAnsi="Times New Roman" w:cs="Times New Roman"/>
          <w:sz w:val="24"/>
          <w:szCs w:val="24"/>
        </w:rPr>
        <w:t xml:space="preserve">kryejë </w:t>
      </w:r>
      <w:r w:rsidRPr="00C929AB">
        <w:rPr>
          <w:rFonts w:ascii="Times New Roman" w:hAnsi="Times New Roman" w:cs="Times New Roman"/>
          <w:sz w:val="24"/>
          <w:szCs w:val="24"/>
        </w:rPr>
        <w:t>këtë</w:t>
      </w:r>
      <w:r w:rsidR="00A56EF1" w:rsidRPr="00C929AB">
        <w:rPr>
          <w:rFonts w:ascii="Times New Roman" w:hAnsi="Times New Roman" w:cs="Times New Roman"/>
          <w:sz w:val="24"/>
          <w:szCs w:val="24"/>
        </w:rPr>
        <w:t xml:space="preserve"> komunikim</w:t>
      </w:r>
      <w:r w:rsidRPr="00C929AB">
        <w:rPr>
          <w:rFonts w:ascii="Times New Roman" w:hAnsi="Times New Roman" w:cs="Times New Roman"/>
          <w:sz w:val="24"/>
          <w:szCs w:val="24"/>
        </w:rPr>
        <w:t xml:space="preserve">, ose mund të vendosë që </w:t>
      </w:r>
      <w:r w:rsidR="00A56EF1" w:rsidRPr="00C929AB">
        <w:rPr>
          <w:rFonts w:ascii="Times New Roman" w:hAnsi="Times New Roman" w:cs="Times New Roman"/>
          <w:sz w:val="24"/>
          <w:szCs w:val="24"/>
        </w:rPr>
        <w:t xml:space="preserve">është </w:t>
      </w:r>
      <w:r w:rsidRPr="00C929AB">
        <w:rPr>
          <w:rFonts w:ascii="Times New Roman" w:hAnsi="Times New Roman" w:cs="Times New Roman"/>
          <w:sz w:val="24"/>
          <w:szCs w:val="24"/>
        </w:rPr>
        <w:t>përmbushur një nga kushtet e përmendura në paragrafin 3.</w:t>
      </w:r>
    </w:p>
    <w:p w:rsidR="00B927F4" w:rsidRPr="00C929AB" w:rsidRDefault="00B927F4" w:rsidP="00C929AB">
      <w:pPr>
        <w:spacing w:before="160" w:line="276" w:lineRule="auto"/>
        <w:rPr>
          <w:rFonts w:ascii="Times New Roman" w:hAnsi="Times New Roman" w:cs="Times New Roman"/>
          <w:sz w:val="24"/>
          <w:szCs w:val="24"/>
        </w:rPr>
      </w:pPr>
      <w:r w:rsidRPr="00C929AB">
        <w:rPr>
          <w:rFonts w:ascii="Times New Roman" w:hAnsi="Times New Roman" w:cs="Times New Roman"/>
          <w:sz w:val="24"/>
          <w:szCs w:val="24"/>
          <w:u w:color="000000"/>
        </w:rPr>
        <w:t>5.  </w:t>
      </w:r>
      <w:r w:rsidRPr="00C929AB">
        <w:rPr>
          <w:rFonts w:ascii="Times New Roman" w:hAnsi="Times New Roman" w:cs="Times New Roman"/>
          <w:sz w:val="24"/>
          <w:szCs w:val="24"/>
        </w:rPr>
        <w:t xml:space="preserve">Komunikimi me subjektin e të dhënave i përmendur në paragrafin 2 mund të vonohet, kufizohet ose </w:t>
      </w:r>
      <w:r w:rsidR="00E950FB" w:rsidRPr="00C929AB">
        <w:rPr>
          <w:rFonts w:ascii="Times New Roman" w:hAnsi="Times New Roman" w:cs="Times New Roman"/>
          <w:sz w:val="24"/>
          <w:szCs w:val="24"/>
        </w:rPr>
        <w:t>refuzohet</w:t>
      </w:r>
      <w:r w:rsidRPr="00C929AB">
        <w:rPr>
          <w:rFonts w:ascii="Times New Roman" w:hAnsi="Times New Roman" w:cs="Times New Roman"/>
          <w:sz w:val="24"/>
          <w:szCs w:val="24"/>
        </w:rPr>
        <w:t xml:space="preserve">, në varësi të kushteve dhe arsyeve të përmendura në </w:t>
      </w:r>
      <w:r w:rsidR="00E950FB" w:rsidRPr="00C929AB">
        <w:rPr>
          <w:rFonts w:ascii="Times New Roman" w:hAnsi="Times New Roman" w:cs="Times New Roman"/>
          <w:sz w:val="24"/>
          <w:szCs w:val="24"/>
        </w:rPr>
        <w:t xml:space="preserve">paragrafin 3 të </w:t>
      </w:r>
      <w:r w:rsidRPr="00C929AB">
        <w:rPr>
          <w:rFonts w:ascii="Times New Roman" w:hAnsi="Times New Roman" w:cs="Times New Roman"/>
          <w:sz w:val="24"/>
          <w:szCs w:val="24"/>
        </w:rPr>
        <w:t>neni</w:t>
      </w:r>
      <w:r w:rsidR="00E950FB" w:rsidRPr="00C929AB">
        <w:rPr>
          <w:rFonts w:ascii="Times New Roman" w:hAnsi="Times New Roman" w:cs="Times New Roman"/>
          <w:sz w:val="24"/>
          <w:szCs w:val="24"/>
        </w:rPr>
        <w:t>t</w:t>
      </w:r>
      <w:r w:rsidRPr="00C929AB">
        <w:rPr>
          <w:rFonts w:ascii="Times New Roman" w:hAnsi="Times New Roman" w:cs="Times New Roman"/>
          <w:sz w:val="24"/>
          <w:szCs w:val="24"/>
        </w:rPr>
        <w:t xml:space="preserve"> 62.</w:t>
      </w:r>
    </w:p>
    <w:p w:rsidR="00B927F4" w:rsidRPr="00C929AB" w:rsidRDefault="00B927F4" w:rsidP="00D919E4">
      <w:pPr>
        <w:spacing w:after="0" w:line="240" w:lineRule="auto"/>
        <w:jc w:val="center"/>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Seksioni 3</w:t>
      </w:r>
    </w:p>
    <w:p w:rsidR="00B927F4" w:rsidRPr="00492B04" w:rsidRDefault="00B927F4" w:rsidP="00D919E4">
      <w:pPr>
        <w:spacing w:after="0" w:line="240" w:lineRule="auto"/>
        <w:jc w:val="center"/>
        <w:rPr>
          <w:rFonts w:ascii="Times New Roman" w:hAnsi="Times New Roman" w:cs="Times New Roman"/>
          <w:b/>
          <w:sz w:val="24"/>
          <w:szCs w:val="24"/>
          <w:u w:color="000000"/>
        </w:rPr>
      </w:pPr>
      <w:r w:rsidRPr="00492B04">
        <w:rPr>
          <w:rFonts w:ascii="Times New Roman" w:hAnsi="Times New Roman" w:cs="Times New Roman"/>
          <w:b/>
          <w:sz w:val="24"/>
          <w:szCs w:val="24"/>
          <w:u w:color="000000"/>
        </w:rPr>
        <w:t>Dokumentimi, regjistrimi dhe vlerësimi i ndikimit</w:t>
      </w:r>
    </w:p>
    <w:p w:rsidR="00B927F4" w:rsidRPr="00BE6688" w:rsidRDefault="00B927F4" w:rsidP="00B927F4">
      <w:pPr>
        <w:jc w:val="center"/>
        <w:rPr>
          <w:rFonts w:ascii="Bahnschrift" w:eastAsia="Times New Roman" w:hAnsi="Bahnschrift" w:cs="Times New Roman"/>
          <w:sz w:val="24"/>
          <w:szCs w:val="24"/>
          <w:u w:color="000000"/>
        </w:rPr>
      </w:pPr>
    </w:p>
    <w:p w:rsidR="00B927F4" w:rsidRPr="00BE6688" w:rsidRDefault="00B927F4" w:rsidP="00D919E4">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71 </w:t>
      </w:r>
    </w:p>
    <w:p w:rsidR="00B927F4" w:rsidRPr="00BE6688" w:rsidRDefault="00B927F4" w:rsidP="00D919E4">
      <w:pPr>
        <w:spacing w:after="0" w:line="240" w:lineRule="auto"/>
        <w:jc w:val="center"/>
        <w:rPr>
          <w:rFonts w:ascii="Times New Roman" w:eastAsia="Times New Roman" w:hAnsi="Times New Roman" w:cs="Times New Roman"/>
          <w:b/>
          <w:bCs/>
          <w:sz w:val="24"/>
          <w:szCs w:val="24"/>
          <w:u w:color="000000"/>
        </w:rPr>
      </w:pPr>
      <w:r w:rsidRPr="00BE6688">
        <w:rPr>
          <w:rFonts w:ascii="Times New Roman" w:hAnsi="Times New Roman"/>
          <w:b/>
          <w:bCs/>
          <w:sz w:val="24"/>
          <w:szCs w:val="24"/>
          <w:u w:color="000000"/>
        </w:rPr>
        <w:t>Dety</w:t>
      </w:r>
      <w:r w:rsidR="00103666">
        <w:rPr>
          <w:rFonts w:ascii="Times New Roman" w:hAnsi="Times New Roman"/>
          <w:b/>
          <w:bCs/>
          <w:sz w:val="24"/>
          <w:szCs w:val="24"/>
          <w:u w:color="000000"/>
        </w:rPr>
        <w:t>rimi</w:t>
      </w:r>
      <w:r w:rsidRPr="00BE6688">
        <w:rPr>
          <w:rFonts w:ascii="Times New Roman" w:hAnsi="Times New Roman"/>
          <w:b/>
          <w:bCs/>
          <w:sz w:val="24"/>
          <w:szCs w:val="24"/>
          <w:u w:color="000000"/>
        </w:rPr>
        <w:t xml:space="preserve"> për të dokumentuar</w:t>
      </w:r>
    </w:p>
    <w:p w:rsidR="00B927F4" w:rsidRDefault="00B927F4" w:rsidP="0018063F">
      <w:pPr>
        <w:spacing w:before="160" w:line="276" w:lineRule="auto"/>
        <w:rPr>
          <w:rFonts w:ascii="Times New Roman" w:eastAsia="Times New Roman" w:hAnsi="Times New Roman" w:cs="Times New Roman"/>
          <w:sz w:val="24"/>
          <w:szCs w:val="24"/>
          <w:u w:color="000000"/>
        </w:rPr>
      </w:pPr>
      <w:r w:rsidRPr="00BE6688">
        <w:rPr>
          <w:rFonts w:ascii="Times New Roman" w:hAnsi="Times New Roman"/>
          <w:sz w:val="24"/>
          <w:szCs w:val="24"/>
        </w:rPr>
        <w:t xml:space="preserve">Çdo kontrollues dhe përpunues mban dokumentacionin e veprimtarive të përpunimit, duke zbatuar nenin 35 në përputhje me rrethanat, me kusht që referencat </w:t>
      </w:r>
      <w:r w:rsidR="0074185E">
        <w:rPr>
          <w:rFonts w:ascii="Times New Roman" w:hAnsi="Times New Roman"/>
          <w:sz w:val="24"/>
          <w:szCs w:val="24"/>
        </w:rPr>
        <w:t>n</w:t>
      </w:r>
      <w:r w:rsidRPr="00BE6688">
        <w:rPr>
          <w:rFonts w:ascii="Times New Roman" w:hAnsi="Times New Roman"/>
          <w:sz w:val="24"/>
          <w:szCs w:val="24"/>
        </w:rPr>
        <w:t>ë dispozitat e Pjesës II të këtij Ligji të jenë në përputhje me dispozita</w:t>
      </w:r>
      <w:r w:rsidR="00D70AEF">
        <w:rPr>
          <w:rFonts w:ascii="Times New Roman" w:hAnsi="Times New Roman"/>
          <w:sz w:val="24"/>
          <w:szCs w:val="24"/>
        </w:rPr>
        <w:t>t përkatëse të Pjesës III të tij</w:t>
      </w:r>
      <w:r w:rsidRPr="00BE6688">
        <w:rPr>
          <w:rFonts w:ascii="Times New Roman" w:hAnsi="Times New Roman"/>
          <w:sz w:val="24"/>
          <w:szCs w:val="24"/>
        </w:rPr>
        <w:t>.</w:t>
      </w:r>
      <w:r w:rsidRPr="00BE6688">
        <w:rPr>
          <w:rFonts w:ascii="Times New Roman" w:hAnsi="Times New Roman"/>
          <w:sz w:val="24"/>
          <w:szCs w:val="24"/>
          <w:u w:color="000000"/>
        </w:rPr>
        <w:t xml:space="preserve"> Dokumentacioni i mbajtur nga kontrolluesi përmban gjithashtu informacione për përdorimin e profilizimit, kur është e zbatueshme.</w:t>
      </w:r>
    </w:p>
    <w:p w:rsidR="0018063F" w:rsidRPr="0018063F" w:rsidRDefault="0018063F" w:rsidP="0018063F">
      <w:pPr>
        <w:spacing w:before="160" w:line="276" w:lineRule="auto"/>
        <w:rPr>
          <w:rFonts w:ascii="Times New Roman" w:eastAsia="Times New Roman" w:hAnsi="Times New Roman" w:cs="Times New Roman"/>
          <w:sz w:val="24"/>
          <w:szCs w:val="24"/>
          <w:u w:color="000000"/>
        </w:rPr>
      </w:pPr>
    </w:p>
    <w:p w:rsidR="00B927F4" w:rsidRPr="00BE6688" w:rsidRDefault="00B927F4" w:rsidP="00D919E4">
      <w:pPr>
        <w:spacing w:after="0" w:line="240" w:lineRule="auto"/>
        <w:jc w:val="center"/>
        <w:rPr>
          <w:rFonts w:ascii="Times New Roman" w:eastAsia="Times New Roman" w:hAnsi="Times New Roman" w:cs="Times New Roman"/>
          <w:i/>
          <w:iCs/>
          <w:sz w:val="24"/>
          <w:szCs w:val="24"/>
          <w:u w:color="000000"/>
        </w:rPr>
      </w:pPr>
      <w:r w:rsidRPr="00BE6688">
        <w:rPr>
          <w:rFonts w:ascii="Times New Roman" w:hAnsi="Times New Roman"/>
          <w:i/>
          <w:iCs/>
          <w:sz w:val="24"/>
          <w:szCs w:val="24"/>
          <w:u w:color="000000"/>
        </w:rPr>
        <w:t xml:space="preserve">Neni 72   </w:t>
      </w:r>
    </w:p>
    <w:p w:rsidR="00B927F4" w:rsidRPr="00BE6688" w:rsidRDefault="00B927F4" w:rsidP="00D919E4">
      <w:pPr>
        <w:spacing w:after="0" w:line="240" w:lineRule="auto"/>
        <w:jc w:val="center"/>
        <w:rPr>
          <w:rFonts w:ascii="Times New Roman" w:eastAsia="Times New Roman" w:hAnsi="Times New Roman" w:cs="Times New Roman"/>
          <w:b/>
          <w:bCs/>
          <w:sz w:val="24"/>
          <w:szCs w:val="24"/>
          <w:u w:color="000000"/>
        </w:rPr>
      </w:pPr>
      <w:r w:rsidRPr="00BE6688">
        <w:rPr>
          <w:rFonts w:ascii="Times New Roman" w:hAnsi="Times New Roman"/>
          <w:b/>
          <w:bCs/>
          <w:sz w:val="24"/>
          <w:szCs w:val="24"/>
          <w:u w:color="000000"/>
        </w:rPr>
        <w:t>Regjistrimi</w:t>
      </w:r>
    </w:p>
    <w:p w:rsidR="00B927F4" w:rsidRPr="00C929AB" w:rsidRDefault="00B927F4" w:rsidP="00C929AB">
      <w:pPr>
        <w:spacing w:before="160" w:line="276" w:lineRule="auto"/>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1. </w:t>
      </w:r>
      <w:r w:rsidR="00C72293" w:rsidRPr="00C929AB">
        <w:rPr>
          <w:rFonts w:ascii="Times New Roman" w:hAnsi="Times New Roman" w:cs="Times New Roman"/>
          <w:sz w:val="24"/>
          <w:szCs w:val="24"/>
          <w:u w:color="000000"/>
        </w:rPr>
        <w:t xml:space="preserve">Veprimet </w:t>
      </w:r>
      <w:r w:rsidRPr="00C929AB">
        <w:rPr>
          <w:rFonts w:ascii="Times New Roman" w:hAnsi="Times New Roman" w:cs="Times New Roman"/>
          <w:sz w:val="24"/>
          <w:szCs w:val="24"/>
          <w:u w:color="000000"/>
        </w:rPr>
        <w:t xml:space="preserve">e përpunimit, në veçanti konsultimet dhe </w:t>
      </w:r>
      <w:r w:rsidR="00C72293" w:rsidRPr="00C929AB">
        <w:rPr>
          <w:rFonts w:ascii="Times New Roman" w:hAnsi="Times New Roman" w:cs="Times New Roman"/>
          <w:sz w:val="24"/>
          <w:szCs w:val="24"/>
          <w:u w:color="000000"/>
        </w:rPr>
        <w:t>përh</w:t>
      </w:r>
      <w:r w:rsidR="00D70AEF" w:rsidRPr="00C929AB">
        <w:rPr>
          <w:rFonts w:ascii="Times New Roman" w:hAnsi="Times New Roman" w:cs="Times New Roman"/>
          <w:sz w:val="24"/>
          <w:szCs w:val="24"/>
          <w:u w:color="000000"/>
        </w:rPr>
        <w:t>a</w:t>
      </w:r>
      <w:r w:rsidR="00C72293" w:rsidRPr="00C929AB">
        <w:rPr>
          <w:rFonts w:ascii="Times New Roman" w:hAnsi="Times New Roman" w:cs="Times New Roman"/>
          <w:sz w:val="24"/>
          <w:szCs w:val="24"/>
          <w:u w:color="000000"/>
        </w:rPr>
        <w:t>pjet</w:t>
      </w:r>
      <w:r w:rsidRPr="00C929AB">
        <w:rPr>
          <w:rFonts w:ascii="Times New Roman" w:hAnsi="Times New Roman" w:cs="Times New Roman"/>
          <w:sz w:val="24"/>
          <w:szCs w:val="24"/>
          <w:u w:color="000000"/>
        </w:rPr>
        <w:t xml:space="preserve">, përfshirë transmetimet, ndryshimet, korrigjimet dhe fshirjet, regjistrohen në një mënyrë të përshtatshme që garanton se ligjshmëria e përpunimit mund të monitorohet dhe verifikohet. Në sistemet e përpunimit automatik, regjistrimi përfshin çdo </w:t>
      </w:r>
      <w:r w:rsidR="00585AA7" w:rsidRPr="00C929AB">
        <w:rPr>
          <w:rFonts w:ascii="Times New Roman" w:hAnsi="Times New Roman" w:cs="Times New Roman"/>
          <w:sz w:val="24"/>
          <w:szCs w:val="24"/>
          <w:u w:color="000000"/>
        </w:rPr>
        <w:t xml:space="preserve">veprim </w:t>
      </w:r>
      <w:r w:rsidRPr="00C929AB">
        <w:rPr>
          <w:rFonts w:ascii="Times New Roman" w:hAnsi="Times New Roman" w:cs="Times New Roman"/>
          <w:sz w:val="24"/>
          <w:szCs w:val="24"/>
          <w:u w:color="000000"/>
        </w:rPr>
        <w:t>mbledhjeje ose kombinimi. Të dhënat e regjistri</w:t>
      </w:r>
      <w:r w:rsidR="00585AA7" w:rsidRPr="00C929AB">
        <w:rPr>
          <w:rFonts w:ascii="Times New Roman" w:hAnsi="Times New Roman" w:cs="Times New Roman"/>
          <w:sz w:val="24"/>
          <w:szCs w:val="24"/>
          <w:u w:color="000000"/>
        </w:rPr>
        <w:t>mi</w:t>
      </w:r>
      <w:r w:rsidRPr="00C929AB">
        <w:rPr>
          <w:rFonts w:ascii="Times New Roman" w:hAnsi="Times New Roman" w:cs="Times New Roman"/>
          <w:sz w:val="24"/>
          <w:szCs w:val="24"/>
          <w:u w:color="000000"/>
        </w:rPr>
        <w:t xml:space="preserve">t, në veçanti në lidhje me konsultimin dhe </w:t>
      </w:r>
      <w:r w:rsidR="00585AA7" w:rsidRPr="00C929AB">
        <w:rPr>
          <w:rFonts w:ascii="Times New Roman" w:hAnsi="Times New Roman" w:cs="Times New Roman"/>
          <w:sz w:val="24"/>
          <w:szCs w:val="24"/>
          <w:u w:color="000000"/>
        </w:rPr>
        <w:t>pë</w:t>
      </w:r>
      <w:r w:rsidR="00D70AEF" w:rsidRPr="00C929AB">
        <w:rPr>
          <w:rFonts w:ascii="Times New Roman" w:hAnsi="Times New Roman" w:cs="Times New Roman"/>
          <w:sz w:val="24"/>
          <w:szCs w:val="24"/>
          <w:u w:color="000000"/>
        </w:rPr>
        <w:t>rh</w:t>
      </w:r>
      <w:r w:rsidR="00585AA7" w:rsidRPr="00C929AB">
        <w:rPr>
          <w:rFonts w:ascii="Times New Roman" w:hAnsi="Times New Roman" w:cs="Times New Roman"/>
          <w:sz w:val="24"/>
          <w:szCs w:val="24"/>
          <w:u w:color="000000"/>
        </w:rPr>
        <w:t>a</w:t>
      </w:r>
      <w:r w:rsidR="00D70AEF" w:rsidRPr="00C929AB">
        <w:rPr>
          <w:rFonts w:ascii="Times New Roman" w:hAnsi="Times New Roman" w:cs="Times New Roman"/>
          <w:sz w:val="24"/>
          <w:szCs w:val="24"/>
          <w:u w:color="000000"/>
        </w:rPr>
        <w:t>p</w:t>
      </w:r>
      <w:r w:rsidR="00585AA7" w:rsidRPr="00C929AB">
        <w:rPr>
          <w:rFonts w:ascii="Times New Roman" w:hAnsi="Times New Roman" w:cs="Times New Roman"/>
          <w:sz w:val="24"/>
          <w:szCs w:val="24"/>
          <w:u w:color="000000"/>
        </w:rPr>
        <w:t>jen</w:t>
      </w:r>
      <w:r w:rsidRPr="00C929AB">
        <w:rPr>
          <w:rFonts w:ascii="Times New Roman" w:hAnsi="Times New Roman" w:cs="Times New Roman"/>
          <w:sz w:val="24"/>
          <w:szCs w:val="24"/>
          <w:u w:color="000000"/>
        </w:rPr>
        <w:t xml:space="preserve">, bëjnë të mundur përcaktimin e arsyes, datës dhe kohës së këtyre </w:t>
      </w:r>
      <w:r w:rsidR="00585AA7" w:rsidRPr="00C929AB">
        <w:rPr>
          <w:rFonts w:ascii="Times New Roman" w:hAnsi="Times New Roman" w:cs="Times New Roman"/>
          <w:sz w:val="24"/>
          <w:szCs w:val="24"/>
          <w:u w:color="000000"/>
        </w:rPr>
        <w:t xml:space="preserve">veprimeve </w:t>
      </w:r>
      <w:r w:rsidRPr="00C929AB">
        <w:rPr>
          <w:rFonts w:ascii="Times New Roman" w:hAnsi="Times New Roman" w:cs="Times New Roman"/>
          <w:sz w:val="24"/>
          <w:szCs w:val="24"/>
          <w:u w:color="000000"/>
        </w:rPr>
        <w:t xml:space="preserve">dhe, për aq sa është e mundur, identifikimin e personit që ka konsultuar ose </w:t>
      </w:r>
      <w:r w:rsidR="00585AA7" w:rsidRPr="00C929AB">
        <w:rPr>
          <w:rFonts w:ascii="Times New Roman" w:hAnsi="Times New Roman" w:cs="Times New Roman"/>
          <w:sz w:val="24"/>
          <w:szCs w:val="24"/>
          <w:u w:color="000000"/>
        </w:rPr>
        <w:t xml:space="preserve">përhapur </w:t>
      </w:r>
      <w:r w:rsidRPr="00C929AB">
        <w:rPr>
          <w:rFonts w:ascii="Times New Roman" w:hAnsi="Times New Roman" w:cs="Times New Roman"/>
          <w:sz w:val="24"/>
          <w:szCs w:val="24"/>
          <w:u w:color="000000"/>
        </w:rPr>
        <w:t>të dhëna</w:t>
      </w:r>
      <w:r w:rsidR="00585AA7" w:rsidRPr="00C929AB">
        <w:rPr>
          <w:rFonts w:ascii="Times New Roman" w:hAnsi="Times New Roman" w:cs="Times New Roman"/>
          <w:sz w:val="24"/>
          <w:szCs w:val="24"/>
          <w:u w:color="000000"/>
        </w:rPr>
        <w:t>t</w:t>
      </w:r>
      <w:r w:rsidR="00D70AEF" w:rsidRPr="00C929AB">
        <w:rPr>
          <w:rFonts w:ascii="Times New Roman" w:hAnsi="Times New Roman" w:cs="Times New Roman"/>
          <w:sz w:val="24"/>
          <w:szCs w:val="24"/>
          <w:u w:color="000000"/>
        </w:rPr>
        <w:t xml:space="preserve"> personale si </w:t>
      </w:r>
      <w:r w:rsidRPr="00C929AB">
        <w:rPr>
          <w:rFonts w:ascii="Times New Roman" w:hAnsi="Times New Roman" w:cs="Times New Roman"/>
          <w:sz w:val="24"/>
          <w:szCs w:val="24"/>
          <w:u w:color="000000"/>
        </w:rPr>
        <w:t>dhe identitetin e çdo marrësi të këtyre të dhënave personale.</w:t>
      </w:r>
    </w:p>
    <w:p w:rsidR="00B927F4" w:rsidRPr="00C929AB" w:rsidRDefault="00B927F4" w:rsidP="00C929AB">
      <w:pPr>
        <w:spacing w:before="160" w:line="276" w:lineRule="auto"/>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2. Regjist</w:t>
      </w:r>
      <w:r w:rsidR="00585AA7" w:rsidRPr="00C929AB">
        <w:rPr>
          <w:rFonts w:ascii="Times New Roman" w:hAnsi="Times New Roman" w:cs="Times New Roman"/>
          <w:sz w:val="24"/>
          <w:szCs w:val="24"/>
          <w:u w:color="000000"/>
        </w:rPr>
        <w:t>rimet</w:t>
      </w:r>
      <w:r w:rsidRPr="00C929AB">
        <w:rPr>
          <w:rFonts w:ascii="Times New Roman" w:hAnsi="Times New Roman" w:cs="Times New Roman"/>
          <w:sz w:val="24"/>
          <w:szCs w:val="24"/>
          <w:u w:color="000000"/>
        </w:rPr>
        <w:t xml:space="preserve"> përdoren vetëm për të verifikuar ligjshmërinë e përpunimit të të dhënave, përfshirë vetëmonitorimin, veçanërisht në lidhje me shkeljet e etikës për profesionet e rregulluara, për të siguruar integritetin dhe sigurinë e përpunimit të të dhënave personale, </w:t>
      </w:r>
      <w:r w:rsidR="00585AA7" w:rsidRPr="00C929AB">
        <w:rPr>
          <w:rFonts w:ascii="Times New Roman" w:hAnsi="Times New Roman" w:cs="Times New Roman"/>
          <w:sz w:val="24"/>
          <w:szCs w:val="24"/>
          <w:u w:color="000000"/>
        </w:rPr>
        <w:t xml:space="preserve">si </w:t>
      </w:r>
      <w:r w:rsidRPr="00C929AB">
        <w:rPr>
          <w:rFonts w:ascii="Times New Roman" w:hAnsi="Times New Roman" w:cs="Times New Roman"/>
          <w:sz w:val="24"/>
          <w:szCs w:val="24"/>
          <w:u w:color="000000"/>
        </w:rPr>
        <w:t>dhe për procedimin penal ose për të garantuar sigurinë kombëtare. Regjistr</w:t>
      </w:r>
      <w:r w:rsidR="00585AA7" w:rsidRPr="00C929AB">
        <w:rPr>
          <w:rFonts w:ascii="Times New Roman" w:hAnsi="Times New Roman" w:cs="Times New Roman"/>
          <w:sz w:val="24"/>
          <w:szCs w:val="24"/>
          <w:u w:color="000000"/>
        </w:rPr>
        <w:t>ime</w:t>
      </w:r>
      <w:r w:rsidRPr="00C929AB">
        <w:rPr>
          <w:rFonts w:ascii="Times New Roman" w:hAnsi="Times New Roman" w:cs="Times New Roman"/>
          <w:sz w:val="24"/>
          <w:szCs w:val="24"/>
          <w:u w:color="000000"/>
        </w:rPr>
        <w:t>t mbahen për aq kohë sa është e nevojshme për qëllimet për të cilat janë mbledhur.</w:t>
      </w:r>
    </w:p>
    <w:p w:rsidR="00B927F4" w:rsidRPr="00C929AB" w:rsidRDefault="00B927F4" w:rsidP="00C929AB">
      <w:pPr>
        <w:spacing w:before="160" w:line="276" w:lineRule="auto"/>
        <w:rPr>
          <w:rFonts w:ascii="Times New Roman" w:hAnsi="Times New Roman" w:cs="Times New Roman"/>
          <w:sz w:val="24"/>
          <w:szCs w:val="24"/>
          <w:u w:color="000000"/>
        </w:rPr>
      </w:pPr>
      <w:r w:rsidRPr="00C929AB">
        <w:rPr>
          <w:rFonts w:ascii="Times New Roman" w:hAnsi="Times New Roman" w:cs="Times New Roman"/>
          <w:sz w:val="24"/>
          <w:szCs w:val="24"/>
          <w:u w:color="000000"/>
        </w:rPr>
        <w:t xml:space="preserve">3. Kontrolluesi dhe përpunuesi </w:t>
      </w:r>
      <w:r w:rsidR="00D70AEF" w:rsidRPr="00C929AB">
        <w:rPr>
          <w:rFonts w:ascii="Times New Roman" w:hAnsi="Times New Roman" w:cs="Times New Roman"/>
          <w:sz w:val="24"/>
          <w:szCs w:val="24"/>
          <w:u w:color="000000"/>
        </w:rPr>
        <w:t>vendosin në dispozicion të</w:t>
      </w:r>
      <w:r w:rsidRPr="00C929AB">
        <w:rPr>
          <w:rFonts w:ascii="Times New Roman" w:hAnsi="Times New Roman" w:cs="Times New Roman"/>
          <w:sz w:val="24"/>
          <w:szCs w:val="24"/>
          <w:u w:color="000000"/>
        </w:rPr>
        <w:t xml:space="preserve"> Komisionerit</w:t>
      </w:r>
      <w:r w:rsidR="00D70AEF" w:rsidRPr="00C929AB">
        <w:rPr>
          <w:rFonts w:ascii="Times New Roman" w:hAnsi="Times New Roman" w:cs="Times New Roman"/>
          <w:sz w:val="24"/>
          <w:szCs w:val="24"/>
          <w:u w:color="000000"/>
        </w:rPr>
        <w:t xml:space="preserve">, regjistrimet </w:t>
      </w:r>
      <w:r w:rsidRPr="00C929AB">
        <w:rPr>
          <w:rFonts w:ascii="Times New Roman" w:hAnsi="Times New Roman" w:cs="Times New Roman"/>
          <w:sz w:val="24"/>
          <w:szCs w:val="24"/>
          <w:u w:color="000000"/>
        </w:rPr>
        <w:t>sipas kërkesës</w:t>
      </w:r>
      <w:r w:rsidR="00585AA7" w:rsidRPr="00C929AB">
        <w:rPr>
          <w:rFonts w:ascii="Times New Roman" w:hAnsi="Times New Roman" w:cs="Times New Roman"/>
          <w:sz w:val="24"/>
          <w:szCs w:val="24"/>
          <w:u w:color="000000"/>
        </w:rPr>
        <w:t xml:space="preserve"> së këtij të fundit</w:t>
      </w:r>
    </w:p>
    <w:p w:rsidR="00B927F4" w:rsidRPr="00BE6688" w:rsidRDefault="00B927F4" w:rsidP="00D919E4">
      <w:pPr>
        <w:spacing w:after="0" w:line="240" w:lineRule="auto"/>
        <w:jc w:val="center"/>
        <w:rPr>
          <w:rFonts w:ascii="Times" w:eastAsia="Times" w:hAnsi="Times" w:cs="Times"/>
          <w:i/>
          <w:iCs/>
          <w:sz w:val="24"/>
          <w:szCs w:val="24"/>
          <w:u w:color="000000"/>
        </w:rPr>
      </w:pPr>
      <w:r w:rsidRPr="00BE6688">
        <w:rPr>
          <w:rFonts w:ascii="Times" w:hAnsi="Times"/>
          <w:i/>
          <w:iCs/>
          <w:sz w:val="24"/>
          <w:szCs w:val="24"/>
          <w:u w:color="000000"/>
        </w:rPr>
        <w:t xml:space="preserve">Neni 73   </w:t>
      </w:r>
    </w:p>
    <w:p w:rsidR="00B927F4" w:rsidRPr="00BE6688" w:rsidRDefault="00B927F4" w:rsidP="00D919E4">
      <w:pPr>
        <w:spacing w:after="0" w:line="240" w:lineRule="auto"/>
        <w:jc w:val="center"/>
        <w:rPr>
          <w:rFonts w:ascii="Times" w:eastAsia="Times" w:hAnsi="Times" w:cs="Times"/>
          <w:b/>
          <w:bCs/>
          <w:sz w:val="24"/>
          <w:szCs w:val="24"/>
          <w:u w:color="000000"/>
        </w:rPr>
      </w:pPr>
      <w:r w:rsidRPr="00BE6688">
        <w:rPr>
          <w:rFonts w:ascii="Times" w:hAnsi="Times"/>
          <w:b/>
          <w:bCs/>
          <w:sz w:val="24"/>
          <w:szCs w:val="24"/>
          <w:u w:color="000000"/>
        </w:rPr>
        <w:t>Vlerësimi i Ndikimit në Mbrojtjen e të Dhënave</w:t>
      </w:r>
    </w:p>
    <w:p w:rsidR="00B927F4" w:rsidRDefault="00FB588A" w:rsidP="0018063F">
      <w:pPr>
        <w:spacing w:before="160" w:line="276" w:lineRule="auto"/>
        <w:rPr>
          <w:rFonts w:ascii="Times New Roman" w:hAnsi="Times New Roman" w:cs="Times New Roman"/>
          <w:sz w:val="24"/>
          <w:szCs w:val="24"/>
        </w:rPr>
      </w:pPr>
      <w:r w:rsidRPr="00C929AB">
        <w:rPr>
          <w:rFonts w:ascii="Times New Roman" w:hAnsi="Times New Roman" w:cs="Times New Roman"/>
          <w:sz w:val="24"/>
          <w:szCs w:val="24"/>
        </w:rPr>
        <w:t>Përp</w:t>
      </w:r>
      <w:r w:rsidR="00B927F4" w:rsidRPr="00C929AB">
        <w:rPr>
          <w:rFonts w:ascii="Times New Roman" w:hAnsi="Times New Roman" w:cs="Times New Roman"/>
          <w:sz w:val="24"/>
          <w:szCs w:val="24"/>
        </w:rPr>
        <w:t xml:space="preserve">ara fillimit të një aktiviteti të ri përpunimi, kontrolluesi bën një vlerësim të ndikimit në mbrojtjen e të dhënave në përputhje me </w:t>
      </w:r>
      <w:r w:rsidRPr="00C929AB">
        <w:rPr>
          <w:rFonts w:ascii="Times New Roman" w:hAnsi="Times New Roman" w:cs="Times New Roman"/>
          <w:sz w:val="24"/>
          <w:szCs w:val="24"/>
        </w:rPr>
        <w:t xml:space="preserve">paragrafët 1-5 dhe 9-11 të </w:t>
      </w:r>
      <w:r w:rsidR="00B927F4" w:rsidRPr="00C929AB">
        <w:rPr>
          <w:rFonts w:ascii="Times New Roman" w:hAnsi="Times New Roman" w:cs="Times New Roman"/>
          <w:sz w:val="24"/>
          <w:szCs w:val="24"/>
        </w:rPr>
        <w:t>neni</w:t>
      </w:r>
      <w:r w:rsidRPr="00C929AB">
        <w:rPr>
          <w:rFonts w:ascii="Times New Roman" w:hAnsi="Times New Roman" w:cs="Times New Roman"/>
          <w:sz w:val="24"/>
          <w:szCs w:val="24"/>
        </w:rPr>
        <w:t>t</w:t>
      </w:r>
      <w:r w:rsidR="00B927F4" w:rsidRPr="00C929AB">
        <w:rPr>
          <w:rFonts w:ascii="Times New Roman" w:hAnsi="Times New Roman" w:cs="Times New Roman"/>
          <w:sz w:val="24"/>
          <w:szCs w:val="24"/>
        </w:rPr>
        <w:t xml:space="preserve"> 36 të këtij Ligji.</w:t>
      </w:r>
    </w:p>
    <w:p w:rsidR="0018063F" w:rsidRPr="0018063F" w:rsidRDefault="0018063F" w:rsidP="0018063F">
      <w:pPr>
        <w:spacing w:before="160" w:line="276" w:lineRule="auto"/>
        <w:rPr>
          <w:rFonts w:ascii="Times New Roman" w:hAnsi="Times New Roman" w:cs="Times New Roman"/>
          <w:sz w:val="24"/>
          <w:szCs w:val="24"/>
        </w:rPr>
      </w:pPr>
    </w:p>
    <w:p w:rsidR="00B927F4" w:rsidRPr="00BE6688" w:rsidRDefault="00B927F4" w:rsidP="00D919E4">
      <w:pPr>
        <w:spacing w:after="0" w:line="240" w:lineRule="auto"/>
        <w:jc w:val="center"/>
        <w:rPr>
          <w:rFonts w:ascii="Times" w:eastAsia="Times" w:hAnsi="Times" w:cs="Times"/>
          <w:i/>
          <w:iCs/>
          <w:sz w:val="24"/>
          <w:szCs w:val="24"/>
          <w:u w:color="000000"/>
        </w:rPr>
      </w:pPr>
      <w:r w:rsidRPr="00BE6688">
        <w:rPr>
          <w:rFonts w:ascii="Times" w:hAnsi="Times"/>
          <w:i/>
          <w:iCs/>
          <w:sz w:val="24"/>
          <w:szCs w:val="24"/>
          <w:u w:color="000000"/>
        </w:rPr>
        <w:t xml:space="preserve">Neni 74    </w:t>
      </w:r>
    </w:p>
    <w:p w:rsidR="00B927F4" w:rsidRPr="00BE6688" w:rsidRDefault="00B927F4" w:rsidP="00D919E4">
      <w:pPr>
        <w:spacing w:after="0" w:line="240" w:lineRule="auto"/>
        <w:jc w:val="center"/>
        <w:rPr>
          <w:rFonts w:ascii="Times" w:eastAsia="Times" w:hAnsi="Times" w:cs="Times"/>
          <w:b/>
          <w:bCs/>
          <w:sz w:val="24"/>
          <w:szCs w:val="24"/>
          <w:u w:color="000000"/>
        </w:rPr>
      </w:pPr>
      <w:r w:rsidRPr="00BE6688">
        <w:rPr>
          <w:rFonts w:ascii="Times" w:hAnsi="Times"/>
          <w:b/>
          <w:bCs/>
          <w:sz w:val="24"/>
          <w:szCs w:val="24"/>
          <w:u w:color="000000"/>
        </w:rPr>
        <w:t>Konsultimi paraprak me Komisionerin</w:t>
      </w:r>
    </w:p>
    <w:p w:rsidR="00B927F4" w:rsidRPr="00C929AB" w:rsidRDefault="00B927F4" w:rsidP="00C929AB">
      <w:pPr>
        <w:spacing w:before="160" w:line="276" w:lineRule="auto"/>
        <w:rPr>
          <w:rFonts w:ascii="Times New Roman" w:hAnsi="Times New Roman" w:cs="Times New Roman"/>
          <w:sz w:val="24"/>
          <w:szCs w:val="24"/>
          <w:u w:color="000000"/>
        </w:rPr>
      </w:pPr>
      <w:r w:rsidRPr="00BE6688">
        <w:rPr>
          <w:rFonts w:ascii="Times" w:hAnsi="Times"/>
          <w:sz w:val="24"/>
          <w:szCs w:val="24"/>
          <w:u w:color="000000"/>
        </w:rPr>
        <w:t>1. </w:t>
      </w:r>
      <w:r w:rsidRPr="00C929AB">
        <w:rPr>
          <w:rFonts w:ascii="Times New Roman" w:hAnsi="Times New Roman" w:cs="Times New Roman"/>
          <w:sz w:val="24"/>
          <w:szCs w:val="24"/>
        </w:rPr>
        <w:t>Në përputhje me nenin 37, kontrolluesi konsultohet me Komisionerin, kur vlerësimi i ndikimit të kryer në përputhje me nenin 73 tregon, se përpunimi do të përbë</w:t>
      </w:r>
      <w:r w:rsidR="00E25F6E" w:rsidRPr="00C929AB">
        <w:rPr>
          <w:rFonts w:ascii="Times New Roman" w:hAnsi="Times New Roman" w:cs="Times New Roman"/>
          <w:sz w:val="24"/>
          <w:szCs w:val="24"/>
        </w:rPr>
        <w:t>nte</w:t>
      </w:r>
      <w:r w:rsidR="00D70AEF" w:rsidRPr="00C929AB">
        <w:rPr>
          <w:rFonts w:ascii="Times New Roman" w:hAnsi="Times New Roman" w:cs="Times New Roman"/>
          <w:sz w:val="24"/>
          <w:szCs w:val="24"/>
        </w:rPr>
        <w:t xml:space="preserve"> rrezik të madh,</w:t>
      </w:r>
      <w:r w:rsidR="00C545EF" w:rsidRPr="00C929AB">
        <w:rPr>
          <w:rFonts w:ascii="Times New Roman" w:hAnsi="Times New Roman" w:cs="Times New Roman"/>
          <w:sz w:val="24"/>
          <w:szCs w:val="24"/>
        </w:rPr>
        <w:t xml:space="preserve"> për faktin </w:t>
      </w:r>
      <w:r w:rsidRPr="00C929AB">
        <w:rPr>
          <w:rFonts w:ascii="Times New Roman" w:hAnsi="Times New Roman" w:cs="Times New Roman"/>
          <w:sz w:val="24"/>
          <w:szCs w:val="24"/>
        </w:rPr>
        <w:t xml:space="preserve">se masat për të zbutur ndjeshëm rrezikun nuk janë lehtësisht të </w:t>
      </w:r>
      <w:r w:rsidR="00C545EF" w:rsidRPr="00C929AB">
        <w:rPr>
          <w:rFonts w:ascii="Times New Roman" w:hAnsi="Times New Roman" w:cs="Times New Roman"/>
          <w:sz w:val="24"/>
          <w:szCs w:val="24"/>
        </w:rPr>
        <w:t xml:space="preserve">zbatueshme </w:t>
      </w:r>
      <w:r w:rsidRPr="00C929AB">
        <w:rPr>
          <w:rFonts w:ascii="Times New Roman" w:hAnsi="Times New Roman" w:cs="Times New Roman"/>
          <w:sz w:val="24"/>
          <w:szCs w:val="24"/>
        </w:rPr>
        <w:t xml:space="preserve">ose sepse </w:t>
      </w:r>
      <w:r w:rsidR="00C545EF" w:rsidRPr="00C929AB">
        <w:rPr>
          <w:rFonts w:ascii="Times New Roman" w:hAnsi="Times New Roman" w:cs="Times New Roman"/>
          <w:sz w:val="24"/>
          <w:szCs w:val="24"/>
        </w:rPr>
        <w:t xml:space="preserve">do të </w:t>
      </w:r>
      <w:r w:rsidRPr="00C929AB">
        <w:rPr>
          <w:rFonts w:ascii="Times New Roman" w:hAnsi="Times New Roman" w:cs="Times New Roman"/>
          <w:sz w:val="24"/>
          <w:szCs w:val="24"/>
        </w:rPr>
        <w:t>përdor</w:t>
      </w:r>
      <w:r w:rsidR="00C545EF" w:rsidRPr="00C929AB">
        <w:rPr>
          <w:rFonts w:ascii="Times New Roman" w:hAnsi="Times New Roman" w:cs="Times New Roman"/>
          <w:sz w:val="24"/>
          <w:szCs w:val="24"/>
        </w:rPr>
        <w:t>en</w:t>
      </w:r>
      <w:r w:rsidRPr="00C929AB">
        <w:rPr>
          <w:rFonts w:ascii="Times New Roman" w:hAnsi="Times New Roman" w:cs="Times New Roman"/>
          <w:sz w:val="24"/>
          <w:szCs w:val="24"/>
        </w:rPr>
        <w:t xml:space="preserve"> teknologji, mekanizma ose procedura të reja.</w:t>
      </w:r>
      <w:r w:rsidRPr="00C929AB">
        <w:rPr>
          <w:rFonts w:ascii="Times New Roman" w:hAnsi="Times New Roman" w:cs="Times New Roman"/>
          <w:sz w:val="24"/>
          <w:szCs w:val="24"/>
          <w:u w:color="000000"/>
        </w:rPr>
        <w:t xml:space="preserve"> Kontrolluesi duhet t'i sigurojë Komisionerit të gjitha informacionet e përmendura në </w:t>
      </w:r>
      <w:r w:rsidR="00C545EF" w:rsidRPr="00C929AB">
        <w:rPr>
          <w:rFonts w:ascii="Times New Roman" w:hAnsi="Times New Roman" w:cs="Times New Roman"/>
          <w:sz w:val="24"/>
          <w:szCs w:val="24"/>
          <w:u w:color="000000"/>
        </w:rPr>
        <w:t xml:space="preserve">paragrafin 3 të nenit </w:t>
      </w:r>
      <w:r w:rsidRPr="00C929AB">
        <w:rPr>
          <w:rFonts w:ascii="Times New Roman" w:hAnsi="Times New Roman" w:cs="Times New Roman"/>
          <w:sz w:val="24"/>
          <w:szCs w:val="24"/>
          <w:u w:color="000000"/>
        </w:rPr>
        <w:t>37. Kontrolluesit mund t'i</w:t>
      </w:r>
      <w:r w:rsidR="00C545EF" w:rsidRPr="00C929AB">
        <w:rPr>
          <w:rFonts w:ascii="Times New Roman" w:hAnsi="Times New Roman" w:cs="Times New Roman"/>
          <w:sz w:val="24"/>
          <w:szCs w:val="24"/>
          <w:u w:color="000000"/>
        </w:rPr>
        <w:t>a</w:t>
      </w:r>
      <w:r w:rsidRPr="00C929AB">
        <w:rPr>
          <w:rFonts w:ascii="Times New Roman" w:hAnsi="Times New Roman" w:cs="Times New Roman"/>
          <w:sz w:val="24"/>
          <w:szCs w:val="24"/>
          <w:u w:color="000000"/>
        </w:rPr>
        <w:t xml:space="preserve"> besojnë përpunuesit të tyre konsultimin me Komisionerin.</w:t>
      </w:r>
    </w:p>
    <w:p w:rsidR="00B927F4" w:rsidRPr="00C929AB" w:rsidRDefault="00B927F4" w:rsidP="00C929AB">
      <w:pPr>
        <w:spacing w:before="160" w:line="276" w:lineRule="auto"/>
        <w:rPr>
          <w:rFonts w:ascii="Times New Roman" w:hAnsi="Times New Roman" w:cs="Times New Roman"/>
          <w:sz w:val="24"/>
          <w:szCs w:val="24"/>
          <w:u w:color="000000"/>
        </w:rPr>
      </w:pPr>
      <w:r w:rsidRPr="00C929AB">
        <w:rPr>
          <w:rFonts w:ascii="Times New Roman" w:hAnsi="Times New Roman" w:cs="Times New Roman"/>
          <w:sz w:val="24"/>
          <w:szCs w:val="24"/>
          <w:u w:color="000000"/>
        </w:rPr>
        <w:t xml:space="preserve">2. Komisioneri vepron sipas </w:t>
      </w:r>
      <w:r w:rsidR="00EE07AC" w:rsidRPr="00C929AB">
        <w:rPr>
          <w:rFonts w:ascii="Times New Roman" w:hAnsi="Times New Roman" w:cs="Times New Roman"/>
          <w:sz w:val="24"/>
          <w:szCs w:val="24"/>
          <w:u w:color="000000"/>
        </w:rPr>
        <w:t xml:space="preserve">paragrafit 2 të </w:t>
      </w:r>
      <w:r w:rsidRPr="00C929AB">
        <w:rPr>
          <w:rFonts w:ascii="Times New Roman" w:hAnsi="Times New Roman" w:cs="Times New Roman"/>
          <w:sz w:val="24"/>
          <w:szCs w:val="24"/>
          <w:u w:color="000000"/>
        </w:rPr>
        <w:t>Nenit 37.</w:t>
      </w:r>
    </w:p>
    <w:p w:rsidR="00B927F4" w:rsidRPr="00C929AB" w:rsidRDefault="00B927F4" w:rsidP="00C929AB">
      <w:pPr>
        <w:spacing w:before="160" w:line="276" w:lineRule="auto"/>
        <w:rPr>
          <w:rFonts w:ascii="Times New Roman" w:hAnsi="Times New Roman" w:cs="Times New Roman"/>
          <w:sz w:val="24"/>
          <w:szCs w:val="24"/>
          <w:u w:color="000000"/>
        </w:rPr>
      </w:pPr>
      <w:r w:rsidRPr="00C929AB">
        <w:rPr>
          <w:rFonts w:ascii="Times New Roman" w:hAnsi="Times New Roman" w:cs="Times New Roman"/>
          <w:sz w:val="24"/>
          <w:szCs w:val="24"/>
          <w:u w:color="000000"/>
        </w:rPr>
        <w:t xml:space="preserve">3. Kur </w:t>
      </w:r>
      <w:r w:rsidR="00EE07AC" w:rsidRPr="00C929AB">
        <w:rPr>
          <w:rFonts w:ascii="Times New Roman" w:hAnsi="Times New Roman" w:cs="Times New Roman"/>
          <w:sz w:val="24"/>
          <w:szCs w:val="24"/>
          <w:u w:color="000000"/>
        </w:rPr>
        <w:t xml:space="preserve">veprimet </w:t>
      </w:r>
      <w:r w:rsidRPr="00C929AB">
        <w:rPr>
          <w:rFonts w:ascii="Times New Roman" w:hAnsi="Times New Roman" w:cs="Times New Roman"/>
          <w:sz w:val="24"/>
          <w:szCs w:val="24"/>
          <w:u w:color="000000"/>
        </w:rPr>
        <w:t>e përpunimit të të dhënave personale për qëllime</w:t>
      </w:r>
      <w:r w:rsidR="00EE07AC" w:rsidRPr="00C929AB">
        <w:rPr>
          <w:rFonts w:ascii="Times New Roman" w:hAnsi="Times New Roman" w:cs="Times New Roman"/>
          <w:sz w:val="24"/>
          <w:szCs w:val="24"/>
          <w:u w:color="000000"/>
        </w:rPr>
        <w:t>t e përcaktuara</w:t>
      </w:r>
      <w:r w:rsidRPr="00C929AB">
        <w:rPr>
          <w:rFonts w:ascii="Times New Roman" w:hAnsi="Times New Roman" w:cs="Times New Roman"/>
          <w:sz w:val="24"/>
          <w:szCs w:val="24"/>
          <w:u w:color="000000"/>
        </w:rPr>
        <w:t xml:space="preserve"> </w:t>
      </w:r>
      <w:r w:rsidR="00EE07AC" w:rsidRPr="00C929AB">
        <w:rPr>
          <w:rFonts w:ascii="Times New Roman" w:hAnsi="Times New Roman" w:cs="Times New Roman"/>
          <w:sz w:val="24"/>
          <w:szCs w:val="24"/>
          <w:u w:color="000000"/>
        </w:rPr>
        <w:t>n</w:t>
      </w:r>
      <w:r w:rsidRPr="00C929AB">
        <w:rPr>
          <w:rFonts w:ascii="Times New Roman" w:hAnsi="Times New Roman" w:cs="Times New Roman"/>
          <w:sz w:val="24"/>
          <w:szCs w:val="24"/>
          <w:u w:color="000000"/>
        </w:rPr>
        <w:t>ë neni</w:t>
      </w:r>
      <w:r w:rsidR="00EE07AC" w:rsidRPr="00C929AB">
        <w:rPr>
          <w:rFonts w:ascii="Times New Roman" w:hAnsi="Times New Roman" w:cs="Times New Roman"/>
          <w:sz w:val="24"/>
          <w:szCs w:val="24"/>
          <w:u w:color="000000"/>
        </w:rPr>
        <w:t>n</w:t>
      </w:r>
      <w:r w:rsidRPr="00C929AB">
        <w:rPr>
          <w:rFonts w:ascii="Times New Roman" w:hAnsi="Times New Roman" w:cs="Times New Roman"/>
          <w:sz w:val="24"/>
          <w:szCs w:val="24"/>
          <w:u w:color="000000"/>
        </w:rPr>
        <w:t xml:space="preserve"> 48 rregullohen me ligj ose akt nënligjor, </w:t>
      </w:r>
      <w:r w:rsidR="005B4F7F" w:rsidRPr="00C929AB">
        <w:rPr>
          <w:rFonts w:ascii="Times New Roman" w:hAnsi="Times New Roman" w:cs="Times New Roman"/>
          <w:sz w:val="24"/>
          <w:szCs w:val="24"/>
          <w:u w:color="000000"/>
        </w:rPr>
        <w:t>merret mendimi i Komisionerit</w:t>
      </w:r>
      <w:r w:rsidRPr="00C929AB">
        <w:rPr>
          <w:rFonts w:ascii="Times New Roman" w:hAnsi="Times New Roman" w:cs="Times New Roman"/>
          <w:sz w:val="24"/>
          <w:szCs w:val="24"/>
          <w:u w:color="000000"/>
        </w:rPr>
        <w:t xml:space="preserve"> për rreziqet </w:t>
      </w:r>
      <w:r w:rsidR="00D74D63" w:rsidRPr="00C929AB">
        <w:rPr>
          <w:rFonts w:ascii="Times New Roman" w:hAnsi="Times New Roman" w:cs="Times New Roman"/>
          <w:sz w:val="24"/>
          <w:szCs w:val="24"/>
          <w:u w:color="000000"/>
        </w:rPr>
        <w:t>që mund të paraqesë</w:t>
      </w:r>
      <w:r w:rsidR="00EE07AC" w:rsidRPr="00C929AB">
        <w:rPr>
          <w:rFonts w:ascii="Times New Roman" w:hAnsi="Times New Roman" w:cs="Times New Roman"/>
          <w:sz w:val="24"/>
          <w:szCs w:val="24"/>
          <w:u w:color="000000"/>
        </w:rPr>
        <w:t xml:space="preserve"> përpunimi</w:t>
      </w:r>
      <w:r w:rsidRPr="00C929AB">
        <w:rPr>
          <w:rFonts w:ascii="Times New Roman" w:hAnsi="Times New Roman" w:cs="Times New Roman"/>
          <w:sz w:val="24"/>
          <w:szCs w:val="24"/>
          <w:u w:color="000000"/>
        </w:rPr>
        <w:t>.</w:t>
      </w:r>
    </w:p>
    <w:p w:rsidR="00DF775D" w:rsidRDefault="00B927F4" w:rsidP="0018063F">
      <w:pPr>
        <w:spacing w:before="160" w:line="276" w:lineRule="auto"/>
        <w:rPr>
          <w:rFonts w:ascii="Times" w:eastAsia="Times" w:hAnsi="Times" w:cs="Times"/>
          <w:sz w:val="24"/>
          <w:szCs w:val="24"/>
          <w:u w:color="000000"/>
        </w:rPr>
      </w:pPr>
      <w:r w:rsidRPr="00BE6688">
        <w:rPr>
          <w:rFonts w:ascii="Times" w:hAnsi="Times"/>
          <w:sz w:val="24"/>
          <w:szCs w:val="24"/>
          <w:u w:color="000000"/>
        </w:rPr>
        <w:t xml:space="preserve">4. Komisioneri mund të publikojë </w:t>
      </w:r>
      <w:r w:rsidR="008B4216">
        <w:rPr>
          <w:rFonts w:ascii="Times" w:hAnsi="Times"/>
          <w:sz w:val="24"/>
          <w:szCs w:val="24"/>
          <w:u w:color="000000"/>
        </w:rPr>
        <w:t>me</w:t>
      </w:r>
      <w:r w:rsidR="008B4216" w:rsidRPr="006951E8">
        <w:rPr>
          <w:rFonts w:ascii="Times" w:hAnsi="Times"/>
          <w:color w:val="000000" w:themeColor="text1"/>
          <w:sz w:val="24"/>
          <w:szCs w:val="24"/>
          <w:u w:color="000000"/>
        </w:rPr>
        <w:t xml:space="preserve"> </w:t>
      </w:r>
      <w:r w:rsidR="00561CAF" w:rsidRPr="006951E8">
        <w:rPr>
          <w:rFonts w:ascii="Times" w:hAnsi="Times"/>
          <w:color w:val="000000" w:themeColor="text1"/>
          <w:sz w:val="24"/>
          <w:szCs w:val="24"/>
          <w:u w:color="000000"/>
        </w:rPr>
        <w:t>vendim</w:t>
      </w:r>
      <w:r w:rsidR="008B4216" w:rsidRPr="006951E8">
        <w:rPr>
          <w:rFonts w:ascii="Times" w:hAnsi="Times"/>
          <w:color w:val="000000" w:themeColor="text1"/>
          <w:sz w:val="24"/>
          <w:szCs w:val="24"/>
          <w:u w:color="000000"/>
        </w:rPr>
        <w:t xml:space="preserve"> </w:t>
      </w:r>
      <w:r w:rsidR="00EE07AC">
        <w:rPr>
          <w:rFonts w:ascii="Times" w:hAnsi="Times"/>
          <w:sz w:val="24"/>
          <w:szCs w:val="24"/>
          <w:u w:color="000000"/>
        </w:rPr>
        <w:t>veprime</w:t>
      </w:r>
      <w:r w:rsidR="00561CAF">
        <w:rPr>
          <w:rFonts w:ascii="Times" w:hAnsi="Times"/>
          <w:sz w:val="24"/>
          <w:szCs w:val="24"/>
          <w:u w:color="000000"/>
        </w:rPr>
        <w:t>t e</w:t>
      </w:r>
      <w:r w:rsidRPr="00BE6688">
        <w:rPr>
          <w:rFonts w:ascii="Times" w:hAnsi="Times"/>
          <w:sz w:val="24"/>
          <w:szCs w:val="24"/>
          <w:u w:color="000000"/>
        </w:rPr>
        <w:t xml:space="preserve"> përpunimit për qëllimet e nenit 48, </w:t>
      </w:r>
      <w:r w:rsidR="00EE07AC">
        <w:rPr>
          <w:rFonts w:ascii="Times" w:hAnsi="Times"/>
          <w:sz w:val="24"/>
          <w:szCs w:val="24"/>
          <w:u w:color="000000"/>
        </w:rPr>
        <w:t>p</w:t>
      </w:r>
      <w:r w:rsidR="00EE07AC">
        <w:rPr>
          <w:rFonts w:ascii="Century" w:hAnsi="Century"/>
          <w:sz w:val="24"/>
          <w:szCs w:val="24"/>
          <w:u w:color="000000"/>
        </w:rPr>
        <w:t>ë</w:t>
      </w:r>
      <w:r w:rsidR="00EE07AC">
        <w:rPr>
          <w:rFonts w:ascii="Times" w:hAnsi="Times"/>
          <w:sz w:val="24"/>
          <w:szCs w:val="24"/>
          <w:u w:color="000000"/>
        </w:rPr>
        <w:t xml:space="preserve">r </w:t>
      </w:r>
      <w:r w:rsidRPr="00BE6688">
        <w:rPr>
          <w:rFonts w:ascii="Times" w:hAnsi="Times"/>
          <w:sz w:val="24"/>
          <w:szCs w:val="24"/>
          <w:u w:color="000000"/>
        </w:rPr>
        <w:t>të cilat nevoj</w:t>
      </w:r>
      <w:r w:rsidR="00EE07AC">
        <w:rPr>
          <w:rFonts w:ascii="Times" w:hAnsi="Times"/>
          <w:sz w:val="24"/>
          <w:szCs w:val="24"/>
          <w:u w:color="000000"/>
        </w:rPr>
        <w:t>itet</w:t>
      </w:r>
      <w:r w:rsidRPr="00BE6688">
        <w:rPr>
          <w:rFonts w:ascii="Times" w:hAnsi="Times"/>
          <w:sz w:val="24"/>
          <w:szCs w:val="24"/>
          <w:u w:color="000000"/>
        </w:rPr>
        <w:t xml:space="preserve"> konsultim paraprak.</w:t>
      </w:r>
    </w:p>
    <w:p w:rsidR="0018063F" w:rsidRPr="00BE6688" w:rsidRDefault="0018063F" w:rsidP="0018063F">
      <w:pPr>
        <w:spacing w:before="160" w:line="276" w:lineRule="auto"/>
        <w:rPr>
          <w:rFonts w:ascii="Times" w:eastAsia="Times" w:hAnsi="Times" w:cs="Times"/>
          <w:sz w:val="24"/>
          <w:szCs w:val="24"/>
          <w:u w:color="000000"/>
        </w:rPr>
      </w:pPr>
    </w:p>
    <w:p w:rsidR="00B927F4" w:rsidRPr="00C929AB" w:rsidRDefault="00B927F4" w:rsidP="00D919E4">
      <w:pPr>
        <w:spacing w:after="0" w:line="240" w:lineRule="auto"/>
        <w:jc w:val="center"/>
        <w:rPr>
          <w:rFonts w:ascii="Times New Roman" w:eastAsia="Times New Roman" w:hAnsi="Times New Roman" w:cs="Times New Roman"/>
          <w:sz w:val="24"/>
          <w:szCs w:val="24"/>
          <w:u w:color="000000"/>
        </w:rPr>
      </w:pPr>
      <w:r w:rsidRPr="00C929AB">
        <w:rPr>
          <w:rFonts w:ascii="Times New Roman" w:hAnsi="Times New Roman" w:cs="Times New Roman"/>
          <w:sz w:val="24"/>
          <w:szCs w:val="24"/>
          <w:u w:color="000000"/>
        </w:rPr>
        <w:t>Seksioni 4</w:t>
      </w:r>
    </w:p>
    <w:p w:rsidR="00B927F4" w:rsidRPr="00492B04" w:rsidRDefault="00B927F4" w:rsidP="00D919E4">
      <w:pPr>
        <w:spacing w:after="0" w:line="240" w:lineRule="auto"/>
        <w:jc w:val="center"/>
        <w:rPr>
          <w:rFonts w:ascii="Times New Roman" w:hAnsi="Times New Roman" w:cs="Times New Roman"/>
          <w:b/>
          <w:sz w:val="24"/>
          <w:szCs w:val="24"/>
          <w:u w:color="000000"/>
        </w:rPr>
      </w:pPr>
      <w:r w:rsidRPr="00492B04">
        <w:rPr>
          <w:rFonts w:ascii="Times New Roman" w:hAnsi="Times New Roman" w:cs="Times New Roman"/>
          <w:b/>
          <w:sz w:val="24"/>
          <w:szCs w:val="24"/>
          <w:u w:color="000000"/>
        </w:rPr>
        <w:t xml:space="preserve">Instrumente të veçanta që ndihmojnë </w:t>
      </w:r>
      <w:r w:rsidR="00203FF0" w:rsidRPr="00492B04">
        <w:rPr>
          <w:rFonts w:ascii="Times New Roman" w:hAnsi="Times New Roman" w:cs="Times New Roman"/>
          <w:b/>
          <w:sz w:val="24"/>
          <w:szCs w:val="24"/>
          <w:u w:color="000000"/>
        </w:rPr>
        <w:t>përputhshmërinë</w:t>
      </w:r>
    </w:p>
    <w:p w:rsidR="00C929AB" w:rsidRDefault="00C929AB" w:rsidP="00D919E4">
      <w:pPr>
        <w:spacing w:after="0" w:line="240" w:lineRule="auto"/>
        <w:jc w:val="center"/>
        <w:rPr>
          <w:rFonts w:ascii="Times" w:hAnsi="Times"/>
          <w:i/>
          <w:iCs/>
          <w:sz w:val="24"/>
          <w:szCs w:val="24"/>
          <w:u w:color="000000"/>
        </w:rPr>
      </w:pPr>
    </w:p>
    <w:p w:rsidR="00B927F4" w:rsidRPr="00BE6688" w:rsidRDefault="00B927F4" w:rsidP="00D919E4">
      <w:pPr>
        <w:spacing w:after="0" w:line="240" w:lineRule="auto"/>
        <w:jc w:val="center"/>
        <w:rPr>
          <w:rFonts w:ascii="Times" w:eastAsia="Times" w:hAnsi="Times" w:cs="Times"/>
          <w:i/>
          <w:iCs/>
          <w:sz w:val="24"/>
          <w:szCs w:val="24"/>
          <w:u w:color="000000"/>
        </w:rPr>
      </w:pPr>
      <w:r w:rsidRPr="00BE6688">
        <w:rPr>
          <w:rFonts w:ascii="Times" w:hAnsi="Times"/>
          <w:i/>
          <w:iCs/>
          <w:sz w:val="24"/>
          <w:szCs w:val="24"/>
          <w:u w:color="000000"/>
        </w:rPr>
        <w:t xml:space="preserve">Neni 75  </w:t>
      </w:r>
    </w:p>
    <w:p w:rsidR="00B927F4" w:rsidRPr="00BE6688" w:rsidRDefault="008F1C00" w:rsidP="00D919E4">
      <w:pPr>
        <w:spacing w:after="0" w:line="240" w:lineRule="auto"/>
        <w:jc w:val="center"/>
        <w:rPr>
          <w:rFonts w:ascii="Times" w:eastAsia="Times" w:hAnsi="Times" w:cs="Times"/>
          <w:b/>
          <w:bCs/>
          <w:sz w:val="24"/>
          <w:szCs w:val="24"/>
          <w:u w:color="000000"/>
        </w:rPr>
      </w:pPr>
      <w:r w:rsidRPr="008F1C00">
        <w:rPr>
          <w:rFonts w:ascii="Times" w:hAnsi="Times"/>
          <w:b/>
          <w:bCs/>
          <w:sz w:val="24"/>
          <w:szCs w:val="24"/>
          <w:u w:color="000000"/>
        </w:rPr>
        <w:t>N</w:t>
      </w:r>
      <w:r w:rsidR="00941A3F" w:rsidRPr="008F1C00">
        <w:rPr>
          <w:rFonts w:ascii="Times" w:hAnsi="Times"/>
          <w:b/>
          <w:bCs/>
          <w:sz w:val="24"/>
          <w:szCs w:val="24"/>
          <w:u w:color="000000"/>
        </w:rPr>
        <w:t>ëp</w:t>
      </w:r>
      <w:r w:rsidR="00941A3F">
        <w:rPr>
          <w:rFonts w:ascii="Times" w:hAnsi="Times"/>
          <w:b/>
          <w:bCs/>
          <w:sz w:val="24"/>
          <w:szCs w:val="24"/>
          <w:u w:color="000000"/>
        </w:rPr>
        <w:t>un</w:t>
      </w:r>
      <w:r w:rsidR="00941A3F" w:rsidRPr="008F1C00">
        <w:rPr>
          <w:rFonts w:ascii="Times" w:hAnsi="Times"/>
          <w:b/>
          <w:bCs/>
          <w:sz w:val="24"/>
          <w:szCs w:val="24"/>
          <w:u w:color="000000"/>
        </w:rPr>
        <w:t>ë</w:t>
      </w:r>
      <w:r w:rsidR="00941A3F">
        <w:rPr>
          <w:rFonts w:ascii="Times" w:hAnsi="Times"/>
          <w:b/>
          <w:bCs/>
          <w:sz w:val="24"/>
          <w:szCs w:val="24"/>
          <w:u w:color="000000"/>
        </w:rPr>
        <w:t>si</w:t>
      </w:r>
      <w:r w:rsidR="00B927F4" w:rsidRPr="00BE6688">
        <w:rPr>
          <w:rFonts w:ascii="Times" w:hAnsi="Times"/>
          <w:b/>
          <w:bCs/>
          <w:sz w:val="24"/>
          <w:szCs w:val="24"/>
          <w:u w:color="000000"/>
        </w:rPr>
        <w:t xml:space="preserve"> i mbrojtjes së të dhënave</w:t>
      </w:r>
    </w:p>
    <w:p w:rsidR="00B927F4" w:rsidRPr="002B669D" w:rsidRDefault="00B927F4" w:rsidP="00C929AB">
      <w:pPr>
        <w:spacing w:before="160" w:line="276" w:lineRule="auto"/>
        <w:rPr>
          <w:rFonts w:ascii="Times New Roman" w:eastAsia="Times" w:hAnsi="Times New Roman" w:cs="Times New Roman"/>
          <w:i/>
          <w:iCs/>
          <w:sz w:val="24"/>
          <w:szCs w:val="24"/>
          <w:u w:color="000000"/>
        </w:rPr>
      </w:pPr>
      <w:r w:rsidRPr="008F1C00">
        <w:rPr>
          <w:rFonts w:ascii="Times New Roman" w:hAnsi="Times New Roman" w:cs="Times New Roman"/>
          <w:sz w:val="24"/>
          <w:szCs w:val="24"/>
        </w:rPr>
        <w:t xml:space="preserve">Autoritetet kompetente, me përjashtim të gjykatave </w:t>
      </w:r>
      <w:r w:rsidR="00941A3F" w:rsidRPr="008F1C00">
        <w:rPr>
          <w:rFonts w:ascii="Times New Roman" w:hAnsi="Times New Roman" w:cs="Times New Roman"/>
          <w:sz w:val="24"/>
          <w:szCs w:val="24"/>
        </w:rPr>
        <w:t>kur veprojnë në kuadër të veprimtarisë së</w:t>
      </w:r>
      <w:r w:rsidRPr="008F1C00">
        <w:rPr>
          <w:rFonts w:ascii="Times New Roman" w:hAnsi="Times New Roman" w:cs="Times New Roman"/>
          <w:sz w:val="24"/>
          <w:szCs w:val="24"/>
        </w:rPr>
        <w:t xml:space="preserve"> tyre gjyqësor</w:t>
      </w:r>
      <w:r w:rsidR="00941A3F" w:rsidRPr="008F1C00">
        <w:rPr>
          <w:rFonts w:ascii="Times New Roman" w:hAnsi="Times New Roman" w:cs="Times New Roman"/>
          <w:sz w:val="24"/>
          <w:szCs w:val="24"/>
        </w:rPr>
        <w:t>e</w:t>
      </w:r>
      <w:r w:rsidRPr="008F1C00">
        <w:rPr>
          <w:rFonts w:ascii="Times New Roman" w:hAnsi="Times New Roman" w:cs="Times New Roman"/>
          <w:sz w:val="24"/>
          <w:szCs w:val="24"/>
        </w:rPr>
        <w:t>,</w:t>
      </w:r>
      <w:r w:rsidRPr="008F1C00">
        <w:rPr>
          <w:rFonts w:ascii="Times New Roman" w:hAnsi="Times New Roman" w:cs="Times New Roman"/>
          <w:sz w:val="24"/>
          <w:szCs w:val="24"/>
          <w:u w:color="000000"/>
        </w:rPr>
        <w:t xml:space="preserve"> </w:t>
      </w:r>
      <w:r w:rsidRPr="008F1C00">
        <w:rPr>
          <w:rFonts w:ascii="Times New Roman" w:hAnsi="Times New Roman" w:cs="Times New Roman"/>
          <w:sz w:val="24"/>
          <w:szCs w:val="24"/>
        </w:rPr>
        <w:t xml:space="preserve">caktojnë një </w:t>
      </w:r>
      <w:r w:rsidR="00941A3F" w:rsidRPr="008F1C00">
        <w:rPr>
          <w:rFonts w:ascii="Times New Roman" w:hAnsi="Times New Roman" w:cs="Times New Roman"/>
          <w:sz w:val="24"/>
          <w:szCs w:val="24"/>
        </w:rPr>
        <w:t>nëpunës</w:t>
      </w:r>
      <w:r w:rsidRPr="008F1C00">
        <w:rPr>
          <w:rFonts w:ascii="Times New Roman" w:hAnsi="Times New Roman" w:cs="Times New Roman"/>
          <w:sz w:val="24"/>
          <w:szCs w:val="24"/>
        </w:rPr>
        <w:t xml:space="preserve"> për mbrojtjen e të dhënave në përputhje me nenet 42 dhe 43 të këtij Ligji</w:t>
      </w:r>
      <w:r w:rsidRPr="002B669D">
        <w:rPr>
          <w:rFonts w:ascii="Times New Roman" w:hAnsi="Times New Roman" w:cs="Times New Roman"/>
          <w:sz w:val="24"/>
          <w:szCs w:val="24"/>
        </w:rPr>
        <w:t>.</w:t>
      </w:r>
    </w:p>
    <w:p w:rsidR="00B927F4" w:rsidRPr="00BE6688" w:rsidRDefault="00B927F4" w:rsidP="00D919E4">
      <w:pPr>
        <w:spacing w:after="0" w:line="240" w:lineRule="auto"/>
        <w:jc w:val="center"/>
        <w:rPr>
          <w:rFonts w:ascii="Times" w:eastAsia="Times" w:hAnsi="Times" w:cs="Times"/>
          <w:i/>
          <w:iCs/>
          <w:sz w:val="24"/>
          <w:szCs w:val="24"/>
          <w:u w:color="000000"/>
        </w:rPr>
      </w:pPr>
      <w:r w:rsidRPr="00BE6688">
        <w:rPr>
          <w:rFonts w:ascii="Times" w:hAnsi="Times"/>
          <w:i/>
          <w:iCs/>
          <w:sz w:val="24"/>
          <w:szCs w:val="24"/>
          <w:u w:color="000000"/>
        </w:rPr>
        <w:t xml:space="preserve">Neni 76  </w:t>
      </w:r>
    </w:p>
    <w:p w:rsidR="00B927F4" w:rsidRPr="00BE6688" w:rsidRDefault="00B927F4" w:rsidP="00D919E4">
      <w:pPr>
        <w:spacing w:after="0" w:line="240" w:lineRule="auto"/>
        <w:jc w:val="center"/>
        <w:rPr>
          <w:rFonts w:ascii="Times" w:eastAsia="Times" w:hAnsi="Times" w:cs="Times"/>
          <w:b/>
          <w:bCs/>
          <w:sz w:val="24"/>
          <w:szCs w:val="24"/>
          <w:u w:color="000000"/>
        </w:rPr>
      </w:pPr>
      <w:r w:rsidRPr="00BE6688">
        <w:rPr>
          <w:rFonts w:ascii="Times" w:hAnsi="Times"/>
          <w:b/>
          <w:bCs/>
          <w:sz w:val="24"/>
          <w:szCs w:val="24"/>
          <w:u w:color="000000"/>
        </w:rPr>
        <w:t>Mekanizmat konfidencialë të raportimit</w:t>
      </w:r>
    </w:p>
    <w:p w:rsidR="00B927F4" w:rsidRPr="00C929AB" w:rsidRDefault="00B927F4" w:rsidP="00C929AB">
      <w:pPr>
        <w:spacing w:before="160" w:line="276" w:lineRule="auto"/>
        <w:rPr>
          <w:rFonts w:ascii="Times New Roman" w:eastAsia="Times" w:hAnsi="Times New Roman" w:cs="Times New Roman"/>
          <w:sz w:val="24"/>
          <w:szCs w:val="24"/>
          <w:u w:color="000000"/>
        </w:rPr>
      </w:pPr>
      <w:r w:rsidRPr="00C929AB">
        <w:rPr>
          <w:rFonts w:ascii="Times New Roman" w:hAnsi="Times New Roman" w:cs="Times New Roman"/>
          <w:sz w:val="24"/>
          <w:szCs w:val="24"/>
        </w:rPr>
        <w:t xml:space="preserve">Autoritetet kompetente </w:t>
      </w:r>
      <w:r w:rsidR="00543D39" w:rsidRPr="00C929AB">
        <w:rPr>
          <w:rFonts w:ascii="Times New Roman" w:hAnsi="Times New Roman" w:cs="Times New Roman"/>
          <w:sz w:val="24"/>
          <w:szCs w:val="24"/>
        </w:rPr>
        <w:t xml:space="preserve">krijojnë </w:t>
      </w:r>
      <w:r w:rsidRPr="00C929AB">
        <w:rPr>
          <w:rFonts w:ascii="Times New Roman" w:hAnsi="Times New Roman" w:cs="Times New Roman"/>
          <w:sz w:val="24"/>
          <w:szCs w:val="24"/>
        </w:rPr>
        <w:t xml:space="preserve">mekanizma efektivë për të </w:t>
      </w:r>
      <w:r w:rsidR="00543D39" w:rsidRPr="00C929AB">
        <w:rPr>
          <w:rFonts w:ascii="Times New Roman" w:hAnsi="Times New Roman" w:cs="Times New Roman"/>
          <w:sz w:val="24"/>
          <w:szCs w:val="24"/>
        </w:rPr>
        <w:t xml:space="preserve">promovuar </w:t>
      </w:r>
      <w:r w:rsidRPr="00C929AB">
        <w:rPr>
          <w:rFonts w:ascii="Times New Roman" w:hAnsi="Times New Roman" w:cs="Times New Roman"/>
          <w:sz w:val="24"/>
          <w:szCs w:val="24"/>
        </w:rPr>
        <w:t xml:space="preserve">raportimin konfidencial të shkeljeve të dispozitave </w:t>
      </w:r>
      <w:r w:rsidR="00543D39" w:rsidRPr="00C929AB">
        <w:rPr>
          <w:rFonts w:ascii="Times New Roman" w:hAnsi="Times New Roman" w:cs="Times New Roman"/>
          <w:sz w:val="24"/>
          <w:szCs w:val="24"/>
        </w:rPr>
        <w:t>t</w:t>
      </w:r>
      <w:r w:rsidRPr="00C929AB">
        <w:rPr>
          <w:rFonts w:ascii="Times New Roman" w:hAnsi="Times New Roman" w:cs="Times New Roman"/>
          <w:sz w:val="24"/>
          <w:szCs w:val="24"/>
        </w:rPr>
        <w:t>ë Pjesë</w:t>
      </w:r>
      <w:r w:rsidR="00543D39" w:rsidRPr="00C929AB">
        <w:rPr>
          <w:rFonts w:ascii="Times New Roman" w:hAnsi="Times New Roman" w:cs="Times New Roman"/>
          <w:sz w:val="24"/>
          <w:szCs w:val="24"/>
        </w:rPr>
        <w:t>s</w:t>
      </w:r>
      <w:r w:rsidRPr="00C929AB">
        <w:rPr>
          <w:rFonts w:ascii="Times New Roman" w:hAnsi="Times New Roman" w:cs="Times New Roman"/>
          <w:sz w:val="24"/>
          <w:szCs w:val="24"/>
        </w:rPr>
        <w:t xml:space="preserve"> III.</w:t>
      </w:r>
    </w:p>
    <w:p w:rsidR="00C929AB" w:rsidRPr="00BE6688" w:rsidRDefault="00C929AB" w:rsidP="00B927F4">
      <w:pPr>
        <w:spacing w:before="160"/>
        <w:rPr>
          <w:rFonts w:ascii="Times" w:eastAsia="Times" w:hAnsi="Times" w:cs="Times"/>
          <w:i/>
          <w:iCs/>
          <w:sz w:val="24"/>
          <w:szCs w:val="24"/>
          <w:u w:color="000000"/>
        </w:rPr>
      </w:pPr>
    </w:p>
    <w:p w:rsidR="0006005D" w:rsidRDefault="0006005D" w:rsidP="0006005D">
      <w:pPr>
        <w:pStyle w:val="Default"/>
        <w:jc w:val="center"/>
        <w:rPr>
          <w:b/>
          <w:bCs/>
          <w:sz w:val="23"/>
          <w:szCs w:val="23"/>
        </w:rPr>
      </w:pPr>
      <w:r w:rsidRPr="00BE6688">
        <w:rPr>
          <w:b/>
          <w:bCs/>
          <w:sz w:val="23"/>
          <w:szCs w:val="23"/>
        </w:rPr>
        <w:t>PJESA IV</w:t>
      </w:r>
    </w:p>
    <w:p w:rsidR="00C929AB" w:rsidRPr="00492B04" w:rsidRDefault="00C929AB" w:rsidP="0006005D">
      <w:pPr>
        <w:pStyle w:val="Default"/>
        <w:jc w:val="center"/>
      </w:pPr>
    </w:p>
    <w:p w:rsidR="0006005D" w:rsidRPr="00492B04" w:rsidRDefault="0006005D" w:rsidP="0006005D">
      <w:pPr>
        <w:pStyle w:val="Default"/>
        <w:jc w:val="center"/>
      </w:pPr>
      <w:r w:rsidRPr="00492B04">
        <w:t>KOMISIONERI PËR TË DREJTËN E INFORMIMIT DHE</w:t>
      </w:r>
    </w:p>
    <w:p w:rsidR="0006005D" w:rsidRPr="00492B04" w:rsidRDefault="0006005D" w:rsidP="0006005D">
      <w:pPr>
        <w:pStyle w:val="Default"/>
        <w:jc w:val="center"/>
      </w:pPr>
      <w:r w:rsidRPr="00492B04">
        <w:t>MBROJTJEN E TË DHËNAVE PERSONALE</w:t>
      </w:r>
    </w:p>
    <w:p w:rsidR="0006005D" w:rsidRPr="00492B04" w:rsidRDefault="0006005D" w:rsidP="0006005D">
      <w:pPr>
        <w:pStyle w:val="Default"/>
        <w:jc w:val="center"/>
      </w:pPr>
    </w:p>
    <w:p w:rsidR="0006005D" w:rsidRPr="00492B04" w:rsidRDefault="0006005D" w:rsidP="0006005D">
      <w:pPr>
        <w:spacing w:after="0"/>
        <w:jc w:val="center"/>
        <w:rPr>
          <w:rFonts w:ascii="Times New Roman" w:hAnsi="Times New Roman" w:cs="Times New Roman"/>
          <w:iCs/>
          <w:sz w:val="24"/>
          <w:szCs w:val="24"/>
        </w:rPr>
      </w:pPr>
      <w:r w:rsidRPr="00492B04">
        <w:rPr>
          <w:rFonts w:ascii="Times New Roman" w:hAnsi="Times New Roman" w:cs="Times New Roman"/>
          <w:iCs/>
          <w:sz w:val="24"/>
          <w:szCs w:val="24"/>
        </w:rPr>
        <w:t xml:space="preserve">Seksioni I </w:t>
      </w:r>
    </w:p>
    <w:p w:rsidR="0006005D" w:rsidRDefault="0006005D" w:rsidP="0006005D">
      <w:pPr>
        <w:jc w:val="center"/>
        <w:rPr>
          <w:rFonts w:ascii="Times New Roman" w:hAnsi="Times New Roman" w:cs="Times New Roman"/>
          <w:b/>
          <w:iCs/>
          <w:sz w:val="24"/>
          <w:szCs w:val="24"/>
        </w:rPr>
      </w:pPr>
      <w:r w:rsidRPr="00492B04">
        <w:rPr>
          <w:rFonts w:ascii="Times New Roman" w:hAnsi="Times New Roman" w:cs="Times New Roman"/>
          <w:b/>
          <w:iCs/>
          <w:sz w:val="24"/>
          <w:szCs w:val="24"/>
        </w:rPr>
        <w:t>Statusi i pavarur</w:t>
      </w:r>
    </w:p>
    <w:p w:rsidR="00492B04" w:rsidRPr="00492B04" w:rsidRDefault="00492B04" w:rsidP="0006005D">
      <w:pPr>
        <w:jc w:val="center"/>
        <w:rPr>
          <w:rFonts w:ascii="Times New Roman" w:hAnsi="Times New Roman" w:cs="Times New Roman"/>
          <w:b/>
          <w:iCs/>
          <w:sz w:val="24"/>
          <w:szCs w:val="24"/>
        </w:rPr>
      </w:pPr>
    </w:p>
    <w:p w:rsidR="00CF3BA4" w:rsidRPr="00BE6688" w:rsidRDefault="00CF3BA4" w:rsidP="00A145E3">
      <w:pPr>
        <w:spacing w:after="0" w:line="240" w:lineRule="auto"/>
        <w:ind w:left="2037" w:right="2054"/>
        <w:jc w:val="center"/>
        <w:rPr>
          <w:rFonts w:ascii="Times New Roman" w:eastAsia="Times New Roman" w:hAnsi="Times New Roman" w:cs="Times New Roman"/>
          <w:i/>
          <w:sz w:val="24"/>
          <w:szCs w:val="24"/>
        </w:rPr>
      </w:pPr>
      <w:r w:rsidRPr="00BE6688">
        <w:rPr>
          <w:rFonts w:ascii="Times New Roman"/>
          <w:i/>
          <w:sz w:val="24"/>
        </w:rPr>
        <w:t xml:space="preserve">Neni 77 </w:t>
      </w:r>
    </w:p>
    <w:p w:rsidR="00CF3BA4" w:rsidRPr="00BE6688" w:rsidRDefault="00CF3BA4" w:rsidP="00A145E3">
      <w:pPr>
        <w:spacing w:after="0" w:line="240" w:lineRule="auto"/>
        <w:ind w:left="1814" w:right="1834"/>
        <w:jc w:val="center"/>
        <w:rPr>
          <w:rFonts w:ascii="Times New Roman"/>
          <w:b/>
          <w:spacing w:val="-1"/>
          <w:sz w:val="24"/>
        </w:rPr>
      </w:pPr>
      <w:r w:rsidRPr="00BE6688">
        <w:rPr>
          <w:rFonts w:ascii="Times New Roman"/>
          <w:b/>
          <w:sz w:val="24"/>
        </w:rPr>
        <w:t>Komisioneri</w:t>
      </w:r>
    </w:p>
    <w:p w:rsidR="00CF3BA4" w:rsidRPr="00BE6688" w:rsidRDefault="0042584A" w:rsidP="00C929AB">
      <w:pPr>
        <w:pStyle w:val="BodyText"/>
        <w:spacing w:before="240" w:line="276" w:lineRule="auto"/>
        <w:ind w:left="0" w:right="113"/>
      </w:pPr>
      <w:r w:rsidRPr="00BE6688">
        <w:t xml:space="preserve">1. Komisioneri për të Drejtën e Informimit dhe Mbrojtjen e të Dhënave Personale është autoriteti i pavarur përgjegjës për monitorimin </w:t>
      </w:r>
      <w:r w:rsidR="005C423D">
        <w:t xml:space="preserve">dhe mbikëqyrjen </w:t>
      </w:r>
      <w:r w:rsidRPr="00BE6688">
        <w:t>e zbatimit të këtij Ligji,</w:t>
      </w:r>
      <w:r w:rsidRPr="007915EC">
        <w:rPr>
          <w:color w:val="FF0000"/>
        </w:rPr>
        <w:t xml:space="preserve"> </w:t>
      </w:r>
      <w:r w:rsidR="008F1C00" w:rsidRPr="00EF0734">
        <w:t>që ka për qëllim të mbrojë</w:t>
      </w:r>
      <w:r w:rsidRPr="00EF0734">
        <w:t xml:space="preserve"> të drejtën për mbrojtje</w:t>
      </w:r>
      <w:r w:rsidR="000700B8" w:rsidRPr="00EF0734">
        <w:t>n e</w:t>
      </w:r>
      <w:r w:rsidRPr="00EF0734">
        <w:t xml:space="preserve"> të dhënave</w:t>
      </w:r>
      <w:r w:rsidR="008F1C00" w:rsidRPr="00EF0734">
        <w:t xml:space="preserve"> perso</w:t>
      </w:r>
      <w:r w:rsidR="008F1C00">
        <w:t>nale</w:t>
      </w:r>
      <w:r w:rsidRPr="00BE6688">
        <w:t xml:space="preserve"> në lidhje me përpunimin e </w:t>
      </w:r>
      <w:r w:rsidR="008F1C00">
        <w:t>tyre</w:t>
      </w:r>
      <w:r w:rsidR="00FF6421">
        <w:t>, si një e drejtë dhe liri themelore e njeriut</w:t>
      </w:r>
      <w:r w:rsidRPr="00BE6688">
        <w:t>.</w:t>
      </w:r>
    </w:p>
    <w:p w:rsidR="00546733" w:rsidRPr="00BE6688" w:rsidRDefault="0042584A" w:rsidP="00C929AB">
      <w:pPr>
        <w:pStyle w:val="BodyText"/>
        <w:spacing w:before="120" w:line="276" w:lineRule="auto"/>
        <w:ind w:left="0"/>
      </w:pPr>
      <w:r w:rsidRPr="00BE6688">
        <w:t xml:space="preserve">2. Komisioneri është person juridik publik. </w:t>
      </w:r>
    </w:p>
    <w:p w:rsidR="0089232E" w:rsidRPr="006951E8" w:rsidRDefault="00A03116" w:rsidP="00C929AB">
      <w:pPr>
        <w:pStyle w:val="BodyText"/>
        <w:spacing w:before="120" w:line="276" w:lineRule="auto"/>
        <w:ind w:left="0" w:hanging="32"/>
        <w:rPr>
          <w:b/>
          <w:i/>
          <w:color w:val="000000" w:themeColor="text1"/>
          <w:spacing w:val="22"/>
        </w:rPr>
      </w:pPr>
      <w:r w:rsidRPr="006951E8">
        <w:rPr>
          <w:color w:val="000000" w:themeColor="text1"/>
        </w:rPr>
        <w:t xml:space="preserve">3. </w:t>
      </w:r>
      <w:r w:rsidR="00153746">
        <w:rPr>
          <w:color w:val="000000" w:themeColor="text1"/>
        </w:rPr>
        <w:t>Paga e Komisioneri vendoset nga Kuvendi</w:t>
      </w:r>
      <w:r w:rsidR="00430BA8" w:rsidRPr="006951E8">
        <w:rPr>
          <w:color w:val="000000" w:themeColor="text1"/>
        </w:rPr>
        <w:t>.</w:t>
      </w:r>
    </w:p>
    <w:p w:rsidR="0089232E" w:rsidRPr="00BE6688" w:rsidRDefault="0089232E" w:rsidP="00C929AB">
      <w:pPr>
        <w:pStyle w:val="BodyText"/>
        <w:spacing w:before="120" w:line="276" w:lineRule="auto"/>
        <w:ind w:left="0" w:hanging="32"/>
        <w:rPr>
          <w:b/>
          <w:i/>
          <w:spacing w:val="22"/>
        </w:rPr>
      </w:pPr>
    </w:p>
    <w:p w:rsidR="00CF3BA4" w:rsidRPr="00BE6688" w:rsidRDefault="00CF3BA4" w:rsidP="00CA6AEE">
      <w:pPr>
        <w:pStyle w:val="BodyText"/>
        <w:tabs>
          <w:tab w:val="left" w:pos="459"/>
        </w:tabs>
        <w:spacing w:before="120"/>
        <w:jc w:val="center"/>
        <w:rPr>
          <w:b/>
          <w:i/>
          <w:spacing w:val="22"/>
        </w:rPr>
      </w:pPr>
      <w:r w:rsidRPr="00BE6688">
        <w:rPr>
          <w:i/>
        </w:rPr>
        <w:t>Neni 78</w:t>
      </w:r>
    </w:p>
    <w:p w:rsidR="00CF3BA4" w:rsidRPr="00BE6688" w:rsidRDefault="00CF3BA4" w:rsidP="00C633C9">
      <w:pPr>
        <w:pStyle w:val="Heading1"/>
        <w:ind w:left="1416" w:right="1701" w:firstLine="708"/>
        <w:jc w:val="center"/>
        <w:rPr>
          <w:spacing w:val="22"/>
        </w:rPr>
      </w:pPr>
      <w:r w:rsidRPr="00BE6688">
        <w:t xml:space="preserve">Pavarësia dhe </w:t>
      </w:r>
      <w:r w:rsidR="008A30ED">
        <w:t>papajtueshmëria</w:t>
      </w:r>
      <w:r w:rsidR="008A30ED" w:rsidRPr="00BE6688">
        <w:t xml:space="preserve"> </w:t>
      </w:r>
      <w:r w:rsidRPr="00BE6688">
        <w:t xml:space="preserve">e funksioneve </w:t>
      </w:r>
    </w:p>
    <w:p w:rsidR="00CF3BA4" w:rsidRPr="00BE6688" w:rsidRDefault="00CF3BA4" w:rsidP="008F0089">
      <w:pPr>
        <w:pStyle w:val="BodyText"/>
        <w:spacing w:before="161" w:line="276" w:lineRule="auto"/>
        <w:ind w:left="0" w:right="114"/>
        <w:rPr>
          <w:rFonts w:cs="Times New Roman"/>
          <w:iCs/>
        </w:rPr>
      </w:pPr>
      <w:r w:rsidRPr="00BE6688">
        <w:t>1. Komisioneri vepron në pavarësi të plotë gjatë kryerjes së detyrave të tij dhe ushtrimit të kompetencave të tij në përputhje me këtë Ligj.</w:t>
      </w:r>
    </w:p>
    <w:p w:rsidR="00CF3BA4" w:rsidRPr="00BE6688" w:rsidRDefault="00CF3BA4" w:rsidP="008F0089">
      <w:pPr>
        <w:pStyle w:val="BodyText"/>
        <w:spacing w:before="161" w:line="276" w:lineRule="auto"/>
        <w:ind w:left="0" w:right="114"/>
        <w:rPr>
          <w:rFonts w:cs="Times New Roman"/>
        </w:rPr>
      </w:pPr>
      <w:r w:rsidRPr="00BE6688">
        <w:t xml:space="preserve">2. Komisioneri nuk ndikohet </w:t>
      </w:r>
      <w:r w:rsidR="00B310D8">
        <w:t>në ushtrimin e detyrës së tij</w:t>
      </w:r>
      <w:r w:rsidRPr="00BE6688">
        <w:t xml:space="preserve">, qoftë në mënyrë të drejtpërdrejtë apo </w:t>
      </w:r>
      <w:r w:rsidR="004103DE">
        <w:t>t</w:t>
      </w:r>
      <w:r w:rsidR="004103DE">
        <w:rPr>
          <w:rFonts w:ascii="Century" w:hAnsi="Century"/>
        </w:rPr>
        <w:t>ë</w:t>
      </w:r>
      <w:r w:rsidR="004103DE">
        <w:t xml:space="preserve"> </w:t>
      </w:r>
      <w:r w:rsidRPr="00BE6688">
        <w:t>tërthor</w:t>
      </w:r>
      <w:r w:rsidR="004103DE">
        <w:t>t</w:t>
      </w:r>
      <w:r w:rsidR="004103DE">
        <w:rPr>
          <w:rFonts w:ascii="Century" w:hAnsi="Century"/>
        </w:rPr>
        <w:t>ë</w:t>
      </w:r>
      <w:r w:rsidRPr="00BE6688">
        <w:t xml:space="preserve"> dhe nuk kërkon apo merr udhëzime nga askush. Komisioneri nuk mund të jetë pjesë e asnjë partie politike ose të kryejë ndonjë veprimtari </w:t>
      </w:r>
      <w:r w:rsidRPr="00EF0734">
        <w:t xml:space="preserve">tjetër politike ose shtetërore. </w:t>
      </w:r>
    </w:p>
    <w:p w:rsidR="00CF3BA4" w:rsidRPr="00BE6688" w:rsidRDefault="00CF3BA4" w:rsidP="008F0089">
      <w:pPr>
        <w:pStyle w:val="BodyText"/>
        <w:spacing w:before="161" w:line="276" w:lineRule="auto"/>
        <w:ind w:left="0" w:right="113"/>
        <w:rPr>
          <w:rFonts w:cs="Times New Roman"/>
          <w:spacing w:val="-1"/>
        </w:rPr>
      </w:pPr>
      <w:r w:rsidRPr="00BE6688">
        <w:t>3. Komisioneri vepron në përputhje me detyrat</w:t>
      </w:r>
      <w:r w:rsidR="00430BA8">
        <w:t xml:space="preserve"> e tij dhe gjatë mandatit</w:t>
      </w:r>
      <w:r w:rsidRPr="00BE6688">
        <w:t xml:space="preserve"> nuk </w:t>
      </w:r>
      <w:r w:rsidR="00430BA8">
        <w:t>angazhohet në</w:t>
      </w:r>
      <w:r w:rsidRPr="00BE6688">
        <w:t xml:space="preserve"> veprimtari të </w:t>
      </w:r>
      <w:r w:rsidR="004103DE">
        <w:t>papajtueshme</w:t>
      </w:r>
      <w:r w:rsidRPr="00BE6688">
        <w:t xml:space="preserve">, fitimprurëse ose jo, dhe, në veçanti, nuk </w:t>
      </w:r>
      <w:r w:rsidR="004103DE">
        <w:t>b</w:t>
      </w:r>
      <w:r w:rsidR="004103DE">
        <w:rPr>
          <w:rFonts w:ascii="Century" w:hAnsi="Century"/>
        </w:rPr>
        <w:t>ë</w:t>
      </w:r>
      <w:r w:rsidR="004103DE">
        <w:t>het</w:t>
      </w:r>
      <w:r w:rsidR="004103DE" w:rsidRPr="00BE6688">
        <w:t xml:space="preserve"> </w:t>
      </w:r>
      <w:r w:rsidRPr="00BE6688">
        <w:t xml:space="preserve">pjesë </w:t>
      </w:r>
      <w:r w:rsidR="004103DE">
        <w:t>e</w:t>
      </w:r>
      <w:r w:rsidR="004103DE" w:rsidRPr="00BE6688">
        <w:t xml:space="preserve"> </w:t>
      </w:r>
      <w:r w:rsidR="004103DE">
        <w:t>organeve drejtuese</w:t>
      </w:r>
      <w:r w:rsidRPr="00BE6688">
        <w:t xml:space="preserve"> të organizatave </w:t>
      </w:r>
      <w:r w:rsidR="004103DE">
        <w:t>jofitimprur</w:t>
      </w:r>
      <w:r w:rsidR="004103DE">
        <w:rPr>
          <w:rFonts w:ascii="Century" w:hAnsi="Century"/>
        </w:rPr>
        <w:t>ë</w:t>
      </w:r>
      <w:r w:rsidR="004103DE">
        <w:t>se</w:t>
      </w:r>
      <w:r w:rsidRPr="00BE6688">
        <w:t xml:space="preserve">, </w:t>
      </w:r>
      <w:r w:rsidR="004103DE">
        <w:t xml:space="preserve">apo atyre me karakter </w:t>
      </w:r>
      <w:r w:rsidRPr="00BE6688">
        <w:t xml:space="preserve">ekonomik ose tregtar. </w:t>
      </w:r>
    </w:p>
    <w:p w:rsidR="00CF3BA4" w:rsidRPr="00430BA8" w:rsidRDefault="00C87628" w:rsidP="008F0089">
      <w:pPr>
        <w:pStyle w:val="BodyText"/>
        <w:spacing w:before="120" w:line="276" w:lineRule="auto"/>
        <w:ind w:left="0" w:right="113"/>
      </w:pPr>
      <w:r w:rsidRPr="00BE6688">
        <w:t xml:space="preserve">4. Komisioneri ka një buxhet të veçantë të cilin e administron </w:t>
      </w:r>
      <w:r w:rsidR="00B85014">
        <w:t>në mënyrë të pavarur</w:t>
      </w:r>
      <w:r w:rsidRPr="00BE6688">
        <w:t>. Ai propozon buxhetin në përputhje me l</w:t>
      </w:r>
      <w:r w:rsidR="00430BA8">
        <w:t xml:space="preserve">egjislacionin përkatës. Buxheti dhe </w:t>
      </w:r>
      <w:r w:rsidR="00430BA8" w:rsidRPr="00533DD5">
        <w:t>n</w:t>
      </w:r>
      <w:r w:rsidR="00430BA8">
        <w:t xml:space="preserve">umri </w:t>
      </w:r>
      <w:r w:rsidR="000D7677">
        <w:t>i</w:t>
      </w:r>
      <w:r w:rsidR="00B85014" w:rsidRPr="00533DD5">
        <w:t xml:space="preserve"> punonj</w:t>
      </w:r>
      <w:r w:rsidR="00B85014" w:rsidRPr="00533DD5">
        <w:rPr>
          <w:rFonts w:ascii="Century" w:hAnsi="Century"/>
        </w:rPr>
        <w:t>ë</w:t>
      </w:r>
      <w:r w:rsidR="00B85014" w:rsidRPr="00CE5AF6">
        <w:t xml:space="preserve">sve </w:t>
      </w:r>
      <w:r w:rsidR="000D7677">
        <w:t>të Zyrës së Komisionerit përcaktohet nga Kuvendi.</w:t>
      </w:r>
      <w:r w:rsidR="00E35E98">
        <w:t xml:space="preserve"> </w:t>
      </w:r>
      <w:r w:rsidR="00BE4901" w:rsidRPr="00EF0734">
        <w:t>Buxheti i Komisionerit m</w:t>
      </w:r>
      <w:r w:rsidR="00E35E98" w:rsidRPr="00EF0734">
        <w:t>und te financohet edhe nga donatorë, të cilët nuk paraqesin konflikt interesi. Administrimi i këtyre donacioneve bëhet sipas marrëveshjeve me donatorët dhe legjislacionin shqiptar në fuqi.</w:t>
      </w:r>
    </w:p>
    <w:p w:rsidR="001E45F7" w:rsidRPr="008F0089" w:rsidRDefault="00C87628" w:rsidP="008F0089">
      <w:pPr>
        <w:pStyle w:val="BodyText"/>
        <w:spacing w:before="120" w:line="276" w:lineRule="auto"/>
        <w:ind w:left="0" w:right="113"/>
        <w:rPr>
          <w:spacing w:val="-1"/>
        </w:rPr>
      </w:pPr>
      <w:r w:rsidRPr="00BE6688">
        <w:t>5. Komisioneri i nënshtrohet kontrollit financiar, për sa kohë kjo nuk ndikon tek pavarësia e tij.</w:t>
      </w:r>
    </w:p>
    <w:p w:rsidR="00CF3BA4" w:rsidRPr="00BE6688" w:rsidRDefault="008F0089" w:rsidP="008F0089">
      <w:pPr>
        <w:pStyle w:val="BodyText"/>
        <w:tabs>
          <w:tab w:val="left" w:pos="459"/>
        </w:tabs>
        <w:spacing w:before="120"/>
        <w:ind w:left="0"/>
        <w:rPr>
          <w:i/>
          <w:iCs/>
        </w:rPr>
      </w:pPr>
      <w:r>
        <w:rPr>
          <w:i/>
          <w:iCs/>
        </w:rPr>
        <w:t xml:space="preserve">                                                                 </w:t>
      </w:r>
      <w:r w:rsidR="00CF3BA4" w:rsidRPr="00BE6688">
        <w:rPr>
          <w:i/>
          <w:iCs/>
        </w:rPr>
        <w:t>Neni 79</w:t>
      </w:r>
    </w:p>
    <w:p w:rsidR="008F0089" w:rsidRPr="008F0089" w:rsidRDefault="008F0089" w:rsidP="008F0089">
      <w:pPr>
        <w:spacing w:after="0" w:line="240" w:lineRule="auto"/>
        <w:ind w:right="1831"/>
        <w:jc w:val="center"/>
        <w:rPr>
          <w:rFonts w:ascii="Times New Roman" w:hAnsi="Times New Roman" w:cs="Times New Roman"/>
          <w:b/>
          <w:spacing w:val="-1"/>
          <w:sz w:val="24"/>
        </w:rPr>
      </w:pPr>
      <w:r>
        <w:rPr>
          <w:rFonts w:ascii="Times New Roman" w:hAnsi="Times New Roman" w:cs="Times New Roman"/>
          <w:b/>
          <w:sz w:val="24"/>
        </w:rPr>
        <w:t xml:space="preserve">            </w:t>
      </w:r>
      <w:r w:rsidR="00CF3BA4" w:rsidRPr="008F0089">
        <w:rPr>
          <w:rFonts w:ascii="Times New Roman" w:hAnsi="Times New Roman" w:cs="Times New Roman"/>
          <w:b/>
          <w:sz w:val="24"/>
        </w:rPr>
        <w:t xml:space="preserve">Zyra e Komisionerit </w:t>
      </w:r>
      <w:r w:rsidRPr="008F0089">
        <w:rPr>
          <w:rFonts w:ascii="Times New Roman" w:hAnsi="Times New Roman" w:cs="Times New Roman"/>
          <w:b/>
          <w:sz w:val="24"/>
        </w:rPr>
        <w:t>burimet njerëzore dhe financiare</w:t>
      </w:r>
    </w:p>
    <w:p w:rsidR="00C63255" w:rsidRPr="00BE6688" w:rsidRDefault="00C63255" w:rsidP="008F0089">
      <w:pPr>
        <w:spacing w:after="0" w:line="240" w:lineRule="auto"/>
        <w:ind w:right="1831"/>
        <w:rPr>
          <w:rFonts w:ascii="Times New Roman" w:eastAsia="Times New Roman" w:hAnsi="Times New Roman" w:cs="Times New Roman"/>
          <w:sz w:val="24"/>
          <w:szCs w:val="24"/>
        </w:rPr>
      </w:pPr>
    </w:p>
    <w:p w:rsidR="00CF3BA4" w:rsidRPr="00EF0734" w:rsidRDefault="00CF3BA4" w:rsidP="00153746">
      <w:pPr>
        <w:pStyle w:val="BodyText"/>
        <w:spacing w:before="120" w:after="120" w:line="276" w:lineRule="auto"/>
        <w:ind w:left="0" w:right="115"/>
        <w:rPr>
          <w:spacing w:val="-1"/>
        </w:rPr>
      </w:pPr>
      <w:r w:rsidRPr="00BE6688">
        <w:t xml:space="preserve">1. Zyra e Komisionerit pajiset me burimet njerëzore, teknike dhe financiare, mjediset dhe infrastrukturën e nevojshme për kryerjen efektive të detyrave dhe </w:t>
      </w:r>
      <w:r w:rsidR="00012625">
        <w:t>ushtrimin e kompetencave të saj.</w:t>
      </w:r>
    </w:p>
    <w:p w:rsidR="00153746" w:rsidRDefault="00955F9F" w:rsidP="00153746">
      <w:pPr>
        <w:pStyle w:val="BodyText"/>
        <w:spacing w:before="120" w:after="120" w:line="276" w:lineRule="auto"/>
        <w:ind w:left="0" w:right="115"/>
      </w:pPr>
      <w:r w:rsidRPr="00EF0734">
        <w:t>2</w:t>
      </w:r>
      <w:r w:rsidR="00A95D40" w:rsidRPr="00EF0734">
        <w:t xml:space="preserve">. </w:t>
      </w:r>
      <w:r w:rsidR="00496C03" w:rsidRPr="00EF0734">
        <w:t xml:space="preserve">Komisioneri zgjedh personelin e tij, i cili i nënshtrohet drejtimit ekskluziv të </w:t>
      </w:r>
      <w:r w:rsidR="00B2009E" w:rsidRPr="00EF0734">
        <w:t>tij</w:t>
      </w:r>
      <w:r w:rsidR="00496C03" w:rsidRPr="00EF0734">
        <w:t xml:space="preserve">. </w:t>
      </w:r>
      <w:r w:rsidR="00A95D40" w:rsidRPr="00EF0734">
        <w:t xml:space="preserve">Personeli </w:t>
      </w:r>
      <w:r w:rsidR="00CE5AF6" w:rsidRPr="00EF0734">
        <w:t xml:space="preserve">me profil ligjor </w:t>
      </w:r>
      <w:r w:rsidR="00A95D40" w:rsidRPr="00EF0734">
        <w:t>dhe teknik i Zyrës së Komisionerit gëzon statusin e nëpunësit civil. Nëpunësi civil më i lartë në stafin e Zyrës së Komisionerit është Sekretari i Përgjithshëm.</w:t>
      </w:r>
      <w:r w:rsidR="00012625" w:rsidRPr="00EF0734">
        <w:t xml:space="preserve"> </w:t>
      </w:r>
    </w:p>
    <w:p w:rsidR="00F511C4" w:rsidRPr="00EF0734" w:rsidRDefault="00F511C4" w:rsidP="00153746">
      <w:pPr>
        <w:pStyle w:val="BodyText"/>
        <w:spacing w:before="120" w:after="120" w:line="276" w:lineRule="auto"/>
        <w:ind w:left="0" w:right="115"/>
        <w:rPr>
          <w:rFonts w:cs="Times New Roman"/>
          <w:spacing w:val="-1"/>
        </w:rPr>
      </w:pPr>
      <w:r w:rsidRPr="00EF0734">
        <w:t xml:space="preserve">3. </w:t>
      </w:r>
      <w:r w:rsidR="00153746">
        <w:t>Kuvendi vendos për strukturën organizative dhe klasifikimin e pagave të personelit të Zyrës së Komisionerit</w:t>
      </w:r>
      <w:r w:rsidRPr="00EF0734">
        <w:t>.</w:t>
      </w:r>
    </w:p>
    <w:p w:rsidR="000E5904" w:rsidRPr="00266014" w:rsidRDefault="00F511C4" w:rsidP="00153746">
      <w:pPr>
        <w:widowControl w:val="0"/>
        <w:spacing w:before="120" w:after="120" w:line="276" w:lineRule="auto"/>
        <w:ind w:right="115"/>
        <w:rPr>
          <w:rFonts w:ascii="Times New Roman" w:hAnsi="Times New Roman" w:cs="Times New Roman"/>
          <w:iCs/>
          <w:sz w:val="24"/>
          <w:szCs w:val="24"/>
        </w:rPr>
      </w:pPr>
      <w:r w:rsidRPr="00EF0734">
        <w:rPr>
          <w:rFonts w:ascii="Times New Roman" w:hAnsi="Times New Roman"/>
          <w:sz w:val="24"/>
          <w:szCs w:val="24"/>
        </w:rPr>
        <w:t>4</w:t>
      </w:r>
      <w:r w:rsidR="002F236F" w:rsidRPr="00EF0734">
        <w:rPr>
          <w:rFonts w:ascii="Times New Roman" w:hAnsi="Times New Roman"/>
          <w:sz w:val="24"/>
          <w:szCs w:val="24"/>
        </w:rPr>
        <w:t xml:space="preserve">.  Informacioni </w:t>
      </w:r>
      <w:r w:rsidR="006E2F55" w:rsidRPr="00EF0734">
        <w:rPr>
          <w:rFonts w:ascii="Times New Roman" w:hAnsi="Times New Roman"/>
          <w:sz w:val="24"/>
          <w:szCs w:val="24"/>
        </w:rPr>
        <w:t xml:space="preserve">në të </w:t>
      </w:r>
      <w:r w:rsidR="006E2F55">
        <w:rPr>
          <w:rFonts w:ascii="Times New Roman" w:hAnsi="Times New Roman"/>
          <w:sz w:val="24"/>
          <w:szCs w:val="24"/>
        </w:rPr>
        <w:t>cilin</w:t>
      </w:r>
      <w:r w:rsidR="002F236F" w:rsidRPr="00BE6688">
        <w:rPr>
          <w:rFonts w:ascii="Times New Roman" w:hAnsi="Times New Roman"/>
          <w:sz w:val="24"/>
          <w:szCs w:val="24"/>
        </w:rPr>
        <w:t xml:space="preserve"> Komisioneri dhe stafi i tij </w:t>
      </w:r>
      <w:r w:rsidR="006E2F55">
        <w:rPr>
          <w:rFonts w:ascii="Times New Roman" w:hAnsi="Times New Roman"/>
          <w:sz w:val="24"/>
          <w:szCs w:val="24"/>
        </w:rPr>
        <w:t xml:space="preserve">ka pasur akses </w:t>
      </w:r>
      <w:r w:rsidR="002F236F" w:rsidRPr="00BE6688">
        <w:rPr>
          <w:rFonts w:ascii="Times New Roman" w:hAnsi="Times New Roman"/>
          <w:sz w:val="24"/>
          <w:szCs w:val="24"/>
        </w:rPr>
        <w:t>gjatë ushtrimit të detyrave të tyre përdoret vetëm për qëllime të mbikëqyrjes në përputhje me këtë Ligj, përveç nëse ky informacion lidhet me një vepër penale sipas Kodit Pen</w:t>
      </w:r>
      <w:r w:rsidR="00B2009E">
        <w:rPr>
          <w:rFonts w:ascii="Times New Roman" w:hAnsi="Times New Roman"/>
          <w:sz w:val="24"/>
          <w:szCs w:val="24"/>
        </w:rPr>
        <w:t xml:space="preserve">al të Republikës së Shqipërisë. </w:t>
      </w:r>
      <w:r w:rsidR="00B2009E" w:rsidRPr="00BE6688">
        <w:rPr>
          <w:rFonts w:ascii="Times New Roman" w:hAnsi="Times New Roman"/>
          <w:sz w:val="24"/>
          <w:szCs w:val="24"/>
        </w:rPr>
        <w:t xml:space="preserve">Në </w:t>
      </w:r>
      <w:r w:rsidR="002F236F" w:rsidRPr="00BE6688">
        <w:rPr>
          <w:rFonts w:ascii="Times New Roman" w:hAnsi="Times New Roman"/>
          <w:sz w:val="24"/>
          <w:szCs w:val="24"/>
        </w:rPr>
        <w:t>këtë rast Komisioneri vë në dijeni autoritetin ko</w:t>
      </w:r>
      <w:r w:rsidR="00B2009E">
        <w:rPr>
          <w:rFonts w:ascii="Times New Roman" w:hAnsi="Times New Roman"/>
          <w:sz w:val="24"/>
          <w:szCs w:val="24"/>
        </w:rPr>
        <w:t>m</w:t>
      </w:r>
      <w:r w:rsidR="002F236F" w:rsidRPr="00BE6688">
        <w:rPr>
          <w:rFonts w:ascii="Times New Roman" w:hAnsi="Times New Roman"/>
          <w:sz w:val="24"/>
          <w:szCs w:val="24"/>
        </w:rPr>
        <w:t>petent të ndjekjes penale.</w:t>
      </w:r>
    </w:p>
    <w:p w:rsidR="006951E8" w:rsidRDefault="006951E8" w:rsidP="00EA446D">
      <w:pPr>
        <w:spacing w:after="0" w:line="240" w:lineRule="auto"/>
        <w:ind w:left="1814" w:right="1834"/>
        <w:jc w:val="center"/>
        <w:rPr>
          <w:rFonts w:ascii="Times New Roman" w:hAnsi="Times New Roman" w:cs="Times New Roman"/>
          <w:iCs/>
          <w:sz w:val="24"/>
          <w:szCs w:val="24"/>
        </w:rPr>
      </w:pPr>
    </w:p>
    <w:p w:rsidR="00EA446D" w:rsidRPr="008F0089" w:rsidRDefault="00EA446D" w:rsidP="00EA446D">
      <w:pPr>
        <w:spacing w:after="0" w:line="240" w:lineRule="auto"/>
        <w:ind w:left="1814" w:right="1834"/>
        <w:jc w:val="center"/>
        <w:rPr>
          <w:rFonts w:ascii="Times New Roman" w:hAnsi="Times New Roman" w:cs="Times New Roman"/>
          <w:iCs/>
          <w:sz w:val="24"/>
          <w:szCs w:val="24"/>
        </w:rPr>
      </w:pPr>
      <w:r w:rsidRPr="008F0089">
        <w:rPr>
          <w:rFonts w:ascii="Times New Roman" w:hAnsi="Times New Roman" w:cs="Times New Roman"/>
          <w:iCs/>
          <w:sz w:val="24"/>
          <w:szCs w:val="24"/>
        </w:rPr>
        <w:t>Seksioni 2</w:t>
      </w:r>
    </w:p>
    <w:p w:rsidR="00EA446D" w:rsidRPr="00492B04" w:rsidRDefault="00EA446D" w:rsidP="00EA446D">
      <w:pPr>
        <w:spacing w:after="0"/>
        <w:jc w:val="center"/>
        <w:rPr>
          <w:rFonts w:ascii="Times New Roman" w:hAnsi="Times New Roman" w:cs="Times New Roman"/>
          <w:b/>
          <w:iCs/>
          <w:sz w:val="24"/>
          <w:szCs w:val="24"/>
        </w:rPr>
      </w:pPr>
      <w:r w:rsidRPr="00492B04">
        <w:rPr>
          <w:rFonts w:ascii="Times New Roman" w:hAnsi="Times New Roman" w:cs="Times New Roman"/>
          <w:b/>
          <w:iCs/>
          <w:sz w:val="24"/>
          <w:szCs w:val="24"/>
        </w:rPr>
        <w:t>Zgjedhj</w:t>
      </w:r>
      <w:r w:rsidR="00B2009E" w:rsidRPr="00492B04">
        <w:rPr>
          <w:rFonts w:ascii="Times New Roman" w:hAnsi="Times New Roman" w:cs="Times New Roman"/>
          <w:b/>
          <w:iCs/>
          <w:sz w:val="24"/>
          <w:szCs w:val="24"/>
        </w:rPr>
        <w:t>a</w:t>
      </w:r>
      <w:r w:rsidRPr="00492B04">
        <w:rPr>
          <w:rFonts w:ascii="Times New Roman" w:hAnsi="Times New Roman" w:cs="Times New Roman"/>
          <w:b/>
          <w:iCs/>
          <w:sz w:val="24"/>
          <w:szCs w:val="24"/>
        </w:rPr>
        <w:t xml:space="preserve"> dhe </w:t>
      </w:r>
      <w:r w:rsidR="007176AC" w:rsidRPr="00492B04">
        <w:rPr>
          <w:rFonts w:ascii="Times New Roman" w:hAnsi="Times New Roman" w:cs="Times New Roman"/>
          <w:b/>
          <w:iCs/>
          <w:sz w:val="24"/>
          <w:szCs w:val="24"/>
        </w:rPr>
        <w:t>mbarimi</w:t>
      </w:r>
      <w:r w:rsidRPr="00492B04">
        <w:rPr>
          <w:rFonts w:ascii="Times New Roman" w:hAnsi="Times New Roman" w:cs="Times New Roman"/>
          <w:b/>
          <w:iCs/>
          <w:sz w:val="24"/>
          <w:szCs w:val="24"/>
        </w:rPr>
        <w:t xml:space="preserve"> i mandatit</w:t>
      </w:r>
    </w:p>
    <w:p w:rsidR="00EA446D" w:rsidRPr="00BE6688" w:rsidRDefault="00EA446D" w:rsidP="00C65E8C">
      <w:pPr>
        <w:pStyle w:val="BodyText"/>
        <w:spacing w:line="275" w:lineRule="auto"/>
        <w:ind w:left="0" w:right="113"/>
        <w:rPr>
          <w:spacing w:val="-1"/>
        </w:rPr>
      </w:pPr>
    </w:p>
    <w:p w:rsidR="00CF3BA4" w:rsidRPr="00BE6688" w:rsidRDefault="00CF3BA4" w:rsidP="00EA446D">
      <w:pPr>
        <w:pStyle w:val="Heading1"/>
        <w:ind w:left="2744" w:right="3288" w:firstLine="88"/>
        <w:jc w:val="center"/>
        <w:rPr>
          <w:b w:val="0"/>
          <w:i/>
          <w:spacing w:val="22"/>
        </w:rPr>
      </w:pPr>
      <w:r w:rsidRPr="00BE6688">
        <w:rPr>
          <w:b w:val="0"/>
          <w:i/>
        </w:rPr>
        <w:t xml:space="preserve">Neni 80 </w:t>
      </w:r>
    </w:p>
    <w:p w:rsidR="00CF3BA4" w:rsidRPr="00BE6688" w:rsidRDefault="00702122" w:rsidP="00CF3BA4">
      <w:pPr>
        <w:pStyle w:val="Heading1"/>
        <w:ind w:left="2036" w:right="2409"/>
        <w:jc w:val="center"/>
        <w:rPr>
          <w:spacing w:val="-1"/>
        </w:rPr>
      </w:pPr>
      <w:r>
        <w:t>Zgjedhja</w:t>
      </w:r>
      <w:r w:rsidR="00CF3BA4" w:rsidRPr="00BE6688">
        <w:t xml:space="preserve"> dhe mandati</w:t>
      </w:r>
    </w:p>
    <w:p w:rsidR="00C633C9" w:rsidRPr="00BE6688" w:rsidRDefault="00C633C9" w:rsidP="00CF3BA4">
      <w:pPr>
        <w:pStyle w:val="Heading1"/>
        <w:ind w:left="2036" w:right="2409"/>
        <w:jc w:val="center"/>
        <w:rPr>
          <w:b w:val="0"/>
          <w:bCs w:val="0"/>
        </w:rPr>
      </w:pPr>
    </w:p>
    <w:p w:rsidR="00094925" w:rsidRPr="00BE6688" w:rsidRDefault="00CF3BA4" w:rsidP="00153746">
      <w:pPr>
        <w:pStyle w:val="BodyText"/>
        <w:spacing w:after="120" w:line="276" w:lineRule="auto"/>
        <w:ind w:left="0" w:right="115"/>
        <w:rPr>
          <w:spacing w:val="-1"/>
        </w:rPr>
      </w:pPr>
      <w:r w:rsidRPr="00BE6688">
        <w:t xml:space="preserve">1. </w:t>
      </w:r>
      <w:r w:rsidR="00B2009E">
        <w:t xml:space="preserve">Komisioneri duhet të ketë </w:t>
      </w:r>
      <w:r w:rsidR="00ED3D3D" w:rsidRPr="00BE6688">
        <w:t>kualifikimet, për</w:t>
      </w:r>
      <w:r w:rsidR="00D638FB">
        <w:t xml:space="preserve">vojën dhe aftësitë e </w:t>
      </w:r>
      <w:r w:rsidR="00ED3D3D" w:rsidRPr="00BE6688">
        <w:t xml:space="preserve">kërkuara sipas nenit 81. </w:t>
      </w:r>
      <w:r w:rsidRPr="00BE6688">
        <w:t xml:space="preserve">Komisioneri zgjidhet </w:t>
      </w:r>
      <w:r w:rsidR="006E2F55" w:rsidRPr="00BE6688">
        <w:t xml:space="preserve">për një mandat </w:t>
      </w:r>
      <w:r w:rsidR="00295567">
        <w:t>7</w:t>
      </w:r>
      <w:r w:rsidR="006E2F55" w:rsidRPr="00BE6688">
        <w:t xml:space="preserve">-vjeçar, </w:t>
      </w:r>
      <w:r w:rsidR="00295567">
        <w:t>me</w:t>
      </w:r>
      <w:r w:rsidR="006E2F55" w:rsidRPr="00BE6688">
        <w:t xml:space="preserve"> të drejtë rizgjedhjeje</w:t>
      </w:r>
      <w:r w:rsidR="006E2F55">
        <w:t>,</w:t>
      </w:r>
      <w:r w:rsidR="006E2F55" w:rsidRPr="00BE6688">
        <w:t xml:space="preserve"> me propozim të Këshillit të Ministrave</w:t>
      </w:r>
      <w:r w:rsidR="006E2F55">
        <w:t>,</w:t>
      </w:r>
      <w:r w:rsidR="006E2F55" w:rsidRPr="00BE6688">
        <w:t xml:space="preserve"> </w:t>
      </w:r>
      <w:r w:rsidR="0067095E">
        <w:t>me</w:t>
      </w:r>
      <w:r w:rsidR="0067095E" w:rsidRPr="00BE6688">
        <w:t xml:space="preserve"> </w:t>
      </w:r>
      <w:r w:rsidR="00702122">
        <w:t>shumicën e</w:t>
      </w:r>
      <w:r w:rsidRPr="00BE6688">
        <w:t xml:space="preserve"> të gjithë </w:t>
      </w:r>
      <w:r w:rsidR="006E2F55">
        <w:t>anëtarëve</w:t>
      </w:r>
      <w:r w:rsidR="006E2F55" w:rsidRPr="00BE6688">
        <w:t xml:space="preserve"> </w:t>
      </w:r>
      <w:r w:rsidR="008B00DD">
        <w:t>të Kuvendit.</w:t>
      </w:r>
    </w:p>
    <w:p w:rsidR="00A6708D" w:rsidRDefault="00CF3BA4" w:rsidP="00153746">
      <w:pPr>
        <w:pStyle w:val="BodyText"/>
        <w:spacing w:before="120" w:after="120" w:line="276" w:lineRule="auto"/>
        <w:ind w:left="0" w:right="115"/>
      </w:pPr>
      <w:r w:rsidRPr="00BE6688">
        <w:t xml:space="preserve">2. Propozimi i Këshillit të Ministrave për zgjedhje </w:t>
      </w:r>
      <w:r w:rsidR="00825C68">
        <w:t>paraprihet</w:t>
      </w:r>
      <w:r w:rsidR="00825C68" w:rsidRPr="00BE6688">
        <w:t xml:space="preserve"> </w:t>
      </w:r>
      <w:r w:rsidRPr="00BE6688">
        <w:t xml:space="preserve">nga një njoftim </w:t>
      </w:r>
      <w:r w:rsidR="00825C68">
        <w:t xml:space="preserve">i publikuar </w:t>
      </w:r>
      <w:r w:rsidRPr="00BE6688">
        <w:t xml:space="preserve">për </w:t>
      </w:r>
      <w:r w:rsidR="0083004C">
        <w:t xml:space="preserve">plotësimin e </w:t>
      </w:r>
      <w:r w:rsidRPr="00BE6688">
        <w:t xml:space="preserve">vendit vakant të </w:t>
      </w:r>
      <w:r w:rsidR="0083004C">
        <w:t>pozicionit të Komisionerit</w:t>
      </w:r>
      <w:r w:rsidRPr="00BE6688">
        <w:t xml:space="preserve">. Çdo shtetas shqiptar, </w:t>
      </w:r>
      <w:r w:rsidR="00A6708D">
        <w:t xml:space="preserve"> </w:t>
      </w:r>
      <w:r w:rsidRPr="00BE6688">
        <w:t xml:space="preserve">që </w:t>
      </w:r>
      <w:r w:rsidR="00A6708D">
        <w:t xml:space="preserve"> </w:t>
      </w:r>
      <w:r w:rsidR="0083004C">
        <w:t>përmbush</w:t>
      </w:r>
      <w:r w:rsidR="0083004C" w:rsidRPr="00BE6688">
        <w:t xml:space="preserve"> </w:t>
      </w:r>
    </w:p>
    <w:p w:rsidR="008B00DD" w:rsidRDefault="00CF3BA4" w:rsidP="00153746">
      <w:pPr>
        <w:pStyle w:val="BodyText"/>
        <w:spacing w:before="120" w:after="120" w:line="276" w:lineRule="auto"/>
        <w:ind w:left="0" w:right="115"/>
      </w:pPr>
      <w:r w:rsidRPr="00BE6688">
        <w:t>kriteret sipas nenit 81, mund të aplikojë për t'u propozuar për zgjedhje.</w:t>
      </w:r>
    </w:p>
    <w:p w:rsidR="00CF3BA4" w:rsidRPr="00BE6688" w:rsidRDefault="008B00DD" w:rsidP="00153746">
      <w:pPr>
        <w:pStyle w:val="BodyText"/>
        <w:spacing w:before="120" w:after="120" w:line="276" w:lineRule="auto"/>
        <w:ind w:left="0" w:right="115"/>
        <w:rPr>
          <w:spacing w:val="-1"/>
        </w:rPr>
      </w:pPr>
      <w:r>
        <w:t>3. Para marjes së detyrës, Komisioneri</w:t>
      </w:r>
      <w:r w:rsidR="00CF3BA4" w:rsidRPr="00BE6688">
        <w:t xml:space="preserve"> </w:t>
      </w:r>
      <w:r>
        <w:t>bën betimin para Kuvendit me këtë formulë: “Betohem se gjatë kryerjes së detyrës do të mbroj kurdoherë të drejtat kushtetuese për informim dhe mbrojtjen e të dhënave personale, si të drejta dhe liri themelore të njeriut”.</w:t>
      </w:r>
    </w:p>
    <w:p w:rsidR="000E5904" w:rsidRPr="00BE6688" w:rsidRDefault="000E5904" w:rsidP="00C65E8C">
      <w:pPr>
        <w:pStyle w:val="BodyText"/>
        <w:spacing w:line="273" w:lineRule="auto"/>
        <w:ind w:left="0" w:right="119"/>
        <w:rPr>
          <w:spacing w:val="-1"/>
        </w:rPr>
      </w:pPr>
    </w:p>
    <w:p w:rsidR="00CF3BA4" w:rsidRPr="00BE6688" w:rsidRDefault="00CE7A6E" w:rsidP="00CF3BA4">
      <w:pPr>
        <w:pStyle w:val="Heading1"/>
        <w:ind w:left="2829" w:right="3805"/>
        <w:jc w:val="center"/>
        <w:rPr>
          <w:b w:val="0"/>
          <w:i/>
          <w:spacing w:val="-1"/>
        </w:rPr>
      </w:pPr>
      <w:r>
        <w:rPr>
          <w:b w:val="0"/>
          <w:i/>
        </w:rPr>
        <w:t xml:space="preserve">                 </w:t>
      </w:r>
      <w:r w:rsidR="00CF3BA4" w:rsidRPr="00BE6688">
        <w:rPr>
          <w:b w:val="0"/>
          <w:i/>
        </w:rPr>
        <w:t xml:space="preserve">Neni 81 </w:t>
      </w:r>
    </w:p>
    <w:p w:rsidR="00CF3BA4" w:rsidRDefault="00CE7A6E" w:rsidP="00CE7A6E">
      <w:pPr>
        <w:pStyle w:val="Heading1"/>
        <w:ind w:left="2829" w:right="3260"/>
        <w:jc w:val="center"/>
      </w:pPr>
      <w:r>
        <w:t xml:space="preserve">      </w:t>
      </w:r>
      <w:r w:rsidR="00CF3BA4" w:rsidRPr="00BE6688">
        <w:t xml:space="preserve">Kriteret </w:t>
      </w:r>
      <w:r w:rsidR="00BC2E34">
        <w:t>e</w:t>
      </w:r>
      <w:r w:rsidR="00CF3BA4" w:rsidRPr="00BE6688">
        <w:t xml:space="preserve"> zgjedh</w:t>
      </w:r>
      <w:r w:rsidR="00BC2E34">
        <w:t>jes</w:t>
      </w:r>
    </w:p>
    <w:p w:rsidR="00CF3BA4" w:rsidRPr="00BE6688" w:rsidRDefault="00CF3BA4" w:rsidP="008F0089">
      <w:pPr>
        <w:pStyle w:val="Heading1"/>
        <w:ind w:left="0" w:right="3805"/>
        <w:rPr>
          <w:b w:val="0"/>
          <w:bCs w:val="0"/>
        </w:rPr>
      </w:pPr>
    </w:p>
    <w:p w:rsidR="00CF3BA4" w:rsidRPr="00826B7C" w:rsidRDefault="00CF3BA4" w:rsidP="008F0089">
      <w:pPr>
        <w:pStyle w:val="BodyText"/>
        <w:spacing w:line="276" w:lineRule="auto"/>
        <w:ind w:left="0" w:right="123"/>
      </w:pPr>
      <w:r w:rsidRPr="00BE6688">
        <w:t xml:space="preserve">1. </w:t>
      </w:r>
      <w:r w:rsidR="00744FC2">
        <w:t>Çdo</w:t>
      </w:r>
      <w:r w:rsidR="00744FC2" w:rsidRPr="00BE6688">
        <w:t xml:space="preserve"> </w:t>
      </w:r>
      <w:r w:rsidRPr="00BE6688">
        <w:t xml:space="preserve">person </w:t>
      </w:r>
      <w:r w:rsidR="00E56662">
        <w:t xml:space="preserve">që </w:t>
      </w:r>
      <w:r w:rsidR="00744FC2">
        <w:t>përmbush</w:t>
      </w:r>
      <w:r w:rsidR="00744FC2" w:rsidRPr="00BE6688">
        <w:t xml:space="preserve"> </w:t>
      </w:r>
      <w:r w:rsidR="00DF185C">
        <w:t>kriteret</w:t>
      </w:r>
      <w:r w:rsidR="00744FC2" w:rsidRPr="00BE6688">
        <w:t xml:space="preserve"> e mëposhtme </w:t>
      </w:r>
      <w:r w:rsidRPr="00BE6688">
        <w:t xml:space="preserve">mund të propozohet dhe të zgjidhet </w:t>
      </w:r>
      <w:r w:rsidR="00BC2E34">
        <w:t>në</w:t>
      </w:r>
      <w:r w:rsidR="00BC2E34" w:rsidRPr="00BE6688">
        <w:t xml:space="preserve"> </w:t>
      </w:r>
      <w:r w:rsidR="004B0E17">
        <w:t xml:space="preserve">pozicionin e </w:t>
      </w:r>
      <w:r w:rsidR="004B0E17" w:rsidRPr="00826B7C">
        <w:t>Komisionerit</w:t>
      </w:r>
      <w:r w:rsidRPr="00826B7C">
        <w:t>:</w:t>
      </w:r>
    </w:p>
    <w:p w:rsidR="000C112F" w:rsidRPr="00826B7C" w:rsidRDefault="00C32D67" w:rsidP="008F0089">
      <w:pPr>
        <w:pStyle w:val="BodyText"/>
        <w:tabs>
          <w:tab w:val="left" w:pos="881"/>
        </w:tabs>
        <w:spacing w:line="276" w:lineRule="auto"/>
        <w:ind w:left="284" w:hanging="244"/>
        <w:jc w:val="left"/>
        <w:rPr>
          <w:spacing w:val="-1"/>
        </w:rPr>
      </w:pPr>
      <w:r w:rsidRPr="00826B7C">
        <w:t xml:space="preserve">a) </w:t>
      </w:r>
      <w:r w:rsidR="00354889" w:rsidRPr="00826B7C">
        <w:t xml:space="preserve">të </w:t>
      </w:r>
      <w:r w:rsidR="00744FC2" w:rsidRPr="00826B7C">
        <w:t>ketë mbushur moshën</w:t>
      </w:r>
      <w:r w:rsidR="00354889" w:rsidRPr="00826B7C">
        <w:t xml:space="preserve"> </w:t>
      </w:r>
      <w:r w:rsidR="00DF185C" w:rsidRPr="00826B7C">
        <w:t>35</w:t>
      </w:r>
      <w:r w:rsidRPr="00826B7C">
        <w:t xml:space="preserve"> vjeç</w:t>
      </w:r>
      <w:r w:rsidR="004B0E17" w:rsidRPr="00826B7C">
        <w:t>;</w:t>
      </w:r>
    </w:p>
    <w:p w:rsidR="00CF3BA4" w:rsidRPr="00826B7C" w:rsidRDefault="003E652C" w:rsidP="008F0089">
      <w:pPr>
        <w:pStyle w:val="BodyText"/>
        <w:tabs>
          <w:tab w:val="left" w:pos="881"/>
        </w:tabs>
        <w:spacing w:line="276" w:lineRule="auto"/>
        <w:ind w:left="284" w:hanging="244"/>
        <w:jc w:val="left"/>
      </w:pPr>
      <w:r w:rsidRPr="00826B7C">
        <w:t>b)</w:t>
      </w:r>
      <w:r w:rsidR="004B0E17" w:rsidRPr="00826B7C">
        <w:t xml:space="preserve"> të ketë arsim të lartë juridik;</w:t>
      </w:r>
    </w:p>
    <w:p w:rsidR="00CF3BA4" w:rsidRPr="00BE6688" w:rsidRDefault="003E652C" w:rsidP="008F0089">
      <w:pPr>
        <w:pStyle w:val="BodyText"/>
        <w:tabs>
          <w:tab w:val="left" w:pos="881"/>
        </w:tabs>
        <w:spacing w:line="276" w:lineRule="auto"/>
        <w:ind w:left="284" w:hanging="244"/>
        <w:jc w:val="left"/>
        <w:rPr>
          <w:spacing w:val="-1"/>
        </w:rPr>
      </w:pPr>
      <w:r w:rsidRPr="00826B7C">
        <w:t xml:space="preserve">c) të ketë vjetërsi pune </w:t>
      </w:r>
      <w:r w:rsidR="00BC2E34" w:rsidRPr="00826B7C">
        <w:t xml:space="preserve">jo më pak se </w:t>
      </w:r>
      <w:r w:rsidR="00234959" w:rsidRPr="00826B7C">
        <w:t>15</w:t>
      </w:r>
      <w:r w:rsidR="00BC2E34" w:rsidRPr="00826B7C">
        <w:t xml:space="preserve"> vjet </w:t>
      </w:r>
      <w:r w:rsidRPr="00826B7C">
        <w:t>në profesionin e juristit;</w:t>
      </w:r>
    </w:p>
    <w:p w:rsidR="00CF3BA4" w:rsidRPr="00BE6688" w:rsidRDefault="003E652C" w:rsidP="008F0089">
      <w:pPr>
        <w:pStyle w:val="BodyText"/>
        <w:tabs>
          <w:tab w:val="left" w:pos="881"/>
        </w:tabs>
        <w:spacing w:line="276" w:lineRule="auto"/>
        <w:ind w:left="284" w:hanging="244"/>
        <w:jc w:val="left"/>
      </w:pPr>
      <w:r w:rsidRPr="00BE6688">
        <w:t xml:space="preserve">d) të </w:t>
      </w:r>
      <w:r w:rsidR="00B541D0">
        <w:t>ketë</w:t>
      </w:r>
      <w:r w:rsidR="00B541D0" w:rsidRPr="00BE6688">
        <w:t xml:space="preserve"> </w:t>
      </w:r>
      <w:r w:rsidRPr="00BE6688">
        <w:t xml:space="preserve">aftësi </w:t>
      </w:r>
      <w:r w:rsidR="00B541D0">
        <w:t>të spikatura</w:t>
      </w:r>
      <w:r w:rsidR="00E56662" w:rsidRPr="00E56662">
        <w:t xml:space="preserve"> </w:t>
      </w:r>
      <w:r w:rsidR="00E56662" w:rsidRPr="00BE6688">
        <w:t>profesionale</w:t>
      </w:r>
      <w:r w:rsidR="004B0E17">
        <w:t>;</w:t>
      </w:r>
      <w:r w:rsidRPr="00BE6688">
        <w:t xml:space="preserve"> </w:t>
      </w:r>
    </w:p>
    <w:p w:rsidR="00CF3BA4" w:rsidRPr="00BE6688" w:rsidRDefault="003E652C" w:rsidP="008F0089">
      <w:pPr>
        <w:pStyle w:val="BodyText"/>
        <w:tabs>
          <w:tab w:val="left" w:pos="881"/>
        </w:tabs>
        <w:spacing w:line="276" w:lineRule="auto"/>
        <w:ind w:left="284" w:right="124" w:hanging="244"/>
      </w:pPr>
      <w:r w:rsidRPr="00BE6688">
        <w:t>e)</w:t>
      </w:r>
      <w:r w:rsidR="00354889">
        <w:t xml:space="preserve"> </w:t>
      </w:r>
      <w:r w:rsidRPr="00BE6688">
        <w:t xml:space="preserve">të ketë njohuri të </w:t>
      </w:r>
      <w:r w:rsidR="00B541D0">
        <w:t>zgjeruara</w:t>
      </w:r>
      <w:r w:rsidR="00B541D0" w:rsidRPr="00BE6688">
        <w:t xml:space="preserve"> </w:t>
      </w:r>
      <w:r w:rsidRPr="00BE6688">
        <w:t>në fushën e të drejtave</w:t>
      </w:r>
      <w:r w:rsidRPr="000A547F">
        <w:t xml:space="preserve"> dhe lirive themelore të njeriut</w:t>
      </w:r>
      <w:r w:rsidR="00B541D0" w:rsidRPr="000A547F">
        <w:t>,</w:t>
      </w:r>
      <w:r w:rsidRPr="000A547F">
        <w:t xml:space="preserve"> dhe veçanërisht </w:t>
      </w:r>
      <w:r w:rsidR="00422302" w:rsidRPr="000A547F">
        <w:t>me fushën e veprimtarisë së institucionit;</w:t>
      </w:r>
    </w:p>
    <w:p w:rsidR="00CF3BA4" w:rsidRPr="00BE6688" w:rsidRDefault="003E652C" w:rsidP="008F0089">
      <w:pPr>
        <w:pStyle w:val="BodyText"/>
        <w:tabs>
          <w:tab w:val="left" w:pos="881"/>
        </w:tabs>
        <w:spacing w:line="276" w:lineRule="auto"/>
        <w:ind w:left="284" w:right="708" w:hanging="244"/>
        <w:jc w:val="left"/>
      </w:pPr>
      <w:r w:rsidRPr="00BE6688">
        <w:t xml:space="preserve">f) të mos jetë dënuar </w:t>
      </w:r>
      <w:r w:rsidR="004B0E17">
        <w:t>penalisht me vendim të formës së prerë</w:t>
      </w:r>
      <w:r w:rsidRPr="00BE6688">
        <w:t xml:space="preserve"> gjat</w:t>
      </w:r>
      <w:r w:rsidR="00E56662">
        <w:t>ë 10 viteve të fundit.</w:t>
      </w:r>
    </w:p>
    <w:p w:rsidR="00CF3BA4" w:rsidRPr="008F0089" w:rsidRDefault="00CF3BA4" w:rsidP="008F0089">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2.  Personat që kanë mbajtur detyrën e </w:t>
      </w:r>
      <w:r w:rsidR="00B541D0" w:rsidRPr="00BE6688">
        <w:rPr>
          <w:rFonts w:ascii="Times New Roman" w:hAnsi="Times New Roman"/>
          <w:sz w:val="24"/>
          <w:szCs w:val="24"/>
        </w:rPr>
        <w:t xml:space="preserve">anëtarit </w:t>
      </w:r>
      <w:r w:rsidRPr="00BE6688">
        <w:rPr>
          <w:rFonts w:ascii="Times New Roman" w:hAnsi="Times New Roman"/>
          <w:sz w:val="24"/>
          <w:szCs w:val="24"/>
        </w:rPr>
        <w:t xml:space="preserve">të Këshillit të Ministrave ose </w:t>
      </w:r>
      <w:r w:rsidR="00B541D0">
        <w:rPr>
          <w:rFonts w:ascii="Times New Roman" w:hAnsi="Times New Roman"/>
          <w:sz w:val="24"/>
          <w:szCs w:val="24"/>
        </w:rPr>
        <w:t xml:space="preserve">anëtarit </w:t>
      </w:r>
      <w:r w:rsidRPr="00BE6688">
        <w:rPr>
          <w:rFonts w:ascii="Times New Roman" w:hAnsi="Times New Roman"/>
          <w:sz w:val="24"/>
          <w:szCs w:val="24"/>
        </w:rPr>
        <w:t xml:space="preserve">të </w:t>
      </w:r>
      <w:r w:rsidR="00B541D0">
        <w:rPr>
          <w:rFonts w:ascii="Times New Roman" w:hAnsi="Times New Roman"/>
          <w:sz w:val="24"/>
          <w:szCs w:val="24"/>
        </w:rPr>
        <w:t>Kuvendit</w:t>
      </w:r>
      <w:r w:rsidR="00B541D0" w:rsidRPr="00BE6688">
        <w:rPr>
          <w:rFonts w:ascii="Times New Roman" w:hAnsi="Times New Roman"/>
          <w:sz w:val="24"/>
          <w:szCs w:val="24"/>
        </w:rPr>
        <w:t xml:space="preserve"> </w:t>
      </w:r>
      <w:r w:rsidRPr="00BE6688">
        <w:rPr>
          <w:rFonts w:ascii="Times New Roman" w:hAnsi="Times New Roman"/>
          <w:sz w:val="24"/>
          <w:szCs w:val="24"/>
        </w:rPr>
        <w:t xml:space="preserve">gjatë </w:t>
      </w:r>
      <w:r w:rsidR="004B0E17">
        <w:rPr>
          <w:rFonts w:ascii="Times New Roman" w:hAnsi="Times New Roman"/>
          <w:sz w:val="24"/>
          <w:szCs w:val="24"/>
        </w:rPr>
        <w:t>katër</w:t>
      </w:r>
      <w:r w:rsidRPr="00BE6688">
        <w:rPr>
          <w:rFonts w:ascii="Times New Roman" w:hAnsi="Times New Roman"/>
          <w:sz w:val="24"/>
          <w:szCs w:val="24"/>
        </w:rPr>
        <w:t xml:space="preserve"> viteve të fundit nuk mund të </w:t>
      </w:r>
      <w:r w:rsidR="00E56662">
        <w:rPr>
          <w:rFonts w:ascii="Times New Roman" w:hAnsi="Times New Roman"/>
          <w:sz w:val="24"/>
          <w:szCs w:val="24"/>
        </w:rPr>
        <w:t>zgjidhen</w:t>
      </w:r>
      <w:r w:rsidRPr="00BE6688">
        <w:rPr>
          <w:rFonts w:ascii="Times New Roman" w:hAnsi="Times New Roman"/>
          <w:sz w:val="24"/>
          <w:szCs w:val="24"/>
        </w:rPr>
        <w:t xml:space="preserve"> në pozicionin e Komisionerit.</w:t>
      </w:r>
    </w:p>
    <w:p w:rsidR="00266014" w:rsidRDefault="00266014" w:rsidP="00CF3BA4">
      <w:pPr>
        <w:pStyle w:val="Heading1"/>
        <w:spacing w:line="275" w:lineRule="auto"/>
        <w:ind w:left="3170" w:right="2877"/>
        <w:jc w:val="center"/>
        <w:rPr>
          <w:b w:val="0"/>
          <w:i/>
        </w:rPr>
      </w:pPr>
    </w:p>
    <w:p w:rsidR="00CF3BA4" w:rsidRPr="00BE6688" w:rsidRDefault="00CF3BA4" w:rsidP="00CF3BA4">
      <w:pPr>
        <w:pStyle w:val="Heading1"/>
        <w:spacing w:line="275" w:lineRule="auto"/>
        <w:ind w:left="3170" w:right="2877"/>
        <w:jc w:val="center"/>
        <w:rPr>
          <w:b w:val="0"/>
          <w:i/>
          <w:spacing w:val="22"/>
        </w:rPr>
      </w:pPr>
      <w:r w:rsidRPr="00BE6688">
        <w:rPr>
          <w:b w:val="0"/>
          <w:i/>
        </w:rPr>
        <w:t xml:space="preserve">Neni 82 </w:t>
      </w:r>
    </w:p>
    <w:p w:rsidR="00CF3BA4" w:rsidRPr="00BE6688" w:rsidRDefault="00B541D0" w:rsidP="00CF3BA4">
      <w:pPr>
        <w:pStyle w:val="Heading1"/>
        <w:spacing w:line="275" w:lineRule="auto"/>
        <w:ind w:left="3170" w:right="2877"/>
        <w:jc w:val="center"/>
        <w:rPr>
          <w:rFonts w:cs="Times New Roman"/>
          <w:spacing w:val="-1"/>
        </w:rPr>
      </w:pPr>
      <w:r>
        <w:t>Përfundimi</w:t>
      </w:r>
      <w:r w:rsidRPr="00BE6688">
        <w:t xml:space="preserve"> </w:t>
      </w:r>
      <w:r w:rsidR="00CF3BA4" w:rsidRPr="00BE6688">
        <w:t xml:space="preserve">i mandatit </w:t>
      </w:r>
    </w:p>
    <w:p w:rsidR="00C633C9" w:rsidRPr="000A547F" w:rsidRDefault="00C633C9" w:rsidP="008F0089">
      <w:pPr>
        <w:pStyle w:val="Heading1"/>
        <w:spacing w:line="276" w:lineRule="auto"/>
        <w:ind w:left="3170" w:right="2877"/>
        <w:jc w:val="center"/>
        <w:rPr>
          <w:rFonts w:cs="Times New Roman"/>
          <w:spacing w:val="-1"/>
        </w:rPr>
      </w:pPr>
    </w:p>
    <w:p w:rsidR="00083298" w:rsidRPr="000A547F" w:rsidRDefault="00083298" w:rsidP="008F0089">
      <w:pPr>
        <w:autoSpaceDE w:val="0"/>
        <w:autoSpaceDN w:val="0"/>
        <w:adjustRightInd w:val="0"/>
        <w:spacing w:after="0" w:line="276" w:lineRule="auto"/>
        <w:rPr>
          <w:rFonts w:ascii="Times New Roman" w:hAnsi="Times New Roman"/>
          <w:sz w:val="24"/>
          <w:szCs w:val="24"/>
        </w:rPr>
      </w:pPr>
      <w:r w:rsidRPr="000A547F">
        <w:rPr>
          <w:rFonts w:ascii="Times New Roman" w:hAnsi="Times New Roman"/>
          <w:sz w:val="24"/>
          <w:szCs w:val="24"/>
        </w:rPr>
        <w:t>1.</w:t>
      </w:r>
      <w:r w:rsidR="000D51BB" w:rsidRPr="000A547F">
        <w:rPr>
          <w:rFonts w:ascii="Times New Roman" w:hAnsi="Times New Roman"/>
          <w:sz w:val="24"/>
          <w:szCs w:val="24"/>
        </w:rPr>
        <w:t>Mandati i Komisionerit përfundon, në përputhje me paragrafin 1 të nenit 80.</w:t>
      </w:r>
      <w:r w:rsidR="00DD29DB" w:rsidRPr="000A547F">
        <w:rPr>
          <w:rFonts w:ascii="Times New Roman" w:hAnsi="Times New Roman"/>
          <w:sz w:val="24"/>
          <w:szCs w:val="24"/>
        </w:rPr>
        <w:t xml:space="preserve"> </w:t>
      </w:r>
    </w:p>
    <w:p w:rsidR="00E71CB2" w:rsidRPr="00083298" w:rsidRDefault="00083298" w:rsidP="008F0089">
      <w:pPr>
        <w:autoSpaceDE w:val="0"/>
        <w:autoSpaceDN w:val="0"/>
        <w:adjustRightInd w:val="0"/>
        <w:spacing w:after="0" w:line="276" w:lineRule="auto"/>
        <w:rPr>
          <w:rFonts w:ascii="Times New Roman" w:hAnsi="Times New Roman"/>
          <w:sz w:val="24"/>
          <w:szCs w:val="24"/>
        </w:rPr>
      </w:pPr>
      <w:r w:rsidRPr="000A547F">
        <w:rPr>
          <w:rFonts w:ascii="Times New Roman" w:hAnsi="Times New Roman"/>
          <w:sz w:val="24"/>
          <w:szCs w:val="24"/>
        </w:rPr>
        <w:t>2.</w:t>
      </w:r>
      <w:r w:rsidR="00E71CB2" w:rsidRPr="000A547F">
        <w:rPr>
          <w:rFonts w:ascii="Times New Roman" w:hAnsi="Times New Roman"/>
          <w:sz w:val="24"/>
          <w:szCs w:val="24"/>
        </w:rPr>
        <w:t>Mandati i Komisionerit përfundon para kohe në rast të dorëheqjes</w:t>
      </w:r>
      <w:r w:rsidR="00E56662" w:rsidRPr="000A547F">
        <w:rPr>
          <w:rFonts w:ascii="Times New Roman" w:hAnsi="Times New Roman"/>
          <w:sz w:val="24"/>
          <w:szCs w:val="24"/>
        </w:rPr>
        <w:t>.</w:t>
      </w:r>
      <w:r w:rsidR="00E71CB2" w:rsidRPr="000A547F">
        <w:rPr>
          <w:rFonts w:ascii="Times New Roman" w:hAnsi="Times New Roman"/>
          <w:sz w:val="24"/>
          <w:szCs w:val="24"/>
        </w:rPr>
        <w:t xml:space="preserve"> </w:t>
      </w:r>
      <w:r w:rsidRPr="000A547F">
        <w:rPr>
          <w:rFonts w:ascii="Times New Roman" w:hAnsi="Times New Roman"/>
          <w:sz w:val="24"/>
          <w:szCs w:val="24"/>
        </w:rPr>
        <w:t xml:space="preserve">Në këtë rast, </w:t>
      </w:r>
      <w:r w:rsidR="00E71CB2" w:rsidRPr="000A547F">
        <w:rPr>
          <w:rFonts w:ascii="Times New Roman" w:hAnsi="Times New Roman"/>
          <w:sz w:val="24"/>
          <w:szCs w:val="24"/>
        </w:rPr>
        <w:t xml:space="preserve">Komisioneri </w:t>
      </w:r>
      <w:r w:rsidR="00E71CB2" w:rsidRPr="00083298">
        <w:rPr>
          <w:rFonts w:ascii="Times New Roman" w:hAnsi="Times New Roman"/>
          <w:sz w:val="24"/>
          <w:szCs w:val="24"/>
        </w:rPr>
        <w:t xml:space="preserve">qëndron në detyrë deri në zgjedhjen e </w:t>
      </w:r>
      <w:r w:rsidR="00CF3BA4" w:rsidRPr="00083298">
        <w:rPr>
          <w:rFonts w:ascii="Times New Roman" w:hAnsi="Times New Roman"/>
          <w:sz w:val="24"/>
          <w:szCs w:val="24"/>
        </w:rPr>
        <w:t>Komisioneri</w:t>
      </w:r>
      <w:r w:rsidR="00E71CB2" w:rsidRPr="00083298">
        <w:rPr>
          <w:rFonts w:ascii="Times New Roman" w:hAnsi="Times New Roman"/>
          <w:sz w:val="24"/>
          <w:szCs w:val="24"/>
        </w:rPr>
        <w:t xml:space="preserve">t të ri. </w:t>
      </w:r>
    </w:p>
    <w:p w:rsidR="00CF3BA4" w:rsidRPr="00F93645" w:rsidRDefault="00083298" w:rsidP="008F0089">
      <w:p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3</w:t>
      </w:r>
      <w:r w:rsidR="00E71CB2" w:rsidRPr="00F93645">
        <w:rPr>
          <w:rFonts w:ascii="Times New Roman" w:hAnsi="Times New Roman"/>
          <w:sz w:val="24"/>
          <w:szCs w:val="24"/>
        </w:rPr>
        <w:t xml:space="preserve">. Komisioneri </w:t>
      </w:r>
      <w:r w:rsidR="00CF3BA4" w:rsidRPr="00F93645">
        <w:rPr>
          <w:rFonts w:ascii="Times New Roman" w:hAnsi="Times New Roman"/>
          <w:sz w:val="24"/>
          <w:szCs w:val="24"/>
        </w:rPr>
        <w:t xml:space="preserve">mund të shkarkohet vetëm me kërkesë të arsyetuar të Këshillit të Ministrave, e cila mbështetet nga jo më pak se një e treta e të gjithë </w:t>
      </w:r>
      <w:r w:rsidR="00C27FF8" w:rsidRPr="00F93645">
        <w:rPr>
          <w:rFonts w:ascii="Times New Roman" w:hAnsi="Times New Roman"/>
          <w:sz w:val="24"/>
          <w:szCs w:val="24"/>
        </w:rPr>
        <w:t>anëtarëve</w:t>
      </w:r>
      <w:r w:rsidR="00CF3BA4" w:rsidRPr="00F93645">
        <w:rPr>
          <w:rFonts w:ascii="Times New Roman" w:hAnsi="Times New Roman"/>
          <w:sz w:val="24"/>
          <w:szCs w:val="24"/>
        </w:rPr>
        <w:t xml:space="preserve"> të Kuvendit, </w:t>
      </w:r>
      <w:r w:rsidR="00744FC2" w:rsidRPr="00F93645">
        <w:rPr>
          <w:rFonts w:ascii="Times New Roman" w:hAnsi="Times New Roman"/>
          <w:sz w:val="24"/>
          <w:szCs w:val="24"/>
        </w:rPr>
        <w:t>për shkak të:</w:t>
      </w:r>
      <w:r w:rsidR="00CF3BA4" w:rsidRPr="00F93645">
        <w:rPr>
          <w:rFonts w:ascii="Times New Roman" w:hAnsi="Times New Roman"/>
          <w:sz w:val="24"/>
          <w:szCs w:val="24"/>
        </w:rPr>
        <w:t xml:space="preserve"> </w:t>
      </w:r>
    </w:p>
    <w:p w:rsidR="00CF3BA4" w:rsidRPr="00F93645" w:rsidRDefault="00CF3BA4" w:rsidP="008F0089">
      <w:pPr>
        <w:autoSpaceDE w:val="0"/>
        <w:autoSpaceDN w:val="0"/>
        <w:adjustRightInd w:val="0"/>
        <w:spacing w:after="0" w:line="276" w:lineRule="auto"/>
        <w:rPr>
          <w:rFonts w:ascii="Times New Roman" w:hAnsi="Times New Roman" w:cs="Times New Roman"/>
          <w:iCs/>
          <w:sz w:val="24"/>
          <w:szCs w:val="24"/>
        </w:rPr>
      </w:pPr>
      <w:r w:rsidRPr="00F93645">
        <w:rPr>
          <w:rFonts w:ascii="Times New Roman" w:hAnsi="Times New Roman"/>
          <w:sz w:val="24"/>
          <w:szCs w:val="24"/>
        </w:rPr>
        <w:t xml:space="preserve">a) </w:t>
      </w:r>
      <w:r w:rsidR="00744FC2" w:rsidRPr="00F93645">
        <w:rPr>
          <w:rFonts w:ascii="Times New Roman" w:hAnsi="Times New Roman"/>
          <w:sz w:val="24"/>
          <w:szCs w:val="24"/>
        </w:rPr>
        <w:t>shkeljeve të rënda</w:t>
      </w:r>
      <w:r w:rsidRPr="00F93645">
        <w:rPr>
          <w:rFonts w:ascii="Times New Roman" w:hAnsi="Times New Roman"/>
          <w:sz w:val="24"/>
          <w:szCs w:val="24"/>
        </w:rPr>
        <w:t xml:space="preserve"> që dëmto</w:t>
      </w:r>
      <w:r w:rsidR="00744FC2" w:rsidRPr="00F93645">
        <w:rPr>
          <w:rFonts w:ascii="Times New Roman" w:hAnsi="Times New Roman"/>
          <w:sz w:val="24"/>
          <w:szCs w:val="24"/>
        </w:rPr>
        <w:t>j</w:t>
      </w:r>
      <w:r w:rsidRPr="00F93645">
        <w:rPr>
          <w:rFonts w:ascii="Times New Roman" w:hAnsi="Times New Roman"/>
          <w:sz w:val="24"/>
          <w:szCs w:val="24"/>
        </w:rPr>
        <w:t>n</w:t>
      </w:r>
      <w:r w:rsidR="00744FC2" w:rsidRPr="00F93645">
        <w:rPr>
          <w:rFonts w:ascii="Times New Roman" w:hAnsi="Times New Roman"/>
          <w:sz w:val="24"/>
          <w:szCs w:val="24"/>
        </w:rPr>
        <w:t>ë</w:t>
      </w:r>
      <w:r w:rsidRPr="00F93645">
        <w:rPr>
          <w:rFonts w:ascii="Times New Roman" w:hAnsi="Times New Roman"/>
          <w:sz w:val="24"/>
          <w:szCs w:val="24"/>
        </w:rPr>
        <w:t xml:space="preserve"> rëndë </w:t>
      </w:r>
      <w:r w:rsidR="00744FC2" w:rsidRPr="00F93645">
        <w:rPr>
          <w:rFonts w:ascii="Times New Roman" w:hAnsi="Times New Roman"/>
          <w:sz w:val="24"/>
          <w:szCs w:val="24"/>
        </w:rPr>
        <w:t>reputacionin në</w:t>
      </w:r>
      <w:r w:rsidRPr="00F93645">
        <w:rPr>
          <w:rFonts w:ascii="Times New Roman" w:hAnsi="Times New Roman"/>
          <w:sz w:val="24"/>
          <w:szCs w:val="24"/>
        </w:rPr>
        <w:t xml:space="preserve"> publik dhe/ose funksionimi</w:t>
      </w:r>
      <w:r w:rsidR="00744FC2" w:rsidRPr="00F93645">
        <w:rPr>
          <w:rFonts w:ascii="Times New Roman" w:hAnsi="Times New Roman"/>
          <w:sz w:val="24"/>
          <w:szCs w:val="24"/>
        </w:rPr>
        <w:t xml:space="preserve">n e </w:t>
      </w:r>
      <w:r w:rsidRPr="00F93645">
        <w:rPr>
          <w:rFonts w:ascii="Times New Roman" w:hAnsi="Times New Roman"/>
          <w:sz w:val="24"/>
          <w:szCs w:val="24"/>
        </w:rPr>
        <w:t xml:space="preserve">zyrës, në veçanti, </w:t>
      </w:r>
      <w:r w:rsidR="00744FC2" w:rsidRPr="00F93645">
        <w:rPr>
          <w:rFonts w:ascii="Times New Roman" w:hAnsi="Times New Roman"/>
          <w:sz w:val="24"/>
          <w:szCs w:val="24"/>
        </w:rPr>
        <w:t xml:space="preserve">kur ka </w:t>
      </w:r>
      <w:r w:rsidR="00E56662" w:rsidRPr="00F93645">
        <w:rPr>
          <w:rFonts w:ascii="Times New Roman" w:hAnsi="Times New Roman"/>
          <w:sz w:val="24"/>
          <w:szCs w:val="24"/>
        </w:rPr>
        <w:t>kryer një krim të rëndë;</w:t>
      </w:r>
      <w:r w:rsidRPr="00F93645">
        <w:rPr>
          <w:rFonts w:ascii="Times New Roman" w:hAnsi="Times New Roman"/>
          <w:sz w:val="24"/>
          <w:szCs w:val="24"/>
        </w:rPr>
        <w:t xml:space="preserve"> ose</w:t>
      </w:r>
    </w:p>
    <w:p w:rsidR="00CF3BA4" w:rsidRPr="00F93645" w:rsidRDefault="00CF3BA4" w:rsidP="008F0089">
      <w:pPr>
        <w:autoSpaceDE w:val="0"/>
        <w:autoSpaceDN w:val="0"/>
        <w:adjustRightInd w:val="0"/>
        <w:spacing w:after="0" w:line="276" w:lineRule="auto"/>
        <w:rPr>
          <w:rFonts w:ascii="Times New Roman" w:hAnsi="Times New Roman"/>
          <w:sz w:val="24"/>
          <w:szCs w:val="24"/>
        </w:rPr>
      </w:pPr>
      <w:r w:rsidRPr="00F93645">
        <w:rPr>
          <w:rFonts w:ascii="Times New Roman" w:hAnsi="Times New Roman"/>
          <w:sz w:val="24"/>
          <w:szCs w:val="24"/>
        </w:rPr>
        <w:t>b) paaftësisë fizike ose mendore për të përmbushur më tej funksion</w:t>
      </w:r>
      <w:r w:rsidR="00744FC2" w:rsidRPr="00F93645">
        <w:rPr>
          <w:rFonts w:ascii="Times New Roman" w:hAnsi="Times New Roman"/>
          <w:sz w:val="24"/>
          <w:szCs w:val="24"/>
        </w:rPr>
        <w:t>in</w:t>
      </w:r>
      <w:r w:rsidRPr="00F93645">
        <w:rPr>
          <w:rFonts w:ascii="Times New Roman" w:hAnsi="Times New Roman"/>
          <w:sz w:val="24"/>
          <w:szCs w:val="24"/>
        </w:rPr>
        <w:t xml:space="preserve"> e Komisionerit.</w:t>
      </w:r>
    </w:p>
    <w:p w:rsidR="00A729E2" w:rsidRPr="00F93645" w:rsidRDefault="00754C5D" w:rsidP="008F0089">
      <w:pPr>
        <w:autoSpaceDE w:val="0"/>
        <w:autoSpaceDN w:val="0"/>
        <w:adjustRightInd w:val="0"/>
        <w:spacing w:after="0" w:line="276" w:lineRule="auto"/>
        <w:rPr>
          <w:rFonts w:ascii="Times New Roman" w:hAnsi="Times New Roman" w:cs="Times New Roman"/>
          <w:sz w:val="24"/>
          <w:szCs w:val="24"/>
        </w:rPr>
      </w:pPr>
      <w:r w:rsidRPr="00F93645">
        <w:rPr>
          <w:rFonts w:ascii="Times New Roman" w:hAnsi="Times New Roman"/>
          <w:sz w:val="24"/>
          <w:szCs w:val="24"/>
        </w:rPr>
        <w:t xml:space="preserve">Në </w:t>
      </w:r>
      <w:r w:rsidR="00B530DA" w:rsidRPr="00F93645">
        <w:rPr>
          <w:rFonts w:ascii="Times New Roman" w:hAnsi="Times New Roman"/>
          <w:sz w:val="24"/>
          <w:szCs w:val="24"/>
        </w:rPr>
        <w:t>këtë rast, Kuvendi vendos</w:t>
      </w:r>
      <w:r w:rsidRPr="00F93645">
        <w:rPr>
          <w:rFonts w:ascii="Times New Roman" w:hAnsi="Times New Roman"/>
          <w:sz w:val="24"/>
          <w:szCs w:val="24"/>
        </w:rPr>
        <w:t xml:space="preserve"> me tre të pestat e të gjithë </w:t>
      </w:r>
      <w:r w:rsidR="00B530DA" w:rsidRPr="00F93645">
        <w:rPr>
          <w:rFonts w:ascii="Times New Roman" w:hAnsi="Times New Roman"/>
          <w:sz w:val="24"/>
          <w:szCs w:val="24"/>
        </w:rPr>
        <w:t>anëtarëve të tij</w:t>
      </w:r>
      <w:r w:rsidRPr="00F93645">
        <w:rPr>
          <w:rFonts w:ascii="Times New Roman" w:hAnsi="Times New Roman"/>
          <w:sz w:val="24"/>
          <w:szCs w:val="24"/>
        </w:rPr>
        <w:t>.</w:t>
      </w:r>
    </w:p>
    <w:p w:rsidR="00CF3BA4" w:rsidRPr="00F93645" w:rsidRDefault="00083298" w:rsidP="008F0089">
      <w:pPr>
        <w:pStyle w:val="BodyText"/>
        <w:tabs>
          <w:tab w:val="left" w:pos="142"/>
        </w:tabs>
        <w:spacing w:before="48" w:line="276" w:lineRule="auto"/>
        <w:ind w:left="0" w:right="119"/>
        <w:rPr>
          <w:rFonts w:eastAsiaTheme="minorHAnsi"/>
        </w:rPr>
      </w:pPr>
      <w:r>
        <w:t>4</w:t>
      </w:r>
      <w:r w:rsidR="00D16CE2" w:rsidRPr="00F93645">
        <w:t xml:space="preserve">.  </w:t>
      </w:r>
      <w:r w:rsidR="008F0089">
        <w:rPr>
          <w:rFonts w:eastAsiaTheme="minorHAnsi"/>
        </w:rPr>
        <w:t>Proc</w:t>
      </w:r>
      <w:r w:rsidR="00784D39" w:rsidRPr="00F93645">
        <w:rPr>
          <w:rFonts w:eastAsiaTheme="minorHAnsi"/>
        </w:rPr>
        <w:t xml:space="preserve">edura e përzgjedhjes së Komisionerit fillon tre muaj përpara përfundimit të mandatit. </w:t>
      </w:r>
      <w:r w:rsidR="00D16CE2" w:rsidRPr="00F93645">
        <w:rPr>
          <w:rFonts w:eastAsiaTheme="minorHAnsi"/>
        </w:rPr>
        <w:t xml:space="preserve">Kur </w:t>
      </w:r>
      <w:r w:rsidR="00744FC2" w:rsidRPr="00F93645">
        <w:rPr>
          <w:rFonts w:eastAsiaTheme="minorHAnsi"/>
        </w:rPr>
        <w:t xml:space="preserve">pozicioni </w:t>
      </w:r>
      <w:r w:rsidR="00D16CE2" w:rsidRPr="00F93645">
        <w:rPr>
          <w:rFonts w:eastAsiaTheme="minorHAnsi"/>
        </w:rPr>
        <w:t>i Komisionerit mbetet vakant</w:t>
      </w:r>
      <w:r w:rsidR="006831F3" w:rsidRPr="00F93645">
        <w:rPr>
          <w:rFonts w:eastAsiaTheme="minorHAnsi"/>
        </w:rPr>
        <w:t xml:space="preserve"> për shkaqe </w:t>
      </w:r>
      <w:r w:rsidR="00784D39" w:rsidRPr="00F93645">
        <w:rPr>
          <w:rFonts w:eastAsiaTheme="minorHAnsi"/>
        </w:rPr>
        <w:t xml:space="preserve">të parashikuara në </w:t>
      </w:r>
      <w:r w:rsidRPr="000A547F">
        <w:rPr>
          <w:rFonts w:eastAsiaTheme="minorHAnsi"/>
        </w:rPr>
        <w:t>paragrafin 2</w:t>
      </w:r>
      <w:r w:rsidR="00E71CB2" w:rsidRPr="000A547F">
        <w:rPr>
          <w:rFonts w:eastAsiaTheme="minorHAnsi"/>
        </w:rPr>
        <w:t xml:space="preserve"> </w:t>
      </w:r>
      <w:r w:rsidRPr="000A547F">
        <w:rPr>
          <w:rFonts w:eastAsiaTheme="minorHAnsi"/>
        </w:rPr>
        <w:t>dhe 3</w:t>
      </w:r>
      <w:r w:rsidR="00D16CE2" w:rsidRPr="000A547F">
        <w:rPr>
          <w:rFonts w:eastAsiaTheme="minorHAnsi"/>
        </w:rPr>
        <w:t xml:space="preserve">, </w:t>
      </w:r>
      <w:r w:rsidR="00D16CE2" w:rsidRPr="00F93645">
        <w:rPr>
          <w:rFonts w:eastAsiaTheme="minorHAnsi"/>
        </w:rPr>
        <w:t xml:space="preserve">Këshilli i Ministrave i propozon Kuvendit kandidaturën e re brenda </w:t>
      </w:r>
      <w:r w:rsidR="00E56662" w:rsidRPr="00F93645">
        <w:rPr>
          <w:rFonts w:eastAsiaTheme="minorHAnsi"/>
        </w:rPr>
        <w:t>1 muaji</w:t>
      </w:r>
      <w:r w:rsidR="00D16CE2" w:rsidRPr="00F93645">
        <w:rPr>
          <w:rFonts w:eastAsiaTheme="minorHAnsi"/>
        </w:rPr>
        <w:t xml:space="preserve">. </w:t>
      </w:r>
    </w:p>
    <w:p w:rsidR="00CF3BA4" w:rsidRPr="00F93645" w:rsidRDefault="00083298" w:rsidP="008F0089">
      <w:pPr>
        <w:pStyle w:val="BodyText"/>
        <w:tabs>
          <w:tab w:val="left" w:pos="821"/>
        </w:tabs>
        <w:spacing w:before="40" w:line="276" w:lineRule="auto"/>
        <w:ind w:left="0"/>
      </w:pPr>
      <w:r>
        <w:t>5</w:t>
      </w:r>
      <w:r w:rsidR="00CF3BA4" w:rsidRPr="00F93645">
        <w:t xml:space="preserve">. </w:t>
      </w:r>
      <w:r w:rsidR="00744FC2" w:rsidRPr="00F93645">
        <w:t>Gjatë periudhës</w:t>
      </w:r>
      <w:r w:rsidR="00CF3BA4" w:rsidRPr="00F93645">
        <w:t xml:space="preserve"> që </w:t>
      </w:r>
      <w:r w:rsidR="00744FC2" w:rsidRPr="00F93645">
        <w:t xml:space="preserve">pozicioni </w:t>
      </w:r>
      <w:r w:rsidR="00CF3BA4" w:rsidRPr="00F93645">
        <w:t>i Komisionerit është vakant</w:t>
      </w:r>
      <w:r w:rsidR="00E71CB2" w:rsidRPr="00F93645">
        <w:t xml:space="preserve"> për shkaqe</w:t>
      </w:r>
      <w:r>
        <w:t>t e parashikuara në paragrafin 3</w:t>
      </w:r>
      <w:r w:rsidR="00CF3BA4" w:rsidRPr="00F93645">
        <w:t xml:space="preserve">, </w:t>
      </w:r>
      <w:r w:rsidR="00F34CF7" w:rsidRPr="00F93645">
        <w:t xml:space="preserve">detyrat dhe kompetencat e Komisionerit i kalojnë dhe ushtrohen nga </w:t>
      </w:r>
      <w:r w:rsidR="00CF3BA4" w:rsidRPr="00F93645">
        <w:t>Sekretari i Përgj</w:t>
      </w:r>
      <w:r w:rsidR="00AC2FB2" w:rsidRPr="00F93645">
        <w:t>ithshëm i Zyrës së Komisionerit</w:t>
      </w:r>
      <w:r w:rsidR="00CF3BA4" w:rsidRPr="00F93645">
        <w:t>.</w:t>
      </w:r>
    </w:p>
    <w:p w:rsidR="00943346" w:rsidRPr="000D51BB" w:rsidRDefault="00083298" w:rsidP="008F0089">
      <w:pPr>
        <w:pStyle w:val="BodyText"/>
        <w:tabs>
          <w:tab w:val="left" w:pos="821"/>
        </w:tabs>
        <w:spacing w:before="40" w:line="276" w:lineRule="auto"/>
        <w:ind w:left="0"/>
        <w:rPr>
          <w:rFonts w:cs="Times New Roman"/>
          <w:iCs/>
        </w:rPr>
      </w:pPr>
      <w:r>
        <w:t>6</w:t>
      </w:r>
      <w:r w:rsidR="00A42DF8" w:rsidRPr="00F93645">
        <w:t>. Në përfundim të mandatit Komisioneri rikthehet ne pozicionin e m</w:t>
      </w:r>
      <w:r w:rsidR="006831F3" w:rsidRPr="00F93645">
        <w:t>ëparshëm të punës ose i ofrohet një pozicion i barazvlefshëm me të.</w:t>
      </w:r>
    </w:p>
    <w:p w:rsidR="00360A96" w:rsidRDefault="00360A96" w:rsidP="00C65E8C">
      <w:pPr>
        <w:pStyle w:val="BodyText"/>
        <w:tabs>
          <w:tab w:val="left" w:pos="821"/>
        </w:tabs>
        <w:spacing w:before="40"/>
        <w:ind w:left="0"/>
        <w:rPr>
          <w:rFonts w:cs="Times New Roman"/>
          <w:i/>
        </w:rPr>
      </w:pPr>
    </w:p>
    <w:p w:rsidR="0018063F" w:rsidRPr="00BE6688" w:rsidRDefault="0018063F" w:rsidP="00C65E8C">
      <w:pPr>
        <w:pStyle w:val="BodyText"/>
        <w:tabs>
          <w:tab w:val="left" w:pos="821"/>
        </w:tabs>
        <w:spacing w:before="40"/>
        <w:ind w:left="0"/>
        <w:rPr>
          <w:rFonts w:cs="Times New Roman"/>
          <w:i/>
        </w:rPr>
      </w:pPr>
    </w:p>
    <w:p w:rsidR="0006005D" w:rsidRPr="008F0089" w:rsidRDefault="0006005D" w:rsidP="0006005D">
      <w:pPr>
        <w:jc w:val="center"/>
        <w:rPr>
          <w:rFonts w:ascii="Times New Roman" w:hAnsi="Times New Roman" w:cs="Times New Roman"/>
          <w:sz w:val="24"/>
          <w:szCs w:val="24"/>
        </w:rPr>
      </w:pPr>
      <w:r w:rsidRPr="008F0089">
        <w:rPr>
          <w:rFonts w:ascii="Times New Roman" w:hAnsi="Times New Roman" w:cs="Times New Roman"/>
          <w:sz w:val="24"/>
          <w:szCs w:val="24"/>
        </w:rPr>
        <w:t>Seksioni II</w:t>
      </w:r>
    </w:p>
    <w:p w:rsidR="00854D5E" w:rsidRPr="00492B04" w:rsidRDefault="0006005D" w:rsidP="008F0089">
      <w:pPr>
        <w:jc w:val="center"/>
        <w:rPr>
          <w:rFonts w:ascii="Times New Roman" w:hAnsi="Times New Roman" w:cs="Times New Roman"/>
          <w:b/>
          <w:sz w:val="24"/>
          <w:szCs w:val="24"/>
        </w:rPr>
      </w:pPr>
      <w:r w:rsidRPr="00492B04">
        <w:rPr>
          <w:rFonts w:ascii="Times New Roman" w:hAnsi="Times New Roman" w:cs="Times New Roman"/>
          <w:b/>
          <w:sz w:val="24"/>
          <w:szCs w:val="24"/>
        </w:rPr>
        <w:t>Kompetencat</w:t>
      </w:r>
      <w:r w:rsidR="009C60C2" w:rsidRPr="00492B04">
        <w:rPr>
          <w:rFonts w:ascii="Times New Roman" w:hAnsi="Times New Roman" w:cs="Times New Roman"/>
          <w:b/>
          <w:sz w:val="24"/>
          <w:szCs w:val="24"/>
        </w:rPr>
        <w:t xml:space="preserve"> dhe</w:t>
      </w:r>
      <w:r w:rsidR="008F0089" w:rsidRPr="00492B04">
        <w:rPr>
          <w:rFonts w:ascii="Times New Roman" w:hAnsi="Times New Roman" w:cs="Times New Roman"/>
          <w:b/>
          <w:sz w:val="24"/>
          <w:szCs w:val="24"/>
        </w:rPr>
        <w:t xml:space="preserve"> detyrat </w:t>
      </w:r>
    </w:p>
    <w:p w:rsidR="0006005D" w:rsidRPr="00BE6688" w:rsidRDefault="0006005D" w:rsidP="0006005D">
      <w:pPr>
        <w:pStyle w:val="Heading1"/>
        <w:spacing w:before="167"/>
        <w:ind w:right="2054"/>
        <w:jc w:val="center"/>
        <w:rPr>
          <w:b w:val="0"/>
          <w:bCs w:val="0"/>
          <w:i/>
        </w:rPr>
      </w:pPr>
      <w:r w:rsidRPr="00BE6688">
        <w:rPr>
          <w:b w:val="0"/>
          <w:i/>
        </w:rPr>
        <w:t xml:space="preserve">Neni 83 </w:t>
      </w:r>
    </w:p>
    <w:p w:rsidR="0006005D" w:rsidRPr="00BE6688" w:rsidRDefault="0006005D" w:rsidP="0006005D">
      <w:pPr>
        <w:jc w:val="center"/>
        <w:rPr>
          <w:sz w:val="24"/>
          <w:szCs w:val="24"/>
        </w:rPr>
      </w:pPr>
      <w:r w:rsidRPr="00BE6688">
        <w:rPr>
          <w:rFonts w:ascii="Times New Roman"/>
          <w:b/>
          <w:sz w:val="24"/>
          <w:szCs w:val="24"/>
        </w:rPr>
        <w:t>Kompetencat n</w:t>
      </w:r>
      <w:r w:rsidRPr="00BE6688">
        <w:rPr>
          <w:rFonts w:ascii="Times New Roman"/>
          <w:b/>
          <w:sz w:val="24"/>
          <w:szCs w:val="24"/>
        </w:rPr>
        <w:t>ë</w:t>
      </w:r>
      <w:r w:rsidRPr="00BE6688">
        <w:rPr>
          <w:rFonts w:ascii="Times New Roman"/>
          <w:b/>
          <w:sz w:val="24"/>
          <w:szCs w:val="24"/>
        </w:rPr>
        <w:t xml:space="preserve"> fush</w:t>
      </w:r>
      <w:r w:rsidRPr="00BE6688">
        <w:rPr>
          <w:rFonts w:ascii="Times New Roman"/>
          <w:b/>
          <w:sz w:val="24"/>
          <w:szCs w:val="24"/>
        </w:rPr>
        <w:t>ë</w:t>
      </w:r>
      <w:r w:rsidRPr="00BE6688">
        <w:rPr>
          <w:rFonts w:ascii="Times New Roman"/>
          <w:b/>
          <w:sz w:val="24"/>
          <w:szCs w:val="24"/>
        </w:rPr>
        <w:t>n e mbrojtjes s</w:t>
      </w:r>
      <w:r w:rsidRPr="00BE6688">
        <w:rPr>
          <w:rFonts w:ascii="Times New Roman"/>
          <w:b/>
          <w:sz w:val="24"/>
          <w:szCs w:val="24"/>
        </w:rPr>
        <w:t>ë</w:t>
      </w:r>
      <w:r w:rsidRPr="00BE6688">
        <w:rPr>
          <w:rFonts w:ascii="Times New Roman"/>
          <w:b/>
          <w:sz w:val="24"/>
          <w:szCs w:val="24"/>
        </w:rPr>
        <w:t xml:space="preserve"> t</w:t>
      </w:r>
      <w:r w:rsidRPr="00BE6688">
        <w:rPr>
          <w:rFonts w:ascii="Times New Roman"/>
          <w:b/>
          <w:sz w:val="24"/>
          <w:szCs w:val="24"/>
        </w:rPr>
        <w:t>ë</w:t>
      </w:r>
      <w:r w:rsidRPr="00BE6688">
        <w:rPr>
          <w:rFonts w:ascii="Times New Roman"/>
          <w:b/>
          <w:sz w:val="24"/>
          <w:szCs w:val="24"/>
        </w:rPr>
        <w:t xml:space="preserve"> dh</w:t>
      </w:r>
      <w:r w:rsidRPr="00BE6688">
        <w:rPr>
          <w:rFonts w:ascii="Times New Roman"/>
          <w:b/>
          <w:sz w:val="24"/>
          <w:szCs w:val="24"/>
        </w:rPr>
        <w:t>ë</w:t>
      </w:r>
      <w:r w:rsidRPr="00BE6688">
        <w:rPr>
          <w:rFonts w:ascii="Times New Roman"/>
          <w:b/>
          <w:sz w:val="24"/>
          <w:szCs w:val="24"/>
        </w:rPr>
        <w:t xml:space="preserve">nave personale </w:t>
      </w:r>
    </w:p>
    <w:p w:rsidR="0006005D" w:rsidRPr="00BE6688" w:rsidRDefault="00C65E8C" w:rsidP="008F0089">
      <w:pPr>
        <w:spacing w:line="276" w:lineRule="auto"/>
        <w:rPr>
          <w:rFonts w:ascii="Times New Roman" w:hAnsi="Times New Roman" w:cs="Times New Roman"/>
          <w:iCs/>
          <w:sz w:val="24"/>
          <w:szCs w:val="24"/>
        </w:rPr>
      </w:pPr>
      <w:r w:rsidRPr="00BE6688">
        <w:rPr>
          <w:rFonts w:ascii="Times New Roman" w:hAnsi="Times New Roman"/>
          <w:iCs/>
          <w:sz w:val="24"/>
          <w:szCs w:val="24"/>
        </w:rPr>
        <w:t xml:space="preserve">1. Komisioneri është </w:t>
      </w:r>
      <w:r w:rsidR="009C60C2">
        <w:rPr>
          <w:rFonts w:ascii="Times New Roman" w:hAnsi="Times New Roman"/>
          <w:iCs/>
          <w:sz w:val="24"/>
          <w:szCs w:val="24"/>
        </w:rPr>
        <w:t>përgjegjës</w:t>
      </w:r>
      <w:r w:rsidR="009C60C2" w:rsidRPr="00BE6688">
        <w:rPr>
          <w:rFonts w:ascii="Times New Roman" w:hAnsi="Times New Roman"/>
          <w:iCs/>
          <w:sz w:val="24"/>
          <w:szCs w:val="24"/>
        </w:rPr>
        <w:t xml:space="preserve"> </w:t>
      </w:r>
      <w:r w:rsidRPr="00BE6688">
        <w:rPr>
          <w:rFonts w:ascii="Times New Roman" w:hAnsi="Times New Roman"/>
          <w:iCs/>
          <w:sz w:val="24"/>
          <w:szCs w:val="24"/>
        </w:rPr>
        <w:t xml:space="preserve">për kryerjen e detyrave që i janë caktuar dhe ushtrimin e </w:t>
      </w:r>
      <w:r w:rsidR="009C60C2">
        <w:rPr>
          <w:rFonts w:ascii="Times New Roman" w:hAnsi="Times New Roman"/>
          <w:iCs/>
          <w:sz w:val="24"/>
          <w:szCs w:val="24"/>
        </w:rPr>
        <w:t>kompetencave</w:t>
      </w:r>
      <w:r w:rsidR="009C60C2" w:rsidRPr="00BE6688">
        <w:rPr>
          <w:rFonts w:ascii="Times New Roman" w:hAnsi="Times New Roman"/>
          <w:iCs/>
          <w:sz w:val="24"/>
          <w:szCs w:val="24"/>
        </w:rPr>
        <w:t xml:space="preserve"> </w:t>
      </w:r>
      <w:r w:rsidRPr="00BE6688">
        <w:rPr>
          <w:rFonts w:ascii="Times New Roman" w:hAnsi="Times New Roman"/>
          <w:iCs/>
          <w:sz w:val="24"/>
          <w:szCs w:val="24"/>
        </w:rPr>
        <w:t>që i janë dhënë atij në fushën e mbrojtjes së të dhënave në përputhje me këtë Ligj.</w:t>
      </w:r>
    </w:p>
    <w:p w:rsidR="0006005D" w:rsidRDefault="00862780" w:rsidP="008F0089">
      <w:pPr>
        <w:pStyle w:val="ListParagraph"/>
        <w:spacing w:line="276" w:lineRule="auto"/>
        <w:ind w:left="0"/>
        <w:rPr>
          <w:rFonts w:ascii="Times New Roman" w:hAnsi="Times New Roman"/>
          <w:iCs/>
          <w:sz w:val="24"/>
          <w:szCs w:val="24"/>
        </w:rPr>
      </w:pPr>
      <w:r w:rsidRPr="00BE6688">
        <w:rPr>
          <w:rFonts w:ascii="Times New Roman" w:hAnsi="Times New Roman"/>
          <w:iCs/>
          <w:sz w:val="24"/>
          <w:szCs w:val="24"/>
        </w:rPr>
        <w:t xml:space="preserve">2. Komisioneri nuk </w:t>
      </w:r>
      <w:r w:rsidR="009C60C2">
        <w:rPr>
          <w:rFonts w:ascii="Times New Roman" w:hAnsi="Times New Roman"/>
          <w:iCs/>
          <w:sz w:val="24"/>
          <w:szCs w:val="24"/>
        </w:rPr>
        <w:t>ka autoritet</w:t>
      </w:r>
      <w:r w:rsidRPr="00BE6688">
        <w:rPr>
          <w:rFonts w:ascii="Times New Roman" w:hAnsi="Times New Roman"/>
          <w:iCs/>
          <w:sz w:val="24"/>
          <w:szCs w:val="24"/>
        </w:rPr>
        <w:t xml:space="preserve"> për të mbikëqyrur </w:t>
      </w:r>
      <w:r w:rsidR="009C60C2">
        <w:rPr>
          <w:rFonts w:ascii="Times New Roman" w:hAnsi="Times New Roman"/>
          <w:iCs/>
          <w:sz w:val="24"/>
          <w:szCs w:val="24"/>
        </w:rPr>
        <w:t>veprimtaritë</w:t>
      </w:r>
      <w:r w:rsidR="009C60C2" w:rsidRPr="00BE6688">
        <w:rPr>
          <w:rFonts w:ascii="Times New Roman" w:hAnsi="Times New Roman"/>
          <w:iCs/>
          <w:sz w:val="24"/>
          <w:szCs w:val="24"/>
        </w:rPr>
        <w:t xml:space="preserve"> </w:t>
      </w:r>
      <w:r w:rsidRPr="00BE6688">
        <w:rPr>
          <w:rFonts w:ascii="Times New Roman" w:hAnsi="Times New Roman"/>
          <w:iCs/>
          <w:sz w:val="24"/>
          <w:szCs w:val="24"/>
        </w:rPr>
        <w:t xml:space="preserve">e përpunimit </w:t>
      </w:r>
      <w:r w:rsidR="009C60C2">
        <w:rPr>
          <w:rFonts w:ascii="Times New Roman" w:hAnsi="Times New Roman"/>
          <w:iCs/>
          <w:sz w:val="24"/>
          <w:szCs w:val="24"/>
        </w:rPr>
        <w:t xml:space="preserve">të kryera </w:t>
      </w:r>
      <w:r w:rsidRPr="00BE6688">
        <w:rPr>
          <w:rFonts w:ascii="Times New Roman" w:hAnsi="Times New Roman"/>
          <w:iCs/>
          <w:sz w:val="24"/>
          <w:szCs w:val="24"/>
        </w:rPr>
        <w:t>nga gjykata</w:t>
      </w:r>
      <w:r w:rsidR="009C60C2">
        <w:rPr>
          <w:rFonts w:ascii="Times New Roman" w:hAnsi="Times New Roman"/>
          <w:iCs/>
          <w:sz w:val="24"/>
          <w:szCs w:val="24"/>
        </w:rPr>
        <w:t>t</w:t>
      </w:r>
      <w:r w:rsidRPr="00BE6688">
        <w:rPr>
          <w:rFonts w:ascii="Times New Roman" w:hAnsi="Times New Roman"/>
          <w:iCs/>
          <w:sz w:val="24"/>
          <w:szCs w:val="24"/>
        </w:rPr>
        <w:t xml:space="preserve"> </w:t>
      </w:r>
      <w:r w:rsidR="009C60C2">
        <w:rPr>
          <w:rFonts w:ascii="Times New Roman" w:hAnsi="Times New Roman"/>
          <w:iCs/>
          <w:sz w:val="24"/>
          <w:szCs w:val="24"/>
        </w:rPr>
        <w:t>në kuadër të veprimtarisë së tyre</w:t>
      </w:r>
      <w:r w:rsidRPr="00BE6688">
        <w:rPr>
          <w:rFonts w:ascii="Times New Roman" w:hAnsi="Times New Roman"/>
          <w:iCs/>
          <w:sz w:val="24"/>
          <w:szCs w:val="24"/>
        </w:rPr>
        <w:t xml:space="preserve"> gjyqësor</w:t>
      </w:r>
      <w:r w:rsidR="009C60C2">
        <w:rPr>
          <w:rFonts w:ascii="Times New Roman" w:hAnsi="Times New Roman"/>
          <w:iCs/>
          <w:sz w:val="24"/>
          <w:szCs w:val="24"/>
        </w:rPr>
        <w:t>e</w:t>
      </w:r>
      <w:r w:rsidRPr="00BE6688">
        <w:rPr>
          <w:rFonts w:ascii="Times New Roman" w:hAnsi="Times New Roman"/>
          <w:iCs/>
          <w:sz w:val="24"/>
          <w:szCs w:val="24"/>
        </w:rPr>
        <w:t xml:space="preserve">. Funksioni </w:t>
      </w:r>
      <w:r w:rsidR="00F874BA">
        <w:rPr>
          <w:rFonts w:ascii="Times New Roman" w:hAnsi="Times New Roman"/>
          <w:iCs/>
          <w:sz w:val="24"/>
          <w:szCs w:val="24"/>
        </w:rPr>
        <w:t>i</w:t>
      </w:r>
      <w:r w:rsidR="00F874BA" w:rsidRPr="00BE6688">
        <w:rPr>
          <w:rFonts w:ascii="Times New Roman" w:hAnsi="Times New Roman"/>
          <w:iCs/>
          <w:sz w:val="24"/>
          <w:szCs w:val="24"/>
        </w:rPr>
        <w:t xml:space="preserve"> </w:t>
      </w:r>
      <w:r w:rsidRPr="00BE6688">
        <w:rPr>
          <w:rFonts w:ascii="Times New Roman" w:hAnsi="Times New Roman"/>
          <w:iCs/>
          <w:sz w:val="24"/>
          <w:szCs w:val="24"/>
        </w:rPr>
        <w:t>autoritet</w:t>
      </w:r>
      <w:r w:rsidR="00F874BA">
        <w:rPr>
          <w:rFonts w:ascii="Times New Roman" w:hAnsi="Times New Roman"/>
          <w:iCs/>
          <w:sz w:val="24"/>
          <w:szCs w:val="24"/>
        </w:rPr>
        <w:t>it</w:t>
      </w:r>
      <w:r w:rsidRPr="00BE6688">
        <w:rPr>
          <w:rFonts w:ascii="Times New Roman" w:hAnsi="Times New Roman"/>
          <w:iCs/>
          <w:sz w:val="24"/>
          <w:szCs w:val="24"/>
        </w:rPr>
        <w:t xml:space="preserve"> mbikëqyrës për mbrojtjen e të dhënave për </w:t>
      </w:r>
      <w:r w:rsidR="00F874BA">
        <w:rPr>
          <w:rFonts w:ascii="Times New Roman" w:hAnsi="Times New Roman"/>
          <w:iCs/>
          <w:sz w:val="24"/>
          <w:szCs w:val="24"/>
        </w:rPr>
        <w:t xml:space="preserve">veprimtarinë përpunuese të kryer nga pushteti </w:t>
      </w:r>
      <w:r w:rsidRPr="00BE6688">
        <w:rPr>
          <w:rFonts w:ascii="Times New Roman" w:hAnsi="Times New Roman"/>
          <w:iCs/>
          <w:sz w:val="24"/>
          <w:szCs w:val="24"/>
        </w:rPr>
        <w:t>gjyqësor</w:t>
      </w:r>
      <w:r w:rsidR="00F874BA">
        <w:rPr>
          <w:rFonts w:ascii="Times New Roman" w:hAnsi="Times New Roman"/>
          <w:iCs/>
          <w:sz w:val="24"/>
          <w:szCs w:val="24"/>
        </w:rPr>
        <w:t xml:space="preserve"> në kuadër të veprimtarisë  gjyqësore</w:t>
      </w:r>
      <w:r w:rsidRPr="00BE6688">
        <w:rPr>
          <w:rFonts w:ascii="Times New Roman" w:hAnsi="Times New Roman"/>
          <w:iCs/>
          <w:sz w:val="24"/>
          <w:szCs w:val="24"/>
        </w:rPr>
        <w:t xml:space="preserve"> </w:t>
      </w:r>
      <w:r w:rsidR="00F874BA">
        <w:rPr>
          <w:rFonts w:ascii="Times New Roman" w:hAnsi="Times New Roman"/>
          <w:iCs/>
          <w:sz w:val="24"/>
          <w:szCs w:val="24"/>
        </w:rPr>
        <w:t>ushtrohet</w:t>
      </w:r>
      <w:r w:rsidR="00F874BA" w:rsidRPr="00BE6688">
        <w:rPr>
          <w:rFonts w:ascii="Times New Roman" w:hAnsi="Times New Roman"/>
          <w:iCs/>
          <w:sz w:val="24"/>
          <w:szCs w:val="24"/>
        </w:rPr>
        <w:t xml:space="preserve"> </w:t>
      </w:r>
      <w:r w:rsidRPr="00BE6688">
        <w:rPr>
          <w:rFonts w:ascii="Times New Roman" w:hAnsi="Times New Roman"/>
          <w:iCs/>
          <w:sz w:val="24"/>
          <w:szCs w:val="24"/>
        </w:rPr>
        <w:t>nga Këshilli i Lartë Gjyqësor.</w:t>
      </w:r>
    </w:p>
    <w:p w:rsidR="008F0089" w:rsidRPr="008F0089" w:rsidRDefault="008F0089" w:rsidP="008F0089">
      <w:pPr>
        <w:pStyle w:val="ListParagraph"/>
        <w:spacing w:line="276" w:lineRule="auto"/>
        <w:ind w:left="0"/>
        <w:rPr>
          <w:rFonts w:ascii="Times New Roman" w:hAnsi="Times New Roman" w:cs="Times New Roman"/>
          <w:iCs/>
          <w:sz w:val="24"/>
          <w:szCs w:val="24"/>
        </w:rPr>
      </w:pPr>
    </w:p>
    <w:p w:rsidR="0006005D" w:rsidRPr="00BE6688" w:rsidRDefault="0006005D" w:rsidP="0006005D">
      <w:pPr>
        <w:pStyle w:val="Heading1"/>
        <w:ind w:right="2054"/>
        <w:jc w:val="center"/>
        <w:rPr>
          <w:b w:val="0"/>
          <w:bCs w:val="0"/>
          <w:i/>
        </w:rPr>
      </w:pPr>
      <w:r w:rsidRPr="00BE6688">
        <w:rPr>
          <w:b w:val="0"/>
          <w:i/>
        </w:rPr>
        <w:t xml:space="preserve">Neni 84 </w:t>
      </w:r>
    </w:p>
    <w:p w:rsidR="008F0089" w:rsidRDefault="008F0089" w:rsidP="008F0089">
      <w:pPr>
        <w:spacing w:before="41"/>
        <w:ind w:right="2055"/>
        <w:rPr>
          <w:rFonts w:ascii="Times New Roman" w:hAnsi="Times New Roman" w:cs="Times New Roman"/>
          <w:b/>
          <w:sz w:val="24"/>
        </w:rPr>
      </w:pPr>
      <w:r w:rsidRPr="008F0089">
        <w:rPr>
          <w:rFonts w:ascii="Times New Roman" w:hAnsi="Times New Roman" w:cs="Times New Roman"/>
          <w:b/>
          <w:sz w:val="24"/>
        </w:rPr>
        <w:t xml:space="preserve">                      </w:t>
      </w:r>
      <w:r w:rsidR="0006005D" w:rsidRPr="008F0089">
        <w:rPr>
          <w:rFonts w:ascii="Times New Roman" w:hAnsi="Times New Roman" w:cs="Times New Roman"/>
          <w:b/>
          <w:sz w:val="24"/>
        </w:rPr>
        <w:t xml:space="preserve">Detyrat dhe kompetencat përkatëse për </w:t>
      </w:r>
      <w:r w:rsidR="005A295E" w:rsidRPr="008F0089">
        <w:rPr>
          <w:rFonts w:ascii="Times New Roman" w:hAnsi="Times New Roman" w:cs="Times New Roman"/>
          <w:b/>
          <w:sz w:val="24"/>
        </w:rPr>
        <w:t xml:space="preserve">zbatimin </w:t>
      </w:r>
      <w:r w:rsidR="0006005D" w:rsidRPr="008F0089">
        <w:rPr>
          <w:rFonts w:ascii="Times New Roman" w:hAnsi="Times New Roman" w:cs="Times New Roman"/>
          <w:b/>
          <w:sz w:val="24"/>
        </w:rPr>
        <w:t xml:space="preserve">e tyre  </w:t>
      </w:r>
    </w:p>
    <w:p w:rsidR="0018063F" w:rsidRPr="0018063F" w:rsidRDefault="0018063F" w:rsidP="008F0089">
      <w:pPr>
        <w:spacing w:before="41"/>
        <w:ind w:right="2055"/>
        <w:rPr>
          <w:rFonts w:ascii="Times New Roman" w:hAnsi="Times New Roman" w:cs="Times New Roman"/>
          <w:b/>
          <w:sz w:val="24"/>
        </w:rPr>
      </w:pPr>
    </w:p>
    <w:p w:rsidR="0006005D" w:rsidRPr="00BE6688" w:rsidRDefault="0006005D" w:rsidP="00266014">
      <w:pPr>
        <w:pStyle w:val="BodyText"/>
        <w:numPr>
          <w:ilvl w:val="0"/>
          <w:numId w:val="13"/>
        </w:numPr>
        <w:tabs>
          <w:tab w:val="left" w:pos="281"/>
        </w:tabs>
        <w:spacing w:line="276" w:lineRule="auto"/>
        <w:ind w:left="0" w:firstLine="0"/>
      </w:pPr>
      <w:r w:rsidRPr="00BE6688">
        <w:t>Pa</w:t>
      </w:r>
      <w:r w:rsidR="00CE0B16">
        <w:t>varësisht</w:t>
      </w:r>
      <w:r w:rsidR="00A42DF8">
        <w:t xml:space="preserve"> </w:t>
      </w:r>
      <w:r w:rsidRPr="00BE6688">
        <w:t>detyra</w:t>
      </w:r>
      <w:r w:rsidR="00CE0B16">
        <w:t>ve të</w:t>
      </w:r>
      <w:r w:rsidRPr="00BE6688">
        <w:t xml:space="preserve"> tjera të përcaktuara sipas këtij Ligji, Komisioneri</w:t>
      </w:r>
      <w:r w:rsidR="007B7B89">
        <w:t xml:space="preserve"> është përgjegjës për</w:t>
      </w:r>
      <w:r w:rsidRPr="00BE6688">
        <w:t>:</w:t>
      </w:r>
    </w:p>
    <w:p w:rsidR="0006005D" w:rsidRPr="00BE6688" w:rsidRDefault="0006005D" w:rsidP="00266014">
      <w:pPr>
        <w:spacing w:after="0" w:line="276" w:lineRule="auto"/>
        <w:ind w:left="284" w:right="-18" w:hanging="284"/>
        <w:rPr>
          <w:rFonts w:ascii="Times New Roman" w:hAnsi="Times New Roman" w:cs="Times New Roman"/>
          <w:sz w:val="24"/>
          <w:szCs w:val="24"/>
        </w:rPr>
      </w:pPr>
      <w:r w:rsidRPr="00BE6688">
        <w:rPr>
          <w:rFonts w:ascii="Times New Roman" w:hAnsi="Times New Roman"/>
          <w:sz w:val="24"/>
          <w:szCs w:val="24"/>
        </w:rPr>
        <w:t>a)</w:t>
      </w:r>
      <w:r w:rsidRPr="00BE6688">
        <w:rPr>
          <w:rFonts w:ascii="Times New Roman" w:hAnsi="Times New Roman"/>
          <w:sz w:val="24"/>
          <w:szCs w:val="24"/>
        </w:rPr>
        <w:tab/>
        <w:t>monitor</w:t>
      </w:r>
      <w:r w:rsidR="007B7B89">
        <w:rPr>
          <w:rFonts w:ascii="Times New Roman" w:hAnsi="Times New Roman"/>
          <w:sz w:val="24"/>
          <w:szCs w:val="24"/>
        </w:rPr>
        <w:t>imin</w:t>
      </w:r>
      <w:r w:rsidRPr="00BE6688">
        <w:rPr>
          <w:rFonts w:ascii="Times New Roman" w:hAnsi="Times New Roman"/>
          <w:sz w:val="24"/>
          <w:szCs w:val="24"/>
        </w:rPr>
        <w:t xml:space="preserve"> dhe </w:t>
      </w:r>
      <w:r w:rsidR="00D860A7">
        <w:rPr>
          <w:rFonts w:ascii="Times New Roman" w:hAnsi="Times New Roman"/>
          <w:sz w:val="24"/>
          <w:szCs w:val="24"/>
        </w:rPr>
        <w:t>mbikëqyrjen</w:t>
      </w:r>
      <w:r w:rsidR="007B7B89">
        <w:rPr>
          <w:rFonts w:ascii="Times New Roman" w:hAnsi="Times New Roman"/>
          <w:sz w:val="24"/>
          <w:szCs w:val="24"/>
        </w:rPr>
        <w:t xml:space="preserve"> e</w:t>
      </w:r>
      <w:r w:rsidR="007B7B89" w:rsidRPr="00BE6688">
        <w:rPr>
          <w:rFonts w:ascii="Times New Roman" w:hAnsi="Times New Roman"/>
          <w:sz w:val="24"/>
          <w:szCs w:val="24"/>
        </w:rPr>
        <w:t xml:space="preserve"> </w:t>
      </w:r>
      <w:r w:rsidRPr="00BE6688">
        <w:rPr>
          <w:rFonts w:ascii="Times New Roman" w:hAnsi="Times New Roman"/>
          <w:sz w:val="24"/>
          <w:szCs w:val="24"/>
        </w:rPr>
        <w:t>zbatimi</w:t>
      </w:r>
      <w:r w:rsidR="007B7B89">
        <w:rPr>
          <w:rFonts w:ascii="Times New Roman" w:hAnsi="Times New Roman"/>
          <w:sz w:val="24"/>
          <w:szCs w:val="24"/>
        </w:rPr>
        <w:t xml:space="preserve">t të </w:t>
      </w:r>
      <w:r w:rsidRPr="00BE6688">
        <w:rPr>
          <w:rFonts w:ascii="Times New Roman" w:hAnsi="Times New Roman"/>
          <w:sz w:val="24"/>
          <w:szCs w:val="24"/>
        </w:rPr>
        <w:t xml:space="preserve">e </w:t>
      </w:r>
      <w:r w:rsidR="007B7B89">
        <w:rPr>
          <w:rFonts w:ascii="Times New Roman" w:hAnsi="Times New Roman"/>
          <w:sz w:val="24"/>
          <w:szCs w:val="24"/>
        </w:rPr>
        <w:t>tij, si</w:t>
      </w:r>
      <w:r w:rsidRPr="00BE6688">
        <w:rPr>
          <w:rFonts w:ascii="Times New Roman" w:hAnsi="Times New Roman"/>
          <w:sz w:val="24"/>
          <w:szCs w:val="24"/>
        </w:rPr>
        <w:t xml:space="preserve"> dhe publik</w:t>
      </w:r>
      <w:r w:rsidR="007B7B89">
        <w:rPr>
          <w:rFonts w:ascii="Times New Roman" w:hAnsi="Times New Roman"/>
          <w:sz w:val="24"/>
          <w:szCs w:val="24"/>
        </w:rPr>
        <w:t xml:space="preserve">imin e </w:t>
      </w:r>
      <w:r w:rsidRPr="00BE6688">
        <w:rPr>
          <w:rFonts w:ascii="Times New Roman" w:hAnsi="Times New Roman"/>
          <w:sz w:val="24"/>
          <w:szCs w:val="24"/>
        </w:rPr>
        <w:t>një raport</w:t>
      </w:r>
      <w:r w:rsidR="007B7B89">
        <w:rPr>
          <w:rFonts w:ascii="Times New Roman" w:hAnsi="Times New Roman"/>
          <w:sz w:val="24"/>
          <w:szCs w:val="24"/>
        </w:rPr>
        <w:t>i</w:t>
      </w:r>
      <w:r w:rsidRPr="00BE6688">
        <w:rPr>
          <w:rFonts w:ascii="Times New Roman" w:hAnsi="Times New Roman"/>
          <w:sz w:val="24"/>
          <w:szCs w:val="24"/>
        </w:rPr>
        <w:t xml:space="preserve"> vjetor për këtë çështje;</w:t>
      </w:r>
    </w:p>
    <w:p w:rsidR="0006005D" w:rsidRPr="00BE6688" w:rsidRDefault="0006005D" w:rsidP="00266014">
      <w:pPr>
        <w:pStyle w:val="BodyText"/>
        <w:tabs>
          <w:tab w:val="left" w:pos="499"/>
        </w:tabs>
        <w:spacing w:line="276" w:lineRule="auto"/>
        <w:ind w:left="284" w:right="-18" w:hanging="284"/>
        <w:rPr>
          <w:rFonts w:cs="Times New Roman"/>
          <w:spacing w:val="-1"/>
        </w:rPr>
      </w:pPr>
      <w:r w:rsidRPr="00BE6688">
        <w:t>b)</w:t>
      </w:r>
      <w:r w:rsidRPr="00BE6688">
        <w:tab/>
      </w:r>
      <w:r w:rsidR="007B7B89" w:rsidRPr="00BE6688">
        <w:t>promov</w:t>
      </w:r>
      <w:r w:rsidR="007B7B89">
        <w:t>imin e</w:t>
      </w:r>
      <w:r w:rsidR="007B7B89" w:rsidRPr="00BE6688">
        <w:t xml:space="preserve"> </w:t>
      </w:r>
      <w:r w:rsidRPr="00BE6688">
        <w:t>rritje</w:t>
      </w:r>
      <w:r w:rsidR="007B7B89">
        <w:t>s</w:t>
      </w:r>
      <w:r w:rsidRPr="00BE6688">
        <w:t xml:space="preserve"> </w:t>
      </w:r>
      <w:r w:rsidR="007B7B89">
        <w:t>së</w:t>
      </w:r>
      <w:r w:rsidR="007B7B89" w:rsidRPr="00BE6688">
        <w:t xml:space="preserve"> </w:t>
      </w:r>
      <w:r w:rsidRPr="00BE6688">
        <w:t>ndërgjegjësimit të publikut dhe të</w:t>
      </w:r>
      <w:r w:rsidR="007B7B89">
        <w:t xml:space="preserve"> të</w:t>
      </w:r>
      <w:r w:rsidRPr="00BE6688">
        <w:t xml:space="preserve"> kuptuarit </w:t>
      </w:r>
      <w:r w:rsidR="007B7B89">
        <w:t>të</w:t>
      </w:r>
      <w:r w:rsidR="007B7B89" w:rsidRPr="00BE6688">
        <w:t xml:space="preserve"> </w:t>
      </w:r>
      <w:r w:rsidRPr="00BE6688">
        <w:t>rreziqeve, rregullave, masave mbrojtëse dhe të drejtave në lidhje me përpunimin e të dhënave personale, edhe</w:t>
      </w:r>
      <w:r w:rsidR="007B7B89">
        <w:t xml:space="preserve"> nëpërmjet</w:t>
      </w:r>
      <w:r w:rsidR="00F93645">
        <w:t xml:space="preserve"> botimeve</w:t>
      </w:r>
      <w:r w:rsidRPr="00BE6688">
        <w:t xml:space="preserve"> periodike. </w:t>
      </w:r>
      <w:r w:rsidR="007B7B89" w:rsidRPr="00BE6688">
        <w:t xml:space="preserve">Vëmendje </w:t>
      </w:r>
      <w:r w:rsidR="007B7B89">
        <w:t>të</w:t>
      </w:r>
      <w:r w:rsidR="007B7B89" w:rsidRPr="00BE6688">
        <w:t xml:space="preserve"> veçantë </w:t>
      </w:r>
      <w:r w:rsidR="007B7B89">
        <w:t xml:space="preserve">marrin </w:t>
      </w:r>
      <w:r w:rsidR="00D860A7" w:rsidRPr="00BE6688">
        <w:t>aktivitete</w:t>
      </w:r>
      <w:r w:rsidR="00D860A7">
        <w:t>t</w:t>
      </w:r>
      <w:r w:rsidR="00D860A7" w:rsidRPr="00BE6688">
        <w:t xml:space="preserve"> </w:t>
      </w:r>
      <w:r w:rsidRPr="00BE6688">
        <w:t xml:space="preserve">që kanë </w:t>
      </w:r>
      <w:r w:rsidR="007B7B89">
        <w:t>në fokus</w:t>
      </w:r>
      <w:r w:rsidRPr="00BE6688">
        <w:t xml:space="preserve"> fëmijët; </w:t>
      </w:r>
    </w:p>
    <w:p w:rsidR="0006005D" w:rsidRDefault="0006005D" w:rsidP="00266014">
      <w:pPr>
        <w:pStyle w:val="Default"/>
        <w:spacing w:line="276" w:lineRule="auto"/>
        <w:ind w:left="284" w:hanging="284"/>
      </w:pPr>
      <w:r w:rsidRPr="00BE6688">
        <w:t>c)</w:t>
      </w:r>
      <w:r w:rsidRPr="00BE6688">
        <w:tab/>
      </w:r>
      <w:r w:rsidR="007B7B89">
        <w:t>dhënien e</w:t>
      </w:r>
      <w:r w:rsidR="007B7B89" w:rsidRPr="00BE6688">
        <w:t xml:space="preserve"> </w:t>
      </w:r>
      <w:r w:rsidRPr="00BE6688">
        <w:t>mendim</w:t>
      </w:r>
      <w:r w:rsidR="007B7B89">
        <w:t>eve</w:t>
      </w:r>
      <w:r w:rsidRPr="00BE6688">
        <w:t xml:space="preserve"> </w:t>
      </w:r>
      <w:r w:rsidR="007B7B89">
        <w:t>për projekt</w:t>
      </w:r>
      <w:r w:rsidRPr="00BE6688">
        <w:t xml:space="preserve"> </w:t>
      </w:r>
      <w:r w:rsidR="007B7B89" w:rsidRPr="00BE6688">
        <w:t>akte</w:t>
      </w:r>
      <w:r w:rsidR="007B7B89">
        <w:t>t</w:t>
      </w:r>
      <w:r w:rsidR="007B7B89" w:rsidRPr="00BE6688">
        <w:t xml:space="preserve"> </w:t>
      </w:r>
      <w:r w:rsidRPr="00BE6688">
        <w:t>ligjore dhe nënligjore ose për projekte të tjera në sektorin publik, në lidhje me përpunimin e të dhënave personale;</w:t>
      </w:r>
    </w:p>
    <w:p w:rsidR="00312DD0" w:rsidRPr="00EF0734" w:rsidRDefault="00312DD0" w:rsidP="00266014">
      <w:pPr>
        <w:pStyle w:val="Default"/>
        <w:spacing w:line="276" w:lineRule="auto"/>
        <w:ind w:left="284" w:hanging="284"/>
        <w:rPr>
          <w:color w:val="auto"/>
        </w:rPr>
      </w:pPr>
      <w:r w:rsidRPr="00EF0734">
        <w:rPr>
          <w:color w:val="auto"/>
        </w:rPr>
        <w:t>ç) dhënien e rekomandimeve për zbatimin e kërkesave të ligjit për mbrojtjen e të dhënave personale dhe siguron publikimin e tyre;</w:t>
      </w:r>
    </w:p>
    <w:p w:rsidR="0006005D" w:rsidRPr="00BE6688" w:rsidRDefault="0006005D" w:rsidP="00266014">
      <w:pPr>
        <w:pStyle w:val="Default"/>
        <w:spacing w:line="276" w:lineRule="auto"/>
        <w:ind w:left="284" w:hanging="284"/>
      </w:pPr>
      <w:r w:rsidRPr="00BE6688">
        <w:t>d)</w:t>
      </w:r>
      <w:r w:rsidRPr="00BE6688">
        <w:tab/>
        <w:t>publik</w:t>
      </w:r>
      <w:r w:rsidR="004C07F1">
        <w:t xml:space="preserve">imin e </w:t>
      </w:r>
      <w:r w:rsidR="00A57997" w:rsidRPr="00BE6688">
        <w:t>udhëz</w:t>
      </w:r>
      <w:r w:rsidR="00A57997">
        <w:t>ues</w:t>
      </w:r>
      <w:r w:rsidR="004C07F1">
        <w:t>ve</w:t>
      </w:r>
      <w:r w:rsidR="00A57997" w:rsidRPr="00BE6688">
        <w:t xml:space="preserve"> </w:t>
      </w:r>
      <w:r w:rsidR="00A57997">
        <w:t>me</w:t>
      </w:r>
      <w:r w:rsidRPr="00BE6688">
        <w:t xml:space="preserve"> shpjegime për zbatimin e detyrimeve që </w:t>
      </w:r>
      <w:r w:rsidR="00A57997">
        <w:t>burojnë</w:t>
      </w:r>
      <w:r w:rsidR="00A57997" w:rsidRPr="00BE6688">
        <w:t xml:space="preserve"> </w:t>
      </w:r>
      <w:r w:rsidRPr="00BE6688">
        <w:t xml:space="preserve">nga ky Ligj, </w:t>
      </w:r>
      <w:r w:rsidR="00A57997">
        <w:t xml:space="preserve">që përfshijnë </w:t>
      </w:r>
      <w:r w:rsidRPr="00BE6688">
        <w:t>ndër të tjera, kohëzgjatjen</w:t>
      </w:r>
      <w:r w:rsidR="00A57997">
        <w:t xml:space="preserve"> e</w:t>
      </w:r>
      <w:r w:rsidRPr="00BE6688">
        <w:t xml:space="preserve"> </w:t>
      </w:r>
      <w:r w:rsidR="00A57997" w:rsidRPr="00BE6688">
        <w:t xml:space="preserve">ligjshme </w:t>
      </w:r>
      <w:r w:rsidR="00A57997">
        <w:t>të</w:t>
      </w:r>
      <w:r w:rsidR="00A57997" w:rsidRPr="00BE6688">
        <w:t xml:space="preserve"> </w:t>
      </w:r>
      <w:r w:rsidRPr="00BE6688">
        <w:t>ruajtjes së të dhënave personale, ose, masat e sigurisë në sektorë të ndryshëm të aktiviteteve të përpunimit;</w:t>
      </w:r>
    </w:p>
    <w:p w:rsidR="0006005D" w:rsidRPr="00BE6688" w:rsidRDefault="0006005D" w:rsidP="00266014">
      <w:pPr>
        <w:pStyle w:val="Default"/>
        <w:spacing w:line="276" w:lineRule="auto"/>
        <w:ind w:left="284" w:hanging="284"/>
        <w:rPr>
          <w:w w:val="95"/>
        </w:rPr>
      </w:pPr>
      <w:r w:rsidRPr="00BE6688">
        <w:t>e)</w:t>
      </w:r>
      <w:r w:rsidRPr="00BE6688">
        <w:tab/>
      </w:r>
      <w:r w:rsidR="004C07F1" w:rsidRPr="00BE6688">
        <w:t>publik</w:t>
      </w:r>
      <w:r w:rsidR="004C07F1">
        <w:t>imin e</w:t>
      </w:r>
      <w:r w:rsidR="004C07F1" w:rsidRPr="00BE6688">
        <w:t xml:space="preserve"> </w:t>
      </w:r>
      <w:r w:rsidRPr="00BE6688">
        <w:t>Udhëzime</w:t>
      </w:r>
      <w:r w:rsidR="004C07F1">
        <w:t>ve</w:t>
      </w:r>
      <w:r w:rsidRPr="00BE6688">
        <w:t xml:space="preserve"> </w:t>
      </w:r>
      <w:r w:rsidR="00A57997">
        <w:t xml:space="preserve">me </w:t>
      </w:r>
      <w:r w:rsidR="00522BC7">
        <w:t>karakter</w:t>
      </w:r>
      <w:r w:rsidR="00A57997">
        <w:t xml:space="preserve"> detyrues</w:t>
      </w:r>
      <w:r w:rsidR="00522BC7">
        <w:t xml:space="preserve"> të përgjithshëm</w:t>
      </w:r>
      <w:r w:rsidRPr="00BE6688">
        <w:t xml:space="preserve"> për të gjitha </w:t>
      </w:r>
      <w:r w:rsidR="00A57997">
        <w:t>aspektet</w:t>
      </w:r>
      <w:r w:rsidR="00A57997" w:rsidRPr="00BE6688">
        <w:t xml:space="preserve"> </w:t>
      </w:r>
      <w:r w:rsidRPr="00BE6688">
        <w:t xml:space="preserve">e mbrojtjes së të dhënave </w:t>
      </w:r>
      <w:r w:rsidR="00A57997">
        <w:t>të</w:t>
      </w:r>
      <w:r w:rsidR="00A57997" w:rsidRPr="00BE6688">
        <w:t xml:space="preserve"> rregull</w:t>
      </w:r>
      <w:r w:rsidR="00A57997">
        <w:t xml:space="preserve">uara </w:t>
      </w:r>
      <w:r w:rsidRPr="00BE6688">
        <w:t xml:space="preserve">sipas këtij Ligji, </w:t>
      </w:r>
      <w:r w:rsidR="00F93645">
        <w:t>të cilat kërkojnë rregullim</w:t>
      </w:r>
      <w:r w:rsidRPr="00BE6688">
        <w:t xml:space="preserve"> më të </w:t>
      </w:r>
      <w:r w:rsidR="00A57997">
        <w:t>detajuar</w:t>
      </w:r>
      <w:r w:rsidR="00A57997" w:rsidRPr="00BE6688">
        <w:t xml:space="preserve"> </w:t>
      </w:r>
      <w:r w:rsidRPr="00BE6688">
        <w:t xml:space="preserve">me </w:t>
      </w:r>
      <w:r w:rsidR="00A57997">
        <w:t>karakter</w:t>
      </w:r>
      <w:r w:rsidR="00A57997" w:rsidRPr="00BE6688">
        <w:t xml:space="preserve"> </w:t>
      </w:r>
      <w:r w:rsidRPr="00BE6688">
        <w:t xml:space="preserve">detyrues; </w:t>
      </w:r>
    </w:p>
    <w:p w:rsidR="0006005D" w:rsidRPr="00BE6688" w:rsidRDefault="0006005D" w:rsidP="00266014">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f)</w:t>
      </w:r>
      <w:r w:rsidRPr="00BE6688">
        <w:rPr>
          <w:rFonts w:ascii="Times New Roman" w:hAnsi="Times New Roman"/>
          <w:sz w:val="24"/>
          <w:szCs w:val="24"/>
        </w:rPr>
        <w:tab/>
        <w:t>hart</w:t>
      </w:r>
      <w:r w:rsidR="004C07F1">
        <w:rPr>
          <w:rFonts w:ascii="Times New Roman" w:hAnsi="Times New Roman"/>
          <w:sz w:val="24"/>
          <w:szCs w:val="24"/>
        </w:rPr>
        <w:t>imin</w:t>
      </w:r>
      <w:r w:rsidRPr="00BE6688">
        <w:rPr>
          <w:rFonts w:ascii="Times New Roman" w:hAnsi="Times New Roman"/>
          <w:sz w:val="24"/>
          <w:szCs w:val="24"/>
        </w:rPr>
        <w:t xml:space="preserve"> dhe publik</w:t>
      </w:r>
      <w:r w:rsidR="004C07F1">
        <w:rPr>
          <w:rFonts w:ascii="Times New Roman" w:hAnsi="Times New Roman"/>
          <w:sz w:val="24"/>
          <w:szCs w:val="24"/>
        </w:rPr>
        <w:t>imin e</w:t>
      </w:r>
      <w:r w:rsidRPr="00BE6688">
        <w:rPr>
          <w:rFonts w:ascii="Times New Roman" w:hAnsi="Times New Roman"/>
          <w:sz w:val="24"/>
          <w:szCs w:val="24"/>
        </w:rPr>
        <w:t xml:space="preserve"> klauzola</w:t>
      </w:r>
      <w:r w:rsidR="004C07F1">
        <w:rPr>
          <w:rFonts w:ascii="Times New Roman" w:hAnsi="Times New Roman"/>
          <w:sz w:val="24"/>
          <w:szCs w:val="24"/>
        </w:rPr>
        <w:t>ve</w:t>
      </w:r>
      <w:r w:rsidRPr="00BE6688">
        <w:rPr>
          <w:rFonts w:ascii="Times New Roman" w:hAnsi="Times New Roman"/>
          <w:sz w:val="24"/>
          <w:szCs w:val="24"/>
        </w:rPr>
        <w:t xml:space="preserve"> standarde kontraktuale për kontratat ndërmjet kontrolluesve dhe përpunuesve, </w:t>
      </w:r>
      <w:r w:rsidR="004C07F1">
        <w:rPr>
          <w:rFonts w:ascii="Times New Roman" w:hAnsi="Times New Roman"/>
          <w:sz w:val="24"/>
          <w:szCs w:val="24"/>
        </w:rPr>
        <w:t>sipas</w:t>
      </w:r>
      <w:r w:rsidRPr="00BE6688">
        <w:rPr>
          <w:rFonts w:ascii="Times New Roman" w:hAnsi="Times New Roman"/>
          <w:sz w:val="24"/>
          <w:szCs w:val="24"/>
        </w:rPr>
        <w:t xml:space="preserve"> </w:t>
      </w:r>
      <w:r w:rsidR="004C07F1" w:rsidRPr="00BE6688">
        <w:rPr>
          <w:rFonts w:ascii="Times New Roman" w:hAnsi="Times New Roman"/>
          <w:sz w:val="24"/>
          <w:szCs w:val="24"/>
        </w:rPr>
        <w:t>paragrafi</w:t>
      </w:r>
      <w:r w:rsidR="004C07F1">
        <w:rPr>
          <w:rFonts w:ascii="Times New Roman" w:hAnsi="Times New Roman"/>
          <w:sz w:val="24"/>
          <w:szCs w:val="24"/>
        </w:rPr>
        <w:t>t</w:t>
      </w:r>
      <w:r w:rsidR="004C07F1" w:rsidRPr="00BE6688">
        <w:rPr>
          <w:rFonts w:ascii="Times New Roman" w:hAnsi="Times New Roman"/>
          <w:sz w:val="24"/>
          <w:szCs w:val="24"/>
        </w:rPr>
        <w:t xml:space="preserve"> 7</w:t>
      </w:r>
      <w:r w:rsidR="004C07F1">
        <w:rPr>
          <w:rFonts w:ascii="Times New Roman" w:hAnsi="Times New Roman"/>
          <w:sz w:val="24"/>
          <w:szCs w:val="24"/>
        </w:rPr>
        <w:t xml:space="preserve"> të </w:t>
      </w:r>
      <w:r w:rsidRPr="00BE6688">
        <w:rPr>
          <w:rFonts w:ascii="Times New Roman" w:hAnsi="Times New Roman"/>
          <w:sz w:val="24"/>
          <w:szCs w:val="24"/>
        </w:rPr>
        <w:t>neni</w:t>
      </w:r>
      <w:r w:rsidR="004C07F1">
        <w:rPr>
          <w:rFonts w:ascii="Times New Roman" w:hAnsi="Times New Roman"/>
          <w:sz w:val="24"/>
          <w:szCs w:val="24"/>
        </w:rPr>
        <w:t>t</w:t>
      </w:r>
      <w:r w:rsidRPr="00BE6688">
        <w:rPr>
          <w:rFonts w:ascii="Times New Roman" w:hAnsi="Times New Roman"/>
          <w:sz w:val="24"/>
          <w:szCs w:val="24"/>
        </w:rPr>
        <w:t xml:space="preserve"> 31;</w:t>
      </w:r>
    </w:p>
    <w:p w:rsidR="0006005D" w:rsidRPr="00BE6688" w:rsidRDefault="0006005D" w:rsidP="00266014">
      <w:pPr>
        <w:pStyle w:val="BodyText"/>
        <w:spacing w:line="276" w:lineRule="auto"/>
        <w:ind w:left="284" w:right="115" w:hanging="284"/>
        <w:rPr>
          <w:rFonts w:cs="Times New Roman"/>
        </w:rPr>
      </w:pPr>
      <w:r w:rsidRPr="00BE6688">
        <w:t>g)</w:t>
      </w:r>
      <w:r w:rsidRPr="00BE6688">
        <w:tab/>
        <w:t>këshill</w:t>
      </w:r>
      <w:r w:rsidR="004C07F1">
        <w:t>imin e</w:t>
      </w:r>
      <w:r w:rsidRPr="00BE6688">
        <w:t xml:space="preserve"> kontrolluesve në </w:t>
      </w:r>
      <w:r w:rsidR="004C07F1">
        <w:t>kuadër të</w:t>
      </w:r>
      <w:r w:rsidR="004C07F1" w:rsidRPr="00BE6688">
        <w:t xml:space="preserve"> </w:t>
      </w:r>
      <w:r w:rsidRPr="00BE6688">
        <w:t>konsultimit paraprak sipas nenit 37 dhe autoriz</w:t>
      </w:r>
      <w:r w:rsidR="004C07F1">
        <w:t>imin e</w:t>
      </w:r>
      <w:r w:rsidRPr="00BE6688">
        <w:t xml:space="preserve"> përpunimi</w:t>
      </w:r>
      <w:r w:rsidR="004C07F1">
        <w:t>t</w:t>
      </w:r>
      <w:r w:rsidRPr="00BE6688">
        <w:t xml:space="preserve"> në përputhje me </w:t>
      </w:r>
      <w:r w:rsidR="004C07F1" w:rsidRPr="00BE6688">
        <w:t>paragrafi</w:t>
      </w:r>
      <w:r w:rsidR="004C07F1">
        <w:t>n</w:t>
      </w:r>
      <w:r w:rsidR="004C07F1" w:rsidRPr="00BE6688">
        <w:t xml:space="preserve"> 4</w:t>
      </w:r>
      <w:r w:rsidR="008F0089">
        <w:t xml:space="preserve"> </w:t>
      </w:r>
      <w:r w:rsidR="004C07F1">
        <w:t xml:space="preserve">të </w:t>
      </w:r>
      <w:r w:rsidRPr="00BE6688">
        <w:t>neni</w:t>
      </w:r>
      <w:r w:rsidR="004C07F1">
        <w:t>t</w:t>
      </w:r>
      <w:r w:rsidRPr="00BE6688">
        <w:t xml:space="preserve"> 37; </w:t>
      </w:r>
      <w:r w:rsidR="004C07F1">
        <w:t>gjithashtu</w:t>
      </w:r>
      <w:r w:rsidRPr="00BE6688">
        <w:t xml:space="preserve"> </w:t>
      </w:r>
      <w:r w:rsidR="004C07F1">
        <w:t xml:space="preserve">është përgjegjës për </w:t>
      </w:r>
      <w:r w:rsidRPr="00BE6688">
        <w:t>mbështet</w:t>
      </w:r>
      <w:r w:rsidR="004C07F1">
        <w:t>jen e</w:t>
      </w:r>
      <w:r w:rsidRPr="00BE6688">
        <w:t xml:space="preserve"> </w:t>
      </w:r>
      <w:r w:rsidR="004C07F1" w:rsidRPr="00BE6688">
        <w:t>kontrollues</w:t>
      </w:r>
      <w:r w:rsidR="004C07F1">
        <w:t>ve</w:t>
      </w:r>
      <w:r w:rsidR="004C07F1" w:rsidRPr="00BE6688">
        <w:t xml:space="preserve"> </w:t>
      </w:r>
      <w:r w:rsidR="004C07F1">
        <w:t>nëpërmjet</w:t>
      </w:r>
      <w:r w:rsidR="004C07F1" w:rsidRPr="00BE6688">
        <w:t xml:space="preserve"> </w:t>
      </w:r>
      <w:r w:rsidRPr="00BE6688">
        <w:t>publik</w:t>
      </w:r>
      <w:r w:rsidR="004C07F1">
        <w:t>imit të</w:t>
      </w:r>
      <w:r w:rsidRPr="00BE6688">
        <w:t xml:space="preserve"> lista</w:t>
      </w:r>
      <w:r w:rsidR="004C07F1">
        <w:t>ve</w:t>
      </w:r>
      <w:r w:rsidRPr="00BE6688">
        <w:t xml:space="preserve"> në lidhje me </w:t>
      </w:r>
      <w:r w:rsidR="004C07F1">
        <w:t>kriteret</w:t>
      </w:r>
      <w:r w:rsidR="004C07F1" w:rsidRPr="00BE6688">
        <w:t xml:space="preserve"> </w:t>
      </w:r>
      <w:r w:rsidRPr="00BE6688">
        <w:t xml:space="preserve">për vlerësimin e ndikimit në mbrojtjen e të dhënave sipas </w:t>
      </w:r>
      <w:r w:rsidR="004C07F1">
        <w:t>paragrafëve</w:t>
      </w:r>
      <w:r w:rsidR="004C07F1" w:rsidRPr="00BE6688">
        <w:t xml:space="preserve"> 7 dhe 8</w:t>
      </w:r>
      <w:r w:rsidR="004C07F1">
        <w:t xml:space="preserve"> të</w:t>
      </w:r>
      <w:r w:rsidR="004C07F1" w:rsidRPr="00BE6688">
        <w:t xml:space="preserve"> </w:t>
      </w:r>
      <w:r w:rsidRPr="00BE6688">
        <w:t xml:space="preserve">nenit 36, dhe </w:t>
      </w:r>
      <w:r w:rsidR="004C07F1" w:rsidRPr="00BE6688">
        <w:t>paragrafi</w:t>
      </w:r>
      <w:r w:rsidR="004C07F1">
        <w:t>t</w:t>
      </w:r>
      <w:r w:rsidR="004C07F1" w:rsidRPr="00BE6688">
        <w:t xml:space="preserve"> 4</w:t>
      </w:r>
      <w:r w:rsidR="004C07F1">
        <w:t xml:space="preserve"> të </w:t>
      </w:r>
      <w:r w:rsidRPr="00BE6688">
        <w:t>nenit 74;</w:t>
      </w:r>
    </w:p>
    <w:p w:rsidR="0006005D" w:rsidRPr="00BE6688" w:rsidRDefault="0006005D" w:rsidP="00266014">
      <w:pPr>
        <w:pStyle w:val="BodyText"/>
        <w:spacing w:line="276" w:lineRule="auto"/>
        <w:ind w:left="284" w:right="115" w:hanging="284"/>
        <w:rPr>
          <w:rFonts w:cs="Times New Roman"/>
        </w:rPr>
      </w:pPr>
      <w:r w:rsidRPr="00BE6688">
        <w:t>h)</w:t>
      </w:r>
      <w:r w:rsidRPr="00BE6688">
        <w:tab/>
        <w:t>mba</w:t>
      </w:r>
      <w:r w:rsidR="004C07F1">
        <w:t>jtje</w:t>
      </w:r>
      <w:r w:rsidRPr="00BE6688">
        <w:t xml:space="preserve">n </w:t>
      </w:r>
      <w:r w:rsidR="00F93645">
        <w:t xml:space="preserve">e </w:t>
      </w:r>
      <w:r w:rsidRPr="00BE6688">
        <w:t>një regjistr</w:t>
      </w:r>
      <w:r w:rsidR="004C07F1">
        <w:t>i</w:t>
      </w:r>
      <w:r w:rsidRPr="00BE6688">
        <w:t xml:space="preserve"> </w:t>
      </w:r>
      <w:r w:rsidR="00F93645">
        <w:t xml:space="preserve">për </w:t>
      </w:r>
      <w:r w:rsidRPr="00BE6688">
        <w:t>dokument</w:t>
      </w:r>
      <w:r w:rsidR="004C07F1">
        <w:t>imin e</w:t>
      </w:r>
      <w:r w:rsidRPr="00BE6688">
        <w:t xml:space="preserve"> të gjitha njoftime</w:t>
      </w:r>
      <w:r w:rsidR="004C07F1">
        <w:t>ve</w:t>
      </w:r>
      <w:r w:rsidRPr="00BE6688">
        <w:t xml:space="preserve"> </w:t>
      </w:r>
      <w:r w:rsidR="004C07F1">
        <w:t>të</w:t>
      </w:r>
      <w:r w:rsidR="004C07F1" w:rsidRPr="00BE6688">
        <w:t xml:space="preserve"> </w:t>
      </w:r>
      <w:r w:rsidR="00480AC9">
        <w:t>depozituara</w:t>
      </w:r>
      <w:r w:rsidR="00480AC9" w:rsidRPr="00BE6688">
        <w:t xml:space="preserve"> </w:t>
      </w:r>
      <w:r w:rsidRPr="00BE6688">
        <w:t>sipas nenit 40 dhe publik</w:t>
      </w:r>
      <w:r w:rsidR="00480AC9">
        <w:t>imi</w:t>
      </w:r>
      <w:r w:rsidRPr="00BE6688">
        <w:t xml:space="preserve">n </w:t>
      </w:r>
      <w:r w:rsidR="00480AC9">
        <w:t xml:space="preserve">e </w:t>
      </w:r>
      <w:r w:rsidRPr="00BE6688">
        <w:t xml:space="preserve">një </w:t>
      </w:r>
      <w:r w:rsidR="00480AC9" w:rsidRPr="00BE6688">
        <w:t>list</w:t>
      </w:r>
      <w:r w:rsidR="00480AC9">
        <w:t>e</w:t>
      </w:r>
      <w:r w:rsidR="00480AC9" w:rsidRPr="00BE6688">
        <w:t xml:space="preserve"> </w:t>
      </w:r>
      <w:r w:rsidRPr="00BE6688">
        <w:t xml:space="preserve">në lidhje me përjashtimet </w:t>
      </w:r>
      <w:r w:rsidR="00480AC9">
        <w:t>nga</w:t>
      </w:r>
      <w:r w:rsidR="00480AC9" w:rsidRPr="00BE6688">
        <w:t xml:space="preserve"> </w:t>
      </w:r>
      <w:r w:rsidRPr="00BE6688">
        <w:t>detyr</w:t>
      </w:r>
      <w:r w:rsidR="00480AC9">
        <w:t>imi</w:t>
      </w:r>
      <w:r w:rsidRPr="00BE6688">
        <w:t xml:space="preserve"> për të njoftuar sipas </w:t>
      </w:r>
      <w:r w:rsidR="00480AC9">
        <w:t>gërmës</w:t>
      </w:r>
      <w:r w:rsidR="00480AC9" w:rsidRPr="00BE6688">
        <w:t xml:space="preserve"> (c)</w:t>
      </w:r>
      <w:r w:rsidR="00480AC9">
        <w:t xml:space="preserve"> të </w:t>
      </w:r>
      <w:r w:rsidR="00480AC9" w:rsidRPr="00BE6688">
        <w:t>paragrafi</w:t>
      </w:r>
      <w:r w:rsidR="00480AC9">
        <w:t>t</w:t>
      </w:r>
      <w:r w:rsidR="00480AC9" w:rsidRPr="00BE6688">
        <w:t xml:space="preserve"> 2</w:t>
      </w:r>
      <w:r w:rsidR="00480AC9">
        <w:t xml:space="preserve"> të </w:t>
      </w:r>
      <w:r w:rsidR="00943346">
        <w:t>nenit 38</w:t>
      </w:r>
      <w:r w:rsidRPr="00BE6688">
        <w:t>;</w:t>
      </w:r>
    </w:p>
    <w:p w:rsidR="0006005D" w:rsidRPr="00BE6688" w:rsidRDefault="0006005D" w:rsidP="00266014">
      <w:pPr>
        <w:pStyle w:val="Default"/>
        <w:spacing w:line="276" w:lineRule="auto"/>
        <w:ind w:left="284" w:hanging="284"/>
        <w:rPr>
          <w:iCs/>
        </w:rPr>
      </w:pPr>
      <w:r w:rsidRPr="00BE6688">
        <w:t>i)</w:t>
      </w:r>
      <w:r w:rsidRPr="00BE6688">
        <w:tab/>
      </w:r>
      <w:r w:rsidR="00480AC9" w:rsidRPr="00BE6688">
        <w:t>inkuraj</w:t>
      </w:r>
      <w:r w:rsidR="00480AC9">
        <w:t>imin e</w:t>
      </w:r>
      <w:r w:rsidR="00480AC9" w:rsidRPr="00BE6688">
        <w:t xml:space="preserve"> </w:t>
      </w:r>
      <w:r w:rsidRPr="00BE6688">
        <w:t>hartimi</w:t>
      </w:r>
      <w:r w:rsidR="00480AC9">
        <w:t>t të</w:t>
      </w:r>
      <w:r w:rsidRPr="00BE6688">
        <w:t xml:space="preserve"> kodeve të sjelljes sipas nenit 44 dhe </w:t>
      </w:r>
      <w:r w:rsidR="00480AC9" w:rsidRPr="00BE6688">
        <w:t>publik</w:t>
      </w:r>
      <w:r w:rsidR="00480AC9">
        <w:t>imin e</w:t>
      </w:r>
      <w:r w:rsidR="00480AC9" w:rsidRPr="00BE6688">
        <w:t xml:space="preserve"> </w:t>
      </w:r>
      <w:r w:rsidRPr="00BE6688">
        <w:t>kritere</w:t>
      </w:r>
      <w:r w:rsidR="00480AC9">
        <w:t>ve</w:t>
      </w:r>
      <w:r w:rsidRPr="00BE6688">
        <w:t xml:space="preserve"> për akreditimin e një organi për monitorimin e kodeve të sjelljes sipas nenit 45; </w:t>
      </w:r>
      <w:r w:rsidR="00480AC9" w:rsidRPr="00BE6688">
        <w:t>garant</w:t>
      </w:r>
      <w:r w:rsidR="00480AC9">
        <w:t>imin e</w:t>
      </w:r>
      <w:r w:rsidR="00480AC9" w:rsidRPr="00BE6688">
        <w:t xml:space="preserve"> </w:t>
      </w:r>
      <w:r w:rsidRPr="00BE6688">
        <w:t>miratimi</w:t>
      </w:r>
      <w:r w:rsidR="00480AC9">
        <w:t>t të</w:t>
      </w:r>
      <w:r w:rsidRPr="00BE6688">
        <w:t xml:space="preserve"> kodeve të sjelljes dhe </w:t>
      </w:r>
      <w:r w:rsidR="00480AC9" w:rsidRPr="00BE6688">
        <w:t>akredit</w:t>
      </w:r>
      <w:r w:rsidR="00480AC9">
        <w:t>imin e</w:t>
      </w:r>
      <w:r w:rsidR="00480AC9" w:rsidRPr="00BE6688">
        <w:t xml:space="preserve"> </w:t>
      </w:r>
      <w:r w:rsidRPr="00BE6688">
        <w:t>një organ</w:t>
      </w:r>
      <w:r w:rsidR="00480AC9">
        <w:t>i</w:t>
      </w:r>
      <w:r w:rsidRPr="00BE6688">
        <w:t xml:space="preserve"> monitorues, kur </w:t>
      </w:r>
      <w:r w:rsidR="00480AC9" w:rsidRPr="00BE6688">
        <w:t>kërkesat</w:t>
      </w:r>
      <w:r w:rsidR="00480AC9" w:rsidRPr="00BE6688" w:rsidDel="00480AC9">
        <w:t xml:space="preserve"> </w:t>
      </w:r>
      <w:r w:rsidR="00480AC9">
        <w:t>përmbushen</w:t>
      </w:r>
      <w:r w:rsidRPr="00BE6688">
        <w:t xml:space="preserve">, dhe për sa kohë </w:t>
      </w:r>
      <w:r w:rsidR="00F93645">
        <w:t>që</w:t>
      </w:r>
      <w:r w:rsidR="00234959">
        <w:t xml:space="preserve"> përmbushen</w:t>
      </w:r>
      <w:r w:rsidRPr="00BE6688">
        <w:t xml:space="preserve">; </w:t>
      </w:r>
    </w:p>
    <w:p w:rsidR="0006005D" w:rsidRPr="00BE6688" w:rsidRDefault="0006005D" w:rsidP="00266014">
      <w:pPr>
        <w:pStyle w:val="Default"/>
        <w:spacing w:line="276" w:lineRule="auto"/>
        <w:ind w:left="284" w:hanging="284"/>
        <w:rPr>
          <w:iCs/>
        </w:rPr>
      </w:pPr>
      <w:r w:rsidRPr="00BE6688">
        <w:t>j)</w:t>
      </w:r>
      <w:r w:rsidRPr="00BE6688">
        <w:tab/>
        <w:t>inkuraj</w:t>
      </w:r>
      <w:r w:rsidR="007523E1">
        <w:t xml:space="preserve">imin </w:t>
      </w:r>
      <w:r w:rsidR="000F3DFC">
        <w:t>e</w:t>
      </w:r>
      <w:r w:rsidRPr="00BE6688">
        <w:t xml:space="preserve"> </w:t>
      </w:r>
      <w:r w:rsidR="000F3DFC">
        <w:t>vënies</w:t>
      </w:r>
      <w:r w:rsidR="007523E1">
        <w:t xml:space="preserve"> në zbatim të</w:t>
      </w:r>
      <w:r w:rsidR="00F93645">
        <w:t xml:space="preserve"> </w:t>
      </w:r>
      <w:r w:rsidR="00AF2B1E">
        <w:t>c</w:t>
      </w:r>
      <w:r w:rsidR="007523E1">
        <w:t xml:space="preserve">ertifikimit, </w:t>
      </w:r>
      <w:r w:rsidRPr="00BE6688">
        <w:t xml:space="preserve">vulave dhe </w:t>
      </w:r>
      <w:r w:rsidR="007523E1">
        <w:t>markave</w:t>
      </w:r>
      <w:r w:rsidR="007523E1" w:rsidRPr="00BE6688">
        <w:t xml:space="preserve"> </w:t>
      </w:r>
      <w:r w:rsidR="007523E1">
        <w:t>të</w:t>
      </w:r>
      <w:r w:rsidRPr="00BE6688">
        <w:t xml:space="preserve"> mbrojtje</w:t>
      </w:r>
      <w:r w:rsidR="007523E1">
        <w:t>s së</w:t>
      </w:r>
      <w:r w:rsidRPr="00BE6688">
        <w:t xml:space="preserve"> të dhënave, me qëllim </w:t>
      </w:r>
      <w:r w:rsidR="00BE599D">
        <w:t>lehtësimin</w:t>
      </w:r>
      <w:r w:rsidR="007523E1">
        <w:t xml:space="preserve"> e</w:t>
      </w:r>
      <w:r w:rsidRPr="00BE6688">
        <w:t xml:space="preserve"> </w:t>
      </w:r>
      <w:r w:rsidR="007176AC">
        <w:t>përputhshmëri</w:t>
      </w:r>
      <w:r w:rsidR="007523E1">
        <w:t>s</w:t>
      </w:r>
      <w:r w:rsidR="007176AC">
        <w:t>ë</w:t>
      </w:r>
      <w:r w:rsidRPr="00BE6688">
        <w:t xml:space="preserve"> me këtë Ligj; </w:t>
      </w:r>
      <w:r w:rsidR="00BE599D" w:rsidRPr="00BE6688">
        <w:t>hart</w:t>
      </w:r>
      <w:r w:rsidR="00BE599D">
        <w:t>imin</w:t>
      </w:r>
      <w:r w:rsidR="00BE599D" w:rsidRPr="00BE6688">
        <w:t xml:space="preserve"> </w:t>
      </w:r>
      <w:r w:rsidRPr="00BE6688">
        <w:t xml:space="preserve">dhe </w:t>
      </w:r>
      <w:r w:rsidR="00BE599D" w:rsidRPr="00BE6688">
        <w:t>publik</w:t>
      </w:r>
      <w:r w:rsidR="00BE599D">
        <w:t>imin e</w:t>
      </w:r>
      <w:r w:rsidR="00BE599D" w:rsidRPr="00BE6688">
        <w:t xml:space="preserve"> </w:t>
      </w:r>
      <w:r w:rsidRPr="00BE6688">
        <w:t>kritere</w:t>
      </w:r>
      <w:r w:rsidR="00BE599D">
        <w:t>ve</w:t>
      </w:r>
      <w:r w:rsidRPr="00BE6688">
        <w:t xml:space="preserve"> për certifikimin në përputhje me nenin 46 dhe për </w:t>
      </w:r>
      <w:r w:rsidRPr="00EF0734">
        <w:rPr>
          <w:color w:val="auto"/>
        </w:rPr>
        <w:t xml:space="preserve">akreditimin </w:t>
      </w:r>
      <w:r w:rsidRPr="00BE6688">
        <w:t>e organ</w:t>
      </w:r>
      <w:r w:rsidR="000E6BBB">
        <w:t>izmave të</w:t>
      </w:r>
      <w:r w:rsidRPr="00BE6688">
        <w:t xml:space="preserve"> </w:t>
      </w:r>
      <w:r w:rsidR="00AF2B1E">
        <w:t>c</w:t>
      </w:r>
      <w:r w:rsidRPr="00BE6688">
        <w:t>ertifik</w:t>
      </w:r>
      <w:r w:rsidR="000E6BBB">
        <w:t>imit</w:t>
      </w:r>
      <w:r w:rsidRPr="00BE6688">
        <w:t xml:space="preserve"> në përputhje me nenin 47; </w:t>
      </w:r>
      <w:r w:rsidR="00BE599D" w:rsidRPr="00BE6688">
        <w:t>akredit</w:t>
      </w:r>
      <w:r w:rsidR="00BE599D">
        <w:t>imin e</w:t>
      </w:r>
      <w:r w:rsidR="00BE599D" w:rsidRPr="00BE6688">
        <w:t xml:space="preserve"> </w:t>
      </w:r>
      <w:r w:rsidRPr="00BE6688">
        <w:t>organ</w:t>
      </w:r>
      <w:r w:rsidR="00BE599D">
        <w:t>izmave</w:t>
      </w:r>
      <w:r w:rsidRPr="00BE6688">
        <w:t xml:space="preserve"> </w:t>
      </w:r>
      <w:r w:rsidR="00BE599D">
        <w:t>të</w:t>
      </w:r>
      <w:r w:rsidR="00BE599D" w:rsidRPr="00BE6688">
        <w:t xml:space="preserve"> </w:t>
      </w:r>
      <w:r w:rsidR="00AF2B1E">
        <w:t>c</w:t>
      </w:r>
      <w:r w:rsidR="00BE599D">
        <w:t>ertifikimit</w:t>
      </w:r>
      <w:r w:rsidRPr="00BE6688">
        <w:t xml:space="preserve">, përfshirë miratimin e mekanizmave të tyre të certifikimit, kur </w:t>
      </w:r>
      <w:r w:rsidR="00BE599D">
        <w:t xml:space="preserve">kërkesat përmbushen </w:t>
      </w:r>
      <w:r w:rsidRPr="00BE6688">
        <w:t xml:space="preserve"> dhe për sa kohë </w:t>
      </w:r>
      <w:r w:rsidR="000E6BBB">
        <w:t>që</w:t>
      </w:r>
      <w:r w:rsidR="00BE599D">
        <w:t xml:space="preserve"> ato përmbushen</w:t>
      </w:r>
      <w:r w:rsidRPr="00BE6688">
        <w:t xml:space="preserve">; </w:t>
      </w:r>
    </w:p>
    <w:p w:rsidR="0006005D" w:rsidRPr="00BE6688" w:rsidRDefault="0006005D" w:rsidP="00266014">
      <w:pPr>
        <w:pStyle w:val="BodyText"/>
        <w:tabs>
          <w:tab w:val="left" w:pos="821"/>
        </w:tabs>
        <w:spacing w:line="276" w:lineRule="auto"/>
        <w:ind w:left="284" w:right="-18" w:hanging="284"/>
        <w:rPr>
          <w:rFonts w:cs="Times New Roman"/>
          <w:iCs/>
        </w:rPr>
      </w:pPr>
      <w:r w:rsidRPr="00BE6688">
        <w:t>k)</w:t>
      </w:r>
      <w:r w:rsidRPr="00BE6688">
        <w:tab/>
        <w:t>mbikëqyr</w:t>
      </w:r>
      <w:r w:rsidR="000F3DFC">
        <w:t>jen</w:t>
      </w:r>
      <w:r w:rsidRPr="00BE6688">
        <w:t>, rregull</w:t>
      </w:r>
      <w:r w:rsidR="000F3DFC">
        <w:t>imin</w:t>
      </w:r>
      <w:r w:rsidRPr="00BE6688">
        <w:t xml:space="preserve"> dhe autoriz</w:t>
      </w:r>
      <w:r w:rsidR="000F3DFC">
        <w:t>imi</w:t>
      </w:r>
      <w:r w:rsidRPr="00BE6688">
        <w:t xml:space="preserve">n </w:t>
      </w:r>
      <w:r w:rsidR="000F3DFC">
        <w:t xml:space="preserve">e </w:t>
      </w:r>
      <w:r w:rsidRPr="00BE6688">
        <w:t>transferimi</w:t>
      </w:r>
      <w:r w:rsidR="000F3DFC">
        <w:t>t</w:t>
      </w:r>
      <w:r w:rsidRPr="00BE6688">
        <w:t xml:space="preserve"> ndërkombëtar të të dhënave personale në përputhje me Seksionet 2 të Kapitujve II të Pjesës II dhe Pjesës III të këtij Ligji, duke përfshirë, në veçanti,</w:t>
      </w:r>
      <w:r w:rsidRPr="00EF0734">
        <w:t xml:space="preserve"> vendime</w:t>
      </w:r>
      <w:r w:rsidR="000F3DFC" w:rsidRPr="00EF0734">
        <w:t>t mbi</w:t>
      </w:r>
      <w:r w:rsidRPr="00EF0734">
        <w:t xml:space="preserve"> përshtatshmëri</w:t>
      </w:r>
      <w:r w:rsidR="000F3DFC" w:rsidRPr="00EF0734">
        <w:t>n</w:t>
      </w:r>
      <w:r w:rsidRPr="00EF0734">
        <w:t xml:space="preserve">ë </w:t>
      </w:r>
      <w:r w:rsidRPr="00BE6688">
        <w:t>dhe klauzola</w:t>
      </w:r>
      <w:r w:rsidR="000F3DFC">
        <w:t>t</w:t>
      </w:r>
      <w:r w:rsidRPr="00BE6688">
        <w:t xml:space="preserve"> standarde të mbrojtjes së të dhënave;</w:t>
      </w:r>
    </w:p>
    <w:p w:rsidR="0006005D" w:rsidRPr="00BE6688" w:rsidRDefault="0006005D" w:rsidP="00266014">
      <w:pPr>
        <w:pStyle w:val="BodyText"/>
        <w:tabs>
          <w:tab w:val="left" w:pos="485"/>
        </w:tabs>
        <w:spacing w:line="276" w:lineRule="auto"/>
        <w:ind w:left="284" w:right="-18" w:hanging="284"/>
        <w:rPr>
          <w:rFonts w:cs="Times New Roman"/>
          <w:iCs/>
          <w:spacing w:val="-5"/>
        </w:rPr>
      </w:pPr>
      <w:r w:rsidRPr="00BE6688">
        <w:t>l)</w:t>
      </w:r>
      <w:r w:rsidRPr="00BE6688">
        <w:tab/>
      </w:r>
      <w:r w:rsidR="000F3DFC">
        <w:t>kryerjen e</w:t>
      </w:r>
      <w:r w:rsidR="000F3DFC" w:rsidRPr="00BE6688">
        <w:t xml:space="preserve"> </w:t>
      </w:r>
      <w:r w:rsidRPr="00BE6688">
        <w:t>hetime</w:t>
      </w:r>
      <w:r w:rsidR="000F3DFC">
        <w:t>ve</w:t>
      </w:r>
      <w:r w:rsidRPr="00BE6688">
        <w:t xml:space="preserve"> </w:t>
      </w:r>
      <w:r w:rsidR="000F3DFC">
        <w:t>në lidhje me</w:t>
      </w:r>
      <w:r w:rsidR="000F3DFC" w:rsidRPr="00BE6688">
        <w:t xml:space="preserve"> </w:t>
      </w:r>
      <w:r w:rsidR="007176AC">
        <w:t>përputhshmërinë</w:t>
      </w:r>
      <w:r w:rsidRPr="00BE6688">
        <w:t xml:space="preserve"> </w:t>
      </w:r>
      <w:r w:rsidR="000F3DFC">
        <w:t>e veprimeve</w:t>
      </w:r>
      <w:r w:rsidR="000F3DFC" w:rsidRPr="00BE6688">
        <w:t xml:space="preserve"> të përpunimit </w:t>
      </w:r>
      <w:r w:rsidR="000F3DFC">
        <w:t>të të dhënave</w:t>
      </w:r>
      <w:r w:rsidR="000F3DFC" w:rsidRPr="00BE6688">
        <w:t xml:space="preserve"> </w:t>
      </w:r>
      <w:r w:rsidR="00EF0734">
        <w:t>p</w:t>
      </w:r>
      <w:r w:rsidR="000F3DFC" w:rsidRPr="00BE6688">
        <w:t xml:space="preserve">ersonale </w:t>
      </w:r>
      <w:r w:rsidR="000E6BBB">
        <w:t>me këtë Ligj</w:t>
      </w:r>
      <w:r w:rsidRPr="00BE6688">
        <w:t xml:space="preserve">, </w:t>
      </w:r>
      <w:r w:rsidR="000F3DFC">
        <w:t>kryesisht apo mbi bazë ankese</w:t>
      </w:r>
      <w:r w:rsidRPr="00BE6688">
        <w:t xml:space="preserve">; </w:t>
      </w:r>
    </w:p>
    <w:p w:rsidR="0006005D" w:rsidRPr="00BE6688" w:rsidRDefault="0006005D" w:rsidP="00266014">
      <w:pPr>
        <w:pStyle w:val="BodyText"/>
        <w:tabs>
          <w:tab w:val="left" w:pos="502"/>
        </w:tabs>
        <w:spacing w:line="276" w:lineRule="auto"/>
        <w:ind w:left="284" w:right="-18" w:hanging="284"/>
        <w:rPr>
          <w:rFonts w:cs="Times New Roman"/>
          <w:iCs/>
        </w:rPr>
      </w:pPr>
      <w:r w:rsidRPr="00BE6688">
        <w:t>m)</w:t>
      </w:r>
      <w:r w:rsidRPr="00BE6688">
        <w:tab/>
        <w:t>garant</w:t>
      </w:r>
      <w:r w:rsidR="00B40B65">
        <w:t>imi</w:t>
      </w:r>
      <w:r w:rsidRPr="00BE6688">
        <w:t xml:space="preserve">n </w:t>
      </w:r>
      <w:r w:rsidR="00B40B65">
        <w:t xml:space="preserve">e </w:t>
      </w:r>
      <w:r w:rsidRPr="00BE6688">
        <w:t>ushtrimi</w:t>
      </w:r>
      <w:r w:rsidR="00976CDF">
        <w:t>t të të</w:t>
      </w:r>
      <w:r w:rsidRPr="00BE6688">
        <w:t xml:space="preserve"> drejtave të subjekteve të të dhënave siç parashikohet në Kapitujt III të Pjesës II dhe Pjesës III të këtij ligji, përfshirë këshill</w:t>
      </w:r>
      <w:r w:rsidR="00B65470">
        <w:t>imin</w:t>
      </w:r>
      <w:r w:rsidRPr="00BE6688">
        <w:t xml:space="preserve"> për subjektet e të dhënave në këtë drejtim;</w:t>
      </w:r>
      <w:r w:rsidRPr="00BE6688">
        <w:rPr>
          <w:rStyle w:val="BalloonTextChar"/>
          <w:iCs/>
        </w:rPr>
        <w:t xml:space="preserve"> </w:t>
      </w:r>
    </w:p>
    <w:p w:rsidR="0006005D" w:rsidRPr="00BE6688" w:rsidRDefault="0006005D" w:rsidP="00266014">
      <w:pPr>
        <w:pStyle w:val="BodyText"/>
        <w:spacing w:line="276" w:lineRule="auto"/>
        <w:ind w:left="284" w:right="-18" w:hanging="284"/>
        <w:rPr>
          <w:rFonts w:cs="Times New Roman"/>
          <w:iCs/>
          <w:spacing w:val="-1"/>
        </w:rPr>
      </w:pPr>
      <w:r w:rsidRPr="00BE6688">
        <w:t>n)</w:t>
      </w:r>
      <w:r w:rsidRPr="00BE6688">
        <w:tab/>
      </w:r>
      <w:r w:rsidR="00BF6D07">
        <w:t xml:space="preserve">shqyrtimin </w:t>
      </w:r>
      <w:r w:rsidR="00866089">
        <w:t>e</w:t>
      </w:r>
      <w:r w:rsidRPr="00BE6688">
        <w:t xml:space="preserve"> ankesa</w:t>
      </w:r>
      <w:r w:rsidR="00866089">
        <w:t>ve</w:t>
      </w:r>
      <w:r w:rsidRPr="00BE6688">
        <w:t xml:space="preserve"> </w:t>
      </w:r>
      <w:r w:rsidR="00866089" w:rsidRPr="00BE6688">
        <w:t>të paraqitura tek Komisioneri nga individ</w:t>
      </w:r>
      <w:r w:rsidR="00866089">
        <w:t>ë</w:t>
      </w:r>
      <w:r w:rsidR="00866089" w:rsidRPr="00BE6688">
        <w:t xml:space="preserve"> ose </w:t>
      </w:r>
      <w:r w:rsidR="00866089">
        <w:t>subjekte</w:t>
      </w:r>
      <w:r w:rsidR="00866089" w:rsidRPr="00BE6688">
        <w:t xml:space="preserve">, </w:t>
      </w:r>
      <w:r w:rsidR="00866089">
        <w:t>organizata</w:t>
      </w:r>
      <w:r w:rsidR="00866089" w:rsidRPr="00BE6688">
        <w:t xml:space="preserve"> ose shoqat</w:t>
      </w:r>
      <w:r w:rsidR="00866089">
        <w:t>a</w:t>
      </w:r>
      <w:r w:rsidR="00866089" w:rsidRPr="00BE6688">
        <w:t xml:space="preserve"> jofitimprurëse </w:t>
      </w:r>
      <w:r w:rsidR="00866089">
        <w:t xml:space="preserve">të cilat përfaqësojnë individin </w:t>
      </w:r>
      <w:r w:rsidR="00866089" w:rsidRPr="00BE6688">
        <w:t xml:space="preserve">në përputhje me nenin 92, </w:t>
      </w:r>
      <w:r w:rsidR="00976CDF">
        <w:t>në rast  shkelje të këtij Ligji</w:t>
      </w:r>
      <w:r w:rsidRPr="00BE6688">
        <w:t xml:space="preserve">; </w:t>
      </w:r>
    </w:p>
    <w:p w:rsidR="0006005D" w:rsidRPr="00BE6688" w:rsidRDefault="0006005D" w:rsidP="00266014">
      <w:pPr>
        <w:pStyle w:val="BodyText"/>
        <w:spacing w:line="276" w:lineRule="auto"/>
        <w:ind w:left="284" w:right="-18" w:hanging="284"/>
        <w:rPr>
          <w:rFonts w:cs="Times New Roman"/>
          <w:iCs/>
          <w:spacing w:val="-1"/>
        </w:rPr>
      </w:pPr>
      <w:r w:rsidRPr="00BE6688">
        <w:t>o)</w:t>
      </w:r>
      <w:r w:rsidRPr="00BE6688">
        <w:tab/>
        <w:t>rishik</w:t>
      </w:r>
      <w:r w:rsidR="006C2CA0">
        <w:t>imin e</w:t>
      </w:r>
      <w:r w:rsidRPr="00BE6688">
        <w:t xml:space="preserve"> përgjigje</w:t>
      </w:r>
      <w:r w:rsidR="006C2CA0">
        <w:t>ve të</w:t>
      </w:r>
      <w:r w:rsidRPr="00BE6688">
        <w:t xml:space="preserve"> </w:t>
      </w:r>
      <w:r w:rsidR="006C2CA0">
        <w:t xml:space="preserve">dhëna nga </w:t>
      </w:r>
      <w:r w:rsidRPr="00BE6688">
        <w:t>autoritet</w:t>
      </w:r>
      <w:r w:rsidR="006C2CA0">
        <w:t>et</w:t>
      </w:r>
      <w:r w:rsidRPr="00BE6688">
        <w:t xml:space="preserve"> kompetent</w:t>
      </w:r>
      <w:r w:rsidR="006C2CA0">
        <w:t>e</w:t>
      </w:r>
      <w:r w:rsidRPr="00BE6688">
        <w:t xml:space="preserve"> ndaj kërkesave të subjekteve të të dhënave në lidhje me </w:t>
      </w:r>
      <w:r w:rsidR="006C2CA0">
        <w:t xml:space="preserve">ushtrimin e </w:t>
      </w:r>
      <w:r w:rsidRPr="00BE6688">
        <w:t>të drejta</w:t>
      </w:r>
      <w:r w:rsidR="006C2CA0">
        <w:t>ve të</w:t>
      </w:r>
      <w:r w:rsidRPr="00BE6688">
        <w:t xml:space="preserve"> tyre për akses ose për korrigjim ose fshirje sipas nenit 89;</w:t>
      </w:r>
    </w:p>
    <w:p w:rsidR="0006005D" w:rsidRDefault="0006005D" w:rsidP="00266014">
      <w:pPr>
        <w:pStyle w:val="BodyText"/>
        <w:tabs>
          <w:tab w:val="left" w:pos="560"/>
        </w:tabs>
        <w:spacing w:line="276" w:lineRule="auto"/>
        <w:ind w:left="284" w:right="-18" w:hanging="284"/>
      </w:pPr>
      <w:r w:rsidRPr="00BE6688">
        <w:t>p)</w:t>
      </w:r>
      <w:r w:rsidRPr="00BE6688">
        <w:tab/>
        <w:t>vendos</w:t>
      </w:r>
      <w:r w:rsidR="008A73FE">
        <w:t>jen e</w:t>
      </w:r>
      <w:r w:rsidRPr="00BE6688">
        <w:t xml:space="preserve"> </w:t>
      </w:r>
      <w:r w:rsidR="008A73FE">
        <w:t>sanksioneve</w:t>
      </w:r>
      <w:r w:rsidR="008A73FE" w:rsidRPr="00BE6688">
        <w:t xml:space="preserve"> </w:t>
      </w:r>
      <w:r w:rsidRPr="00BE6688">
        <w:t>administrative dhe penalitete</w:t>
      </w:r>
      <w:r w:rsidR="008A73FE">
        <w:t>ve</w:t>
      </w:r>
      <w:r w:rsidRPr="00BE6688">
        <w:t xml:space="preserve"> të tjera sipas Kapitullit 2 të Pjesës V të këtij Ligji dhe mbikëqyr</w:t>
      </w:r>
      <w:r w:rsidR="008A73FE">
        <w:t>jen e</w:t>
      </w:r>
      <w:r w:rsidRPr="00BE6688">
        <w:t xml:space="preserve"> ekzekutimi</w:t>
      </w:r>
      <w:r w:rsidR="008A73FE">
        <w:t>t të</w:t>
      </w:r>
      <w:r w:rsidRPr="00BE6688">
        <w:t xml:space="preserve"> e tyre;</w:t>
      </w:r>
    </w:p>
    <w:p w:rsidR="007B721D" w:rsidRPr="00BE6688" w:rsidRDefault="007B721D" w:rsidP="00266014">
      <w:pPr>
        <w:pStyle w:val="BodyText"/>
        <w:tabs>
          <w:tab w:val="left" w:pos="439"/>
        </w:tabs>
        <w:spacing w:line="276" w:lineRule="auto"/>
        <w:ind w:left="284" w:right="-18" w:hanging="284"/>
        <w:rPr>
          <w:rFonts w:cs="Times New Roman"/>
          <w:iCs/>
        </w:rPr>
      </w:pPr>
      <w:r>
        <w:t xml:space="preserve">q) </w:t>
      </w:r>
      <w:r w:rsidRPr="000A547F">
        <w:t xml:space="preserve">vënien në lëvizje </w:t>
      </w:r>
      <w:r w:rsidR="00083298" w:rsidRPr="000A547F">
        <w:t>të</w:t>
      </w:r>
      <w:r w:rsidR="004F32E9" w:rsidRPr="000A547F">
        <w:t xml:space="preserve"> Gjykatës</w:t>
      </w:r>
      <w:r w:rsidRPr="000A547F">
        <w:t xml:space="preserve"> Kushtetuese, </w:t>
      </w:r>
      <w:r w:rsidR="00835381" w:rsidRPr="000A547F">
        <w:t xml:space="preserve">për çështje </w:t>
      </w:r>
      <w:r w:rsidR="00422302" w:rsidRPr="000A547F">
        <w:t>që lidhen me fushën e veprimtarisë;</w:t>
      </w:r>
    </w:p>
    <w:p w:rsidR="0006005D" w:rsidRPr="00BE6688" w:rsidRDefault="007B721D" w:rsidP="00266014">
      <w:pPr>
        <w:pStyle w:val="BodyText"/>
        <w:tabs>
          <w:tab w:val="left" w:pos="439"/>
        </w:tabs>
        <w:spacing w:line="276" w:lineRule="auto"/>
        <w:ind w:left="284" w:right="-18" w:hanging="284"/>
        <w:rPr>
          <w:rFonts w:cs="Times New Roman"/>
          <w:iCs/>
        </w:rPr>
      </w:pPr>
      <w:r>
        <w:t>r</w:t>
      </w:r>
      <w:r w:rsidR="0006005D" w:rsidRPr="00BE6688">
        <w:t>)</w:t>
      </w:r>
      <w:r w:rsidR="0006005D" w:rsidRPr="00BE6688">
        <w:tab/>
        <w:t>bashkëpun</w:t>
      </w:r>
      <w:r w:rsidR="008A73FE">
        <w:t>imin</w:t>
      </w:r>
      <w:r w:rsidR="0006005D" w:rsidRPr="00BE6688">
        <w:t xml:space="preserve"> me autoritetet mbikëqyrëse për mbrojtjen e të dhënave personale të shteteve të huaja, veçanërisht </w:t>
      </w:r>
      <w:r w:rsidR="00E24DBE">
        <w:t>sa i takon</w:t>
      </w:r>
      <w:r w:rsidR="0006005D" w:rsidRPr="00BE6688">
        <w:t xml:space="preserve"> çështje</w:t>
      </w:r>
      <w:r w:rsidR="00E24DBE">
        <w:t>ve</w:t>
      </w:r>
      <w:r w:rsidR="0006005D" w:rsidRPr="00BE6688">
        <w:t xml:space="preserve"> ndërkufitare;</w:t>
      </w:r>
    </w:p>
    <w:p w:rsidR="0006005D" w:rsidRDefault="0006005D" w:rsidP="00266014">
      <w:pPr>
        <w:pStyle w:val="BodyText"/>
        <w:tabs>
          <w:tab w:val="left" w:pos="439"/>
        </w:tabs>
        <w:spacing w:line="276" w:lineRule="auto"/>
        <w:ind w:left="284" w:right="-18" w:hanging="284"/>
      </w:pPr>
      <w:r w:rsidRPr="00BE6688">
        <w:t>r</w:t>
      </w:r>
      <w:r w:rsidR="007B721D">
        <w:t>r</w:t>
      </w:r>
      <w:r w:rsidRPr="00BE6688">
        <w:t>)</w:t>
      </w:r>
      <w:r w:rsidRPr="00BE6688">
        <w:tab/>
        <w:t>përfaqës</w:t>
      </w:r>
      <w:r w:rsidR="00E24DBE">
        <w:t>imin e</w:t>
      </w:r>
      <w:r w:rsidRPr="00BE6688">
        <w:t xml:space="preserve"> </w:t>
      </w:r>
      <w:r w:rsidR="00976CDF">
        <w:t>Zyrës së Komisionerit</w:t>
      </w:r>
      <w:r w:rsidRPr="00BE6688">
        <w:t xml:space="preserve"> në </w:t>
      </w:r>
      <w:r w:rsidR="00E24DBE">
        <w:t>aktivitetet</w:t>
      </w:r>
      <w:r w:rsidR="00E24DBE" w:rsidRPr="00BE6688">
        <w:t xml:space="preserve"> </w:t>
      </w:r>
      <w:r w:rsidR="00E24DBE">
        <w:t xml:space="preserve">e zhvilluara në nivel </w:t>
      </w:r>
      <w:r w:rsidRPr="00BE6688">
        <w:t>kombëtar dhe ndërkombëtar.</w:t>
      </w:r>
    </w:p>
    <w:p w:rsidR="0006005D" w:rsidRPr="00BE6688" w:rsidRDefault="0006005D" w:rsidP="00266014">
      <w:pPr>
        <w:pStyle w:val="BodyText"/>
        <w:numPr>
          <w:ilvl w:val="0"/>
          <w:numId w:val="13"/>
        </w:numPr>
        <w:tabs>
          <w:tab w:val="left" w:pos="1059"/>
        </w:tabs>
        <w:spacing w:line="276" w:lineRule="auto"/>
        <w:ind w:left="284" w:right="-18" w:hanging="284"/>
        <w:rPr>
          <w:rFonts w:cs="Times New Roman"/>
          <w:iCs/>
        </w:rPr>
      </w:pPr>
      <w:r w:rsidRPr="00BE6688">
        <w:t xml:space="preserve">Komisioneri </w:t>
      </w:r>
      <w:r w:rsidR="00E24DBE">
        <w:t>harton</w:t>
      </w:r>
      <w:r w:rsidR="00E24DBE" w:rsidRPr="00BE6688">
        <w:t xml:space="preserve"> </w:t>
      </w:r>
      <w:r w:rsidRPr="00BE6688">
        <w:t xml:space="preserve">një raport vjetor </w:t>
      </w:r>
      <w:r w:rsidR="00E24DBE">
        <w:t>të cilin</w:t>
      </w:r>
      <w:r w:rsidR="00E24DBE" w:rsidRPr="00BE6688">
        <w:t xml:space="preserve"> </w:t>
      </w:r>
      <w:r w:rsidRPr="00BE6688">
        <w:t>ia dërgon Kuvendit</w:t>
      </w:r>
      <w:r w:rsidR="00E24DBE">
        <w:t xml:space="preserve"> dhe </w:t>
      </w:r>
      <w:r w:rsidRPr="00BE6688">
        <w:t xml:space="preserve">raporton </w:t>
      </w:r>
      <w:r w:rsidR="00E24DBE">
        <w:t>për</w:t>
      </w:r>
      <w:r w:rsidRPr="00BE6688">
        <w:t xml:space="preserve">para </w:t>
      </w:r>
      <w:r w:rsidR="00E24DBE">
        <w:t>tij</w:t>
      </w:r>
      <w:r w:rsidR="00E24DBE" w:rsidRPr="00BE6688">
        <w:t xml:space="preserve"> </w:t>
      </w:r>
      <w:r w:rsidR="00E24DBE">
        <w:t>sa herë</w:t>
      </w:r>
      <w:r w:rsidR="00E24DBE" w:rsidRPr="00BE6688">
        <w:t xml:space="preserve"> </w:t>
      </w:r>
      <w:r w:rsidRPr="00BE6688">
        <w:t xml:space="preserve">i kërkohet. </w:t>
      </w:r>
      <w:r w:rsidR="00E24DBE">
        <w:t>Gjithashtu</w:t>
      </w:r>
      <w:r w:rsidRPr="00BE6688">
        <w:t xml:space="preserve"> mund t’i kërkojë Kuvendit </w:t>
      </w:r>
      <w:r w:rsidR="00E24DBE">
        <w:t>të</w:t>
      </w:r>
      <w:r w:rsidR="00E24DBE" w:rsidRPr="00BE6688">
        <w:t xml:space="preserve"> dëgjo</w:t>
      </w:r>
      <w:r w:rsidR="00E24DBE">
        <w:t>het</w:t>
      </w:r>
      <w:r w:rsidR="00E24DBE" w:rsidRPr="00BE6688">
        <w:t xml:space="preserve"> </w:t>
      </w:r>
      <w:r w:rsidRPr="00BE6688">
        <w:t xml:space="preserve">për çështje që i </w:t>
      </w:r>
      <w:r w:rsidR="00E24DBE">
        <w:t>çmon</w:t>
      </w:r>
      <w:r w:rsidR="00E24DBE" w:rsidRPr="00BE6688">
        <w:t xml:space="preserve"> </w:t>
      </w:r>
      <w:r w:rsidRPr="00BE6688">
        <w:t>të rëndësishme.</w:t>
      </w:r>
    </w:p>
    <w:p w:rsidR="00F555EB" w:rsidRDefault="00F555EB" w:rsidP="00C65E8C">
      <w:pPr>
        <w:rPr>
          <w:rFonts w:ascii="Times New Roman" w:hAnsi="Times New Roman" w:cs="Times New Roman"/>
          <w:sz w:val="24"/>
          <w:szCs w:val="24"/>
        </w:rPr>
      </w:pPr>
    </w:p>
    <w:p w:rsidR="0018063F" w:rsidRDefault="0018063F" w:rsidP="00C65E8C">
      <w:pPr>
        <w:rPr>
          <w:rFonts w:ascii="Times New Roman" w:hAnsi="Times New Roman" w:cs="Times New Roman"/>
          <w:sz w:val="24"/>
          <w:szCs w:val="24"/>
        </w:rPr>
      </w:pPr>
    </w:p>
    <w:p w:rsidR="0018063F" w:rsidRDefault="0018063F" w:rsidP="00C65E8C">
      <w:pPr>
        <w:rPr>
          <w:rFonts w:ascii="Times New Roman" w:hAnsi="Times New Roman" w:cs="Times New Roman"/>
          <w:sz w:val="24"/>
          <w:szCs w:val="24"/>
        </w:rPr>
      </w:pPr>
    </w:p>
    <w:p w:rsidR="0018063F" w:rsidRPr="00BE6688" w:rsidRDefault="0018063F" w:rsidP="00C65E8C">
      <w:pPr>
        <w:rPr>
          <w:rFonts w:ascii="Times New Roman" w:hAnsi="Times New Roman" w:cs="Times New Roman"/>
          <w:sz w:val="24"/>
          <w:szCs w:val="24"/>
        </w:rPr>
      </w:pPr>
    </w:p>
    <w:p w:rsidR="0006005D" w:rsidRPr="00BE6688" w:rsidRDefault="0006005D" w:rsidP="00C65E8C">
      <w:pPr>
        <w:spacing w:after="0" w:line="240" w:lineRule="auto"/>
        <w:jc w:val="center"/>
        <w:rPr>
          <w:rFonts w:ascii="Times New Roman" w:hAnsi="Times New Roman" w:cs="Times New Roman"/>
          <w:i/>
          <w:sz w:val="24"/>
          <w:szCs w:val="24"/>
        </w:rPr>
      </w:pPr>
      <w:r w:rsidRPr="00BE6688">
        <w:rPr>
          <w:rFonts w:ascii="Times New Roman" w:hAnsi="Times New Roman"/>
          <w:i/>
          <w:sz w:val="24"/>
          <w:szCs w:val="24"/>
        </w:rPr>
        <w:t>Neni 85</w:t>
      </w:r>
    </w:p>
    <w:p w:rsidR="0006005D" w:rsidRPr="00BE6688" w:rsidRDefault="0006005D" w:rsidP="00C65E8C">
      <w:pPr>
        <w:spacing w:after="0" w:line="240" w:lineRule="auto"/>
        <w:jc w:val="center"/>
        <w:rPr>
          <w:rFonts w:ascii="Times New Roman" w:hAnsi="Times New Roman" w:cs="Times New Roman"/>
          <w:b/>
          <w:iCs/>
          <w:sz w:val="24"/>
          <w:szCs w:val="24"/>
        </w:rPr>
      </w:pPr>
      <w:r w:rsidRPr="00BE6688">
        <w:rPr>
          <w:rFonts w:ascii="Times New Roman" w:hAnsi="Times New Roman"/>
          <w:b/>
          <w:iCs/>
          <w:sz w:val="24"/>
          <w:szCs w:val="24"/>
        </w:rPr>
        <w:t>Kompetencat ndihmëse</w:t>
      </w:r>
    </w:p>
    <w:p w:rsidR="00854D5E" w:rsidRPr="00BE6688" w:rsidRDefault="00854D5E" w:rsidP="00C65E8C">
      <w:pPr>
        <w:spacing w:after="0" w:line="240" w:lineRule="auto"/>
        <w:ind w:left="919"/>
        <w:rPr>
          <w:rFonts w:ascii="Times New Roman" w:hAnsi="Times New Roman" w:cs="Times New Roman"/>
          <w:iCs/>
          <w:sz w:val="24"/>
          <w:szCs w:val="24"/>
        </w:rPr>
      </w:pPr>
    </w:p>
    <w:p w:rsidR="0006005D" w:rsidRPr="00BE6688" w:rsidRDefault="00C65E8C" w:rsidP="00266014">
      <w:pPr>
        <w:pStyle w:val="ListParagraph"/>
        <w:spacing w:after="0" w:line="276" w:lineRule="auto"/>
        <w:ind w:left="0"/>
        <w:rPr>
          <w:rFonts w:ascii="Times New Roman" w:hAnsi="Times New Roman" w:cs="Times New Roman"/>
          <w:iCs/>
          <w:sz w:val="24"/>
          <w:szCs w:val="24"/>
        </w:rPr>
      </w:pPr>
      <w:r w:rsidRPr="00BE6688">
        <w:rPr>
          <w:rFonts w:ascii="Times New Roman" w:hAnsi="Times New Roman"/>
          <w:iCs/>
          <w:sz w:val="24"/>
          <w:szCs w:val="24"/>
        </w:rPr>
        <w:t xml:space="preserve">1. Për përmbushjen e detyrave të tij sipas nenit 84, Komisioneri </w:t>
      </w:r>
      <w:r w:rsidR="00AF447B">
        <w:rPr>
          <w:rFonts w:ascii="Times New Roman" w:hAnsi="Times New Roman"/>
          <w:iCs/>
          <w:sz w:val="24"/>
          <w:szCs w:val="24"/>
        </w:rPr>
        <w:t>ka</w:t>
      </w:r>
      <w:r w:rsidRPr="00BE6688">
        <w:rPr>
          <w:rFonts w:ascii="Times New Roman" w:hAnsi="Times New Roman"/>
          <w:iCs/>
          <w:sz w:val="24"/>
          <w:szCs w:val="24"/>
        </w:rPr>
        <w:t xml:space="preserve"> kompetencat e mëposhtme hetimore:</w:t>
      </w:r>
    </w:p>
    <w:p w:rsidR="0006005D" w:rsidRPr="00BE6688" w:rsidRDefault="0006005D" w:rsidP="00266014">
      <w:pPr>
        <w:pStyle w:val="ListParagraph"/>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a)</w:t>
      </w:r>
      <w:r w:rsidRPr="00BE6688">
        <w:rPr>
          <w:rFonts w:ascii="Times New Roman" w:hAnsi="Times New Roman"/>
          <w:iCs/>
          <w:sz w:val="24"/>
          <w:szCs w:val="24"/>
        </w:rPr>
        <w:tab/>
        <w:t>njofto</w:t>
      </w:r>
      <w:r w:rsidR="00DC6270">
        <w:rPr>
          <w:rFonts w:ascii="Times New Roman" w:hAnsi="Times New Roman"/>
          <w:iCs/>
          <w:sz w:val="24"/>
          <w:szCs w:val="24"/>
        </w:rPr>
        <w:t>n</w:t>
      </w:r>
      <w:r w:rsidRPr="00BE6688">
        <w:rPr>
          <w:rFonts w:ascii="Times New Roman" w:hAnsi="Times New Roman"/>
          <w:iCs/>
          <w:sz w:val="24"/>
          <w:szCs w:val="24"/>
        </w:rPr>
        <w:t xml:space="preserve"> kontrolluesi</w:t>
      </w:r>
      <w:r w:rsidR="00A516F9">
        <w:rPr>
          <w:rFonts w:ascii="Times New Roman" w:hAnsi="Times New Roman"/>
          <w:iCs/>
          <w:sz w:val="24"/>
          <w:szCs w:val="24"/>
        </w:rPr>
        <w:t>t</w:t>
      </w:r>
      <w:r w:rsidRPr="00BE6688">
        <w:rPr>
          <w:rFonts w:ascii="Times New Roman" w:hAnsi="Times New Roman"/>
          <w:iCs/>
          <w:sz w:val="24"/>
          <w:szCs w:val="24"/>
        </w:rPr>
        <w:t xml:space="preserve"> ose përpunuesi</w:t>
      </w:r>
      <w:r w:rsidR="00A516F9">
        <w:rPr>
          <w:rFonts w:ascii="Times New Roman" w:hAnsi="Times New Roman"/>
          <w:iCs/>
          <w:sz w:val="24"/>
          <w:szCs w:val="24"/>
        </w:rPr>
        <w:t>t</w:t>
      </w:r>
      <w:r w:rsidRPr="00BE6688">
        <w:rPr>
          <w:rFonts w:ascii="Times New Roman" w:hAnsi="Times New Roman"/>
          <w:iCs/>
          <w:sz w:val="24"/>
          <w:szCs w:val="24"/>
        </w:rPr>
        <w:t xml:space="preserve"> për shkelje të pretenduar</w:t>
      </w:r>
      <w:r w:rsidR="00A516F9">
        <w:rPr>
          <w:rFonts w:ascii="Times New Roman" w:hAnsi="Times New Roman"/>
          <w:iCs/>
          <w:sz w:val="24"/>
          <w:szCs w:val="24"/>
        </w:rPr>
        <w:t>a</w:t>
      </w:r>
      <w:r w:rsidRPr="00BE6688">
        <w:rPr>
          <w:rFonts w:ascii="Times New Roman" w:hAnsi="Times New Roman"/>
          <w:iCs/>
          <w:sz w:val="24"/>
          <w:szCs w:val="24"/>
        </w:rPr>
        <w:t xml:space="preserve"> të këtij Ligji dhe kërko</w:t>
      </w:r>
      <w:r w:rsidR="00A516F9">
        <w:rPr>
          <w:rFonts w:ascii="Times New Roman" w:hAnsi="Times New Roman"/>
          <w:iCs/>
          <w:sz w:val="24"/>
          <w:szCs w:val="24"/>
        </w:rPr>
        <w:t xml:space="preserve">n qëndrimin e tyre </w:t>
      </w:r>
      <w:r w:rsidRPr="00BE6688">
        <w:rPr>
          <w:rFonts w:ascii="Times New Roman" w:hAnsi="Times New Roman"/>
          <w:iCs/>
          <w:sz w:val="24"/>
          <w:szCs w:val="24"/>
        </w:rPr>
        <w:t xml:space="preserve"> </w:t>
      </w:r>
      <w:r w:rsidR="00A516F9">
        <w:rPr>
          <w:rFonts w:ascii="Times New Roman" w:hAnsi="Times New Roman"/>
          <w:iCs/>
          <w:sz w:val="24"/>
          <w:szCs w:val="24"/>
        </w:rPr>
        <w:t>lidhur me këto pretendime</w:t>
      </w:r>
      <w:r w:rsidRPr="00BE6688">
        <w:rPr>
          <w:rFonts w:ascii="Times New Roman" w:hAnsi="Times New Roman"/>
          <w:iCs/>
          <w:sz w:val="24"/>
          <w:szCs w:val="24"/>
        </w:rPr>
        <w:t>;</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b)</w:t>
      </w:r>
      <w:r w:rsidRPr="00BE6688">
        <w:rPr>
          <w:rFonts w:ascii="Times New Roman" w:hAnsi="Times New Roman"/>
          <w:iCs/>
          <w:sz w:val="24"/>
          <w:szCs w:val="24"/>
        </w:rPr>
        <w:tab/>
        <w:t>urdhëro</w:t>
      </w:r>
      <w:r w:rsidR="00DC6270">
        <w:rPr>
          <w:rFonts w:ascii="Times New Roman" w:hAnsi="Times New Roman"/>
          <w:iCs/>
          <w:sz w:val="24"/>
          <w:szCs w:val="24"/>
        </w:rPr>
        <w:t>n</w:t>
      </w:r>
      <w:r w:rsidRPr="00BE6688">
        <w:rPr>
          <w:rFonts w:ascii="Times New Roman" w:hAnsi="Times New Roman"/>
          <w:iCs/>
          <w:sz w:val="24"/>
          <w:szCs w:val="24"/>
        </w:rPr>
        <w:t xml:space="preserve"> kontrolluesi</w:t>
      </w:r>
      <w:r w:rsidR="00A516F9">
        <w:rPr>
          <w:rFonts w:ascii="Times New Roman" w:hAnsi="Times New Roman"/>
          <w:iCs/>
          <w:sz w:val="24"/>
          <w:szCs w:val="24"/>
        </w:rPr>
        <w:t>t</w:t>
      </w:r>
      <w:r w:rsidRPr="00BE6688">
        <w:rPr>
          <w:rFonts w:ascii="Times New Roman" w:hAnsi="Times New Roman"/>
          <w:iCs/>
          <w:sz w:val="24"/>
          <w:szCs w:val="24"/>
        </w:rPr>
        <w:t xml:space="preserve"> dhe përpunuesi</w:t>
      </w:r>
      <w:r w:rsidR="00A516F9">
        <w:rPr>
          <w:rFonts w:ascii="Times New Roman" w:hAnsi="Times New Roman"/>
          <w:iCs/>
          <w:sz w:val="24"/>
          <w:szCs w:val="24"/>
        </w:rPr>
        <w:t>t</w:t>
      </w:r>
      <w:r w:rsidRPr="00BE6688">
        <w:rPr>
          <w:rFonts w:ascii="Times New Roman" w:hAnsi="Times New Roman"/>
          <w:iCs/>
          <w:sz w:val="24"/>
          <w:szCs w:val="24"/>
        </w:rPr>
        <w:t xml:space="preserve"> të </w:t>
      </w:r>
      <w:r w:rsidR="00A516F9">
        <w:rPr>
          <w:rFonts w:ascii="Times New Roman" w:hAnsi="Times New Roman"/>
          <w:iCs/>
          <w:sz w:val="24"/>
          <w:szCs w:val="24"/>
        </w:rPr>
        <w:t>japin</w:t>
      </w:r>
      <w:r w:rsidR="00A516F9" w:rsidRPr="00BE6688">
        <w:rPr>
          <w:rFonts w:ascii="Times New Roman" w:hAnsi="Times New Roman"/>
          <w:iCs/>
          <w:sz w:val="24"/>
          <w:szCs w:val="24"/>
        </w:rPr>
        <w:t xml:space="preserve"> </w:t>
      </w:r>
      <w:r w:rsidRPr="00BE6688">
        <w:rPr>
          <w:rFonts w:ascii="Times New Roman" w:hAnsi="Times New Roman"/>
          <w:iCs/>
          <w:sz w:val="24"/>
          <w:szCs w:val="24"/>
        </w:rPr>
        <w:t>çdo informacion që Komisioneri kërkon për kryerjen e detyrave të tij, përfshirë aksesin në dokument</w:t>
      </w:r>
      <w:r w:rsidR="00A516F9">
        <w:rPr>
          <w:rFonts w:ascii="Times New Roman" w:hAnsi="Times New Roman"/>
          <w:iCs/>
          <w:sz w:val="24"/>
          <w:szCs w:val="24"/>
        </w:rPr>
        <w:t>acion</w:t>
      </w:r>
      <w:r w:rsidRPr="00BE6688">
        <w:rPr>
          <w:rFonts w:ascii="Times New Roman" w:hAnsi="Times New Roman"/>
          <w:iCs/>
          <w:sz w:val="24"/>
          <w:szCs w:val="24"/>
        </w:rPr>
        <w:t>;</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c)</w:t>
      </w:r>
      <w:r w:rsidRPr="00BE6688">
        <w:rPr>
          <w:rFonts w:ascii="Times New Roman" w:hAnsi="Times New Roman"/>
          <w:iCs/>
          <w:sz w:val="24"/>
          <w:szCs w:val="24"/>
        </w:rPr>
        <w:tab/>
        <w:t>k</w:t>
      </w:r>
      <w:r w:rsidR="00DC6270">
        <w:rPr>
          <w:rFonts w:ascii="Times New Roman" w:hAnsi="Times New Roman"/>
          <w:iCs/>
          <w:sz w:val="24"/>
          <w:szCs w:val="24"/>
        </w:rPr>
        <w:t>a</w:t>
      </w:r>
      <w:r w:rsidRPr="00BE6688">
        <w:rPr>
          <w:rFonts w:ascii="Times New Roman" w:hAnsi="Times New Roman"/>
          <w:iCs/>
          <w:sz w:val="24"/>
          <w:szCs w:val="24"/>
        </w:rPr>
        <w:t xml:space="preserve"> akses në çdo mjedis të kontrolluesit dhe përpunuesit, përfshirë pajisje</w:t>
      </w:r>
      <w:r w:rsidR="00A516F9">
        <w:rPr>
          <w:rFonts w:ascii="Times New Roman" w:hAnsi="Times New Roman"/>
          <w:iCs/>
          <w:sz w:val="24"/>
          <w:szCs w:val="24"/>
        </w:rPr>
        <w:t>t</w:t>
      </w:r>
      <w:r w:rsidRPr="00BE6688">
        <w:rPr>
          <w:rFonts w:ascii="Times New Roman" w:hAnsi="Times New Roman"/>
          <w:iCs/>
          <w:sz w:val="24"/>
          <w:szCs w:val="24"/>
        </w:rPr>
        <w:t xml:space="preserve"> dhe mjet</w:t>
      </w:r>
      <w:r w:rsidR="00A516F9">
        <w:rPr>
          <w:rFonts w:ascii="Times New Roman" w:hAnsi="Times New Roman"/>
          <w:iCs/>
          <w:sz w:val="24"/>
          <w:szCs w:val="24"/>
        </w:rPr>
        <w:t>et</w:t>
      </w:r>
      <w:r w:rsidRPr="00BE6688">
        <w:rPr>
          <w:rFonts w:ascii="Times New Roman" w:hAnsi="Times New Roman"/>
          <w:iCs/>
          <w:sz w:val="24"/>
          <w:szCs w:val="24"/>
        </w:rPr>
        <w:t xml:space="preserve"> </w:t>
      </w:r>
      <w:r w:rsidR="00A516F9">
        <w:rPr>
          <w:rFonts w:ascii="Times New Roman" w:hAnsi="Times New Roman"/>
          <w:iCs/>
          <w:sz w:val="24"/>
          <w:szCs w:val="24"/>
        </w:rPr>
        <w:t>e</w:t>
      </w:r>
      <w:r w:rsidR="00A516F9" w:rsidRPr="00BE6688">
        <w:rPr>
          <w:rFonts w:ascii="Times New Roman" w:hAnsi="Times New Roman"/>
          <w:iCs/>
          <w:sz w:val="24"/>
          <w:szCs w:val="24"/>
        </w:rPr>
        <w:t xml:space="preserve"> </w:t>
      </w:r>
      <w:r w:rsidRPr="00BE6688">
        <w:rPr>
          <w:rFonts w:ascii="Times New Roman" w:hAnsi="Times New Roman"/>
          <w:iCs/>
          <w:sz w:val="24"/>
          <w:szCs w:val="24"/>
        </w:rPr>
        <w:t>përpunimi</w:t>
      </w:r>
      <w:r w:rsidR="00A516F9">
        <w:rPr>
          <w:rFonts w:ascii="Times New Roman" w:hAnsi="Times New Roman"/>
          <w:iCs/>
          <w:sz w:val="24"/>
          <w:szCs w:val="24"/>
        </w:rPr>
        <w:t xml:space="preserve">t të </w:t>
      </w:r>
      <w:r w:rsidRPr="00BE6688">
        <w:rPr>
          <w:rFonts w:ascii="Times New Roman" w:hAnsi="Times New Roman"/>
          <w:iCs/>
          <w:sz w:val="24"/>
          <w:szCs w:val="24"/>
        </w:rPr>
        <w:t xml:space="preserve"> të dhënave;</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d)</w:t>
      </w:r>
      <w:r w:rsidRPr="00BE6688">
        <w:rPr>
          <w:rFonts w:ascii="Times New Roman" w:hAnsi="Times New Roman"/>
          <w:iCs/>
          <w:sz w:val="24"/>
          <w:szCs w:val="24"/>
        </w:rPr>
        <w:tab/>
        <w:t>krye</w:t>
      </w:r>
      <w:r w:rsidR="00DC6270">
        <w:rPr>
          <w:rFonts w:ascii="Times New Roman" w:hAnsi="Times New Roman"/>
          <w:iCs/>
          <w:sz w:val="24"/>
          <w:szCs w:val="24"/>
        </w:rPr>
        <w:t>n</w:t>
      </w:r>
      <w:r w:rsidRPr="00BE6688">
        <w:rPr>
          <w:rFonts w:ascii="Times New Roman" w:hAnsi="Times New Roman"/>
          <w:iCs/>
          <w:sz w:val="24"/>
          <w:szCs w:val="24"/>
        </w:rPr>
        <w:t xml:space="preserve"> hetim</w:t>
      </w:r>
      <w:r w:rsidR="00A516F9">
        <w:rPr>
          <w:rFonts w:ascii="Times New Roman" w:hAnsi="Times New Roman"/>
          <w:iCs/>
          <w:sz w:val="24"/>
          <w:szCs w:val="24"/>
        </w:rPr>
        <w:t xml:space="preserve"> administrativ </w:t>
      </w:r>
      <w:r w:rsidRPr="00BE6688">
        <w:rPr>
          <w:rFonts w:ascii="Times New Roman" w:hAnsi="Times New Roman"/>
          <w:iCs/>
          <w:sz w:val="24"/>
          <w:szCs w:val="24"/>
        </w:rPr>
        <w:t>në formën e auditimit të mbrojtjes së të dhënave;</w:t>
      </w:r>
    </w:p>
    <w:p w:rsidR="0006005D" w:rsidRPr="00BE6688" w:rsidRDefault="00DC6270" w:rsidP="00266014">
      <w:pPr>
        <w:spacing w:after="0" w:line="276" w:lineRule="auto"/>
        <w:ind w:left="284" w:hanging="284"/>
        <w:rPr>
          <w:rFonts w:ascii="Times New Roman" w:hAnsi="Times New Roman" w:cs="Times New Roman"/>
          <w:iCs/>
          <w:sz w:val="24"/>
          <w:szCs w:val="24"/>
        </w:rPr>
      </w:pPr>
      <w:r>
        <w:rPr>
          <w:rFonts w:ascii="Times New Roman" w:hAnsi="Times New Roman"/>
          <w:iCs/>
          <w:sz w:val="24"/>
          <w:szCs w:val="24"/>
        </w:rPr>
        <w:t>e</w:t>
      </w:r>
      <w:r w:rsidR="0006005D" w:rsidRPr="00BE6688">
        <w:rPr>
          <w:rFonts w:ascii="Times New Roman" w:hAnsi="Times New Roman"/>
          <w:iCs/>
          <w:sz w:val="24"/>
          <w:szCs w:val="24"/>
        </w:rPr>
        <w:t>)</w:t>
      </w:r>
      <w:r w:rsidR="0006005D" w:rsidRPr="00BE6688">
        <w:rPr>
          <w:rFonts w:ascii="Times New Roman" w:hAnsi="Times New Roman"/>
          <w:iCs/>
          <w:sz w:val="24"/>
          <w:szCs w:val="24"/>
        </w:rPr>
        <w:tab/>
        <w:t>rishiko</w:t>
      </w:r>
      <w:r>
        <w:rPr>
          <w:rFonts w:ascii="Times New Roman" w:hAnsi="Times New Roman"/>
          <w:iCs/>
          <w:sz w:val="24"/>
          <w:szCs w:val="24"/>
        </w:rPr>
        <w:t>n</w:t>
      </w:r>
      <w:r w:rsidR="0006005D" w:rsidRPr="00BE6688">
        <w:rPr>
          <w:rFonts w:ascii="Times New Roman" w:hAnsi="Times New Roman"/>
          <w:iCs/>
          <w:sz w:val="24"/>
          <w:szCs w:val="24"/>
        </w:rPr>
        <w:t xml:space="preserve"> certifik</w:t>
      </w:r>
      <w:r w:rsidR="00A516F9">
        <w:rPr>
          <w:rFonts w:ascii="Times New Roman" w:hAnsi="Times New Roman"/>
          <w:iCs/>
          <w:sz w:val="24"/>
          <w:szCs w:val="24"/>
        </w:rPr>
        <w:t>imet</w:t>
      </w:r>
      <w:r w:rsidR="0006005D" w:rsidRPr="00BE6688">
        <w:rPr>
          <w:rFonts w:ascii="Times New Roman" w:hAnsi="Times New Roman"/>
          <w:iCs/>
          <w:sz w:val="24"/>
          <w:szCs w:val="24"/>
        </w:rPr>
        <w:t xml:space="preserve"> e lëshuara nga organ</w:t>
      </w:r>
      <w:r w:rsidR="00A516F9">
        <w:rPr>
          <w:rFonts w:ascii="Times New Roman" w:hAnsi="Times New Roman"/>
          <w:iCs/>
          <w:sz w:val="24"/>
          <w:szCs w:val="24"/>
        </w:rPr>
        <w:t>izma</w:t>
      </w:r>
      <w:r w:rsidR="0006005D" w:rsidRPr="00BE6688">
        <w:rPr>
          <w:rFonts w:ascii="Times New Roman" w:hAnsi="Times New Roman"/>
          <w:iCs/>
          <w:sz w:val="24"/>
          <w:szCs w:val="24"/>
        </w:rPr>
        <w:t>t certifikues në përputhje me nenet 46 dhe 47 të këtij Ligji;</w:t>
      </w:r>
    </w:p>
    <w:p w:rsidR="0006005D" w:rsidRPr="00BE6688" w:rsidRDefault="00DC6270" w:rsidP="00266014">
      <w:pPr>
        <w:spacing w:after="0" w:line="276" w:lineRule="auto"/>
        <w:ind w:left="284" w:hanging="284"/>
        <w:rPr>
          <w:rFonts w:ascii="Times New Roman" w:hAnsi="Times New Roman" w:cs="Times New Roman"/>
          <w:iCs/>
          <w:sz w:val="24"/>
          <w:szCs w:val="24"/>
        </w:rPr>
      </w:pPr>
      <w:r>
        <w:rPr>
          <w:rFonts w:ascii="Times New Roman" w:hAnsi="Times New Roman"/>
          <w:iCs/>
          <w:sz w:val="24"/>
          <w:szCs w:val="24"/>
        </w:rPr>
        <w:t>f</w:t>
      </w:r>
      <w:r w:rsidR="0006005D" w:rsidRPr="00BE6688">
        <w:rPr>
          <w:rFonts w:ascii="Times New Roman" w:hAnsi="Times New Roman"/>
          <w:iCs/>
          <w:sz w:val="24"/>
          <w:szCs w:val="24"/>
        </w:rPr>
        <w:t>)</w:t>
      </w:r>
      <w:r w:rsidR="0006005D" w:rsidRPr="00BE6688">
        <w:rPr>
          <w:rFonts w:ascii="Times New Roman" w:hAnsi="Times New Roman"/>
          <w:iCs/>
          <w:sz w:val="24"/>
          <w:szCs w:val="24"/>
        </w:rPr>
        <w:tab/>
        <w:t>rishiko</w:t>
      </w:r>
      <w:r>
        <w:rPr>
          <w:rFonts w:ascii="Times New Roman" w:hAnsi="Times New Roman"/>
          <w:iCs/>
          <w:sz w:val="24"/>
          <w:szCs w:val="24"/>
        </w:rPr>
        <w:t>n</w:t>
      </w:r>
      <w:r w:rsidR="0006005D" w:rsidRPr="00BE6688">
        <w:rPr>
          <w:rFonts w:ascii="Times New Roman" w:hAnsi="Times New Roman"/>
          <w:iCs/>
          <w:sz w:val="24"/>
          <w:szCs w:val="24"/>
        </w:rPr>
        <w:t xml:space="preserve"> ligjshmërinë e përpunimit në </w:t>
      </w:r>
      <w:r w:rsidR="00A516F9">
        <w:rPr>
          <w:rFonts w:ascii="Times New Roman" w:hAnsi="Times New Roman"/>
          <w:iCs/>
          <w:sz w:val="24"/>
          <w:szCs w:val="24"/>
        </w:rPr>
        <w:t>kuadër të</w:t>
      </w:r>
      <w:r w:rsidR="0006005D" w:rsidRPr="00BE6688">
        <w:rPr>
          <w:rFonts w:ascii="Times New Roman" w:hAnsi="Times New Roman"/>
          <w:iCs/>
          <w:sz w:val="24"/>
          <w:szCs w:val="24"/>
        </w:rPr>
        <w:t xml:space="preserve"> kufizimeve të të drejtave të subjekteve të të dhënave sipas Kapitullit III të Pjesës III të këtij Ligji.</w:t>
      </w:r>
    </w:p>
    <w:p w:rsidR="0006005D" w:rsidRPr="00BE6688" w:rsidRDefault="00C65E8C" w:rsidP="00266014">
      <w:pPr>
        <w:spacing w:before="120" w:after="0" w:line="276" w:lineRule="auto"/>
        <w:rPr>
          <w:rFonts w:ascii="Times New Roman" w:hAnsi="Times New Roman" w:cs="Times New Roman"/>
          <w:iCs/>
          <w:sz w:val="24"/>
          <w:szCs w:val="24"/>
        </w:rPr>
      </w:pPr>
      <w:r w:rsidRPr="00BE6688">
        <w:rPr>
          <w:rFonts w:ascii="Times New Roman" w:hAnsi="Times New Roman"/>
          <w:iCs/>
          <w:sz w:val="24"/>
          <w:szCs w:val="24"/>
        </w:rPr>
        <w:t xml:space="preserve">2.  Për përmbushjen e detyrave sipas nenit 84, Komisioneri gëzon të gjitha kompetencat </w:t>
      </w:r>
      <w:r w:rsidR="006745A5">
        <w:rPr>
          <w:rFonts w:ascii="Times New Roman" w:hAnsi="Times New Roman"/>
          <w:iCs/>
          <w:sz w:val="24"/>
          <w:szCs w:val="24"/>
        </w:rPr>
        <w:t xml:space="preserve">e </w:t>
      </w:r>
      <w:r w:rsidR="006745A5" w:rsidRPr="00BE6688">
        <w:rPr>
          <w:rFonts w:ascii="Times New Roman" w:hAnsi="Times New Roman"/>
          <w:iCs/>
          <w:sz w:val="24"/>
          <w:szCs w:val="24"/>
        </w:rPr>
        <w:t>mëposhtme</w:t>
      </w:r>
      <w:r w:rsidR="006745A5" w:rsidRPr="00BE6688">
        <w:rPr>
          <w:rFonts w:ascii="Times New Roman" w:hAnsi="Times New Roman"/>
          <w:b/>
          <w:bCs/>
          <w:iCs/>
          <w:sz w:val="24"/>
          <w:szCs w:val="24"/>
        </w:rPr>
        <w:t xml:space="preserve"> </w:t>
      </w:r>
      <w:r w:rsidRPr="00976CDF">
        <w:rPr>
          <w:rFonts w:ascii="Times New Roman" w:hAnsi="Times New Roman"/>
          <w:bCs/>
          <w:iCs/>
          <w:sz w:val="24"/>
          <w:szCs w:val="24"/>
        </w:rPr>
        <w:t>korrigjuese</w:t>
      </w:r>
      <w:r w:rsidRPr="00BE6688">
        <w:rPr>
          <w:rFonts w:ascii="Times New Roman" w:hAnsi="Times New Roman"/>
          <w:iCs/>
          <w:sz w:val="24"/>
          <w:szCs w:val="24"/>
        </w:rPr>
        <w:t>:</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a)</w:t>
      </w:r>
      <w:r w:rsidRPr="00BE6688">
        <w:rPr>
          <w:rFonts w:ascii="Times New Roman" w:hAnsi="Times New Roman"/>
          <w:iCs/>
          <w:sz w:val="24"/>
          <w:szCs w:val="24"/>
        </w:rPr>
        <w:tab/>
      </w:r>
      <w:r w:rsidR="00C604AE" w:rsidRPr="00BE6688">
        <w:rPr>
          <w:rFonts w:ascii="Times New Roman" w:hAnsi="Times New Roman"/>
          <w:iCs/>
          <w:sz w:val="24"/>
          <w:szCs w:val="24"/>
        </w:rPr>
        <w:t>paralajmër</w:t>
      </w:r>
      <w:r w:rsidR="00C604AE">
        <w:rPr>
          <w:rFonts w:ascii="Times New Roman" w:hAnsi="Times New Roman"/>
          <w:iCs/>
          <w:sz w:val="24"/>
          <w:szCs w:val="24"/>
        </w:rPr>
        <w:t>on</w:t>
      </w:r>
      <w:r w:rsidR="00C604AE" w:rsidRPr="00BE6688">
        <w:rPr>
          <w:rFonts w:ascii="Times New Roman" w:hAnsi="Times New Roman"/>
          <w:iCs/>
          <w:sz w:val="24"/>
          <w:szCs w:val="24"/>
        </w:rPr>
        <w:t xml:space="preserve"> </w:t>
      </w:r>
      <w:r w:rsidRPr="00BE6688">
        <w:rPr>
          <w:rFonts w:ascii="Times New Roman" w:hAnsi="Times New Roman"/>
          <w:iCs/>
          <w:sz w:val="24"/>
          <w:szCs w:val="24"/>
        </w:rPr>
        <w:t>kontrollues</w:t>
      </w:r>
      <w:r w:rsidR="00C604AE">
        <w:rPr>
          <w:rFonts w:ascii="Times New Roman" w:hAnsi="Times New Roman"/>
          <w:iCs/>
          <w:sz w:val="24"/>
          <w:szCs w:val="24"/>
        </w:rPr>
        <w:t>it</w:t>
      </w:r>
      <w:r w:rsidRPr="00BE6688">
        <w:rPr>
          <w:rFonts w:ascii="Times New Roman" w:hAnsi="Times New Roman"/>
          <w:iCs/>
          <w:sz w:val="24"/>
          <w:szCs w:val="24"/>
        </w:rPr>
        <w:t xml:space="preserve"> ose përpunues</w:t>
      </w:r>
      <w:r w:rsidR="00C604AE">
        <w:rPr>
          <w:rFonts w:ascii="Times New Roman" w:hAnsi="Times New Roman"/>
          <w:iCs/>
          <w:sz w:val="24"/>
          <w:szCs w:val="24"/>
        </w:rPr>
        <w:t>it</w:t>
      </w:r>
      <w:r w:rsidRPr="00BE6688">
        <w:rPr>
          <w:rFonts w:ascii="Times New Roman" w:hAnsi="Times New Roman"/>
          <w:iCs/>
          <w:sz w:val="24"/>
          <w:szCs w:val="24"/>
        </w:rPr>
        <w:t xml:space="preserve"> se </w:t>
      </w:r>
      <w:r w:rsidR="00C604AE">
        <w:rPr>
          <w:rFonts w:ascii="Times New Roman" w:hAnsi="Times New Roman"/>
          <w:iCs/>
          <w:sz w:val="24"/>
          <w:szCs w:val="24"/>
        </w:rPr>
        <w:t>veprimet</w:t>
      </w:r>
      <w:r w:rsidR="00C604AE" w:rsidRPr="00BE6688">
        <w:rPr>
          <w:rFonts w:ascii="Times New Roman" w:hAnsi="Times New Roman"/>
          <w:iCs/>
          <w:sz w:val="24"/>
          <w:szCs w:val="24"/>
        </w:rPr>
        <w:t xml:space="preserve"> </w:t>
      </w:r>
      <w:r w:rsidRPr="00BE6688">
        <w:rPr>
          <w:rFonts w:ascii="Times New Roman" w:hAnsi="Times New Roman"/>
          <w:iCs/>
          <w:sz w:val="24"/>
          <w:szCs w:val="24"/>
        </w:rPr>
        <w:t xml:space="preserve">e synuara të përpunimit </w:t>
      </w:r>
      <w:r w:rsidR="00C604AE">
        <w:rPr>
          <w:rFonts w:ascii="Times New Roman" w:hAnsi="Times New Roman"/>
          <w:iCs/>
          <w:sz w:val="24"/>
          <w:szCs w:val="24"/>
        </w:rPr>
        <w:t>mund</w:t>
      </w:r>
      <w:r w:rsidRPr="00BE6688">
        <w:rPr>
          <w:rFonts w:ascii="Times New Roman" w:hAnsi="Times New Roman"/>
          <w:iCs/>
          <w:sz w:val="24"/>
          <w:szCs w:val="24"/>
        </w:rPr>
        <w:t xml:space="preserve"> të</w:t>
      </w:r>
      <w:r w:rsidR="00976CDF">
        <w:rPr>
          <w:rFonts w:ascii="Times New Roman" w:hAnsi="Times New Roman"/>
          <w:iCs/>
          <w:sz w:val="24"/>
          <w:szCs w:val="24"/>
        </w:rPr>
        <w:t xml:space="preserve"> rezultojnë </w:t>
      </w:r>
      <w:r w:rsidR="00C604AE">
        <w:rPr>
          <w:rFonts w:ascii="Times New Roman" w:hAnsi="Times New Roman"/>
          <w:iCs/>
          <w:sz w:val="24"/>
          <w:szCs w:val="24"/>
        </w:rPr>
        <w:t>në</w:t>
      </w:r>
      <w:r w:rsidRPr="00BE6688">
        <w:rPr>
          <w:rFonts w:ascii="Times New Roman" w:hAnsi="Times New Roman"/>
          <w:iCs/>
          <w:sz w:val="24"/>
          <w:szCs w:val="24"/>
        </w:rPr>
        <w:t xml:space="preserve"> shkel</w:t>
      </w:r>
      <w:r w:rsidR="00C604AE">
        <w:rPr>
          <w:rFonts w:ascii="Times New Roman" w:hAnsi="Times New Roman"/>
          <w:iCs/>
          <w:sz w:val="24"/>
          <w:szCs w:val="24"/>
        </w:rPr>
        <w:t>je të</w:t>
      </w:r>
      <w:r w:rsidRPr="00BE6688">
        <w:rPr>
          <w:rFonts w:ascii="Times New Roman" w:hAnsi="Times New Roman"/>
          <w:iCs/>
          <w:sz w:val="24"/>
          <w:szCs w:val="24"/>
        </w:rPr>
        <w:t xml:space="preserve"> dispozita</w:t>
      </w:r>
      <w:r w:rsidR="00C604AE">
        <w:rPr>
          <w:rFonts w:ascii="Times New Roman" w:hAnsi="Times New Roman"/>
          <w:iCs/>
          <w:sz w:val="24"/>
          <w:szCs w:val="24"/>
        </w:rPr>
        <w:t>ve të</w:t>
      </w:r>
      <w:r w:rsidRPr="00BE6688">
        <w:rPr>
          <w:rFonts w:ascii="Times New Roman" w:hAnsi="Times New Roman"/>
          <w:iCs/>
          <w:sz w:val="24"/>
          <w:szCs w:val="24"/>
        </w:rPr>
        <w:t xml:space="preserve"> këtij Ligji dhe </w:t>
      </w:r>
      <w:r w:rsidR="00C604AE">
        <w:rPr>
          <w:rFonts w:ascii="Times New Roman" w:hAnsi="Times New Roman"/>
          <w:iCs/>
          <w:sz w:val="24"/>
          <w:szCs w:val="24"/>
        </w:rPr>
        <w:t>i</w:t>
      </w:r>
      <w:r w:rsidR="00C604AE" w:rsidRPr="00BE6688">
        <w:rPr>
          <w:rFonts w:ascii="Times New Roman" w:hAnsi="Times New Roman"/>
          <w:iCs/>
          <w:sz w:val="24"/>
          <w:szCs w:val="24"/>
        </w:rPr>
        <w:t xml:space="preserve"> </w:t>
      </w:r>
      <w:r w:rsidR="00C604AE">
        <w:rPr>
          <w:rFonts w:ascii="Times New Roman" w:hAnsi="Times New Roman"/>
          <w:iCs/>
          <w:sz w:val="24"/>
          <w:szCs w:val="24"/>
        </w:rPr>
        <w:t>jep</w:t>
      </w:r>
      <w:r w:rsidR="00C604AE" w:rsidRPr="00BE6688">
        <w:rPr>
          <w:rFonts w:ascii="Times New Roman" w:hAnsi="Times New Roman"/>
          <w:iCs/>
          <w:sz w:val="24"/>
          <w:szCs w:val="24"/>
        </w:rPr>
        <w:t xml:space="preserve"> </w:t>
      </w:r>
      <w:r w:rsidRPr="00BE6688">
        <w:rPr>
          <w:rFonts w:ascii="Times New Roman" w:hAnsi="Times New Roman"/>
          <w:iCs/>
          <w:sz w:val="24"/>
          <w:szCs w:val="24"/>
        </w:rPr>
        <w:t xml:space="preserve">rekomandime </w:t>
      </w:r>
      <w:r w:rsidR="00C604AE">
        <w:rPr>
          <w:rFonts w:ascii="Times New Roman" w:hAnsi="Times New Roman"/>
          <w:iCs/>
          <w:sz w:val="24"/>
          <w:szCs w:val="24"/>
        </w:rPr>
        <w:t>atyre</w:t>
      </w:r>
      <w:r w:rsidRPr="00BE6688">
        <w:rPr>
          <w:rFonts w:ascii="Times New Roman" w:hAnsi="Times New Roman"/>
          <w:iCs/>
          <w:sz w:val="24"/>
          <w:szCs w:val="24"/>
        </w:rPr>
        <w:t xml:space="preserve"> në lidhje me përputhshmërinë me Ligjin;</w:t>
      </w:r>
    </w:p>
    <w:p w:rsidR="0006005D" w:rsidRPr="00BE6688" w:rsidRDefault="00976CDF" w:rsidP="00266014">
      <w:pPr>
        <w:spacing w:after="0" w:line="276" w:lineRule="auto"/>
        <w:ind w:left="284" w:hanging="284"/>
        <w:rPr>
          <w:rFonts w:ascii="Times New Roman" w:hAnsi="Times New Roman" w:cs="Times New Roman"/>
          <w:iCs/>
          <w:sz w:val="24"/>
          <w:szCs w:val="24"/>
        </w:rPr>
      </w:pPr>
      <w:r>
        <w:rPr>
          <w:rFonts w:ascii="Times New Roman" w:hAnsi="Times New Roman"/>
          <w:iCs/>
          <w:sz w:val="24"/>
          <w:szCs w:val="24"/>
        </w:rPr>
        <w:t>b)</w:t>
      </w:r>
      <w:r>
        <w:rPr>
          <w:rFonts w:ascii="Times New Roman" w:hAnsi="Times New Roman"/>
          <w:iCs/>
          <w:sz w:val="24"/>
          <w:szCs w:val="24"/>
        </w:rPr>
        <w:tab/>
        <w:t>tërheq vëmendjen</w:t>
      </w:r>
      <w:r w:rsidR="0006005D" w:rsidRPr="00BE6688">
        <w:rPr>
          <w:rFonts w:ascii="Times New Roman" w:hAnsi="Times New Roman"/>
          <w:iCs/>
          <w:sz w:val="24"/>
          <w:szCs w:val="24"/>
        </w:rPr>
        <w:t xml:space="preserve"> për kontrollues ose përpunues kur </w:t>
      </w:r>
      <w:r w:rsidR="00C604AE">
        <w:rPr>
          <w:rFonts w:ascii="Times New Roman" w:hAnsi="Times New Roman"/>
          <w:iCs/>
          <w:sz w:val="24"/>
          <w:szCs w:val="24"/>
        </w:rPr>
        <w:t>veprimet</w:t>
      </w:r>
      <w:r w:rsidR="00C604AE" w:rsidRPr="00BE6688">
        <w:rPr>
          <w:rFonts w:ascii="Times New Roman" w:hAnsi="Times New Roman"/>
          <w:iCs/>
          <w:sz w:val="24"/>
          <w:szCs w:val="24"/>
        </w:rPr>
        <w:t xml:space="preserve"> </w:t>
      </w:r>
      <w:r w:rsidR="0006005D" w:rsidRPr="00BE6688">
        <w:rPr>
          <w:rFonts w:ascii="Times New Roman" w:hAnsi="Times New Roman"/>
          <w:iCs/>
          <w:sz w:val="24"/>
          <w:szCs w:val="24"/>
        </w:rPr>
        <w:t>e përpunimit kanë shkelur dispozitat e këtij Ligji;</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c)</w:t>
      </w:r>
      <w:r w:rsidRPr="00BE6688">
        <w:rPr>
          <w:rFonts w:ascii="Times New Roman" w:hAnsi="Times New Roman"/>
          <w:iCs/>
          <w:sz w:val="24"/>
          <w:szCs w:val="24"/>
        </w:rPr>
        <w:tab/>
        <w:t>urdhëro</w:t>
      </w:r>
      <w:r w:rsidR="00DC6270">
        <w:rPr>
          <w:rFonts w:ascii="Times New Roman" w:hAnsi="Times New Roman"/>
          <w:iCs/>
          <w:sz w:val="24"/>
          <w:szCs w:val="24"/>
        </w:rPr>
        <w:t>n</w:t>
      </w:r>
      <w:r w:rsidRPr="00BE6688">
        <w:rPr>
          <w:rFonts w:ascii="Times New Roman" w:hAnsi="Times New Roman"/>
          <w:iCs/>
          <w:sz w:val="24"/>
          <w:szCs w:val="24"/>
        </w:rPr>
        <w:t xml:space="preserve"> kontrolluesi</w:t>
      </w:r>
      <w:r w:rsidR="00C604AE">
        <w:rPr>
          <w:rFonts w:ascii="Times New Roman" w:hAnsi="Times New Roman"/>
          <w:iCs/>
          <w:sz w:val="24"/>
          <w:szCs w:val="24"/>
        </w:rPr>
        <w:t>t</w:t>
      </w:r>
      <w:r w:rsidRPr="00BE6688">
        <w:rPr>
          <w:rFonts w:ascii="Times New Roman" w:hAnsi="Times New Roman"/>
          <w:iCs/>
          <w:sz w:val="24"/>
          <w:szCs w:val="24"/>
        </w:rPr>
        <w:t xml:space="preserve"> ose përpunuesi</w:t>
      </w:r>
      <w:r w:rsidR="00C604AE">
        <w:rPr>
          <w:rFonts w:ascii="Times New Roman" w:hAnsi="Times New Roman"/>
          <w:iCs/>
          <w:sz w:val="24"/>
          <w:szCs w:val="24"/>
        </w:rPr>
        <w:t>t</w:t>
      </w:r>
      <w:r w:rsidRPr="00BE6688">
        <w:rPr>
          <w:rFonts w:ascii="Times New Roman" w:hAnsi="Times New Roman"/>
          <w:iCs/>
          <w:sz w:val="24"/>
          <w:szCs w:val="24"/>
        </w:rPr>
        <w:t xml:space="preserve"> të </w:t>
      </w:r>
      <w:r w:rsidR="00C604AE">
        <w:rPr>
          <w:rFonts w:ascii="Times New Roman" w:hAnsi="Times New Roman"/>
          <w:iCs/>
          <w:sz w:val="24"/>
          <w:szCs w:val="24"/>
        </w:rPr>
        <w:t>zbatojnë</w:t>
      </w:r>
      <w:r w:rsidR="00C604AE" w:rsidRPr="00BE6688">
        <w:rPr>
          <w:rFonts w:ascii="Times New Roman" w:hAnsi="Times New Roman"/>
          <w:iCs/>
          <w:sz w:val="24"/>
          <w:szCs w:val="24"/>
        </w:rPr>
        <w:t xml:space="preserve"> </w:t>
      </w:r>
      <w:r w:rsidRPr="00BE6688">
        <w:rPr>
          <w:rFonts w:ascii="Times New Roman" w:hAnsi="Times New Roman"/>
          <w:iCs/>
          <w:sz w:val="24"/>
          <w:szCs w:val="24"/>
        </w:rPr>
        <w:t>kërkesat e subjektit të të dhënave për ushtr</w:t>
      </w:r>
      <w:r w:rsidR="00C604AE">
        <w:rPr>
          <w:rFonts w:ascii="Times New Roman" w:hAnsi="Times New Roman"/>
          <w:iCs/>
          <w:sz w:val="24"/>
          <w:szCs w:val="24"/>
        </w:rPr>
        <w:t>imin e</w:t>
      </w:r>
      <w:r w:rsidRPr="00BE6688">
        <w:rPr>
          <w:rFonts w:ascii="Times New Roman" w:hAnsi="Times New Roman"/>
          <w:iCs/>
          <w:sz w:val="24"/>
          <w:szCs w:val="24"/>
        </w:rPr>
        <w:t xml:space="preserve"> të drejta</w:t>
      </w:r>
      <w:r w:rsidR="00C604AE">
        <w:rPr>
          <w:rFonts w:ascii="Times New Roman" w:hAnsi="Times New Roman"/>
          <w:iCs/>
          <w:sz w:val="24"/>
          <w:szCs w:val="24"/>
        </w:rPr>
        <w:t>ve të</w:t>
      </w:r>
      <w:r w:rsidRPr="00BE6688">
        <w:rPr>
          <w:rFonts w:ascii="Times New Roman" w:hAnsi="Times New Roman"/>
          <w:iCs/>
          <w:sz w:val="24"/>
          <w:szCs w:val="24"/>
        </w:rPr>
        <w:t xml:space="preserve"> tij ose të saj në përputhje me këtë Ligj;</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d)</w:t>
      </w:r>
      <w:r w:rsidRPr="00BE6688">
        <w:rPr>
          <w:rFonts w:ascii="Times New Roman" w:hAnsi="Times New Roman"/>
          <w:iCs/>
          <w:sz w:val="24"/>
          <w:szCs w:val="24"/>
        </w:rPr>
        <w:tab/>
        <w:t>urdhëro</w:t>
      </w:r>
      <w:r w:rsidR="00DC6270">
        <w:rPr>
          <w:rFonts w:ascii="Times New Roman" w:hAnsi="Times New Roman"/>
          <w:iCs/>
          <w:sz w:val="24"/>
          <w:szCs w:val="24"/>
        </w:rPr>
        <w:t>n</w:t>
      </w:r>
      <w:r w:rsidRPr="00BE6688">
        <w:rPr>
          <w:rFonts w:ascii="Times New Roman" w:hAnsi="Times New Roman"/>
          <w:iCs/>
          <w:sz w:val="24"/>
          <w:szCs w:val="24"/>
        </w:rPr>
        <w:t xml:space="preserve"> kontrolluesi</w:t>
      </w:r>
      <w:r w:rsidR="00AB6675">
        <w:rPr>
          <w:rFonts w:ascii="Times New Roman" w:hAnsi="Times New Roman"/>
          <w:iCs/>
          <w:sz w:val="24"/>
          <w:szCs w:val="24"/>
        </w:rPr>
        <w:t>t</w:t>
      </w:r>
      <w:r w:rsidRPr="00BE6688">
        <w:rPr>
          <w:rFonts w:ascii="Times New Roman" w:hAnsi="Times New Roman"/>
          <w:iCs/>
          <w:sz w:val="24"/>
          <w:szCs w:val="24"/>
        </w:rPr>
        <w:t xml:space="preserve"> ose përpunuesi</w:t>
      </w:r>
      <w:r w:rsidR="00AB6675">
        <w:rPr>
          <w:rFonts w:ascii="Times New Roman" w:hAnsi="Times New Roman"/>
          <w:iCs/>
          <w:sz w:val="24"/>
          <w:szCs w:val="24"/>
        </w:rPr>
        <w:t>t</w:t>
      </w:r>
      <w:r w:rsidRPr="00BE6688">
        <w:rPr>
          <w:rFonts w:ascii="Times New Roman" w:hAnsi="Times New Roman"/>
          <w:iCs/>
          <w:sz w:val="24"/>
          <w:szCs w:val="24"/>
        </w:rPr>
        <w:t xml:space="preserve"> t</w:t>
      </w:r>
      <w:r w:rsidR="00AB6675">
        <w:rPr>
          <w:rFonts w:ascii="Times New Roman" w:hAnsi="Times New Roman"/>
          <w:iCs/>
          <w:sz w:val="24"/>
          <w:szCs w:val="24"/>
        </w:rPr>
        <w:t>’i</w:t>
      </w:r>
      <w:r w:rsidRPr="00BE6688">
        <w:rPr>
          <w:rFonts w:ascii="Times New Roman" w:hAnsi="Times New Roman"/>
          <w:iCs/>
          <w:sz w:val="24"/>
          <w:szCs w:val="24"/>
        </w:rPr>
        <w:t xml:space="preserve"> </w:t>
      </w:r>
      <w:r w:rsidR="00AB6675">
        <w:rPr>
          <w:rFonts w:ascii="Times New Roman" w:hAnsi="Times New Roman"/>
          <w:iCs/>
          <w:sz w:val="24"/>
          <w:szCs w:val="24"/>
        </w:rPr>
        <w:t>kryejnë</w:t>
      </w:r>
      <w:r w:rsidR="00AB6675" w:rsidRPr="00BE6688">
        <w:rPr>
          <w:rFonts w:ascii="Times New Roman" w:hAnsi="Times New Roman"/>
          <w:iCs/>
          <w:sz w:val="24"/>
          <w:szCs w:val="24"/>
        </w:rPr>
        <w:t xml:space="preserve"> </w:t>
      </w:r>
      <w:r w:rsidR="00AB6675">
        <w:rPr>
          <w:rFonts w:ascii="Times New Roman" w:hAnsi="Times New Roman"/>
          <w:iCs/>
          <w:sz w:val="24"/>
          <w:szCs w:val="24"/>
        </w:rPr>
        <w:t>veprimet</w:t>
      </w:r>
      <w:r w:rsidR="00AB6675" w:rsidRPr="00BE6688">
        <w:rPr>
          <w:rFonts w:ascii="Times New Roman" w:hAnsi="Times New Roman"/>
          <w:iCs/>
          <w:sz w:val="24"/>
          <w:szCs w:val="24"/>
        </w:rPr>
        <w:t xml:space="preserve"> </w:t>
      </w:r>
      <w:r w:rsidRPr="00BE6688">
        <w:rPr>
          <w:rFonts w:ascii="Times New Roman" w:hAnsi="Times New Roman"/>
          <w:iCs/>
          <w:sz w:val="24"/>
          <w:szCs w:val="24"/>
        </w:rPr>
        <w:t xml:space="preserve">e përpunimit në përputhje me dispozitat e këtij Ligji, </w:t>
      </w:r>
      <w:r w:rsidR="00AB6675">
        <w:rPr>
          <w:rFonts w:ascii="Times New Roman" w:hAnsi="Times New Roman"/>
          <w:iCs/>
          <w:sz w:val="24"/>
          <w:szCs w:val="24"/>
        </w:rPr>
        <w:t xml:space="preserve">dhe </w:t>
      </w:r>
      <w:r w:rsidRPr="00BE6688">
        <w:rPr>
          <w:rFonts w:ascii="Times New Roman" w:hAnsi="Times New Roman"/>
          <w:iCs/>
          <w:sz w:val="24"/>
          <w:szCs w:val="24"/>
        </w:rPr>
        <w:t xml:space="preserve">kur është e </w:t>
      </w:r>
      <w:r w:rsidR="00AB6675">
        <w:rPr>
          <w:rFonts w:ascii="Times New Roman" w:hAnsi="Times New Roman"/>
          <w:iCs/>
          <w:sz w:val="24"/>
          <w:szCs w:val="24"/>
        </w:rPr>
        <w:t>mundur</w:t>
      </w:r>
      <w:r w:rsidRPr="00BE6688">
        <w:rPr>
          <w:rFonts w:ascii="Times New Roman" w:hAnsi="Times New Roman"/>
          <w:iCs/>
          <w:sz w:val="24"/>
          <w:szCs w:val="24"/>
        </w:rPr>
        <w:t>, në</w:t>
      </w:r>
      <w:r w:rsidR="00AB6675">
        <w:rPr>
          <w:rFonts w:ascii="Times New Roman" w:hAnsi="Times New Roman"/>
          <w:iCs/>
          <w:sz w:val="24"/>
          <w:szCs w:val="24"/>
        </w:rPr>
        <w:t xml:space="preserve"> një</w:t>
      </w:r>
      <w:r w:rsidRPr="00BE6688">
        <w:rPr>
          <w:rFonts w:ascii="Times New Roman" w:hAnsi="Times New Roman"/>
          <w:iCs/>
          <w:sz w:val="24"/>
          <w:szCs w:val="24"/>
        </w:rPr>
        <w:t xml:space="preserve"> mënyrë specifike dhe brenda një </w:t>
      </w:r>
      <w:r w:rsidR="00AB6675">
        <w:rPr>
          <w:rFonts w:ascii="Times New Roman" w:hAnsi="Times New Roman"/>
          <w:iCs/>
          <w:sz w:val="24"/>
          <w:szCs w:val="24"/>
        </w:rPr>
        <w:t>afati</w:t>
      </w:r>
      <w:r w:rsidR="00AB6675" w:rsidRPr="00BE6688">
        <w:rPr>
          <w:rFonts w:ascii="Times New Roman" w:hAnsi="Times New Roman"/>
          <w:iCs/>
          <w:sz w:val="24"/>
          <w:szCs w:val="24"/>
        </w:rPr>
        <w:t xml:space="preserve"> </w:t>
      </w:r>
      <w:r w:rsidRPr="00BE6688">
        <w:rPr>
          <w:rFonts w:ascii="Times New Roman" w:hAnsi="Times New Roman"/>
          <w:iCs/>
          <w:sz w:val="24"/>
          <w:szCs w:val="24"/>
        </w:rPr>
        <w:t>të caktuar;</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e)</w:t>
      </w:r>
      <w:r w:rsidRPr="00BE6688">
        <w:rPr>
          <w:rFonts w:ascii="Times New Roman" w:hAnsi="Times New Roman"/>
          <w:iCs/>
          <w:sz w:val="24"/>
          <w:szCs w:val="24"/>
        </w:rPr>
        <w:tab/>
        <w:t>urdhëro</w:t>
      </w:r>
      <w:r w:rsidR="00DC6270">
        <w:rPr>
          <w:rFonts w:ascii="Times New Roman" w:hAnsi="Times New Roman"/>
          <w:iCs/>
          <w:sz w:val="24"/>
          <w:szCs w:val="24"/>
        </w:rPr>
        <w:t>n</w:t>
      </w:r>
      <w:r w:rsidRPr="00BE6688">
        <w:rPr>
          <w:rFonts w:ascii="Times New Roman" w:hAnsi="Times New Roman"/>
          <w:iCs/>
          <w:sz w:val="24"/>
          <w:szCs w:val="24"/>
        </w:rPr>
        <w:t xml:space="preserve"> kontrolluesi</w:t>
      </w:r>
      <w:r w:rsidR="00AB6675">
        <w:rPr>
          <w:rFonts w:ascii="Times New Roman" w:hAnsi="Times New Roman"/>
          <w:iCs/>
          <w:sz w:val="24"/>
          <w:szCs w:val="24"/>
        </w:rPr>
        <w:t>t</w:t>
      </w:r>
      <w:r w:rsidRPr="00BE6688">
        <w:rPr>
          <w:rFonts w:ascii="Times New Roman" w:hAnsi="Times New Roman"/>
          <w:iCs/>
          <w:sz w:val="24"/>
          <w:szCs w:val="24"/>
        </w:rPr>
        <w:t xml:space="preserve"> t’i komunikoj</w:t>
      </w:r>
      <w:r w:rsidR="00AB6675">
        <w:rPr>
          <w:rFonts w:ascii="Times New Roman" w:hAnsi="Times New Roman"/>
          <w:iCs/>
          <w:sz w:val="24"/>
          <w:szCs w:val="24"/>
        </w:rPr>
        <w:t>n</w:t>
      </w:r>
      <w:r w:rsidRPr="00BE6688">
        <w:rPr>
          <w:rFonts w:ascii="Times New Roman" w:hAnsi="Times New Roman"/>
          <w:iCs/>
          <w:sz w:val="24"/>
          <w:szCs w:val="24"/>
        </w:rPr>
        <w:t>ë cenimin e të dhënave personale subjekt</w:t>
      </w:r>
      <w:r w:rsidR="00AB6675">
        <w:rPr>
          <w:rFonts w:ascii="Times New Roman" w:hAnsi="Times New Roman"/>
          <w:iCs/>
          <w:sz w:val="24"/>
          <w:szCs w:val="24"/>
        </w:rPr>
        <w:t>eve</w:t>
      </w:r>
      <w:r w:rsidRPr="00BE6688">
        <w:rPr>
          <w:rFonts w:ascii="Times New Roman" w:hAnsi="Times New Roman"/>
          <w:iCs/>
          <w:sz w:val="24"/>
          <w:szCs w:val="24"/>
        </w:rPr>
        <w:t xml:space="preserve"> të të dhënave;</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f)</w:t>
      </w:r>
      <w:r w:rsidRPr="00BE6688">
        <w:rPr>
          <w:rFonts w:ascii="Times New Roman" w:hAnsi="Times New Roman"/>
          <w:iCs/>
          <w:sz w:val="24"/>
          <w:szCs w:val="24"/>
        </w:rPr>
        <w:tab/>
        <w:t>vendos një kufizim të përkohshëm ose përfundimtar</w:t>
      </w:r>
      <w:r w:rsidR="00976CDF">
        <w:rPr>
          <w:rFonts w:ascii="Times New Roman" w:hAnsi="Times New Roman"/>
          <w:iCs/>
          <w:sz w:val="24"/>
          <w:szCs w:val="24"/>
        </w:rPr>
        <w:t xml:space="preserve"> të përpunimit</w:t>
      </w:r>
      <w:r w:rsidRPr="00BE6688">
        <w:rPr>
          <w:rFonts w:ascii="Times New Roman" w:hAnsi="Times New Roman"/>
          <w:iCs/>
          <w:sz w:val="24"/>
          <w:szCs w:val="24"/>
        </w:rPr>
        <w:t>, përfshirë ndalimin e përpunimit;</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g)</w:t>
      </w:r>
      <w:r w:rsidRPr="00BE6688">
        <w:rPr>
          <w:rFonts w:ascii="Times New Roman" w:hAnsi="Times New Roman"/>
          <w:iCs/>
          <w:sz w:val="24"/>
          <w:szCs w:val="24"/>
        </w:rPr>
        <w:tab/>
        <w:t>urdhëro</w:t>
      </w:r>
      <w:r w:rsidR="00DC6270">
        <w:rPr>
          <w:rFonts w:ascii="Times New Roman" w:hAnsi="Times New Roman"/>
          <w:iCs/>
          <w:sz w:val="24"/>
          <w:szCs w:val="24"/>
        </w:rPr>
        <w:t>n</w:t>
      </w:r>
      <w:r w:rsidRPr="00BE6688">
        <w:rPr>
          <w:rFonts w:ascii="Times New Roman" w:hAnsi="Times New Roman"/>
          <w:iCs/>
          <w:sz w:val="24"/>
          <w:szCs w:val="24"/>
        </w:rPr>
        <w:t xml:space="preserve"> korrigjimin, fshirjen ose çregjistrimin e të dhënave personale</w:t>
      </w:r>
      <w:r w:rsidR="00AB6675">
        <w:rPr>
          <w:rFonts w:ascii="Times New Roman" w:hAnsi="Times New Roman"/>
          <w:iCs/>
          <w:sz w:val="24"/>
          <w:szCs w:val="24"/>
        </w:rPr>
        <w:t>, si dhe</w:t>
      </w:r>
      <w:r w:rsidR="00976CDF">
        <w:rPr>
          <w:rFonts w:ascii="Times New Roman" w:hAnsi="Times New Roman"/>
          <w:iCs/>
          <w:sz w:val="24"/>
          <w:szCs w:val="24"/>
        </w:rPr>
        <w:t xml:space="preserve"> </w:t>
      </w:r>
      <w:r w:rsidRPr="00BE6688">
        <w:rPr>
          <w:rFonts w:ascii="Times New Roman" w:hAnsi="Times New Roman"/>
          <w:iCs/>
          <w:sz w:val="24"/>
          <w:szCs w:val="24"/>
        </w:rPr>
        <w:t>bllokimin e përpunimit në përputhje me nenet 22, 23 dhe 24 dhe njoftimin e marrësve për këto veprime siç parashikohet në nenet 22 dhe 24;</w:t>
      </w:r>
    </w:p>
    <w:p w:rsidR="0006005D" w:rsidRPr="00BE6688" w:rsidRDefault="0006005D"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h)</w:t>
      </w:r>
      <w:r w:rsidRPr="00BE6688">
        <w:rPr>
          <w:rFonts w:ascii="Times New Roman" w:hAnsi="Times New Roman"/>
          <w:iCs/>
          <w:sz w:val="24"/>
          <w:szCs w:val="24"/>
        </w:rPr>
        <w:tab/>
        <w:t xml:space="preserve">tërheq </w:t>
      </w:r>
      <w:r w:rsidR="00AB6675" w:rsidRPr="00BE6688">
        <w:rPr>
          <w:rFonts w:ascii="Times New Roman" w:hAnsi="Times New Roman"/>
          <w:iCs/>
          <w:sz w:val="24"/>
          <w:szCs w:val="24"/>
        </w:rPr>
        <w:t>certifik</w:t>
      </w:r>
      <w:r w:rsidR="00AB6675">
        <w:rPr>
          <w:rFonts w:ascii="Times New Roman" w:hAnsi="Times New Roman"/>
          <w:iCs/>
          <w:sz w:val="24"/>
          <w:szCs w:val="24"/>
        </w:rPr>
        <w:t>imin</w:t>
      </w:r>
      <w:r w:rsidR="00AB6675" w:rsidRPr="00BE6688">
        <w:rPr>
          <w:rFonts w:ascii="Times New Roman" w:hAnsi="Times New Roman"/>
          <w:iCs/>
          <w:sz w:val="24"/>
          <w:szCs w:val="24"/>
        </w:rPr>
        <w:t xml:space="preserve"> </w:t>
      </w:r>
      <w:r w:rsidRPr="00BE6688">
        <w:rPr>
          <w:rFonts w:ascii="Times New Roman" w:hAnsi="Times New Roman"/>
          <w:iCs/>
          <w:sz w:val="24"/>
          <w:szCs w:val="24"/>
        </w:rPr>
        <w:t>ose urdhëro</w:t>
      </w:r>
      <w:r w:rsidR="00AB6675">
        <w:rPr>
          <w:rFonts w:ascii="Times New Roman" w:hAnsi="Times New Roman"/>
          <w:iCs/>
          <w:sz w:val="24"/>
          <w:szCs w:val="24"/>
        </w:rPr>
        <w:t>n</w:t>
      </w:r>
      <w:r w:rsidRPr="00BE6688">
        <w:rPr>
          <w:rFonts w:ascii="Times New Roman" w:hAnsi="Times New Roman"/>
          <w:iCs/>
          <w:sz w:val="24"/>
          <w:szCs w:val="24"/>
        </w:rPr>
        <w:t xml:space="preserve"> organi</w:t>
      </w:r>
      <w:r w:rsidR="00AB6675">
        <w:rPr>
          <w:rFonts w:ascii="Times New Roman" w:hAnsi="Times New Roman"/>
          <w:iCs/>
          <w:sz w:val="24"/>
          <w:szCs w:val="24"/>
        </w:rPr>
        <w:t>zmi</w:t>
      </w:r>
      <w:r w:rsidRPr="00BE6688">
        <w:rPr>
          <w:rFonts w:ascii="Times New Roman" w:hAnsi="Times New Roman"/>
          <w:iCs/>
          <w:sz w:val="24"/>
          <w:szCs w:val="24"/>
        </w:rPr>
        <w:t>n certifikues të tërheqë një certifik</w:t>
      </w:r>
      <w:r w:rsidR="00AB6675">
        <w:rPr>
          <w:rFonts w:ascii="Times New Roman" w:hAnsi="Times New Roman"/>
          <w:iCs/>
          <w:sz w:val="24"/>
          <w:szCs w:val="24"/>
        </w:rPr>
        <w:t>im</w:t>
      </w:r>
      <w:r w:rsidRPr="00BE6688">
        <w:rPr>
          <w:rFonts w:ascii="Times New Roman" w:hAnsi="Times New Roman"/>
          <w:iCs/>
          <w:sz w:val="24"/>
          <w:szCs w:val="24"/>
        </w:rPr>
        <w:t xml:space="preserve"> të lëshuar në përputhje me nenet 46 dhe 47, ose urdhëro</w:t>
      </w:r>
      <w:r w:rsidR="00AB6675">
        <w:rPr>
          <w:rFonts w:ascii="Times New Roman" w:hAnsi="Times New Roman"/>
          <w:iCs/>
          <w:sz w:val="24"/>
          <w:szCs w:val="24"/>
        </w:rPr>
        <w:t>n</w:t>
      </w:r>
      <w:r w:rsidRPr="00BE6688">
        <w:rPr>
          <w:rFonts w:ascii="Times New Roman" w:hAnsi="Times New Roman"/>
          <w:iCs/>
          <w:sz w:val="24"/>
          <w:szCs w:val="24"/>
        </w:rPr>
        <w:t xml:space="preserve"> organi</w:t>
      </w:r>
      <w:r w:rsidR="00AB6675">
        <w:rPr>
          <w:rFonts w:ascii="Times New Roman" w:hAnsi="Times New Roman"/>
          <w:iCs/>
          <w:sz w:val="24"/>
          <w:szCs w:val="24"/>
        </w:rPr>
        <w:t>zmi</w:t>
      </w:r>
      <w:r w:rsidRPr="00BE6688">
        <w:rPr>
          <w:rFonts w:ascii="Times New Roman" w:hAnsi="Times New Roman"/>
          <w:iCs/>
          <w:sz w:val="24"/>
          <w:szCs w:val="24"/>
        </w:rPr>
        <w:t>n certifikues të mos lëshojë certifik</w:t>
      </w:r>
      <w:r w:rsidR="00AB6675">
        <w:rPr>
          <w:rFonts w:ascii="Times New Roman" w:hAnsi="Times New Roman"/>
          <w:iCs/>
          <w:sz w:val="24"/>
          <w:szCs w:val="24"/>
        </w:rPr>
        <w:t>ime</w:t>
      </w:r>
      <w:r w:rsidRPr="00BE6688">
        <w:rPr>
          <w:rFonts w:ascii="Times New Roman" w:hAnsi="Times New Roman"/>
          <w:iCs/>
          <w:sz w:val="24"/>
          <w:szCs w:val="24"/>
        </w:rPr>
        <w:t xml:space="preserve"> nëse nuk janë </w:t>
      </w:r>
      <w:r w:rsidR="00AB6675">
        <w:rPr>
          <w:rFonts w:ascii="Times New Roman" w:hAnsi="Times New Roman"/>
          <w:iCs/>
          <w:sz w:val="24"/>
          <w:szCs w:val="24"/>
        </w:rPr>
        <w:t>përmbushur</w:t>
      </w:r>
      <w:r w:rsidR="00AB6675" w:rsidRPr="00BE6688">
        <w:rPr>
          <w:rFonts w:ascii="Times New Roman" w:hAnsi="Times New Roman"/>
          <w:iCs/>
          <w:sz w:val="24"/>
          <w:szCs w:val="24"/>
        </w:rPr>
        <w:t xml:space="preserve"> </w:t>
      </w:r>
      <w:r w:rsidRPr="00BE6688">
        <w:rPr>
          <w:rFonts w:ascii="Times New Roman" w:hAnsi="Times New Roman"/>
          <w:iCs/>
          <w:sz w:val="24"/>
          <w:szCs w:val="24"/>
        </w:rPr>
        <w:t xml:space="preserve">ose nuk </w:t>
      </w:r>
      <w:r w:rsidR="00AB6675">
        <w:rPr>
          <w:rFonts w:ascii="Times New Roman" w:hAnsi="Times New Roman"/>
          <w:iCs/>
          <w:sz w:val="24"/>
          <w:szCs w:val="24"/>
        </w:rPr>
        <w:t>përmbushen</w:t>
      </w:r>
      <w:r w:rsidR="00AB6675" w:rsidRPr="00BE6688">
        <w:rPr>
          <w:rFonts w:ascii="Times New Roman" w:hAnsi="Times New Roman"/>
          <w:iCs/>
          <w:sz w:val="24"/>
          <w:szCs w:val="24"/>
        </w:rPr>
        <w:t xml:space="preserve"> </w:t>
      </w:r>
      <w:r w:rsidRPr="00BE6688">
        <w:rPr>
          <w:rFonts w:ascii="Times New Roman" w:hAnsi="Times New Roman"/>
          <w:iCs/>
          <w:sz w:val="24"/>
          <w:szCs w:val="24"/>
        </w:rPr>
        <w:t xml:space="preserve">më </w:t>
      </w:r>
      <w:r w:rsidR="00AB6675">
        <w:rPr>
          <w:rFonts w:ascii="Times New Roman" w:hAnsi="Times New Roman"/>
          <w:iCs/>
          <w:sz w:val="24"/>
          <w:szCs w:val="24"/>
        </w:rPr>
        <w:t>kriteret</w:t>
      </w:r>
      <w:r w:rsidR="00AB6675" w:rsidRPr="00BE6688">
        <w:rPr>
          <w:rFonts w:ascii="Times New Roman" w:hAnsi="Times New Roman"/>
          <w:iCs/>
          <w:sz w:val="24"/>
          <w:szCs w:val="24"/>
        </w:rPr>
        <w:t xml:space="preserve"> </w:t>
      </w:r>
      <w:r w:rsidRPr="00BE6688">
        <w:rPr>
          <w:rFonts w:ascii="Times New Roman" w:hAnsi="Times New Roman"/>
          <w:iCs/>
          <w:sz w:val="24"/>
          <w:szCs w:val="24"/>
        </w:rPr>
        <w:t>për certifikim;</w:t>
      </w:r>
    </w:p>
    <w:p w:rsidR="00C7760A" w:rsidRPr="00BE6688" w:rsidRDefault="00C7760A" w:rsidP="00266014">
      <w:pPr>
        <w:spacing w:after="0" w:line="276" w:lineRule="auto"/>
        <w:ind w:left="284" w:hanging="284"/>
        <w:rPr>
          <w:rFonts w:ascii="Times New Roman" w:hAnsi="Times New Roman" w:cs="Times New Roman"/>
          <w:iCs/>
          <w:sz w:val="24"/>
          <w:szCs w:val="24"/>
        </w:rPr>
      </w:pPr>
      <w:r w:rsidRPr="00BE6688">
        <w:rPr>
          <w:rFonts w:ascii="Times New Roman" w:hAnsi="Times New Roman"/>
          <w:iCs/>
          <w:sz w:val="24"/>
          <w:szCs w:val="24"/>
        </w:rPr>
        <w:t>i)</w:t>
      </w:r>
      <w:r w:rsidRPr="00BE6688">
        <w:rPr>
          <w:rFonts w:ascii="Times New Roman" w:hAnsi="Times New Roman"/>
          <w:iCs/>
          <w:sz w:val="24"/>
          <w:szCs w:val="24"/>
        </w:rPr>
        <w:tab/>
        <w:t>urdhëro</w:t>
      </w:r>
      <w:r w:rsidR="00DC6270">
        <w:rPr>
          <w:rFonts w:ascii="Times New Roman" w:hAnsi="Times New Roman"/>
          <w:iCs/>
          <w:sz w:val="24"/>
          <w:szCs w:val="24"/>
        </w:rPr>
        <w:t>n</w:t>
      </w:r>
      <w:r w:rsidRPr="00BE6688">
        <w:rPr>
          <w:rFonts w:ascii="Times New Roman" w:hAnsi="Times New Roman"/>
          <w:iCs/>
          <w:sz w:val="24"/>
          <w:szCs w:val="24"/>
        </w:rPr>
        <w:t xml:space="preserve"> pezullimin e </w:t>
      </w:r>
      <w:r w:rsidR="003F3978">
        <w:rPr>
          <w:rFonts w:ascii="Times New Roman" w:hAnsi="Times New Roman"/>
          <w:iCs/>
          <w:sz w:val="24"/>
          <w:szCs w:val="24"/>
        </w:rPr>
        <w:t>kalimit</w:t>
      </w:r>
      <w:r w:rsidR="003F3978" w:rsidRPr="00BE6688">
        <w:rPr>
          <w:rFonts w:ascii="Times New Roman" w:hAnsi="Times New Roman"/>
          <w:iCs/>
          <w:sz w:val="24"/>
          <w:szCs w:val="24"/>
        </w:rPr>
        <w:t xml:space="preserve"> </w:t>
      </w:r>
      <w:r w:rsidRPr="00BE6688">
        <w:rPr>
          <w:rFonts w:ascii="Times New Roman" w:hAnsi="Times New Roman"/>
          <w:iCs/>
          <w:sz w:val="24"/>
          <w:szCs w:val="24"/>
        </w:rPr>
        <w:t>të të dhënave tek një marrës në një vend të tretë ose tek një organizatë ndërkombëtare;</w:t>
      </w:r>
    </w:p>
    <w:p w:rsidR="0006005D" w:rsidRPr="00BE6688" w:rsidRDefault="00C7760A" w:rsidP="00266014">
      <w:pPr>
        <w:spacing w:after="120" w:line="276" w:lineRule="auto"/>
        <w:ind w:left="284" w:hanging="284"/>
        <w:rPr>
          <w:rFonts w:ascii="Times New Roman" w:hAnsi="Times New Roman" w:cs="Times New Roman"/>
          <w:iCs/>
          <w:sz w:val="24"/>
          <w:szCs w:val="24"/>
        </w:rPr>
      </w:pPr>
      <w:r w:rsidRPr="00BE6688">
        <w:rPr>
          <w:rFonts w:ascii="Times New Roman" w:hAnsi="Times New Roman"/>
          <w:iCs/>
          <w:sz w:val="24"/>
          <w:szCs w:val="24"/>
        </w:rPr>
        <w:t>j)</w:t>
      </w:r>
      <w:r w:rsidRPr="00BE6688">
        <w:rPr>
          <w:rFonts w:ascii="Times New Roman" w:hAnsi="Times New Roman"/>
          <w:iCs/>
          <w:sz w:val="24"/>
          <w:szCs w:val="24"/>
        </w:rPr>
        <w:tab/>
        <w:t xml:space="preserve">vendos </w:t>
      </w:r>
      <w:r w:rsidR="003F3978">
        <w:rPr>
          <w:rFonts w:ascii="Times New Roman" w:hAnsi="Times New Roman"/>
          <w:iCs/>
          <w:sz w:val="24"/>
          <w:szCs w:val="24"/>
        </w:rPr>
        <w:t>sanksione</w:t>
      </w:r>
      <w:r w:rsidRPr="00BE6688">
        <w:rPr>
          <w:rFonts w:ascii="Times New Roman" w:hAnsi="Times New Roman"/>
          <w:iCs/>
          <w:sz w:val="24"/>
          <w:szCs w:val="24"/>
        </w:rPr>
        <w:t xml:space="preserve"> administrative në përputhje me nenin 95, </w:t>
      </w:r>
      <w:r w:rsidR="00B24AC6">
        <w:rPr>
          <w:rFonts w:ascii="Times New Roman" w:hAnsi="Times New Roman"/>
          <w:iCs/>
          <w:sz w:val="24"/>
          <w:szCs w:val="24"/>
        </w:rPr>
        <w:t>të cilat mund t’i shtohen ose të zëvendësojnë</w:t>
      </w:r>
      <w:r w:rsidRPr="00BE6688">
        <w:rPr>
          <w:rFonts w:ascii="Times New Roman" w:hAnsi="Times New Roman"/>
          <w:iCs/>
          <w:sz w:val="24"/>
          <w:szCs w:val="24"/>
        </w:rPr>
        <w:t xml:space="preserve"> masa</w:t>
      </w:r>
      <w:r w:rsidR="00B24AC6">
        <w:rPr>
          <w:rFonts w:ascii="Times New Roman" w:hAnsi="Times New Roman"/>
          <w:iCs/>
          <w:sz w:val="24"/>
          <w:szCs w:val="24"/>
        </w:rPr>
        <w:t>t</w:t>
      </w:r>
      <w:r w:rsidR="00EF3469">
        <w:rPr>
          <w:rFonts w:ascii="Times New Roman" w:hAnsi="Times New Roman"/>
          <w:iCs/>
          <w:sz w:val="24"/>
          <w:szCs w:val="24"/>
        </w:rPr>
        <w:t xml:space="preserve"> </w:t>
      </w:r>
      <w:r w:rsidR="00B24AC6">
        <w:rPr>
          <w:rFonts w:ascii="Times New Roman" w:hAnsi="Times New Roman"/>
          <w:iCs/>
          <w:sz w:val="24"/>
          <w:szCs w:val="24"/>
        </w:rPr>
        <w:t>e</w:t>
      </w:r>
      <w:r w:rsidRPr="00BE6688">
        <w:rPr>
          <w:rFonts w:ascii="Times New Roman" w:hAnsi="Times New Roman"/>
          <w:iCs/>
          <w:sz w:val="24"/>
          <w:szCs w:val="24"/>
        </w:rPr>
        <w:t xml:space="preserve"> përmendura në </w:t>
      </w:r>
      <w:r w:rsidR="003F3978">
        <w:rPr>
          <w:rFonts w:ascii="Times New Roman" w:hAnsi="Times New Roman"/>
          <w:iCs/>
          <w:sz w:val="24"/>
          <w:szCs w:val="24"/>
        </w:rPr>
        <w:t>gërmat</w:t>
      </w:r>
      <w:r w:rsidR="003F3978" w:rsidRPr="00BE6688">
        <w:rPr>
          <w:rFonts w:ascii="Times New Roman" w:hAnsi="Times New Roman"/>
          <w:iCs/>
          <w:sz w:val="24"/>
          <w:szCs w:val="24"/>
        </w:rPr>
        <w:t xml:space="preserve"> </w:t>
      </w:r>
      <w:r w:rsidRPr="00BE6688">
        <w:rPr>
          <w:rFonts w:ascii="Times New Roman" w:hAnsi="Times New Roman"/>
          <w:iCs/>
          <w:sz w:val="24"/>
          <w:szCs w:val="24"/>
        </w:rPr>
        <w:t>a) deri tek i), në varësi të rrethanave të çdo rasti individual.</w:t>
      </w:r>
    </w:p>
    <w:p w:rsidR="0006005D" w:rsidRPr="00BE6688" w:rsidRDefault="005B4F7F" w:rsidP="00266014">
      <w:pPr>
        <w:pStyle w:val="BodyText"/>
        <w:tabs>
          <w:tab w:val="left" w:pos="1059"/>
        </w:tabs>
        <w:spacing w:line="276" w:lineRule="auto"/>
        <w:ind w:left="284" w:hanging="284"/>
      </w:pPr>
      <w:r>
        <w:t>3</w:t>
      </w:r>
      <w:r w:rsidR="0006005D" w:rsidRPr="00BE6688">
        <w:t xml:space="preserve">.  Kur një shkelje </w:t>
      </w:r>
      <w:r w:rsidR="00FB2A4F">
        <w:t>mund</w:t>
      </w:r>
      <w:r w:rsidR="0006005D" w:rsidRPr="00BE6688">
        <w:t xml:space="preserve"> të përbëjë vepër penale sipas Kodit Penal të Republikës së Shqipërisë, Komisioneri vepron në përputhje me </w:t>
      </w:r>
      <w:r w:rsidR="00B24AC6" w:rsidRPr="00BE6688">
        <w:t>paragrafi</w:t>
      </w:r>
      <w:r w:rsidR="00B24AC6">
        <w:t>n</w:t>
      </w:r>
      <w:r w:rsidR="00B24AC6" w:rsidRPr="00BE6688">
        <w:t xml:space="preserve"> 4</w:t>
      </w:r>
      <w:r w:rsidR="00B24AC6">
        <w:t xml:space="preserve"> të </w:t>
      </w:r>
      <w:r w:rsidR="0006005D" w:rsidRPr="00BE6688">
        <w:t>neni</w:t>
      </w:r>
      <w:r w:rsidR="00B24AC6">
        <w:t>t</w:t>
      </w:r>
      <w:r w:rsidR="0006005D" w:rsidRPr="00BE6688">
        <w:t xml:space="preserve"> 79.</w:t>
      </w:r>
    </w:p>
    <w:p w:rsidR="0006005D" w:rsidRPr="00266014" w:rsidRDefault="00587991" w:rsidP="00266014">
      <w:pPr>
        <w:pStyle w:val="BodyText"/>
        <w:tabs>
          <w:tab w:val="left" w:pos="0"/>
        </w:tabs>
        <w:ind w:left="0"/>
        <w:rPr>
          <w:iCs/>
        </w:rPr>
      </w:pPr>
      <w:r w:rsidRPr="00BE6688">
        <w:t xml:space="preserve"> </w:t>
      </w:r>
    </w:p>
    <w:p w:rsidR="00C65E8C" w:rsidRPr="00BE6688" w:rsidRDefault="00587991" w:rsidP="00C65E8C">
      <w:pPr>
        <w:pStyle w:val="Heading1"/>
        <w:ind w:left="1416" w:right="3399" w:firstLine="708"/>
        <w:jc w:val="center"/>
        <w:rPr>
          <w:b w:val="0"/>
          <w:i/>
        </w:rPr>
      </w:pPr>
      <w:r w:rsidRPr="00BE6688">
        <w:rPr>
          <w:b w:val="0"/>
          <w:i/>
        </w:rPr>
        <w:t xml:space="preserve">                 </w:t>
      </w:r>
      <w:r w:rsidR="004F32E9">
        <w:rPr>
          <w:b w:val="0"/>
          <w:i/>
        </w:rPr>
        <w:t xml:space="preserve">      </w:t>
      </w:r>
      <w:r w:rsidRPr="00BE6688">
        <w:rPr>
          <w:b w:val="0"/>
          <w:i/>
        </w:rPr>
        <w:t xml:space="preserve"> </w:t>
      </w:r>
      <w:r w:rsidR="004F32E9">
        <w:rPr>
          <w:b w:val="0"/>
          <w:i/>
        </w:rPr>
        <w:t xml:space="preserve">  </w:t>
      </w:r>
      <w:r w:rsidRPr="00BE6688">
        <w:rPr>
          <w:b w:val="0"/>
          <w:i/>
        </w:rPr>
        <w:t>Neni 86</w:t>
      </w:r>
    </w:p>
    <w:p w:rsidR="00C65E8C" w:rsidRPr="00EF3469" w:rsidRDefault="004F32E9" w:rsidP="00F555EB">
      <w:pPr>
        <w:pStyle w:val="Heading1"/>
        <w:ind w:left="1418" w:right="1842"/>
        <w:jc w:val="center"/>
      </w:pPr>
      <w:r>
        <w:t xml:space="preserve">            </w:t>
      </w:r>
      <w:r w:rsidR="00587991" w:rsidRPr="00EF3469">
        <w:t>Detyrimi për bashkëpun</w:t>
      </w:r>
      <w:r w:rsidR="00FB2A4F" w:rsidRPr="00EF3469">
        <w:t>im</w:t>
      </w:r>
    </w:p>
    <w:p w:rsidR="00587991" w:rsidRPr="00BE6688" w:rsidRDefault="00587991" w:rsidP="00C65E8C">
      <w:pPr>
        <w:pStyle w:val="Heading1"/>
        <w:ind w:left="1418" w:right="1842"/>
      </w:pPr>
    </w:p>
    <w:p w:rsidR="0006005D" w:rsidRPr="00BE6688" w:rsidRDefault="0006005D" w:rsidP="00266014">
      <w:pPr>
        <w:pStyle w:val="BodyText"/>
        <w:tabs>
          <w:tab w:val="left" w:pos="459"/>
        </w:tabs>
        <w:spacing w:line="276" w:lineRule="auto"/>
        <w:ind w:left="0" w:right="113"/>
      </w:pPr>
      <w:r w:rsidRPr="00BE6688">
        <w:t xml:space="preserve">Institucionet publike dhe private bashkëpunojnë me Komisionerin duke </w:t>
      </w:r>
      <w:r w:rsidR="00FB2A4F">
        <w:t xml:space="preserve">i </w:t>
      </w:r>
      <w:r w:rsidRPr="00BE6688">
        <w:t>siguruar të gjithë informacionin që ai kërkon për përmbushjen e detyrave të tij</w:t>
      </w:r>
      <w:r w:rsidR="00FB2A4F">
        <w:t>, si</w:t>
      </w:r>
      <w:r w:rsidRPr="00BE6688">
        <w:t xml:space="preserve"> dhe </w:t>
      </w:r>
      <w:r w:rsidR="00FB2A4F">
        <w:t xml:space="preserve">e </w:t>
      </w:r>
      <w:r w:rsidRPr="00BE6688">
        <w:t>njofto</w:t>
      </w:r>
      <w:r w:rsidR="00FB2A4F">
        <w:t>j</w:t>
      </w:r>
      <w:r w:rsidRPr="00BE6688">
        <w:t>n</w:t>
      </w:r>
      <w:r w:rsidR="00FB2A4F">
        <w:t>ë</w:t>
      </w:r>
      <w:r w:rsidRPr="00BE6688">
        <w:t xml:space="preserve"> </w:t>
      </w:r>
      <w:r w:rsidR="00FB2A4F">
        <w:t>atë</w:t>
      </w:r>
      <w:r w:rsidR="00FB2A4F" w:rsidRPr="00BE6688">
        <w:t xml:space="preserve"> </w:t>
      </w:r>
      <w:r w:rsidRPr="00BE6688">
        <w:t xml:space="preserve">për zbatimin e </w:t>
      </w:r>
      <w:r w:rsidR="00FB2A4F">
        <w:t>rekomandimeve</w:t>
      </w:r>
      <w:r w:rsidR="00FB2A4F" w:rsidRPr="00BE6688">
        <w:t xml:space="preserve"> </w:t>
      </w:r>
      <w:r w:rsidRPr="00BE6688">
        <w:t>të dhën</w:t>
      </w:r>
      <w:r w:rsidR="00FB2A4F">
        <w:t>a</w:t>
      </w:r>
      <w:r w:rsidRPr="00BE6688">
        <w:t xml:space="preserve"> menjëherë pas përfundimit të afateve të caktuara për të.</w:t>
      </w:r>
    </w:p>
    <w:p w:rsidR="00EF0734" w:rsidRDefault="00EF0734" w:rsidP="00197595">
      <w:pPr>
        <w:pStyle w:val="Heading1"/>
        <w:ind w:left="3119" w:right="2693"/>
        <w:jc w:val="center"/>
        <w:rPr>
          <w:b w:val="0"/>
          <w:i/>
        </w:rPr>
      </w:pPr>
    </w:p>
    <w:p w:rsidR="00197595" w:rsidRPr="00BE6688" w:rsidRDefault="0006005D" w:rsidP="00197595">
      <w:pPr>
        <w:pStyle w:val="Heading1"/>
        <w:ind w:left="3119" w:right="2693"/>
        <w:jc w:val="center"/>
        <w:rPr>
          <w:b w:val="0"/>
          <w:i/>
          <w:spacing w:val="-1"/>
        </w:rPr>
      </w:pPr>
      <w:r w:rsidRPr="00BE6688">
        <w:rPr>
          <w:b w:val="0"/>
          <w:i/>
        </w:rPr>
        <w:t xml:space="preserve">Neni 87 </w:t>
      </w:r>
    </w:p>
    <w:p w:rsidR="0006005D" w:rsidRPr="00BE6688" w:rsidRDefault="0006005D" w:rsidP="00197595">
      <w:pPr>
        <w:pStyle w:val="Heading1"/>
        <w:ind w:left="3119" w:right="2693"/>
        <w:jc w:val="center"/>
        <w:rPr>
          <w:b w:val="0"/>
          <w:bCs w:val="0"/>
        </w:rPr>
      </w:pPr>
      <w:r w:rsidRPr="00BE6688">
        <w:t>Publikimi</w:t>
      </w:r>
    </w:p>
    <w:p w:rsidR="0006005D" w:rsidRPr="00BE6688" w:rsidRDefault="0006005D" w:rsidP="00197595">
      <w:pPr>
        <w:pStyle w:val="BodyText"/>
        <w:tabs>
          <w:tab w:val="left" w:pos="461"/>
        </w:tabs>
        <w:spacing w:line="277" w:lineRule="auto"/>
        <w:ind w:right="144"/>
      </w:pPr>
    </w:p>
    <w:p w:rsidR="0006005D" w:rsidRPr="00BE6688" w:rsidRDefault="00587991" w:rsidP="00266014">
      <w:pPr>
        <w:pStyle w:val="BodyText"/>
        <w:spacing w:line="276" w:lineRule="auto"/>
        <w:ind w:left="0" w:right="142"/>
      </w:pPr>
      <w:r w:rsidRPr="00BE6688">
        <w:t>1. Udhëzimet, vendimet</w:t>
      </w:r>
      <w:r w:rsidR="00234959">
        <w:t xml:space="preserve">, </w:t>
      </w:r>
      <w:r w:rsidRPr="00BE6688">
        <w:t xml:space="preserve">dhe aktet e tjera nënligjore të Komisionerit, </w:t>
      </w:r>
      <w:r w:rsidR="00FB2A4F">
        <w:t xml:space="preserve">me karakter </w:t>
      </w:r>
      <w:r w:rsidRPr="00BE6688">
        <w:t>të përgjithshëm, botohen në Fletore Zyrtare.</w:t>
      </w:r>
    </w:p>
    <w:p w:rsidR="0006005D" w:rsidRPr="00BE6688" w:rsidRDefault="00587991" w:rsidP="00266014">
      <w:pPr>
        <w:pStyle w:val="BodyText"/>
        <w:spacing w:before="120" w:line="276" w:lineRule="auto"/>
        <w:ind w:left="0"/>
      </w:pPr>
      <w:r w:rsidRPr="00BE6688">
        <w:t xml:space="preserve">2. Raporti vjetor </w:t>
      </w:r>
      <w:r w:rsidR="00FB2A4F">
        <w:t xml:space="preserve">si </w:t>
      </w:r>
      <w:r w:rsidRPr="00BE6688">
        <w:t xml:space="preserve">dhe raportet e posaçme </w:t>
      </w:r>
      <w:r w:rsidR="00FB2A4F">
        <w:t>publikohen</w:t>
      </w:r>
      <w:r w:rsidRPr="00BE6688">
        <w:t>.</w:t>
      </w:r>
    </w:p>
    <w:p w:rsidR="0006005D" w:rsidRPr="00BE6688" w:rsidRDefault="009C26A6" w:rsidP="00266014">
      <w:pPr>
        <w:pStyle w:val="BodyText"/>
        <w:spacing w:before="120" w:line="276" w:lineRule="auto"/>
        <w:ind w:left="0"/>
      </w:pPr>
      <w:r w:rsidRPr="00BE6688">
        <w:t xml:space="preserve">3. Vendimet, autorizimet, rekomandimet ose aktet e tjera administrative </w:t>
      </w:r>
      <w:r w:rsidR="00FB2A4F">
        <w:t>q</w:t>
      </w:r>
      <w:r w:rsidRPr="00BE6688">
        <w:t>ë lidhe</w:t>
      </w:r>
      <w:r w:rsidR="00FB2A4F">
        <w:t>n</w:t>
      </w:r>
      <w:r w:rsidRPr="00BE6688">
        <w:t xml:space="preserve"> me raste individuale publikohen pas pseudonimizimit</w:t>
      </w:r>
      <w:r w:rsidR="00FB2A4F">
        <w:t>,</w:t>
      </w:r>
      <w:r w:rsidR="00702122">
        <w:t xml:space="preserve"> </w:t>
      </w:r>
      <w:r w:rsidRPr="00BE6688">
        <w:t xml:space="preserve">në faqen zyrtare </w:t>
      </w:r>
      <w:r w:rsidR="00282750">
        <w:t>elektronike</w:t>
      </w:r>
      <w:r w:rsidR="00FB2A4F">
        <w:t xml:space="preserve"> </w:t>
      </w:r>
      <w:r w:rsidRPr="00BE6688">
        <w:t xml:space="preserve">të Komisionerit </w:t>
      </w:r>
      <w:r w:rsidR="00FB2A4F">
        <w:t>kur</w:t>
      </w:r>
      <w:r w:rsidRPr="00BE6688">
        <w:t xml:space="preserve"> </w:t>
      </w:r>
      <w:r w:rsidR="00FB2A4F">
        <w:t>çmohet</w:t>
      </w:r>
      <w:r w:rsidR="00FB2A4F" w:rsidRPr="00BE6688">
        <w:t xml:space="preserve"> </w:t>
      </w:r>
      <w:r w:rsidRPr="00BE6688">
        <w:t xml:space="preserve">e </w:t>
      </w:r>
      <w:r w:rsidR="00FB2A4F">
        <w:t>arsyeshme</w:t>
      </w:r>
      <w:r w:rsidRPr="00BE6688">
        <w:t xml:space="preserve">.   </w:t>
      </w:r>
    </w:p>
    <w:p w:rsidR="00005629" w:rsidRPr="00BE6688" w:rsidRDefault="00005629" w:rsidP="00266014">
      <w:pPr>
        <w:pStyle w:val="Default"/>
        <w:rPr>
          <w:b/>
          <w:bCs/>
        </w:rPr>
      </w:pPr>
    </w:p>
    <w:p w:rsidR="00B411F7" w:rsidRPr="00266014" w:rsidRDefault="00B411F7" w:rsidP="00266014">
      <w:pPr>
        <w:spacing w:after="0" w:line="276" w:lineRule="auto"/>
        <w:jc w:val="center"/>
        <w:rPr>
          <w:rFonts w:ascii="Times New Roman" w:hAnsi="Times New Roman" w:cs="Times New Roman"/>
          <w:b/>
          <w:sz w:val="24"/>
          <w:szCs w:val="24"/>
        </w:rPr>
      </w:pPr>
      <w:r w:rsidRPr="00266014">
        <w:rPr>
          <w:rFonts w:ascii="Times New Roman" w:hAnsi="Times New Roman"/>
          <w:b/>
          <w:sz w:val="24"/>
          <w:szCs w:val="24"/>
        </w:rPr>
        <w:t>PJESA V</w:t>
      </w:r>
    </w:p>
    <w:p w:rsidR="00B411F7" w:rsidRDefault="00B411F7" w:rsidP="00266014">
      <w:pPr>
        <w:spacing w:after="0" w:line="276" w:lineRule="auto"/>
        <w:jc w:val="center"/>
        <w:rPr>
          <w:rFonts w:ascii="Times New Roman" w:hAnsi="Times New Roman" w:cs="Times New Roman"/>
          <w:bCs/>
          <w:sz w:val="24"/>
          <w:szCs w:val="24"/>
        </w:rPr>
      </w:pPr>
      <w:r w:rsidRPr="00266014">
        <w:rPr>
          <w:rFonts w:ascii="Times New Roman" w:hAnsi="Times New Roman"/>
          <w:bCs/>
          <w:sz w:val="24"/>
          <w:szCs w:val="24"/>
        </w:rPr>
        <w:t xml:space="preserve">MJETET </w:t>
      </w:r>
      <w:r w:rsidR="00903E8D" w:rsidRPr="00266014">
        <w:rPr>
          <w:rFonts w:ascii="Times New Roman" w:hAnsi="Times New Roman"/>
          <w:bCs/>
          <w:sz w:val="24"/>
          <w:szCs w:val="24"/>
        </w:rPr>
        <w:t>LIGJORE</w:t>
      </w:r>
      <w:r w:rsidRPr="00266014">
        <w:rPr>
          <w:rFonts w:ascii="Times New Roman" w:hAnsi="Times New Roman"/>
          <w:bCs/>
          <w:sz w:val="24"/>
          <w:szCs w:val="24"/>
        </w:rPr>
        <w:t>, PËRGJEGJËSIA DHE PENALITETET</w:t>
      </w:r>
    </w:p>
    <w:p w:rsidR="00266014" w:rsidRPr="00266014" w:rsidRDefault="00266014" w:rsidP="00266014">
      <w:pPr>
        <w:spacing w:after="0" w:line="276" w:lineRule="auto"/>
        <w:jc w:val="center"/>
        <w:rPr>
          <w:rFonts w:ascii="Times New Roman" w:hAnsi="Times New Roman" w:cs="Times New Roman"/>
          <w:bCs/>
          <w:sz w:val="24"/>
          <w:szCs w:val="24"/>
        </w:rPr>
      </w:pPr>
    </w:p>
    <w:p w:rsidR="00B411F7" w:rsidRPr="00266014" w:rsidRDefault="00B411F7" w:rsidP="00266014">
      <w:pPr>
        <w:spacing w:after="0" w:line="276" w:lineRule="auto"/>
        <w:jc w:val="center"/>
        <w:rPr>
          <w:rFonts w:ascii="Times New Roman" w:hAnsi="Times New Roman" w:cs="Times New Roman"/>
          <w:bCs/>
          <w:i/>
          <w:sz w:val="24"/>
          <w:szCs w:val="24"/>
        </w:rPr>
      </w:pPr>
      <w:r w:rsidRPr="00266014">
        <w:rPr>
          <w:rFonts w:ascii="Times New Roman" w:hAnsi="Times New Roman"/>
          <w:bCs/>
          <w:sz w:val="24"/>
          <w:szCs w:val="24"/>
        </w:rPr>
        <w:t>KAPITULLI 1</w:t>
      </w:r>
    </w:p>
    <w:p w:rsidR="00B411F7" w:rsidRPr="00266014" w:rsidRDefault="00B411F7" w:rsidP="00266014">
      <w:pPr>
        <w:spacing w:after="0" w:line="276" w:lineRule="auto"/>
        <w:jc w:val="center"/>
        <w:rPr>
          <w:rFonts w:ascii="Times New Roman" w:hAnsi="Times New Roman" w:cs="Times New Roman"/>
          <w:b/>
          <w:i/>
          <w:sz w:val="24"/>
          <w:szCs w:val="24"/>
        </w:rPr>
      </w:pPr>
      <w:r w:rsidRPr="00266014">
        <w:rPr>
          <w:rFonts w:ascii="Times New Roman" w:hAnsi="Times New Roman"/>
          <w:b/>
          <w:i/>
          <w:sz w:val="24"/>
          <w:szCs w:val="24"/>
        </w:rPr>
        <w:t xml:space="preserve">Mjetet </w:t>
      </w:r>
      <w:r w:rsidR="00903E8D" w:rsidRPr="00266014">
        <w:rPr>
          <w:rFonts w:ascii="Times New Roman" w:hAnsi="Times New Roman"/>
          <w:b/>
          <w:i/>
          <w:sz w:val="24"/>
          <w:szCs w:val="24"/>
        </w:rPr>
        <w:t xml:space="preserve">Ligjore </w:t>
      </w:r>
      <w:r w:rsidRPr="00266014">
        <w:rPr>
          <w:rFonts w:ascii="Times New Roman" w:hAnsi="Times New Roman"/>
          <w:b/>
          <w:i/>
          <w:sz w:val="24"/>
          <w:szCs w:val="24"/>
        </w:rPr>
        <w:t>dhe përgjegjësia</w:t>
      </w:r>
    </w:p>
    <w:p w:rsidR="00B411F7" w:rsidRPr="00266014" w:rsidRDefault="00B411F7" w:rsidP="00266014">
      <w:pPr>
        <w:spacing w:after="0" w:line="276" w:lineRule="auto"/>
        <w:rPr>
          <w:rFonts w:ascii="Times New Roman" w:hAnsi="Times New Roman" w:cs="Times New Roman"/>
          <w:b/>
          <w:i/>
          <w:sz w:val="24"/>
          <w:szCs w:val="24"/>
        </w:rPr>
      </w:pPr>
    </w:p>
    <w:p w:rsidR="00B411F7" w:rsidRPr="00266014" w:rsidRDefault="00B411F7" w:rsidP="00266014">
      <w:pPr>
        <w:spacing w:after="0" w:line="276" w:lineRule="auto"/>
        <w:jc w:val="center"/>
        <w:rPr>
          <w:rFonts w:ascii="Times New Roman" w:hAnsi="Times New Roman" w:cs="Times New Roman"/>
          <w:i/>
          <w:iCs/>
          <w:sz w:val="24"/>
          <w:szCs w:val="24"/>
        </w:rPr>
      </w:pPr>
      <w:r w:rsidRPr="00266014">
        <w:rPr>
          <w:rFonts w:ascii="Times New Roman" w:hAnsi="Times New Roman"/>
          <w:i/>
          <w:iCs/>
          <w:sz w:val="24"/>
          <w:szCs w:val="24"/>
        </w:rPr>
        <w:t xml:space="preserve">Neni 88 </w:t>
      </w:r>
    </w:p>
    <w:p w:rsidR="00B411F7" w:rsidRPr="00266014" w:rsidRDefault="00B411F7" w:rsidP="00266014">
      <w:pPr>
        <w:spacing w:after="0" w:line="276" w:lineRule="auto"/>
        <w:jc w:val="center"/>
        <w:rPr>
          <w:rFonts w:ascii="Times New Roman" w:hAnsi="Times New Roman" w:cs="Times New Roman"/>
          <w:b/>
          <w:iCs/>
          <w:sz w:val="24"/>
          <w:szCs w:val="24"/>
        </w:rPr>
      </w:pPr>
      <w:bookmarkStart w:id="3" w:name="_Hlk62051875"/>
      <w:r w:rsidRPr="00266014">
        <w:rPr>
          <w:rFonts w:ascii="Times New Roman" w:hAnsi="Times New Roman"/>
          <w:b/>
          <w:iCs/>
          <w:sz w:val="24"/>
          <w:szCs w:val="24"/>
        </w:rPr>
        <w:t xml:space="preserve">E drejta për </w:t>
      </w:r>
      <w:r w:rsidR="00E420F6" w:rsidRPr="00266014">
        <w:rPr>
          <w:rFonts w:ascii="Times New Roman" w:hAnsi="Times New Roman"/>
          <w:b/>
          <w:iCs/>
          <w:sz w:val="24"/>
          <w:szCs w:val="24"/>
        </w:rPr>
        <w:t>t’u</w:t>
      </w:r>
      <w:r w:rsidR="00F555EB" w:rsidRPr="00266014">
        <w:rPr>
          <w:rFonts w:ascii="Times New Roman" w:hAnsi="Times New Roman"/>
          <w:b/>
          <w:iCs/>
          <w:sz w:val="24"/>
          <w:szCs w:val="24"/>
        </w:rPr>
        <w:t xml:space="preserve"> </w:t>
      </w:r>
      <w:r w:rsidR="00E420F6" w:rsidRPr="00266014">
        <w:rPr>
          <w:rFonts w:ascii="Times New Roman" w:hAnsi="Times New Roman"/>
          <w:b/>
          <w:iCs/>
          <w:sz w:val="24"/>
          <w:szCs w:val="24"/>
        </w:rPr>
        <w:t>ankuar</w:t>
      </w:r>
    </w:p>
    <w:p w:rsidR="00B411F7" w:rsidRPr="00BE6688" w:rsidRDefault="00B411F7" w:rsidP="00B411F7">
      <w:pPr>
        <w:spacing w:after="0" w:line="240" w:lineRule="auto"/>
        <w:ind w:left="2124" w:firstLine="708"/>
        <w:rPr>
          <w:rFonts w:ascii="Times New Roman" w:hAnsi="Times New Roman" w:cs="Times New Roman"/>
          <w:b/>
          <w:iCs/>
          <w:sz w:val="24"/>
          <w:szCs w:val="24"/>
        </w:rPr>
      </w:pPr>
    </w:p>
    <w:bookmarkEnd w:id="3"/>
    <w:p w:rsidR="00B411F7" w:rsidRPr="00BE6688" w:rsidRDefault="00B411F7" w:rsidP="00266014">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1. </w:t>
      </w:r>
      <w:r w:rsidR="00E420F6">
        <w:rPr>
          <w:rFonts w:ascii="Times New Roman" w:hAnsi="Times New Roman"/>
          <w:sz w:val="24"/>
          <w:szCs w:val="24"/>
        </w:rPr>
        <w:t>Pavarësisht</w:t>
      </w:r>
      <w:r w:rsidRPr="00BE6688">
        <w:rPr>
          <w:rFonts w:ascii="Times New Roman" w:hAnsi="Times New Roman"/>
          <w:sz w:val="24"/>
          <w:szCs w:val="24"/>
        </w:rPr>
        <w:t xml:space="preserve"> mjet</w:t>
      </w:r>
      <w:r w:rsidR="00281C26">
        <w:rPr>
          <w:rFonts w:ascii="Times New Roman" w:hAnsi="Times New Roman"/>
          <w:sz w:val="24"/>
          <w:szCs w:val="24"/>
        </w:rPr>
        <w:t>eve të</w:t>
      </w:r>
      <w:r w:rsidRPr="00BE6688">
        <w:rPr>
          <w:rFonts w:ascii="Times New Roman" w:hAnsi="Times New Roman"/>
          <w:sz w:val="24"/>
          <w:szCs w:val="24"/>
        </w:rPr>
        <w:t xml:space="preserve"> tjetr</w:t>
      </w:r>
      <w:r w:rsidR="00281C26">
        <w:rPr>
          <w:rFonts w:ascii="Times New Roman" w:hAnsi="Times New Roman"/>
          <w:sz w:val="24"/>
          <w:szCs w:val="24"/>
        </w:rPr>
        <w:t>a</w:t>
      </w:r>
      <w:r w:rsidRPr="00BE6688">
        <w:rPr>
          <w:rFonts w:ascii="Times New Roman" w:hAnsi="Times New Roman"/>
          <w:sz w:val="24"/>
          <w:szCs w:val="24"/>
        </w:rPr>
        <w:t xml:space="preserve"> administrativ</w:t>
      </w:r>
      <w:r w:rsidR="00281C26">
        <w:rPr>
          <w:rFonts w:ascii="Times New Roman" w:hAnsi="Times New Roman"/>
          <w:sz w:val="24"/>
          <w:szCs w:val="24"/>
        </w:rPr>
        <w:t>e</w:t>
      </w:r>
      <w:r w:rsidRPr="00BE6688">
        <w:rPr>
          <w:rFonts w:ascii="Times New Roman" w:hAnsi="Times New Roman"/>
          <w:sz w:val="24"/>
          <w:szCs w:val="24"/>
        </w:rPr>
        <w:t xml:space="preserve"> ose gjyqësor</w:t>
      </w:r>
      <w:r w:rsidR="00281C26">
        <w:rPr>
          <w:rFonts w:ascii="Times New Roman" w:hAnsi="Times New Roman"/>
          <w:sz w:val="24"/>
          <w:szCs w:val="24"/>
        </w:rPr>
        <w:t>e në dispozicion</w:t>
      </w:r>
      <w:r w:rsidRPr="00BE6688">
        <w:rPr>
          <w:rFonts w:ascii="Times New Roman" w:hAnsi="Times New Roman"/>
          <w:sz w:val="24"/>
          <w:szCs w:val="24"/>
        </w:rPr>
        <w:t xml:space="preserve">, çdo individ që pretendon se përpunimi i të dhënave </w:t>
      </w:r>
      <w:r w:rsidR="00AA3253" w:rsidRPr="00BE6688">
        <w:rPr>
          <w:rFonts w:ascii="Times New Roman" w:hAnsi="Times New Roman"/>
          <w:sz w:val="24"/>
          <w:szCs w:val="24"/>
        </w:rPr>
        <w:t>të</w:t>
      </w:r>
      <w:r w:rsidR="00AA3253">
        <w:rPr>
          <w:rFonts w:ascii="Times New Roman" w:hAnsi="Times New Roman"/>
          <w:sz w:val="24"/>
          <w:szCs w:val="24"/>
        </w:rPr>
        <w:t xml:space="preserve"> tij</w:t>
      </w:r>
      <w:r w:rsidR="00AA3253" w:rsidRPr="00BE6688">
        <w:rPr>
          <w:rFonts w:ascii="Times New Roman" w:hAnsi="Times New Roman"/>
          <w:sz w:val="24"/>
          <w:szCs w:val="24"/>
        </w:rPr>
        <w:t xml:space="preserve"> </w:t>
      </w:r>
      <w:r w:rsidRPr="00BE6688">
        <w:rPr>
          <w:rFonts w:ascii="Times New Roman" w:hAnsi="Times New Roman"/>
          <w:sz w:val="24"/>
          <w:szCs w:val="24"/>
        </w:rPr>
        <w:t xml:space="preserve">personale </w:t>
      </w:r>
      <w:r w:rsidR="00AA3253">
        <w:rPr>
          <w:rFonts w:ascii="Times New Roman" w:hAnsi="Times New Roman"/>
          <w:sz w:val="24"/>
          <w:szCs w:val="24"/>
        </w:rPr>
        <w:t>kryhet në</w:t>
      </w:r>
      <w:r w:rsidRPr="00BE6688">
        <w:rPr>
          <w:rFonts w:ascii="Times New Roman" w:hAnsi="Times New Roman"/>
          <w:sz w:val="24"/>
          <w:szCs w:val="24"/>
        </w:rPr>
        <w:t xml:space="preserve"> shkel</w:t>
      </w:r>
      <w:r w:rsidR="00AA3253">
        <w:rPr>
          <w:rFonts w:ascii="Times New Roman" w:hAnsi="Times New Roman"/>
          <w:sz w:val="24"/>
          <w:szCs w:val="24"/>
        </w:rPr>
        <w:t>je të</w:t>
      </w:r>
      <w:r w:rsidRPr="00BE6688">
        <w:rPr>
          <w:rFonts w:ascii="Times New Roman" w:hAnsi="Times New Roman"/>
          <w:sz w:val="24"/>
          <w:szCs w:val="24"/>
        </w:rPr>
        <w:t xml:space="preserve"> kët</w:t>
      </w:r>
      <w:r w:rsidR="00AA3253">
        <w:rPr>
          <w:rFonts w:ascii="Times New Roman" w:hAnsi="Times New Roman"/>
          <w:sz w:val="24"/>
          <w:szCs w:val="24"/>
        </w:rPr>
        <w:t>ij</w:t>
      </w:r>
      <w:r w:rsidRPr="00BE6688">
        <w:rPr>
          <w:rFonts w:ascii="Times New Roman" w:hAnsi="Times New Roman"/>
          <w:sz w:val="24"/>
          <w:szCs w:val="24"/>
        </w:rPr>
        <w:t xml:space="preserve"> Ligj</w:t>
      </w:r>
      <w:r w:rsidR="00AA3253">
        <w:rPr>
          <w:rFonts w:ascii="Times New Roman" w:hAnsi="Times New Roman"/>
          <w:sz w:val="24"/>
          <w:szCs w:val="24"/>
        </w:rPr>
        <w:t>i</w:t>
      </w:r>
      <w:r w:rsidRPr="00BE6688">
        <w:rPr>
          <w:rFonts w:ascii="Times New Roman" w:hAnsi="Times New Roman"/>
          <w:sz w:val="24"/>
          <w:szCs w:val="24"/>
        </w:rPr>
        <w:t xml:space="preserve">, gëzon të drejtën të paraqesë </w:t>
      </w:r>
      <w:r w:rsidR="00AA3253" w:rsidRPr="00BE6688">
        <w:rPr>
          <w:rFonts w:ascii="Times New Roman" w:hAnsi="Times New Roman"/>
          <w:sz w:val="24"/>
          <w:szCs w:val="24"/>
        </w:rPr>
        <w:t>ank</w:t>
      </w:r>
      <w:r w:rsidR="00AA3253">
        <w:rPr>
          <w:rFonts w:ascii="Times New Roman" w:hAnsi="Times New Roman"/>
          <w:sz w:val="24"/>
          <w:szCs w:val="24"/>
        </w:rPr>
        <w:t>im</w:t>
      </w:r>
      <w:r w:rsidR="00AA3253" w:rsidRPr="00BE6688">
        <w:rPr>
          <w:rFonts w:ascii="Times New Roman" w:hAnsi="Times New Roman"/>
          <w:sz w:val="24"/>
          <w:szCs w:val="24"/>
        </w:rPr>
        <w:t xml:space="preserve"> </w:t>
      </w:r>
      <w:r w:rsidR="00AA3253">
        <w:rPr>
          <w:rFonts w:ascii="Times New Roman" w:hAnsi="Times New Roman"/>
          <w:sz w:val="24"/>
          <w:szCs w:val="24"/>
        </w:rPr>
        <w:t>pranë</w:t>
      </w:r>
      <w:r w:rsidR="00AA3253" w:rsidRPr="00BE6688">
        <w:rPr>
          <w:rFonts w:ascii="Times New Roman" w:hAnsi="Times New Roman"/>
          <w:sz w:val="24"/>
          <w:szCs w:val="24"/>
        </w:rPr>
        <w:t xml:space="preserve"> </w:t>
      </w:r>
      <w:r w:rsidRPr="00BE6688">
        <w:rPr>
          <w:rFonts w:ascii="Times New Roman" w:hAnsi="Times New Roman"/>
          <w:sz w:val="24"/>
          <w:szCs w:val="24"/>
        </w:rPr>
        <w:t>Komisioneri</w:t>
      </w:r>
      <w:r w:rsidR="00AA3253">
        <w:rPr>
          <w:rFonts w:ascii="Times New Roman" w:hAnsi="Times New Roman"/>
          <w:sz w:val="24"/>
          <w:szCs w:val="24"/>
        </w:rPr>
        <w:t>t</w:t>
      </w:r>
      <w:r w:rsidRPr="00BE6688">
        <w:rPr>
          <w:rFonts w:ascii="Times New Roman" w:hAnsi="Times New Roman"/>
          <w:sz w:val="24"/>
          <w:szCs w:val="24"/>
        </w:rPr>
        <w:t>.</w:t>
      </w:r>
    </w:p>
    <w:p w:rsidR="00B411F7" w:rsidRPr="00BE6688" w:rsidRDefault="00B411F7" w:rsidP="00266014">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2. Pasi </w:t>
      </w:r>
      <w:r w:rsidR="00F6501B">
        <w:rPr>
          <w:rFonts w:ascii="Times New Roman" w:hAnsi="Times New Roman"/>
          <w:sz w:val="24"/>
          <w:szCs w:val="24"/>
        </w:rPr>
        <w:t>vihet në dijeni</w:t>
      </w:r>
      <w:r w:rsidR="00F6501B" w:rsidRPr="00BE6688">
        <w:rPr>
          <w:rFonts w:ascii="Times New Roman" w:hAnsi="Times New Roman"/>
          <w:sz w:val="24"/>
          <w:szCs w:val="24"/>
        </w:rPr>
        <w:t xml:space="preserve"> </w:t>
      </w:r>
      <w:r w:rsidRPr="00BE6688">
        <w:rPr>
          <w:rFonts w:ascii="Times New Roman" w:hAnsi="Times New Roman"/>
          <w:sz w:val="24"/>
          <w:szCs w:val="24"/>
        </w:rPr>
        <w:t xml:space="preserve">nga Komisioneri </w:t>
      </w:r>
      <w:r w:rsidR="00F6501B">
        <w:rPr>
          <w:rFonts w:ascii="Times New Roman" w:hAnsi="Times New Roman"/>
          <w:sz w:val="24"/>
          <w:szCs w:val="24"/>
        </w:rPr>
        <w:t>për</w:t>
      </w:r>
      <w:r w:rsidRPr="00BE6688">
        <w:rPr>
          <w:rFonts w:ascii="Times New Roman" w:hAnsi="Times New Roman"/>
          <w:sz w:val="24"/>
          <w:szCs w:val="24"/>
        </w:rPr>
        <w:t xml:space="preserve"> ankesë</w:t>
      </w:r>
      <w:r w:rsidR="00F6501B">
        <w:rPr>
          <w:rFonts w:ascii="Times New Roman" w:hAnsi="Times New Roman"/>
          <w:sz w:val="24"/>
          <w:szCs w:val="24"/>
        </w:rPr>
        <w:t>n e depozituar</w:t>
      </w:r>
      <w:r w:rsidRPr="00BE6688">
        <w:rPr>
          <w:rFonts w:ascii="Times New Roman" w:hAnsi="Times New Roman"/>
          <w:sz w:val="24"/>
          <w:szCs w:val="24"/>
        </w:rPr>
        <w:t xml:space="preserve">, kontrolluesi ose përpunuesi, i </w:t>
      </w:r>
      <w:r w:rsidR="00F6501B">
        <w:rPr>
          <w:rFonts w:ascii="Times New Roman" w:hAnsi="Times New Roman"/>
          <w:sz w:val="24"/>
          <w:szCs w:val="24"/>
        </w:rPr>
        <w:t>cituar</w:t>
      </w:r>
      <w:r w:rsidR="00F6501B" w:rsidRPr="00BE6688">
        <w:rPr>
          <w:rFonts w:ascii="Times New Roman" w:hAnsi="Times New Roman"/>
          <w:sz w:val="24"/>
          <w:szCs w:val="24"/>
        </w:rPr>
        <w:t xml:space="preserve"> </w:t>
      </w:r>
      <w:r w:rsidRPr="00BE6688">
        <w:rPr>
          <w:rFonts w:ascii="Times New Roman" w:hAnsi="Times New Roman"/>
          <w:sz w:val="24"/>
          <w:szCs w:val="24"/>
        </w:rPr>
        <w:t>në ankesë, nuk bën ndryshim</w:t>
      </w:r>
      <w:r w:rsidR="00F555EB">
        <w:rPr>
          <w:rFonts w:ascii="Times New Roman" w:hAnsi="Times New Roman"/>
          <w:sz w:val="24"/>
          <w:szCs w:val="24"/>
        </w:rPr>
        <w:t>e</w:t>
      </w:r>
      <w:r w:rsidRPr="00BE6688">
        <w:rPr>
          <w:rFonts w:ascii="Times New Roman" w:hAnsi="Times New Roman"/>
          <w:sz w:val="24"/>
          <w:szCs w:val="24"/>
        </w:rPr>
        <w:t xml:space="preserve"> </w:t>
      </w:r>
      <w:r w:rsidR="00F6501B">
        <w:rPr>
          <w:rFonts w:ascii="Times New Roman" w:hAnsi="Times New Roman"/>
          <w:sz w:val="24"/>
          <w:szCs w:val="24"/>
        </w:rPr>
        <w:t>thelbësor</w:t>
      </w:r>
      <w:r w:rsidR="00F555EB">
        <w:rPr>
          <w:rFonts w:ascii="Times New Roman" w:hAnsi="Times New Roman"/>
          <w:sz w:val="24"/>
          <w:szCs w:val="24"/>
        </w:rPr>
        <w:t>e</w:t>
      </w:r>
      <w:r w:rsidR="00F6501B" w:rsidRPr="00BE6688">
        <w:rPr>
          <w:rFonts w:ascii="Times New Roman" w:hAnsi="Times New Roman"/>
          <w:sz w:val="24"/>
          <w:szCs w:val="24"/>
        </w:rPr>
        <w:t xml:space="preserve"> </w:t>
      </w:r>
      <w:r w:rsidRPr="00BE6688">
        <w:rPr>
          <w:rFonts w:ascii="Times New Roman" w:hAnsi="Times New Roman"/>
          <w:sz w:val="24"/>
          <w:szCs w:val="24"/>
        </w:rPr>
        <w:t xml:space="preserve">në përpunimin e të dhënave personale në fjalë pa </w:t>
      </w:r>
      <w:r w:rsidR="00F555EB">
        <w:rPr>
          <w:rFonts w:ascii="Times New Roman" w:hAnsi="Times New Roman"/>
          <w:sz w:val="24"/>
          <w:szCs w:val="24"/>
        </w:rPr>
        <w:t>miratimin</w:t>
      </w:r>
      <w:r w:rsidRPr="00BE6688">
        <w:rPr>
          <w:rFonts w:ascii="Times New Roman" w:hAnsi="Times New Roman"/>
          <w:sz w:val="24"/>
          <w:szCs w:val="24"/>
        </w:rPr>
        <w:t xml:space="preserve"> e Komisionerit ose deri </w:t>
      </w:r>
      <w:r w:rsidR="00F6501B">
        <w:rPr>
          <w:rFonts w:ascii="Times New Roman" w:hAnsi="Times New Roman"/>
          <w:sz w:val="24"/>
          <w:szCs w:val="24"/>
        </w:rPr>
        <w:t xml:space="preserve">në përfundim të shqyrtimit të ankesës nga </w:t>
      </w:r>
      <w:r w:rsidR="00191D08">
        <w:rPr>
          <w:rFonts w:ascii="Times New Roman" w:hAnsi="Times New Roman"/>
          <w:sz w:val="24"/>
          <w:szCs w:val="24"/>
        </w:rPr>
        <w:t>ky i fundit</w:t>
      </w:r>
      <w:r w:rsidRPr="00BE6688">
        <w:rPr>
          <w:rFonts w:ascii="Times New Roman" w:hAnsi="Times New Roman"/>
          <w:sz w:val="24"/>
          <w:szCs w:val="24"/>
        </w:rPr>
        <w:t>.</w:t>
      </w:r>
    </w:p>
    <w:p w:rsidR="00B411F7" w:rsidRPr="00BE6688" w:rsidRDefault="00B411F7" w:rsidP="00266014">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3. Komisioneri </w:t>
      </w:r>
      <w:r w:rsidR="00191D08">
        <w:rPr>
          <w:rFonts w:ascii="Times New Roman" w:hAnsi="Times New Roman"/>
          <w:sz w:val="24"/>
          <w:szCs w:val="24"/>
        </w:rPr>
        <w:t>vë në dijeni</w:t>
      </w:r>
      <w:r w:rsidR="00191D08" w:rsidRPr="00BE6688">
        <w:rPr>
          <w:rFonts w:ascii="Times New Roman" w:hAnsi="Times New Roman"/>
          <w:sz w:val="24"/>
          <w:szCs w:val="24"/>
        </w:rPr>
        <w:t xml:space="preserve"> </w:t>
      </w:r>
      <w:r w:rsidRPr="00BE6688">
        <w:rPr>
          <w:rFonts w:ascii="Times New Roman" w:hAnsi="Times New Roman"/>
          <w:sz w:val="24"/>
          <w:szCs w:val="24"/>
        </w:rPr>
        <w:t xml:space="preserve">ankuesin </w:t>
      </w:r>
      <w:r w:rsidR="00191D08">
        <w:rPr>
          <w:rFonts w:ascii="Times New Roman" w:hAnsi="Times New Roman"/>
          <w:sz w:val="24"/>
          <w:szCs w:val="24"/>
        </w:rPr>
        <w:t>mbi</w:t>
      </w:r>
      <w:r w:rsidR="00191D08" w:rsidRPr="00BE6688">
        <w:rPr>
          <w:rFonts w:ascii="Times New Roman" w:hAnsi="Times New Roman"/>
          <w:sz w:val="24"/>
          <w:szCs w:val="24"/>
        </w:rPr>
        <w:t xml:space="preserve"> </w:t>
      </w:r>
      <w:r w:rsidRPr="00BE6688">
        <w:rPr>
          <w:rFonts w:ascii="Times New Roman" w:hAnsi="Times New Roman"/>
          <w:sz w:val="24"/>
          <w:szCs w:val="24"/>
        </w:rPr>
        <w:t>ecurinë e</w:t>
      </w:r>
      <w:r w:rsidR="00510A50">
        <w:rPr>
          <w:rFonts w:ascii="Times New Roman" w:hAnsi="Times New Roman"/>
          <w:sz w:val="24"/>
          <w:szCs w:val="24"/>
        </w:rPr>
        <w:t xml:space="preserve"> shqyrtimit të</w:t>
      </w:r>
      <w:r w:rsidRPr="00BE6688">
        <w:rPr>
          <w:rFonts w:ascii="Times New Roman" w:hAnsi="Times New Roman"/>
          <w:sz w:val="24"/>
          <w:szCs w:val="24"/>
        </w:rPr>
        <w:t xml:space="preserve"> ankesës dhe merr vendim brenda afatit të caktuar nga Kodi i Procedurave Administrative. </w:t>
      </w:r>
    </w:p>
    <w:p w:rsidR="00B411F7" w:rsidRPr="00BE6688" w:rsidRDefault="00B411F7" w:rsidP="00266014">
      <w:pPr>
        <w:pStyle w:val="ListParagraph"/>
        <w:spacing w:before="120" w:after="0" w:line="276" w:lineRule="auto"/>
        <w:ind w:left="0" w:firstLine="57"/>
        <w:contextualSpacing w:val="0"/>
        <w:rPr>
          <w:rFonts w:ascii="Times New Roman" w:hAnsi="Times New Roman" w:cs="Times New Roman"/>
          <w:w w:val="95"/>
          <w:sz w:val="24"/>
          <w:szCs w:val="24"/>
        </w:rPr>
      </w:pPr>
      <w:r w:rsidRPr="00BE6688">
        <w:rPr>
          <w:rFonts w:ascii="Times New Roman" w:hAnsi="Times New Roman"/>
          <w:sz w:val="24"/>
          <w:szCs w:val="24"/>
        </w:rPr>
        <w:t xml:space="preserve">4. Komisioneri lehtëson dorëzimin e ankesave </w:t>
      </w:r>
      <w:r w:rsidR="00191D08">
        <w:rPr>
          <w:rFonts w:ascii="Times New Roman" w:hAnsi="Times New Roman"/>
          <w:sz w:val="24"/>
          <w:szCs w:val="24"/>
        </w:rPr>
        <w:t>nëpërmjet</w:t>
      </w:r>
      <w:r w:rsidRPr="00BE6688">
        <w:rPr>
          <w:rFonts w:ascii="Times New Roman" w:hAnsi="Times New Roman"/>
          <w:sz w:val="24"/>
          <w:szCs w:val="24"/>
        </w:rPr>
        <w:t xml:space="preserve"> formular</w:t>
      </w:r>
      <w:r w:rsidR="00191D08">
        <w:rPr>
          <w:rFonts w:ascii="Times New Roman" w:hAnsi="Times New Roman"/>
          <w:sz w:val="24"/>
          <w:szCs w:val="24"/>
        </w:rPr>
        <w:t>ëve të</w:t>
      </w:r>
      <w:r w:rsidRPr="00BE6688">
        <w:rPr>
          <w:rFonts w:ascii="Times New Roman" w:hAnsi="Times New Roman"/>
          <w:sz w:val="24"/>
          <w:szCs w:val="24"/>
        </w:rPr>
        <w:t xml:space="preserve"> paraqitjes së </w:t>
      </w:r>
      <w:r w:rsidR="00191D08">
        <w:rPr>
          <w:rFonts w:ascii="Times New Roman" w:hAnsi="Times New Roman"/>
          <w:sz w:val="24"/>
          <w:szCs w:val="24"/>
        </w:rPr>
        <w:t>tyre</w:t>
      </w:r>
      <w:r w:rsidRPr="00BE6688">
        <w:rPr>
          <w:rFonts w:ascii="Times New Roman" w:hAnsi="Times New Roman"/>
          <w:sz w:val="24"/>
          <w:szCs w:val="24"/>
        </w:rPr>
        <w:t xml:space="preserve">, </w:t>
      </w:r>
      <w:r w:rsidR="00191D08">
        <w:rPr>
          <w:rFonts w:ascii="Times New Roman" w:hAnsi="Times New Roman"/>
          <w:sz w:val="24"/>
          <w:szCs w:val="24"/>
        </w:rPr>
        <w:t>që</w:t>
      </w:r>
      <w:r w:rsidRPr="00BE6688">
        <w:rPr>
          <w:rFonts w:ascii="Times New Roman" w:hAnsi="Times New Roman"/>
          <w:sz w:val="24"/>
          <w:szCs w:val="24"/>
        </w:rPr>
        <w:t xml:space="preserve"> mund të plotësohe</w:t>
      </w:r>
      <w:r w:rsidR="00191D08">
        <w:rPr>
          <w:rFonts w:ascii="Times New Roman" w:hAnsi="Times New Roman"/>
          <w:sz w:val="24"/>
          <w:szCs w:val="24"/>
        </w:rPr>
        <w:t>n</w:t>
      </w:r>
      <w:r w:rsidRPr="00BE6688">
        <w:rPr>
          <w:rFonts w:ascii="Times New Roman" w:hAnsi="Times New Roman"/>
          <w:sz w:val="24"/>
          <w:szCs w:val="24"/>
        </w:rPr>
        <w:t xml:space="preserve"> gjithashtu në mënyrë elektronike, pa përjashtuar mjetet e tjera të komunikimit. </w:t>
      </w:r>
    </w:p>
    <w:p w:rsidR="00B411F7" w:rsidRPr="00BE6688" w:rsidRDefault="00B411F7" w:rsidP="00266014">
      <w:pPr>
        <w:spacing w:before="120" w:after="0" w:line="276" w:lineRule="auto"/>
        <w:ind w:firstLine="57"/>
        <w:rPr>
          <w:rFonts w:ascii="Times New Roman" w:hAnsi="Times New Roman" w:cs="Times New Roman"/>
          <w:sz w:val="24"/>
          <w:szCs w:val="24"/>
        </w:rPr>
      </w:pPr>
      <w:r w:rsidRPr="00BE6688">
        <w:rPr>
          <w:rFonts w:ascii="Times New Roman" w:hAnsi="Times New Roman"/>
          <w:sz w:val="24"/>
          <w:szCs w:val="24"/>
        </w:rPr>
        <w:t xml:space="preserve">5. </w:t>
      </w:r>
      <w:r w:rsidR="00191D08" w:rsidRPr="00BE6688">
        <w:rPr>
          <w:rFonts w:ascii="Times New Roman" w:hAnsi="Times New Roman"/>
          <w:sz w:val="24"/>
          <w:szCs w:val="24"/>
        </w:rPr>
        <w:t xml:space="preserve">Komisioneri zbaton Kodin e Procedurave Administrative </w:t>
      </w:r>
      <w:r w:rsidR="00943346">
        <w:rPr>
          <w:rFonts w:ascii="Times New Roman" w:hAnsi="Times New Roman"/>
          <w:sz w:val="24"/>
          <w:szCs w:val="24"/>
        </w:rPr>
        <w:t>në shqyrtimin</w:t>
      </w:r>
      <w:r w:rsidRPr="00BE6688">
        <w:rPr>
          <w:rFonts w:ascii="Times New Roman" w:hAnsi="Times New Roman"/>
          <w:sz w:val="24"/>
          <w:szCs w:val="24"/>
        </w:rPr>
        <w:t xml:space="preserve"> e ankesave. </w:t>
      </w:r>
    </w:p>
    <w:p w:rsidR="003278EB" w:rsidRPr="00BE6688" w:rsidRDefault="003278EB" w:rsidP="00266014">
      <w:pPr>
        <w:spacing w:before="120" w:after="0" w:line="276" w:lineRule="auto"/>
        <w:ind w:firstLine="57"/>
        <w:rPr>
          <w:rFonts w:ascii="Times New Roman" w:hAnsi="Times New Roman" w:cs="Times New Roman"/>
          <w:sz w:val="24"/>
          <w:szCs w:val="24"/>
        </w:rPr>
      </w:pPr>
      <w:r w:rsidRPr="00BE6688">
        <w:rPr>
          <w:rFonts w:ascii="Times New Roman" w:hAnsi="Times New Roman"/>
          <w:sz w:val="24"/>
          <w:szCs w:val="24"/>
        </w:rPr>
        <w:t xml:space="preserve">6. Kryerja e detyrave të Komisionerit sipas këtij neni bëhet </w:t>
      </w:r>
      <w:r w:rsidR="00AB77B3">
        <w:rPr>
          <w:rFonts w:ascii="Times New Roman" w:hAnsi="Times New Roman"/>
          <w:sz w:val="24"/>
          <w:szCs w:val="24"/>
        </w:rPr>
        <w:t>pa kundërshpërblim</w:t>
      </w:r>
      <w:r w:rsidRPr="00BE6688">
        <w:rPr>
          <w:rFonts w:ascii="Times New Roman" w:hAnsi="Times New Roman"/>
          <w:sz w:val="24"/>
          <w:szCs w:val="24"/>
        </w:rPr>
        <w:t>.</w:t>
      </w:r>
    </w:p>
    <w:p w:rsidR="00B411F7" w:rsidRPr="00BE6688" w:rsidRDefault="001E32FE" w:rsidP="00266014">
      <w:pPr>
        <w:pStyle w:val="BodyText"/>
        <w:tabs>
          <w:tab w:val="left" w:pos="1059"/>
        </w:tabs>
        <w:spacing w:before="120" w:line="276" w:lineRule="auto"/>
        <w:ind w:left="0" w:firstLine="57"/>
      </w:pPr>
      <w:r w:rsidRPr="00BE6688">
        <w:t>7. Kur ankesat janë qartazi të pabazuara ose të tepruara, veçanërisht për shkak të karakterit të tyre përsëritës, Komisioneri mund të refuzojë ndërmarr</w:t>
      </w:r>
      <w:r w:rsidR="00AB77B3">
        <w:t>jen e</w:t>
      </w:r>
      <w:r w:rsidRPr="00BE6688">
        <w:t xml:space="preserve"> veprime</w:t>
      </w:r>
      <w:r w:rsidR="00AB77B3">
        <w:t>ve</w:t>
      </w:r>
      <w:r w:rsidRPr="00BE6688">
        <w:t xml:space="preserve"> në lidhje me ankesën. Komisioneri mban barrën e </w:t>
      </w:r>
      <w:r w:rsidR="00AB77B3">
        <w:t>provës lidhur me pabazueshmërinë dhe natyrën e</w:t>
      </w:r>
      <w:r w:rsidRPr="00BE6688">
        <w:t xml:space="preserve"> tepruar të ankesës.</w:t>
      </w:r>
    </w:p>
    <w:p w:rsidR="00B411F7" w:rsidRPr="00BE6688" w:rsidRDefault="00B411F7" w:rsidP="009C26A6">
      <w:pPr>
        <w:pStyle w:val="ListParagraph"/>
        <w:ind w:left="567" w:firstLine="57"/>
        <w:rPr>
          <w:rFonts w:ascii="Times New Roman" w:hAnsi="Times New Roman" w:cs="Times New Roman"/>
          <w:sz w:val="24"/>
          <w:szCs w:val="24"/>
        </w:rPr>
      </w:pPr>
    </w:p>
    <w:p w:rsidR="00B411F7" w:rsidRPr="00BE6688" w:rsidRDefault="00B411F7" w:rsidP="00B411F7">
      <w:pPr>
        <w:pStyle w:val="ListParagraph"/>
        <w:jc w:val="center"/>
        <w:rPr>
          <w:rFonts w:ascii="Times New Roman" w:hAnsi="Times New Roman" w:cs="Times New Roman"/>
          <w:i/>
          <w:iCs/>
          <w:sz w:val="24"/>
          <w:szCs w:val="24"/>
        </w:rPr>
      </w:pPr>
      <w:r w:rsidRPr="00BE6688">
        <w:rPr>
          <w:rFonts w:ascii="Times New Roman" w:hAnsi="Times New Roman"/>
          <w:i/>
          <w:iCs/>
          <w:sz w:val="24"/>
          <w:szCs w:val="24"/>
        </w:rPr>
        <w:t>Neni 89</w:t>
      </w:r>
    </w:p>
    <w:p w:rsidR="00B411F7" w:rsidRPr="00EF3469" w:rsidRDefault="00EF3469" w:rsidP="00EF3469">
      <w:pPr>
        <w:rPr>
          <w:rFonts w:ascii="Times New Roman" w:hAnsi="Times New Roman" w:cs="Times New Roman"/>
          <w:b/>
          <w:bCs/>
          <w:sz w:val="24"/>
          <w:szCs w:val="24"/>
        </w:rPr>
      </w:pPr>
      <w:r>
        <w:rPr>
          <w:rFonts w:ascii="Times New Roman" w:hAnsi="Times New Roman"/>
          <w:b/>
          <w:bCs/>
          <w:sz w:val="24"/>
          <w:szCs w:val="24"/>
        </w:rPr>
        <w:t xml:space="preserve">                             </w:t>
      </w:r>
      <w:r w:rsidR="00B411F7" w:rsidRPr="00EF3469">
        <w:rPr>
          <w:rFonts w:ascii="Times New Roman" w:hAnsi="Times New Roman"/>
          <w:b/>
          <w:bCs/>
          <w:sz w:val="24"/>
          <w:szCs w:val="24"/>
        </w:rPr>
        <w:t>E drejta për rishikimin e përgjigjes së një autoriteti kompetent</w:t>
      </w:r>
    </w:p>
    <w:p w:rsidR="00B411F7" w:rsidRPr="00BE6688" w:rsidRDefault="00B411F7" w:rsidP="00266014">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1. Marrësi i një përgjigje nga një autoritet kompetent </w:t>
      </w:r>
      <w:r w:rsidR="00A21062">
        <w:rPr>
          <w:rFonts w:ascii="Times New Roman" w:hAnsi="Times New Roman"/>
          <w:sz w:val="24"/>
          <w:szCs w:val="24"/>
        </w:rPr>
        <w:t>në vijim të</w:t>
      </w:r>
      <w:r w:rsidR="000E5631" w:rsidRPr="00BE6688">
        <w:rPr>
          <w:rFonts w:ascii="Times New Roman" w:hAnsi="Times New Roman"/>
          <w:sz w:val="24"/>
          <w:szCs w:val="24"/>
        </w:rPr>
        <w:t xml:space="preserve"> </w:t>
      </w:r>
      <w:r w:rsidRPr="00BE6688">
        <w:rPr>
          <w:rFonts w:ascii="Times New Roman" w:hAnsi="Times New Roman"/>
          <w:sz w:val="24"/>
          <w:szCs w:val="24"/>
        </w:rPr>
        <w:t>një kërkes</w:t>
      </w:r>
      <w:r w:rsidR="000E5631">
        <w:rPr>
          <w:rFonts w:ascii="Times New Roman" w:hAnsi="Times New Roman"/>
          <w:sz w:val="24"/>
          <w:szCs w:val="24"/>
        </w:rPr>
        <w:t>e nga ana e</w:t>
      </w:r>
      <w:r w:rsidRPr="00BE6688">
        <w:rPr>
          <w:rFonts w:ascii="Times New Roman" w:hAnsi="Times New Roman"/>
          <w:sz w:val="24"/>
          <w:szCs w:val="24"/>
        </w:rPr>
        <w:t xml:space="preserve"> marrësit për ushtrimin e të drejtave të tij sipas neneve 61</w:t>
      </w:r>
      <w:r w:rsidR="000E5631">
        <w:rPr>
          <w:rFonts w:ascii="Times New Roman" w:hAnsi="Times New Roman"/>
          <w:sz w:val="24"/>
          <w:szCs w:val="24"/>
        </w:rPr>
        <w:t xml:space="preserve"> deri në </w:t>
      </w:r>
      <w:r w:rsidRPr="00BE6688">
        <w:rPr>
          <w:rFonts w:ascii="Times New Roman" w:hAnsi="Times New Roman"/>
          <w:sz w:val="24"/>
          <w:szCs w:val="24"/>
        </w:rPr>
        <w:t xml:space="preserve">64, mund </w:t>
      </w:r>
      <w:r w:rsidR="000E5631">
        <w:rPr>
          <w:rFonts w:ascii="Times New Roman" w:hAnsi="Times New Roman"/>
          <w:sz w:val="24"/>
          <w:szCs w:val="24"/>
        </w:rPr>
        <w:t>t’i</w:t>
      </w:r>
      <w:r w:rsidR="000E5631" w:rsidRPr="00BE6688">
        <w:rPr>
          <w:rFonts w:ascii="Times New Roman" w:hAnsi="Times New Roman"/>
          <w:sz w:val="24"/>
          <w:szCs w:val="24"/>
        </w:rPr>
        <w:t xml:space="preserve"> </w:t>
      </w:r>
      <w:r w:rsidRPr="00BE6688">
        <w:rPr>
          <w:rFonts w:ascii="Times New Roman" w:hAnsi="Times New Roman"/>
          <w:sz w:val="24"/>
          <w:szCs w:val="24"/>
        </w:rPr>
        <w:t>kërkojë Komisioneri</w:t>
      </w:r>
      <w:r w:rsidR="000E5631">
        <w:rPr>
          <w:rFonts w:ascii="Times New Roman" w:hAnsi="Times New Roman"/>
          <w:sz w:val="24"/>
          <w:szCs w:val="24"/>
        </w:rPr>
        <w:t>t</w:t>
      </w:r>
      <w:r w:rsidRPr="00BE6688">
        <w:rPr>
          <w:rFonts w:ascii="Times New Roman" w:hAnsi="Times New Roman"/>
          <w:sz w:val="24"/>
          <w:szCs w:val="24"/>
        </w:rPr>
        <w:t xml:space="preserve"> rishik</w:t>
      </w:r>
      <w:r w:rsidR="000E5631">
        <w:rPr>
          <w:rFonts w:ascii="Times New Roman" w:hAnsi="Times New Roman"/>
          <w:sz w:val="24"/>
          <w:szCs w:val="24"/>
        </w:rPr>
        <w:t>imin e</w:t>
      </w:r>
      <w:r w:rsidRPr="00BE6688">
        <w:rPr>
          <w:rFonts w:ascii="Times New Roman" w:hAnsi="Times New Roman"/>
          <w:sz w:val="24"/>
          <w:szCs w:val="24"/>
        </w:rPr>
        <w:t xml:space="preserve"> ligjshmëri</w:t>
      </w:r>
      <w:r w:rsidR="000E5631">
        <w:rPr>
          <w:rFonts w:ascii="Times New Roman" w:hAnsi="Times New Roman"/>
          <w:sz w:val="24"/>
          <w:szCs w:val="24"/>
        </w:rPr>
        <w:t>s</w:t>
      </w:r>
      <w:r w:rsidRPr="00BE6688">
        <w:rPr>
          <w:rFonts w:ascii="Times New Roman" w:hAnsi="Times New Roman"/>
          <w:sz w:val="24"/>
          <w:szCs w:val="24"/>
        </w:rPr>
        <w:t xml:space="preserve">ë </w:t>
      </w:r>
      <w:r w:rsidR="000E5631">
        <w:rPr>
          <w:rFonts w:ascii="Times New Roman" w:hAnsi="Times New Roman"/>
          <w:sz w:val="24"/>
          <w:szCs w:val="24"/>
        </w:rPr>
        <w:t>së</w:t>
      </w:r>
      <w:r w:rsidR="000E5631" w:rsidRPr="00BE6688">
        <w:rPr>
          <w:rFonts w:ascii="Times New Roman" w:hAnsi="Times New Roman"/>
          <w:sz w:val="24"/>
          <w:szCs w:val="24"/>
        </w:rPr>
        <w:t xml:space="preserve"> </w:t>
      </w:r>
      <w:r w:rsidRPr="00BE6688">
        <w:rPr>
          <w:rFonts w:ascii="Times New Roman" w:hAnsi="Times New Roman"/>
          <w:sz w:val="24"/>
          <w:szCs w:val="24"/>
        </w:rPr>
        <w:t xml:space="preserve">përgjigjes </w:t>
      </w:r>
      <w:r w:rsidR="000E5631">
        <w:rPr>
          <w:rFonts w:ascii="Times New Roman" w:hAnsi="Times New Roman"/>
          <w:sz w:val="24"/>
          <w:szCs w:val="24"/>
        </w:rPr>
        <w:t xml:space="preserve">si </w:t>
      </w:r>
      <w:r w:rsidRPr="00BE6688">
        <w:rPr>
          <w:rFonts w:ascii="Times New Roman" w:hAnsi="Times New Roman"/>
          <w:sz w:val="24"/>
          <w:szCs w:val="24"/>
        </w:rPr>
        <w:t xml:space="preserve">dhe, </w:t>
      </w:r>
      <w:r w:rsidR="000E5631">
        <w:rPr>
          <w:rFonts w:ascii="Times New Roman" w:hAnsi="Times New Roman"/>
          <w:sz w:val="24"/>
          <w:szCs w:val="24"/>
        </w:rPr>
        <w:t>nëse është e mundur</w:t>
      </w:r>
      <w:r w:rsidRPr="00BE6688">
        <w:rPr>
          <w:rFonts w:ascii="Times New Roman" w:hAnsi="Times New Roman"/>
          <w:sz w:val="24"/>
          <w:szCs w:val="24"/>
        </w:rPr>
        <w:t xml:space="preserve">, ligjshmërinë e </w:t>
      </w:r>
      <w:r w:rsidR="000E5631">
        <w:rPr>
          <w:rFonts w:ascii="Times New Roman" w:hAnsi="Times New Roman"/>
          <w:sz w:val="24"/>
          <w:szCs w:val="24"/>
        </w:rPr>
        <w:t>veprimeve</w:t>
      </w:r>
      <w:r w:rsidR="000E5631" w:rsidRPr="00BE6688">
        <w:rPr>
          <w:rFonts w:ascii="Times New Roman" w:hAnsi="Times New Roman"/>
          <w:sz w:val="24"/>
          <w:szCs w:val="24"/>
        </w:rPr>
        <w:t xml:space="preserve"> </w:t>
      </w:r>
      <w:r w:rsidRPr="00BE6688">
        <w:rPr>
          <w:rFonts w:ascii="Times New Roman" w:hAnsi="Times New Roman"/>
          <w:sz w:val="24"/>
          <w:szCs w:val="24"/>
        </w:rPr>
        <w:t xml:space="preserve">të përpunimit që qëndrojnë në themel të përgjigjes. </w:t>
      </w:r>
    </w:p>
    <w:p w:rsidR="00B411F7" w:rsidRPr="00BE6688" w:rsidRDefault="00B411F7" w:rsidP="00266014">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2. Paragrafët 3</w:t>
      </w:r>
      <w:r w:rsidR="000E5631">
        <w:rPr>
          <w:rFonts w:ascii="Times New Roman" w:hAnsi="Times New Roman"/>
          <w:sz w:val="24"/>
          <w:szCs w:val="24"/>
        </w:rPr>
        <w:t xml:space="preserve"> deri në </w:t>
      </w:r>
      <w:r w:rsidRPr="00BE6688">
        <w:rPr>
          <w:rFonts w:ascii="Times New Roman" w:hAnsi="Times New Roman"/>
          <w:sz w:val="24"/>
          <w:szCs w:val="24"/>
        </w:rPr>
        <w:t xml:space="preserve">7 të Nenit 88 zbatohen për procedurat sipas paragrafit 1 të këtij neni, megjithatë, Komisioneri formulon përgjigjen </w:t>
      </w:r>
      <w:r w:rsidR="00D0734E">
        <w:rPr>
          <w:rFonts w:ascii="Times New Roman" w:hAnsi="Times New Roman"/>
          <w:sz w:val="24"/>
          <w:szCs w:val="24"/>
        </w:rPr>
        <w:t>në fjalë</w:t>
      </w:r>
      <w:r w:rsidRPr="00BE6688">
        <w:rPr>
          <w:rFonts w:ascii="Times New Roman" w:hAnsi="Times New Roman"/>
          <w:sz w:val="24"/>
          <w:szCs w:val="24"/>
        </w:rPr>
        <w:t xml:space="preserve"> në përputhje me </w:t>
      </w:r>
      <w:r w:rsidR="000E5631" w:rsidRPr="00BE6688">
        <w:rPr>
          <w:rFonts w:ascii="Times New Roman" w:hAnsi="Times New Roman"/>
          <w:sz w:val="24"/>
          <w:szCs w:val="24"/>
        </w:rPr>
        <w:t>paragrafi</w:t>
      </w:r>
      <w:r w:rsidR="000E5631">
        <w:rPr>
          <w:rFonts w:ascii="Times New Roman" w:hAnsi="Times New Roman"/>
          <w:sz w:val="24"/>
          <w:szCs w:val="24"/>
        </w:rPr>
        <w:t>n</w:t>
      </w:r>
      <w:r w:rsidR="000E5631" w:rsidRPr="00BE6688">
        <w:rPr>
          <w:rFonts w:ascii="Times New Roman" w:hAnsi="Times New Roman"/>
          <w:sz w:val="24"/>
          <w:szCs w:val="24"/>
        </w:rPr>
        <w:t xml:space="preserve"> 3</w:t>
      </w:r>
      <w:r w:rsidR="000E5631">
        <w:rPr>
          <w:rFonts w:ascii="Times New Roman" w:hAnsi="Times New Roman"/>
          <w:sz w:val="24"/>
          <w:szCs w:val="24"/>
        </w:rPr>
        <w:t xml:space="preserve"> të </w:t>
      </w:r>
      <w:r w:rsidRPr="00BE6688">
        <w:rPr>
          <w:rFonts w:ascii="Times New Roman" w:hAnsi="Times New Roman"/>
          <w:sz w:val="24"/>
          <w:szCs w:val="24"/>
        </w:rPr>
        <w:t>neni</w:t>
      </w:r>
      <w:r w:rsidR="000E5631">
        <w:rPr>
          <w:rFonts w:ascii="Times New Roman" w:hAnsi="Times New Roman"/>
          <w:sz w:val="24"/>
          <w:szCs w:val="24"/>
        </w:rPr>
        <w:t>t</w:t>
      </w:r>
      <w:r w:rsidRPr="00BE6688">
        <w:rPr>
          <w:rFonts w:ascii="Times New Roman" w:hAnsi="Times New Roman"/>
          <w:sz w:val="24"/>
          <w:szCs w:val="24"/>
        </w:rPr>
        <w:t xml:space="preserve"> 61.</w:t>
      </w:r>
    </w:p>
    <w:p w:rsidR="00B411F7" w:rsidRPr="00BE6688" w:rsidRDefault="00B411F7" w:rsidP="009C26A6">
      <w:pPr>
        <w:pStyle w:val="ListParagraph"/>
        <w:rPr>
          <w:rFonts w:ascii="Times New Roman" w:hAnsi="Times New Roman" w:cs="Times New Roman"/>
          <w:sz w:val="24"/>
          <w:szCs w:val="24"/>
        </w:rPr>
      </w:pPr>
    </w:p>
    <w:p w:rsidR="00943346" w:rsidRDefault="00943346" w:rsidP="00F00EF8">
      <w:pPr>
        <w:pStyle w:val="ListParagraph"/>
        <w:jc w:val="center"/>
        <w:rPr>
          <w:rFonts w:ascii="Times New Roman" w:hAnsi="Times New Roman"/>
          <w:i/>
          <w:iCs/>
          <w:sz w:val="24"/>
          <w:szCs w:val="24"/>
        </w:rPr>
      </w:pPr>
    </w:p>
    <w:p w:rsidR="0018063F" w:rsidRPr="0018063F" w:rsidRDefault="00B411F7" w:rsidP="0018063F">
      <w:pPr>
        <w:pStyle w:val="ListParagraph"/>
        <w:jc w:val="center"/>
        <w:rPr>
          <w:rFonts w:ascii="Times New Roman" w:hAnsi="Times New Roman" w:cs="Times New Roman"/>
          <w:i/>
          <w:iCs/>
          <w:sz w:val="24"/>
          <w:szCs w:val="24"/>
        </w:rPr>
      </w:pPr>
      <w:r w:rsidRPr="00BE6688">
        <w:rPr>
          <w:rFonts w:ascii="Times New Roman" w:hAnsi="Times New Roman"/>
          <w:i/>
          <w:iCs/>
          <w:sz w:val="24"/>
          <w:szCs w:val="24"/>
        </w:rPr>
        <w:t>Neni 90</w:t>
      </w:r>
    </w:p>
    <w:p w:rsidR="00B411F7" w:rsidRPr="00BE6688" w:rsidRDefault="0018063F" w:rsidP="0018063F">
      <w:pPr>
        <w:pStyle w:val="ListParagraph"/>
        <w:rPr>
          <w:rFonts w:ascii="Times New Roman" w:hAnsi="Times New Roman" w:cs="Times New Roman"/>
          <w:b/>
          <w:bCs/>
          <w:sz w:val="24"/>
          <w:szCs w:val="24"/>
        </w:rPr>
      </w:pPr>
      <w:r>
        <w:rPr>
          <w:rFonts w:ascii="Times New Roman" w:hAnsi="Times New Roman"/>
          <w:b/>
          <w:bCs/>
          <w:sz w:val="24"/>
          <w:szCs w:val="24"/>
        </w:rPr>
        <w:t xml:space="preserve">                                 </w:t>
      </w:r>
      <w:r w:rsidR="00B411F7" w:rsidRPr="00BE6688">
        <w:rPr>
          <w:rFonts w:ascii="Times New Roman" w:hAnsi="Times New Roman"/>
          <w:b/>
          <w:bCs/>
          <w:sz w:val="24"/>
          <w:szCs w:val="24"/>
        </w:rPr>
        <w:t>Kërkesa për urdhër paraprak bllokimi</w:t>
      </w:r>
    </w:p>
    <w:p w:rsidR="00B411F7" w:rsidRPr="00BE6688" w:rsidRDefault="00B411F7" w:rsidP="009C26A6">
      <w:pPr>
        <w:pStyle w:val="ListParagraph"/>
        <w:rPr>
          <w:rFonts w:ascii="Times New Roman" w:hAnsi="Times New Roman" w:cs="Times New Roman"/>
          <w:sz w:val="24"/>
          <w:szCs w:val="24"/>
        </w:rPr>
      </w:pPr>
    </w:p>
    <w:p w:rsidR="00B411F7" w:rsidRDefault="00B411F7" w:rsidP="00266014">
      <w:pPr>
        <w:pStyle w:val="ListParagraph"/>
        <w:spacing w:line="276" w:lineRule="auto"/>
        <w:ind w:left="0"/>
        <w:rPr>
          <w:rFonts w:ascii="Times New Roman" w:hAnsi="Times New Roman"/>
          <w:sz w:val="24"/>
          <w:szCs w:val="24"/>
        </w:rPr>
      </w:pPr>
      <w:r w:rsidRPr="00BE6688">
        <w:rPr>
          <w:rFonts w:ascii="Times New Roman" w:hAnsi="Times New Roman"/>
          <w:sz w:val="24"/>
          <w:szCs w:val="24"/>
        </w:rPr>
        <w:t xml:space="preserve">Gjatë procedurës së </w:t>
      </w:r>
      <w:r w:rsidR="00F05E21" w:rsidRPr="00BE6688">
        <w:rPr>
          <w:rFonts w:ascii="Times New Roman" w:hAnsi="Times New Roman"/>
          <w:sz w:val="24"/>
          <w:szCs w:val="24"/>
        </w:rPr>
        <w:t>ank</w:t>
      </w:r>
      <w:r w:rsidR="00F05E21">
        <w:rPr>
          <w:rFonts w:ascii="Times New Roman" w:hAnsi="Times New Roman"/>
          <w:sz w:val="24"/>
          <w:szCs w:val="24"/>
        </w:rPr>
        <w:t>imit</w:t>
      </w:r>
      <w:r w:rsidR="00F05E21" w:rsidRPr="00BE6688">
        <w:rPr>
          <w:rFonts w:ascii="Times New Roman" w:hAnsi="Times New Roman"/>
          <w:sz w:val="24"/>
          <w:szCs w:val="24"/>
        </w:rPr>
        <w:t xml:space="preserve"> </w:t>
      </w:r>
      <w:r w:rsidRPr="00BE6688">
        <w:rPr>
          <w:rFonts w:ascii="Times New Roman" w:hAnsi="Times New Roman"/>
          <w:sz w:val="24"/>
          <w:szCs w:val="24"/>
        </w:rPr>
        <w:t>sipas nenit 88, ankuesi mund t</w:t>
      </w:r>
      <w:r w:rsidR="00F05E21">
        <w:rPr>
          <w:rFonts w:ascii="Times New Roman" w:hAnsi="Times New Roman"/>
          <w:sz w:val="24"/>
          <w:szCs w:val="24"/>
        </w:rPr>
        <w:t>’i</w:t>
      </w:r>
      <w:r w:rsidRPr="00BE6688">
        <w:rPr>
          <w:rFonts w:ascii="Times New Roman" w:hAnsi="Times New Roman"/>
          <w:sz w:val="24"/>
          <w:szCs w:val="24"/>
        </w:rPr>
        <w:t xml:space="preserve"> kërkojë Komisioneri</w:t>
      </w:r>
      <w:r w:rsidR="00F05E21">
        <w:rPr>
          <w:rFonts w:ascii="Times New Roman" w:hAnsi="Times New Roman"/>
          <w:sz w:val="24"/>
          <w:szCs w:val="24"/>
        </w:rPr>
        <w:t>t</w:t>
      </w:r>
      <w:r w:rsidRPr="00BE6688">
        <w:rPr>
          <w:rFonts w:ascii="Times New Roman" w:hAnsi="Times New Roman"/>
          <w:sz w:val="24"/>
          <w:szCs w:val="24"/>
        </w:rPr>
        <w:t>, në përputhje me nenin 24, t</w:t>
      </w:r>
      <w:r w:rsidR="00F05E21">
        <w:rPr>
          <w:rFonts w:ascii="Times New Roman" w:hAnsi="Times New Roman"/>
          <w:sz w:val="24"/>
          <w:szCs w:val="24"/>
        </w:rPr>
        <w:t>ë</w:t>
      </w:r>
      <w:r w:rsidRPr="00BE6688">
        <w:rPr>
          <w:rFonts w:ascii="Times New Roman" w:hAnsi="Times New Roman"/>
          <w:sz w:val="24"/>
          <w:szCs w:val="24"/>
        </w:rPr>
        <w:t xml:space="preserve"> lëshojë një urdhër paraprak </w:t>
      </w:r>
      <w:r w:rsidR="00F05E21">
        <w:rPr>
          <w:rFonts w:ascii="Times New Roman" w:hAnsi="Times New Roman"/>
          <w:sz w:val="24"/>
          <w:szCs w:val="24"/>
        </w:rPr>
        <w:t>bllokimi</w:t>
      </w:r>
      <w:r w:rsidR="00F05E21" w:rsidRPr="00BE6688">
        <w:rPr>
          <w:rFonts w:ascii="Times New Roman" w:hAnsi="Times New Roman"/>
          <w:sz w:val="24"/>
          <w:szCs w:val="24"/>
        </w:rPr>
        <w:t xml:space="preserve"> </w:t>
      </w:r>
      <w:r w:rsidR="00F05E21">
        <w:rPr>
          <w:rFonts w:ascii="Times New Roman" w:hAnsi="Times New Roman"/>
          <w:sz w:val="24"/>
          <w:szCs w:val="24"/>
        </w:rPr>
        <w:t>në lidhje me</w:t>
      </w:r>
      <w:r w:rsidR="00F05E21" w:rsidRPr="00BE6688">
        <w:rPr>
          <w:rFonts w:ascii="Times New Roman" w:hAnsi="Times New Roman"/>
          <w:sz w:val="24"/>
          <w:szCs w:val="24"/>
        </w:rPr>
        <w:t xml:space="preserve"> </w:t>
      </w:r>
      <w:r w:rsidR="00F05E21">
        <w:rPr>
          <w:rFonts w:ascii="Times New Roman" w:hAnsi="Times New Roman"/>
          <w:sz w:val="24"/>
          <w:szCs w:val="24"/>
        </w:rPr>
        <w:t>veprime</w:t>
      </w:r>
      <w:r w:rsidR="00F05E21" w:rsidRPr="00BE6688">
        <w:rPr>
          <w:rFonts w:ascii="Times New Roman" w:hAnsi="Times New Roman"/>
          <w:sz w:val="24"/>
          <w:szCs w:val="24"/>
        </w:rPr>
        <w:t xml:space="preserve"> </w:t>
      </w:r>
      <w:r w:rsidRPr="00BE6688">
        <w:rPr>
          <w:rFonts w:ascii="Times New Roman" w:hAnsi="Times New Roman"/>
          <w:sz w:val="24"/>
          <w:szCs w:val="24"/>
        </w:rPr>
        <w:t>specifike përpunimi</w:t>
      </w:r>
      <w:r w:rsidR="00F05E21">
        <w:rPr>
          <w:rFonts w:ascii="Times New Roman" w:hAnsi="Times New Roman"/>
          <w:sz w:val="24"/>
          <w:szCs w:val="24"/>
        </w:rPr>
        <w:t xml:space="preserve"> nga pala tjetër</w:t>
      </w:r>
      <w:r w:rsidRPr="00BE6688">
        <w:rPr>
          <w:rFonts w:ascii="Times New Roman" w:hAnsi="Times New Roman"/>
          <w:sz w:val="24"/>
          <w:szCs w:val="24"/>
        </w:rPr>
        <w:t>, për shkak të rrezikut serioz dhe të pariparueshëm</w:t>
      </w:r>
      <w:r w:rsidR="00F05E21">
        <w:rPr>
          <w:rFonts w:ascii="Times New Roman" w:hAnsi="Times New Roman"/>
          <w:sz w:val="24"/>
          <w:szCs w:val="24"/>
        </w:rPr>
        <w:t xml:space="preserve"> që i kanoset</w:t>
      </w:r>
      <w:r w:rsidRPr="00BE6688">
        <w:rPr>
          <w:rFonts w:ascii="Times New Roman" w:hAnsi="Times New Roman"/>
          <w:sz w:val="24"/>
          <w:szCs w:val="24"/>
        </w:rPr>
        <w:t xml:space="preserve"> të drejta</w:t>
      </w:r>
      <w:r w:rsidR="00F05E21">
        <w:rPr>
          <w:rFonts w:ascii="Times New Roman" w:hAnsi="Times New Roman"/>
          <w:sz w:val="24"/>
          <w:szCs w:val="24"/>
        </w:rPr>
        <w:t>ve të</w:t>
      </w:r>
      <w:r w:rsidRPr="00BE6688">
        <w:rPr>
          <w:rFonts w:ascii="Times New Roman" w:hAnsi="Times New Roman"/>
          <w:sz w:val="24"/>
          <w:szCs w:val="24"/>
        </w:rPr>
        <w:t xml:space="preserve"> ankuesit sipas këtij Ligji. Komisioneri vendos pa vones</w:t>
      </w:r>
      <w:r w:rsidR="00F05E21">
        <w:rPr>
          <w:rFonts w:ascii="Times New Roman" w:hAnsi="Times New Roman"/>
          <w:sz w:val="24"/>
          <w:szCs w:val="24"/>
        </w:rPr>
        <w:t>a</w:t>
      </w:r>
      <w:r w:rsidRPr="00BE6688">
        <w:rPr>
          <w:rFonts w:ascii="Times New Roman" w:hAnsi="Times New Roman"/>
          <w:sz w:val="24"/>
          <w:szCs w:val="24"/>
        </w:rPr>
        <w:t>,</w:t>
      </w:r>
      <w:r w:rsidR="00F05E21">
        <w:rPr>
          <w:rFonts w:ascii="Times New Roman" w:hAnsi="Times New Roman"/>
          <w:sz w:val="24"/>
          <w:szCs w:val="24"/>
        </w:rPr>
        <w:t xml:space="preserve"> dhe në çdo rast,</w:t>
      </w:r>
      <w:r w:rsidRPr="00BE6688">
        <w:rPr>
          <w:rFonts w:ascii="Times New Roman" w:hAnsi="Times New Roman"/>
          <w:sz w:val="24"/>
          <w:szCs w:val="24"/>
        </w:rPr>
        <w:t xml:space="preserve"> jo më vonë se 14 ditë</w:t>
      </w:r>
      <w:r w:rsidR="00F05E21">
        <w:rPr>
          <w:rFonts w:ascii="Times New Roman" w:hAnsi="Times New Roman"/>
          <w:sz w:val="24"/>
          <w:szCs w:val="24"/>
        </w:rPr>
        <w:t xml:space="preserve"> nga paraqitja e kërkesës</w:t>
      </w:r>
      <w:r w:rsidRPr="00BE6688">
        <w:rPr>
          <w:rFonts w:ascii="Times New Roman" w:hAnsi="Times New Roman"/>
          <w:sz w:val="24"/>
          <w:szCs w:val="24"/>
        </w:rPr>
        <w:t xml:space="preserve">, nëse bllokimi i menjëhershëm është i nevojshëm dhe proporcional. Urdhri mund të revokohet në çdo kohë nga Komisioneri, sipas gjetjeve të </w:t>
      </w:r>
      <w:r w:rsidR="007E31DA">
        <w:rPr>
          <w:rFonts w:ascii="Times New Roman" w:hAnsi="Times New Roman"/>
          <w:sz w:val="24"/>
          <w:szCs w:val="24"/>
        </w:rPr>
        <w:t>hetimit administrativ</w:t>
      </w:r>
      <w:r w:rsidRPr="00BE6688">
        <w:rPr>
          <w:rFonts w:ascii="Times New Roman" w:hAnsi="Times New Roman"/>
          <w:sz w:val="24"/>
          <w:szCs w:val="24"/>
        </w:rPr>
        <w:t xml:space="preserve">, </w:t>
      </w:r>
      <w:r w:rsidR="007E31DA">
        <w:rPr>
          <w:rFonts w:ascii="Times New Roman" w:hAnsi="Times New Roman"/>
          <w:sz w:val="24"/>
          <w:szCs w:val="24"/>
        </w:rPr>
        <w:t>në rast të kundërt,</w:t>
      </w:r>
      <w:r w:rsidR="007E31DA" w:rsidRPr="00BE6688">
        <w:rPr>
          <w:rFonts w:ascii="Times New Roman" w:hAnsi="Times New Roman"/>
          <w:sz w:val="24"/>
          <w:szCs w:val="24"/>
        </w:rPr>
        <w:t xml:space="preserve"> </w:t>
      </w:r>
      <w:r w:rsidRPr="00BE6688">
        <w:rPr>
          <w:rFonts w:ascii="Times New Roman" w:hAnsi="Times New Roman"/>
          <w:sz w:val="24"/>
          <w:szCs w:val="24"/>
        </w:rPr>
        <w:t xml:space="preserve">është i detyrueshëm për </w:t>
      </w:r>
      <w:r w:rsidR="007E31DA">
        <w:rPr>
          <w:rFonts w:ascii="Times New Roman" w:hAnsi="Times New Roman"/>
          <w:sz w:val="24"/>
          <w:szCs w:val="24"/>
        </w:rPr>
        <w:t>palën tjetër,</w:t>
      </w:r>
      <w:r w:rsidR="007E31DA" w:rsidRPr="00BE6688">
        <w:rPr>
          <w:rFonts w:ascii="Times New Roman" w:hAnsi="Times New Roman"/>
          <w:sz w:val="24"/>
          <w:szCs w:val="24"/>
        </w:rPr>
        <w:t xml:space="preserve"> </w:t>
      </w:r>
      <w:r w:rsidRPr="00BE6688">
        <w:rPr>
          <w:rFonts w:ascii="Times New Roman" w:hAnsi="Times New Roman"/>
          <w:sz w:val="24"/>
          <w:szCs w:val="24"/>
        </w:rPr>
        <w:t>deri përfundim</w:t>
      </w:r>
      <w:r w:rsidR="007E31DA">
        <w:rPr>
          <w:rFonts w:ascii="Times New Roman" w:hAnsi="Times New Roman"/>
          <w:sz w:val="24"/>
          <w:szCs w:val="24"/>
        </w:rPr>
        <w:t xml:space="preserve"> të shqyrtimit të çështjes</w:t>
      </w:r>
      <w:r w:rsidRPr="00BE6688">
        <w:rPr>
          <w:rFonts w:ascii="Times New Roman" w:hAnsi="Times New Roman"/>
          <w:sz w:val="24"/>
          <w:szCs w:val="24"/>
        </w:rPr>
        <w:t>.</w:t>
      </w:r>
    </w:p>
    <w:p w:rsidR="00266014" w:rsidRPr="00266014" w:rsidRDefault="00266014" w:rsidP="00266014">
      <w:pPr>
        <w:pStyle w:val="ListParagraph"/>
        <w:spacing w:line="276" w:lineRule="auto"/>
        <w:ind w:left="0"/>
        <w:rPr>
          <w:rFonts w:ascii="Times New Roman" w:hAnsi="Times New Roman" w:cs="Times New Roman"/>
          <w:sz w:val="24"/>
          <w:szCs w:val="24"/>
        </w:rPr>
      </w:pPr>
    </w:p>
    <w:p w:rsidR="0018063F" w:rsidRPr="0018063F" w:rsidRDefault="00B411F7" w:rsidP="0018063F">
      <w:pPr>
        <w:pStyle w:val="ListParagraph"/>
        <w:spacing w:after="0" w:line="240" w:lineRule="auto"/>
        <w:ind w:left="2844"/>
        <w:rPr>
          <w:rFonts w:ascii="Times New Roman" w:hAnsi="Times New Roman"/>
          <w:i/>
          <w:iCs/>
          <w:sz w:val="24"/>
          <w:szCs w:val="24"/>
        </w:rPr>
      </w:pPr>
      <w:r w:rsidRPr="00BE6688">
        <w:rPr>
          <w:rFonts w:ascii="Times New Roman" w:hAnsi="Times New Roman"/>
          <w:sz w:val="24"/>
          <w:szCs w:val="24"/>
        </w:rPr>
        <w:t xml:space="preserve">                  </w:t>
      </w:r>
      <w:r w:rsidRPr="00BE6688">
        <w:rPr>
          <w:rFonts w:ascii="Times New Roman" w:hAnsi="Times New Roman"/>
          <w:sz w:val="24"/>
          <w:szCs w:val="24"/>
        </w:rPr>
        <w:tab/>
      </w:r>
      <w:r w:rsidRPr="00BE6688">
        <w:rPr>
          <w:rFonts w:ascii="Times New Roman" w:hAnsi="Times New Roman"/>
          <w:i/>
          <w:iCs/>
          <w:sz w:val="24"/>
          <w:szCs w:val="24"/>
        </w:rPr>
        <w:t>Neni 91</w:t>
      </w:r>
    </w:p>
    <w:p w:rsidR="00B411F7" w:rsidRPr="00BE6688" w:rsidRDefault="00B411F7" w:rsidP="00B411F7">
      <w:pPr>
        <w:spacing w:after="0" w:line="240" w:lineRule="auto"/>
        <w:rPr>
          <w:rFonts w:ascii="Times New Roman" w:hAnsi="Times New Roman" w:cs="Times New Roman"/>
          <w:b/>
          <w:iCs/>
          <w:sz w:val="24"/>
          <w:szCs w:val="24"/>
        </w:rPr>
      </w:pPr>
      <w:r w:rsidRPr="00BE6688">
        <w:rPr>
          <w:rFonts w:ascii="Times New Roman" w:hAnsi="Times New Roman"/>
          <w:b/>
          <w:sz w:val="24"/>
          <w:szCs w:val="24"/>
        </w:rPr>
        <w:t xml:space="preserve">  </w:t>
      </w:r>
      <w:bookmarkStart w:id="4" w:name="_Hlk62052485"/>
      <w:r w:rsidR="0018063F">
        <w:rPr>
          <w:rFonts w:ascii="Times New Roman" w:hAnsi="Times New Roman"/>
          <w:b/>
          <w:sz w:val="24"/>
          <w:szCs w:val="24"/>
        </w:rPr>
        <w:t xml:space="preserve">                             </w:t>
      </w:r>
      <w:r w:rsidRPr="00BE6688">
        <w:rPr>
          <w:rFonts w:ascii="Times New Roman" w:hAnsi="Times New Roman"/>
          <w:b/>
          <w:iCs/>
          <w:sz w:val="24"/>
          <w:szCs w:val="24"/>
        </w:rPr>
        <w:t xml:space="preserve">E drejta për </w:t>
      </w:r>
      <w:r w:rsidR="007E31DA">
        <w:rPr>
          <w:rFonts w:ascii="Times New Roman" w:hAnsi="Times New Roman"/>
          <w:b/>
          <w:iCs/>
          <w:sz w:val="24"/>
          <w:szCs w:val="24"/>
        </w:rPr>
        <w:t>rishikim</w:t>
      </w:r>
      <w:r w:rsidRPr="00BE6688">
        <w:rPr>
          <w:rFonts w:ascii="Times New Roman" w:hAnsi="Times New Roman"/>
          <w:b/>
          <w:iCs/>
          <w:sz w:val="24"/>
          <w:szCs w:val="24"/>
        </w:rPr>
        <w:t xml:space="preserve"> gjyqësor kundër Komisionerit</w:t>
      </w:r>
    </w:p>
    <w:p w:rsidR="00B411F7" w:rsidRPr="00BE6688" w:rsidRDefault="00B411F7" w:rsidP="00B411F7">
      <w:pPr>
        <w:spacing w:after="0" w:line="240" w:lineRule="auto"/>
        <w:rPr>
          <w:rFonts w:ascii="Times New Roman" w:hAnsi="Times New Roman" w:cs="Times New Roman"/>
          <w:b/>
          <w:iCs/>
          <w:sz w:val="24"/>
          <w:szCs w:val="24"/>
        </w:rPr>
      </w:pPr>
    </w:p>
    <w:bookmarkEnd w:id="4"/>
    <w:p w:rsidR="00B411F7" w:rsidRPr="00BE6688" w:rsidRDefault="00B411F7" w:rsidP="00266014">
      <w:pPr>
        <w:pStyle w:val="ListParagraph"/>
        <w:spacing w:after="120" w:line="276" w:lineRule="auto"/>
        <w:ind w:left="2"/>
        <w:contextualSpacing w:val="0"/>
        <w:rPr>
          <w:rFonts w:ascii="Times New Roman" w:hAnsi="Times New Roman" w:cs="Times New Roman"/>
          <w:sz w:val="24"/>
          <w:szCs w:val="24"/>
        </w:rPr>
      </w:pPr>
      <w:r w:rsidRPr="00BE6688">
        <w:rPr>
          <w:rFonts w:ascii="Times New Roman" w:hAnsi="Times New Roman"/>
          <w:sz w:val="24"/>
          <w:szCs w:val="24"/>
        </w:rPr>
        <w:t xml:space="preserve">1. Çdo person fizik ose juridik, </w:t>
      </w:r>
      <w:r w:rsidR="007E31DA">
        <w:rPr>
          <w:rFonts w:ascii="Times New Roman" w:hAnsi="Times New Roman"/>
          <w:sz w:val="24"/>
          <w:szCs w:val="24"/>
        </w:rPr>
        <w:t>të cilit i adresohet</w:t>
      </w:r>
      <w:r w:rsidR="00EF3469">
        <w:rPr>
          <w:rFonts w:ascii="Times New Roman" w:hAnsi="Times New Roman"/>
          <w:sz w:val="24"/>
          <w:szCs w:val="24"/>
        </w:rPr>
        <w:t xml:space="preserve"> </w:t>
      </w:r>
      <w:r w:rsidRPr="00BE6688">
        <w:rPr>
          <w:rFonts w:ascii="Times New Roman" w:hAnsi="Times New Roman"/>
          <w:sz w:val="24"/>
          <w:szCs w:val="24"/>
        </w:rPr>
        <w:t xml:space="preserve">një vendim </w:t>
      </w:r>
      <w:r w:rsidR="007E31DA">
        <w:rPr>
          <w:rFonts w:ascii="Times New Roman" w:hAnsi="Times New Roman"/>
          <w:sz w:val="24"/>
          <w:szCs w:val="24"/>
        </w:rPr>
        <w:t xml:space="preserve"> i </w:t>
      </w:r>
      <w:r w:rsidRPr="00BE6688">
        <w:rPr>
          <w:rFonts w:ascii="Times New Roman" w:hAnsi="Times New Roman"/>
          <w:sz w:val="24"/>
          <w:szCs w:val="24"/>
        </w:rPr>
        <w:t>Komisioneri</w:t>
      </w:r>
      <w:r w:rsidR="007E31DA">
        <w:rPr>
          <w:rFonts w:ascii="Times New Roman" w:hAnsi="Times New Roman"/>
          <w:sz w:val="24"/>
          <w:szCs w:val="24"/>
        </w:rPr>
        <w:t>t</w:t>
      </w:r>
      <w:r w:rsidRPr="00BE6688">
        <w:rPr>
          <w:rFonts w:ascii="Times New Roman" w:hAnsi="Times New Roman"/>
          <w:sz w:val="24"/>
          <w:szCs w:val="24"/>
        </w:rPr>
        <w:t>, gëzon të drejtën për t’u ankuar në gjykatën administrative kompetente siç rregullohet me Ligjin Nr. 49/2012 “Për organizimin dhe funksionimin e gjykatave administrative dhe gjykimin e mosmarrëveshjeve administrative”</w:t>
      </w:r>
      <w:r w:rsidR="00F77E1A">
        <w:rPr>
          <w:rFonts w:ascii="Times New Roman" w:hAnsi="Times New Roman"/>
          <w:sz w:val="24"/>
          <w:szCs w:val="24"/>
        </w:rPr>
        <w:t xml:space="preserve"> i ndryshuar</w:t>
      </w:r>
      <w:r w:rsidRPr="00BE6688">
        <w:rPr>
          <w:rFonts w:ascii="Times New Roman" w:hAnsi="Times New Roman"/>
          <w:sz w:val="24"/>
          <w:szCs w:val="24"/>
        </w:rPr>
        <w:t xml:space="preserve">. Vendimi i Komisionerit </w:t>
      </w:r>
      <w:r w:rsidR="007E31DA">
        <w:rPr>
          <w:rFonts w:ascii="Times New Roman" w:hAnsi="Times New Roman"/>
          <w:sz w:val="24"/>
          <w:szCs w:val="24"/>
        </w:rPr>
        <w:t xml:space="preserve">pasqyron </w:t>
      </w:r>
      <w:r w:rsidRPr="00BE6688">
        <w:rPr>
          <w:rFonts w:ascii="Times New Roman" w:hAnsi="Times New Roman"/>
          <w:sz w:val="24"/>
          <w:szCs w:val="24"/>
        </w:rPr>
        <w:t>inform</w:t>
      </w:r>
      <w:r w:rsidR="007E31DA">
        <w:rPr>
          <w:rFonts w:ascii="Times New Roman" w:hAnsi="Times New Roman"/>
          <w:sz w:val="24"/>
          <w:szCs w:val="24"/>
        </w:rPr>
        <w:t xml:space="preserve">acion </w:t>
      </w:r>
      <w:r w:rsidRPr="00BE6688">
        <w:rPr>
          <w:rFonts w:ascii="Times New Roman" w:hAnsi="Times New Roman"/>
          <w:sz w:val="24"/>
          <w:szCs w:val="24"/>
        </w:rPr>
        <w:t xml:space="preserve">në lidhje me gjykatën kompetente dhe afatet për paraqitjen e </w:t>
      </w:r>
      <w:r w:rsidR="007E31DA">
        <w:rPr>
          <w:rFonts w:ascii="Times New Roman" w:hAnsi="Times New Roman"/>
          <w:sz w:val="24"/>
          <w:szCs w:val="24"/>
        </w:rPr>
        <w:t>ankimit në gjykatë</w:t>
      </w:r>
      <w:r w:rsidRPr="00BE6688">
        <w:rPr>
          <w:rFonts w:ascii="Times New Roman" w:hAnsi="Times New Roman"/>
          <w:sz w:val="24"/>
          <w:szCs w:val="24"/>
        </w:rPr>
        <w:t xml:space="preserve">. </w:t>
      </w:r>
    </w:p>
    <w:p w:rsidR="00B411F7" w:rsidRPr="00BE6688" w:rsidRDefault="00B411F7" w:rsidP="00266014">
      <w:pPr>
        <w:pStyle w:val="ListParagraph"/>
        <w:spacing w:after="120" w:line="276" w:lineRule="auto"/>
        <w:ind w:left="2"/>
        <w:contextualSpacing w:val="0"/>
        <w:rPr>
          <w:rFonts w:ascii="Times New Roman" w:hAnsi="Times New Roman" w:cs="Times New Roman"/>
          <w:i/>
          <w:iCs/>
          <w:sz w:val="24"/>
          <w:szCs w:val="24"/>
        </w:rPr>
      </w:pPr>
      <w:r w:rsidRPr="00BE6688">
        <w:rPr>
          <w:rFonts w:ascii="Times New Roman" w:hAnsi="Times New Roman"/>
          <w:sz w:val="24"/>
          <w:szCs w:val="24"/>
        </w:rPr>
        <w:t xml:space="preserve">2. Çdo ankues sipas neneve 88 dhe 89 gëzon </w:t>
      </w:r>
      <w:r w:rsidR="002C59CA">
        <w:rPr>
          <w:rFonts w:ascii="Times New Roman" w:hAnsi="Times New Roman"/>
          <w:sz w:val="24"/>
          <w:szCs w:val="24"/>
        </w:rPr>
        <w:t xml:space="preserve">gjithashtu </w:t>
      </w:r>
      <w:r w:rsidRPr="00BE6688">
        <w:rPr>
          <w:rFonts w:ascii="Times New Roman" w:hAnsi="Times New Roman"/>
          <w:sz w:val="24"/>
          <w:szCs w:val="24"/>
        </w:rPr>
        <w:t>të drejtën për t’u ankuar në gjykatën administrative</w:t>
      </w:r>
      <w:r w:rsidR="002C59CA" w:rsidRPr="002C59CA">
        <w:rPr>
          <w:rFonts w:ascii="Times New Roman" w:hAnsi="Times New Roman"/>
          <w:sz w:val="24"/>
          <w:szCs w:val="24"/>
        </w:rPr>
        <w:t xml:space="preserve"> </w:t>
      </w:r>
      <w:r w:rsidR="002C59CA" w:rsidRPr="00BE6688">
        <w:rPr>
          <w:rFonts w:ascii="Times New Roman" w:hAnsi="Times New Roman"/>
          <w:sz w:val="24"/>
          <w:szCs w:val="24"/>
        </w:rPr>
        <w:t>kompetente</w:t>
      </w:r>
      <w:r w:rsidRPr="00BE6688">
        <w:rPr>
          <w:rFonts w:ascii="Times New Roman" w:hAnsi="Times New Roman"/>
          <w:sz w:val="24"/>
          <w:szCs w:val="24"/>
        </w:rPr>
        <w:t xml:space="preserve">, kur Komisioneri nuk e </w:t>
      </w:r>
      <w:r w:rsidR="002C59CA">
        <w:rPr>
          <w:rFonts w:ascii="Times New Roman" w:hAnsi="Times New Roman"/>
          <w:sz w:val="24"/>
          <w:szCs w:val="24"/>
        </w:rPr>
        <w:t>shqyrton</w:t>
      </w:r>
      <w:r w:rsidR="002C59CA" w:rsidRPr="00BE6688">
        <w:rPr>
          <w:rFonts w:ascii="Times New Roman" w:hAnsi="Times New Roman"/>
          <w:sz w:val="24"/>
          <w:szCs w:val="24"/>
        </w:rPr>
        <w:t xml:space="preserve"> </w:t>
      </w:r>
      <w:r w:rsidRPr="00BE6688">
        <w:rPr>
          <w:rFonts w:ascii="Times New Roman" w:hAnsi="Times New Roman"/>
          <w:sz w:val="24"/>
          <w:szCs w:val="24"/>
        </w:rPr>
        <w:t>ankesë</w:t>
      </w:r>
      <w:r w:rsidR="002C59CA">
        <w:rPr>
          <w:rFonts w:ascii="Times New Roman" w:hAnsi="Times New Roman"/>
          <w:sz w:val="24"/>
          <w:szCs w:val="24"/>
        </w:rPr>
        <w:t>n e tij</w:t>
      </w:r>
      <w:r w:rsidRPr="00BE6688">
        <w:rPr>
          <w:rFonts w:ascii="Times New Roman" w:hAnsi="Times New Roman"/>
          <w:sz w:val="24"/>
          <w:szCs w:val="24"/>
        </w:rPr>
        <w:t xml:space="preserve"> brenda afateve të përcaktuara </w:t>
      </w:r>
      <w:r w:rsidR="002C59CA">
        <w:rPr>
          <w:rFonts w:ascii="Times New Roman" w:hAnsi="Times New Roman"/>
          <w:sz w:val="24"/>
          <w:szCs w:val="24"/>
        </w:rPr>
        <w:t>në</w:t>
      </w:r>
      <w:r w:rsidR="002C59CA" w:rsidRPr="00BE6688">
        <w:rPr>
          <w:rFonts w:ascii="Times New Roman" w:hAnsi="Times New Roman"/>
          <w:sz w:val="24"/>
          <w:szCs w:val="24"/>
        </w:rPr>
        <w:t xml:space="preserve"> </w:t>
      </w:r>
      <w:r w:rsidRPr="00BE6688">
        <w:rPr>
          <w:rFonts w:ascii="Times New Roman" w:hAnsi="Times New Roman"/>
          <w:sz w:val="24"/>
          <w:szCs w:val="24"/>
        </w:rPr>
        <w:t xml:space="preserve">dispozitat e zbatueshme </w:t>
      </w:r>
      <w:r w:rsidR="002C59CA">
        <w:rPr>
          <w:rFonts w:ascii="Times New Roman" w:hAnsi="Times New Roman"/>
          <w:sz w:val="24"/>
          <w:szCs w:val="24"/>
        </w:rPr>
        <w:t>ligjore</w:t>
      </w:r>
      <w:r w:rsidR="002C59CA" w:rsidRPr="00BE6688">
        <w:rPr>
          <w:rFonts w:ascii="Times New Roman" w:hAnsi="Times New Roman"/>
          <w:sz w:val="24"/>
          <w:szCs w:val="24"/>
        </w:rPr>
        <w:t xml:space="preserve"> </w:t>
      </w:r>
      <w:r w:rsidRPr="00BE6688">
        <w:rPr>
          <w:rFonts w:ascii="Times New Roman" w:hAnsi="Times New Roman"/>
          <w:sz w:val="24"/>
          <w:szCs w:val="24"/>
        </w:rPr>
        <w:t xml:space="preserve">ose nuk e informon ankuesin mbi ecurinë e </w:t>
      </w:r>
      <w:r w:rsidR="00F86F3C">
        <w:rPr>
          <w:rFonts w:ascii="Times New Roman" w:hAnsi="Times New Roman"/>
          <w:sz w:val="24"/>
          <w:szCs w:val="24"/>
        </w:rPr>
        <w:t xml:space="preserve">shqyrtimit të </w:t>
      </w:r>
      <w:r w:rsidRPr="00BE6688">
        <w:rPr>
          <w:rFonts w:ascii="Times New Roman" w:hAnsi="Times New Roman"/>
          <w:sz w:val="24"/>
          <w:szCs w:val="24"/>
        </w:rPr>
        <w:t xml:space="preserve">ankesës. </w:t>
      </w:r>
    </w:p>
    <w:p w:rsidR="00B411F7" w:rsidRDefault="00B411F7" w:rsidP="00266014">
      <w:pPr>
        <w:spacing w:after="0" w:line="240" w:lineRule="auto"/>
        <w:rPr>
          <w:rFonts w:ascii="Times New Roman" w:hAnsi="Times New Roman" w:cs="Times New Roman"/>
          <w:sz w:val="24"/>
          <w:szCs w:val="24"/>
        </w:rPr>
      </w:pPr>
    </w:p>
    <w:p w:rsidR="006951E8" w:rsidRDefault="006951E8" w:rsidP="00266014">
      <w:pPr>
        <w:spacing w:after="0" w:line="240" w:lineRule="auto"/>
        <w:rPr>
          <w:rFonts w:ascii="Times New Roman" w:hAnsi="Times New Roman" w:cs="Times New Roman"/>
          <w:sz w:val="24"/>
          <w:szCs w:val="24"/>
        </w:rPr>
      </w:pPr>
    </w:p>
    <w:p w:rsidR="006951E8" w:rsidRDefault="006951E8" w:rsidP="00266014">
      <w:pPr>
        <w:spacing w:after="0" w:line="240" w:lineRule="auto"/>
        <w:rPr>
          <w:rFonts w:ascii="Times New Roman" w:hAnsi="Times New Roman" w:cs="Times New Roman"/>
          <w:sz w:val="24"/>
          <w:szCs w:val="24"/>
        </w:rPr>
      </w:pPr>
    </w:p>
    <w:p w:rsidR="006951E8" w:rsidRPr="00266014" w:rsidRDefault="006951E8" w:rsidP="00266014">
      <w:pPr>
        <w:spacing w:after="0" w:line="240" w:lineRule="auto"/>
        <w:rPr>
          <w:rFonts w:ascii="Times New Roman" w:hAnsi="Times New Roman" w:cs="Times New Roman"/>
          <w:sz w:val="24"/>
          <w:szCs w:val="24"/>
        </w:rPr>
      </w:pPr>
    </w:p>
    <w:p w:rsidR="00B411F7" w:rsidRPr="00BE6688" w:rsidRDefault="00B411F7" w:rsidP="00D72B68">
      <w:pPr>
        <w:pStyle w:val="ListParagraph"/>
        <w:spacing w:after="0" w:line="240" w:lineRule="auto"/>
        <w:ind w:left="3552" w:firstLine="696"/>
        <w:rPr>
          <w:rFonts w:ascii="Times New Roman" w:hAnsi="Times New Roman" w:cs="Times New Roman"/>
          <w:i/>
          <w:iCs/>
          <w:sz w:val="24"/>
          <w:szCs w:val="24"/>
        </w:rPr>
      </w:pPr>
      <w:r w:rsidRPr="00BE6688">
        <w:rPr>
          <w:rFonts w:ascii="Times New Roman" w:hAnsi="Times New Roman"/>
          <w:i/>
          <w:iCs/>
          <w:sz w:val="24"/>
          <w:szCs w:val="24"/>
        </w:rPr>
        <w:t>Neni 92</w:t>
      </w:r>
    </w:p>
    <w:p w:rsidR="00B411F7" w:rsidRPr="00BE6688" w:rsidRDefault="00B411F7" w:rsidP="005126CF">
      <w:pPr>
        <w:spacing w:after="0" w:line="240" w:lineRule="auto"/>
        <w:jc w:val="center"/>
        <w:rPr>
          <w:rFonts w:ascii="Times New Roman" w:hAnsi="Times New Roman" w:cs="Times New Roman"/>
          <w:b/>
          <w:iCs/>
          <w:sz w:val="24"/>
          <w:szCs w:val="24"/>
        </w:rPr>
      </w:pPr>
      <w:r w:rsidRPr="00BE6688">
        <w:rPr>
          <w:rFonts w:ascii="Times New Roman" w:hAnsi="Times New Roman"/>
          <w:b/>
          <w:iCs/>
          <w:sz w:val="24"/>
          <w:szCs w:val="24"/>
        </w:rPr>
        <w:t>Përfaqësimi i subjekteve të të dhënave</w:t>
      </w:r>
    </w:p>
    <w:p w:rsidR="00B411F7" w:rsidRPr="00BE6688" w:rsidRDefault="00B411F7" w:rsidP="005126CF">
      <w:pPr>
        <w:spacing w:after="0" w:line="240" w:lineRule="auto"/>
        <w:ind w:left="1134"/>
        <w:jc w:val="center"/>
        <w:rPr>
          <w:rFonts w:ascii="Times New Roman" w:hAnsi="Times New Roman" w:cs="Times New Roman"/>
          <w:b/>
          <w:iCs/>
          <w:sz w:val="24"/>
          <w:szCs w:val="24"/>
        </w:rPr>
      </w:pPr>
    </w:p>
    <w:p w:rsidR="00B411F7" w:rsidRPr="00BE6688" w:rsidRDefault="00B411F7" w:rsidP="00266014">
      <w:pPr>
        <w:pStyle w:val="ListParagraph"/>
        <w:spacing w:before="120" w:after="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Subjekti i të dhënave gëzon gjithashtu të drejtën të </w:t>
      </w:r>
      <w:r w:rsidR="00D72B68">
        <w:rPr>
          <w:rFonts w:ascii="Times New Roman" w:hAnsi="Times New Roman"/>
          <w:sz w:val="24"/>
          <w:szCs w:val="24"/>
        </w:rPr>
        <w:t>autorizojë</w:t>
      </w:r>
      <w:r w:rsidR="00D72B68" w:rsidRPr="00BE6688">
        <w:rPr>
          <w:rFonts w:ascii="Times New Roman" w:hAnsi="Times New Roman"/>
          <w:sz w:val="24"/>
          <w:szCs w:val="24"/>
        </w:rPr>
        <w:t xml:space="preserve"> </w:t>
      </w:r>
      <w:r w:rsidRPr="00BE6688">
        <w:rPr>
          <w:rFonts w:ascii="Times New Roman" w:hAnsi="Times New Roman"/>
          <w:sz w:val="24"/>
          <w:szCs w:val="24"/>
        </w:rPr>
        <w:t xml:space="preserve">një </w:t>
      </w:r>
      <w:r w:rsidR="00D72B68">
        <w:rPr>
          <w:rFonts w:ascii="Times New Roman" w:hAnsi="Times New Roman"/>
          <w:sz w:val="24"/>
          <w:szCs w:val="24"/>
        </w:rPr>
        <w:t>subjekt</w:t>
      </w:r>
      <w:r w:rsidRPr="00BE6688">
        <w:rPr>
          <w:rFonts w:ascii="Times New Roman" w:hAnsi="Times New Roman"/>
          <w:sz w:val="24"/>
          <w:szCs w:val="24"/>
        </w:rPr>
        <w:t xml:space="preserve">, organizatë ose shoqatë jofitimprurëse, </w:t>
      </w:r>
      <w:r w:rsidR="00D72B68">
        <w:rPr>
          <w:rFonts w:ascii="Times New Roman" w:hAnsi="Times New Roman"/>
          <w:sz w:val="24"/>
          <w:szCs w:val="24"/>
        </w:rPr>
        <w:t>t</w:t>
      </w:r>
      <w:r w:rsidRPr="00BE6688">
        <w:rPr>
          <w:rFonts w:ascii="Times New Roman" w:hAnsi="Times New Roman"/>
          <w:sz w:val="24"/>
          <w:szCs w:val="24"/>
        </w:rPr>
        <w:t xml:space="preserve">ë themeluar </w:t>
      </w:r>
      <w:r w:rsidR="00D72B68">
        <w:rPr>
          <w:rFonts w:ascii="Times New Roman" w:hAnsi="Times New Roman"/>
          <w:sz w:val="24"/>
          <w:szCs w:val="24"/>
        </w:rPr>
        <w:t>rregullisht</w:t>
      </w:r>
      <w:r w:rsidRPr="00BE6688">
        <w:rPr>
          <w:rFonts w:ascii="Times New Roman" w:hAnsi="Times New Roman"/>
          <w:sz w:val="24"/>
          <w:szCs w:val="24"/>
        </w:rPr>
        <w:t xml:space="preserve"> në përputhje me ligjin, që ka </w:t>
      </w:r>
      <w:r w:rsidR="00D72B68">
        <w:rPr>
          <w:rFonts w:ascii="Times New Roman" w:hAnsi="Times New Roman"/>
          <w:sz w:val="24"/>
          <w:szCs w:val="24"/>
        </w:rPr>
        <w:t xml:space="preserve">pjesë të </w:t>
      </w:r>
      <w:r w:rsidRPr="00BE6688">
        <w:rPr>
          <w:rFonts w:ascii="Times New Roman" w:hAnsi="Times New Roman"/>
          <w:sz w:val="24"/>
          <w:szCs w:val="24"/>
        </w:rPr>
        <w:t>objekti</w:t>
      </w:r>
      <w:r w:rsidR="00D72B68">
        <w:rPr>
          <w:rFonts w:ascii="Times New Roman" w:hAnsi="Times New Roman"/>
          <w:sz w:val="24"/>
          <w:szCs w:val="24"/>
        </w:rPr>
        <w:t>t të aktivitetit sipas</w:t>
      </w:r>
      <w:r w:rsidRPr="00BE6688">
        <w:rPr>
          <w:rFonts w:ascii="Times New Roman" w:hAnsi="Times New Roman"/>
          <w:sz w:val="24"/>
          <w:szCs w:val="24"/>
        </w:rPr>
        <w:t xml:space="preserve"> statut</w:t>
      </w:r>
      <w:r w:rsidR="00D72B68">
        <w:rPr>
          <w:rFonts w:ascii="Times New Roman" w:hAnsi="Times New Roman"/>
          <w:sz w:val="24"/>
          <w:szCs w:val="24"/>
        </w:rPr>
        <w:t>it veprimtari</w:t>
      </w:r>
      <w:r w:rsidRPr="00BE6688">
        <w:rPr>
          <w:rFonts w:ascii="Times New Roman" w:hAnsi="Times New Roman"/>
          <w:sz w:val="24"/>
          <w:szCs w:val="24"/>
        </w:rPr>
        <w:t xml:space="preserve"> me interes publik dhe është aktiv në fushën e mbrojtjes së të drejtave dhe lirive të subjekteve të të dhënave në lidhje me mbrojtjen e të dhënave të tyre personale, të paraqesë ankesë </w:t>
      </w:r>
      <w:r w:rsidR="00D72B68">
        <w:rPr>
          <w:rFonts w:ascii="Times New Roman" w:hAnsi="Times New Roman"/>
          <w:sz w:val="24"/>
          <w:szCs w:val="24"/>
        </w:rPr>
        <w:t>për llogari</w:t>
      </w:r>
      <w:r w:rsidRPr="00BE6688">
        <w:rPr>
          <w:rFonts w:ascii="Times New Roman" w:hAnsi="Times New Roman"/>
          <w:sz w:val="24"/>
          <w:szCs w:val="24"/>
        </w:rPr>
        <w:t xml:space="preserve"> të tij, të ushtrojë të drejtat e përmendura në nenet 88-91 </w:t>
      </w:r>
      <w:r w:rsidR="00D72B68">
        <w:rPr>
          <w:rFonts w:ascii="Times New Roman" w:hAnsi="Times New Roman"/>
          <w:sz w:val="24"/>
          <w:szCs w:val="24"/>
        </w:rPr>
        <w:t>për llogari</w:t>
      </w:r>
      <w:r w:rsidRPr="00BE6688">
        <w:rPr>
          <w:rFonts w:ascii="Times New Roman" w:hAnsi="Times New Roman"/>
          <w:sz w:val="24"/>
          <w:szCs w:val="24"/>
        </w:rPr>
        <w:t xml:space="preserve"> të tij dhe të ushtrojë të drejtën për </w:t>
      </w:r>
      <w:r w:rsidR="00EF3469" w:rsidRPr="00EF3469">
        <w:rPr>
          <w:rFonts w:ascii="Times New Roman" w:hAnsi="Times New Roman"/>
          <w:iCs/>
          <w:sz w:val="24"/>
          <w:szCs w:val="24"/>
        </w:rPr>
        <w:t>dëmshpërblim</w:t>
      </w:r>
      <w:r w:rsidR="00EF3469" w:rsidRPr="00BE6688">
        <w:rPr>
          <w:rFonts w:ascii="Times New Roman" w:hAnsi="Times New Roman"/>
          <w:b/>
          <w:iCs/>
          <w:sz w:val="24"/>
          <w:szCs w:val="24"/>
        </w:rPr>
        <w:t xml:space="preserve"> </w:t>
      </w:r>
      <w:r w:rsidR="00D72B68">
        <w:rPr>
          <w:rFonts w:ascii="Times New Roman" w:hAnsi="Times New Roman"/>
          <w:sz w:val="24"/>
          <w:szCs w:val="24"/>
        </w:rPr>
        <w:t>sipas</w:t>
      </w:r>
      <w:r w:rsidR="00D72B68" w:rsidRPr="00BE6688">
        <w:rPr>
          <w:rFonts w:ascii="Times New Roman" w:hAnsi="Times New Roman"/>
          <w:sz w:val="24"/>
          <w:szCs w:val="24"/>
        </w:rPr>
        <w:t xml:space="preserve"> </w:t>
      </w:r>
      <w:r w:rsidRPr="00BE6688">
        <w:rPr>
          <w:rFonts w:ascii="Times New Roman" w:hAnsi="Times New Roman"/>
          <w:sz w:val="24"/>
          <w:szCs w:val="24"/>
        </w:rPr>
        <w:t>neni</w:t>
      </w:r>
      <w:r w:rsidR="00D72B68">
        <w:rPr>
          <w:rFonts w:ascii="Times New Roman" w:hAnsi="Times New Roman"/>
          <w:sz w:val="24"/>
          <w:szCs w:val="24"/>
        </w:rPr>
        <w:t>t</w:t>
      </w:r>
      <w:r w:rsidRPr="00BE6688">
        <w:rPr>
          <w:rFonts w:ascii="Times New Roman" w:hAnsi="Times New Roman"/>
          <w:sz w:val="24"/>
          <w:szCs w:val="24"/>
        </w:rPr>
        <w:t xml:space="preserve"> 93.</w:t>
      </w:r>
      <w:r w:rsidRPr="00BE6688">
        <w:rPr>
          <w:rFonts w:ascii="Times New Roman" w:hAnsi="Times New Roman"/>
          <w:b/>
          <w:sz w:val="24"/>
          <w:szCs w:val="24"/>
        </w:rPr>
        <w:t xml:space="preserve">      </w:t>
      </w:r>
    </w:p>
    <w:p w:rsidR="00B411F7" w:rsidRDefault="00B411F7" w:rsidP="00B411F7">
      <w:pPr>
        <w:pStyle w:val="ListParagraph"/>
        <w:spacing w:after="0" w:line="240" w:lineRule="auto"/>
        <w:ind w:left="3552" w:firstLine="696"/>
        <w:rPr>
          <w:rFonts w:ascii="Times New Roman" w:hAnsi="Times New Roman" w:cs="Times New Roman"/>
          <w:sz w:val="24"/>
          <w:szCs w:val="24"/>
        </w:rPr>
      </w:pPr>
    </w:p>
    <w:p w:rsidR="00B411F7" w:rsidRPr="00266014" w:rsidRDefault="00B411F7" w:rsidP="00266014">
      <w:pPr>
        <w:spacing w:after="0" w:line="240" w:lineRule="auto"/>
        <w:rPr>
          <w:rFonts w:ascii="Times New Roman" w:hAnsi="Times New Roman" w:cs="Times New Roman"/>
          <w:i/>
          <w:iCs/>
          <w:sz w:val="24"/>
          <w:szCs w:val="24"/>
        </w:rPr>
      </w:pPr>
    </w:p>
    <w:p w:rsidR="00B411F7" w:rsidRPr="00BE6688" w:rsidRDefault="00B411F7" w:rsidP="00A9456E">
      <w:pPr>
        <w:pStyle w:val="ListParagraph"/>
        <w:spacing w:after="0" w:line="240" w:lineRule="auto"/>
        <w:ind w:left="3552" w:firstLine="696"/>
        <w:rPr>
          <w:rFonts w:ascii="Times New Roman" w:hAnsi="Times New Roman" w:cs="Times New Roman"/>
          <w:i/>
          <w:iCs/>
          <w:sz w:val="24"/>
          <w:szCs w:val="24"/>
        </w:rPr>
      </w:pPr>
      <w:r w:rsidRPr="00BE6688">
        <w:rPr>
          <w:rFonts w:ascii="Times New Roman" w:hAnsi="Times New Roman"/>
          <w:i/>
          <w:iCs/>
          <w:sz w:val="24"/>
          <w:szCs w:val="24"/>
        </w:rPr>
        <w:t>Neni 93</w:t>
      </w:r>
    </w:p>
    <w:p w:rsidR="00B411F7" w:rsidRPr="00BE6688" w:rsidRDefault="00B411F7" w:rsidP="00A9456E">
      <w:pPr>
        <w:spacing w:after="0" w:line="240" w:lineRule="auto"/>
        <w:jc w:val="center"/>
        <w:rPr>
          <w:rFonts w:ascii="Times New Roman" w:hAnsi="Times New Roman" w:cs="Times New Roman"/>
          <w:b/>
          <w:iCs/>
          <w:sz w:val="24"/>
          <w:szCs w:val="24"/>
        </w:rPr>
      </w:pPr>
      <w:r w:rsidRPr="00BE6688">
        <w:rPr>
          <w:rFonts w:ascii="Times New Roman" w:hAnsi="Times New Roman"/>
          <w:b/>
          <w:iCs/>
          <w:sz w:val="24"/>
          <w:szCs w:val="24"/>
        </w:rPr>
        <w:t xml:space="preserve">E drejta për </w:t>
      </w:r>
      <w:r w:rsidR="009E438A">
        <w:rPr>
          <w:rFonts w:ascii="Times New Roman" w:hAnsi="Times New Roman"/>
          <w:b/>
          <w:iCs/>
          <w:sz w:val="24"/>
          <w:szCs w:val="24"/>
        </w:rPr>
        <w:t>dëmshpërblim</w:t>
      </w:r>
      <w:r w:rsidR="009E438A" w:rsidRPr="00BE6688">
        <w:rPr>
          <w:rFonts w:ascii="Times New Roman" w:hAnsi="Times New Roman"/>
          <w:b/>
          <w:iCs/>
          <w:sz w:val="24"/>
          <w:szCs w:val="24"/>
        </w:rPr>
        <w:t xml:space="preserve"> </w:t>
      </w:r>
      <w:r w:rsidRPr="00BE6688">
        <w:rPr>
          <w:rFonts w:ascii="Times New Roman" w:hAnsi="Times New Roman"/>
          <w:b/>
          <w:iCs/>
          <w:sz w:val="24"/>
          <w:szCs w:val="24"/>
        </w:rPr>
        <w:t>dhe përgjegjësi</w:t>
      </w:r>
      <w:r w:rsidR="009E438A">
        <w:rPr>
          <w:rFonts w:ascii="Times New Roman" w:hAnsi="Times New Roman"/>
          <w:b/>
          <w:iCs/>
          <w:sz w:val="24"/>
          <w:szCs w:val="24"/>
        </w:rPr>
        <w:t>a</w:t>
      </w:r>
    </w:p>
    <w:p w:rsidR="00B411F7" w:rsidRPr="00BE6688" w:rsidRDefault="00B411F7" w:rsidP="00A9456E">
      <w:pPr>
        <w:spacing w:after="0" w:line="240" w:lineRule="auto"/>
        <w:jc w:val="center"/>
        <w:rPr>
          <w:rFonts w:ascii="Times New Roman" w:hAnsi="Times New Roman" w:cs="Times New Roman"/>
          <w:b/>
          <w:iCs/>
          <w:sz w:val="24"/>
          <w:szCs w:val="24"/>
        </w:rPr>
      </w:pPr>
    </w:p>
    <w:p w:rsidR="00B411F7" w:rsidRPr="00BE6688" w:rsidRDefault="00B411F7" w:rsidP="00266014">
      <w:pPr>
        <w:pStyle w:val="ListParagraph"/>
        <w:spacing w:after="12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1. Kushdo që ka pësuar dëm </w:t>
      </w:r>
      <w:r w:rsidR="009E438A">
        <w:rPr>
          <w:rFonts w:ascii="Times New Roman" w:hAnsi="Times New Roman"/>
          <w:sz w:val="24"/>
          <w:szCs w:val="24"/>
        </w:rPr>
        <w:t>financiar</w:t>
      </w:r>
      <w:r w:rsidR="009E438A" w:rsidRPr="00BE6688">
        <w:rPr>
          <w:rFonts w:ascii="Times New Roman" w:hAnsi="Times New Roman"/>
          <w:sz w:val="24"/>
          <w:szCs w:val="24"/>
        </w:rPr>
        <w:t xml:space="preserve"> </w:t>
      </w:r>
      <w:r w:rsidRPr="00BE6688">
        <w:rPr>
          <w:rFonts w:ascii="Times New Roman" w:hAnsi="Times New Roman"/>
          <w:sz w:val="24"/>
          <w:szCs w:val="24"/>
        </w:rPr>
        <w:t xml:space="preserve">ose </w:t>
      </w:r>
      <w:r w:rsidR="009E438A" w:rsidRPr="00BE6688">
        <w:rPr>
          <w:rFonts w:ascii="Times New Roman" w:hAnsi="Times New Roman"/>
          <w:sz w:val="24"/>
          <w:szCs w:val="24"/>
        </w:rPr>
        <w:t>jo</w:t>
      </w:r>
      <w:r w:rsidR="009E438A">
        <w:rPr>
          <w:rFonts w:ascii="Times New Roman" w:hAnsi="Times New Roman"/>
          <w:sz w:val="24"/>
          <w:szCs w:val="24"/>
        </w:rPr>
        <w:t>financiar</w:t>
      </w:r>
      <w:r w:rsidR="009E438A" w:rsidRPr="00BE6688">
        <w:rPr>
          <w:rFonts w:ascii="Times New Roman" w:hAnsi="Times New Roman"/>
          <w:sz w:val="24"/>
          <w:szCs w:val="24"/>
        </w:rPr>
        <w:t xml:space="preserve"> </w:t>
      </w:r>
      <w:r w:rsidRPr="00BE6688">
        <w:rPr>
          <w:rFonts w:ascii="Times New Roman" w:hAnsi="Times New Roman"/>
          <w:sz w:val="24"/>
          <w:szCs w:val="24"/>
        </w:rPr>
        <w:t xml:space="preserve">për shkak të përpunimit të të dhënave personale në </w:t>
      </w:r>
      <w:r w:rsidR="009E438A">
        <w:rPr>
          <w:rFonts w:ascii="Times New Roman" w:hAnsi="Times New Roman"/>
          <w:sz w:val="24"/>
          <w:szCs w:val="24"/>
        </w:rPr>
        <w:t>kundërshtim</w:t>
      </w:r>
      <w:r w:rsidR="009E438A" w:rsidRPr="00BE6688">
        <w:rPr>
          <w:rFonts w:ascii="Times New Roman" w:hAnsi="Times New Roman"/>
          <w:sz w:val="24"/>
          <w:szCs w:val="24"/>
        </w:rPr>
        <w:t xml:space="preserve"> </w:t>
      </w:r>
      <w:r w:rsidRPr="00BE6688">
        <w:rPr>
          <w:rFonts w:ascii="Times New Roman" w:hAnsi="Times New Roman"/>
          <w:sz w:val="24"/>
          <w:szCs w:val="24"/>
        </w:rPr>
        <w:t xml:space="preserve">me këtë Ligj, gëzon të drejtën të </w:t>
      </w:r>
      <w:r w:rsidR="009E438A">
        <w:rPr>
          <w:rFonts w:ascii="Times New Roman" w:hAnsi="Times New Roman"/>
          <w:sz w:val="24"/>
          <w:szCs w:val="24"/>
        </w:rPr>
        <w:t>përfitojë</w:t>
      </w:r>
      <w:r w:rsidR="009E438A" w:rsidRPr="00BE6688">
        <w:rPr>
          <w:rFonts w:ascii="Times New Roman" w:hAnsi="Times New Roman"/>
          <w:sz w:val="24"/>
          <w:szCs w:val="24"/>
        </w:rPr>
        <w:t xml:space="preserve"> </w:t>
      </w:r>
      <w:r w:rsidR="009E438A">
        <w:rPr>
          <w:rFonts w:ascii="Times New Roman" w:hAnsi="Times New Roman"/>
          <w:sz w:val="24"/>
          <w:szCs w:val="24"/>
        </w:rPr>
        <w:t>dëmshpërblim</w:t>
      </w:r>
      <w:r w:rsidR="009E438A" w:rsidRPr="00BE6688">
        <w:rPr>
          <w:rFonts w:ascii="Times New Roman" w:hAnsi="Times New Roman"/>
          <w:sz w:val="24"/>
          <w:szCs w:val="24"/>
        </w:rPr>
        <w:t xml:space="preserve"> </w:t>
      </w:r>
      <w:r w:rsidRPr="00BE6688">
        <w:rPr>
          <w:rFonts w:ascii="Times New Roman" w:hAnsi="Times New Roman"/>
          <w:sz w:val="24"/>
          <w:szCs w:val="24"/>
        </w:rPr>
        <w:t xml:space="preserve">nga kontrolluesi ose përpunuesi për dëmin e pësuar, në përputhje me </w:t>
      </w:r>
      <w:r w:rsidR="00A624B8">
        <w:rPr>
          <w:rFonts w:ascii="Times New Roman" w:hAnsi="Times New Roman"/>
          <w:sz w:val="24"/>
          <w:szCs w:val="24"/>
        </w:rPr>
        <w:t>dispozitat e</w:t>
      </w:r>
      <w:r w:rsidRPr="00BE6688">
        <w:rPr>
          <w:rFonts w:ascii="Times New Roman" w:hAnsi="Times New Roman"/>
          <w:sz w:val="24"/>
          <w:szCs w:val="24"/>
        </w:rPr>
        <w:t xml:space="preserve"> Kodi</w:t>
      </w:r>
      <w:r w:rsidR="00A624B8">
        <w:rPr>
          <w:rFonts w:ascii="Times New Roman" w:hAnsi="Times New Roman"/>
          <w:sz w:val="24"/>
          <w:szCs w:val="24"/>
        </w:rPr>
        <w:t>t</w:t>
      </w:r>
      <w:r w:rsidRPr="00BE6688">
        <w:rPr>
          <w:rFonts w:ascii="Times New Roman" w:hAnsi="Times New Roman"/>
          <w:sz w:val="24"/>
          <w:szCs w:val="24"/>
        </w:rPr>
        <w:t xml:space="preserve"> Civil.</w:t>
      </w:r>
    </w:p>
    <w:p w:rsidR="00B411F7" w:rsidRPr="00BE6688" w:rsidRDefault="00B411F7" w:rsidP="00266014">
      <w:pPr>
        <w:pStyle w:val="ListParagraph"/>
        <w:spacing w:after="12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2. Çdo kontrollues i përfshirë në përpunim është përgjegjës për dëmin e shkaktuar nga përpunimi </w:t>
      </w:r>
      <w:r w:rsidR="002F2EFC">
        <w:rPr>
          <w:rFonts w:ascii="Times New Roman" w:hAnsi="Times New Roman"/>
          <w:sz w:val="24"/>
          <w:szCs w:val="24"/>
        </w:rPr>
        <w:t>i kryer në</w:t>
      </w:r>
      <w:r w:rsidR="002F2EFC" w:rsidRPr="00BE6688">
        <w:rPr>
          <w:rFonts w:ascii="Times New Roman" w:hAnsi="Times New Roman"/>
          <w:sz w:val="24"/>
          <w:szCs w:val="24"/>
        </w:rPr>
        <w:t xml:space="preserve"> </w:t>
      </w:r>
      <w:r w:rsidRPr="00BE6688">
        <w:rPr>
          <w:rFonts w:ascii="Times New Roman" w:hAnsi="Times New Roman"/>
          <w:sz w:val="24"/>
          <w:szCs w:val="24"/>
        </w:rPr>
        <w:t>shkel</w:t>
      </w:r>
      <w:r w:rsidR="002F2EFC">
        <w:rPr>
          <w:rFonts w:ascii="Times New Roman" w:hAnsi="Times New Roman"/>
          <w:sz w:val="24"/>
          <w:szCs w:val="24"/>
        </w:rPr>
        <w:t>je të</w:t>
      </w:r>
      <w:r w:rsidRPr="00BE6688">
        <w:rPr>
          <w:rFonts w:ascii="Times New Roman" w:hAnsi="Times New Roman"/>
          <w:sz w:val="24"/>
          <w:szCs w:val="24"/>
        </w:rPr>
        <w:t xml:space="preserve"> kët</w:t>
      </w:r>
      <w:r w:rsidR="002F2EFC">
        <w:rPr>
          <w:rFonts w:ascii="Times New Roman" w:hAnsi="Times New Roman"/>
          <w:sz w:val="24"/>
          <w:szCs w:val="24"/>
        </w:rPr>
        <w:t>ij</w:t>
      </w:r>
      <w:r w:rsidRPr="00BE6688">
        <w:rPr>
          <w:rFonts w:ascii="Times New Roman" w:hAnsi="Times New Roman"/>
          <w:sz w:val="24"/>
          <w:szCs w:val="24"/>
        </w:rPr>
        <w:t xml:space="preserve"> Ligj. Një përpunues është përgjegjës për dëmin e shkaktuar nga përpunimi, vetëm kur nuk ka vepruar në përputhje me detyrimet e </w:t>
      </w:r>
      <w:r w:rsidR="002F2EFC">
        <w:rPr>
          <w:rFonts w:ascii="Times New Roman" w:hAnsi="Times New Roman"/>
          <w:sz w:val="24"/>
          <w:szCs w:val="24"/>
        </w:rPr>
        <w:t>përcaktuara më këtë</w:t>
      </w:r>
      <w:r w:rsidR="002F2EFC" w:rsidRPr="00BE6688">
        <w:rPr>
          <w:rFonts w:ascii="Times New Roman" w:hAnsi="Times New Roman"/>
          <w:sz w:val="24"/>
          <w:szCs w:val="24"/>
        </w:rPr>
        <w:t xml:space="preserve"> </w:t>
      </w:r>
      <w:r w:rsidRPr="00BE6688">
        <w:rPr>
          <w:rFonts w:ascii="Times New Roman" w:hAnsi="Times New Roman"/>
          <w:sz w:val="24"/>
          <w:szCs w:val="24"/>
        </w:rPr>
        <w:t xml:space="preserve">Ligj që i </w:t>
      </w:r>
      <w:r w:rsidR="002F2EFC">
        <w:rPr>
          <w:rFonts w:ascii="Times New Roman" w:hAnsi="Times New Roman"/>
          <w:sz w:val="24"/>
          <w:szCs w:val="24"/>
        </w:rPr>
        <w:t>zbatohen</w:t>
      </w:r>
      <w:r w:rsidR="002F2EFC" w:rsidRPr="00BE6688">
        <w:rPr>
          <w:rFonts w:ascii="Times New Roman" w:hAnsi="Times New Roman"/>
          <w:sz w:val="24"/>
          <w:szCs w:val="24"/>
        </w:rPr>
        <w:t xml:space="preserve"> </w:t>
      </w:r>
      <w:r w:rsidRPr="00BE6688">
        <w:rPr>
          <w:rFonts w:ascii="Times New Roman" w:hAnsi="Times New Roman"/>
          <w:sz w:val="24"/>
          <w:szCs w:val="24"/>
        </w:rPr>
        <w:t>posaçërisht përpunuesve, ose, kur ai ka vepruar përtej ose në kundërshtim me udhëzimet e ligjshme të kontrolluesit.</w:t>
      </w:r>
    </w:p>
    <w:p w:rsidR="00B411F7" w:rsidRPr="00BE6688" w:rsidRDefault="00B411F7" w:rsidP="00266014">
      <w:pPr>
        <w:pStyle w:val="ListParagraph"/>
        <w:spacing w:after="12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3. </w:t>
      </w:r>
      <w:r w:rsidR="003A1642">
        <w:rPr>
          <w:rFonts w:ascii="Times New Roman" w:hAnsi="Times New Roman"/>
          <w:sz w:val="24"/>
          <w:szCs w:val="24"/>
        </w:rPr>
        <w:t>K</w:t>
      </w:r>
      <w:r w:rsidRPr="00BE6688">
        <w:rPr>
          <w:rFonts w:ascii="Times New Roman" w:hAnsi="Times New Roman"/>
          <w:sz w:val="24"/>
          <w:szCs w:val="24"/>
        </w:rPr>
        <w:t>ontrollues</w:t>
      </w:r>
      <w:r w:rsidR="003A1642">
        <w:rPr>
          <w:rFonts w:ascii="Times New Roman" w:hAnsi="Times New Roman"/>
          <w:sz w:val="24"/>
          <w:szCs w:val="24"/>
        </w:rPr>
        <w:t>i</w:t>
      </w:r>
      <w:r w:rsidRPr="00BE6688">
        <w:rPr>
          <w:rFonts w:ascii="Times New Roman" w:hAnsi="Times New Roman"/>
          <w:sz w:val="24"/>
          <w:szCs w:val="24"/>
        </w:rPr>
        <w:t xml:space="preserve"> ose përpunues</w:t>
      </w:r>
      <w:r w:rsidR="003A1642">
        <w:rPr>
          <w:rFonts w:ascii="Times New Roman" w:hAnsi="Times New Roman"/>
          <w:sz w:val="24"/>
          <w:szCs w:val="24"/>
        </w:rPr>
        <w:t>i</w:t>
      </w:r>
      <w:r w:rsidRPr="00BE6688">
        <w:rPr>
          <w:rFonts w:ascii="Times New Roman" w:hAnsi="Times New Roman"/>
          <w:sz w:val="24"/>
          <w:szCs w:val="24"/>
        </w:rPr>
        <w:t xml:space="preserve"> përjashtohe</w:t>
      </w:r>
      <w:r w:rsidR="003A1642">
        <w:rPr>
          <w:rFonts w:ascii="Times New Roman" w:hAnsi="Times New Roman"/>
          <w:sz w:val="24"/>
          <w:szCs w:val="24"/>
        </w:rPr>
        <w:t>n</w:t>
      </w:r>
      <w:r w:rsidRPr="00BE6688">
        <w:rPr>
          <w:rFonts w:ascii="Times New Roman" w:hAnsi="Times New Roman"/>
          <w:sz w:val="24"/>
          <w:szCs w:val="24"/>
        </w:rPr>
        <w:t xml:space="preserve"> nga përgjegjësia sipas paragrafit 2 nëse </w:t>
      </w:r>
      <w:r w:rsidR="003A1642">
        <w:rPr>
          <w:rFonts w:ascii="Times New Roman" w:hAnsi="Times New Roman"/>
          <w:sz w:val="24"/>
          <w:szCs w:val="24"/>
        </w:rPr>
        <w:t>provojnë</w:t>
      </w:r>
      <w:r w:rsidR="003A1642" w:rsidRPr="00BE6688">
        <w:rPr>
          <w:rFonts w:ascii="Times New Roman" w:hAnsi="Times New Roman"/>
          <w:sz w:val="24"/>
          <w:szCs w:val="24"/>
        </w:rPr>
        <w:t xml:space="preserve"> </w:t>
      </w:r>
      <w:r w:rsidRPr="00BE6688">
        <w:rPr>
          <w:rFonts w:ascii="Times New Roman" w:hAnsi="Times New Roman"/>
          <w:sz w:val="24"/>
          <w:szCs w:val="24"/>
        </w:rPr>
        <w:t xml:space="preserve">se nuk </w:t>
      </w:r>
      <w:r w:rsidR="003A1642">
        <w:rPr>
          <w:rFonts w:ascii="Times New Roman" w:hAnsi="Times New Roman"/>
          <w:sz w:val="24"/>
          <w:szCs w:val="24"/>
        </w:rPr>
        <w:t>kanë qenë</w:t>
      </w:r>
      <w:r w:rsidR="003A1642" w:rsidRPr="00BE6688">
        <w:rPr>
          <w:rFonts w:ascii="Times New Roman" w:hAnsi="Times New Roman"/>
          <w:sz w:val="24"/>
          <w:szCs w:val="24"/>
        </w:rPr>
        <w:t xml:space="preserve"> </w:t>
      </w:r>
      <w:r w:rsidRPr="00BE6688">
        <w:rPr>
          <w:rFonts w:ascii="Times New Roman" w:hAnsi="Times New Roman"/>
          <w:sz w:val="24"/>
          <w:szCs w:val="24"/>
        </w:rPr>
        <w:t xml:space="preserve">në asnjë mënyrë përgjegjës për veprimin që </w:t>
      </w:r>
      <w:r w:rsidR="003A1642">
        <w:rPr>
          <w:rFonts w:ascii="Times New Roman" w:hAnsi="Times New Roman"/>
          <w:sz w:val="24"/>
          <w:szCs w:val="24"/>
        </w:rPr>
        <w:t xml:space="preserve">ka </w:t>
      </w:r>
      <w:r w:rsidRPr="00BE6688">
        <w:rPr>
          <w:rFonts w:ascii="Times New Roman" w:hAnsi="Times New Roman"/>
          <w:sz w:val="24"/>
          <w:szCs w:val="24"/>
        </w:rPr>
        <w:t>shkakt</w:t>
      </w:r>
      <w:r w:rsidR="003A1642">
        <w:rPr>
          <w:rFonts w:ascii="Times New Roman" w:hAnsi="Times New Roman"/>
          <w:sz w:val="24"/>
          <w:szCs w:val="24"/>
        </w:rPr>
        <w:t xml:space="preserve">uar </w:t>
      </w:r>
      <w:r w:rsidRPr="00BE6688">
        <w:rPr>
          <w:rFonts w:ascii="Times New Roman" w:hAnsi="Times New Roman"/>
          <w:sz w:val="24"/>
          <w:szCs w:val="24"/>
        </w:rPr>
        <w:t xml:space="preserve">dëmin. </w:t>
      </w:r>
    </w:p>
    <w:p w:rsidR="00B411F7" w:rsidRPr="00943346" w:rsidRDefault="00B411F7" w:rsidP="00266014">
      <w:pPr>
        <w:pStyle w:val="ListParagraph"/>
        <w:spacing w:after="120" w:line="276" w:lineRule="auto"/>
        <w:ind w:left="0"/>
        <w:contextualSpacing w:val="0"/>
        <w:rPr>
          <w:rFonts w:ascii="Times New Roman" w:hAnsi="Times New Roman" w:cs="Times New Roman"/>
          <w:sz w:val="24"/>
          <w:szCs w:val="24"/>
        </w:rPr>
      </w:pPr>
      <w:r w:rsidRPr="00BE6688">
        <w:rPr>
          <w:rFonts w:ascii="Times New Roman" w:hAnsi="Times New Roman"/>
          <w:sz w:val="24"/>
          <w:szCs w:val="24"/>
        </w:rPr>
        <w:t xml:space="preserve">4. Kur më shumë se një kontrollues ose </w:t>
      </w:r>
      <w:r w:rsidR="00E11651">
        <w:rPr>
          <w:rFonts w:ascii="Times New Roman" w:hAnsi="Times New Roman"/>
          <w:sz w:val="24"/>
          <w:szCs w:val="24"/>
        </w:rPr>
        <w:t xml:space="preserve">një </w:t>
      </w:r>
      <w:r w:rsidRPr="00BE6688">
        <w:rPr>
          <w:rFonts w:ascii="Times New Roman" w:hAnsi="Times New Roman"/>
          <w:sz w:val="24"/>
          <w:szCs w:val="24"/>
        </w:rPr>
        <w:t>përpunues, ose kur kontrollues</w:t>
      </w:r>
      <w:r w:rsidR="004E5F46">
        <w:rPr>
          <w:rFonts w:ascii="Times New Roman" w:hAnsi="Times New Roman"/>
          <w:sz w:val="24"/>
          <w:szCs w:val="24"/>
        </w:rPr>
        <w:t>i</w:t>
      </w:r>
      <w:r w:rsidR="00EF3469">
        <w:rPr>
          <w:rFonts w:ascii="Times New Roman" w:hAnsi="Times New Roman"/>
          <w:sz w:val="24"/>
          <w:szCs w:val="24"/>
        </w:rPr>
        <w:t xml:space="preserve"> </w:t>
      </w:r>
      <w:r w:rsidRPr="00BE6688">
        <w:rPr>
          <w:rFonts w:ascii="Times New Roman" w:hAnsi="Times New Roman"/>
          <w:sz w:val="24"/>
          <w:szCs w:val="24"/>
        </w:rPr>
        <w:t>dhe përpunues</w:t>
      </w:r>
      <w:r w:rsidR="004E5F46">
        <w:rPr>
          <w:rFonts w:ascii="Times New Roman" w:hAnsi="Times New Roman"/>
          <w:sz w:val="24"/>
          <w:szCs w:val="24"/>
        </w:rPr>
        <w:t>i</w:t>
      </w:r>
      <w:r w:rsidRPr="00BE6688">
        <w:rPr>
          <w:rFonts w:ascii="Times New Roman" w:hAnsi="Times New Roman"/>
          <w:sz w:val="24"/>
          <w:szCs w:val="24"/>
        </w:rPr>
        <w:t xml:space="preserve">, janë të përfshirë në të njëjtin përpunim dhe </w:t>
      </w:r>
      <w:r w:rsidR="004E5F46" w:rsidRPr="00BE6688">
        <w:rPr>
          <w:rFonts w:ascii="Times New Roman" w:hAnsi="Times New Roman"/>
          <w:sz w:val="24"/>
          <w:szCs w:val="24"/>
        </w:rPr>
        <w:t>janë përgjegjës</w:t>
      </w:r>
      <w:r w:rsidRPr="00BE6688">
        <w:rPr>
          <w:rFonts w:ascii="Times New Roman" w:hAnsi="Times New Roman"/>
          <w:sz w:val="24"/>
          <w:szCs w:val="24"/>
        </w:rPr>
        <w:t>, sipas paragrafit 2 dhe 3, për dëm</w:t>
      </w:r>
      <w:r w:rsidR="004E5F46">
        <w:rPr>
          <w:rFonts w:ascii="Times New Roman" w:hAnsi="Times New Roman"/>
          <w:sz w:val="24"/>
          <w:szCs w:val="24"/>
        </w:rPr>
        <w:t>in e</w:t>
      </w:r>
      <w:r w:rsidRPr="00BE6688">
        <w:rPr>
          <w:rFonts w:ascii="Times New Roman" w:hAnsi="Times New Roman"/>
          <w:sz w:val="24"/>
          <w:szCs w:val="24"/>
        </w:rPr>
        <w:t xml:space="preserve"> shkaktuar nga përpunimi, </w:t>
      </w:r>
      <w:r w:rsidR="00EF3469">
        <w:rPr>
          <w:rFonts w:ascii="Times New Roman" w:hAnsi="Times New Roman"/>
          <w:sz w:val="24"/>
          <w:szCs w:val="24"/>
        </w:rPr>
        <w:t xml:space="preserve">secili prej tyre </w:t>
      </w:r>
      <w:r w:rsidRPr="00BE6688">
        <w:rPr>
          <w:rFonts w:ascii="Times New Roman" w:hAnsi="Times New Roman"/>
          <w:sz w:val="24"/>
          <w:szCs w:val="24"/>
        </w:rPr>
        <w:t xml:space="preserve">mban përgjegjësi për </w:t>
      </w:r>
      <w:r w:rsidR="004E5F46">
        <w:rPr>
          <w:rFonts w:ascii="Times New Roman" w:hAnsi="Times New Roman"/>
          <w:sz w:val="24"/>
          <w:szCs w:val="24"/>
        </w:rPr>
        <w:t>shumën e plotë të</w:t>
      </w:r>
      <w:r w:rsidRPr="00BE6688">
        <w:rPr>
          <w:rFonts w:ascii="Times New Roman" w:hAnsi="Times New Roman"/>
          <w:sz w:val="24"/>
          <w:szCs w:val="24"/>
        </w:rPr>
        <w:t xml:space="preserve"> dëmi</w:t>
      </w:r>
      <w:r w:rsidR="004E5F46">
        <w:rPr>
          <w:rFonts w:ascii="Times New Roman" w:hAnsi="Times New Roman"/>
          <w:sz w:val="24"/>
          <w:szCs w:val="24"/>
        </w:rPr>
        <w:t>t</w:t>
      </w:r>
      <w:r w:rsidRPr="00BE6688">
        <w:rPr>
          <w:rFonts w:ascii="Times New Roman" w:hAnsi="Times New Roman"/>
          <w:sz w:val="24"/>
          <w:szCs w:val="24"/>
        </w:rPr>
        <w:t xml:space="preserve"> </w:t>
      </w:r>
      <w:r w:rsidR="00E11651">
        <w:rPr>
          <w:rFonts w:ascii="Times New Roman" w:hAnsi="Times New Roman"/>
          <w:sz w:val="24"/>
          <w:szCs w:val="24"/>
        </w:rPr>
        <w:t>me qëllim</w:t>
      </w:r>
      <w:r w:rsidRPr="00BE6688">
        <w:rPr>
          <w:rFonts w:ascii="Times New Roman" w:hAnsi="Times New Roman"/>
          <w:sz w:val="24"/>
          <w:szCs w:val="24"/>
        </w:rPr>
        <w:t xml:space="preserve"> që të garantohet </w:t>
      </w:r>
      <w:r w:rsidR="00E11651">
        <w:rPr>
          <w:rFonts w:ascii="Times New Roman" w:hAnsi="Times New Roman"/>
          <w:sz w:val="24"/>
          <w:szCs w:val="24"/>
        </w:rPr>
        <w:t>dëmshpërblim</w:t>
      </w:r>
      <w:r w:rsidR="00E11651" w:rsidRPr="00BE6688">
        <w:rPr>
          <w:rFonts w:ascii="Times New Roman" w:hAnsi="Times New Roman"/>
          <w:sz w:val="24"/>
          <w:szCs w:val="24"/>
        </w:rPr>
        <w:t xml:space="preserve"> </w:t>
      </w:r>
      <w:r w:rsidRPr="00BE6688">
        <w:rPr>
          <w:rFonts w:ascii="Times New Roman" w:hAnsi="Times New Roman"/>
          <w:sz w:val="24"/>
          <w:szCs w:val="24"/>
        </w:rPr>
        <w:t>efektiv i subjektit të të dhënave.</w:t>
      </w:r>
    </w:p>
    <w:p w:rsidR="00B411F7" w:rsidRPr="00BE6688" w:rsidRDefault="00B411F7" w:rsidP="00266014">
      <w:pPr>
        <w:pStyle w:val="ListParagraph"/>
        <w:spacing w:after="0" w:line="276" w:lineRule="auto"/>
        <w:ind w:left="0"/>
        <w:rPr>
          <w:rFonts w:ascii="Times New Roman" w:hAnsi="Times New Roman" w:cs="Times New Roman"/>
          <w:sz w:val="24"/>
          <w:szCs w:val="24"/>
        </w:rPr>
      </w:pPr>
      <w:r w:rsidRPr="00BE6688">
        <w:rPr>
          <w:rFonts w:ascii="Times New Roman" w:hAnsi="Times New Roman"/>
          <w:sz w:val="24"/>
          <w:szCs w:val="24"/>
        </w:rPr>
        <w:t xml:space="preserve">5. Kur një kontrollues ose përpunues ka </w:t>
      </w:r>
      <w:r w:rsidR="00E11651">
        <w:rPr>
          <w:rFonts w:ascii="Times New Roman" w:hAnsi="Times New Roman"/>
          <w:sz w:val="24"/>
          <w:szCs w:val="24"/>
        </w:rPr>
        <w:t>dëmshpërblyer plotësisht</w:t>
      </w:r>
      <w:r w:rsidRPr="00BE6688">
        <w:rPr>
          <w:rFonts w:ascii="Times New Roman" w:hAnsi="Times New Roman"/>
          <w:sz w:val="24"/>
          <w:szCs w:val="24"/>
        </w:rPr>
        <w:t xml:space="preserve">, në përputhje me paragrafin 4, dëmin e shkaktuar, ai kontrollues ose përpunues gëzon të drejtën </w:t>
      </w:r>
      <w:r w:rsidR="00E11651">
        <w:rPr>
          <w:rFonts w:ascii="Times New Roman" w:hAnsi="Times New Roman"/>
          <w:sz w:val="24"/>
          <w:szCs w:val="24"/>
        </w:rPr>
        <w:t>e kthimit kundrejt</w:t>
      </w:r>
      <w:r w:rsidRPr="00BE6688">
        <w:rPr>
          <w:rFonts w:ascii="Times New Roman" w:hAnsi="Times New Roman"/>
          <w:sz w:val="24"/>
          <w:szCs w:val="24"/>
        </w:rPr>
        <w:t xml:space="preserve"> kontrollues</w:t>
      </w:r>
      <w:r w:rsidR="00E11651">
        <w:rPr>
          <w:rFonts w:ascii="Times New Roman" w:hAnsi="Times New Roman"/>
          <w:sz w:val="24"/>
          <w:szCs w:val="24"/>
        </w:rPr>
        <w:t>ve</w:t>
      </w:r>
      <w:r w:rsidRPr="00BE6688">
        <w:rPr>
          <w:rFonts w:ascii="Times New Roman" w:hAnsi="Times New Roman"/>
          <w:sz w:val="24"/>
          <w:szCs w:val="24"/>
        </w:rPr>
        <w:t xml:space="preserve"> ose përpunues</w:t>
      </w:r>
      <w:r w:rsidR="00E11651">
        <w:rPr>
          <w:rFonts w:ascii="Times New Roman" w:hAnsi="Times New Roman"/>
          <w:sz w:val="24"/>
          <w:szCs w:val="24"/>
        </w:rPr>
        <w:t>ve të</w:t>
      </w:r>
      <w:r w:rsidRPr="00BE6688">
        <w:rPr>
          <w:rFonts w:ascii="Times New Roman" w:hAnsi="Times New Roman"/>
          <w:sz w:val="24"/>
          <w:szCs w:val="24"/>
        </w:rPr>
        <w:t xml:space="preserve"> tjerë të përfshirë në </w:t>
      </w:r>
      <w:r w:rsidR="00E11651">
        <w:rPr>
          <w:rFonts w:ascii="Times New Roman" w:hAnsi="Times New Roman"/>
          <w:sz w:val="24"/>
          <w:szCs w:val="24"/>
        </w:rPr>
        <w:t>a</w:t>
      </w:r>
      <w:r w:rsidRPr="00BE6688">
        <w:rPr>
          <w:rFonts w:ascii="Times New Roman" w:hAnsi="Times New Roman"/>
          <w:sz w:val="24"/>
          <w:szCs w:val="24"/>
        </w:rPr>
        <w:t>të përpunim</w:t>
      </w:r>
      <w:r w:rsidR="00A9456E">
        <w:rPr>
          <w:rFonts w:ascii="Times New Roman" w:hAnsi="Times New Roman"/>
          <w:sz w:val="24"/>
          <w:szCs w:val="24"/>
        </w:rPr>
        <w:t>, sipas Kodit Civil</w:t>
      </w:r>
      <w:r w:rsidRPr="00BE6688">
        <w:rPr>
          <w:rFonts w:ascii="Times New Roman" w:hAnsi="Times New Roman"/>
          <w:sz w:val="24"/>
          <w:szCs w:val="24"/>
        </w:rPr>
        <w:t xml:space="preserve">, </w:t>
      </w:r>
      <w:r w:rsidR="00E11651">
        <w:rPr>
          <w:rFonts w:ascii="Times New Roman" w:hAnsi="Times New Roman"/>
          <w:sz w:val="24"/>
          <w:szCs w:val="24"/>
        </w:rPr>
        <w:t xml:space="preserve">për </w:t>
      </w:r>
      <w:r w:rsidRPr="00BE6688">
        <w:rPr>
          <w:rFonts w:ascii="Times New Roman" w:hAnsi="Times New Roman"/>
          <w:sz w:val="24"/>
          <w:szCs w:val="24"/>
        </w:rPr>
        <w:t xml:space="preserve">atë pjesë të </w:t>
      </w:r>
      <w:r w:rsidR="00E11651">
        <w:rPr>
          <w:rFonts w:ascii="Times New Roman" w:hAnsi="Times New Roman"/>
          <w:sz w:val="24"/>
          <w:szCs w:val="24"/>
        </w:rPr>
        <w:t>dëmshpërblimit</w:t>
      </w:r>
      <w:r w:rsidR="00E11651" w:rsidRPr="00BE6688">
        <w:rPr>
          <w:rFonts w:ascii="Times New Roman" w:hAnsi="Times New Roman"/>
          <w:sz w:val="24"/>
          <w:szCs w:val="24"/>
        </w:rPr>
        <w:t xml:space="preserve"> </w:t>
      </w:r>
      <w:r w:rsidRPr="00BE6688">
        <w:rPr>
          <w:rFonts w:ascii="Times New Roman" w:hAnsi="Times New Roman"/>
          <w:sz w:val="24"/>
          <w:szCs w:val="24"/>
        </w:rPr>
        <w:t xml:space="preserve">që korrespondon </w:t>
      </w:r>
      <w:r w:rsidR="00E11651">
        <w:rPr>
          <w:rFonts w:ascii="Times New Roman" w:hAnsi="Times New Roman"/>
          <w:sz w:val="24"/>
          <w:szCs w:val="24"/>
        </w:rPr>
        <w:t xml:space="preserve">me </w:t>
      </w:r>
      <w:r w:rsidRPr="00BE6688">
        <w:rPr>
          <w:rFonts w:ascii="Times New Roman" w:hAnsi="Times New Roman"/>
          <w:sz w:val="24"/>
          <w:szCs w:val="24"/>
        </w:rPr>
        <w:t>pjesën e tyre të përgjegjësisë për dëmin, në përputhje me kushtet e përcaktuara në paragrafin 2.</w:t>
      </w:r>
    </w:p>
    <w:p w:rsidR="00B411F7" w:rsidRPr="00826B7C" w:rsidRDefault="00B411F7" w:rsidP="00826B7C">
      <w:pPr>
        <w:spacing w:line="240" w:lineRule="auto"/>
        <w:rPr>
          <w:rFonts w:ascii="Times New Roman" w:hAnsi="Times New Roman" w:cs="Times New Roman"/>
          <w:b/>
          <w:sz w:val="24"/>
          <w:szCs w:val="24"/>
        </w:rPr>
      </w:pPr>
    </w:p>
    <w:p w:rsidR="00B411F7" w:rsidRPr="00AC41FE" w:rsidRDefault="00AC41FE" w:rsidP="00AC41FE">
      <w:pPr>
        <w:spacing w:after="0" w:line="240" w:lineRule="auto"/>
        <w:rPr>
          <w:rFonts w:ascii="Times New Roman" w:hAnsi="Times New Roman" w:cs="Times New Roman"/>
          <w:iCs/>
          <w:sz w:val="24"/>
          <w:szCs w:val="24"/>
        </w:rPr>
      </w:pPr>
      <w:r>
        <w:rPr>
          <w:rFonts w:ascii="Times New Roman" w:hAnsi="Times New Roman"/>
          <w:iCs/>
          <w:sz w:val="24"/>
          <w:szCs w:val="24"/>
        </w:rPr>
        <w:t xml:space="preserve">                                                                </w:t>
      </w:r>
      <w:r w:rsidR="00B411F7" w:rsidRPr="00AC41FE">
        <w:rPr>
          <w:rFonts w:ascii="Times New Roman" w:hAnsi="Times New Roman"/>
          <w:iCs/>
          <w:sz w:val="24"/>
          <w:szCs w:val="24"/>
        </w:rPr>
        <w:t>KAPITULLI 2</w:t>
      </w:r>
    </w:p>
    <w:p w:rsidR="00B411F7" w:rsidRPr="00BE6688" w:rsidRDefault="00AC41FE" w:rsidP="00B411F7">
      <w:pPr>
        <w:spacing w:after="0" w:line="240" w:lineRule="auto"/>
        <w:jc w:val="center"/>
        <w:rPr>
          <w:rFonts w:ascii="Times New Roman" w:hAnsi="Times New Roman" w:cs="Times New Roman"/>
          <w:b/>
          <w:bCs/>
          <w:i/>
          <w:sz w:val="24"/>
          <w:szCs w:val="24"/>
        </w:rPr>
      </w:pPr>
      <w:r>
        <w:rPr>
          <w:rFonts w:ascii="Times New Roman" w:hAnsi="Times New Roman"/>
          <w:b/>
          <w:bCs/>
          <w:i/>
          <w:sz w:val="24"/>
          <w:szCs w:val="24"/>
        </w:rPr>
        <w:t xml:space="preserve">    </w:t>
      </w:r>
      <w:r w:rsidR="008B6294">
        <w:rPr>
          <w:rFonts w:ascii="Times New Roman" w:hAnsi="Times New Roman"/>
          <w:b/>
          <w:bCs/>
          <w:i/>
          <w:sz w:val="24"/>
          <w:szCs w:val="24"/>
        </w:rPr>
        <w:t>Sanksionet</w:t>
      </w:r>
      <w:r w:rsidR="008B6294" w:rsidRPr="00BE6688">
        <w:rPr>
          <w:rFonts w:ascii="Times New Roman" w:hAnsi="Times New Roman"/>
          <w:b/>
          <w:bCs/>
          <w:i/>
          <w:sz w:val="24"/>
          <w:szCs w:val="24"/>
        </w:rPr>
        <w:t xml:space="preserve"> </w:t>
      </w:r>
      <w:r w:rsidR="00B411F7" w:rsidRPr="00BE6688">
        <w:rPr>
          <w:rFonts w:ascii="Times New Roman" w:hAnsi="Times New Roman"/>
          <w:b/>
          <w:bCs/>
          <w:i/>
          <w:sz w:val="24"/>
          <w:szCs w:val="24"/>
        </w:rPr>
        <w:t>për shkeljen e këtij Ligji</w:t>
      </w:r>
    </w:p>
    <w:p w:rsidR="00B411F7" w:rsidRPr="00BE6688" w:rsidRDefault="008B6294" w:rsidP="005126CF">
      <w:pPr>
        <w:tabs>
          <w:tab w:val="left" w:pos="3752"/>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ab/>
      </w:r>
    </w:p>
    <w:p w:rsidR="00B411F7" w:rsidRPr="00BE6688" w:rsidRDefault="00B411F7" w:rsidP="00B411F7">
      <w:pPr>
        <w:spacing w:after="0" w:line="240" w:lineRule="auto"/>
        <w:jc w:val="center"/>
        <w:rPr>
          <w:rFonts w:ascii="Times New Roman" w:hAnsi="Times New Roman" w:cs="Times New Roman"/>
          <w:i/>
          <w:sz w:val="24"/>
          <w:szCs w:val="24"/>
        </w:rPr>
      </w:pPr>
      <w:r w:rsidRPr="00BE6688">
        <w:rPr>
          <w:rFonts w:ascii="Times New Roman" w:hAnsi="Times New Roman"/>
          <w:i/>
          <w:sz w:val="24"/>
          <w:szCs w:val="24"/>
        </w:rPr>
        <w:t>Neni 94</w:t>
      </w:r>
    </w:p>
    <w:p w:rsidR="00B411F7" w:rsidRPr="00B2009E" w:rsidRDefault="00B2009E" w:rsidP="00B2009E">
      <w:pPr>
        <w:spacing w:after="0" w:line="240" w:lineRule="auto"/>
        <w:rPr>
          <w:rFonts w:ascii="Times New Roman" w:hAnsi="Times New Roman" w:cs="Times New Roman"/>
          <w:b/>
          <w:bCs/>
          <w:iCs/>
          <w:sz w:val="24"/>
          <w:szCs w:val="24"/>
        </w:rPr>
      </w:pPr>
      <w:r>
        <w:rPr>
          <w:rFonts w:ascii="Times New Roman" w:hAnsi="Times New Roman"/>
          <w:b/>
          <w:bCs/>
          <w:iCs/>
          <w:sz w:val="24"/>
          <w:szCs w:val="24"/>
        </w:rPr>
        <w:t xml:space="preserve">                                                       </w:t>
      </w:r>
      <w:r w:rsidR="008B6294" w:rsidRPr="00B2009E">
        <w:rPr>
          <w:rFonts w:ascii="Times New Roman" w:hAnsi="Times New Roman"/>
          <w:b/>
          <w:bCs/>
          <w:iCs/>
          <w:sz w:val="24"/>
          <w:szCs w:val="24"/>
        </w:rPr>
        <w:t xml:space="preserve">Sanksionet </w:t>
      </w:r>
      <w:r w:rsidR="00715C61" w:rsidRPr="00B2009E">
        <w:rPr>
          <w:rFonts w:ascii="Times New Roman" w:hAnsi="Times New Roman"/>
          <w:b/>
          <w:bCs/>
          <w:iCs/>
          <w:sz w:val="24"/>
          <w:szCs w:val="24"/>
        </w:rPr>
        <w:t>administrative</w:t>
      </w:r>
    </w:p>
    <w:p w:rsidR="00B411F7" w:rsidRPr="008B6294" w:rsidRDefault="00B411F7" w:rsidP="00B411F7">
      <w:pPr>
        <w:pStyle w:val="ListParagraph"/>
        <w:spacing w:after="0" w:line="240" w:lineRule="auto"/>
        <w:ind w:left="3119" w:firstLine="696"/>
        <w:rPr>
          <w:rFonts w:ascii="Times New Roman" w:hAnsi="Times New Roman" w:cs="Times New Roman"/>
          <w:b/>
          <w:bCs/>
          <w:iCs/>
          <w:sz w:val="24"/>
          <w:szCs w:val="24"/>
        </w:rPr>
      </w:pPr>
    </w:p>
    <w:p w:rsidR="00B411F7" w:rsidRPr="00CB73EC" w:rsidRDefault="00B411F7" w:rsidP="00CB73EC">
      <w:pPr>
        <w:pStyle w:val="ListParagraph"/>
        <w:spacing w:after="0" w:line="276" w:lineRule="auto"/>
        <w:ind w:left="0"/>
        <w:rPr>
          <w:rFonts w:ascii="Times New Roman" w:hAnsi="Times New Roman" w:cs="Times New Roman"/>
          <w:iCs/>
          <w:sz w:val="24"/>
          <w:szCs w:val="24"/>
        </w:rPr>
      </w:pPr>
      <w:r w:rsidRPr="00BE6688">
        <w:rPr>
          <w:rFonts w:ascii="Times New Roman" w:hAnsi="Times New Roman"/>
          <w:iCs/>
          <w:sz w:val="24"/>
          <w:szCs w:val="24"/>
        </w:rPr>
        <w:t>Shkelj</w:t>
      </w:r>
      <w:r w:rsidR="00CB30D1">
        <w:rPr>
          <w:rFonts w:ascii="Times New Roman" w:hAnsi="Times New Roman"/>
          <w:iCs/>
          <w:sz w:val="24"/>
          <w:szCs w:val="24"/>
        </w:rPr>
        <w:t>et</w:t>
      </w:r>
      <w:r w:rsidRPr="00BE6688">
        <w:rPr>
          <w:rFonts w:ascii="Times New Roman" w:hAnsi="Times New Roman"/>
          <w:iCs/>
          <w:sz w:val="24"/>
          <w:szCs w:val="24"/>
        </w:rPr>
        <w:t xml:space="preserve"> e këtij Ligji nga kontrolluesit ose përpunuesit e të dhënave personale dënohe</w:t>
      </w:r>
      <w:r w:rsidR="00CB30D1">
        <w:rPr>
          <w:rFonts w:ascii="Times New Roman" w:hAnsi="Times New Roman"/>
          <w:iCs/>
          <w:sz w:val="24"/>
          <w:szCs w:val="24"/>
        </w:rPr>
        <w:t>n</w:t>
      </w:r>
      <w:r w:rsidRPr="00BE6688">
        <w:rPr>
          <w:rFonts w:ascii="Times New Roman" w:hAnsi="Times New Roman"/>
          <w:iCs/>
          <w:sz w:val="24"/>
          <w:szCs w:val="24"/>
        </w:rPr>
        <w:t xml:space="preserve"> me </w:t>
      </w:r>
      <w:r w:rsidR="00CB30D1">
        <w:rPr>
          <w:rFonts w:ascii="Times New Roman" w:hAnsi="Times New Roman"/>
          <w:iCs/>
          <w:sz w:val="24"/>
          <w:szCs w:val="24"/>
        </w:rPr>
        <w:t>sanksion</w:t>
      </w:r>
      <w:r w:rsidR="00CB30D1" w:rsidRPr="00BE6688">
        <w:rPr>
          <w:rFonts w:ascii="Times New Roman" w:hAnsi="Times New Roman"/>
          <w:iCs/>
          <w:sz w:val="24"/>
          <w:szCs w:val="24"/>
        </w:rPr>
        <w:t xml:space="preserve"> </w:t>
      </w:r>
      <w:r w:rsidRPr="00BE6688">
        <w:rPr>
          <w:rFonts w:ascii="Times New Roman" w:hAnsi="Times New Roman"/>
          <w:iCs/>
          <w:sz w:val="24"/>
          <w:szCs w:val="24"/>
        </w:rPr>
        <w:t xml:space="preserve">administrativ në përputhje me nenet vijuese të këtij Kapitulli. </w:t>
      </w:r>
    </w:p>
    <w:p w:rsidR="0018063F" w:rsidRPr="00BE6688" w:rsidRDefault="0018063F" w:rsidP="00B411F7">
      <w:pPr>
        <w:pStyle w:val="ListParagraph"/>
        <w:spacing w:after="0" w:line="240" w:lineRule="auto"/>
        <w:ind w:left="0"/>
        <w:rPr>
          <w:rFonts w:ascii="Times New Roman" w:hAnsi="Times New Roman" w:cs="Times New Roman"/>
          <w:iCs/>
          <w:sz w:val="24"/>
          <w:szCs w:val="24"/>
        </w:rPr>
      </w:pPr>
    </w:p>
    <w:p w:rsidR="00B411F7" w:rsidRPr="00BE6688" w:rsidRDefault="00B411F7" w:rsidP="00B411F7">
      <w:pPr>
        <w:pStyle w:val="ListParagraph"/>
        <w:spacing w:after="0" w:line="240" w:lineRule="auto"/>
        <w:ind w:left="3552" w:firstLine="696"/>
        <w:rPr>
          <w:rFonts w:ascii="Times New Roman" w:hAnsi="Times New Roman" w:cs="Times New Roman"/>
          <w:i/>
          <w:sz w:val="24"/>
          <w:szCs w:val="24"/>
        </w:rPr>
      </w:pPr>
      <w:r w:rsidRPr="00BE6688">
        <w:rPr>
          <w:rFonts w:ascii="Times New Roman" w:hAnsi="Times New Roman"/>
          <w:i/>
          <w:sz w:val="24"/>
          <w:szCs w:val="24"/>
        </w:rPr>
        <w:t>Neni 95</w:t>
      </w:r>
    </w:p>
    <w:p w:rsidR="00B411F7" w:rsidRPr="00BE6688" w:rsidRDefault="00B411F7" w:rsidP="005126CF">
      <w:pPr>
        <w:spacing w:after="0" w:line="240" w:lineRule="auto"/>
        <w:ind w:left="708"/>
        <w:jc w:val="center"/>
        <w:rPr>
          <w:rFonts w:ascii="Times New Roman" w:hAnsi="Times New Roman" w:cs="Times New Roman"/>
          <w:b/>
          <w:iCs/>
          <w:sz w:val="24"/>
          <w:szCs w:val="24"/>
        </w:rPr>
      </w:pPr>
      <w:r w:rsidRPr="00BE6688">
        <w:rPr>
          <w:rFonts w:ascii="Times New Roman" w:hAnsi="Times New Roman"/>
          <w:b/>
          <w:iCs/>
          <w:sz w:val="24"/>
          <w:szCs w:val="24"/>
        </w:rPr>
        <w:t xml:space="preserve">Kushtet e përgjithshme për </w:t>
      </w:r>
      <w:r w:rsidR="00853EEC">
        <w:rPr>
          <w:rFonts w:ascii="Times New Roman" w:hAnsi="Times New Roman"/>
          <w:b/>
          <w:iCs/>
          <w:sz w:val="24"/>
          <w:szCs w:val="24"/>
        </w:rPr>
        <w:t>vendosjen</w:t>
      </w:r>
      <w:r w:rsidR="00853EEC" w:rsidRPr="00BE6688">
        <w:rPr>
          <w:rFonts w:ascii="Times New Roman" w:hAnsi="Times New Roman"/>
          <w:b/>
          <w:iCs/>
          <w:sz w:val="24"/>
          <w:szCs w:val="24"/>
        </w:rPr>
        <w:t xml:space="preserve"> </w:t>
      </w:r>
      <w:r w:rsidRPr="00BE6688">
        <w:rPr>
          <w:rFonts w:ascii="Times New Roman" w:hAnsi="Times New Roman"/>
          <w:b/>
          <w:iCs/>
          <w:sz w:val="24"/>
          <w:szCs w:val="24"/>
        </w:rPr>
        <w:t xml:space="preserve">e </w:t>
      </w:r>
      <w:r w:rsidR="00853EEC">
        <w:rPr>
          <w:rFonts w:ascii="Times New Roman" w:hAnsi="Times New Roman"/>
          <w:b/>
          <w:iCs/>
          <w:sz w:val="24"/>
          <w:szCs w:val="24"/>
        </w:rPr>
        <w:t>sanksioneve</w:t>
      </w:r>
      <w:r w:rsidR="00853EEC" w:rsidRPr="00BE6688">
        <w:rPr>
          <w:rFonts w:ascii="Times New Roman" w:hAnsi="Times New Roman"/>
          <w:b/>
          <w:iCs/>
          <w:sz w:val="24"/>
          <w:szCs w:val="24"/>
        </w:rPr>
        <w:t xml:space="preserve"> </w:t>
      </w:r>
      <w:r w:rsidRPr="00BE6688">
        <w:rPr>
          <w:rFonts w:ascii="Times New Roman" w:hAnsi="Times New Roman"/>
          <w:b/>
          <w:iCs/>
          <w:sz w:val="24"/>
          <w:szCs w:val="24"/>
        </w:rPr>
        <w:t>administrative</w:t>
      </w:r>
    </w:p>
    <w:p w:rsidR="00B411F7" w:rsidRPr="00BE6688" w:rsidRDefault="00B411F7" w:rsidP="00B411F7">
      <w:pPr>
        <w:spacing w:after="0" w:line="240" w:lineRule="auto"/>
        <w:ind w:left="708"/>
        <w:rPr>
          <w:rFonts w:ascii="Times New Roman" w:hAnsi="Times New Roman" w:cs="Times New Roman"/>
          <w:b/>
          <w:iCs/>
          <w:sz w:val="24"/>
          <w:szCs w:val="24"/>
        </w:rPr>
      </w:pPr>
    </w:p>
    <w:p w:rsidR="00B411F7" w:rsidRPr="00BE6688" w:rsidRDefault="00B411F7" w:rsidP="00E66CE5">
      <w:pPr>
        <w:pStyle w:val="ListParagraph"/>
        <w:spacing w:after="0" w:line="276" w:lineRule="auto"/>
        <w:ind w:left="0"/>
        <w:rPr>
          <w:rFonts w:ascii="Times New Roman" w:hAnsi="Times New Roman" w:cs="Times New Roman"/>
          <w:sz w:val="24"/>
          <w:szCs w:val="24"/>
        </w:rPr>
      </w:pPr>
      <w:r w:rsidRPr="00BE6688">
        <w:rPr>
          <w:rFonts w:ascii="Times New Roman" w:hAnsi="Times New Roman"/>
          <w:sz w:val="24"/>
          <w:szCs w:val="24"/>
        </w:rPr>
        <w:t xml:space="preserve">1. Komisioneri garanton se </w:t>
      </w:r>
      <w:r w:rsidR="00853EEC">
        <w:rPr>
          <w:rFonts w:ascii="Times New Roman" w:hAnsi="Times New Roman"/>
          <w:sz w:val="24"/>
          <w:szCs w:val="24"/>
        </w:rPr>
        <w:t>vendosja</w:t>
      </w:r>
      <w:r w:rsidR="00853EEC" w:rsidRPr="00BE6688">
        <w:rPr>
          <w:rFonts w:ascii="Times New Roman" w:hAnsi="Times New Roman"/>
          <w:sz w:val="24"/>
          <w:szCs w:val="24"/>
        </w:rPr>
        <w:t xml:space="preserve"> </w:t>
      </w:r>
      <w:r w:rsidRPr="00BE6688">
        <w:rPr>
          <w:rFonts w:ascii="Times New Roman" w:hAnsi="Times New Roman"/>
          <w:sz w:val="24"/>
          <w:szCs w:val="24"/>
        </w:rPr>
        <w:t xml:space="preserve">e </w:t>
      </w:r>
      <w:r w:rsidR="00853EEC">
        <w:rPr>
          <w:rFonts w:ascii="Times New Roman" w:hAnsi="Times New Roman"/>
          <w:sz w:val="24"/>
          <w:szCs w:val="24"/>
        </w:rPr>
        <w:t>sanksioneve</w:t>
      </w:r>
      <w:r w:rsidR="00853EEC" w:rsidRPr="00BE6688">
        <w:rPr>
          <w:rFonts w:ascii="Times New Roman" w:hAnsi="Times New Roman"/>
          <w:sz w:val="24"/>
          <w:szCs w:val="24"/>
        </w:rPr>
        <w:t xml:space="preserve"> </w:t>
      </w:r>
      <w:r w:rsidRPr="00BE6688">
        <w:rPr>
          <w:rFonts w:ascii="Times New Roman" w:hAnsi="Times New Roman"/>
          <w:sz w:val="24"/>
          <w:szCs w:val="24"/>
        </w:rPr>
        <w:t xml:space="preserve">administrative në përputhje me këtë nen </w:t>
      </w:r>
      <w:r w:rsidR="00853EEC">
        <w:rPr>
          <w:rFonts w:ascii="Times New Roman" w:hAnsi="Times New Roman"/>
          <w:sz w:val="24"/>
          <w:szCs w:val="24"/>
        </w:rPr>
        <w:t>për</w:t>
      </w:r>
      <w:r w:rsidRPr="00BE6688">
        <w:rPr>
          <w:rFonts w:ascii="Times New Roman" w:hAnsi="Times New Roman"/>
          <w:sz w:val="24"/>
          <w:szCs w:val="24"/>
        </w:rPr>
        <w:t xml:space="preserve"> shkelje</w:t>
      </w:r>
      <w:r w:rsidR="00853EEC">
        <w:rPr>
          <w:rFonts w:ascii="Times New Roman" w:hAnsi="Times New Roman"/>
          <w:sz w:val="24"/>
          <w:szCs w:val="24"/>
        </w:rPr>
        <w:t>t</w:t>
      </w:r>
      <w:r w:rsidRPr="00BE6688">
        <w:rPr>
          <w:rFonts w:ascii="Times New Roman" w:hAnsi="Times New Roman"/>
          <w:sz w:val="24"/>
          <w:szCs w:val="24"/>
        </w:rPr>
        <w:t xml:space="preserve"> e këtij Ligji, siç përmendet në paragrafët 4, 5 dhe 6, </w:t>
      </w:r>
      <w:r w:rsidR="00853EEC">
        <w:rPr>
          <w:rFonts w:ascii="Times New Roman" w:hAnsi="Times New Roman"/>
          <w:sz w:val="24"/>
          <w:szCs w:val="24"/>
        </w:rPr>
        <w:t xml:space="preserve">do të ketë </w:t>
      </w:r>
      <w:r w:rsidR="00656B3B">
        <w:rPr>
          <w:rFonts w:ascii="Times New Roman" w:hAnsi="Times New Roman"/>
          <w:sz w:val="24"/>
          <w:szCs w:val="24"/>
        </w:rPr>
        <w:t>në çdo rast</w:t>
      </w:r>
      <w:r w:rsidRPr="00BE6688">
        <w:rPr>
          <w:rFonts w:ascii="Times New Roman" w:hAnsi="Times New Roman"/>
          <w:sz w:val="24"/>
          <w:szCs w:val="24"/>
        </w:rPr>
        <w:t xml:space="preserve"> </w:t>
      </w:r>
      <w:r w:rsidR="00853EEC">
        <w:rPr>
          <w:rFonts w:ascii="Times New Roman" w:hAnsi="Times New Roman"/>
          <w:sz w:val="24"/>
          <w:szCs w:val="24"/>
        </w:rPr>
        <w:t xml:space="preserve">karakter </w:t>
      </w:r>
      <w:r w:rsidRPr="00BE6688">
        <w:rPr>
          <w:rFonts w:ascii="Times New Roman" w:hAnsi="Times New Roman"/>
          <w:sz w:val="24"/>
          <w:szCs w:val="24"/>
        </w:rPr>
        <w:t xml:space="preserve">efektiv, proporcional dhe shtrëngues. </w:t>
      </w:r>
      <w:r w:rsidRPr="005B4F7F">
        <w:rPr>
          <w:rFonts w:ascii="Times New Roman" w:hAnsi="Times New Roman"/>
          <w:sz w:val="24"/>
          <w:szCs w:val="24"/>
        </w:rPr>
        <w:t xml:space="preserve">Për procedurën e </w:t>
      </w:r>
      <w:r w:rsidR="00853EEC" w:rsidRPr="005B4F7F">
        <w:rPr>
          <w:rFonts w:ascii="Times New Roman" w:hAnsi="Times New Roman"/>
          <w:sz w:val="24"/>
          <w:szCs w:val="24"/>
        </w:rPr>
        <w:t xml:space="preserve">vendosjes </w:t>
      </w:r>
      <w:r w:rsidRPr="005B4F7F">
        <w:rPr>
          <w:rFonts w:ascii="Times New Roman" w:hAnsi="Times New Roman"/>
          <w:sz w:val="24"/>
          <w:szCs w:val="24"/>
        </w:rPr>
        <w:t xml:space="preserve">së </w:t>
      </w:r>
      <w:r w:rsidR="00853EEC" w:rsidRPr="005B4F7F">
        <w:rPr>
          <w:rFonts w:ascii="Times New Roman" w:hAnsi="Times New Roman"/>
          <w:sz w:val="24"/>
          <w:szCs w:val="24"/>
        </w:rPr>
        <w:t xml:space="preserve">sanksioneve </w:t>
      </w:r>
      <w:r w:rsidRPr="005B4F7F">
        <w:rPr>
          <w:rFonts w:ascii="Times New Roman" w:hAnsi="Times New Roman"/>
          <w:sz w:val="24"/>
          <w:szCs w:val="24"/>
        </w:rPr>
        <w:t xml:space="preserve">Komisioneri zbaton </w:t>
      </w:r>
      <w:r w:rsidR="00853EEC" w:rsidRPr="005B4F7F">
        <w:rPr>
          <w:rFonts w:ascii="Times New Roman" w:hAnsi="Times New Roman"/>
          <w:sz w:val="24"/>
          <w:szCs w:val="24"/>
        </w:rPr>
        <w:t xml:space="preserve">ligjin </w:t>
      </w:r>
      <w:r w:rsidRPr="005B4F7F">
        <w:rPr>
          <w:rFonts w:ascii="Times New Roman" w:hAnsi="Times New Roman"/>
          <w:sz w:val="24"/>
          <w:szCs w:val="24"/>
        </w:rPr>
        <w:t xml:space="preserve">Nr. 10 279 "Për Kundërvajtjet Administrative". </w:t>
      </w:r>
    </w:p>
    <w:p w:rsidR="00B411F7" w:rsidRPr="00BE6688" w:rsidRDefault="00B411F7" w:rsidP="00E66CE5">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2. Në varësi të rrethanave </w:t>
      </w:r>
      <w:r w:rsidR="00F77E1A">
        <w:rPr>
          <w:rFonts w:ascii="Times New Roman" w:hAnsi="Times New Roman"/>
          <w:sz w:val="24"/>
          <w:szCs w:val="24"/>
        </w:rPr>
        <w:t>për cdo</w:t>
      </w:r>
      <w:r w:rsidRPr="00BE6688">
        <w:rPr>
          <w:rFonts w:ascii="Times New Roman" w:hAnsi="Times New Roman"/>
          <w:sz w:val="24"/>
          <w:szCs w:val="24"/>
        </w:rPr>
        <w:t xml:space="preserve"> rast individual, </w:t>
      </w:r>
      <w:r w:rsidR="00F77E1A">
        <w:rPr>
          <w:rFonts w:ascii="Times New Roman" w:hAnsi="Times New Roman"/>
          <w:sz w:val="24"/>
          <w:szCs w:val="24"/>
        </w:rPr>
        <w:t>sanksionet</w:t>
      </w:r>
      <w:r w:rsidR="00F77E1A" w:rsidRPr="00BE6688">
        <w:rPr>
          <w:rFonts w:ascii="Times New Roman" w:hAnsi="Times New Roman"/>
          <w:sz w:val="24"/>
          <w:szCs w:val="24"/>
        </w:rPr>
        <w:t xml:space="preserve"> </w:t>
      </w:r>
      <w:r w:rsidRPr="00BE6688">
        <w:rPr>
          <w:rFonts w:ascii="Times New Roman" w:hAnsi="Times New Roman"/>
          <w:sz w:val="24"/>
          <w:szCs w:val="24"/>
        </w:rPr>
        <w:t xml:space="preserve">administrative </w:t>
      </w:r>
      <w:r w:rsidR="00F77E1A">
        <w:rPr>
          <w:rFonts w:ascii="Times New Roman" w:hAnsi="Times New Roman"/>
          <w:sz w:val="24"/>
          <w:szCs w:val="24"/>
        </w:rPr>
        <w:t>shoqërohen</w:t>
      </w:r>
      <w:r w:rsidRPr="00BE6688">
        <w:rPr>
          <w:rFonts w:ascii="Times New Roman" w:hAnsi="Times New Roman"/>
          <w:sz w:val="24"/>
          <w:szCs w:val="24"/>
        </w:rPr>
        <w:t xml:space="preserve"> </w:t>
      </w:r>
      <w:r w:rsidR="00F77E1A">
        <w:rPr>
          <w:rFonts w:ascii="Times New Roman" w:hAnsi="Times New Roman"/>
          <w:sz w:val="24"/>
          <w:szCs w:val="24"/>
        </w:rPr>
        <w:t>me ose zëvendësohen nga</w:t>
      </w:r>
      <w:r w:rsidRPr="00BE6688">
        <w:rPr>
          <w:rFonts w:ascii="Times New Roman" w:hAnsi="Times New Roman"/>
          <w:sz w:val="24"/>
          <w:szCs w:val="24"/>
        </w:rPr>
        <w:t xml:space="preserve"> masa korrigjuese, </w:t>
      </w:r>
      <w:r w:rsidR="00F77E1A">
        <w:rPr>
          <w:rFonts w:ascii="Times New Roman" w:hAnsi="Times New Roman"/>
          <w:sz w:val="24"/>
          <w:szCs w:val="24"/>
        </w:rPr>
        <w:t>sipas gërmave</w:t>
      </w:r>
      <w:r w:rsidRPr="00BE6688">
        <w:rPr>
          <w:rFonts w:ascii="Times New Roman" w:hAnsi="Times New Roman"/>
          <w:sz w:val="24"/>
          <w:szCs w:val="24"/>
        </w:rPr>
        <w:t xml:space="preserve"> a) deri tek i) të </w:t>
      </w:r>
      <w:r w:rsidR="00F77E1A" w:rsidRPr="00BE6688">
        <w:rPr>
          <w:rFonts w:ascii="Times New Roman" w:hAnsi="Times New Roman"/>
          <w:sz w:val="24"/>
          <w:szCs w:val="24"/>
        </w:rPr>
        <w:t>paragrafi</w:t>
      </w:r>
      <w:r w:rsidR="00F77E1A">
        <w:rPr>
          <w:rFonts w:ascii="Times New Roman" w:hAnsi="Times New Roman"/>
          <w:sz w:val="24"/>
          <w:szCs w:val="24"/>
        </w:rPr>
        <w:t>t</w:t>
      </w:r>
      <w:r w:rsidR="00F77E1A" w:rsidRPr="00BE6688">
        <w:rPr>
          <w:rFonts w:ascii="Times New Roman" w:hAnsi="Times New Roman"/>
          <w:sz w:val="24"/>
          <w:szCs w:val="24"/>
        </w:rPr>
        <w:t xml:space="preserve"> 2</w:t>
      </w:r>
      <w:r w:rsidR="00F77E1A">
        <w:rPr>
          <w:rFonts w:ascii="Times New Roman" w:hAnsi="Times New Roman"/>
          <w:sz w:val="24"/>
          <w:szCs w:val="24"/>
        </w:rPr>
        <w:t xml:space="preserve"> të </w:t>
      </w:r>
      <w:r w:rsidRPr="00BE6688">
        <w:rPr>
          <w:rFonts w:ascii="Times New Roman" w:hAnsi="Times New Roman"/>
          <w:sz w:val="24"/>
          <w:szCs w:val="24"/>
        </w:rPr>
        <w:t xml:space="preserve">nenit 85. </w:t>
      </w:r>
      <w:r w:rsidR="00F77E1A">
        <w:rPr>
          <w:rFonts w:ascii="Times New Roman" w:hAnsi="Times New Roman"/>
          <w:sz w:val="24"/>
          <w:szCs w:val="24"/>
        </w:rPr>
        <w:t>V</w:t>
      </w:r>
      <w:r w:rsidRPr="00BE6688">
        <w:rPr>
          <w:rFonts w:ascii="Times New Roman" w:hAnsi="Times New Roman"/>
          <w:sz w:val="24"/>
          <w:szCs w:val="24"/>
        </w:rPr>
        <w:t>endimi në</w:t>
      </w:r>
      <w:r w:rsidR="00F77E1A">
        <w:rPr>
          <w:rFonts w:ascii="Times New Roman" w:hAnsi="Times New Roman"/>
          <w:sz w:val="24"/>
          <w:szCs w:val="24"/>
        </w:rPr>
        <w:t xml:space="preserve"> lidhje me</w:t>
      </w:r>
      <w:r w:rsidRPr="00BE6688">
        <w:rPr>
          <w:rFonts w:ascii="Times New Roman" w:hAnsi="Times New Roman"/>
          <w:sz w:val="24"/>
          <w:szCs w:val="24"/>
        </w:rPr>
        <w:t xml:space="preserve"> vendos</w:t>
      </w:r>
      <w:r w:rsidR="00F77E1A">
        <w:rPr>
          <w:rFonts w:ascii="Times New Roman" w:hAnsi="Times New Roman"/>
          <w:sz w:val="24"/>
          <w:szCs w:val="24"/>
        </w:rPr>
        <w:t>j</w:t>
      </w:r>
      <w:r w:rsidRPr="00BE6688">
        <w:rPr>
          <w:rFonts w:ascii="Times New Roman" w:hAnsi="Times New Roman"/>
          <w:sz w:val="24"/>
          <w:szCs w:val="24"/>
        </w:rPr>
        <w:t>e</w:t>
      </w:r>
      <w:r w:rsidR="00F77E1A">
        <w:rPr>
          <w:rFonts w:ascii="Times New Roman" w:hAnsi="Times New Roman"/>
          <w:sz w:val="24"/>
          <w:szCs w:val="24"/>
        </w:rPr>
        <w:t>n e</w:t>
      </w:r>
      <w:r w:rsidRPr="00BE6688">
        <w:rPr>
          <w:rFonts w:ascii="Times New Roman" w:hAnsi="Times New Roman"/>
          <w:sz w:val="24"/>
          <w:szCs w:val="24"/>
        </w:rPr>
        <w:t xml:space="preserve"> </w:t>
      </w:r>
      <w:r w:rsidR="00F77E1A">
        <w:rPr>
          <w:rFonts w:ascii="Times New Roman" w:hAnsi="Times New Roman"/>
          <w:sz w:val="24"/>
          <w:szCs w:val="24"/>
        </w:rPr>
        <w:t>sanksioneve</w:t>
      </w:r>
      <w:r w:rsidRPr="00BE6688">
        <w:rPr>
          <w:rFonts w:ascii="Times New Roman" w:hAnsi="Times New Roman"/>
          <w:sz w:val="24"/>
          <w:szCs w:val="24"/>
        </w:rPr>
        <w:t xml:space="preserve"> administrative </w:t>
      </w:r>
      <w:r w:rsidR="00F77E1A">
        <w:rPr>
          <w:rFonts w:ascii="Times New Roman" w:hAnsi="Times New Roman"/>
          <w:sz w:val="24"/>
          <w:szCs w:val="24"/>
        </w:rPr>
        <w:t xml:space="preserve">si </w:t>
      </w:r>
      <w:r w:rsidRPr="00BE6688">
        <w:rPr>
          <w:rFonts w:ascii="Times New Roman" w:hAnsi="Times New Roman"/>
          <w:sz w:val="24"/>
          <w:szCs w:val="24"/>
        </w:rPr>
        <w:t xml:space="preserve">dhe </w:t>
      </w:r>
      <w:r w:rsidR="00F77E1A">
        <w:rPr>
          <w:rFonts w:ascii="Times New Roman" w:hAnsi="Times New Roman"/>
          <w:sz w:val="24"/>
          <w:szCs w:val="24"/>
        </w:rPr>
        <w:t>me</w:t>
      </w:r>
      <w:r w:rsidRPr="00BE6688">
        <w:rPr>
          <w:rFonts w:ascii="Times New Roman" w:hAnsi="Times New Roman"/>
          <w:sz w:val="24"/>
          <w:szCs w:val="24"/>
        </w:rPr>
        <w:t xml:space="preserve"> shumën e </w:t>
      </w:r>
      <w:r w:rsidR="00F77E1A">
        <w:rPr>
          <w:rFonts w:ascii="Times New Roman" w:hAnsi="Times New Roman"/>
          <w:sz w:val="24"/>
          <w:szCs w:val="24"/>
        </w:rPr>
        <w:t>sanksionit</w:t>
      </w:r>
      <w:r w:rsidR="00F77E1A" w:rsidRPr="00BE6688">
        <w:rPr>
          <w:rFonts w:ascii="Times New Roman" w:hAnsi="Times New Roman"/>
          <w:sz w:val="24"/>
          <w:szCs w:val="24"/>
        </w:rPr>
        <w:t xml:space="preserve"> </w:t>
      </w:r>
      <w:r w:rsidRPr="00BE6688">
        <w:rPr>
          <w:rFonts w:ascii="Times New Roman" w:hAnsi="Times New Roman"/>
          <w:sz w:val="24"/>
          <w:szCs w:val="24"/>
        </w:rPr>
        <w:t>administrativ në se</w:t>
      </w:r>
      <w:r w:rsidR="00656B3B">
        <w:rPr>
          <w:rFonts w:ascii="Times New Roman" w:hAnsi="Times New Roman"/>
          <w:sz w:val="24"/>
          <w:szCs w:val="24"/>
        </w:rPr>
        <w:t>cilin rast</w:t>
      </w:r>
      <w:r w:rsidRPr="00BE6688">
        <w:rPr>
          <w:rFonts w:ascii="Times New Roman" w:hAnsi="Times New Roman"/>
          <w:sz w:val="24"/>
          <w:szCs w:val="24"/>
        </w:rPr>
        <w:t xml:space="preserve">, </w:t>
      </w:r>
      <w:r w:rsidR="00F77E1A">
        <w:rPr>
          <w:rFonts w:ascii="Times New Roman" w:hAnsi="Times New Roman"/>
          <w:sz w:val="24"/>
          <w:szCs w:val="24"/>
        </w:rPr>
        <w:t xml:space="preserve">merret duke </w:t>
      </w:r>
      <w:r w:rsidR="0070727F">
        <w:rPr>
          <w:rFonts w:ascii="Times New Roman" w:hAnsi="Times New Roman"/>
          <w:sz w:val="24"/>
          <w:szCs w:val="24"/>
        </w:rPr>
        <w:t>mbajtur</w:t>
      </w:r>
      <w:r w:rsidR="00F77E1A">
        <w:rPr>
          <w:rFonts w:ascii="Times New Roman" w:hAnsi="Times New Roman"/>
          <w:sz w:val="24"/>
          <w:szCs w:val="24"/>
        </w:rPr>
        <w:t xml:space="preserve"> në</w:t>
      </w:r>
      <w:r w:rsidRPr="00BE6688">
        <w:rPr>
          <w:rFonts w:ascii="Times New Roman" w:hAnsi="Times New Roman"/>
          <w:sz w:val="24"/>
          <w:szCs w:val="24"/>
        </w:rPr>
        <w:t xml:space="preserve"> </w:t>
      </w:r>
      <w:r w:rsidR="00F77E1A">
        <w:rPr>
          <w:rFonts w:ascii="Times New Roman" w:hAnsi="Times New Roman"/>
          <w:sz w:val="24"/>
          <w:szCs w:val="24"/>
        </w:rPr>
        <w:t>konsiderat</w:t>
      </w:r>
      <w:r w:rsidR="00F77E1A" w:rsidRPr="005126CF">
        <w:rPr>
          <w:rFonts w:ascii="Times New Roman" w:hAnsi="Times New Roman" w:hint="eastAsia"/>
          <w:sz w:val="24"/>
          <w:szCs w:val="24"/>
        </w:rPr>
        <w:t>ë</w:t>
      </w:r>
      <w:r w:rsidR="00F77E1A" w:rsidRPr="00BE6688">
        <w:rPr>
          <w:rFonts w:ascii="Times New Roman" w:hAnsi="Times New Roman"/>
          <w:sz w:val="24"/>
          <w:szCs w:val="24"/>
        </w:rPr>
        <w:t xml:space="preserve"> </w:t>
      </w:r>
      <w:r w:rsidR="00F77E1A">
        <w:rPr>
          <w:rFonts w:ascii="Times New Roman" w:hAnsi="Times New Roman"/>
          <w:sz w:val="24"/>
          <w:szCs w:val="24"/>
        </w:rPr>
        <w:t>aspektet e</w:t>
      </w:r>
      <w:r w:rsidRPr="00BE6688">
        <w:rPr>
          <w:rFonts w:ascii="Times New Roman" w:hAnsi="Times New Roman"/>
          <w:sz w:val="24"/>
          <w:szCs w:val="24"/>
        </w:rPr>
        <w:t xml:space="preserve"> mëposhtme:</w:t>
      </w:r>
    </w:p>
    <w:p w:rsidR="00B411F7" w:rsidRPr="00BE6688" w:rsidRDefault="00B411F7" w:rsidP="00E66CE5">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w:t>
      </w:r>
      <w:r w:rsidR="00656B3B">
        <w:rPr>
          <w:rFonts w:ascii="Times New Roman" w:hAnsi="Times New Roman"/>
          <w:sz w:val="24"/>
          <w:szCs w:val="24"/>
        </w:rPr>
        <w:tab/>
      </w:r>
      <w:r w:rsidRPr="00BE6688">
        <w:rPr>
          <w:rFonts w:ascii="Times New Roman" w:hAnsi="Times New Roman"/>
          <w:sz w:val="24"/>
          <w:szCs w:val="24"/>
        </w:rPr>
        <w:t>natyr</w:t>
      </w:r>
      <w:r w:rsidR="00F77E1A">
        <w:rPr>
          <w:rFonts w:ascii="Times New Roman" w:hAnsi="Times New Roman"/>
          <w:sz w:val="24"/>
          <w:szCs w:val="24"/>
        </w:rPr>
        <w:t>ën</w:t>
      </w:r>
      <w:r w:rsidRPr="00BE6688">
        <w:rPr>
          <w:rFonts w:ascii="Times New Roman" w:hAnsi="Times New Roman"/>
          <w:sz w:val="24"/>
          <w:szCs w:val="24"/>
        </w:rPr>
        <w:t>, rëndës</w:t>
      </w:r>
      <w:r w:rsidR="00B8517F">
        <w:rPr>
          <w:rFonts w:ascii="Times New Roman" w:hAnsi="Times New Roman"/>
          <w:sz w:val="24"/>
          <w:szCs w:val="24"/>
        </w:rPr>
        <w:t>i</w:t>
      </w:r>
      <w:r w:rsidR="00F77E1A">
        <w:rPr>
          <w:rFonts w:ascii="Times New Roman" w:hAnsi="Times New Roman"/>
          <w:sz w:val="24"/>
          <w:szCs w:val="24"/>
        </w:rPr>
        <w:t>në</w:t>
      </w:r>
      <w:r w:rsidRPr="00BE6688">
        <w:rPr>
          <w:rFonts w:ascii="Times New Roman" w:hAnsi="Times New Roman"/>
          <w:sz w:val="24"/>
          <w:szCs w:val="24"/>
        </w:rPr>
        <w:t xml:space="preserve"> dhe kohëzgjatj</w:t>
      </w:r>
      <w:r w:rsidR="00F77E1A">
        <w:rPr>
          <w:rFonts w:ascii="Times New Roman" w:hAnsi="Times New Roman"/>
          <w:sz w:val="24"/>
          <w:szCs w:val="24"/>
        </w:rPr>
        <w:t>en</w:t>
      </w:r>
      <w:r w:rsidRPr="00BE6688">
        <w:rPr>
          <w:rFonts w:ascii="Times New Roman" w:hAnsi="Times New Roman"/>
          <w:sz w:val="24"/>
          <w:szCs w:val="24"/>
        </w:rPr>
        <w:t xml:space="preserve"> e shkeljes, duke marrë parasysh natyrën, objektin ose qëllimin e përpunimit në fjalë, si dhe numri</w:t>
      </w:r>
      <w:r w:rsidR="00F77E1A">
        <w:rPr>
          <w:rFonts w:ascii="Times New Roman" w:hAnsi="Times New Roman"/>
          <w:sz w:val="24"/>
          <w:szCs w:val="24"/>
        </w:rPr>
        <w:t>n e</w:t>
      </w:r>
      <w:r w:rsidRPr="00BE6688">
        <w:rPr>
          <w:rFonts w:ascii="Times New Roman" w:hAnsi="Times New Roman"/>
          <w:sz w:val="24"/>
          <w:szCs w:val="24"/>
        </w:rPr>
        <w:t xml:space="preserve"> subjekteve të të dhënave të </w:t>
      </w:r>
      <w:r w:rsidR="00F77E1A">
        <w:rPr>
          <w:rFonts w:ascii="Times New Roman" w:hAnsi="Times New Roman"/>
          <w:sz w:val="24"/>
          <w:szCs w:val="24"/>
        </w:rPr>
        <w:t>përfshirë</w:t>
      </w:r>
      <w:r w:rsidR="00F77E1A" w:rsidRPr="00BE6688">
        <w:rPr>
          <w:rFonts w:ascii="Times New Roman" w:hAnsi="Times New Roman"/>
          <w:sz w:val="24"/>
          <w:szCs w:val="24"/>
        </w:rPr>
        <w:t xml:space="preserve"> </w:t>
      </w:r>
      <w:r w:rsidRPr="00BE6688">
        <w:rPr>
          <w:rFonts w:ascii="Times New Roman" w:hAnsi="Times New Roman"/>
          <w:sz w:val="24"/>
          <w:szCs w:val="24"/>
        </w:rPr>
        <w:t>dhe niveli</w:t>
      </w:r>
      <w:r w:rsidR="00F77E1A">
        <w:rPr>
          <w:rFonts w:ascii="Times New Roman" w:hAnsi="Times New Roman"/>
          <w:sz w:val="24"/>
          <w:szCs w:val="24"/>
        </w:rPr>
        <w:t>n e</w:t>
      </w:r>
      <w:r w:rsidRPr="00BE6688">
        <w:rPr>
          <w:rFonts w:ascii="Times New Roman" w:hAnsi="Times New Roman"/>
          <w:sz w:val="24"/>
          <w:szCs w:val="24"/>
        </w:rPr>
        <w:t xml:space="preserve"> dëmit të shkaktuar ndaj tyre;</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b) </w:t>
      </w:r>
      <w:r w:rsidR="00656B3B">
        <w:rPr>
          <w:rFonts w:ascii="Times New Roman" w:hAnsi="Times New Roman"/>
          <w:sz w:val="24"/>
          <w:szCs w:val="24"/>
        </w:rPr>
        <w:tab/>
      </w:r>
      <w:r w:rsidRPr="00BE6688">
        <w:rPr>
          <w:rFonts w:ascii="Times New Roman" w:hAnsi="Times New Roman"/>
          <w:sz w:val="24"/>
          <w:szCs w:val="24"/>
        </w:rPr>
        <w:t>karakteri</w:t>
      </w:r>
      <w:r w:rsidR="0070727F">
        <w:rPr>
          <w:rFonts w:ascii="Times New Roman" w:hAnsi="Times New Roman"/>
          <w:sz w:val="24"/>
          <w:szCs w:val="24"/>
        </w:rPr>
        <w:t>n e</w:t>
      </w:r>
      <w:r w:rsidRPr="00BE6688">
        <w:rPr>
          <w:rFonts w:ascii="Times New Roman" w:hAnsi="Times New Roman"/>
          <w:sz w:val="24"/>
          <w:szCs w:val="24"/>
        </w:rPr>
        <w:t xml:space="preserve"> qëllimshëm ose neglizhent </w:t>
      </w:r>
      <w:r w:rsidR="0070727F">
        <w:rPr>
          <w:rFonts w:ascii="Times New Roman" w:hAnsi="Times New Roman"/>
          <w:sz w:val="24"/>
          <w:szCs w:val="24"/>
        </w:rPr>
        <w:t xml:space="preserve">të </w:t>
      </w:r>
      <w:r w:rsidRPr="00BE6688">
        <w:rPr>
          <w:rFonts w:ascii="Times New Roman" w:hAnsi="Times New Roman"/>
          <w:sz w:val="24"/>
          <w:szCs w:val="24"/>
        </w:rPr>
        <w:t>shkeljes;</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c) çdo veprim që kontrolluesi ose përpunuesi ka ndërmarrë për të zbutur dëmin e pësuar nga subjektet e të dhënave;</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d) shkall</w:t>
      </w:r>
      <w:r w:rsidR="0070727F">
        <w:rPr>
          <w:rFonts w:ascii="Times New Roman" w:hAnsi="Times New Roman"/>
          <w:sz w:val="24"/>
          <w:szCs w:val="24"/>
        </w:rPr>
        <w:t>ën</w:t>
      </w:r>
      <w:r w:rsidRPr="00BE6688">
        <w:rPr>
          <w:rFonts w:ascii="Times New Roman" w:hAnsi="Times New Roman"/>
          <w:sz w:val="24"/>
          <w:szCs w:val="24"/>
        </w:rPr>
        <w:t xml:space="preserve"> e përgjegjësisë së kontrolluesit ose përpunuesit, duke marrë parasysh masat teknike dhe organizative të zbatuara prej tyre në përputhje me nenet 32 ​​dhe 41;</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e) çdo shkelje </w:t>
      </w:r>
      <w:r w:rsidR="0070727F">
        <w:rPr>
          <w:rFonts w:ascii="Times New Roman" w:hAnsi="Times New Roman"/>
          <w:sz w:val="24"/>
          <w:szCs w:val="24"/>
        </w:rPr>
        <w:t xml:space="preserve">të </w:t>
      </w:r>
      <w:r w:rsidRPr="00BE6688">
        <w:rPr>
          <w:rFonts w:ascii="Times New Roman" w:hAnsi="Times New Roman"/>
          <w:sz w:val="24"/>
          <w:szCs w:val="24"/>
        </w:rPr>
        <w:t xml:space="preserve">ngjashme </w:t>
      </w:r>
      <w:r w:rsidR="0070727F">
        <w:rPr>
          <w:rFonts w:ascii="Times New Roman" w:hAnsi="Times New Roman"/>
          <w:sz w:val="24"/>
          <w:szCs w:val="24"/>
        </w:rPr>
        <w:t xml:space="preserve">të </w:t>
      </w:r>
      <w:r w:rsidRPr="00BE6688">
        <w:rPr>
          <w:rFonts w:ascii="Times New Roman" w:hAnsi="Times New Roman"/>
          <w:sz w:val="24"/>
          <w:szCs w:val="24"/>
        </w:rPr>
        <w:t xml:space="preserve">mëparshme </w:t>
      </w:r>
      <w:r w:rsidR="0070727F">
        <w:rPr>
          <w:rFonts w:ascii="Times New Roman" w:hAnsi="Times New Roman"/>
          <w:sz w:val="24"/>
          <w:szCs w:val="24"/>
        </w:rPr>
        <w:t xml:space="preserve">të </w:t>
      </w:r>
      <w:r w:rsidRPr="00BE6688">
        <w:rPr>
          <w:rFonts w:ascii="Times New Roman" w:hAnsi="Times New Roman"/>
          <w:sz w:val="24"/>
          <w:szCs w:val="24"/>
        </w:rPr>
        <w:t>kryer nga kontrolluesi ose përpunuesi;</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f) shkall</w:t>
      </w:r>
      <w:r w:rsidR="0070727F">
        <w:rPr>
          <w:rFonts w:ascii="Times New Roman" w:hAnsi="Times New Roman"/>
          <w:sz w:val="24"/>
          <w:szCs w:val="24"/>
        </w:rPr>
        <w:t>ën</w:t>
      </w:r>
      <w:r w:rsidRPr="00BE6688">
        <w:rPr>
          <w:rFonts w:ascii="Times New Roman" w:hAnsi="Times New Roman"/>
          <w:sz w:val="24"/>
          <w:szCs w:val="24"/>
        </w:rPr>
        <w:t xml:space="preserve"> e bashkëpunimit me Komisionerin, për </w:t>
      </w:r>
      <w:r w:rsidR="0070727F">
        <w:rPr>
          <w:rFonts w:ascii="Times New Roman" w:hAnsi="Times New Roman"/>
          <w:sz w:val="24"/>
          <w:szCs w:val="24"/>
        </w:rPr>
        <w:t xml:space="preserve">rekuperimin e </w:t>
      </w:r>
      <w:r w:rsidRPr="00BE6688">
        <w:rPr>
          <w:rFonts w:ascii="Times New Roman" w:hAnsi="Times New Roman"/>
          <w:sz w:val="24"/>
          <w:szCs w:val="24"/>
        </w:rPr>
        <w:t>shkelje</w:t>
      </w:r>
      <w:r w:rsidR="0070727F">
        <w:rPr>
          <w:rFonts w:ascii="Times New Roman" w:hAnsi="Times New Roman"/>
          <w:sz w:val="24"/>
          <w:szCs w:val="24"/>
        </w:rPr>
        <w:t>s</w:t>
      </w:r>
      <w:r w:rsidRPr="00BE6688">
        <w:rPr>
          <w:rFonts w:ascii="Times New Roman" w:hAnsi="Times New Roman"/>
          <w:sz w:val="24"/>
          <w:szCs w:val="24"/>
        </w:rPr>
        <w:t xml:space="preserve"> dhe zbut</w:t>
      </w:r>
      <w:r w:rsidR="0070727F">
        <w:rPr>
          <w:rFonts w:ascii="Times New Roman" w:hAnsi="Times New Roman"/>
          <w:sz w:val="24"/>
          <w:szCs w:val="24"/>
        </w:rPr>
        <w:t>jen e</w:t>
      </w:r>
      <w:r w:rsidRPr="00BE6688">
        <w:rPr>
          <w:rFonts w:ascii="Times New Roman" w:hAnsi="Times New Roman"/>
          <w:sz w:val="24"/>
          <w:szCs w:val="24"/>
        </w:rPr>
        <w:t xml:space="preserve"> efekte</w:t>
      </w:r>
      <w:r w:rsidR="0070727F">
        <w:rPr>
          <w:rFonts w:ascii="Times New Roman" w:hAnsi="Times New Roman"/>
          <w:sz w:val="24"/>
          <w:szCs w:val="24"/>
        </w:rPr>
        <w:t>ve të</w:t>
      </w:r>
      <w:r w:rsidRPr="00BE6688">
        <w:rPr>
          <w:rFonts w:ascii="Times New Roman" w:hAnsi="Times New Roman"/>
          <w:sz w:val="24"/>
          <w:szCs w:val="24"/>
        </w:rPr>
        <w:t xml:space="preserve"> mundshme </w:t>
      </w:r>
      <w:r w:rsidR="0070727F">
        <w:rPr>
          <w:rFonts w:ascii="Times New Roman" w:hAnsi="Times New Roman"/>
          <w:sz w:val="24"/>
          <w:szCs w:val="24"/>
        </w:rPr>
        <w:t>negative</w:t>
      </w:r>
      <w:r w:rsidR="0070727F" w:rsidRPr="00BE6688">
        <w:rPr>
          <w:rFonts w:ascii="Times New Roman" w:hAnsi="Times New Roman"/>
          <w:sz w:val="24"/>
          <w:szCs w:val="24"/>
        </w:rPr>
        <w:t xml:space="preserve"> </w:t>
      </w:r>
      <w:r w:rsidRPr="00BE6688">
        <w:rPr>
          <w:rFonts w:ascii="Times New Roman" w:hAnsi="Times New Roman"/>
          <w:sz w:val="24"/>
          <w:szCs w:val="24"/>
        </w:rPr>
        <w:t>të saj;</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g) kategoritë e të dhënave personale të prekura nga shkelja;</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h) mënyr</w:t>
      </w:r>
      <w:r w:rsidR="0070727F">
        <w:rPr>
          <w:rFonts w:ascii="Times New Roman" w:hAnsi="Times New Roman"/>
          <w:sz w:val="24"/>
          <w:szCs w:val="24"/>
        </w:rPr>
        <w:t>ën</w:t>
      </w:r>
      <w:r w:rsidRPr="00BE6688">
        <w:rPr>
          <w:rFonts w:ascii="Times New Roman" w:hAnsi="Times New Roman"/>
          <w:sz w:val="24"/>
          <w:szCs w:val="24"/>
        </w:rPr>
        <w:t xml:space="preserve"> në të cilën shkelja është </w:t>
      </w:r>
      <w:r w:rsidR="0070727F">
        <w:rPr>
          <w:rFonts w:ascii="Times New Roman" w:hAnsi="Times New Roman"/>
          <w:sz w:val="24"/>
          <w:szCs w:val="24"/>
        </w:rPr>
        <w:t>sjellë në vëmendje të</w:t>
      </w:r>
      <w:r w:rsidRPr="00BE6688">
        <w:rPr>
          <w:rFonts w:ascii="Times New Roman" w:hAnsi="Times New Roman"/>
          <w:sz w:val="24"/>
          <w:szCs w:val="24"/>
        </w:rPr>
        <w:t xml:space="preserve"> Komisioneri</w:t>
      </w:r>
      <w:r w:rsidR="0070727F">
        <w:rPr>
          <w:rFonts w:ascii="Times New Roman" w:hAnsi="Times New Roman"/>
          <w:sz w:val="24"/>
          <w:szCs w:val="24"/>
        </w:rPr>
        <w:t>t</w:t>
      </w:r>
      <w:r w:rsidRPr="00BE6688">
        <w:rPr>
          <w:rFonts w:ascii="Times New Roman" w:hAnsi="Times New Roman"/>
          <w:sz w:val="24"/>
          <w:szCs w:val="24"/>
        </w:rPr>
        <w:t>, veçanërisht nëse kontrolluesi ose përpunuesi kanë njoftuar për shkeljen, dhe nëse po, deri në çfarë mase e kanë bërë këtë;</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i) kur sipas </w:t>
      </w:r>
      <w:r w:rsidR="0070727F" w:rsidRPr="00BE6688">
        <w:rPr>
          <w:rFonts w:ascii="Times New Roman" w:hAnsi="Times New Roman"/>
          <w:sz w:val="24"/>
          <w:szCs w:val="24"/>
        </w:rPr>
        <w:t>paragrafi</w:t>
      </w:r>
      <w:r w:rsidR="0070727F">
        <w:rPr>
          <w:rFonts w:ascii="Times New Roman" w:hAnsi="Times New Roman"/>
          <w:sz w:val="24"/>
          <w:szCs w:val="24"/>
        </w:rPr>
        <w:t>t</w:t>
      </w:r>
      <w:r w:rsidR="0070727F" w:rsidRPr="00BE6688">
        <w:rPr>
          <w:rFonts w:ascii="Times New Roman" w:hAnsi="Times New Roman"/>
          <w:sz w:val="24"/>
          <w:szCs w:val="24"/>
        </w:rPr>
        <w:t xml:space="preserve"> 2</w:t>
      </w:r>
      <w:r w:rsidR="0070727F">
        <w:rPr>
          <w:rFonts w:ascii="Times New Roman" w:hAnsi="Times New Roman"/>
          <w:sz w:val="24"/>
          <w:szCs w:val="24"/>
        </w:rPr>
        <w:t xml:space="preserve"> të </w:t>
      </w:r>
      <w:r w:rsidRPr="00BE6688">
        <w:rPr>
          <w:rFonts w:ascii="Times New Roman" w:hAnsi="Times New Roman"/>
          <w:sz w:val="24"/>
          <w:szCs w:val="24"/>
        </w:rPr>
        <w:t>nenit 8</w:t>
      </w:r>
      <w:r w:rsidR="0039448D">
        <w:rPr>
          <w:rFonts w:ascii="Times New Roman" w:hAnsi="Times New Roman"/>
          <w:sz w:val="24"/>
          <w:szCs w:val="24"/>
        </w:rPr>
        <w:t xml:space="preserve">5 </w:t>
      </w:r>
      <w:r w:rsidRPr="00BE6688">
        <w:rPr>
          <w:rFonts w:ascii="Times New Roman" w:hAnsi="Times New Roman"/>
          <w:sz w:val="24"/>
          <w:szCs w:val="24"/>
        </w:rPr>
        <w:t>janë marrë më parë masa korrigjuese kundr</w:t>
      </w:r>
      <w:r w:rsidR="0070727F">
        <w:rPr>
          <w:rFonts w:ascii="Times New Roman" w:hAnsi="Times New Roman"/>
          <w:sz w:val="24"/>
          <w:szCs w:val="24"/>
        </w:rPr>
        <w:t>ejt</w:t>
      </w:r>
      <w:r w:rsidRPr="00BE6688">
        <w:rPr>
          <w:rFonts w:ascii="Times New Roman" w:hAnsi="Times New Roman"/>
          <w:sz w:val="24"/>
          <w:szCs w:val="24"/>
        </w:rPr>
        <w:t xml:space="preserve"> kontrolluesit ose përpunuesit në lidhje me të njëjtën çështje, </w:t>
      </w:r>
      <w:r w:rsidR="00656B3B">
        <w:rPr>
          <w:rFonts w:ascii="Times New Roman" w:hAnsi="Times New Roman"/>
          <w:sz w:val="24"/>
          <w:szCs w:val="24"/>
        </w:rPr>
        <w:t xml:space="preserve">merret në konsideratë </w:t>
      </w:r>
      <w:r w:rsidR="0070727F">
        <w:rPr>
          <w:rFonts w:ascii="Times New Roman" w:hAnsi="Times New Roman"/>
          <w:sz w:val="24"/>
          <w:szCs w:val="24"/>
        </w:rPr>
        <w:t>zbatimi i atyre</w:t>
      </w:r>
      <w:r w:rsidRPr="00BE6688">
        <w:rPr>
          <w:rFonts w:ascii="Times New Roman" w:hAnsi="Times New Roman"/>
          <w:sz w:val="24"/>
          <w:szCs w:val="24"/>
        </w:rPr>
        <w:t xml:space="preserve"> masa</w:t>
      </w:r>
      <w:r w:rsidR="0070727F">
        <w:rPr>
          <w:rFonts w:ascii="Times New Roman" w:hAnsi="Times New Roman"/>
          <w:sz w:val="24"/>
          <w:szCs w:val="24"/>
        </w:rPr>
        <w:t>ve</w:t>
      </w:r>
      <w:r w:rsidRPr="00BE6688">
        <w:rPr>
          <w:rFonts w:ascii="Times New Roman" w:hAnsi="Times New Roman"/>
          <w:sz w:val="24"/>
          <w:szCs w:val="24"/>
        </w:rPr>
        <w:t>;</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j) respektimi</w:t>
      </w:r>
      <w:r w:rsidR="00B24139">
        <w:rPr>
          <w:rFonts w:ascii="Times New Roman" w:hAnsi="Times New Roman"/>
          <w:sz w:val="24"/>
          <w:szCs w:val="24"/>
        </w:rPr>
        <w:t>n e</w:t>
      </w:r>
      <w:r w:rsidRPr="00BE6688">
        <w:rPr>
          <w:rFonts w:ascii="Times New Roman" w:hAnsi="Times New Roman"/>
          <w:sz w:val="24"/>
          <w:szCs w:val="24"/>
        </w:rPr>
        <w:t xml:space="preserve"> kodeve të miratuara të sjelljes në përputhje me nenin 44, ose mekanizmat e miratuar të certifikimit në përputhje me nenin 47; dhe</w:t>
      </w:r>
    </w:p>
    <w:p w:rsidR="00B411F7" w:rsidRPr="00BE6688" w:rsidRDefault="00B411F7" w:rsidP="00E66CE5">
      <w:pPr>
        <w:spacing w:before="120"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k) çdo faktor tjetër rëndues ose lehtësues që </w:t>
      </w:r>
      <w:r w:rsidR="00322E33">
        <w:rPr>
          <w:rFonts w:ascii="Times New Roman" w:hAnsi="Times New Roman"/>
          <w:sz w:val="24"/>
          <w:szCs w:val="24"/>
        </w:rPr>
        <w:t>lidhet me</w:t>
      </w:r>
      <w:r w:rsidR="00322E33" w:rsidRPr="00BE6688">
        <w:rPr>
          <w:rFonts w:ascii="Times New Roman" w:hAnsi="Times New Roman"/>
          <w:sz w:val="24"/>
          <w:szCs w:val="24"/>
        </w:rPr>
        <w:t xml:space="preserve"> </w:t>
      </w:r>
      <w:r w:rsidRPr="00BE6688">
        <w:rPr>
          <w:rFonts w:ascii="Times New Roman" w:hAnsi="Times New Roman"/>
          <w:sz w:val="24"/>
          <w:szCs w:val="24"/>
        </w:rPr>
        <w:t xml:space="preserve">rrethanat e çështjes, si përfitimet financiare ose humbjet e shmangura, </w:t>
      </w:r>
      <w:r w:rsidR="00322E33">
        <w:rPr>
          <w:rFonts w:ascii="Times New Roman" w:hAnsi="Times New Roman"/>
          <w:sz w:val="24"/>
          <w:szCs w:val="24"/>
        </w:rPr>
        <w:t xml:space="preserve">në mënyrë të </w:t>
      </w:r>
      <w:r w:rsidRPr="00BE6688">
        <w:rPr>
          <w:rFonts w:ascii="Times New Roman" w:hAnsi="Times New Roman"/>
          <w:sz w:val="24"/>
          <w:szCs w:val="24"/>
        </w:rPr>
        <w:t>drejtpërdrejt</w:t>
      </w:r>
      <w:r w:rsidR="00322E33">
        <w:rPr>
          <w:rFonts w:ascii="Times New Roman" w:hAnsi="Times New Roman"/>
          <w:sz w:val="24"/>
          <w:szCs w:val="24"/>
        </w:rPr>
        <w:t>ë</w:t>
      </w:r>
      <w:r w:rsidR="00656B3B">
        <w:rPr>
          <w:rFonts w:ascii="Times New Roman" w:hAnsi="Times New Roman"/>
          <w:sz w:val="24"/>
          <w:szCs w:val="24"/>
        </w:rPr>
        <w:t xml:space="preserve"> ose tërthorazi</w:t>
      </w:r>
      <w:r w:rsidRPr="00BE6688">
        <w:rPr>
          <w:rFonts w:ascii="Times New Roman" w:hAnsi="Times New Roman"/>
          <w:sz w:val="24"/>
          <w:szCs w:val="24"/>
        </w:rPr>
        <w:t xml:space="preserve"> nga shkelja.</w:t>
      </w:r>
    </w:p>
    <w:p w:rsidR="00B411F7" w:rsidRPr="00BE6688" w:rsidRDefault="00B411F7" w:rsidP="00E66CE5">
      <w:pPr>
        <w:spacing w:after="0" w:line="276" w:lineRule="auto"/>
        <w:ind w:left="1066"/>
        <w:rPr>
          <w:rFonts w:ascii="Times New Roman" w:hAnsi="Times New Roman" w:cs="Times New Roman"/>
          <w:sz w:val="24"/>
          <w:szCs w:val="24"/>
        </w:rPr>
      </w:pPr>
    </w:p>
    <w:p w:rsidR="00B411F7" w:rsidRPr="00BE6688" w:rsidRDefault="00B411F7" w:rsidP="00E66CE5">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3. Nëse një kontrollues ose përpunues me dashje ose si pasojë e neglizhencës, për të njëjtat </w:t>
      </w:r>
      <w:r w:rsidR="00600807">
        <w:rPr>
          <w:rFonts w:ascii="Times New Roman" w:hAnsi="Times New Roman"/>
          <w:sz w:val="24"/>
          <w:szCs w:val="24"/>
        </w:rPr>
        <w:t>veprime</w:t>
      </w:r>
      <w:r w:rsidR="00600807" w:rsidRPr="00BE6688">
        <w:rPr>
          <w:rFonts w:ascii="Times New Roman" w:hAnsi="Times New Roman"/>
          <w:sz w:val="24"/>
          <w:szCs w:val="24"/>
        </w:rPr>
        <w:t xml:space="preserve"> </w:t>
      </w:r>
      <w:r w:rsidRPr="00BE6688">
        <w:rPr>
          <w:rFonts w:ascii="Times New Roman" w:hAnsi="Times New Roman"/>
          <w:sz w:val="24"/>
          <w:szCs w:val="24"/>
        </w:rPr>
        <w:t xml:space="preserve">përpunimi ose për </w:t>
      </w:r>
      <w:r w:rsidR="00600807">
        <w:rPr>
          <w:rFonts w:ascii="Times New Roman" w:hAnsi="Times New Roman"/>
          <w:sz w:val="24"/>
          <w:szCs w:val="24"/>
        </w:rPr>
        <w:t>veprime</w:t>
      </w:r>
      <w:r w:rsidR="00600807" w:rsidRPr="00BE6688">
        <w:rPr>
          <w:rFonts w:ascii="Times New Roman" w:hAnsi="Times New Roman"/>
          <w:sz w:val="24"/>
          <w:szCs w:val="24"/>
        </w:rPr>
        <w:t xml:space="preserve"> </w:t>
      </w:r>
      <w:r w:rsidRPr="00BE6688">
        <w:rPr>
          <w:rFonts w:ascii="Times New Roman" w:hAnsi="Times New Roman"/>
          <w:sz w:val="24"/>
          <w:szCs w:val="24"/>
        </w:rPr>
        <w:t xml:space="preserve">të lidhura me të, shkel disa dispozita të këtij ligji, shuma totale e </w:t>
      </w:r>
      <w:r w:rsidR="00600807">
        <w:rPr>
          <w:rFonts w:ascii="Times New Roman" w:hAnsi="Times New Roman"/>
          <w:sz w:val="24"/>
          <w:szCs w:val="24"/>
        </w:rPr>
        <w:t>sanksionit</w:t>
      </w:r>
      <w:r w:rsidR="00600807" w:rsidRPr="00BE6688">
        <w:rPr>
          <w:rFonts w:ascii="Times New Roman" w:hAnsi="Times New Roman"/>
          <w:sz w:val="24"/>
          <w:szCs w:val="24"/>
        </w:rPr>
        <w:t xml:space="preserve"> </w:t>
      </w:r>
      <w:r w:rsidRPr="00BE6688">
        <w:rPr>
          <w:rFonts w:ascii="Times New Roman" w:hAnsi="Times New Roman"/>
          <w:sz w:val="24"/>
          <w:szCs w:val="24"/>
        </w:rPr>
        <w:t xml:space="preserve">administrativ nuk </w:t>
      </w:r>
      <w:r w:rsidR="00600807">
        <w:rPr>
          <w:rFonts w:ascii="Times New Roman" w:hAnsi="Times New Roman"/>
          <w:sz w:val="24"/>
          <w:szCs w:val="24"/>
        </w:rPr>
        <w:t>tej</w:t>
      </w:r>
      <w:r w:rsidRPr="00BE6688">
        <w:rPr>
          <w:rFonts w:ascii="Times New Roman" w:hAnsi="Times New Roman"/>
          <w:sz w:val="24"/>
          <w:szCs w:val="24"/>
        </w:rPr>
        <w:t xml:space="preserve">kalon shumën e </w:t>
      </w:r>
      <w:r w:rsidR="00600807">
        <w:rPr>
          <w:rFonts w:ascii="Times New Roman" w:hAnsi="Times New Roman"/>
          <w:sz w:val="24"/>
          <w:szCs w:val="24"/>
        </w:rPr>
        <w:t>parashikuar</w:t>
      </w:r>
      <w:r w:rsidR="00600807" w:rsidRPr="00BE6688">
        <w:rPr>
          <w:rFonts w:ascii="Times New Roman" w:hAnsi="Times New Roman"/>
          <w:sz w:val="24"/>
          <w:szCs w:val="24"/>
        </w:rPr>
        <w:t xml:space="preserve"> </w:t>
      </w:r>
      <w:r w:rsidRPr="00BE6688">
        <w:rPr>
          <w:rFonts w:ascii="Times New Roman" w:hAnsi="Times New Roman"/>
          <w:sz w:val="24"/>
          <w:szCs w:val="24"/>
        </w:rPr>
        <w:t>për shkeljen më të rëndë.</w:t>
      </w:r>
    </w:p>
    <w:p w:rsidR="00B411F7" w:rsidRPr="00BE6688" w:rsidRDefault="00B411F7" w:rsidP="00E66CE5">
      <w:pPr>
        <w:spacing w:after="0" w:line="276" w:lineRule="auto"/>
        <w:rPr>
          <w:rFonts w:ascii="Times New Roman" w:hAnsi="Times New Roman" w:cs="Times New Roman"/>
          <w:sz w:val="24"/>
          <w:szCs w:val="24"/>
        </w:rPr>
      </w:pPr>
    </w:p>
    <w:p w:rsidR="00B411F7" w:rsidRPr="00BE6688" w:rsidRDefault="00B411F7" w:rsidP="00E66CE5">
      <w:pPr>
        <w:spacing w:after="0" w:line="276" w:lineRule="auto"/>
        <w:rPr>
          <w:rFonts w:ascii="Times New Roman" w:hAnsi="Times New Roman" w:cs="Times New Roman"/>
          <w:sz w:val="24"/>
          <w:szCs w:val="24"/>
        </w:rPr>
      </w:pPr>
      <w:r w:rsidRPr="00BE6688">
        <w:rPr>
          <w:rFonts w:ascii="Times New Roman" w:hAnsi="Times New Roman"/>
          <w:sz w:val="24"/>
          <w:szCs w:val="24"/>
        </w:rPr>
        <w:t xml:space="preserve">4. Shkeljet e dispozitave të mëposhtme, </w:t>
      </w:r>
      <w:r w:rsidR="000602A9">
        <w:rPr>
          <w:rFonts w:ascii="Times New Roman" w:hAnsi="Times New Roman"/>
          <w:sz w:val="24"/>
          <w:szCs w:val="24"/>
        </w:rPr>
        <w:t xml:space="preserve">duke marrë parasysh edhe faktorët e përcaktuar në </w:t>
      </w:r>
      <w:r w:rsidRPr="00BE6688">
        <w:rPr>
          <w:rFonts w:ascii="Times New Roman" w:hAnsi="Times New Roman"/>
          <w:sz w:val="24"/>
          <w:szCs w:val="24"/>
        </w:rPr>
        <w:t xml:space="preserve"> paragrafin 2, </w:t>
      </w:r>
      <w:r w:rsidR="000602A9">
        <w:rPr>
          <w:rFonts w:ascii="Times New Roman" w:hAnsi="Times New Roman"/>
          <w:sz w:val="24"/>
          <w:szCs w:val="24"/>
        </w:rPr>
        <w:t xml:space="preserve">përbëjnë kundërvajtje administrative dhe dënohen me gjobë </w:t>
      </w:r>
      <w:r w:rsidRPr="00BE6688">
        <w:rPr>
          <w:rFonts w:ascii="Times New Roman" w:hAnsi="Times New Roman"/>
          <w:sz w:val="24"/>
          <w:szCs w:val="24"/>
        </w:rPr>
        <w:t xml:space="preserve">deri </w:t>
      </w:r>
      <w:r w:rsidRPr="004672B3">
        <w:rPr>
          <w:rFonts w:ascii="Times New Roman" w:hAnsi="Times New Roman"/>
          <w:sz w:val="24"/>
          <w:szCs w:val="24"/>
        </w:rPr>
        <w:t>në 1</w:t>
      </w:r>
      <w:r w:rsidR="000602A9" w:rsidRPr="004672B3">
        <w:rPr>
          <w:rFonts w:ascii="Times New Roman" w:hAnsi="Times New Roman"/>
          <w:sz w:val="24"/>
          <w:szCs w:val="24"/>
        </w:rPr>
        <w:t>.</w:t>
      </w:r>
      <w:r w:rsidR="004672B3" w:rsidRPr="004672B3">
        <w:rPr>
          <w:rFonts w:ascii="Times New Roman" w:hAnsi="Times New Roman"/>
          <w:sz w:val="24"/>
          <w:szCs w:val="24"/>
        </w:rPr>
        <w:t>0</w:t>
      </w:r>
      <w:r w:rsidR="000602A9" w:rsidRPr="004672B3">
        <w:rPr>
          <w:rFonts w:ascii="Times New Roman" w:hAnsi="Times New Roman"/>
          <w:sz w:val="24"/>
          <w:szCs w:val="24"/>
        </w:rPr>
        <w:t>0</w:t>
      </w:r>
      <w:r w:rsidRPr="004672B3">
        <w:rPr>
          <w:rFonts w:ascii="Times New Roman" w:hAnsi="Times New Roman"/>
          <w:sz w:val="24"/>
          <w:szCs w:val="24"/>
        </w:rPr>
        <w:t xml:space="preserve">0 000 000 </w:t>
      </w:r>
      <w:r w:rsidRPr="00BE6688">
        <w:rPr>
          <w:rFonts w:ascii="Times New Roman" w:hAnsi="Times New Roman"/>
          <w:sz w:val="24"/>
          <w:szCs w:val="24"/>
        </w:rPr>
        <w:t>lekë, ose në rastin e një ndërmarrjeje, deri në 2% të xhiros totale vjetore globale për vitin financiar paraardhës, cilado është më e lartë:</w:t>
      </w:r>
    </w:p>
    <w:p w:rsidR="00B411F7" w:rsidRPr="00BE6688" w:rsidRDefault="00B411F7" w:rsidP="00E66CE5">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detyrimet e kontrolluesit dhe përpunuesit në përputhje me </w:t>
      </w:r>
      <w:r w:rsidR="000602A9" w:rsidRPr="00BE6688">
        <w:rPr>
          <w:rFonts w:ascii="Times New Roman" w:hAnsi="Times New Roman"/>
          <w:sz w:val="24"/>
          <w:szCs w:val="24"/>
        </w:rPr>
        <w:t>paragrafi</w:t>
      </w:r>
      <w:r w:rsidR="000602A9">
        <w:rPr>
          <w:rFonts w:ascii="Times New Roman" w:hAnsi="Times New Roman"/>
          <w:sz w:val="24"/>
          <w:szCs w:val="24"/>
        </w:rPr>
        <w:t>n</w:t>
      </w:r>
      <w:r w:rsidR="000602A9" w:rsidRPr="00BE6688">
        <w:rPr>
          <w:rFonts w:ascii="Times New Roman" w:hAnsi="Times New Roman"/>
          <w:sz w:val="24"/>
          <w:szCs w:val="24"/>
        </w:rPr>
        <w:t xml:space="preserve"> 6</w:t>
      </w:r>
      <w:r w:rsidR="000602A9">
        <w:rPr>
          <w:rFonts w:ascii="Times New Roman" w:hAnsi="Times New Roman"/>
          <w:sz w:val="24"/>
          <w:szCs w:val="24"/>
        </w:rPr>
        <w:t xml:space="preserve"> të </w:t>
      </w:r>
      <w:r w:rsidRPr="00BE6688">
        <w:rPr>
          <w:rFonts w:ascii="Times New Roman" w:hAnsi="Times New Roman"/>
          <w:sz w:val="24"/>
          <w:szCs w:val="24"/>
        </w:rPr>
        <w:t>neni</w:t>
      </w:r>
      <w:r w:rsidR="000602A9">
        <w:rPr>
          <w:rFonts w:ascii="Times New Roman" w:hAnsi="Times New Roman"/>
          <w:sz w:val="24"/>
          <w:szCs w:val="24"/>
        </w:rPr>
        <w:t>t</w:t>
      </w:r>
      <w:r w:rsidR="00656B3B">
        <w:rPr>
          <w:rFonts w:ascii="Times New Roman" w:hAnsi="Times New Roman"/>
          <w:sz w:val="24"/>
          <w:szCs w:val="24"/>
        </w:rPr>
        <w:t xml:space="preserve"> 8</w:t>
      </w:r>
      <w:r w:rsidRPr="00BE6688">
        <w:rPr>
          <w:rFonts w:ascii="Times New Roman" w:hAnsi="Times New Roman"/>
          <w:sz w:val="24"/>
          <w:szCs w:val="24"/>
        </w:rPr>
        <w:t xml:space="preserve">, </w:t>
      </w:r>
      <w:r w:rsidR="000602A9" w:rsidRPr="00BE6688">
        <w:rPr>
          <w:rFonts w:ascii="Times New Roman" w:hAnsi="Times New Roman"/>
          <w:sz w:val="24"/>
          <w:szCs w:val="24"/>
        </w:rPr>
        <w:t>paragrafi 5</w:t>
      </w:r>
      <w:r w:rsidR="000602A9">
        <w:rPr>
          <w:rFonts w:ascii="Times New Roman" w:hAnsi="Times New Roman"/>
          <w:sz w:val="24"/>
          <w:szCs w:val="24"/>
        </w:rPr>
        <w:t xml:space="preserve"> të </w:t>
      </w:r>
      <w:r w:rsidRPr="00BE6688">
        <w:rPr>
          <w:rFonts w:ascii="Times New Roman" w:hAnsi="Times New Roman"/>
          <w:sz w:val="24"/>
          <w:szCs w:val="24"/>
        </w:rPr>
        <w:t xml:space="preserve">nenin 19, kapitulli IV i </w:t>
      </w:r>
      <w:r w:rsidR="000602A9" w:rsidRPr="00BE6688">
        <w:rPr>
          <w:rFonts w:ascii="Times New Roman" w:hAnsi="Times New Roman"/>
          <w:sz w:val="24"/>
          <w:szCs w:val="24"/>
        </w:rPr>
        <w:t xml:space="preserve">Pjesës </w:t>
      </w:r>
      <w:r w:rsidRPr="00BE6688">
        <w:rPr>
          <w:rFonts w:ascii="Times New Roman" w:hAnsi="Times New Roman"/>
          <w:sz w:val="24"/>
          <w:szCs w:val="24"/>
        </w:rPr>
        <w:t xml:space="preserve">II, me përjashtim të neneve 29, 46 dhe 47;  </w:t>
      </w:r>
    </w:p>
    <w:p w:rsidR="00B411F7" w:rsidRPr="00BE6688" w:rsidRDefault="00B411F7" w:rsidP="00E66CE5">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 detyrimet e organi</w:t>
      </w:r>
      <w:r w:rsidR="000602A9">
        <w:rPr>
          <w:rFonts w:ascii="Times New Roman" w:hAnsi="Times New Roman"/>
          <w:sz w:val="24"/>
          <w:szCs w:val="24"/>
        </w:rPr>
        <w:t>zmi</w:t>
      </w:r>
      <w:r w:rsidRPr="00BE6688">
        <w:rPr>
          <w:rFonts w:ascii="Times New Roman" w:hAnsi="Times New Roman"/>
          <w:sz w:val="24"/>
          <w:szCs w:val="24"/>
        </w:rPr>
        <w:t>t certifikues, në përputhje me nenet 46 dhe 47;</w:t>
      </w:r>
    </w:p>
    <w:p w:rsidR="00B411F7" w:rsidRPr="00BE6688" w:rsidRDefault="00B411F7" w:rsidP="00E66CE5">
      <w:pPr>
        <w:spacing w:after="0" w:line="276" w:lineRule="auto"/>
        <w:ind w:left="284" w:hanging="284"/>
        <w:rPr>
          <w:rFonts w:ascii="Times New Roman" w:hAnsi="Times New Roman" w:cs="Times New Roman"/>
          <w:sz w:val="24"/>
          <w:szCs w:val="24"/>
          <w:highlight w:val="yellow"/>
        </w:rPr>
      </w:pPr>
      <w:r w:rsidRPr="00BE6688">
        <w:rPr>
          <w:rFonts w:ascii="Times New Roman" w:hAnsi="Times New Roman"/>
          <w:sz w:val="24"/>
          <w:szCs w:val="24"/>
        </w:rPr>
        <w:t>c) detyrimet e organit monitorues, në përputhje me nenin 45, paragrafi 3;</w:t>
      </w:r>
    </w:p>
    <w:p w:rsidR="00B411F7" w:rsidRPr="00BE6688" w:rsidRDefault="00B411F7" w:rsidP="00E66CE5">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5. Shkeljet e dispozitave të mëposhtme, </w:t>
      </w:r>
      <w:r w:rsidR="000042CF">
        <w:rPr>
          <w:rFonts w:ascii="Times New Roman" w:hAnsi="Times New Roman"/>
          <w:sz w:val="24"/>
          <w:szCs w:val="24"/>
        </w:rPr>
        <w:t xml:space="preserve">duke marrë parasysh edhe faktorët e përcaktuar në </w:t>
      </w:r>
      <w:r w:rsidR="000042CF" w:rsidRPr="00BE6688">
        <w:rPr>
          <w:rFonts w:ascii="Times New Roman" w:hAnsi="Times New Roman"/>
          <w:sz w:val="24"/>
          <w:szCs w:val="24"/>
        </w:rPr>
        <w:t xml:space="preserve"> paragrafin 2</w:t>
      </w:r>
      <w:r w:rsidRPr="00BE6688">
        <w:rPr>
          <w:rFonts w:ascii="Times New Roman" w:hAnsi="Times New Roman"/>
          <w:sz w:val="24"/>
          <w:szCs w:val="24"/>
        </w:rPr>
        <w:t xml:space="preserve">, </w:t>
      </w:r>
      <w:r w:rsidR="000042CF">
        <w:rPr>
          <w:rFonts w:ascii="Times New Roman" w:hAnsi="Times New Roman"/>
          <w:sz w:val="24"/>
          <w:szCs w:val="24"/>
        </w:rPr>
        <w:t xml:space="preserve">përbëjnë kundërvajtje administrative dhe dënohen me gjobë </w:t>
      </w:r>
      <w:r w:rsidRPr="00BE6688">
        <w:rPr>
          <w:rFonts w:ascii="Times New Roman" w:hAnsi="Times New Roman"/>
          <w:sz w:val="24"/>
          <w:szCs w:val="24"/>
        </w:rPr>
        <w:t xml:space="preserve">deri në </w:t>
      </w:r>
      <w:r w:rsidRPr="004672B3">
        <w:rPr>
          <w:rFonts w:ascii="Times New Roman" w:hAnsi="Times New Roman"/>
          <w:sz w:val="24"/>
          <w:szCs w:val="24"/>
        </w:rPr>
        <w:t xml:space="preserve">2 </w:t>
      </w:r>
      <w:r w:rsidR="004672B3" w:rsidRPr="004672B3">
        <w:rPr>
          <w:rFonts w:ascii="Times New Roman" w:hAnsi="Times New Roman"/>
          <w:sz w:val="24"/>
          <w:szCs w:val="24"/>
        </w:rPr>
        <w:t>0</w:t>
      </w:r>
      <w:r w:rsidR="000042CF" w:rsidRPr="004672B3">
        <w:rPr>
          <w:rFonts w:ascii="Times New Roman" w:hAnsi="Times New Roman"/>
          <w:sz w:val="24"/>
          <w:szCs w:val="24"/>
        </w:rPr>
        <w:t xml:space="preserve">00 </w:t>
      </w:r>
      <w:r w:rsidRPr="004672B3">
        <w:rPr>
          <w:rFonts w:ascii="Times New Roman" w:hAnsi="Times New Roman"/>
          <w:sz w:val="24"/>
          <w:szCs w:val="24"/>
        </w:rPr>
        <w:t xml:space="preserve">000 000 </w:t>
      </w:r>
      <w:r w:rsidRPr="00BE6688">
        <w:rPr>
          <w:rFonts w:ascii="Times New Roman" w:hAnsi="Times New Roman"/>
          <w:sz w:val="24"/>
          <w:szCs w:val="24"/>
        </w:rPr>
        <w:t>lekë, ose në rastin e një ndërmarrjeje, deri në 4 % të xhiros totale vjetore globale për vitin financiar paraardhës, cilado që është më e lartë:</w:t>
      </w:r>
    </w:p>
    <w:p w:rsidR="00B411F7" w:rsidRPr="00BE6688" w:rsidRDefault="00B411F7" w:rsidP="00E66CE5">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a) parimet themelore </w:t>
      </w:r>
      <w:r w:rsidR="000042CF">
        <w:rPr>
          <w:rFonts w:ascii="Times New Roman" w:hAnsi="Times New Roman"/>
          <w:sz w:val="24"/>
          <w:szCs w:val="24"/>
        </w:rPr>
        <w:t>të</w:t>
      </w:r>
      <w:r w:rsidR="000042CF" w:rsidRPr="00BE6688">
        <w:rPr>
          <w:rFonts w:ascii="Times New Roman" w:hAnsi="Times New Roman"/>
          <w:sz w:val="24"/>
          <w:szCs w:val="24"/>
        </w:rPr>
        <w:t xml:space="preserve"> </w:t>
      </w:r>
      <w:r w:rsidRPr="00BE6688">
        <w:rPr>
          <w:rFonts w:ascii="Times New Roman" w:hAnsi="Times New Roman"/>
          <w:sz w:val="24"/>
          <w:szCs w:val="24"/>
        </w:rPr>
        <w:t>përpunimi</w:t>
      </w:r>
      <w:r w:rsidR="000042CF">
        <w:rPr>
          <w:rFonts w:ascii="Times New Roman" w:hAnsi="Times New Roman"/>
          <w:sz w:val="24"/>
          <w:szCs w:val="24"/>
        </w:rPr>
        <w:t>t</w:t>
      </w:r>
      <w:r w:rsidRPr="00BE6688">
        <w:rPr>
          <w:rFonts w:ascii="Times New Roman" w:hAnsi="Times New Roman"/>
          <w:sz w:val="24"/>
          <w:szCs w:val="24"/>
        </w:rPr>
        <w:t>, përfshirë kushtet për dhënien e pëlqimit, në përputhje me nenet 6, 7, 8 dhe 9</w:t>
      </w:r>
    </w:p>
    <w:p w:rsidR="00B411F7" w:rsidRPr="00BE6688" w:rsidRDefault="00B411F7" w:rsidP="00E66CE5">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b) të drejtat e subjekteve të të dhënave, në përputhje me nenet 19 deri te 27;</w:t>
      </w:r>
    </w:p>
    <w:p w:rsidR="00B411F7" w:rsidRPr="00BE6688" w:rsidRDefault="00B411F7" w:rsidP="00E66CE5">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c) transferimet e të dhënave personale te një marrës në një vend të tretë ose një organizatë ndërkombëtare, në përputhje me nenet 11 deri te 14;</w:t>
      </w:r>
    </w:p>
    <w:p w:rsidR="00B411F7" w:rsidRPr="00BE6688" w:rsidRDefault="00B411F7" w:rsidP="00E66CE5">
      <w:pPr>
        <w:spacing w:after="0" w:line="276" w:lineRule="auto"/>
        <w:ind w:left="284" w:hanging="284"/>
        <w:rPr>
          <w:rFonts w:ascii="Times New Roman" w:hAnsi="Times New Roman" w:cs="Times New Roman"/>
          <w:sz w:val="24"/>
          <w:szCs w:val="24"/>
        </w:rPr>
      </w:pPr>
      <w:r w:rsidRPr="00BE6688">
        <w:rPr>
          <w:rFonts w:ascii="Times New Roman" w:hAnsi="Times New Roman"/>
          <w:sz w:val="24"/>
          <w:szCs w:val="24"/>
        </w:rPr>
        <w:t xml:space="preserve">d) çdo detyrim </w:t>
      </w:r>
      <w:r w:rsidR="000042CF">
        <w:rPr>
          <w:rFonts w:ascii="Times New Roman" w:hAnsi="Times New Roman"/>
          <w:sz w:val="24"/>
          <w:szCs w:val="24"/>
        </w:rPr>
        <w:t>sipas</w:t>
      </w:r>
      <w:r w:rsidRPr="00BE6688">
        <w:rPr>
          <w:rFonts w:ascii="Times New Roman" w:hAnsi="Times New Roman"/>
          <w:sz w:val="24"/>
          <w:szCs w:val="24"/>
        </w:rPr>
        <w:t xml:space="preserve"> nene</w:t>
      </w:r>
      <w:r w:rsidR="000042CF">
        <w:rPr>
          <w:rFonts w:ascii="Times New Roman" w:hAnsi="Times New Roman"/>
          <w:sz w:val="24"/>
          <w:szCs w:val="24"/>
        </w:rPr>
        <w:t>ve</w:t>
      </w:r>
      <w:r w:rsidRPr="00BE6688">
        <w:rPr>
          <w:rFonts w:ascii="Times New Roman" w:hAnsi="Times New Roman"/>
          <w:sz w:val="24"/>
          <w:szCs w:val="24"/>
        </w:rPr>
        <w:t xml:space="preserve"> 15 deri te 18; </w:t>
      </w:r>
    </w:p>
    <w:p w:rsidR="00482F61" w:rsidRPr="00BE6688" w:rsidRDefault="00482F61" w:rsidP="00E66CE5">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6. </w:t>
      </w:r>
      <w:r w:rsidR="000042CF">
        <w:rPr>
          <w:rFonts w:ascii="Times New Roman" w:hAnsi="Times New Roman"/>
          <w:sz w:val="24"/>
          <w:szCs w:val="24"/>
        </w:rPr>
        <w:t xml:space="preserve">Shkelja e detyrimit për bashkëpunim apo e çdo akti </w:t>
      </w:r>
      <w:r w:rsidRPr="00BE6688">
        <w:rPr>
          <w:rFonts w:ascii="Times New Roman" w:hAnsi="Times New Roman"/>
          <w:sz w:val="24"/>
          <w:szCs w:val="24"/>
        </w:rPr>
        <w:t xml:space="preserve">të Komisionerit, sipas </w:t>
      </w:r>
      <w:r w:rsidR="000042CF" w:rsidRPr="00BE6688">
        <w:rPr>
          <w:rFonts w:ascii="Times New Roman" w:hAnsi="Times New Roman"/>
          <w:sz w:val="24"/>
          <w:szCs w:val="24"/>
        </w:rPr>
        <w:t>paragrafi</w:t>
      </w:r>
      <w:r w:rsidR="000042CF">
        <w:rPr>
          <w:rFonts w:ascii="Times New Roman" w:hAnsi="Times New Roman"/>
          <w:sz w:val="24"/>
          <w:szCs w:val="24"/>
        </w:rPr>
        <w:t>t</w:t>
      </w:r>
      <w:r w:rsidR="000042CF" w:rsidRPr="00BE6688">
        <w:rPr>
          <w:rFonts w:ascii="Times New Roman" w:hAnsi="Times New Roman"/>
          <w:sz w:val="24"/>
          <w:szCs w:val="24"/>
        </w:rPr>
        <w:t xml:space="preserve"> 1</w:t>
      </w:r>
      <w:r w:rsidR="000042CF">
        <w:rPr>
          <w:rFonts w:ascii="Times New Roman" w:hAnsi="Times New Roman"/>
          <w:sz w:val="24"/>
          <w:szCs w:val="24"/>
        </w:rPr>
        <w:t xml:space="preserve"> të </w:t>
      </w:r>
      <w:r w:rsidR="0039448D">
        <w:rPr>
          <w:rFonts w:ascii="Times New Roman" w:hAnsi="Times New Roman"/>
          <w:sz w:val="24"/>
          <w:szCs w:val="24"/>
        </w:rPr>
        <w:t>nenit 85,</w:t>
      </w:r>
      <w:r w:rsidRPr="00BE6688">
        <w:rPr>
          <w:rFonts w:ascii="Times New Roman" w:hAnsi="Times New Roman"/>
          <w:sz w:val="24"/>
          <w:szCs w:val="24"/>
        </w:rPr>
        <w:t xml:space="preserve"> </w:t>
      </w:r>
      <w:r w:rsidR="000042CF">
        <w:rPr>
          <w:rFonts w:ascii="Times New Roman" w:hAnsi="Times New Roman"/>
          <w:sz w:val="24"/>
          <w:szCs w:val="24"/>
        </w:rPr>
        <w:t>moszbatimi</w:t>
      </w:r>
      <w:r w:rsidR="000042CF" w:rsidRPr="00BE6688">
        <w:rPr>
          <w:rFonts w:ascii="Times New Roman" w:hAnsi="Times New Roman"/>
          <w:sz w:val="24"/>
          <w:szCs w:val="24"/>
        </w:rPr>
        <w:t xml:space="preserve"> </w:t>
      </w:r>
      <w:r w:rsidRPr="00BE6688">
        <w:rPr>
          <w:rFonts w:ascii="Times New Roman" w:hAnsi="Times New Roman"/>
          <w:sz w:val="24"/>
          <w:szCs w:val="24"/>
        </w:rPr>
        <w:t>i një urdhri, apo kufizimi të përkohshëm ose përfundimtar të përpunimit, ose, pezullim</w:t>
      </w:r>
      <w:r w:rsidR="000042CF">
        <w:rPr>
          <w:rFonts w:ascii="Times New Roman" w:hAnsi="Times New Roman"/>
          <w:sz w:val="24"/>
          <w:szCs w:val="24"/>
        </w:rPr>
        <w:t>i</w:t>
      </w:r>
      <w:r w:rsidRPr="00BE6688">
        <w:rPr>
          <w:rFonts w:ascii="Times New Roman" w:hAnsi="Times New Roman"/>
          <w:sz w:val="24"/>
          <w:szCs w:val="24"/>
        </w:rPr>
        <w:t xml:space="preserve"> të </w:t>
      </w:r>
      <w:r w:rsidR="000042CF">
        <w:rPr>
          <w:rFonts w:ascii="Times New Roman" w:hAnsi="Times New Roman"/>
          <w:sz w:val="24"/>
          <w:szCs w:val="24"/>
        </w:rPr>
        <w:t>shkëmbimit</w:t>
      </w:r>
      <w:r w:rsidR="000042CF" w:rsidRPr="00BE6688">
        <w:rPr>
          <w:rFonts w:ascii="Times New Roman" w:hAnsi="Times New Roman"/>
          <w:sz w:val="24"/>
          <w:szCs w:val="24"/>
        </w:rPr>
        <w:t xml:space="preserve"> </w:t>
      </w:r>
      <w:r w:rsidRPr="00BE6688">
        <w:rPr>
          <w:rFonts w:ascii="Times New Roman" w:hAnsi="Times New Roman"/>
          <w:sz w:val="24"/>
          <w:szCs w:val="24"/>
        </w:rPr>
        <w:t xml:space="preserve">të të dhënave, </w:t>
      </w:r>
      <w:r w:rsidR="000042CF">
        <w:rPr>
          <w:rFonts w:ascii="Times New Roman" w:hAnsi="Times New Roman"/>
          <w:sz w:val="24"/>
          <w:szCs w:val="24"/>
        </w:rPr>
        <w:t>i nxjerrë</w:t>
      </w:r>
      <w:r w:rsidRPr="00BE6688">
        <w:rPr>
          <w:rFonts w:ascii="Times New Roman" w:hAnsi="Times New Roman"/>
          <w:sz w:val="24"/>
          <w:szCs w:val="24"/>
        </w:rPr>
        <w:t xml:space="preserve"> nga Komisioneri në përputhje me </w:t>
      </w:r>
      <w:r w:rsidR="0039448D">
        <w:rPr>
          <w:rFonts w:ascii="Times New Roman" w:hAnsi="Times New Roman"/>
          <w:sz w:val="24"/>
          <w:szCs w:val="24"/>
        </w:rPr>
        <w:t xml:space="preserve">gërmën b) të </w:t>
      </w:r>
      <w:r w:rsidR="000042CF" w:rsidRPr="00BE6688">
        <w:rPr>
          <w:rFonts w:ascii="Times New Roman" w:hAnsi="Times New Roman"/>
          <w:sz w:val="24"/>
          <w:szCs w:val="24"/>
        </w:rPr>
        <w:t>paragrafi</w:t>
      </w:r>
      <w:r w:rsidR="0039448D">
        <w:rPr>
          <w:rFonts w:ascii="Times New Roman" w:hAnsi="Times New Roman"/>
          <w:sz w:val="24"/>
          <w:szCs w:val="24"/>
        </w:rPr>
        <w:t>t</w:t>
      </w:r>
      <w:r w:rsidR="000042CF" w:rsidRPr="00BE6688">
        <w:rPr>
          <w:rFonts w:ascii="Times New Roman" w:hAnsi="Times New Roman"/>
          <w:sz w:val="24"/>
          <w:szCs w:val="24"/>
        </w:rPr>
        <w:t xml:space="preserve"> 2</w:t>
      </w:r>
      <w:r w:rsidR="000042CF">
        <w:rPr>
          <w:rFonts w:ascii="Times New Roman" w:hAnsi="Times New Roman"/>
          <w:sz w:val="24"/>
          <w:szCs w:val="24"/>
        </w:rPr>
        <w:t xml:space="preserve"> të </w:t>
      </w:r>
      <w:r w:rsidRPr="00BE6688">
        <w:rPr>
          <w:rFonts w:ascii="Times New Roman" w:hAnsi="Times New Roman"/>
          <w:sz w:val="24"/>
          <w:szCs w:val="24"/>
        </w:rPr>
        <w:t>neni</w:t>
      </w:r>
      <w:r w:rsidR="000042CF">
        <w:rPr>
          <w:rFonts w:ascii="Times New Roman" w:hAnsi="Times New Roman"/>
          <w:sz w:val="24"/>
          <w:szCs w:val="24"/>
        </w:rPr>
        <w:t xml:space="preserve">t </w:t>
      </w:r>
      <w:r w:rsidR="0039448D">
        <w:rPr>
          <w:rFonts w:ascii="Times New Roman" w:hAnsi="Times New Roman"/>
          <w:sz w:val="24"/>
          <w:szCs w:val="24"/>
        </w:rPr>
        <w:t xml:space="preserve">85, </w:t>
      </w:r>
      <w:r w:rsidR="000042CF">
        <w:rPr>
          <w:rFonts w:ascii="Times New Roman" w:hAnsi="Times New Roman"/>
          <w:sz w:val="24"/>
          <w:szCs w:val="24"/>
        </w:rPr>
        <w:t xml:space="preserve">duke marrë parasysh edhe faktorët e përcaktuar në </w:t>
      </w:r>
      <w:r w:rsidRPr="00BE6688">
        <w:rPr>
          <w:rFonts w:ascii="Times New Roman" w:hAnsi="Times New Roman"/>
          <w:sz w:val="24"/>
          <w:szCs w:val="24"/>
        </w:rPr>
        <w:t>paragrafi</w:t>
      </w:r>
      <w:r w:rsidR="000042CF">
        <w:rPr>
          <w:rFonts w:ascii="Times New Roman" w:hAnsi="Times New Roman"/>
          <w:sz w:val="24"/>
          <w:szCs w:val="24"/>
        </w:rPr>
        <w:t>n</w:t>
      </w:r>
      <w:r w:rsidRPr="00BE6688">
        <w:rPr>
          <w:rFonts w:ascii="Times New Roman" w:hAnsi="Times New Roman"/>
          <w:sz w:val="24"/>
          <w:szCs w:val="24"/>
        </w:rPr>
        <w:t xml:space="preserve"> 2 të këtij neni, </w:t>
      </w:r>
      <w:r w:rsidR="000042CF">
        <w:rPr>
          <w:rFonts w:ascii="Times New Roman" w:hAnsi="Times New Roman"/>
          <w:sz w:val="24"/>
          <w:szCs w:val="24"/>
        </w:rPr>
        <w:t>përbën kundërvajtje administrative dhe dënohet me gjobë</w:t>
      </w:r>
      <w:r w:rsidR="00656B3B">
        <w:rPr>
          <w:rFonts w:ascii="Times New Roman" w:hAnsi="Times New Roman"/>
          <w:sz w:val="24"/>
          <w:szCs w:val="24"/>
        </w:rPr>
        <w:t xml:space="preserve"> </w:t>
      </w:r>
      <w:r w:rsidRPr="00BE6688">
        <w:rPr>
          <w:rFonts w:ascii="Times New Roman" w:hAnsi="Times New Roman"/>
          <w:sz w:val="24"/>
          <w:szCs w:val="24"/>
        </w:rPr>
        <w:t xml:space="preserve">deri në </w:t>
      </w:r>
      <w:r w:rsidRPr="004672B3">
        <w:rPr>
          <w:rFonts w:ascii="Times New Roman" w:hAnsi="Times New Roman"/>
          <w:sz w:val="24"/>
          <w:szCs w:val="24"/>
        </w:rPr>
        <w:t xml:space="preserve">2 </w:t>
      </w:r>
      <w:r w:rsidR="004672B3" w:rsidRPr="004672B3">
        <w:rPr>
          <w:rFonts w:ascii="Times New Roman" w:hAnsi="Times New Roman"/>
          <w:sz w:val="24"/>
          <w:szCs w:val="24"/>
        </w:rPr>
        <w:t>0</w:t>
      </w:r>
      <w:r w:rsidR="000042CF" w:rsidRPr="004672B3">
        <w:rPr>
          <w:rFonts w:ascii="Times New Roman" w:hAnsi="Times New Roman"/>
          <w:sz w:val="24"/>
          <w:szCs w:val="24"/>
        </w:rPr>
        <w:t xml:space="preserve">00 </w:t>
      </w:r>
      <w:r w:rsidRPr="004672B3">
        <w:rPr>
          <w:rFonts w:ascii="Times New Roman" w:hAnsi="Times New Roman"/>
          <w:sz w:val="24"/>
          <w:szCs w:val="24"/>
        </w:rPr>
        <w:t xml:space="preserve">000 000 lekë, ose në rastin e një ndërmarrjeje, deri në 4% të xhiros totale vjetore globale për vitin financiar </w:t>
      </w:r>
      <w:r w:rsidRPr="00BE6688">
        <w:rPr>
          <w:rFonts w:ascii="Times New Roman" w:hAnsi="Times New Roman"/>
          <w:sz w:val="24"/>
          <w:szCs w:val="24"/>
        </w:rPr>
        <w:t>paraardhës, cilado që është më e lartë.</w:t>
      </w:r>
    </w:p>
    <w:p w:rsidR="00482F61" w:rsidRPr="00BE6688" w:rsidRDefault="00482F61" w:rsidP="00E66CE5">
      <w:pPr>
        <w:spacing w:after="0" w:line="276" w:lineRule="auto"/>
        <w:rPr>
          <w:rFonts w:ascii="Times New Roman" w:hAnsi="Times New Roman" w:cs="Times New Roman"/>
          <w:sz w:val="24"/>
          <w:szCs w:val="24"/>
        </w:rPr>
      </w:pPr>
    </w:p>
    <w:p w:rsidR="00B411F7" w:rsidRPr="00BE6688" w:rsidRDefault="00B411F7" w:rsidP="00B411F7">
      <w:pPr>
        <w:spacing w:after="0" w:line="240" w:lineRule="auto"/>
        <w:ind w:left="4248"/>
        <w:rPr>
          <w:rFonts w:ascii="Times New Roman" w:hAnsi="Times New Roman" w:cs="Times New Roman"/>
          <w:sz w:val="24"/>
          <w:szCs w:val="24"/>
        </w:rPr>
      </w:pPr>
      <w:r w:rsidRPr="00BE6688">
        <w:rPr>
          <w:rFonts w:ascii="Times New Roman" w:hAnsi="Times New Roman"/>
          <w:sz w:val="24"/>
          <w:szCs w:val="24"/>
        </w:rPr>
        <w:t xml:space="preserve">Neni 96 </w:t>
      </w:r>
    </w:p>
    <w:p w:rsidR="00B411F7" w:rsidRPr="00BE6688" w:rsidRDefault="00133BF1" w:rsidP="00B411F7">
      <w:pPr>
        <w:spacing w:after="0" w:line="240" w:lineRule="auto"/>
        <w:ind w:left="2832" w:firstLine="708"/>
        <w:rPr>
          <w:rFonts w:ascii="Times New Roman" w:hAnsi="Times New Roman" w:cs="Times New Roman"/>
          <w:b/>
          <w:i/>
          <w:sz w:val="24"/>
          <w:szCs w:val="24"/>
        </w:rPr>
      </w:pPr>
      <w:r>
        <w:rPr>
          <w:rFonts w:ascii="Times New Roman" w:hAnsi="Times New Roman"/>
          <w:b/>
          <w:i/>
          <w:sz w:val="24"/>
          <w:szCs w:val="24"/>
        </w:rPr>
        <w:t xml:space="preserve">           </w:t>
      </w:r>
      <w:r w:rsidR="00B411F7" w:rsidRPr="00BE6688">
        <w:rPr>
          <w:rFonts w:ascii="Times New Roman" w:hAnsi="Times New Roman"/>
          <w:b/>
          <w:i/>
          <w:sz w:val="24"/>
          <w:szCs w:val="24"/>
        </w:rPr>
        <w:t>Ankimet</w:t>
      </w:r>
    </w:p>
    <w:p w:rsidR="00B411F7" w:rsidRPr="00BE6688" w:rsidRDefault="00B411F7" w:rsidP="00B411F7">
      <w:pPr>
        <w:spacing w:after="0" w:line="240" w:lineRule="auto"/>
        <w:ind w:left="2832" w:firstLine="708"/>
        <w:rPr>
          <w:rFonts w:ascii="Times New Roman" w:hAnsi="Times New Roman" w:cs="Times New Roman"/>
          <w:b/>
          <w:i/>
          <w:sz w:val="24"/>
          <w:szCs w:val="24"/>
        </w:rPr>
      </w:pPr>
    </w:p>
    <w:p w:rsidR="00114DF7" w:rsidRPr="00BE6688" w:rsidRDefault="00767C9C" w:rsidP="00E66CE5">
      <w:pPr>
        <w:spacing w:line="276" w:lineRule="auto"/>
        <w:rPr>
          <w:rFonts w:ascii="Times New Roman" w:hAnsi="Times New Roman" w:cs="Times New Roman"/>
          <w:sz w:val="24"/>
          <w:szCs w:val="24"/>
        </w:rPr>
      </w:pPr>
      <w:r>
        <w:rPr>
          <w:rFonts w:ascii="Times New Roman" w:hAnsi="Times New Roman"/>
          <w:sz w:val="24"/>
          <w:szCs w:val="24"/>
        </w:rPr>
        <w:t xml:space="preserve">Ndaj dënimit administrativ me </w:t>
      </w:r>
      <w:r w:rsidR="00B411F7" w:rsidRPr="00BE6688">
        <w:rPr>
          <w:rFonts w:ascii="Times New Roman" w:hAnsi="Times New Roman"/>
          <w:sz w:val="24"/>
          <w:szCs w:val="24"/>
        </w:rPr>
        <w:t>gjobë</w:t>
      </w:r>
      <w:r w:rsidR="00656B3B">
        <w:rPr>
          <w:rFonts w:ascii="Times New Roman" w:hAnsi="Times New Roman"/>
          <w:sz w:val="24"/>
          <w:szCs w:val="24"/>
        </w:rPr>
        <w:t xml:space="preserve"> </w:t>
      </w:r>
      <w:r>
        <w:rPr>
          <w:rFonts w:ascii="Times New Roman" w:hAnsi="Times New Roman"/>
          <w:sz w:val="24"/>
          <w:szCs w:val="24"/>
        </w:rPr>
        <w:t xml:space="preserve">bëhet ankim </w:t>
      </w:r>
      <w:r w:rsidR="00B411F7" w:rsidRPr="00BE6688">
        <w:rPr>
          <w:rFonts w:ascii="Times New Roman" w:hAnsi="Times New Roman"/>
          <w:sz w:val="24"/>
          <w:szCs w:val="24"/>
        </w:rPr>
        <w:t>në gjykatën kompetente</w:t>
      </w:r>
      <w:r>
        <w:rPr>
          <w:rFonts w:ascii="Times New Roman" w:hAnsi="Times New Roman"/>
          <w:sz w:val="24"/>
          <w:szCs w:val="24"/>
        </w:rPr>
        <w:t xml:space="preserve"> në afatet dhe sipas procedurave që rregullojnë gjykimin administrativ</w:t>
      </w:r>
      <w:r w:rsidR="00B411F7" w:rsidRPr="00BE6688">
        <w:rPr>
          <w:rFonts w:ascii="Times New Roman" w:hAnsi="Times New Roman"/>
          <w:sz w:val="24"/>
          <w:szCs w:val="24"/>
        </w:rPr>
        <w:t xml:space="preserve">. </w:t>
      </w:r>
      <w:r>
        <w:rPr>
          <w:rFonts w:ascii="Times New Roman" w:hAnsi="Times New Roman"/>
          <w:sz w:val="24"/>
          <w:szCs w:val="24"/>
        </w:rPr>
        <w:t xml:space="preserve">Për paraqitjen e ankimit zbatohen </w:t>
      </w:r>
      <w:r w:rsidRPr="00BE6688">
        <w:rPr>
          <w:rFonts w:ascii="Times New Roman" w:hAnsi="Times New Roman"/>
          <w:sz w:val="24"/>
          <w:szCs w:val="24"/>
        </w:rPr>
        <w:t xml:space="preserve">kushtet </w:t>
      </w:r>
      <w:r>
        <w:rPr>
          <w:rFonts w:ascii="Times New Roman" w:hAnsi="Times New Roman"/>
          <w:sz w:val="24"/>
          <w:szCs w:val="24"/>
        </w:rPr>
        <w:t xml:space="preserve">e përcaktuara në </w:t>
      </w:r>
      <w:r w:rsidRPr="00BE6688">
        <w:rPr>
          <w:rFonts w:ascii="Times New Roman" w:hAnsi="Times New Roman"/>
          <w:sz w:val="24"/>
          <w:szCs w:val="24"/>
        </w:rPr>
        <w:t>ligji</w:t>
      </w:r>
      <w:r>
        <w:rPr>
          <w:rFonts w:ascii="Times New Roman" w:hAnsi="Times New Roman"/>
          <w:sz w:val="24"/>
          <w:szCs w:val="24"/>
        </w:rPr>
        <w:t>n</w:t>
      </w:r>
      <w:r w:rsidRPr="00BE6688">
        <w:rPr>
          <w:rFonts w:ascii="Times New Roman" w:hAnsi="Times New Roman"/>
          <w:sz w:val="24"/>
          <w:szCs w:val="24"/>
        </w:rPr>
        <w:t xml:space="preserve"> </w:t>
      </w:r>
      <w:r w:rsidRPr="00774A53">
        <w:rPr>
          <w:rFonts w:ascii="Times New Roman" w:hAnsi="Times New Roman"/>
          <w:sz w:val="24"/>
          <w:szCs w:val="24"/>
        </w:rPr>
        <w:t xml:space="preserve">Nr. 10 279 </w:t>
      </w:r>
      <w:r>
        <w:rPr>
          <w:rFonts w:ascii="Times New Roman" w:hAnsi="Times New Roman"/>
          <w:sz w:val="24"/>
          <w:szCs w:val="24"/>
        </w:rPr>
        <w:t>“</w:t>
      </w:r>
      <w:r w:rsidRPr="00BE6688">
        <w:rPr>
          <w:rFonts w:ascii="Times New Roman" w:hAnsi="Times New Roman"/>
          <w:sz w:val="24"/>
          <w:szCs w:val="24"/>
        </w:rPr>
        <w:t>Për kundërvajtjet administrative</w:t>
      </w:r>
      <w:r w:rsidR="00133BF1">
        <w:rPr>
          <w:rFonts w:ascii="Times New Roman" w:hAnsi="Times New Roman"/>
          <w:sz w:val="24"/>
          <w:szCs w:val="24"/>
        </w:rPr>
        <w:t>”</w:t>
      </w:r>
      <w:r w:rsidR="00B411F7" w:rsidRPr="00BE6688">
        <w:rPr>
          <w:rFonts w:ascii="Times New Roman" w:hAnsi="Times New Roman"/>
          <w:sz w:val="24"/>
          <w:szCs w:val="24"/>
        </w:rPr>
        <w:t xml:space="preserve">. </w:t>
      </w:r>
      <w:r>
        <w:rPr>
          <w:rFonts w:ascii="Times New Roman" w:hAnsi="Times New Roman"/>
          <w:sz w:val="24"/>
          <w:szCs w:val="24"/>
        </w:rPr>
        <w:t xml:space="preserve">Vendimi i </w:t>
      </w:r>
      <w:r w:rsidR="00B411F7" w:rsidRPr="00BE6688">
        <w:rPr>
          <w:rFonts w:ascii="Times New Roman" w:hAnsi="Times New Roman"/>
          <w:sz w:val="24"/>
          <w:szCs w:val="24"/>
        </w:rPr>
        <w:t>Komisioneri</w:t>
      </w:r>
      <w:r>
        <w:rPr>
          <w:rFonts w:ascii="Times New Roman" w:hAnsi="Times New Roman"/>
          <w:sz w:val="24"/>
          <w:szCs w:val="24"/>
        </w:rPr>
        <w:t>t përmban</w:t>
      </w:r>
      <w:r w:rsidR="00B411F7" w:rsidRPr="00BE6688">
        <w:rPr>
          <w:rFonts w:ascii="Times New Roman" w:hAnsi="Times New Roman"/>
          <w:sz w:val="24"/>
          <w:szCs w:val="24"/>
        </w:rPr>
        <w:t xml:space="preserve"> inform</w:t>
      </w:r>
      <w:r>
        <w:rPr>
          <w:rFonts w:ascii="Times New Roman" w:hAnsi="Times New Roman"/>
          <w:sz w:val="24"/>
          <w:szCs w:val="24"/>
        </w:rPr>
        <w:t>aci</w:t>
      </w:r>
      <w:r w:rsidR="00B411F7" w:rsidRPr="00BE6688">
        <w:rPr>
          <w:rFonts w:ascii="Times New Roman" w:hAnsi="Times New Roman"/>
          <w:sz w:val="24"/>
          <w:szCs w:val="24"/>
        </w:rPr>
        <w:t xml:space="preserve">on të </w:t>
      </w:r>
      <w:r>
        <w:rPr>
          <w:rFonts w:ascii="Times New Roman" w:hAnsi="Times New Roman"/>
          <w:sz w:val="24"/>
          <w:szCs w:val="24"/>
        </w:rPr>
        <w:t>në</w:t>
      </w:r>
      <w:r w:rsidR="00133BF1">
        <w:rPr>
          <w:rFonts w:ascii="Times New Roman" w:hAnsi="Times New Roman"/>
          <w:sz w:val="24"/>
          <w:szCs w:val="24"/>
        </w:rPr>
        <w:t xml:space="preserve"> </w:t>
      </w:r>
      <w:r>
        <w:rPr>
          <w:rFonts w:ascii="Times New Roman" w:hAnsi="Times New Roman"/>
          <w:sz w:val="24"/>
          <w:szCs w:val="24"/>
        </w:rPr>
        <w:t>lidhje me</w:t>
      </w:r>
      <w:r w:rsidR="00B411F7" w:rsidRPr="00BE6688">
        <w:rPr>
          <w:rFonts w:ascii="Times New Roman" w:hAnsi="Times New Roman"/>
          <w:sz w:val="24"/>
          <w:szCs w:val="24"/>
        </w:rPr>
        <w:t xml:space="preserve"> gjykatën kompetente dhe afatet për paraqitjen e </w:t>
      </w:r>
      <w:r>
        <w:rPr>
          <w:rFonts w:ascii="Times New Roman" w:hAnsi="Times New Roman"/>
          <w:sz w:val="24"/>
          <w:szCs w:val="24"/>
        </w:rPr>
        <w:t>ankimit në gjykatë</w:t>
      </w:r>
      <w:r w:rsidR="00B411F7" w:rsidRPr="00BE6688">
        <w:rPr>
          <w:rFonts w:ascii="Times New Roman" w:hAnsi="Times New Roman"/>
          <w:sz w:val="24"/>
          <w:szCs w:val="24"/>
        </w:rPr>
        <w:t xml:space="preserve">.    </w:t>
      </w:r>
    </w:p>
    <w:p w:rsidR="00B411F7" w:rsidRPr="00BE6688" w:rsidRDefault="00B411F7" w:rsidP="00B411F7">
      <w:pPr>
        <w:spacing w:after="0" w:line="240" w:lineRule="auto"/>
        <w:ind w:left="3540" w:firstLine="708"/>
        <w:rPr>
          <w:rFonts w:ascii="Times New Roman" w:hAnsi="Times New Roman" w:cs="Times New Roman"/>
          <w:sz w:val="24"/>
          <w:szCs w:val="24"/>
        </w:rPr>
      </w:pPr>
    </w:p>
    <w:p w:rsidR="00B411F7" w:rsidRPr="00BE6688" w:rsidRDefault="00B411F7" w:rsidP="00B411F7">
      <w:pPr>
        <w:spacing w:after="0" w:line="240" w:lineRule="auto"/>
        <w:ind w:left="3540" w:firstLine="708"/>
        <w:rPr>
          <w:rFonts w:ascii="Times New Roman" w:hAnsi="Times New Roman" w:cs="Times New Roman"/>
          <w:sz w:val="24"/>
          <w:szCs w:val="24"/>
        </w:rPr>
      </w:pPr>
      <w:r w:rsidRPr="00BE6688">
        <w:rPr>
          <w:rFonts w:ascii="Times New Roman" w:hAnsi="Times New Roman"/>
          <w:sz w:val="24"/>
          <w:szCs w:val="24"/>
        </w:rPr>
        <w:t>Neni 97</w:t>
      </w:r>
    </w:p>
    <w:p w:rsidR="00B411F7" w:rsidRPr="00BE6688" w:rsidRDefault="00B411F7" w:rsidP="00B411F7">
      <w:pPr>
        <w:spacing w:after="0" w:line="240" w:lineRule="auto"/>
        <w:rPr>
          <w:rFonts w:ascii="Times New Roman" w:hAnsi="Times New Roman" w:cs="Times New Roman"/>
          <w:b/>
          <w:i/>
          <w:sz w:val="24"/>
          <w:szCs w:val="24"/>
        </w:rPr>
      </w:pPr>
      <w:r w:rsidRPr="00BE6688">
        <w:rPr>
          <w:rFonts w:ascii="Times New Roman" w:hAnsi="Times New Roman"/>
          <w:b/>
          <w:sz w:val="24"/>
          <w:szCs w:val="24"/>
        </w:rPr>
        <w:t xml:space="preserve">                          </w:t>
      </w:r>
      <w:r w:rsidR="00E66CE5">
        <w:rPr>
          <w:rFonts w:ascii="Times New Roman" w:hAnsi="Times New Roman"/>
          <w:b/>
          <w:sz w:val="24"/>
          <w:szCs w:val="24"/>
        </w:rPr>
        <w:t xml:space="preserve">                           </w:t>
      </w:r>
      <w:r w:rsidR="00E66CE5">
        <w:rPr>
          <w:rFonts w:ascii="Times New Roman" w:hAnsi="Times New Roman"/>
          <w:b/>
          <w:sz w:val="24"/>
          <w:szCs w:val="24"/>
        </w:rPr>
        <w:tab/>
        <w:t xml:space="preserve"> </w:t>
      </w:r>
      <w:r w:rsidRPr="00BE6688">
        <w:rPr>
          <w:rFonts w:ascii="Times New Roman" w:hAnsi="Times New Roman"/>
          <w:b/>
          <w:sz w:val="24"/>
          <w:szCs w:val="24"/>
        </w:rPr>
        <w:t xml:space="preserve"> </w:t>
      </w:r>
      <w:r w:rsidRPr="00BE6688">
        <w:rPr>
          <w:rFonts w:ascii="Times New Roman" w:hAnsi="Times New Roman"/>
          <w:b/>
          <w:i/>
          <w:sz w:val="24"/>
          <w:szCs w:val="24"/>
        </w:rPr>
        <w:t>Ekzekutimi i gjobave</w:t>
      </w:r>
    </w:p>
    <w:p w:rsidR="00B411F7" w:rsidRPr="00BE6688" w:rsidRDefault="00B411F7" w:rsidP="009C26A6">
      <w:pPr>
        <w:spacing w:after="0" w:line="240" w:lineRule="auto"/>
        <w:rPr>
          <w:rFonts w:ascii="Times New Roman" w:hAnsi="Times New Roman" w:cs="Times New Roman"/>
          <w:b/>
          <w:i/>
          <w:sz w:val="24"/>
          <w:szCs w:val="24"/>
        </w:rPr>
      </w:pPr>
    </w:p>
    <w:p w:rsidR="00B411F7" w:rsidRPr="00BE6688" w:rsidRDefault="00B411F7" w:rsidP="00E66CE5">
      <w:pPr>
        <w:spacing w:before="120" w:after="0" w:line="276" w:lineRule="auto"/>
        <w:rPr>
          <w:rFonts w:ascii="Times New Roman" w:hAnsi="Times New Roman" w:cs="Times New Roman"/>
          <w:sz w:val="24"/>
          <w:szCs w:val="24"/>
        </w:rPr>
      </w:pPr>
      <w:r w:rsidRPr="00BE6688">
        <w:rPr>
          <w:rFonts w:ascii="Times New Roman" w:hAnsi="Times New Roman"/>
          <w:sz w:val="24"/>
          <w:szCs w:val="24"/>
        </w:rPr>
        <w:t xml:space="preserve">1. Gjobat paguhen nga </w:t>
      </w:r>
      <w:r w:rsidR="00880E15">
        <w:rPr>
          <w:rFonts w:ascii="Times New Roman" w:hAnsi="Times New Roman"/>
          <w:sz w:val="24"/>
          <w:szCs w:val="24"/>
        </w:rPr>
        <w:t>kundërvajtësi</w:t>
      </w:r>
      <w:r w:rsidRPr="00BE6688">
        <w:rPr>
          <w:rFonts w:ascii="Times New Roman" w:hAnsi="Times New Roman"/>
          <w:sz w:val="24"/>
          <w:szCs w:val="24"/>
        </w:rPr>
        <w:t xml:space="preserve">, jo më vonë se 30 ditë </w:t>
      </w:r>
      <w:r w:rsidR="00880E15">
        <w:rPr>
          <w:rFonts w:ascii="Times New Roman" w:hAnsi="Times New Roman"/>
          <w:sz w:val="24"/>
          <w:szCs w:val="24"/>
        </w:rPr>
        <w:t>nga komunikimi i</w:t>
      </w:r>
      <w:r w:rsidRPr="00BE6688">
        <w:rPr>
          <w:rFonts w:ascii="Times New Roman" w:hAnsi="Times New Roman"/>
          <w:sz w:val="24"/>
          <w:szCs w:val="24"/>
        </w:rPr>
        <w:t xml:space="preserve"> </w:t>
      </w:r>
      <w:r w:rsidR="00880E15">
        <w:rPr>
          <w:rFonts w:ascii="Times New Roman" w:hAnsi="Times New Roman"/>
          <w:sz w:val="24"/>
          <w:szCs w:val="24"/>
        </w:rPr>
        <w:t>tyre</w:t>
      </w:r>
      <w:r w:rsidRPr="00BE6688">
        <w:rPr>
          <w:rFonts w:ascii="Times New Roman" w:hAnsi="Times New Roman"/>
          <w:sz w:val="24"/>
          <w:szCs w:val="24"/>
        </w:rPr>
        <w:t xml:space="preserve">. Pas përfundimit të afatit, vendimi kthehet në titull ekzekutiv dhe zbatohet në mënyrë të detyrueshme nga </w:t>
      </w:r>
      <w:r w:rsidR="004069B4">
        <w:rPr>
          <w:rFonts w:ascii="Times New Roman" w:hAnsi="Times New Roman"/>
          <w:sz w:val="24"/>
          <w:szCs w:val="24"/>
        </w:rPr>
        <w:t>shërbimi përmbarimor</w:t>
      </w:r>
      <w:r w:rsidRPr="00BE6688">
        <w:rPr>
          <w:rFonts w:ascii="Times New Roman" w:hAnsi="Times New Roman"/>
          <w:sz w:val="24"/>
          <w:szCs w:val="24"/>
        </w:rPr>
        <w:t>, me kërkesë të Komisionerit.</w:t>
      </w:r>
    </w:p>
    <w:p w:rsidR="00B411F7" w:rsidRPr="000A547F" w:rsidRDefault="00B411F7" w:rsidP="00E66CE5">
      <w:pPr>
        <w:spacing w:before="120" w:after="0" w:line="276" w:lineRule="auto"/>
        <w:rPr>
          <w:rFonts w:ascii="Times New Roman" w:hAnsi="Times New Roman" w:cs="Times New Roman"/>
          <w:sz w:val="24"/>
          <w:szCs w:val="24"/>
        </w:rPr>
      </w:pPr>
      <w:r w:rsidRPr="000A547F">
        <w:rPr>
          <w:rFonts w:ascii="Times New Roman" w:hAnsi="Times New Roman"/>
          <w:sz w:val="24"/>
          <w:szCs w:val="24"/>
        </w:rPr>
        <w:t xml:space="preserve">2. </w:t>
      </w:r>
      <w:r w:rsidR="0053088D" w:rsidRPr="000A547F">
        <w:rPr>
          <w:rFonts w:ascii="Times New Roman" w:hAnsi="Times New Roman"/>
          <w:sz w:val="24"/>
          <w:szCs w:val="24"/>
        </w:rPr>
        <w:t xml:space="preserve">Gjobat </w:t>
      </w:r>
      <w:r w:rsidR="00880E15" w:rsidRPr="000A547F">
        <w:rPr>
          <w:rFonts w:ascii="Times New Roman" w:hAnsi="Times New Roman"/>
          <w:sz w:val="24"/>
          <w:szCs w:val="24"/>
        </w:rPr>
        <w:t>arkëtohen në</w:t>
      </w:r>
      <w:r w:rsidR="0053088D" w:rsidRPr="000A547F">
        <w:rPr>
          <w:rFonts w:ascii="Times New Roman" w:hAnsi="Times New Roman"/>
          <w:sz w:val="24"/>
          <w:szCs w:val="24"/>
        </w:rPr>
        <w:t xml:space="preserve"> masën </w:t>
      </w:r>
      <w:r w:rsidR="004672B3" w:rsidRPr="000A547F">
        <w:rPr>
          <w:rFonts w:ascii="Times New Roman" w:hAnsi="Times New Roman"/>
          <w:sz w:val="24"/>
          <w:szCs w:val="24"/>
        </w:rPr>
        <w:t>90</w:t>
      </w:r>
      <w:r w:rsidR="0053088D" w:rsidRPr="000A547F">
        <w:rPr>
          <w:rFonts w:ascii="Times New Roman" w:hAnsi="Times New Roman"/>
          <w:sz w:val="24"/>
          <w:szCs w:val="24"/>
        </w:rPr>
        <w:t>% në</w:t>
      </w:r>
      <w:r w:rsidRPr="000A547F">
        <w:rPr>
          <w:rFonts w:ascii="Times New Roman" w:hAnsi="Times New Roman"/>
          <w:sz w:val="24"/>
          <w:szCs w:val="24"/>
        </w:rPr>
        <w:t xml:space="preserve"> buxheti</w:t>
      </w:r>
      <w:r w:rsidR="0053088D" w:rsidRPr="000A547F">
        <w:rPr>
          <w:rFonts w:ascii="Times New Roman" w:hAnsi="Times New Roman"/>
          <w:sz w:val="24"/>
          <w:szCs w:val="24"/>
        </w:rPr>
        <w:t>n e</w:t>
      </w:r>
      <w:r w:rsidRPr="000A547F">
        <w:rPr>
          <w:rFonts w:ascii="Times New Roman" w:hAnsi="Times New Roman"/>
          <w:sz w:val="24"/>
          <w:szCs w:val="24"/>
        </w:rPr>
        <w:t xml:space="preserve"> shtetit. </w:t>
      </w:r>
      <w:r w:rsidR="00880E15" w:rsidRPr="000A547F">
        <w:rPr>
          <w:rFonts w:ascii="Times New Roman" w:hAnsi="Times New Roman"/>
          <w:sz w:val="24"/>
          <w:szCs w:val="24"/>
        </w:rPr>
        <w:t xml:space="preserve">Pjesa tjetër e tyre, </w:t>
      </w:r>
      <w:r w:rsidR="004A639F" w:rsidRPr="000A547F">
        <w:rPr>
          <w:rFonts w:ascii="Times New Roman" w:hAnsi="Times New Roman"/>
          <w:sz w:val="24"/>
          <w:szCs w:val="24"/>
        </w:rPr>
        <w:t xml:space="preserve">arkëtohet në </w:t>
      </w:r>
      <w:r w:rsidR="0039448D" w:rsidRPr="000A547F">
        <w:rPr>
          <w:rFonts w:ascii="Times New Roman" w:hAnsi="Times New Roman"/>
          <w:sz w:val="24"/>
          <w:szCs w:val="24"/>
        </w:rPr>
        <w:t>llogarinë e</w:t>
      </w:r>
      <w:r w:rsidR="00D109BF" w:rsidRPr="000A547F">
        <w:rPr>
          <w:rFonts w:ascii="Times New Roman" w:hAnsi="Times New Roman"/>
          <w:sz w:val="24"/>
          <w:szCs w:val="24"/>
        </w:rPr>
        <w:t xml:space="preserve"> veçantë të</w:t>
      </w:r>
      <w:r w:rsidR="0039448D" w:rsidRPr="000A547F">
        <w:rPr>
          <w:rFonts w:ascii="Times New Roman" w:hAnsi="Times New Roman"/>
          <w:sz w:val="24"/>
          <w:szCs w:val="24"/>
        </w:rPr>
        <w:t xml:space="preserve"> Zyrës së</w:t>
      </w:r>
      <w:r w:rsidR="001C02FA" w:rsidRPr="000A547F">
        <w:rPr>
          <w:rFonts w:ascii="Times New Roman" w:hAnsi="Times New Roman"/>
          <w:sz w:val="24"/>
          <w:szCs w:val="24"/>
        </w:rPr>
        <w:t xml:space="preserve"> Komisionerit</w:t>
      </w:r>
      <w:r w:rsidR="004F32E9" w:rsidRPr="000A547F">
        <w:rPr>
          <w:rFonts w:ascii="Times New Roman" w:hAnsi="Times New Roman"/>
          <w:sz w:val="24"/>
          <w:szCs w:val="24"/>
        </w:rPr>
        <w:t xml:space="preserve"> dhe përdoret sipas klasifikimit buxhetor</w:t>
      </w:r>
      <w:r w:rsidR="00880E15" w:rsidRPr="000A547F">
        <w:rPr>
          <w:rFonts w:ascii="Times New Roman" w:hAnsi="Times New Roman"/>
          <w:sz w:val="24"/>
          <w:szCs w:val="24"/>
        </w:rPr>
        <w:t xml:space="preserve">. </w:t>
      </w:r>
    </w:p>
    <w:p w:rsidR="007E410D" w:rsidRPr="004672B3" w:rsidRDefault="007E410D" w:rsidP="009C26A6">
      <w:pPr>
        <w:pStyle w:val="Default"/>
        <w:jc w:val="center"/>
        <w:rPr>
          <w:b/>
          <w:bCs/>
          <w:color w:val="C00000"/>
        </w:rPr>
      </w:pPr>
    </w:p>
    <w:p w:rsidR="00B927F4" w:rsidRPr="00BE6688" w:rsidRDefault="00B927F4" w:rsidP="00B927F4">
      <w:pPr>
        <w:pStyle w:val="Default"/>
        <w:spacing w:before="120"/>
        <w:jc w:val="center"/>
        <w:rPr>
          <w:b/>
          <w:bCs/>
        </w:rPr>
      </w:pPr>
      <w:r w:rsidRPr="00BE6688">
        <w:rPr>
          <w:b/>
          <w:bCs/>
        </w:rPr>
        <w:t>PJESA VI</w:t>
      </w:r>
    </w:p>
    <w:p w:rsidR="00B927F4" w:rsidRPr="00BE6688" w:rsidRDefault="00B927F4" w:rsidP="00B927F4">
      <w:pPr>
        <w:pStyle w:val="Default"/>
        <w:spacing w:before="120"/>
        <w:jc w:val="center"/>
        <w:rPr>
          <w:b/>
          <w:bCs/>
          <w:smallCaps/>
        </w:rPr>
      </w:pPr>
      <w:r w:rsidRPr="00BE6688">
        <w:rPr>
          <w:b/>
          <w:bCs/>
          <w:smallCaps/>
        </w:rPr>
        <w:t>Dispozita</w:t>
      </w:r>
      <w:r w:rsidR="00E05E0E">
        <w:rPr>
          <w:b/>
          <w:bCs/>
          <w:smallCaps/>
        </w:rPr>
        <w:t xml:space="preserve"> kalimtare dhe</w:t>
      </w:r>
      <w:r w:rsidRPr="00BE6688">
        <w:rPr>
          <w:b/>
          <w:bCs/>
          <w:smallCaps/>
        </w:rPr>
        <w:t xml:space="preserve"> përfundimtare</w:t>
      </w:r>
    </w:p>
    <w:p w:rsidR="00DE4EB2" w:rsidRPr="00BE6688" w:rsidRDefault="00DE4EB2" w:rsidP="00C04AC5">
      <w:pPr>
        <w:spacing w:after="0" w:line="240" w:lineRule="auto"/>
        <w:jc w:val="center"/>
        <w:rPr>
          <w:rFonts w:ascii="Times" w:eastAsia="Times" w:hAnsi="Times" w:cs="Times"/>
          <w:i/>
          <w:iCs/>
          <w:sz w:val="24"/>
          <w:szCs w:val="24"/>
          <w:u w:color="000000"/>
        </w:rPr>
      </w:pPr>
    </w:p>
    <w:p w:rsidR="00C04AC5" w:rsidRPr="00BE6688" w:rsidRDefault="00C04AC5" w:rsidP="00C04AC5">
      <w:pPr>
        <w:spacing w:after="0" w:line="240" w:lineRule="auto"/>
        <w:jc w:val="center"/>
        <w:rPr>
          <w:rFonts w:ascii="Times" w:eastAsia="Times" w:hAnsi="Times" w:cs="Times"/>
          <w:i/>
          <w:iCs/>
          <w:sz w:val="24"/>
          <w:szCs w:val="24"/>
          <w:u w:color="000000"/>
        </w:rPr>
      </w:pPr>
      <w:r w:rsidRPr="00BE6688">
        <w:rPr>
          <w:rFonts w:ascii="Times" w:hAnsi="Times"/>
          <w:i/>
          <w:iCs/>
          <w:sz w:val="24"/>
          <w:szCs w:val="24"/>
          <w:u w:color="000000"/>
        </w:rPr>
        <w:t>Neni 98</w:t>
      </w:r>
    </w:p>
    <w:p w:rsidR="00C04AC5" w:rsidRPr="00BE6688" w:rsidRDefault="00C04AC5" w:rsidP="00C04AC5">
      <w:pPr>
        <w:pStyle w:val="Default"/>
        <w:jc w:val="center"/>
        <w:rPr>
          <w:b/>
          <w:bCs/>
        </w:rPr>
      </w:pPr>
      <w:r w:rsidRPr="00BE6688">
        <w:rPr>
          <w:b/>
          <w:bCs/>
        </w:rPr>
        <w:t>Shfuqizimet</w:t>
      </w:r>
    </w:p>
    <w:p w:rsidR="00C04AC5" w:rsidRPr="00BE6688" w:rsidRDefault="00C04AC5" w:rsidP="00C04AC5">
      <w:pPr>
        <w:pStyle w:val="Default"/>
        <w:jc w:val="center"/>
      </w:pPr>
    </w:p>
    <w:p w:rsidR="00C04AC5" w:rsidRPr="00BE6688" w:rsidRDefault="00C04AC5" w:rsidP="00C04AC5">
      <w:pPr>
        <w:pStyle w:val="Default"/>
        <w:rPr>
          <w:rFonts w:ascii="Times" w:eastAsia="Times" w:hAnsi="Times" w:cs="Times"/>
          <w:u w:color="000000"/>
        </w:rPr>
      </w:pPr>
      <w:r w:rsidRPr="00BE6688">
        <w:t>Ligji Nr. 9887, datë 10.03.2008 "Për mbrojtjen e të dhënave personale", i ndryshuar, shfuqizohet m</w:t>
      </w:r>
      <w:r w:rsidR="00946C58">
        <w:t>e</w:t>
      </w:r>
      <w:r w:rsidRPr="00BE6688">
        <w:t xml:space="preserve"> </w:t>
      </w:r>
      <w:r w:rsidR="00946C58">
        <w:t>hyrjen në fuqi të këtij ligji</w:t>
      </w:r>
      <w:r w:rsidRPr="00BE6688">
        <w:t>.</w:t>
      </w:r>
    </w:p>
    <w:p w:rsidR="00DE4EB2" w:rsidRPr="00BE6688" w:rsidRDefault="00DE4EB2" w:rsidP="00C04AC5">
      <w:pPr>
        <w:autoSpaceDE w:val="0"/>
        <w:autoSpaceDN w:val="0"/>
        <w:adjustRightInd w:val="0"/>
        <w:spacing w:after="0" w:line="240" w:lineRule="auto"/>
        <w:jc w:val="center"/>
        <w:rPr>
          <w:rFonts w:ascii="Times New Roman" w:hAnsi="Times New Roman" w:cs="Times New Roman"/>
          <w:i/>
          <w:iCs/>
          <w:color w:val="000000"/>
          <w:sz w:val="24"/>
          <w:szCs w:val="24"/>
        </w:rPr>
      </w:pPr>
    </w:p>
    <w:p w:rsidR="00C04AC5" w:rsidRPr="00BE6688" w:rsidRDefault="00C04AC5" w:rsidP="00C04AC5">
      <w:pPr>
        <w:autoSpaceDE w:val="0"/>
        <w:autoSpaceDN w:val="0"/>
        <w:adjustRightInd w:val="0"/>
        <w:spacing w:after="0" w:line="240" w:lineRule="auto"/>
        <w:jc w:val="center"/>
        <w:rPr>
          <w:rFonts w:ascii="Times New Roman" w:hAnsi="Times New Roman" w:cs="Times New Roman"/>
          <w:i/>
          <w:iCs/>
          <w:color w:val="000000"/>
          <w:sz w:val="24"/>
          <w:szCs w:val="24"/>
        </w:rPr>
      </w:pPr>
      <w:r w:rsidRPr="00BE6688">
        <w:rPr>
          <w:rFonts w:ascii="Times New Roman" w:hAnsi="Times New Roman"/>
          <w:i/>
          <w:iCs/>
          <w:color w:val="000000"/>
          <w:sz w:val="24"/>
          <w:szCs w:val="24"/>
        </w:rPr>
        <w:t xml:space="preserve">Neni </w:t>
      </w:r>
      <w:r w:rsidR="00B812FF">
        <w:rPr>
          <w:rFonts w:ascii="Times New Roman" w:hAnsi="Times New Roman"/>
          <w:i/>
          <w:iCs/>
          <w:color w:val="000000"/>
          <w:sz w:val="24"/>
          <w:szCs w:val="24"/>
        </w:rPr>
        <w:t>99</w:t>
      </w:r>
    </w:p>
    <w:p w:rsidR="00C04AC5" w:rsidRPr="00BE6688" w:rsidRDefault="00C04AC5" w:rsidP="00C04AC5">
      <w:pPr>
        <w:autoSpaceDE w:val="0"/>
        <w:autoSpaceDN w:val="0"/>
        <w:adjustRightInd w:val="0"/>
        <w:spacing w:after="0" w:line="240" w:lineRule="auto"/>
        <w:jc w:val="center"/>
        <w:rPr>
          <w:rFonts w:ascii="Times New Roman" w:hAnsi="Times New Roman" w:cs="Times New Roman"/>
          <w:b/>
          <w:bCs/>
          <w:color w:val="000000"/>
          <w:sz w:val="24"/>
          <w:szCs w:val="24"/>
        </w:rPr>
      </w:pPr>
      <w:r w:rsidRPr="00BE6688">
        <w:rPr>
          <w:rFonts w:ascii="Times New Roman" w:hAnsi="Times New Roman"/>
          <w:b/>
          <w:bCs/>
          <w:color w:val="000000"/>
          <w:sz w:val="24"/>
          <w:szCs w:val="24"/>
        </w:rPr>
        <w:t>Referencat e ligjeve të tjera</w:t>
      </w:r>
    </w:p>
    <w:p w:rsidR="00C04AC5" w:rsidRPr="00BE6688" w:rsidRDefault="00C04AC5" w:rsidP="00C04AC5">
      <w:pPr>
        <w:autoSpaceDE w:val="0"/>
        <w:autoSpaceDN w:val="0"/>
        <w:adjustRightInd w:val="0"/>
        <w:spacing w:after="0" w:line="240" w:lineRule="auto"/>
        <w:jc w:val="center"/>
        <w:rPr>
          <w:rFonts w:ascii="Times New Roman" w:hAnsi="Times New Roman" w:cs="Times New Roman"/>
          <w:b/>
          <w:bCs/>
          <w:color w:val="000000"/>
          <w:sz w:val="24"/>
          <w:szCs w:val="24"/>
        </w:rPr>
      </w:pPr>
    </w:p>
    <w:p w:rsidR="00C04AC5" w:rsidRPr="00BE6688" w:rsidRDefault="00946C58" w:rsidP="00E66CE5">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olor w:val="000000"/>
          <w:sz w:val="24"/>
          <w:szCs w:val="24"/>
        </w:rPr>
        <w:t>L</w:t>
      </w:r>
      <w:r w:rsidR="00C04AC5" w:rsidRPr="00BE6688">
        <w:rPr>
          <w:rFonts w:ascii="Times New Roman" w:hAnsi="Times New Roman"/>
          <w:color w:val="000000"/>
          <w:sz w:val="24"/>
          <w:szCs w:val="24"/>
        </w:rPr>
        <w:t>igje</w:t>
      </w:r>
      <w:r>
        <w:rPr>
          <w:rFonts w:ascii="Times New Roman" w:hAnsi="Times New Roman"/>
          <w:color w:val="000000"/>
          <w:sz w:val="24"/>
          <w:szCs w:val="24"/>
        </w:rPr>
        <w:t xml:space="preserve">t e </w:t>
      </w:r>
      <w:r w:rsidRPr="00BE6688">
        <w:rPr>
          <w:rFonts w:ascii="Times New Roman" w:hAnsi="Times New Roman"/>
          <w:color w:val="000000"/>
          <w:sz w:val="24"/>
          <w:szCs w:val="24"/>
        </w:rPr>
        <w:t>tjera</w:t>
      </w:r>
      <w:r>
        <w:rPr>
          <w:rFonts w:ascii="Times New Roman" w:hAnsi="Times New Roman"/>
          <w:color w:val="000000"/>
          <w:sz w:val="24"/>
          <w:szCs w:val="24"/>
        </w:rPr>
        <w:t xml:space="preserve"> të referuara në këtë ligj</w:t>
      </w:r>
      <w:r w:rsidR="00F31689">
        <w:rPr>
          <w:rFonts w:ascii="Times New Roman" w:hAnsi="Times New Roman"/>
          <w:color w:val="000000"/>
          <w:sz w:val="24"/>
          <w:szCs w:val="24"/>
        </w:rPr>
        <w:t xml:space="preserve"> </w:t>
      </w:r>
      <w:r>
        <w:rPr>
          <w:rFonts w:ascii="Times New Roman" w:hAnsi="Times New Roman"/>
          <w:color w:val="000000"/>
          <w:sz w:val="24"/>
          <w:szCs w:val="24"/>
        </w:rPr>
        <w:t>do të jenë jenë të zbatueshme në</w:t>
      </w:r>
      <w:r w:rsidR="00F31689">
        <w:rPr>
          <w:rFonts w:ascii="Times New Roman" w:hAnsi="Times New Roman"/>
          <w:color w:val="000000"/>
          <w:sz w:val="24"/>
          <w:szCs w:val="24"/>
        </w:rPr>
        <w:t xml:space="preserve"> </w:t>
      </w:r>
      <w:r>
        <w:rPr>
          <w:rFonts w:ascii="Times New Roman" w:hAnsi="Times New Roman"/>
          <w:color w:val="000000"/>
          <w:sz w:val="24"/>
          <w:szCs w:val="24"/>
        </w:rPr>
        <w:t xml:space="preserve">kuptim të këtij ligji </w:t>
      </w:r>
      <w:r w:rsidR="00C04AC5" w:rsidRPr="00BE6688">
        <w:rPr>
          <w:rFonts w:ascii="Times New Roman" w:hAnsi="Times New Roman"/>
          <w:color w:val="000000"/>
          <w:sz w:val="24"/>
          <w:szCs w:val="24"/>
        </w:rPr>
        <w:t>në formën e tyre përkatëse në momentin e zbatimit.</w:t>
      </w:r>
    </w:p>
    <w:p w:rsidR="00C04AC5" w:rsidRPr="00BE6688" w:rsidRDefault="00C04AC5" w:rsidP="00C04AC5">
      <w:pPr>
        <w:autoSpaceDE w:val="0"/>
        <w:autoSpaceDN w:val="0"/>
        <w:adjustRightInd w:val="0"/>
        <w:spacing w:after="0" w:line="240" w:lineRule="auto"/>
        <w:rPr>
          <w:rFonts w:ascii="Times New Roman" w:hAnsi="Times New Roman" w:cs="Times New Roman"/>
          <w:color w:val="000000"/>
          <w:sz w:val="24"/>
          <w:szCs w:val="24"/>
        </w:rPr>
      </w:pPr>
    </w:p>
    <w:p w:rsidR="00090B5E" w:rsidRPr="00BE6688" w:rsidRDefault="00090B5E" w:rsidP="00C04AC5">
      <w:pPr>
        <w:autoSpaceDE w:val="0"/>
        <w:autoSpaceDN w:val="0"/>
        <w:adjustRightInd w:val="0"/>
        <w:spacing w:after="0" w:line="240" w:lineRule="auto"/>
        <w:rPr>
          <w:rFonts w:ascii="Times New Roman" w:hAnsi="Times New Roman" w:cs="Times New Roman"/>
          <w:color w:val="000000"/>
          <w:sz w:val="24"/>
          <w:szCs w:val="24"/>
        </w:rPr>
      </w:pPr>
    </w:p>
    <w:p w:rsidR="00C04AC5" w:rsidRPr="00BE6688" w:rsidRDefault="00C04AC5" w:rsidP="00C04AC5">
      <w:pPr>
        <w:autoSpaceDE w:val="0"/>
        <w:autoSpaceDN w:val="0"/>
        <w:adjustRightInd w:val="0"/>
        <w:spacing w:after="0" w:line="240" w:lineRule="auto"/>
        <w:jc w:val="center"/>
        <w:rPr>
          <w:rFonts w:ascii="Times New Roman" w:hAnsi="Times New Roman" w:cs="Times New Roman"/>
          <w:i/>
          <w:iCs/>
          <w:color w:val="000000"/>
          <w:sz w:val="24"/>
          <w:szCs w:val="24"/>
        </w:rPr>
      </w:pPr>
      <w:r w:rsidRPr="00BE6688">
        <w:rPr>
          <w:rFonts w:ascii="Times New Roman" w:hAnsi="Times New Roman"/>
          <w:i/>
          <w:iCs/>
          <w:color w:val="000000"/>
          <w:sz w:val="24"/>
          <w:szCs w:val="24"/>
        </w:rPr>
        <w:t>N</w:t>
      </w:r>
      <w:r w:rsidR="00B812FF">
        <w:rPr>
          <w:rFonts w:ascii="Times New Roman" w:hAnsi="Times New Roman"/>
          <w:i/>
          <w:iCs/>
          <w:color w:val="000000"/>
          <w:sz w:val="24"/>
          <w:szCs w:val="24"/>
        </w:rPr>
        <w:t>eni 100</w:t>
      </w:r>
    </w:p>
    <w:p w:rsidR="00C04AC5" w:rsidRDefault="00C04AC5" w:rsidP="00C04AC5">
      <w:pPr>
        <w:autoSpaceDE w:val="0"/>
        <w:autoSpaceDN w:val="0"/>
        <w:adjustRightInd w:val="0"/>
        <w:spacing w:after="0" w:line="240" w:lineRule="auto"/>
        <w:jc w:val="center"/>
        <w:rPr>
          <w:rFonts w:ascii="Times New Roman" w:hAnsi="Times New Roman"/>
          <w:b/>
          <w:bCs/>
          <w:color w:val="000000"/>
          <w:sz w:val="24"/>
          <w:szCs w:val="24"/>
        </w:rPr>
      </w:pPr>
      <w:r w:rsidRPr="00BE6688">
        <w:rPr>
          <w:rFonts w:ascii="Times New Roman" w:hAnsi="Times New Roman"/>
          <w:b/>
          <w:bCs/>
          <w:color w:val="000000"/>
          <w:sz w:val="24"/>
          <w:szCs w:val="24"/>
        </w:rPr>
        <w:t>Aktet nënligjore</w:t>
      </w:r>
    </w:p>
    <w:p w:rsidR="00E66CE5" w:rsidRPr="00BE6688" w:rsidRDefault="00E66CE5" w:rsidP="00C04AC5">
      <w:pPr>
        <w:autoSpaceDE w:val="0"/>
        <w:autoSpaceDN w:val="0"/>
        <w:adjustRightInd w:val="0"/>
        <w:spacing w:after="0" w:line="240" w:lineRule="auto"/>
        <w:jc w:val="center"/>
        <w:rPr>
          <w:rFonts w:ascii="Times New Roman" w:hAnsi="Times New Roman" w:cs="Times New Roman"/>
          <w:b/>
          <w:bCs/>
          <w:color w:val="000000"/>
          <w:sz w:val="24"/>
          <w:szCs w:val="24"/>
        </w:rPr>
      </w:pPr>
    </w:p>
    <w:p w:rsidR="00C04AC5" w:rsidRPr="00F511C4" w:rsidRDefault="00224843" w:rsidP="00E66CE5">
      <w:pPr>
        <w:pStyle w:val="gmail-msolistparagraph"/>
        <w:numPr>
          <w:ilvl w:val="0"/>
          <w:numId w:val="36"/>
        </w:numPr>
        <w:spacing w:before="0" w:beforeAutospacing="0" w:after="0" w:afterAutospacing="0" w:line="276" w:lineRule="auto"/>
        <w:ind w:left="0"/>
        <w:jc w:val="both"/>
        <w:rPr>
          <w:color w:val="1F497D"/>
          <w:lang w:val="sq-AL"/>
        </w:rPr>
      </w:pPr>
      <w:r w:rsidRPr="006951E8">
        <w:rPr>
          <w:color w:val="000000" w:themeColor="text1"/>
          <w:lang w:val="sq-AL"/>
        </w:rPr>
        <w:t xml:space="preserve">Ngarkohet Komisioneri për të Drejtën e Informimit dhe Mbrojtjen e të Dhënave Personale për nxjerrjen </w:t>
      </w:r>
      <w:r w:rsidR="001756FC" w:rsidRPr="006951E8">
        <w:rPr>
          <w:color w:val="000000" w:themeColor="text1"/>
          <w:lang w:val="sq-AL"/>
        </w:rPr>
        <w:t xml:space="preserve">brenda 6 muajve nga hyrja në fuqi e këtij ligji, të </w:t>
      </w:r>
      <w:r w:rsidRPr="006951E8">
        <w:rPr>
          <w:color w:val="000000" w:themeColor="text1"/>
          <w:lang w:val="sq-AL"/>
        </w:rPr>
        <w:t xml:space="preserve">akteve nënligjore në zbatim të </w:t>
      </w:r>
      <w:r w:rsidR="00F511C4" w:rsidRPr="006951E8">
        <w:rPr>
          <w:color w:val="000000" w:themeColor="text1"/>
          <w:lang w:val="sq-AL"/>
        </w:rPr>
        <w:t>paragrafit</w:t>
      </w:r>
      <w:r w:rsidRPr="006951E8">
        <w:rPr>
          <w:color w:val="000000" w:themeColor="text1"/>
          <w:lang w:val="sq-AL"/>
        </w:rPr>
        <w:t xml:space="preserve"> </w:t>
      </w:r>
      <w:r w:rsidR="00F61BEF" w:rsidRPr="006951E8">
        <w:rPr>
          <w:color w:val="000000" w:themeColor="text1"/>
          <w:lang w:val="sq-AL"/>
        </w:rPr>
        <w:t>2</w:t>
      </w:r>
      <w:r w:rsidRPr="006951E8">
        <w:rPr>
          <w:color w:val="000000" w:themeColor="text1"/>
          <w:lang w:val="sq-AL"/>
        </w:rPr>
        <w:t xml:space="preserve"> të nenit 12, </w:t>
      </w:r>
      <w:r w:rsidR="00F511C4" w:rsidRPr="006951E8">
        <w:rPr>
          <w:color w:val="000000" w:themeColor="text1"/>
          <w:lang w:val="sq-AL"/>
        </w:rPr>
        <w:t xml:space="preserve">paragrafit </w:t>
      </w:r>
      <w:r w:rsidRPr="006951E8">
        <w:rPr>
          <w:color w:val="000000" w:themeColor="text1"/>
          <w:lang w:val="sq-AL"/>
        </w:rPr>
        <w:t xml:space="preserve">3 të nenit 15, </w:t>
      </w:r>
      <w:r w:rsidR="00F511C4" w:rsidRPr="006951E8">
        <w:rPr>
          <w:color w:val="000000" w:themeColor="text1"/>
          <w:lang w:val="sq-AL"/>
        </w:rPr>
        <w:t xml:space="preserve">paragrafit </w:t>
      </w:r>
      <w:r w:rsidRPr="006951E8">
        <w:rPr>
          <w:color w:val="000000" w:themeColor="text1"/>
          <w:lang w:val="sq-AL"/>
        </w:rPr>
        <w:t>7</w:t>
      </w:r>
      <w:r w:rsidR="00E453E9" w:rsidRPr="006951E8">
        <w:rPr>
          <w:color w:val="000000" w:themeColor="text1"/>
          <w:lang w:val="sq-AL"/>
        </w:rPr>
        <w:t xml:space="preserve"> dhe 8</w:t>
      </w:r>
      <w:r w:rsidR="00404F11" w:rsidRPr="006951E8">
        <w:rPr>
          <w:color w:val="000000" w:themeColor="text1"/>
          <w:lang w:val="sq-AL"/>
        </w:rPr>
        <w:t xml:space="preserve"> </w:t>
      </w:r>
      <w:r w:rsidRPr="006951E8">
        <w:rPr>
          <w:color w:val="000000" w:themeColor="text1"/>
          <w:lang w:val="sq-AL"/>
        </w:rPr>
        <w:t>t</w:t>
      </w:r>
      <w:r w:rsidR="002B1870" w:rsidRPr="006951E8">
        <w:rPr>
          <w:color w:val="000000" w:themeColor="text1"/>
          <w:lang w:val="sq-AL"/>
        </w:rPr>
        <w:t>ë</w:t>
      </w:r>
      <w:r w:rsidRPr="006951E8">
        <w:rPr>
          <w:color w:val="000000" w:themeColor="text1"/>
          <w:lang w:val="sq-AL"/>
        </w:rPr>
        <w:t xml:space="preserve"> nenit 36</w:t>
      </w:r>
      <w:r w:rsidR="00EA4723" w:rsidRPr="006951E8">
        <w:rPr>
          <w:color w:val="000000" w:themeColor="text1"/>
          <w:lang w:val="sq-AL"/>
        </w:rPr>
        <w:t xml:space="preserve">, </w:t>
      </w:r>
      <w:r w:rsidR="00404F11" w:rsidRPr="006951E8">
        <w:rPr>
          <w:color w:val="000000" w:themeColor="text1"/>
          <w:lang w:val="sq-AL"/>
        </w:rPr>
        <w:t xml:space="preserve">pikës c) të paragrafit 2 të nenit 38, </w:t>
      </w:r>
      <w:r w:rsidR="00F511C4" w:rsidRPr="006951E8">
        <w:rPr>
          <w:color w:val="000000" w:themeColor="text1"/>
          <w:lang w:val="sq-AL"/>
        </w:rPr>
        <w:t xml:space="preserve">paragrafit </w:t>
      </w:r>
      <w:r w:rsidRPr="006951E8">
        <w:rPr>
          <w:color w:val="000000" w:themeColor="text1"/>
          <w:lang w:val="sq-AL"/>
        </w:rPr>
        <w:t xml:space="preserve">6 të nenit 42, </w:t>
      </w:r>
      <w:r w:rsidR="00F511C4" w:rsidRPr="006951E8">
        <w:rPr>
          <w:color w:val="000000" w:themeColor="text1"/>
          <w:lang w:val="sq-AL"/>
        </w:rPr>
        <w:t xml:space="preserve">paragrafit </w:t>
      </w:r>
      <w:r w:rsidRPr="006951E8">
        <w:rPr>
          <w:color w:val="000000" w:themeColor="text1"/>
          <w:lang w:val="sq-AL"/>
        </w:rPr>
        <w:t xml:space="preserve">2 të nenit 45, </w:t>
      </w:r>
      <w:r w:rsidR="00F511C4" w:rsidRPr="006951E8">
        <w:rPr>
          <w:color w:val="000000" w:themeColor="text1"/>
          <w:lang w:val="sq-AL"/>
        </w:rPr>
        <w:t xml:space="preserve">paragrafit </w:t>
      </w:r>
      <w:r w:rsidRPr="006951E8">
        <w:rPr>
          <w:color w:val="000000" w:themeColor="text1"/>
          <w:lang w:val="sq-AL"/>
        </w:rPr>
        <w:t xml:space="preserve">1 të nenit 46, </w:t>
      </w:r>
      <w:r w:rsidR="00F511C4" w:rsidRPr="006951E8">
        <w:rPr>
          <w:color w:val="000000" w:themeColor="text1"/>
          <w:lang w:val="sq-AL"/>
        </w:rPr>
        <w:t xml:space="preserve">paragrafit </w:t>
      </w:r>
      <w:r w:rsidRPr="006951E8">
        <w:rPr>
          <w:color w:val="000000" w:themeColor="text1"/>
          <w:lang w:val="sq-AL"/>
        </w:rPr>
        <w:t xml:space="preserve">1 të nenit 47, </w:t>
      </w:r>
      <w:r w:rsidR="00F511C4" w:rsidRPr="006951E8">
        <w:rPr>
          <w:color w:val="000000" w:themeColor="text1"/>
          <w:lang w:val="sq-AL"/>
        </w:rPr>
        <w:t xml:space="preserve">paragrafit </w:t>
      </w:r>
      <w:r w:rsidR="00E453E9" w:rsidRPr="006951E8">
        <w:rPr>
          <w:color w:val="000000" w:themeColor="text1"/>
          <w:lang w:val="sq-AL"/>
        </w:rPr>
        <w:t xml:space="preserve">4 të nenit 69 si dhe paragrafit 4 të nenit 74 </w:t>
      </w:r>
      <w:r w:rsidRPr="006951E8">
        <w:rPr>
          <w:color w:val="000000" w:themeColor="text1"/>
          <w:lang w:val="sq-AL"/>
        </w:rPr>
        <w:t>të këtij ligji</w:t>
      </w:r>
      <w:r w:rsidR="002B1870" w:rsidRPr="006951E8">
        <w:rPr>
          <w:color w:val="000000" w:themeColor="text1"/>
          <w:lang w:val="sq-AL"/>
        </w:rPr>
        <w:t>.</w:t>
      </w:r>
      <w:r w:rsidR="00F511C4" w:rsidRPr="006951E8">
        <w:rPr>
          <w:color w:val="000000" w:themeColor="text1"/>
          <w:lang w:val="sq-AL"/>
        </w:rPr>
        <w:t xml:space="preserve"> </w:t>
      </w:r>
      <w:r w:rsidRPr="006951E8">
        <w:rPr>
          <w:color w:val="000000" w:themeColor="text1"/>
          <w:lang w:val="sq-AL"/>
        </w:rPr>
        <w:t xml:space="preserve">Hyrja në fuqi e këtyre akteve mund të </w:t>
      </w:r>
      <w:r w:rsidRPr="00F511C4">
        <w:rPr>
          <w:lang w:val="sq-AL"/>
        </w:rPr>
        <w:t>kushtëzohet me hyrjen në fuqi të dispozitave ligjore në zbatim të së cilës nxirret akti nënligjor. </w:t>
      </w:r>
    </w:p>
    <w:p w:rsidR="00F511C4" w:rsidRPr="00440F9E" w:rsidRDefault="00F511C4" w:rsidP="00E66CE5">
      <w:pPr>
        <w:pStyle w:val="gmail-msolistparagraph"/>
        <w:numPr>
          <w:ilvl w:val="0"/>
          <w:numId w:val="36"/>
        </w:numPr>
        <w:spacing w:before="0" w:beforeAutospacing="0" w:after="0" w:afterAutospacing="0" w:line="276" w:lineRule="auto"/>
        <w:ind w:left="0"/>
        <w:jc w:val="both"/>
        <w:rPr>
          <w:color w:val="1F497D"/>
          <w:lang w:val="sq-AL"/>
        </w:rPr>
      </w:pPr>
      <w:r>
        <w:rPr>
          <w:lang w:val="sq-AL"/>
        </w:rPr>
        <w:t xml:space="preserve">Ngarkohet Këshilli i Ministrave për nxjerrjen brenda 3 muajve nga hyrja në fuqi e këtij ligji, të aktit nënligjor në zbatim të paragrafit </w:t>
      </w:r>
      <w:r w:rsidRPr="00F511C4">
        <w:rPr>
          <w:lang w:val="sq-AL"/>
        </w:rPr>
        <w:t>3 të nenit 79.</w:t>
      </w:r>
    </w:p>
    <w:p w:rsidR="00C04AC5" w:rsidRPr="00BE6688" w:rsidRDefault="001E45F7" w:rsidP="00C04AC5">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i/>
          <w:iCs/>
          <w:color w:val="000000"/>
          <w:sz w:val="24"/>
          <w:szCs w:val="24"/>
        </w:rPr>
        <w:br/>
      </w:r>
      <w:r w:rsidR="00C04AC5" w:rsidRPr="00BE6688">
        <w:rPr>
          <w:rFonts w:ascii="Times New Roman" w:hAnsi="Times New Roman"/>
          <w:i/>
          <w:iCs/>
          <w:color w:val="000000"/>
          <w:sz w:val="24"/>
          <w:szCs w:val="24"/>
        </w:rPr>
        <w:t>Neni 10</w:t>
      </w:r>
      <w:r w:rsidR="00511740">
        <w:rPr>
          <w:rFonts w:ascii="Times New Roman" w:hAnsi="Times New Roman"/>
          <w:i/>
          <w:iCs/>
          <w:color w:val="000000"/>
          <w:sz w:val="24"/>
          <w:szCs w:val="24"/>
        </w:rPr>
        <w:t>1</w:t>
      </w:r>
    </w:p>
    <w:p w:rsidR="00C04AC5" w:rsidRPr="00BE6688" w:rsidRDefault="00C04AC5" w:rsidP="00C04AC5">
      <w:pPr>
        <w:autoSpaceDE w:val="0"/>
        <w:autoSpaceDN w:val="0"/>
        <w:adjustRightInd w:val="0"/>
        <w:spacing w:after="0" w:line="240" w:lineRule="auto"/>
        <w:jc w:val="center"/>
        <w:rPr>
          <w:rFonts w:ascii="Times New Roman" w:hAnsi="Times New Roman" w:cs="Times New Roman"/>
          <w:b/>
          <w:bCs/>
          <w:color w:val="000000"/>
          <w:sz w:val="24"/>
          <w:szCs w:val="24"/>
        </w:rPr>
      </w:pPr>
      <w:r w:rsidRPr="00BE6688">
        <w:rPr>
          <w:rFonts w:ascii="Times New Roman" w:hAnsi="Times New Roman"/>
          <w:b/>
          <w:bCs/>
          <w:color w:val="000000"/>
          <w:sz w:val="24"/>
          <w:szCs w:val="24"/>
        </w:rPr>
        <w:t>Vlefshmëria e akteve</w:t>
      </w:r>
      <w:r w:rsidR="005D06C2">
        <w:rPr>
          <w:rFonts w:ascii="Times New Roman" w:hAnsi="Times New Roman"/>
          <w:b/>
          <w:bCs/>
          <w:color w:val="000000"/>
          <w:sz w:val="24"/>
          <w:szCs w:val="24"/>
        </w:rPr>
        <w:t xml:space="preserve"> </w:t>
      </w:r>
      <w:r w:rsidRPr="00BE6688">
        <w:rPr>
          <w:rFonts w:ascii="Times New Roman" w:hAnsi="Times New Roman"/>
          <w:b/>
          <w:bCs/>
          <w:color w:val="000000"/>
          <w:sz w:val="24"/>
          <w:szCs w:val="24"/>
        </w:rPr>
        <w:t>të Komisionerit</w:t>
      </w:r>
    </w:p>
    <w:p w:rsidR="00C04AC5" w:rsidRPr="00BE6688" w:rsidRDefault="00C04AC5" w:rsidP="009C26A6">
      <w:pPr>
        <w:autoSpaceDE w:val="0"/>
        <w:autoSpaceDN w:val="0"/>
        <w:adjustRightInd w:val="0"/>
        <w:spacing w:after="0" w:line="240" w:lineRule="auto"/>
        <w:rPr>
          <w:rFonts w:ascii="Times New Roman" w:hAnsi="Times New Roman" w:cs="Times New Roman"/>
          <w:color w:val="000000"/>
          <w:sz w:val="24"/>
          <w:szCs w:val="24"/>
        </w:rPr>
      </w:pPr>
    </w:p>
    <w:p w:rsidR="00C04AC5" w:rsidRPr="00BE6688" w:rsidRDefault="00C04AC5" w:rsidP="00E66CE5">
      <w:pPr>
        <w:autoSpaceDE w:val="0"/>
        <w:autoSpaceDN w:val="0"/>
        <w:adjustRightInd w:val="0"/>
        <w:spacing w:after="120" w:line="276" w:lineRule="auto"/>
        <w:rPr>
          <w:rFonts w:ascii="Times New Roman" w:hAnsi="Times New Roman" w:cs="Times New Roman"/>
          <w:color w:val="000000"/>
          <w:sz w:val="24"/>
          <w:szCs w:val="24"/>
        </w:rPr>
      </w:pPr>
      <w:r w:rsidRPr="00BE6688">
        <w:rPr>
          <w:rFonts w:ascii="Times New Roman" w:hAnsi="Times New Roman"/>
          <w:color w:val="000000"/>
          <w:sz w:val="24"/>
          <w:szCs w:val="24"/>
        </w:rPr>
        <w:t xml:space="preserve">1. </w:t>
      </w:r>
      <w:r w:rsidR="005D06C2">
        <w:rPr>
          <w:rFonts w:ascii="Times New Roman" w:hAnsi="Times New Roman"/>
          <w:color w:val="000000"/>
          <w:sz w:val="24"/>
          <w:szCs w:val="24"/>
        </w:rPr>
        <w:t>Aktet</w:t>
      </w:r>
      <w:r w:rsidRPr="00BE6688">
        <w:rPr>
          <w:rFonts w:ascii="Times New Roman" w:hAnsi="Times New Roman"/>
          <w:color w:val="000000"/>
          <w:sz w:val="24"/>
          <w:szCs w:val="24"/>
        </w:rPr>
        <w:t xml:space="preserve"> e Komisionerit me </w:t>
      </w:r>
      <w:r w:rsidR="002820EF">
        <w:rPr>
          <w:rFonts w:ascii="Times New Roman" w:hAnsi="Times New Roman"/>
          <w:color w:val="000000"/>
          <w:sz w:val="24"/>
          <w:szCs w:val="24"/>
        </w:rPr>
        <w:t>karakter</w:t>
      </w:r>
      <w:r w:rsidR="002820EF" w:rsidRPr="00BE6688">
        <w:rPr>
          <w:rFonts w:ascii="Times New Roman" w:hAnsi="Times New Roman"/>
          <w:color w:val="000000"/>
          <w:sz w:val="24"/>
          <w:szCs w:val="24"/>
        </w:rPr>
        <w:t xml:space="preserve"> </w:t>
      </w:r>
      <w:r w:rsidRPr="00BE6688">
        <w:rPr>
          <w:rFonts w:ascii="Times New Roman" w:hAnsi="Times New Roman"/>
          <w:color w:val="000000"/>
          <w:sz w:val="24"/>
          <w:szCs w:val="24"/>
        </w:rPr>
        <w:t>të përgjithshëm, të publikuara para datës</w:t>
      </w:r>
      <w:r w:rsidR="005D06C2">
        <w:rPr>
          <w:rFonts w:ascii="Times New Roman" w:hAnsi="Times New Roman"/>
          <w:color w:val="000000"/>
          <w:sz w:val="24"/>
          <w:szCs w:val="24"/>
        </w:rPr>
        <w:t xml:space="preserve"> së hyrjes në fuqi të këtij ligji</w:t>
      </w:r>
      <w:r w:rsidRPr="00BE6688">
        <w:rPr>
          <w:rFonts w:ascii="Times New Roman" w:hAnsi="Times New Roman"/>
          <w:color w:val="000000"/>
          <w:sz w:val="24"/>
          <w:szCs w:val="24"/>
        </w:rPr>
        <w:t xml:space="preserve"> qëndrojnë në fuqi, përveç</w:t>
      </w:r>
      <w:r w:rsidR="002820EF">
        <w:rPr>
          <w:rFonts w:ascii="Times New Roman" w:hAnsi="Times New Roman"/>
          <w:color w:val="000000"/>
          <w:sz w:val="24"/>
          <w:szCs w:val="24"/>
        </w:rPr>
        <w:t>se</w:t>
      </w:r>
      <w:r w:rsidRPr="00BE6688">
        <w:rPr>
          <w:rFonts w:ascii="Times New Roman" w:hAnsi="Times New Roman"/>
          <w:color w:val="000000"/>
          <w:sz w:val="24"/>
          <w:szCs w:val="24"/>
        </w:rPr>
        <w:t xml:space="preserve"> </w:t>
      </w:r>
      <w:r w:rsidR="002820EF">
        <w:rPr>
          <w:rFonts w:ascii="Times New Roman" w:hAnsi="Times New Roman"/>
          <w:color w:val="000000"/>
          <w:sz w:val="24"/>
          <w:szCs w:val="24"/>
        </w:rPr>
        <w:t>kur</w:t>
      </w:r>
      <w:r w:rsidR="002820EF" w:rsidRPr="00BE6688">
        <w:rPr>
          <w:rFonts w:ascii="Times New Roman" w:hAnsi="Times New Roman"/>
          <w:color w:val="000000"/>
          <w:sz w:val="24"/>
          <w:szCs w:val="24"/>
        </w:rPr>
        <w:t xml:space="preserve"> </w:t>
      </w:r>
      <w:r w:rsidRPr="00BE6688">
        <w:rPr>
          <w:rFonts w:ascii="Times New Roman" w:hAnsi="Times New Roman"/>
          <w:color w:val="000000"/>
          <w:sz w:val="24"/>
          <w:szCs w:val="24"/>
        </w:rPr>
        <w:t>shfuqizohen nga Komisioneri.</w:t>
      </w:r>
    </w:p>
    <w:p w:rsidR="00C04AC5" w:rsidRDefault="00C04AC5" w:rsidP="00E66CE5">
      <w:pPr>
        <w:autoSpaceDE w:val="0"/>
        <w:autoSpaceDN w:val="0"/>
        <w:adjustRightInd w:val="0"/>
        <w:spacing w:after="120" w:line="276" w:lineRule="auto"/>
        <w:rPr>
          <w:rFonts w:ascii="Times New Roman" w:hAnsi="Times New Roman"/>
          <w:color w:val="000000"/>
          <w:sz w:val="24"/>
          <w:szCs w:val="24"/>
        </w:rPr>
      </w:pPr>
      <w:r w:rsidRPr="00BE6688">
        <w:rPr>
          <w:rFonts w:ascii="Times New Roman" w:hAnsi="Times New Roman"/>
          <w:color w:val="000000"/>
          <w:sz w:val="24"/>
          <w:szCs w:val="24"/>
        </w:rPr>
        <w:t xml:space="preserve">2. Vendimet si dhe autorizimet </w:t>
      </w:r>
      <w:r w:rsidR="00BA29CB">
        <w:rPr>
          <w:rFonts w:ascii="Times New Roman" w:hAnsi="Times New Roman"/>
          <w:color w:val="000000"/>
          <w:sz w:val="24"/>
          <w:szCs w:val="24"/>
        </w:rPr>
        <w:t>me kakrakter</w:t>
      </w:r>
      <w:r w:rsidRPr="00BE6688">
        <w:rPr>
          <w:rFonts w:ascii="Times New Roman" w:hAnsi="Times New Roman"/>
          <w:color w:val="000000"/>
          <w:sz w:val="24"/>
          <w:szCs w:val="24"/>
        </w:rPr>
        <w:t xml:space="preserve"> specifik, të </w:t>
      </w:r>
      <w:r w:rsidR="00BA29CB">
        <w:rPr>
          <w:rFonts w:ascii="Times New Roman" w:hAnsi="Times New Roman"/>
          <w:color w:val="000000"/>
          <w:sz w:val="24"/>
          <w:szCs w:val="24"/>
        </w:rPr>
        <w:t>lëshuara</w:t>
      </w:r>
      <w:r w:rsidR="00BA29CB" w:rsidRPr="00BE6688">
        <w:rPr>
          <w:rFonts w:ascii="Times New Roman" w:hAnsi="Times New Roman"/>
          <w:color w:val="000000"/>
          <w:sz w:val="24"/>
          <w:szCs w:val="24"/>
        </w:rPr>
        <w:t xml:space="preserve"> </w:t>
      </w:r>
      <w:r w:rsidRPr="00BE6688">
        <w:rPr>
          <w:rFonts w:ascii="Times New Roman" w:hAnsi="Times New Roman"/>
          <w:color w:val="000000"/>
          <w:sz w:val="24"/>
          <w:szCs w:val="24"/>
        </w:rPr>
        <w:t xml:space="preserve">para datës </w:t>
      </w:r>
      <w:r w:rsidR="005D06C2">
        <w:rPr>
          <w:rFonts w:ascii="Times New Roman" w:hAnsi="Times New Roman"/>
          <w:color w:val="000000"/>
          <w:sz w:val="24"/>
          <w:szCs w:val="24"/>
        </w:rPr>
        <w:t>së hyrjes në fuqi të këtij ligji</w:t>
      </w:r>
      <w:r w:rsidRPr="00BE6688">
        <w:rPr>
          <w:rFonts w:ascii="Times New Roman" w:hAnsi="Times New Roman"/>
          <w:color w:val="000000"/>
          <w:sz w:val="24"/>
          <w:szCs w:val="24"/>
        </w:rPr>
        <w:t xml:space="preserve">, </w:t>
      </w:r>
      <w:r w:rsidR="00BA29CB">
        <w:rPr>
          <w:rFonts w:ascii="Times New Roman" w:hAnsi="Times New Roman"/>
          <w:color w:val="000000"/>
          <w:sz w:val="24"/>
          <w:szCs w:val="24"/>
        </w:rPr>
        <w:t xml:space="preserve">do të qëndrojnë të </w:t>
      </w:r>
      <w:r w:rsidRPr="00BE6688">
        <w:rPr>
          <w:rFonts w:ascii="Times New Roman" w:hAnsi="Times New Roman"/>
          <w:color w:val="000000"/>
          <w:sz w:val="24"/>
          <w:szCs w:val="24"/>
        </w:rPr>
        <w:t xml:space="preserve">vlefshme </w:t>
      </w:r>
      <w:r w:rsidR="00BA29CB" w:rsidRPr="00BE6688">
        <w:rPr>
          <w:rFonts w:ascii="Times New Roman" w:hAnsi="Times New Roman"/>
          <w:color w:val="000000"/>
          <w:sz w:val="24"/>
          <w:szCs w:val="24"/>
        </w:rPr>
        <w:t>përveç</w:t>
      </w:r>
      <w:r w:rsidR="00BA29CB">
        <w:rPr>
          <w:rFonts w:ascii="Times New Roman" w:hAnsi="Times New Roman"/>
          <w:color w:val="000000"/>
          <w:sz w:val="24"/>
          <w:szCs w:val="24"/>
        </w:rPr>
        <w:t>se</w:t>
      </w:r>
      <w:r w:rsidR="00BA29CB" w:rsidRPr="00BE6688">
        <w:rPr>
          <w:rFonts w:ascii="Times New Roman" w:hAnsi="Times New Roman"/>
          <w:color w:val="000000"/>
          <w:sz w:val="24"/>
          <w:szCs w:val="24"/>
        </w:rPr>
        <w:t xml:space="preserve"> </w:t>
      </w:r>
      <w:r w:rsidR="00BA29CB">
        <w:rPr>
          <w:rFonts w:ascii="Times New Roman" w:hAnsi="Times New Roman"/>
          <w:color w:val="000000"/>
          <w:sz w:val="24"/>
          <w:szCs w:val="24"/>
        </w:rPr>
        <w:t xml:space="preserve">kur </w:t>
      </w:r>
      <w:r w:rsidRPr="00BE6688">
        <w:rPr>
          <w:rFonts w:ascii="Times New Roman" w:hAnsi="Times New Roman"/>
          <w:color w:val="000000"/>
          <w:sz w:val="24"/>
          <w:szCs w:val="24"/>
        </w:rPr>
        <w:t>parashikohet ndryshe me ligj</w:t>
      </w:r>
      <w:r w:rsidR="001756FC">
        <w:rPr>
          <w:rFonts w:ascii="Times New Roman" w:hAnsi="Times New Roman"/>
          <w:color w:val="000000"/>
          <w:sz w:val="24"/>
          <w:szCs w:val="24"/>
        </w:rPr>
        <w:t>.</w:t>
      </w:r>
    </w:p>
    <w:p w:rsidR="00CB73EC" w:rsidRDefault="00CB73EC" w:rsidP="00E66CE5">
      <w:pPr>
        <w:autoSpaceDE w:val="0"/>
        <w:autoSpaceDN w:val="0"/>
        <w:adjustRightInd w:val="0"/>
        <w:spacing w:after="120" w:line="276" w:lineRule="auto"/>
        <w:rPr>
          <w:rFonts w:ascii="Times New Roman" w:hAnsi="Times New Roman"/>
          <w:color w:val="000000"/>
          <w:sz w:val="24"/>
          <w:szCs w:val="24"/>
        </w:rPr>
      </w:pPr>
    </w:p>
    <w:p w:rsidR="00CB73EC" w:rsidRPr="00BE6688" w:rsidRDefault="00CB73EC" w:rsidP="00E66CE5">
      <w:pPr>
        <w:autoSpaceDE w:val="0"/>
        <w:autoSpaceDN w:val="0"/>
        <w:adjustRightInd w:val="0"/>
        <w:spacing w:after="120" w:line="276" w:lineRule="auto"/>
      </w:pPr>
    </w:p>
    <w:p w:rsidR="00F6652A" w:rsidRPr="00BE6688" w:rsidRDefault="00F6652A" w:rsidP="006951E8">
      <w:pPr>
        <w:pStyle w:val="Default"/>
        <w:rPr>
          <w:spacing w:val="-1"/>
        </w:rPr>
      </w:pPr>
    </w:p>
    <w:p w:rsidR="00C04AC5" w:rsidRPr="00BE6688" w:rsidRDefault="00C04AC5" w:rsidP="00C04AC5">
      <w:pPr>
        <w:pStyle w:val="Default"/>
        <w:jc w:val="center"/>
        <w:rPr>
          <w:i/>
          <w:iCs/>
          <w:spacing w:val="-1"/>
        </w:rPr>
      </w:pPr>
      <w:r w:rsidRPr="00BE6688">
        <w:rPr>
          <w:i/>
          <w:iCs/>
        </w:rPr>
        <w:t>Neni 10</w:t>
      </w:r>
      <w:r w:rsidR="00511740">
        <w:rPr>
          <w:i/>
          <w:iCs/>
        </w:rPr>
        <w:t>2</w:t>
      </w:r>
    </w:p>
    <w:p w:rsidR="00C04AC5" w:rsidRPr="00BE6688" w:rsidRDefault="00133BF1" w:rsidP="00133BF1">
      <w:pPr>
        <w:pStyle w:val="Default"/>
        <w:ind w:left="708"/>
        <w:rPr>
          <w:b/>
          <w:bCs/>
          <w:spacing w:val="-1"/>
        </w:rPr>
      </w:pPr>
      <w:r>
        <w:rPr>
          <w:b/>
          <w:bCs/>
        </w:rPr>
        <w:t xml:space="preserve">                                                 </w:t>
      </w:r>
      <w:r w:rsidR="00C04AC5" w:rsidRPr="00BE6688">
        <w:rPr>
          <w:b/>
          <w:bCs/>
        </w:rPr>
        <w:t xml:space="preserve">Çështjet në </w:t>
      </w:r>
      <w:r w:rsidR="00E66CE5">
        <w:rPr>
          <w:b/>
          <w:bCs/>
        </w:rPr>
        <w:t>proc</w:t>
      </w:r>
      <w:r w:rsidR="00B93514">
        <w:rPr>
          <w:b/>
          <w:bCs/>
        </w:rPr>
        <w:t>es</w:t>
      </w:r>
    </w:p>
    <w:p w:rsidR="00C04AC5" w:rsidRPr="00BE6688" w:rsidRDefault="00C04AC5" w:rsidP="009C26A6">
      <w:pPr>
        <w:pStyle w:val="Default"/>
        <w:rPr>
          <w:spacing w:val="-1"/>
        </w:rPr>
      </w:pPr>
    </w:p>
    <w:p w:rsidR="00195C37" w:rsidRDefault="00BA29CB" w:rsidP="00E66CE5">
      <w:pPr>
        <w:pStyle w:val="Default"/>
        <w:numPr>
          <w:ilvl w:val="0"/>
          <w:numId w:val="37"/>
        </w:numPr>
        <w:spacing w:line="276" w:lineRule="auto"/>
        <w:ind w:left="270"/>
      </w:pPr>
      <w:r>
        <w:t xml:space="preserve">Për </w:t>
      </w:r>
      <w:r w:rsidRPr="00BE6688">
        <w:t>çështjet</w:t>
      </w:r>
      <w:r>
        <w:t xml:space="preserve"> </w:t>
      </w:r>
      <w:r w:rsidR="00506D31">
        <w:t>që lidh</w:t>
      </w:r>
      <w:r>
        <w:t>e</w:t>
      </w:r>
      <w:r w:rsidR="00506D31">
        <w:t>n</w:t>
      </w:r>
      <w:r>
        <w:t xml:space="preserve"> me</w:t>
      </w:r>
      <w:r w:rsidRPr="00BE6688">
        <w:t xml:space="preserve"> mbrojtje</w:t>
      </w:r>
      <w:r>
        <w:t>n e</w:t>
      </w:r>
      <w:r w:rsidRPr="00BE6688">
        <w:t xml:space="preserve"> të dhënave</w:t>
      </w:r>
      <w:r>
        <w:t>,</w:t>
      </w:r>
      <w:r w:rsidRPr="00BE6688">
        <w:t xml:space="preserve"> </w:t>
      </w:r>
      <w:r>
        <w:t xml:space="preserve">të cilat në datën e hyrjes në fuqi të ligjit, janë </w:t>
      </w:r>
      <w:r w:rsidR="00C04AC5" w:rsidRPr="00BE6688">
        <w:t xml:space="preserve"> në </w:t>
      </w:r>
      <w:r w:rsidR="00E66CE5">
        <w:t>proc</w:t>
      </w:r>
      <w:r w:rsidR="00506D31">
        <w:t>es</w:t>
      </w:r>
      <w:r w:rsidRPr="00BE6688">
        <w:t xml:space="preserve"> </w:t>
      </w:r>
      <w:r w:rsidR="00C04AC5" w:rsidRPr="00BE6688">
        <w:t>pra</w:t>
      </w:r>
      <w:r w:rsidR="00E05E0E">
        <w:t>në Komisionerit ose një gjykate</w:t>
      </w:r>
      <w:r w:rsidR="00C04AC5" w:rsidRPr="00BE6688">
        <w:t xml:space="preserve">, </w:t>
      </w:r>
      <w:r>
        <w:t xml:space="preserve">do të </w:t>
      </w:r>
      <w:r w:rsidR="00C04AC5" w:rsidRPr="00BE6688">
        <w:t>zbato</w:t>
      </w:r>
      <w:r w:rsidR="00506D31">
        <w:t>hen</w:t>
      </w:r>
      <w:r w:rsidR="00C04AC5" w:rsidRPr="00BE6688">
        <w:t xml:space="preserve"> dispozitat e këtij Ligji, për sa kohë paragrafi 2 nuk </w:t>
      </w:r>
      <w:r w:rsidR="00506D31">
        <w:t xml:space="preserve">gjen </w:t>
      </w:r>
      <w:r w:rsidR="00C04AC5" w:rsidRPr="00BE6688">
        <w:t>zbat</w:t>
      </w:r>
      <w:r w:rsidR="00506D31">
        <w:t>im</w:t>
      </w:r>
      <w:r w:rsidR="00C04AC5" w:rsidRPr="00BE6688">
        <w:t xml:space="preserve">. </w:t>
      </w:r>
    </w:p>
    <w:p w:rsidR="00C04AC5" w:rsidRPr="00195C37" w:rsidRDefault="00506D31" w:rsidP="00E66CE5">
      <w:pPr>
        <w:pStyle w:val="Default"/>
        <w:numPr>
          <w:ilvl w:val="0"/>
          <w:numId w:val="37"/>
        </w:numPr>
        <w:spacing w:line="276" w:lineRule="auto"/>
        <w:ind w:left="270"/>
      </w:pPr>
      <w:r w:rsidRPr="00195C37">
        <w:t>Kundërvajtjet sipas</w:t>
      </w:r>
      <w:r w:rsidR="00C04AC5" w:rsidRPr="00195C37">
        <w:t xml:space="preserve"> </w:t>
      </w:r>
      <w:r w:rsidRPr="00195C37">
        <w:t>ligjit nr</w:t>
      </w:r>
      <w:r w:rsidR="00C04AC5" w:rsidRPr="00195C37">
        <w:t>. 9887, datë 10.03.2008, "Për mbrojtjen e të dhënave personale"</w:t>
      </w:r>
      <w:r w:rsidRPr="00195C37">
        <w:t xml:space="preserve"> i ndryshuar</w:t>
      </w:r>
      <w:r w:rsidR="00C04AC5" w:rsidRPr="00195C37">
        <w:t xml:space="preserve">, dënohen me </w:t>
      </w:r>
      <w:r w:rsidRPr="00195C37">
        <w:t>gjobë</w:t>
      </w:r>
      <w:r w:rsidR="00C04AC5" w:rsidRPr="00195C37">
        <w:t xml:space="preserve"> sipas </w:t>
      </w:r>
      <w:r w:rsidRPr="00195C37">
        <w:t>ligjit që ka qenë në fuqi në momentin kur është kryer shkelja</w:t>
      </w:r>
      <w:r w:rsidR="00C04AC5" w:rsidRPr="00195C37">
        <w:t>.</w:t>
      </w:r>
    </w:p>
    <w:p w:rsidR="001731DE" w:rsidRDefault="001731DE" w:rsidP="00B812FF">
      <w:pPr>
        <w:spacing w:after="0" w:line="240" w:lineRule="auto"/>
        <w:rPr>
          <w:rFonts w:ascii="Times New Roman" w:hAnsi="Times New Roman" w:cs="Times New Roman"/>
          <w:sz w:val="24"/>
          <w:szCs w:val="24"/>
        </w:rPr>
      </w:pPr>
    </w:p>
    <w:p w:rsidR="00B812FF" w:rsidRPr="00B812FF" w:rsidRDefault="00B812FF" w:rsidP="00B812FF">
      <w:pPr>
        <w:pStyle w:val="Default"/>
        <w:jc w:val="center"/>
        <w:rPr>
          <w:i/>
          <w:iCs/>
        </w:rPr>
      </w:pPr>
      <w:r w:rsidRPr="00BE6688">
        <w:rPr>
          <w:i/>
          <w:iCs/>
        </w:rPr>
        <w:t>Neni</w:t>
      </w:r>
      <w:r>
        <w:rPr>
          <w:i/>
          <w:iCs/>
        </w:rPr>
        <w:t xml:space="preserve"> 10</w:t>
      </w:r>
      <w:r w:rsidR="00511740">
        <w:rPr>
          <w:i/>
          <w:iCs/>
        </w:rPr>
        <w:t>3</w:t>
      </w:r>
    </w:p>
    <w:p w:rsidR="00B812FF" w:rsidRPr="00B812FF" w:rsidRDefault="00B812FF" w:rsidP="00B812FF">
      <w:pPr>
        <w:pStyle w:val="Default"/>
        <w:jc w:val="center"/>
        <w:rPr>
          <w:b/>
          <w:iCs/>
        </w:rPr>
      </w:pPr>
      <w:r w:rsidRPr="00B812FF">
        <w:rPr>
          <w:b/>
          <w:iCs/>
        </w:rPr>
        <w:t>Hyrja në fuqi</w:t>
      </w:r>
    </w:p>
    <w:p w:rsidR="00B812FF" w:rsidRPr="006951E8" w:rsidRDefault="00B812FF" w:rsidP="00B812FF">
      <w:pPr>
        <w:spacing w:after="0" w:line="240" w:lineRule="auto"/>
        <w:rPr>
          <w:rFonts w:ascii="Times" w:eastAsia="Times" w:hAnsi="Times" w:cs="Times"/>
          <w:b/>
          <w:bCs/>
          <w:color w:val="000000" w:themeColor="text1"/>
          <w:sz w:val="24"/>
          <w:szCs w:val="24"/>
          <w:u w:color="000000"/>
        </w:rPr>
      </w:pPr>
    </w:p>
    <w:p w:rsidR="00B812FF" w:rsidRPr="00826B7C" w:rsidRDefault="00B812FF" w:rsidP="00B812FF">
      <w:pPr>
        <w:pStyle w:val="ListParagraph"/>
        <w:numPr>
          <w:ilvl w:val="0"/>
          <w:numId w:val="34"/>
        </w:numPr>
        <w:spacing w:after="120" w:line="240" w:lineRule="auto"/>
        <w:rPr>
          <w:rFonts w:ascii="Times New Roman" w:hAnsi="Times New Roman" w:cs="Times New Roman"/>
          <w:color w:val="000000" w:themeColor="text1"/>
          <w:sz w:val="24"/>
          <w:szCs w:val="24"/>
          <w:u w:color="000000"/>
        </w:rPr>
      </w:pPr>
      <w:r w:rsidRPr="00826B7C">
        <w:rPr>
          <w:rFonts w:ascii="Times New Roman" w:hAnsi="Times New Roman" w:cs="Times New Roman"/>
          <w:color w:val="000000" w:themeColor="text1"/>
          <w:sz w:val="24"/>
          <w:szCs w:val="24"/>
          <w:u w:color="000000"/>
        </w:rPr>
        <w:t xml:space="preserve">Ky ligj hyn në fuqi </w:t>
      </w:r>
      <w:r w:rsidR="00C747BE" w:rsidRPr="00826B7C">
        <w:rPr>
          <w:rFonts w:ascii="Times New Roman" w:hAnsi="Times New Roman" w:cs="Times New Roman"/>
          <w:color w:val="000000" w:themeColor="text1"/>
          <w:sz w:val="24"/>
          <w:szCs w:val="24"/>
          <w:u w:color="000000"/>
        </w:rPr>
        <w:t>tre</w:t>
      </w:r>
      <w:r w:rsidRPr="00826B7C">
        <w:rPr>
          <w:rFonts w:ascii="Times New Roman" w:hAnsi="Times New Roman" w:cs="Times New Roman"/>
          <w:color w:val="000000" w:themeColor="text1"/>
          <w:sz w:val="24"/>
          <w:szCs w:val="24"/>
          <w:u w:color="000000"/>
        </w:rPr>
        <w:t xml:space="preserve"> muaj pas botimit në Fletoren Zyrtare.</w:t>
      </w:r>
    </w:p>
    <w:p w:rsidR="00B812FF" w:rsidRPr="006951E8" w:rsidRDefault="00440F9E" w:rsidP="00440F9E">
      <w:pPr>
        <w:pStyle w:val="gmail-msolistparagraph"/>
        <w:numPr>
          <w:ilvl w:val="0"/>
          <w:numId w:val="34"/>
        </w:numPr>
        <w:spacing w:before="0" w:beforeAutospacing="0" w:after="0" w:afterAutospacing="0" w:line="252" w:lineRule="auto"/>
        <w:jc w:val="both"/>
        <w:rPr>
          <w:color w:val="000000" w:themeColor="text1"/>
          <w:lang w:val="sq-AL"/>
        </w:rPr>
      </w:pPr>
      <w:r w:rsidRPr="006951E8">
        <w:rPr>
          <w:color w:val="000000" w:themeColor="text1"/>
        </w:rPr>
        <w:t xml:space="preserve">Paragrafi 3 i nenit 34, </w:t>
      </w:r>
      <w:r w:rsidR="00A6419B" w:rsidRPr="006951E8">
        <w:rPr>
          <w:color w:val="000000" w:themeColor="text1"/>
        </w:rPr>
        <w:t xml:space="preserve">nenet 36, 37, 44, 45, </w:t>
      </w:r>
      <w:r w:rsidRPr="006951E8">
        <w:rPr>
          <w:color w:val="000000" w:themeColor="text1"/>
        </w:rPr>
        <w:t xml:space="preserve">paragrafët 2, 3 dhe 5 të nenit 70, </w:t>
      </w:r>
      <w:r w:rsidR="00A6419B" w:rsidRPr="006951E8">
        <w:rPr>
          <w:color w:val="000000" w:themeColor="text1"/>
        </w:rPr>
        <w:t xml:space="preserve">nenet 73 dhe 74, </w:t>
      </w:r>
      <w:r w:rsidRPr="006951E8">
        <w:rPr>
          <w:color w:val="000000" w:themeColor="text1"/>
        </w:rPr>
        <w:t xml:space="preserve">hyjnë në fuqi </w:t>
      </w:r>
      <w:r w:rsidR="00A6419B" w:rsidRPr="006951E8">
        <w:rPr>
          <w:color w:val="000000" w:themeColor="text1"/>
        </w:rPr>
        <w:t>dy vjet</w:t>
      </w:r>
      <w:r w:rsidRPr="006951E8">
        <w:rPr>
          <w:color w:val="000000" w:themeColor="text1"/>
        </w:rPr>
        <w:t xml:space="preserve"> pas hyrjes në fuqi të ligjit. </w:t>
      </w:r>
    </w:p>
    <w:p w:rsidR="008E507E" w:rsidRDefault="008E507E" w:rsidP="008E507E">
      <w:pPr>
        <w:pStyle w:val="Default"/>
        <w:spacing w:after="120"/>
      </w:pPr>
    </w:p>
    <w:p w:rsidR="00E66CE5" w:rsidRDefault="00E66CE5" w:rsidP="008E507E">
      <w:pPr>
        <w:pStyle w:val="Default"/>
        <w:spacing w:after="120"/>
        <w:jc w:val="center"/>
      </w:pPr>
    </w:p>
    <w:p w:rsidR="008E507E" w:rsidRPr="00BE6688" w:rsidRDefault="008E507E" w:rsidP="008E507E">
      <w:pPr>
        <w:pStyle w:val="Default"/>
        <w:spacing w:after="120"/>
        <w:jc w:val="center"/>
        <w:rPr>
          <w:spacing w:val="-1"/>
        </w:rPr>
      </w:pPr>
      <w:r>
        <w:t>K R Y E T A R I</w:t>
      </w:r>
    </w:p>
    <w:p w:rsidR="00B812FF" w:rsidRPr="00B812FF" w:rsidRDefault="00B812FF" w:rsidP="00B812FF">
      <w:pPr>
        <w:pStyle w:val="ListParagraph"/>
        <w:spacing w:after="120" w:line="240" w:lineRule="auto"/>
        <w:rPr>
          <w:rFonts w:ascii="Times" w:eastAsia="Times" w:hAnsi="Times" w:cs="Times"/>
          <w:sz w:val="24"/>
          <w:szCs w:val="24"/>
          <w:u w:color="000000"/>
        </w:rPr>
      </w:pPr>
    </w:p>
    <w:p w:rsidR="00B812FF" w:rsidRPr="00B812FF" w:rsidRDefault="00B812FF" w:rsidP="00B812FF">
      <w:pPr>
        <w:spacing w:after="0" w:line="240" w:lineRule="auto"/>
        <w:rPr>
          <w:rFonts w:ascii="Times New Roman" w:hAnsi="Times New Roman" w:cs="Times New Roman"/>
          <w:sz w:val="24"/>
          <w:szCs w:val="24"/>
        </w:rPr>
      </w:pPr>
    </w:p>
    <w:p w:rsidR="00C04AC5" w:rsidRPr="00BE6688" w:rsidRDefault="00C04AC5" w:rsidP="009C26A6">
      <w:pPr>
        <w:spacing w:after="0" w:line="240" w:lineRule="auto"/>
        <w:rPr>
          <w:rFonts w:ascii="Times New Roman" w:eastAsia="Times" w:hAnsi="Times New Roman" w:cs="Times New Roman"/>
          <w:sz w:val="24"/>
          <w:szCs w:val="24"/>
          <w:u w:color="000000"/>
        </w:rPr>
      </w:pPr>
    </w:p>
    <w:p w:rsidR="00C04AC5" w:rsidRPr="00BE6688" w:rsidRDefault="00C04AC5" w:rsidP="009C26A6">
      <w:pPr>
        <w:spacing w:line="360" w:lineRule="auto"/>
      </w:pPr>
    </w:p>
    <w:p w:rsidR="00B927F4" w:rsidRPr="00BE6688" w:rsidRDefault="00B927F4" w:rsidP="00B927F4"/>
    <w:p w:rsidR="0052114B" w:rsidRPr="00BE6688" w:rsidRDefault="0052114B"/>
    <w:sectPr w:rsidR="0052114B" w:rsidRPr="00BE6688" w:rsidSect="00826B7C">
      <w:headerReference w:type="default" r:id="rId11"/>
      <w:footerReference w:type="default" r:id="rId12"/>
      <w:pgSz w:w="11906" w:h="16838"/>
      <w:pgMar w:top="284"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D60D" w16cex:dateUtc="2021-08-14T21:53:00Z"/>
  <w16cex:commentExtensible w16cex:durableId="24C2CA3D" w16cex:dateUtc="2021-08-14T21:03:00Z"/>
  <w16cex:commentExtensible w16cex:durableId="24C2CA5B" w16cex:dateUtc="2021-08-14T21:03:00Z"/>
  <w16cex:commentExtensible w16cex:durableId="24C2CADA" w16cex:dateUtc="2021-08-14T21:06:00Z"/>
  <w16cex:commentExtensible w16cex:durableId="24C2CB8C" w16cex:dateUtc="2021-08-14T21:09:00Z"/>
  <w16cex:commentExtensible w16cex:durableId="24C2CEDD" w16cex:dateUtc="2021-08-14T21:23:00Z"/>
  <w16cex:commentExtensible w16cex:durableId="24C2D1AB" w16cex:dateUtc="2021-08-14T21:35:00Z"/>
  <w16cex:commentExtensible w16cex:durableId="24C2D1E1" w16cex:dateUtc="2021-08-14T21:36:00Z"/>
  <w16cex:commentExtensible w16cex:durableId="24C2CF02" w16cex:dateUtc="2021-08-14T21:23:00Z"/>
  <w16cex:commentExtensible w16cex:durableId="24C2D42C" w16cex:dateUtc="2021-08-14T21:45:00Z"/>
  <w16cex:commentExtensible w16cex:durableId="24C2CF2C" w16cex:dateUtc="2021-08-14T21:24:00Z"/>
  <w16cex:commentExtensible w16cex:durableId="24C2CF51" w16cex:dateUtc="2021-08-14T21:25:00Z"/>
  <w16cex:commentExtensible w16cex:durableId="24C2D045" w16cex:dateUtc="2021-08-14T21:29:00Z"/>
  <w16cex:commentExtensible w16cex:durableId="24C2D092" w16cex:dateUtc="2021-08-14T21:30:00Z"/>
  <w16cex:commentExtensible w16cex:durableId="24C2D0D1" w16cex:dateUtc="2021-08-14T21:31:00Z"/>
  <w16cex:commentExtensible w16cex:durableId="24C2D0F5" w16cex:dateUtc="2021-08-14T21:32:00Z"/>
  <w16cex:commentExtensible w16cex:durableId="24C2D131" w16cex:dateUtc="2021-08-14T21:33:00Z"/>
  <w16cex:commentExtensible w16cex:durableId="24C2D153" w16cex:dateUtc="2021-08-14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60C77" w16cid:durableId="24C2C9F6"/>
  <w16cid:commentId w16cid:paraId="567213A1" w16cid:durableId="24C2D60D"/>
  <w16cid:commentId w16cid:paraId="4A593780" w16cid:durableId="24C2C9F7"/>
  <w16cid:commentId w16cid:paraId="7483595A" w16cid:durableId="24C2CA3D"/>
  <w16cid:commentId w16cid:paraId="5BB31685" w16cid:durableId="24C2C9F8"/>
  <w16cid:commentId w16cid:paraId="0073D12D" w16cid:durableId="24C2C9F9"/>
  <w16cid:commentId w16cid:paraId="762C4B30" w16cid:durableId="24C2C9FA"/>
  <w16cid:commentId w16cid:paraId="0A6A55A2" w16cid:durableId="24C2CA5B"/>
  <w16cid:commentId w16cid:paraId="1C4D7836" w16cid:durableId="24C2C9FB"/>
  <w16cid:commentId w16cid:paraId="19CDB473" w16cid:durableId="24C2CADA"/>
  <w16cid:commentId w16cid:paraId="34F5C0C0" w16cid:durableId="24C2CB8C"/>
  <w16cid:commentId w16cid:paraId="630973BA" w16cid:durableId="24C2C9FC"/>
  <w16cid:commentId w16cid:paraId="6047ED07" w16cid:durableId="24C2CEDD"/>
  <w16cid:commentId w16cid:paraId="2DF0EE30" w16cid:durableId="24C2D1AB"/>
  <w16cid:commentId w16cid:paraId="40AF056B" w16cid:durableId="24C2D1E1"/>
  <w16cid:commentId w16cid:paraId="7CA984AD" w16cid:durableId="24C2C9FD"/>
  <w16cid:commentId w16cid:paraId="4D77F2EC" w16cid:durableId="24C2CF02"/>
  <w16cid:commentId w16cid:paraId="0EEDF105" w16cid:durableId="24C2D42C"/>
  <w16cid:commentId w16cid:paraId="18044E86" w16cid:durableId="24C2C9FE"/>
  <w16cid:commentId w16cid:paraId="696176E2" w16cid:durableId="24C2CF2C"/>
  <w16cid:commentId w16cid:paraId="6BC38221" w16cid:durableId="24C2C9FF"/>
  <w16cid:commentId w16cid:paraId="49BCED30" w16cid:durableId="24C2CA00"/>
  <w16cid:commentId w16cid:paraId="1F47E266" w16cid:durableId="24C2CF51"/>
  <w16cid:commentId w16cid:paraId="1DA16746" w16cid:durableId="24C2CA01"/>
  <w16cid:commentId w16cid:paraId="16279D74" w16cid:durableId="24C2CA02"/>
  <w16cid:commentId w16cid:paraId="3BF169FF" w16cid:durableId="24C2D045"/>
  <w16cid:commentId w16cid:paraId="68C85826" w16cid:durableId="24C2CA03"/>
  <w16cid:commentId w16cid:paraId="06B59B1C" w16cid:durableId="24C2D092"/>
  <w16cid:commentId w16cid:paraId="47B5CC02" w16cid:durableId="24C2CA04"/>
  <w16cid:commentId w16cid:paraId="399A84A8" w16cid:durableId="24C2D0D1"/>
  <w16cid:commentId w16cid:paraId="5EA01810" w16cid:durableId="24C2CA05"/>
  <w16cid:commentId w16cid:paraId="40AC3289" w16cid:durableId="24C2D0F5"/>
  <w16cid:commentId w16cid:paraId="09B689DE" w16cid:durableId="24C2CA06"/>
  <w16cid:commentId w16cid:paraId="15E2A10E" w16cid:durableId="24C2D131"/>
  <w16cid:commentId w16cid:paraId="712CBD4C" w16cid:durableId="24C2CA07"/>
  <w16cid:commentId w16cid:paraId="4066894A" w16cid:durableId="24C2D153"/>
  <w16cid:commentId w16cid:paraId="29B83760" w16cid:durableId="24C2CA08"/>
  <w16cid:commentId w16cid:paraId="2F68884F" w16cid:durableId="24C2C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AA" w:rsidRDefault="005919AA" w:rsidP="0006005D">
      <w:pPr>
        <w:spacing w:after="0" w:line="240" w:lineRule="auto"/>
      </w:pPr>
      <w:r>
        <w:separator/>
      </w:r>
    </w:p>
  </w:endnote>
  <w:endnote w:type="continuationSeparator" w:id="0">
    <w:p w:rsidR="005919AA" w:rsidRDefault="005919AA" w:rsidP="0006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2008"/>
      <w:docPartObj>
        <w:docPartGallery w:val="Page Numbers (Bottom of Page)"/>
        <w:docPartUnique/>
      </w:docPartObj>
    </w:sdtPr>
    <w:sdtEndPr/>
    <w:sdtContent>
      <w:p w:rsidR="00A6708D" w:rsidRDefault="00A6708D">
        <w:pPr>
          <w:pStyle w:val="Footer"/>
          <w:jc w:val="right"/>
        </w:pPr>
        <w:r>
          <w:fldChar w:fldCharType="begin"/>
        </w:r>
        <w:r>
          <w:instrText>PAGE   \* MERGEFORMAT</w:instrText>
        </w:r>
        <w:r>
          <w:fldChar w:fldCharType="separate"/>
        </w:r>
        <w:r w:rsidR="0083172E">
          <w:rPr>
            <w:noProof/>
          </w:rPr>
          <w:t>1</w:t>
        </w:r>
        <w:r>
          <w:fldChar w:fldCharType="end"/>
        </w:r>
      </w:p>
    </w:sdtContent>
  </w:sdt>
  <w:p w:rsidR="00A6708D" w:rsidRDefault="00A67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AA" w:rsidRDefault="005919AA" w:rsidP="0006005D">
      <w:pPr>
        <w:spacing w:after="0" w:line="240" w:lineRule="auto"/>
      </w:pPr>
      <w:r>
        <w:separator/>
      </w:r>
    </w:p>
  </w:footnote>
  <w:footnote w:type="continuationSeparator" w:id="0">
    <w:p w:rsidR="005919AA" w:rsidRDefault="005919AA" w:rsidP="00060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8D" w:rsidRDefault="00A6708D">
    <w:pPr>
      <w:pStyle w:val="Header"/>
    </w:pPr>
  </w:p>
  <w:p w:rsidR="00A6708D" w:rsidRDefault="00A6708D" w:rsidP="00940691">
    <w:pPr>
      <w:pStyle w:val="Header"/>
    </w:pPr>
    <w:r>
      <w:tab/>
    </w:r>
    <w:r>
      <w:tab/>
    </w:r>
  </w:p>
  <w:p w:rsidR="00A6708D" w:rsidRDefault="00A6708D">
    <w:pPr>
      <w:pStyle w:val="Head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52A"/>
    <w:multiLevelType w:val="hybridMultilevel"/>
    <w:tmpl w:val="EF148886"/>
    <w:lvl w:ilvl="0" w:tplc="8634096C">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7460F"/>
    <w:multiLevelType w:val="hybridMultilevel"/>
    <w:tmpl w:val="CC544D66"/>
    <w:lvl w:ilvl="0" w:tplc="3E14E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96958"/>
    <w:multiLevelType w:val="hybridMultilevel"/>
    <w:tmpl w:val="BD70EE70"/>
    <w:lvl w:ilvl="0" w:tplc="C7BE477C">
      <w:start w:val="1"/>
      <w:numFmt w:val="decimal"/>
      <w:lvlText w:val="%1."/>
      <w:lvlJc w:val="left"/>
      <w:pPr>
        <w:ind w:left="347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048BE"/>
    <w:multiLevelType w:val="hybridMultilevel"/>
    <w:tmpl w:val="20D01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B222F0"/>
    <w:multiLevelType w:val="hybridMultilevel"/>
    <w:tmpl w:val="F5B01612"/>
    <w:lvl w:ilvl="0" w:tplc="2A6E4C9E">
      <w:start w:val="1"/>
      <w:numFmt w:val="decimal"/>
      <w:lvlText w:val="%1."/>
      <w:lvlJc w:val="left"/>
      <w:pPr>
        <w:ind w:left="627" w:hanging="432"/>
      </w:pPr>
      <w:rPr>
        <w:rFonts w:ascii="Cambria" w:eastAsia="Cambria" w:hAnsi="Cambria" w:hint="default"/>
        <w:w w:val="99"/>
        <w:sz w:val="19"/>
        <w:szCs w:val="19"/>
      </w:rPr>
    </w:lvl>
    <w:lvl w:ilvl="1" w:tplc="9EE89048">
      <w:start w:val="1"/>
      <w:numFmt w:val="bullet"/>
      <w:lvlText w:val="•"/>
      <w:lvlJc w:val="left"/>
      <w:pPr>
        <w:ind w:left="1610" w:hanging="432"/>
      </w:pPr>
    </w:lvl>
    <w:lvl w:ilvl="2" w:tplc="9F96DD26">
      <w:start w:val="1"/>
      <w:numFmt w:val="bullet"/>
      <w:lvlText w:val="•"/>
      <w:lvlJc w:val="left"/>
      <w:pPr>
        <w:ind w:left="2594" w:hanging="432"/>
      </w:pPr>
    </w:lvl>
    <w:lvl w:ilvl="3" w:tplc="8F6806F0">
      <w:start w:val="1"/>
      <w:numFmt w:val="bullet"/>
      <w:lvlText w:val="•"/>
      <w:lvlJc w:val="left"/>
      <w:pPr>
        <w:ind w:left="3578" w:hanging="432"/>
      </w:pPr>
    </w:lvl>
    <w:lvl w:ilvl="4" w:tplc="9CB68AE4">
      <w:start w:val="1"/>
      <w:numFmt w:val="bullet"/>
      <w:lvlText w:val="•"/>
      <w:lvlJc w:val="left"/>
      <w:pPr>
        <w:ind w:left="4562" w:hanging="432"/>
      </w:pPr>
    </w:lvl>
    <w:lvl w:ilvl="5" w:tplc="F88E00C6">
      <w:start w:val="1"/>
      <w:numFmt w:val="bullet"/>
      <w:lvlText w:val="•"/>
      <w:lvlJc w:val="left"/>
      <w:pPr>
        <w:ind w:left="5546" w:hanging="432"/>
      </w:pPr>
    </w:lvl>
    <w:lvl w:ilvl="6" w:tplc="2E3E4480">
      <w:start w:val="1"/>
      <w:numFmt w:val="bullet"/>
      <w:lvlText w:val="•"/>
      <w:lvlJc w:val="left"/>
      <w:pPr>
        <w:ind w:left="6530" w:hanging="432"/>
      </w:pPr>
    </w:lvl>
    <w:lvl w:ilvl="7" w:tplc="75EA0790">
      <w:start w:val="1"/>
      <w:numFmt w:val="bullet"/>
      <w:lvlText w:val="•"/>
      <w:lvlJc w:val="left"/>
      <w:pPr>
        <w:ind w:left="7514" w:hanging="432"/>
      </w:pPr>
    </w:lvl>
    <w:lvl w:ilvl="8" w:tplc="9CA846D8">
      <w:start w:val="1"/>
      <w:numFmt w:val="bullet"/>
      <w:lvlText w:val="•"/>
      <w:lvlJc w:val="left"/>
      <w:pPr>
        <w:ind w:left="8497" w:hanging="432"/>
      </w:pPr>
    </w:lvl>
  </w:abstractNum>
  <w:abstractNum w:abstractNumId="5">
    <w:nsid w:val="1CAD4FBD"/>
    <w:multiLevelType w:val="hybridMultilevel"/>
    <w:tmpl w:val="E13E9E56"/>
    <w:numStyleLink w:val="ImportierterStil1"/>
  </w:abstractNum>
  <w:abstractNum w:abstractNumId="6">
    <w:nsid w:val="1DF57D33"/>
    <w:multiLevelType w:val="hybridMultilevel"/>
    <w:tmpl w:val="CA0E1838"/>
    <w:lvl w:ilvl="0" w:tplc="A086D87E">
      <w:start w:val="1"/>
      <w:numFmt w:val="decimal"/>
      <w:lvlText w:val="%1."/>
      <w:lvlJc w:val="left"/>
      <w:pPr>
        <w:ind w:left="460" w:hanging="240"/>
      </w:pPr>
      <w:rPr>
        <w:rFonts w:ascii="Times New Roman" w:eastAsia="Times New Roman" w:hAnsi="Times New Roman" w:hint="default"/>
        <w:sz w:val="24"/>
        <w:szCs w:val="24"/>
      </w:rPr>
    </w:lvl>
    <w:lvl w:ilvl="1" w:tplc="E9D4FB2C">
      <w:start w:val="1"/>
      <w:numFmt w:val="lowerLetter"/>
      <w:lvlText w:val="%2)"/>
      <w:lvlJc w:val="left"/>
      <w:pPr>
        <w:ind w:left="820" w:hanging="360"/>
      </w:pPr>
      <w:rPr>
        <w:rFonts w:ascii="Times New Roman" w:eastAsia="Times New Roman" w:hAnsi="Times New Roman" w:hint="default"/>
        <w:spacing w:val="-1"/>
        <w:w w:val="99"/>
        <w:sz w:val="24"/>
        <w:szCs w:val="24"/>
      </w:rPr>
    </w:lvl>
    <w:lvl w:ilvl="2" w:tplc="896C9BEE">
      <w:start w:val="1"/>
      <w:numFmt w:val="bullet"/>
      <w:lvlText w:val="•"/>
      <w:lvlJc w:val="left"/>
      <w:pPr>
        <w:ind w:left="1756" w:hanging="360"/>
      </w:pPr>
      <w:rPr>
        <w:rFonts w:hint="default"/>
      </w:rPr>
    </w:lvl>
    <w:lvl w:ilvl="3" w:tplc="7C928F32">
      <w:start w:val="1"/>
      <w:numFmt w:val="bullet"/>
      <w:lvlText w:val="•"/>
      <w:lvlJc w:val="left"/>
      <w:pPr>
        <w:ind w:left="2692" w:hanging="360"/>
      </w:pPr>
      <w:rPr>
        <w:rFonts w:hint="default"/>
      </w:rPr>
    </w:lvl>
    <w:lvl w:ilvl="4" w:tplc="011E400E">
      <w:start w:val="1"/>
      <w:numFmt w:val="bullet"/>
      <w:lvlText w:val="•"/>
      <w:lvlJc w:val="left"/>
      <w:pPr>
        <w:ind w:left="3629" w:hanging="360"/>
      </w:pPr>
      <w:rPr>
        <w:rFonts w:hint="default"/>
      </w:rPr>
    </w:lvl>
    <w:lvl w:ilvl="5" w:tplc="CAFE1D60">
      <w:start w:val="1"/>
      <w:numFmt w:val="bullet"/>
      <w:lvlText w:val="•"/>
      <w:lvlJc w:val="left"/>
      <w:pPr>
        <w:ind w:left="4565" w:hanging="360"/>
      </w:pPr>
      <w:rPr>
        <w:rFonts w:hint="default"/>
      </w:rPr>
    </w:lvl>
    <w:lvl w:ilvl="6" w:tplc="2DFEE45C">
      <w:start w:val="1"/>
      <w:numFmt w:val="bullet"/>
      <w:lvlText w:val="•"/>
      <w:lvlJc w:val="left"/>
      <w:pPr>
        <w:ind w:left="5501" w:hanging="360"/>
      </w:pPr>
      <w:rPr>
        <w:rFonts w:hint="default"/>
      </w:rPr>
    </w:lvl>
    <w:lvl w:ilvl="7" w:tplc="3B7C7292">
      <w:start w:val="1"/>
      <w:numFmt w:val="bullet"/>
      <w:lvlText w:val="•"/>
      <w:lvlJc w:val="left"/>
      <w:pPr>
        <w:ind w:left="6437" w:hanging="360"/>
      </w:pPr>
      <w:rPr>
        <w:rFonts w:hint="default"/>
      </w:rPr>
    </w:lvl>
    <w:lvl w:ilvl="8" w:tplc="D952A0EA">
      <w:start w:val="1"/>
      <w:numFmt w:val="bullet"/>
      <w:lvlText w:val="•"/>
      <w:lvlJc w:val="left"/>
      <w:pPr>
        <w:ind w:left="7373" w:hanging="360"/>
      </w:pPr>
      <w:rPr>
        <w:rFonts w:hint="default"/>
      </w:rPr>
    </w:lvl>
  </w:abstractNum>
  <w:abstractNum w:abstractNumId="7">
    <w:nsid w:val="2485401B"/>
    <w:multiLevelType w:val="hybridMultilevel"/>
    <w:tmpl w:val="2AFED42E"/>
    <w:lvl w:ilvl="0" w:tplc="9B6E4C02">
      <w:start w:val="1"/>
      <w:numFmt w:val="lowerLetter"/>
      <w:lvlText w:val="(%1)"/>
      <w:lvlJc w:val="left"/>
      <w:pPr>
        <w:ind w:left="925" w:hanging="299"/>
      </w:pPr>
      <w:rPr>
        <w:rFonts w:ascii="Cambria" w:eastAsia="Cambria" w:hAnsi="Cambria" w:hint="default"/>
        <w:w w:val="76"/>
        <w:sz w:val="19"/>
        <w:szCs w:val="19"/>
      </w:rPr>
    </w:lvl>
    <w:lvl w:ilvl="1" w:tplc="5492F5B8">
      <w:start w:val="1"/>
      <w:numFmt w:val="bullet"/>
      <w:lvlText w:val="•"/>
      <w:lvlJc w:val="left"/>
      <w:pPr>
        <w:ind w:left="1879" w:hanging="299"/>
      </w:pPr>
      <w:rPr>
        <w:rFonts w:hint="default"/>
      </w:rPr>
    </w:lvl>
    <w:lvl w:ilvl="2" w:tplc="2FDA4B0A">
      <w:start w:val="1"/>
      <w:numFmt w:val="bullet"/>
      <w:lvlText w:val="•"/>
      <w:lvlJc w:val="left"/>
      <w:pPr>
        <w:ind w:left="2833" w:hanging="299"/>
      </w:pPr>
      <w:rPr>
        <w:rFonts w:hint="default"/>
      </w:rPr>
    </w:lvl>
    <w:lvl w:ilvl="3" w:tplc="13BECB00">
      <w:start w:val="1"/>
      <w:numFmt w:val="bullet"/>
      <w:lvlText w:val="•"/>
      <w:lvlJc w:val="left"/>
      <w:pPr>
        <w:ind w:left="3787" w:hanging="299"/>
      </w:pPr>
      <w:rPr>
        <w:rFonts w:hint="default"/>
      </w:rPr>
    </w:lvl>
    <w:lvl w:ilvl="4" w:tplc="476A080A">
      <w:start w:val="1"/>
      <w:numFmt w:val="bullet"/>
      <w:lvlText w:val="•"/>
      <w:lvlJc w:val="left"/>
      <w:pPr>
        <w:ind w:left="4741" w:hanging="299"/>
      </w:pPr>
      <w:rPr>
        <w:rFonts w:hint="default"/>
      </w:rPr>
    </w:lvl>
    <w:lvl w:ilvl="5" w:tplc="CA5A77FC">
      <w:start w:val="1"/>
      <w:numFmt w:val="bullet"/>
      <w:lvlText w:val="•"/>
      <w:lvlJc w:val="left"/>
      <w:pPr>
        <w:ind w:left="5695" w:hanging="299"/>
      </w:pPr>
      <w:rPr>
        <w:rFonts w:hint="default"/>
      </w:rPr>
    </w:lvl>
    <w:lvl w:ilvl="6" w:tplc="75A6CA58">
      <w:start w:val="1"/>
      <w:numFmt w:val="bullet"/>
      <w:lvlText w:val="•"/>
      <w:lvlJc w:val="left"/>
      <w:pPr>
        <w:ind w:left="6649" w:hanging="299"/>
      </w:pPr>
      <w:rPr>
        <w:rFonts w:hint="default"/>
      </w:rPr>
    </w:lvl>
    <w:lvl w:ilvl="7" w:tplc="3FD08BFC">
      <w:start w:val="1"/>
      <w:numFmt w:val="bullet"/>
      <w:lvlText w:val="•"/>
      <w:lvlJc w:val="left"/>
      <w:pPr>
        <w:ind w:left="7603" w:hanging="299"/>
      </w:pPr>
      <w:rPr>
        <w:rFonts w:hint="default"/>
      </w:rPr>
    </w:lvl>
    <w:lvl w:ilvl="8" w:tplc="B644C732">
      <w:start w:val="1"/>
      <w:numFmt w:val="bullet"/>
      <w:lvlText w:val="•"/>
      <w:lvlJc w:val="left"/>
      <w:pPr>
        <w:ind w:left="8557" w:hanging="299"/>
      </w:pPr>
      <w:rPr>
        <w:rFonts w:hint="default"/>
      </w:rPr>
    </w:lvl>
  </w:abstractNum>
  <w:abstractNum w:abstractNumId="8">
    <w:nsid w:val="25352126"/>
    <w:multiLevelType w:val="hybridMultilevel"/>
    <w:tmpl w:val="E13E9E56"/>
    <w:styleLink w:val="ImportierterStil1"/>
    <w:lvl w:ilvl="0" w:tplc="C5221E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7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14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EA9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CE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6C3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A8C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87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76E9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8A50D4D"/>
    <w:multiLevelType w:val="hybridMultilevel"/>
    <w:tmpl w:val="FC724CE4"/>
    <w:lvl w:ilvl="0" w:tplc="47308614">
      <w:start w:val="1"/>
      <w:numFmt w:val="lowerLetter"/>
      <w:lvlText w:val="(%1)"/>
      <w:lvlJc w:val="left"/>
      <w:pPr>
        <w:ind w:left="1714" w:hanging="295"/>
      </w:pPr>
      <w:rPr>
        <w:rFonts w:ascii="Cambria" w:eastAsia="Cambria" w:hAnsi="Cambria" w:hint="default"/>
        <w:w w:val="76"/>
        <w:sz w:val="19"/>
        <w:szCs w:val="19"/>
      </w:rPr>
    </w:lvl>
    <w:lvl w:ilvl="1" w:tplc="3B70C8FA">
      <w:start w:val="1"/>
      <w:numFmt w:val="bullet"/>
      <w:lvlText w:val="•"/>
      <w:lvlJc w:val="left"/>
      <w:pPr>
        <w:ind w:left="1876" w:hanging="295"/>
      </w:pPr>
      <w:rPr>
        <w:rFonts w:hint="default"/>
      </w:rPr>
    </w:lvl>
    <w:lvl w:ilvl="2" w:tplc="AE64C140">
      <w:start w:val="1"/>
      <w:numFmt w:val="bullet"/>
      <w:lvlText w:val="•"/>
      <w:lvlJc w:val="left"/>
      <w:pPr>
        <w:ind w:left="2830" w:hanging="295"/>
      </w:pPr>
      <w:rPr>
        <w:rFonts w:hint="default"/>
      </w:rPr>
    </w:lvl>
    <w:lvl w:ilvl="3" w:tplc="38522F96">
      <w:start w:val="1"/>
      <w:numFmt w:val="bullet"/>
      <w:lvlText w:val="•"/>
      <w:lvlJc w:val="left"/>
      <w:pPr>
        <w:ind w:left="3784" w:hanging="295"/>
      </w:pPr>
      <w:rPr>
        <w:rFonts w:hint="default"/>
      </w:rPr>
    </w:lvl>
    <w:lvl w:ilvl="4" w:tplc="E6A27684">
      <w:start w:val="1"/>
      <w:numFmt w:val="bullet"/>
      <w:lvlText w:val="•"/>
      <w:lvlJc w:val="left"/>
      <w:pPr>
        <w:ind w:left="4739" w:hanging="295"/>
      </w:pPr>
      <w:rPr>
        <w:rFonts w:hint="default"/>
      </w:rPr>
    </w:lvl>
    <w:lvl w:ilvl="5" w:tplc="30C2F834">
      <w:start w:val="1"/>
      <w:numFmt w:val="bullet"/>
      <w:lvlText w:val="•"/>
      <w:lvlJc w:val="left"/>
      <w:pPr>
        <w:ind w:left="5693" w:hanging="295"/>
      </w:pPr>
      <w:rPr>
        <w:rFonts w:hint="default"/>
      </w:rPr>
    </w:lvl>
    <w:lvl w:ilvl="6" w:tplc="877C0F68">
      <w:start w:val="1"/>
      <w:numFmt w:val="bullet"/>
      <w:lvlText w:val="•"/>
      <w:lvlJc w:val="left"/>
      <w:pPr>
        <w:ind w:left="6648" w:hanging="295"/>
      </w:pPr>
      <w:rPr>
        <w:rFonts w:hint="default"/>
      </w:rPr>
    </w:lvl>
    <w:lvl w:ilvl="7" w:tplc="7E0AD1D6">
      <w:start w:val="1"/>
      <w:numFmt w:val="bullet"/>
      <w:lvlText w:val="•"/>
      <w:lvlJc w:val="left"/>
      <w:pPr>
        <w:ind w:left="7602" w:hanging="295"/>
      </w:pPr>
      <w:rPr>
        <w:rFonts w:hint="default"/>
      </w:rPr>
    </w:lvl>
    <w:lvl w:ilvl="8" w:tplc="89980FF4">
      <w:start w:val="1"/>
      <w:numFmt w:val="bullet"/>
      <w:lvlText w:val="•"/>
      <w:lvlJc w:val="left"/>
      <w:pPr>
        <w:ind w:left="8556" w:hanging="295"/>
      </w:pPr>
      <w:rPr>
        <w:rFonts w:hint="default"/>
      </w:rPr>
    </w:lvl>
  </w:abstractNum>
  <w:abstractNum w:abstractNumId="10">
    <w:nsid w:val="29137650"/>
    <w:multiLevelType w:val="hybridMultilevel"/>
    <w:tmpl w:val="418CF35E"/>
    <w:lvl w:ilvl="0" w:tplc="13E22D58">
      <w:start w:val="1"/>
      <w:numFmt w:val="decimal"/>
      <w:lvlText w:val="%1."/>
      <w:lvlJc w:val="left"/>
      <w:pPr>
        <w:ind w:left="627" w:hanging="432"/>
      </w:pPr>
      <w:rPr>
        <w:rFonts w:ascii="Cambria" w:eastAsia="Cambria" w:hAnsi="Cambria" w:hint="default"/>
        <w:w w:val="99"/>
        <w:sz w:val="19"/>
        <w:szCs w:val="19"/>
      </w:rPr>
    </w:lvl>
    <w:lvl w:ilvl="1" w:tplc="ECE8347C">
      <w:start w:val="1"/>
      <w:numFmt w:val="bullet"/>
      <w:lvlText w:val="•"/>
      <w:lvlJc w:val="left"/>
      <w:pPr>
        <w:ind w:left="1610" w:hanging="432"/>
      </w:pPr>
      <w:rPr>
        <w:rFonts w:hint="default"/>
      </w:rPr>
    </w:lvl>
    <w:lvl w:ilvl="2" w:tplc="D478BAA6">
      <w:start w:val="1"/>
      <w:numFmt w:val="bullet"/>
      <w:lvlText w:val="•"/>
      <w:lvlJc w:val="left"/>
      <w:pPr>
        <w:ind w:left="2594" w:hanging="432"/>
      </w:pPr>
      <w:rPr>
        <w:rFonts w:hint="default"/>
      </w:rPr>
    </w:lvl>
    <w:lvl w:ilvl="3" w:tplc="0B8C6AFA">
      <w:start w:val="1"/>
      <w:numFmt w:val="bullet"/>
      <w:lvlText w:val="•"/>
      <w:lvlJc w:val="left"/>
      <w:pPr>
        <w:ind w:left="3578" w:hanging="432"/>
      </w:pPr>
      <w:rPr>
        <w:rFonts w:hint="default"/>
      </w:rPr>
    </w:lvl>
    <w:lvl w:ilvl="4" w:tplc="7452F138">
      <w:start w:val="1"/>
      <w:numFmt w:val="bullet"/>
      <w:lvlText w:val="•"/>
      <w:lvlJc w:val="left"/>
      <w:pPr>
        <w:ind w:left="4562" w:hanging="432"/>
      </w:pPr>
      <w:rPr>
        <w:rFonts w:hint="default"/>
      </w:rPr>
    </w:lvl>
    <w:lvl w:ilvl="5" w:tplc="7C5C3F62">
      <w:start w:val="1"/>
      <w:numFmt w:val="bullet"/>
      <w:lvlText w:val="•"/>
      <w:lvlJc w:val="left"/>
      <w:pPr>
        <w:ind w:left="5546" w:hanging="432"/>
      </w:pPr>
      <w:rPr>
        <w:rFonts w:hint="default"/>
      </w:rPr>
    </w:lvl>
    <w:lvl w:ilvl="6" w:tplc="F6FCEA88">
      <w:start w:val="1"/>
      <w:numFmt w:val="bullet"/>
      <w:lvlText w:val="•"/>
      <w:lvlJc w:val="left"/>
      <w:pPr>
        <w:ind w:left="6530" w:hanging="432"/>
      </w:pPr>
      <w:rPr>
        <w:rFonts w:hint="default"/>
      </w:rPr>
    </w:lvl>
    <w:lvl w:ilvl="7" w:tplc="171E3DFE">
      <w:start w:val="1"/>
      <w:numFmt w:val="bullet"/>
      <w:lvlText w:val="•"/>
      <w:lvlJc w:val="left"/>
      <w:pPr>
        <w:ind w:left="7513" w:hanging="432"/>
      </w:pPr>
      <w:rPr>
        <w:rFonts w:hint="default"/>
      </w:rPr>
    </w:lvl>
    <w:lvl w:ilvl="8" w:tplc="AAE25028">
      <w:start w:val="1"/>
      <w:numFmt w:val="bullet"/>
      <w:lvlText w:val="•"/>
      <w:lvlJc w:val="left"/>
      <w:pPr>
        <w:ind w:left="8497" w:hanging="432"/>
      </w:pPr>
      <w:rPr>
        <w:rFonts w:hint="default"/>
      </w:rPr>
    </w:lvl>
  </w:abstractNum>
  <w:abstractNum w:abstractNumId="11">
    <w:nsid w:val="2BBD32FD"/>
    <w:multiLevelType w:val="hybridMultilevel"/>
    <w:tmpl w:val="5B9E469E"/>
    <w:lvl w:ilvl="0" w:tplc="0DBAF7D6">
      <w:start w:val="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BFE6F6A"/>
    <w:multiLevelType w:val="hybridMultilevel"/>
    <w:tmpl w:val="13841BD2"/>
    <w:lvl w:ilvl="0" w:tplc="911A3730">
      <w:start w:val="1"/>
      <w:numFmt w:val="decimal"/>
      <w:lvlText w:val="%1."/>
      <w:lvlJc w:val="left"/>
      <w:pPr>
        <w:ind w:left="627" w:hanging="432"/>
      </w:pPr>
      <w:rPr>
        <w:rFonts w:ascii="Cambria" w:eastAsia="Cambria" w:hAnsi="Cambria" w:hint="default"/>
        <w:w w:val="99"/>
        <w:sz w:val="19"/>
        <w:szCs w:val="19"/>
      </w:rPr>
    </w:lvl>
    <w:lvl w:ilvl="1" w:tplc="8DB4CFC2">
      <w:start w:val="1"/>
      <w:numFmt w:val="bullet"/>
      <w:lvlText w:val="•"/>
      <w:lvlJc w:val="left"/>
      <w:pPr>
        <w:ind w:left="1610" w:hanging="432"/>
      </w:pPr>
      <w:rPr>
        <w:rFonts w:hint="default"/>
      </w:rPr>
    </w:lvl>
    <w:lvl w:ilvl="2" w:tplc="CB680678">
      <w:start w:val="1"/>
      <w:numFmt w:val="bullet"/>
      <w:lvlText w:val="•"/>
      <w:lvlJc w:val="left"/>
      <w:pPr>
        <w:ind w:left="2594" w:hanging="432"/>
      </w:pPr>
      <w:rPr>
        <w:rFonts w:hint="default"/>
      </w:rPr>
    </w:lvl>
    <w:lvl w:ilvl="3" w:tplc="71EAC20A">
      <w:start w:val="1"/>
      <w:numFmt w:val="bullet"/>
      <w:lvlText w:val="•"/>
      <w:lvlJc w:val="left"/>
      <w:pPr>
        <w:ind w:left="3578" w:hanging="432"/>
      </w:pPr>
      <w:rPr>
        <w:rFonts w:hint="default"/>
      </w:rPr>
    </w:lvl>
    <w:lvl w:ilvl="4" w:tplc="A254FE6E">
      <w:start w:val="1"/>
      <w:numFmt w:val="bullet"/>
      <w:lvlText w:val="•"/>
      <w:lvlJc w:val="left"/>
      <w:pPr>
        <w:ind w:left="4562" w:hanging="432"/>
      </w:pPr>
      <w:rPr>
        <w:rFonts w:hint="default"/>
      </w:rPr>
    </w:lvl>
    <w:lvl w:ilvl="5" w:tplc="6A387AFE">
      <w:start w:val="1"/>
      <w:numFmt w:val="bullet"/>
      <w:lvlText w:val="•"/>
      <w:lvlJc w:val="left"/>
      <w:pPr>
        <w:ind w:left="5546" w:hanging="432"/>
      </w:pPr>
      <w:rPr>
        <w:rFonts w:hint="default"/>
      </w:rPr>
    </w:lvl>
    <w:lvl w:ilvl="6" w:tplc="D158B98E">
      <w:start w:val="1"/>
      <w:numFmt w:val="bullet"/>
      <w:lvlText w:val="•"/>
      <w:lvlJc w:val="left"/>
      <w:pPr>
        <w:ind w:left="6530" w:hanging="432"/>
      </w:pPr>
      <w:rPr>
        <w:rFonts w:hint="default"/>
      </w:rPr>
    </w:lvl>
    <w:lvl w:ilvl="7" w:tplc="FD7286F2">
      <w:start w:val="1"/>
      <w:numFmt w:val="bullet"/>
      <w:lvlText w:val="•"/>
      <w:lvlJc w:val="left"/>
      <w:pPr>
        <w:ind w:left="7513" w:hanging="432"/>
      </w:pPr>
      <w:rPr>
        <w:rFonts w:hint="default"/>
      </w:rPr>
    </w:lvl>
    <w:lvl w:ilvl="8" w:tplc="7B32C454">
      <w:start w:val="1"/>
      <w:numFmt w:val="bullet"/>
      <w:lvlText w:val="•"/>
      <w:lvlJc w:val="left"/>
      <w:pPr>
        <w:ind w:left="8497" w:hanging="432"/>
      </w:pPr>
      <w:rPr>
        <w:rFonts w:hint="default"/>
      </w:rPr>
    </w:lvl>
  </w:abstractNum>
  <w:abstractNum w:abstractNumId="13">
    <w:nsid w:val="2C48012A"/>
    <w:multiLevelType w:val="hybridMultilevel"/>
    <w:tmpl w:val="875C5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C96315"/>
    <w:multiLevelType w:val="hybridMultilevel"/>
    <w:tmpl w:val="F4ACEDB4"/>
    <w:lvl w:ilvl="0" w:tplc="94BEAA9C">
      <w:start w:val="1"/>
      <w:numFmt w:val="lowerLetter"/>
      <w:lvlText w:val="(%1)"/>
      <w:lvlJc w:val="left"/>
      <w:pPr>
        <w:ind w:left="299" w:hanging="299"/>
      </w:pPr>
      <w:rPr>
        <w:rFonts w:ascii="Cambria" w:eastAsia="Cambria" w:hAnsi="Cambria" w:hint="default"/>
        <w:w w:val="76"/>
        <w:sz w:val="19"/>
        <w:szCs w:val="19"/>
      </w:rPr>
    </w:lvl>
    <w:lvl w:ilvl="1" w:tplc="D766F9B4">
      <w:start w:val="1"/>
      <w:numFmt w:val="bullet"/>
      <w:lvlText w:val="•"/>
      <w:lvlJc w:val="left"/>
      <w:pPr>
        <w:ind w:left="1879" w:hanging="299"/>
      </w:pPr>
      <w:rPr>
        <w:rFonts w:hint="default"/>
      </w:rPr>
    </w:lvl>
    <w:lvl w:ilvl="2" w:tplc="238E87B2">
      <w:start w:val="1"/>
      <w:numFmt w:val="bullet"/>
      <w:lvlText w:val="•"/>
      <w:lvlJc w:val="left"/>
      <w:pPr>
        <w:ind w:left="2833" w:hanging="299"/>
      </w:pPr>
      <w:rPr>
        <w:rFonts w:hint="default"/>
      </w:rPr>
    </w:lvl>
    <w:lvl w:ilvl="3" w:tplc="336C1A08">
      <w:start w:val="1"/>
      <w:numFmt w:val="bullet"/>
      <w:lvlText w:val="•"/>
      <w:lvlJc w:val="left"/>
      <w:pPr>
        <w:ind w:left="3787" w:hanging="299"/>
      </w:pPr>
      <w:rPr>
        <w:rFonts w:hint="default"/>
      </w:rPr>
    </w:lvl>
    <w:lvl w:ilvl="4" w:tplc="004487A4">
      <w:start w:val="1"/>
      <w:numFmt w:val="bullet"/>
      <w:lvlText w:val="•"/>
      <w:lvlJc w:val="left"/>
      <w:pPr>
        <w:ind w:left="4741" w:hanging="299"/>
      </w:pPr>
      <w:rPr>
        <w:rFonts w:hint="default"/>
      </w:rPr>
    </w:lvl>
    <w:lvl w:ilvl="5" w:tplc="32D80290">
      <w:start w:val="1"/>
      <w:numFmt w:val="bullet"/>
      <w:lvlText w:val="•"/>
      <w:lvlJc w:val="left"/>
      <w:pPr>
        <w:ind w:left="5695" w:hanging="299"/>
      </w:pPr>
      <w:rPr>
        <w:rFonts w:hint="default"/>
      </w:rPr>
    </w:lvl>
    <w:lvl w:ilvl="6" w:tplc="8B8CDF24">
      <w:start w:val="1"/>
      <w:numFmt w:val="bullet"/>
      <w:lvlText w:val="•"/>
      <w:lvlJc w:val="left"/>
      <w:pPr>
        <w:ind w:left="6649" w:hanging="299"/>
      </w:pPr>
      <w:rPr>
        <w:rFonts w:hint="default"/>
      </w:rPr>
    </w:lvl>
    <w:lvl w:ilvl="7" w:tplc="2B8CF1D8">
      <w:start w:val="1"/>
      <w:numFmt w:val="bullet"/>
      <w:lvlText w:val="•"/>
      <w:lvlJc w:val="left"/>
      <w:pPr>
        <w:ind w:left="7603" w:hanging="299"/>
      </w:pPr>
      <w:rPr>
        <w:rFonts w:hint="default"/>
      </w:rPr>
    </w:lvl>
    <w:lvl w:ilvl="8" w:tplc="A52E6C82">
      <w:start w:val="1"/>
      <w:numFmt w:val="bullet"/>
      <w:lvlText w:val="•"/>
      <w:lvlJc w:val="left"/>
      <w:pPr>
        <w:ind w:left="8557" w:hanging="299"/>
      </w:pPr>
      <w:rPr>
        <w:rFonts w:hint="default"/>
      </w:rPr>
    </w:lvl>
  </w:abstractNum>
  <w:abstractNum w:abstractNumId="15">
    <w:nsid w:val="33B15D3F"/>
    <w:multiLevelType w:val="hybridMultilevel"/>
    <w:tmpl w:val="E13E9E56"/>
    <w:lvl w:ilvl="0" w:tplc="399680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AE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E7A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90F4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D86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CD0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E6FD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869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25E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75C745A"/>
    <w:multiLevelType w:val="hybridMultilevel"/>
    <w:tmpl w:val="CDEA2794"/>
    <w:lvl w:ilvl="0" w:tplc="BB0087EA">
      <w:start w:val="1"/>
      <w:numFmt w:val="decimal"/>
      <w:lvlText w:val="%1."/>
      <w:lvlJc w:val="left"/>
      <w:pPr>
        <w:ind w:left="242" w:hanging="432"/>
      </w:pPr>
      <w:rPr>
        <w:rFonts w:ascii="Cambria" w:eastAsia="Cambria" w:hAnsi="Cambria" w:hint="default"/>
        <w:w w:val="99"/>
        <w:sz w:val="19"/>
        <w:szCs w:val="19"/>
      </w:rPr>
    </w:lvl>
    <w:lvl w:ilvl="1" w:tplc="817A8DF0">
      <w:start w:val="1"/>
      <w:numFmt w:val="bullet"/>
      <w:lvlText w:val="•"/>
      <w:lvlJc w:val="left"/>
      <w:pPr>
        <w:ind w:left="1225" w:hanging="432"/>
      </w:pPr>
      <w:rPr>
        <w:rFonts w:hint="default"/>
      </w:rPr>
    </w:lvl>
    <w:lvl w:ilvl="2" w:tplc="AAB44120">
      <w:start w:val="1"/>
      <w:numFmt w:val="bullet"/>
      <w:lvlText w:val="•"/>
      <w:lvlJc w:val="left"/>
      <w:pPr>
        <w:ind w:left="2209" w:hanging="432"/>
      </w:pPr>
      <w:rPr>
        <w:rFonts w:hint="default"/>
      </w:rPr>
    </w:lvl>
    <w:lvl w:ilvl="3" w:tplc="F75C3154">
      <w:start w:val="1"/>
      <w:numFmt w:val="bullet"/>
      <w:lvlText w:val="•"/>
      <w:lvlJc w:val="left"/>
      <w:pPr>
        <w:ind w:left="3193" w:hanging="432"/>
      </w:pPr>
      <w:rPr>
        <w:rFonts w:hint="default"/>
      </w:rPr>
    </w:lvl>
    <w:lvl w:ilvl="4" w:tplc="F1B66306">
      <w:start w:val="1"/>
      <w:numFmt w:val="bullet"/>
      <w:lvlText w:val="•"/>
      <w:lvlJc w:val="left"/>
      <w:pPr>
        <w:ind w:left="4177" w:hanging="432"/>
      </w:pPr>
      <w:rPr>
        <w:rFonts w:hint="default"/>
      </w:rPr>
    </w:lvl>
    <w:lvl w:ilvl="5" w:tplc="3B22D290">
      <w:start w:val="1"/>
      <w:numFmt w:val="bullet"/>
      <w:lvlText w:val="•"/>
      <w:lvlJc w:val="left"/>
      <w:pPr>
        <w:ind w:left="5161" w:hanging="432"/>
      </w:pPr>
      <w:rPr>
        <w:rFonts w:hint="default"/>
      </w:rPr>
    </w:lvl>
    <w:lvl w:ilvl="6" w:tplc="54887432">
      <w:start w:val="1"/>
      <w:numFmt w:val="bullet"/>
      <w:lvlText w:val="•"/>
      <w:lvlJc w:val="left"/>
      <w:pPr>
        <w:ind w:left="6145" w:hanging="432"/>
      </w:pPr>
      <w:rPr>
        <w:rFonts w:hint="default"/>
      </w:rPr>
    </w:lvl>
    <w:lvl w:ilvl="7" w:tplc="2E829170">
      <w:start w:val="1"/>
      <w:numFmt w:val="bullet"/>
      <w:lvlText w:val="•"/>
      <w:lvlJc w:val="left"/>
      <w:pPr>
        <w:ind w:left="7128" w:hanging="432"/>
      </w:pPr>
      <w:rPr>
        <w:rFonts w:hint="default"/>
      </w:rPr>
    </w:lvl>
    <w:lvl w:ilvl="8" w:tplc="F1141406">
      <w:start w:val="1"/>
      <w:numFmt w:val="bullet"/>
      <w:lvlText w:val="•"/>
      <w:lvlJc w:val="left"/>
      <w:pPr>
        <w:ind w:left="8112" w:hanging="432"/>
      </w:pPr>
      <w:rPr>
        <w:rFonts w:hint="default"/>
      </w:rPr>
    </w:lvl>
  </w:abstractNum>
  <w:abstractNum w:abstractNumId="17">
    <w:nsid w:val="3986777F"/>
    <w:multiLevelType w:val="hybridMultilevel"/>
    <w:tmpl w:val="38F2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84EA5"/>
    <w:multiLevelType w:val="hybridMultilevel"/>
    <w:tmpl w:val="981CCFB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13378C"/>
    <w:multiLevelType w:val="hybridMultilevel"/>
    <w:tmpl w:val="424CB73A"/>
    <w:lvl w:ilvl="0" w:tplc="26A4C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3097A"/>
    <w:multiLevelType w:val="hybridMultilevel"/>
    <w:tmpl w:val="17F44940"/>
    <w:lvl w:ilvl="0" w:tplc="873EFD82">
      <w:start w:val="1"/>
      <w:numFmt w:val="decimal"/>
      <w:lvlText w:val="%1."/>
      <w:lvlJc w:val="left"/>
      <w:pPr>
        <w:ind w:left="744" w:hanging="384"/>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E0C15A9"/>
    <w:multiLevelType w:val="hybridMultilevel"/>
    <w:tmpl w:val="4A50306C"/>
    <w:lvl w:ilvl="0" w:tplc="F560E82C">
      <w:start w:val="1"/>
      <w:numFmt w:val="decimal"/>
      <w:lvlText w:val="%1."/>
      <w:lvlJc w:val="left"/>
      <w:pPr>
        <w:ind w:left="100" w:hanging="240"/>
      </w:pPr>
      <w:rPr>
        <w:rFonts w:ascii="Times New Roman" w:eastAsia="Times New Roman" w:hAnsi="Times New Roman" w:hint="default"/>
        <w:sz w:val="24"/>
        <w:szCs w:val="24"/>
      </w:rPr>
    </w:lvl>
    <w:lvl w:ilvl="1" w:tplc="9FF0354E">
      <w:start w:val="1"/>
      <w:numFmt w:val="lowerLetter"/>
      <w:lvlText w:val="%2)"/>
      <w:lvlJc w:val="left"/>
      <w:pPr>
        <w:ind w:left="820" w:hanging="360"/>
      </w:pPr>
      <w:rPr>
        <w:rFonts w:ascii="Times New Roman" w:eastAsia="Times New Roman" w:hAnsi="Times New Roman" w:hint="default"/>
        <w:spacing w:val="-1"/>
        <w:w w:val="99"/>
        <w:sz w:val="24"/>
        <w:szCs w:val="24"/>
      </w:rPr>
    </w:lvl>
    <w:lvl w:ilvl="2" w:tplc="6A6C4094">
      <w:start w:val="1"/>
      <w:numFmt w:val="bullet"/>
      <w:lvlText w:val="•"/>
      <w:lvlJc w:val="left"/>
      <w:pPr>
        <w:ind w:left="1756" w:hanging="360"/>
      </w:pPr>
      <w:rPr>
        <w:rFonts w:hint="default"/>
      </w:rPr>
    </w:lvl>
    <w:lvl w:ilvl="3" w:tplc="F4248CDA">
      <w:start w:val="1"/>
      <w:numFmt w:val="bullet"/>
      <w:lvlText w:val="•"/>
      <w:lvlJc w:val="left"/>
      <w:pPr>
        <w:ind w:left="2692" w:hanging="360"/>
      </w:pPr>
      <w:rPr>
        <w:rFonts w:hint="default"/>
      </w:rPr>
    </w:lvl>
    <w:lvl w:ilvl="4" w:tplc="14A697FA">
      <w:start w:val="1"/>
      <w:numFmt w:val="bullet"/>
      <w:lvlText w:val="•"/>
      <w:lvlJc w:val="left"/>
      <w:pPr>
        <w:ind w:left="3629" w:hanging="360"/>
      </w:pPr>
      <w:rPr>
        <w:rFonts w:hint="default"/>
      </w:rPr>
    </w:lvl>
    <w:lvl w:ilvl="5" w:tplc="F154E382">
      <w:start w:val="1"/>
      <w:numFmt w:val="bullet"/>
      <w:lvlText w:val="•"/>
      <w:lvlJc w:val="left"/>
      <w:pPr>
        <w:ind w:left="4565" w:hanging="360"/>
      </w:pPr>
      <w:rPr>
        <w:rFonts w:hint="default"/>
      </w:rPr>
    </w:lvl>
    <w:lvl w:ilvl="6" w:tplc="A588CA04">
      <w:start w:val="1"/>
      <w:numFmt w:val="bullet"/>
      <w:lvlText w:val="•"/>
      <w:lvlJc w:val="left"/>
      <w:pPr>
        <w:ind w:left="5501" w:hanging="360"/>
      </w:pPr>
      <w:rPr>
        <w:rFonts w:hint="default"/>
      </w:rPr>
    </w:lvl>
    <w:lvl w:ilvl="7" w:tplc="983CD218">
      <w:start w:val="1"/>
      <w:numFmt w:val="bullet"/>
      <w:lvlText w:val="•"/>
      <w:lvlJc w:val="left"/>
      <w:pPr>
        <w:ind w:left="6437" w:hanging="360"/>
      </w:pPr>
      <w:rPr>
        <w:rFonts w:hint="default"/>
      </w:rPr>
    </w:lvl>
    <w:lvl w:ilvl="8" w:tplc="99E20664">
      <w:start w:val="1"/>
      <w:numFmt w:val="bullet"/>
      <w:lvlText w:val="•"/>
      <w:lvlJc w:val="left"/>
      <w:pPr>
        <w:ind w:left="7373" w:hanging="360"/>
      </w:pPr>
      <w:rPr>
        <w:rFonts w:hint="default"/>
      </w:rPr>
    </w:lvl>
  </w:abstractNum>
  <w:abstractNum w:abstractNumId="22">
    <w:nsid w:val="419F2147"/>
    <w:multiLevelType w:val="hybridMultilevel"/>
    <w:tmpl w:val="97FE5488"/>
    <w:lvl w:ilvl="0" w:tplc="764A72BC">
      <w:start w:val="1"/>
      <w:numFmt w:val="lowerLetter"/>
      <w:lvlText w:val="%1)"/>
      <w:lvlJc w:val="left"/>
      <w:pPr>
        <w:ind w:left="242" w:hanging="579"/>
      </w:pPr>
      <w:rPr>
        <w:rFonts w:ascii="Times New Roman" w:eastAsia="Times New Roman" w:hAnsi="Times New Roman" w:hint="default"/>
        <w:spacing w:val="-1"/>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3B54906"/>
    <w:multiLevelType w:val="hybridMultilevel"/>
    <w:tmpl w:val="83C6A9AA"/>
    <w:lvl w:ilvl="0" w:tplc="91025FB6">
      <w:start w:val="1"/>
      <w:numFmt w:val="lowerLetter"/>
      <w:lvlText w:val="(%1)"/>
      <w:lvlJc w:val="left"/>
      <w:pPr>
        <w:ind w:left="978" w:hanging="352"/>
      </w:pPr>
      <w:rPr>
        <w:rFonts w:ascii="Cambria" w:eastAsia="Cambria" w:hAnsi="Cambria" w:hint="default"/>
        <w:w w:val="76"/>
        <w:sz w:val="19"/>
        <w:szCs w:val="19"/>
      </w:rPr>
    </w:lvl>
    <w:lvl w:ilvl="1" w:tplc="4B7A156C">
      <w:start w:val="1"/>
      <w:numFmt w:val="bullet"/>
      <w:lvlText w:val="•"/>
      <w:lvlJc w:val="left"/>
      <w:pPr>
        <w:ind w:left="1927" w:hanging="352"/>
      </w:pPr>
      <w:rPr>
        <w:rFonts w:hint="default"/>
      </w:rPr>
    </w:lvl>
    <w:lvl w:ilvl="2" w:tplc="152452B2">
      <w:start w:val="1"/>
      <w:numFmt w:val="bullet"/>
      <w:lvlText w:val="•"/>
      <w:lvlJc w:val="left"/>
      <w:pPr>
        <w:ind w:left="2875" w:hanging="352"/>
      </w:pPr>
      <w:rPr>
        <w:rFonts w:hint="default"/>
      </w:rPr>
    </w:lvl>
    <w:lvl w:ilvl="3" w:tplc="00C86A8A">
      <w:start w:val="1"/>
      <w:numFmt w:val="bullet"/>
      <w:lvlText w:val="•"/>
      <w:lvlJc w:val="left"/>
      <w:pPr>
        <w:ind w:left="3824" w:hanging="352"/>
      </w:pPr>
      <w:rPr>
        <w:rFonts w:hint="default"/>
      </w:rPr>
    </w:lvl>
    <w:lvl w:ilvl="4" w:tplc="D2BCF7A4">
      <w:start w:val="1"/>
      <w:numFmt w:val="bullet"/>
      <w:lvlText w:val="•"/>
      <w:lvlJc w:val="left"/>
      <w:pPr>
        <w:ind w:left="4773" w:hanging="352"/>
      </w:pPr>
      <w:rPr>
        <w:rFonts w:hint="default"/>
      </w:rPr>
    </w:lvl>
    <w:lvl w:ilvl="5" w:tplc="FFAE6BA8">
      <w:start w:val="1"/>
      <w:numFmt w:val="bullet"/>
      <w:lvlText w:val="•"/>
      <w:lvlJc w:val="left"/>
      <w:pPr>
        <w:ind w:left="5722" w:hanging="352"/>
      </w:pPr>
      <w:rPr>
        <w:rFonts w:hint="default"/>
      </w:rPr>
    </w:lvl>
    <w:lvl w:ilvl="6" w:tplc="76287028">
      <w:start w:val="1"/>
      <w:numFmt w:val="bullet"/>
      <w:lvlText w:val="•"/>
      <w:lvlJc w:val="left"/>
      <w:pPr>
        <w:ind w:left="6670" w:hanging="352"/>
      </w:pPr>
      <w:rPr>
        <w:rFonts w:hint="default"/>
      </w:rPr>
    </w:lvl>
    <w:lvl w:ilvl="7" w:tplc="397EEE8A">
      <w:start w:val="1"/>
      <w:numFmt w:val="bullet"/>
      <w:lvlText w:val="•"/>
      <w:lvlJc w:val="left"/>
      <w:pPr>
        <w:ind w:left="7619" w:hanging="352"/>
      </w:pPr>
      <w:rPr>
        <w:rFonts w:hint="default"/>
      </w:rPr>
    </w:lvl>
    <w:lvl w:ilvl="8" w:tplc="E7B82658">
      <w:start w:val="1"/>
      <w:numFmt w:val="bullet"/>
      <w:lvlText w:val="•"/>
      <w:lvlJc w:val="left"/>
      <w:pPr>
        <w:ind w:left="8568" w:hanging="352"/>
      </w:pPr>
      <w:rPr>
        <w:rFonts w:hint="default"/>
      </w:rPr>
    </w:lvl>
  </w:abstractNum>
  <w:abstractNum w:abstractNumId="24">
    <w:nsid w:val="44B34D64"/>
    <w:multiLevelType w:val="hybridMultilevel"/>
    <w:tmpl w:val="7F52CB20"/>
    <w:lvl w:ilvl="0" w:tplc="216C70A8">
      <w:start w:val="1"/>
      <w:numFmt w:val="decimal"/>
      <w:lvlText w:val="%1."/>
      <w:lvlJc w:val="left"/>
      <w:pPr>
        <w:ind w:left="460" w:hanging="360"/>
      </w:pPr>
      <w:rPr>
        <w:rFonts w:ascii="Times New Roman" w:eastAsia="Times New Roman" w:hAnsi="Times New Roman" w:hint="default"/>
        <w:sz w:val="24"/>
        <w:szCs w:val="24"/>
      </w:rPr>
    </w:lvl>
    <w:lvl w:ilvl="1" w:tplc="7E46B910">
      <w:start w:val="1"/>
      <w:numFmt w:val="bullet"/>
      <w:lvlText w:val="•"/>
      <w:lvlJc w:val="left"/>
      <w:pPr>
        <w:ind w:left="1339" w:hanging="360"/>
      </w:pPr>
      <w:rPr>
        <w:rFonts w:hint="default"/>
      </w:rPr>
    </w:lvl>
    <w:lvl w:ilvl="2" w:tplc="3B14CEFE">
      <w:start w:val="1"/>
      <w:numFmt w:val="bullet"/>
      <w:lvlText w:val="•"/>
      <w:lvlJc w:val="left"/>
      <w:pPr>
        <w:ind w:left="2217" w:hanging="360"/>
      </w:pPr>
      <w:rPr>
        <w:rFonts w:hint="default"/>
      </w:rPr>
    </w:lvl>
    <w:lvl w:ilvl="3" w:tplc="843697C0">
      <w:start w:val="1"/>
      <w:numFmt w:val="bullet"/>
      <w:lvlText w:val="•"/>
      <w:lvlJc w:val="left"/>
      <w:pPr>
        <w:ind w:left="3096" w:hanging="360"/>
      </w:pPr>
      <w:rPr>
        <w:rFonts w:hint="default"/>
      </w:rPr>
    </w:lvl>
    <w:lvl w:ilvl="4" w:tplc="47E814B8">
      <w:start w:val="1"/>
      <w:numFmt w:val="bullet"/>
      <w:lvlText w:val="•"/>
      <w:lvlJc w:val="left"/>
      <w:pPr>
        <w:ind w:left="3974" w:hanging="360"/>
      </w:pPr>
      <w:rPr>
        <w:rFonts w:hint="default"/>
      </w:rPr>
    </w:lvl>
    <w:lvl w:ilvl="5" w:tplc="42A4DA7E">
      <w:start w:val="1"/>
      <w:numFmt w:val="bullet"/>
      <w:lvlText w:val="•"/>
      <w:lvlJc w:val="left"/>
      <w:pPr>
        <w:ind w:left="4853" w:hanging="360"/>
      </w:pPr>
      <w:rPr>
        <w:rFonts w:hint="default"/>
      </w:rPr>
    </w:lvl>
    <w:lvl w:ilvl="6" w:tplc="D68C6ED8">
      <w:start w:val="1"/>
      <w:numFmt w:val="bullet"/>
      <w:lvlText w:val="•"/>
      <w:lvlJc w:val="left"/>
      <w:pPr>
        <w:ind w:left="5732" w:hanging="360"/>
      </w:pPr>
      <w:rPr>
        <w:rFonts w:hint="default"/>
      </w:rPr>
    </w:lvl>
    <w:lvl w:ilvl="7" w:tplc="C164B41E">
      <w:start w:val="1"/>
      <w:numFmt w:val="bullet"/>
      <w:lvlText w:val="•"/>
      <w:lvlJc w:val="left"/>
      <w:pPr>
        <w:ind w:left="6610" w:hanging="360"/>
      </w:pPr>
      <w:rPr>
        <w:rFonts w:hint="default"/>
      </w:rPr>
    </w:lvl>
    <w:lvl w:ilvl="8" w:tplc="7BDC0DD6">
      <w:start w:val="1"/>
      <w:numFmt w:val="bullet"/>
      <w:lvlText w:val="•"/>
      <w:lvlJc w:val="left"/>
      <w:pPr>
        <w:ind w:left="7489" w:hanging="360"/>
      </w:pPr>
      <w:rPr>
        <w:rFonts w:hint="default"/>
      </w:rPr>
    </w:lvl>
  </w:abstractNum>
  <w:abstractNum w:abstractNumId="25">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26">
    <w:nsid w:val="4F1D4B84"/>
    <w:multiLevelType w:val="hybridMultilevel"/>
    <w:tmpl w:val="81B6A900"/>
    <w:lvl w:ilvl="0" w:tplc="070CAFA0">
      <w:start w:val="1"/>
      <w:numFmt w:val="decimal"/>
      <w:lvlText w:val="%1."/>
      <w:lvlJc w:val="left"/>
      <w:pPr>
        <w:ind w:left="458" w:hanging="358"/>
      </w:pPr>
      <w:rPr>
        <w:rFonts w:ascii="Times New Roman" w:eastAsia="Times New Roman" w:hAnsi="Times New Roman" w:hint="default"/>
        <w:sz w:val="24"/>
        <w:szCs w:val="24"/>
      </w:rPr>
    </w:lvl>
    <w:lvl w:ilvl="1" w:tplc="113EF6E8">
      <w:start w:val="1"/>
      <w:numFmt w:val="lowerLetter"/>
      <w:lvlText w:val="%2)"/>
      <w:lvlJc w:val="left"/>
      <w:pPr>
        <w:ind w:left="527" w:hanging="353"/>
      </w:pPr>
      <w:rPr>
        <w:rFonts w:ascii="Times New Roman" w:eastAsia="Times New Roman" w:hAnsi="Times New Roman" w:hint="default"/>
        <w:spacing w:val="-1"/>
        <w:w w:val="99"/>
        <w:sz w:val="24"/>
        <w:szCs w:val="24"/>
      </w:rPr>
    </w:lvl>
    <w:lvl w:ilvl="2" w:tplc="B2865E30">
      <w:start w:val="1"/>
      <w:numFmt w:val="bullet"/>
      <w:lvlText w:val="•"/>
      <w:lvlJc w:val="left"/>
      <w:pPr>
        <w:ind w:left="1496" w:hanging="353"/>
      </w:pPr>
      <w:rPr>
        <w:rFonts w:hint="default"/>
      </w:rPr>
    </w:lvl>
    <w:lvl w:ilvl="3" w:tplc="B0AC34FA">
      <w:start w:val="1"/>
      <w:numFmt w:val="bullet"/>
      <w:lvlText w:val="•"/>
      <w:lvlJc w:val="left"/>
      <w:pPr>
        <w:ind w:left="2465" w:hanging="353"/>
      </w:pPr>
      <w:rPr>
        <w:rFonts w:hint="default"/>
      </w:rPr>
    </w:lvl>
    <w:lvl w:ilvl="4" w:tplc="E21C05C0">
      <w:start w:val="1"/>
      <w:numFmt w:val="bullet"/>
      <w:lvlText w:val="•"/>
      <w:lvlJc w:val="left"/>
      <w:pPr>
        <w:ind w:left="3433" w:hanging="353"/>
      </w:pPr>
      <w:rPr>
        <w:rFonts w:hint="default"/>
      </w:rPr>
    </w:lvl>
    <w:lvl w:ilvl="5" w:tplc="0562CEF6">
      <w:start w:val="1"/>
      <w:numFmt w:val="bullet"/>
      <w:lvlText w:val="•"/>
      <w:lvlJc w:val="left"/>
      <w:pPr>
        <w:ind w:left="4402" w:hanging="353"/>
      </w:pPr>
      <w:rPr>
        <w:rFonts w:hint="default"/>
      </w:rPr>
    </w:lvl>
    <w:lvl w:ilvl="6" w:tplc="3756432E">
      <w:start w:val="1"/>
      <w:numFmt w:val="bullet"/>
      <w:lvlText w:val="•"/>
      <w:lvlJc w:val="left"/>
      <w:pPr>
        <w:ind w:left="5371" w:hanging="353"/>
      </w:pPr>
      <w:rPr>
        <w:rFonts w:hint="default"/>
      </w:rPr>
    </w:lvl>
    <w:lvl w:ilvl="7" w:tplc="BF3A9924">
      <w:start w:val="1"/>
      <w:numFmt w:val="bullet"/>
      <w:lvlText w:val="•"/>
      <w:lvlJc w:val="left"/>
      <w:pPr>
        <w:ind w:left="6340" w:hanging="353"/>
      </w:pPr>
      <w:rPr>
        <w:rFonts w:hint="default"/>
      </w:rPr>
    </w:lvl>
    <w:lvl w:ilvl="8" w:tplc="828EE97A">
      <w:start w:val="1"/>
      <w:numFmt w:val="bullet"/>
      <w:lvlText w:val="•"/>
      <w:lvlJc w:val="left"/>
      <w:pPr>
        <w:ind w:left="7308" w:hanging="353"/>
      </w:pPr>
      <w:rPr>
        <w:rFonts w:hint="default"/>
      </w:rPr>
    </w:lvl>
  </w:abstractNum>
  <w:abstractNum w:abstractNumId="27">
    <w:nsid w:val="512C546A"/>
    <w:multiLevelType w:val="hybridMultilevel"/>
    <w:tmpl w:val="89DA09F2"/>
    <w:lvl w:ilvl="0" w:tplc="A3209F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49C31B6"/>
    <w:multiLevelType w:val="hybridMultilevel"/>
    <w:tmpl w:val="778CBF5A"/>
    <w:lvl w:ilvl="0" w:tplc="AB9E801E">
      <w:start w:val="1"/>
      <w:numFmt w:val="decimal"/>
      <w:lvlText w:val="%1."/>
      <w:lvlJc w:val="left"/>
      <w:pPr>
        <w:ind w:left="458" w:hanging="358"/>
      </w:pPr>
      <w:rPr>
        <w:rFonts w:ascii="Times New Roman" w:eastAsia="Times New Roman" w:hAnsi="Times New Roman" w:hint="default"/>
        <w:color w:val="221F1F"/>
        <w:sz w:val="24"/>
        <w:szCs w:val="24"/>
      </w:rPr>
    </w:lvl>
    <w:lvl w:ilvl="1" w:tplc="9CF8845A">
      <w:start w:val="1"/>
      <w:numFmt w:val="bullet"/>
      <w:lvlText w:val="•"/>
      <w:lvlJc w:val="left"/>
      <w:pPr>
        <w:ind w:left="1336" w:hanging="358"/>
      </w:pPr>
      <w:rPr>
        <w:rFonts w:hint="default"/>
      </w:rPr>
    </w:lvl>
    <w:lvl w:ilvl="2" w:tplc="D46EFB5A">
      <w:start w:val="1"/>
      <w:numFmt w:val="bullet"/>
      <w:lvlText w:val="•"/>
      <w:lvlJc w:val="left"/>
      <w:pPr>
        <w:ind w:left="2215" w:hanging="358"/>
      </w:pPr>
      <w:rPr>
        <w:rFonts w:hint="default"/>
      </w:rPr>
    </w:lvl>
    <w:lvl w:ilvl="3" w:tplc="693C860E">
      <w:start w:val="1"/>
      <w:numFmt w:val="bullet"/>
      <w:lvlText w:val="•"/>
      <w:lvlJc w:val="left"/>
      <w:pPr>
        <w:ind w:left="3094" w:hanging="358"/>
      </w:pPr>
      <w:rPr>
        <w:rFonts w:hint="default"/>
      </w:rPr>
    </w:lvl>
    <w:lvl w:ilvl="4" w:tplc="3626B248">
      <w:start w:val="1"/>
      <w:numFmt w:val="bullet"/>
      <w:lvlText w:val="•"/>
      <w:lvlJc w:val="left"/>
      <w:pPr>
        <w:ind w:left="3973" w:hanging="358"/>
      </w:pPr>
      <w:rPr>
        <w:rFonts w:hint="default"/>
      </w:rPr>
    </w:lvl>
    <w:lvl w:ilvl="5" w:tplc="1DEC4B70">
      <w:start w:val="1"/>
      <w:numFmt w:val="bullet"/>
      <w:lvlText w:val="•"/>
      <w:lvlJc w:val="left"/>
      <w:pPr>
        <w:ind w:left="4852" w:hanging="358"/>
      </w:pPr>
      <w:rPr>
        <w:rFonts w:hint="default"/>
      </w:rPr>
    </w:lvl>
    <w:lvl w:ilvl="6" w:tplc="908CDC2C">
      <w:start w:val="1"/>
      <w:numFmt w:val="bullet"/>
      <w:lvlText w:val="•"/>
      <w:lvlJc w:val="left"/>
      <w:pPr>
        <w:ind w:left="5731" w:hanging="358"/>
      </w:pPr>
      <w:rPr>
        <w:rFonts w:hint="default"/>
      </w:rPr>
    </w:lvl>
    <w:lvl w:ilvl="7" w:tplc="3DDA293E">
      <w:start w:val="1"/>
      <w:numFmt w:val="bullet"/>
      <w:lvlText w:val="•"/>
      <w:lvlJc w:val="left"/>
      <w:pPr>
        <w:ind w:left="6609" w:hanging="358"/>
      </w:pPr>
      <w:rPr>
        <w:rFonts w:hint="default"/>
      </w:rPr>
    </w:lvl>
    <w:lvl w:ilvl="8" w:tplc="97D8D47E">
      <w:start w:val="1"/>
      <w:numFmt w:val="bullet"/>
      <w:lvlText w:val="•"/>
      <w:lvlJc w:val="left"/>
      <w:pPr>
        <w:ind w:left="7488" w:hanging="358"/>
      </w:pPr>
      <w:rPr>
        <w:rFonts w:hint="default"/>
      </w:rPr>
    </w:lvl>
  </w:abstractNum>
  <w:abstractNum w:abstractNumId="29">
    <w:nsid w:val="5B94110D"/>
    <w:multiLevelType w:val="hybridMultilevel"/>
    <w:tmpl w:val="8F2627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32E37E3"/>
    <w:multiLevelType w:val="hybridMultilevel"/>
    <w:tmpl w:val="E112E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AC091A"/>
    <w:multiLevelType w:val="hybridMultilevel"/>
    <w:tmpl w:val="F4ACEDB4"/>
    <w:lvl w:ilvl="0" w:tplc="94BEAA9C">
      <w:start w:val="1"/>
      <w:numFmt w:val="lowerLetter"/>
      <w:lvlText w:val="(%1)"/>
      <w:lvlJc w:val="left"/>
      <w:pPr>
        <w:ind w:left="925" w:hanging="299"/>
      </w:pPr>
      <w:rPr>
        <w:rFonts w:ascii="Cambria" w:eastAsia="Cambria" w:hAnsi="Cambria" w:hint="default"/>
        <w:w w:val="76"/>
        <w:sz w:val="19"/>
        <w:szCs w:val="19"/>
      </w:rPr>
    </w:lvl>
    <w:lvl w:ilvl="1" w:tplc="D766F9B4">
      <w:start w:val="1"/>
      <w:numFmt w:val="bullet"/>
      <w:lvlText w:val="•"/>
      <w:lvlJc w:val="left"/>
      <w:pPr>
        <w:ind w:left="1879" w:hanging="299"/>
      </w:pPr>
      <w:rPr>
        <w:rFonts w:hint="default"/>
      </w:rPr>
    </w:lvl>
    <w:lvl w:ilvl="2" w:tplc="238E87B2">
      <w:start w:val="1"/>
      <w:numFmt w:val="bullet"/>
      <w:lvlText w:val="•"/>
      <w:lvlJc w:val="left"/>
      <w:pPr>
        <w:ind w:left="2833" w:hanging="299"/>
      </w:pPr>
      <w:rPr>
        <w:rFonts w:hint="default"/>
      </w:rPr>
    </w:lvl>
    <w:lvl w:ilvl="3" w:tplc="336C1A08">
      <w:start w:val="1"/>
      <w:numFmt w:val="bullet"/>
      <w:lvlText w:val="•"/>
      <w:lvlJc w:val="left"/>
      <w:pPr>
        <w:ind w:left="3787" w:hanging="299"/>
      </w:pPr>
      <w:rPr>
        <w:rFonts w:hint="default"/>
      </w:rPr>
    </w:lvl>
    <w:lvl w:ilvl="4" w:tplc="004487A4">
      <w:start w:val="1"/>
      <w:numFmt w:val="bullet"/>
      <w:lvlText w:val="•"/>
      <w:lvlJc w:val="left"/>
      <w:pPr>
        <w:ind w:left="4741" w:hanging="299"/>
      </w:pPr>
      <w:rPr>
        <w:rFonts w:hint="default"/>
      </w:rPr>
    </w:lvl>
    <w:lvl w:ilvl="5" w:tplc="32D80290">
      <w:start w:val="1"/>
      <w:numFmt w:val="bullet"/>
      <w:lvlText w:val="•"/>
      <w:lvlJc w:val="left"/>
      <w:pPr>
        <w:ind w:left="5695" w:hanging="299"/>
      </w:pPr>
      <w:rPr>
        <w:rFonts w:hint="default"/>
      </w:rPr>
    </w:lvl>
    <w:lvl w:ilvl="6" w:tplc="8B8CDF24">
      <w:start w:val="1"/>
      <w:numFmt w:val="bullet"/>
      <w:lvlText w:val="•"/>
      <w:lvlJc w:val="left"/>
      <w:pPr>
        <w:ind w:left="6649" w:hanging="299"/>
      </w:pPr>
      <w:rPr>
        <w:rFonts w:hint="default"/>
      </w:rPr>
    </w:lvl>
    <w:lvl w:ilvl="7" w:tplc="2B8CF1D8">
      <w:start w:val="1"/>
      <w:numFmt w:val="bullet"/>
      <w:lvlText w:val="•"/>
      <w:lvlJc w:val="left"/>
      <w:pPr>
        <w:ind w:left="7603" w:hanging="299"/>
      </w:pPr>
      <w:rPr>
        <w:rFonts w:hint="default"/>
      </w:rPr>
    </w:lvl>
    <w:lvl w:ilvl="8" w:tplc="A52E6C82">
      <w:start w:val="1"/>
      <w:numFmt w:val="bullet"/>
      <w:lvlText w:val="•"/>
      <w:lvlJc w:val="left"/>
      <w:pPr>
        <w:ind w:left="8557" w:hanging="299"/>
      </w:pPr>
      <w:rPr>
        <w:rFonts w:hint="default"/>
      </w:rPr>
    </w:lvl>
  </w:abstractNum>
  <w:abstractNum w:abstractNumId="32">
    <w:nsid w:val="66755A3A"/>
    <w:multiLevelType w:val="hybridMultilevel"/>
    <w:tmpl w:val="45FC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CB48EC"/>
    <w:multiLevelType w:val="hybridMultilevel"/>
    <w:tmpl w:val="D4E83EB2"/>
    <w:lvl w:ilvl="0" w:tplc="F38CDE9E">
      <w:start w:val="2"/>
      <w:numFmt w:val="bullet"/>
      <w:lvlText w:val="-"/>
      <w:lvlJc w:val="left"/>
      <w:pPr>
        <w:ind w:left="1118" w:hanging="360"/>
      </w:pPr>
      <w:rPr>
        <w:rFonts w:ascii="Calibri" w:eastAsiaTheme="minorHAnsi" w:hAnsi="Calibri" w:cs="Calibri" w:hint="default"/>
      </w:rPr>
    </w:lvl>
    <w:lvl w:ilvl="1" w:tplc="0C070003" w:tentative="1">
      <w:start w:val="1"/>
      <w:numFmt w:val="bullet"/>
      <w:lvlText w:val="o"/>
      <w:lvlJc w:val="left"/>
      <w:pPr>
        <w:ind w:left="1838" w:hanging="360"/>
      </w:pPr>
      <w:rPr>
        <w:rFonts w:ascii="Courier New" w:hAnsi="Courier New" w:cs="Courier New" w:hint="default"/>
      </w:rPr>
    </w:lvl>
    <w:lvl w:ilvl="2" w:tplc="0C070005" w:tentative="1">
      <w:start w:val="1"/>
      <w:numFmt w:val="bullet"/>
      <w:lvlText w:val=""/>
      <w:lvlJc w:val="left"/>
      <w:pPr>
        <w:ind w:left="2558" w:hanging="360"/>
      </w:pPr>
      <w:rPr>
        <w:rFonts w:ascii="Wingdings" w:hAnsi="Wingdings" w:hint="default"/>
      </w:rPr>
    </w:lvl>
    <w:lvl w:ilvl="3" w:tplc="0C070001" w:tentative="1">
      <w:start w:val="1"/>
      <w:numFmt w:val="bullet"/>
      <w:lvlText w:val=""/>
      <w:lvlJc w:val="left"/>
      <w:pPr>
        <w:ind w:left="3278" w:hanging="360"/>
      </w:pPr>
      <w:rPr>
        <w:rFonts w:ascii="Symbol" w:hAnsi="Symbol" w:hint="default"/>
      </w:rPr>
    </w:lvl>
    <w:lvl w:ilvl="4" w:tplc="0C070003" w:tentative="1">
      <w:start w:val="1"/>
      <w:numFmt w:val="bullet"/>
      <w:lvlText w:val="o"/>
      <w:lvlJc w:val="left"/>
      <w:pPr>
        <w:ind w:left="3998" w:hanging="360"/>
      </w:pPr>
      <w:rPr>
        <w:rFonts w:ascii="Courier New" w:hAnsi="Courier New" w:cs="Courier New" w:hint="default"/>
      </w:rPr>
    </w:lvl>
    <w:lvl w:ilvl="5" w:tplc="0C070005" w:tentative="1">
      <w:start w:val="1"/>
      <w:numFmt w:val="bullet"/>
      <w:lvlText w:val=""/>
      <w:lvlJc w:val="left"/>
      <w:pPr>
        <w:ind w:left="4718" w:hanging="360"/>
      </w:pPr>
      <w:rPr>
        <w:rFonts w:ascii="Wingdings" w:hAnsi="Wingdings" w:hint="default"/>
      </w:rPr>
    </w:lvl>
    <w:lvl w:ilvl="6" w:tplc="0C070001" w:tentative="1">
      <w:start w:val="1"/>
      <w:numFmt w:val="bullet"/>
      <w:lvlText w:val=""/>
      <w:lvlJc w:val="left"/>
      <w:pPr>
        <w:ind w:left="5438" w:hanging="360"/>
      </w:pPr>
      <w:rPr>
        <w:rFonts w:ascii="Symbol" w:hAnsi="Symbol" w:hint="default"/>
      </w:rPr>
    </w:lvl>
    <w:lvl w:ilvl="7" w:tplc="0C070003" w:tentative="1">
      <w:start w:val="1"/>
      <w:numFmt w:val="bullet"/>
      <w:lvlText w:val="o"/>
      <w:lvlJc w:val="left"/>
      <w:pPr>
        <w:ind w:left="6158" w:hanging="360"/>
      </w:pPr>
      <w:rPr>
        <w:rFonts w:ascii="Courier New" w:hAnsi="Courier New" w:cs="Courier New" w:hint="default"/>
      </w:rPr>
    </w:lvl>
    <w:lvl w:ilvl="8" w:tplc="0C070005" w:tentative="1">
      <w:start w:val="1"/>
      <w:numFmt w:val="bullet"/>
      <w:lvlText w:val=""/>
      <w:lvlJc w:val="left"/>
      <w:pPr>
        <w:ind w:left="6878" w:hanging="360"/>
      </w:pPr>
      <w:rPr>
        <w:rFonts w:ascii="Wingdings" w:hAnsi="Wingdings" w:hint="default"/>
      </w:rPr>
    </w:lvl>
  </w:abstractNum>
  <w:abstractNum w:abstractNumId="34">
    <w:nsid w:val="670731B1"/>
    <w:multiLevelType w:val="hybridMultilevel"/>
    <w:tmpl w:val="D578F734"/>
    <w:lvl w:ilvl="0" w:tplc="2D5CAA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C5727"/>
    <w:multiLevelType w:val="hybridMultilevel"/>
    <w:tmpl w:val="9AECB796"/>
    <w:lvl w:ilvl="0" w:tplc="B82E56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10E33"/>
    <w:multiLevelType w:val="hybridMultilevel"/>
    <w:tmpl w:val="F0C0BC14"/>
    <w:lvl w:ilvl="0" w:tplc="DD9424E4">
      <w:start w:val="1"/>
      <w:numFmt w:val="decimal"/>
      <w:lvlText w:val="%1."/>
      <w:lvlJc w:val="left"/>
      <w:pPr>
        <w:ind w:left="627" w:hanging="432"/>
      </w:pPr>
      <w:rPr>
        <w:rFonts w:ascii="Cambria" w:eastAsia="Cambria" w:hAnsi="Cambria" w:hint="default"/>
        <w:w w:val="99"/>
        <w:sz w:val="19"/>
        <w:szCs w:val="19"/>
      </w:rPr>
    </w:lvl>
    <w:lvl w:ilvl="1" w:tplc="9A86AA38">
      <w:start w:val="1"/>
      <w:numFmt w:val="bullet"/>
      <w:lvlText w:val="•"/>
      <w:lvlJc w:val="left"/>
      <w:pPr>
        <w:ind w:left="1610" w:hanging="432"/>
      </w:pPr>
      <w:rPr>
        <w:rFonts w:hint="default"/>
      </w:rPr>
    </w:lvl>
    <w:lvl w:ilvl="2" w:tplc="DBE6B990">
      <w:start w:val="1"/>
      <w:numFmt w:val="bullet"/>
      <w:lvlText w:val="•"/>
      <w:lvlJc w:val="left"/>
      <w:pPr>
        <w:ind w:left="2594" w:hanging="432"/>
      </w:pPr>
      <w:rPr>
        <w:rFonts w:hint="default"/>
      </w:rPr>
    </w:lvl>
    <w:lvl w:ilvl="3" w:tplc="7F2C3630">
      <w:start w:val="1"/>
      <w:numFmt w:val="bullet"/>
      <w:lvlText w:val="•"/>
      <w:lvlJc w:val="left"/>
      <w:pPr>
        <w:ind w:left="3578" w:hanging="432"/>
      </w:pPr>
      <w:rPr>
        <w:rFonts w:hint="default"/>
      </w:rPr>
    </w:lvl>
    <w:lvl w:ilvl="4" w:tplc="20EC6904">
      <w:start w:val="1"/>
      <w:numFmt w:val="bullet"/>
      <w:lvlText w:val="•"/>
      <w:lvlJc w:val="left"/>
      <w:pPr>
        <w:ind w:left="4562" w:hanging="432"/>
      </w:pPr>
      <w:rPr>
        <w:rFonts w:hint="default"/>
      </w:rPr>
    </w:lvl>
    <w:lvl w:ilvl="5" w:tplc="45541C94">
      <w:start w:val="1"/>
      <w:numFmt w:val="bullet"/>
      <w:lvlText w:val="•"/>
      <w:lvlJc w:val="left"/>
      <w:pPr>
        <w:ind w:left="5546" w:hanging="432"/>
      </w:pPr>
      <w:rPr>
        <w:rFonts w:hint="default"/>
      </w:rPr>
    </w:lvl>
    <w:lvl w:ilvl="6" w:tplc="99E8ECA4">
      <w:start w:val="1"/>
      <w:numFmt w:val="bullet"/>
      <w:lvlText w:val="•"/>
      <w:lvlJc w:val="left"/>
      <w:pPr>
        <w:ind w:left="6530" w:hanging="432"/>
      </w:pPr>
      <w:rPr>
        <w:rFonts w:hint="default"/>
      </w:rPr>
    </w:lvl>
    <w:lvl w:ilvl="7" w:tplc="EE141952">
      <w:start w:val="1"/>
      <w:numFmt w:val="bullet"/>
      <w:lvlText w:val="•"/>
      <w:lvlJc w:val="left"/>
      <w:pPr>
        <w:ind w:left="7513" w:hanging="432"/>
      </w:pPr>
      <w:rPr>
        <w:rFonts w:hint="default"/>
      </w:rPr>
    </w:lvl>
    <w:lvl w:ilvl="8" w:tplc="A17EC864">
      <w:start w:val="1"/>
      <w:numFmt w:val="bullet"/>
      <w:lvlText w:val="•"/>
      <w:lvlJc w:val="left"/>
      <w:pPr>
        <w:ind w:left="8497" w:hanging="432"/>
      </w:pPr>
      <w:rPr>
        <w:rFonts w:hint="default"/>
      </w:rPr>
    </w:lvl>
  </w:abstractNum>
  <w:abstractNum w:abstractNumId="37">
    <w:nsid w:val="792022FF"/>
    <w:multiLevelType w:val="hybridMultilevel"/>
    <w:tmpl w:val="758AAF08"/>
    <w:lvl w:ilvl="0" w:tplc="796A7A28">
      <w:start w:val="1"/>
      <w:numFmt w:val="lowerLetter"/>
      <w:lvlText w:val="(%1)"/>
      <w:lvlJc w:val="left"/>
      <w:pPr>
        <w:ind w:left="978" w:hanging="352"/>
      </w:pPr>
      <w:rPr>
        <w:rFonts w:ascii="Cambria" w:eastAsia="Cambria" w:hAnsi="Cambria" w:hint="default"/>
        <w:w w:val="76"/>
        <w:sz w:val="19"/>
        <w:szCs w:val="19"/>
      </w:rPr>
    </w:lvl>
    <w:lvl w:ilvl="1" w:tplc="D2E647B0">
      <w:start w:val="1"/>
      <w:numFmt w:val="bullet"/>
      <w:lvlText w:val="•"/>
      <w:lvlJc w:val="left"/>
      <w:pPr>
        <w:ind w:left="1927" w:hanging="352"/>
      </w:pPr>
    </w:lvl>
    <w:lvl w:ilvl="2" w:tplc="A5CAAD52">
      <w:start w:val="1"/>
      <w:numFmt w:val="bullet"/>
      <w:lvlText w:val="•"/>
      <w:lvlJc w:val="left"/>
      <w:pPr>
        <w:ind w:left="2875" w:hanging="352"/>
      </w:pPr>
    </w:lvl>
    <w:lvl w:ilvl="3" w:tplc="C3F28DF6">
      <w:start w:val="1"/>
      <w:numFmt w:val="bullet"/>
      <w:lvlText w:val="•"/>
      <w:lvlJc w:val="left"/>
      <w:pPr>
        <w:ind w:left="3824" w:hanging="352"/>
      </w:pPr>
    </w:lvl>
    <w:lvl w:ilvl="4" w:tplc="807A6454">
      <w:start w:val="1"/>
      <w:numFmt w:val="bullet"/>
      <w:lvlText w:val="•"/>
      <w:lvlJc w:val="left"/>
      <w:pPr>
        <w:ind w:left="4773" w:hanging="352"/>
      </w:pPr>
    </w:lvl>
    <w:lvl w:ilvl="5" w:tplc="6352DECA">
      <w:start w:val="1"/>
      <w:numFmt w:val="bullet"/>
      <w:lvlText w:val="•"/>
      <w:lvlJc w:val="left"/>
      <w:pPr>
        <w:ind w:left="5722" w:hanging="352"/>
      </w:pPr>
    </w:lvl>
    <w:lvl w:ilvl="6" w:tplc="6C7AF6F4">
      <w:start w:val="1"/>
      <w:numFmt w:val="bullet"/>
      <w:lvlText w:val="•"/>
      <w:lvlJc w:val="left"/>
      <w:pPr>
        <w:ind w:left="6670" w:hanging="352"/>
      </w:pPr>
    </w:lvl>
    <w:lvl w:ilvl="7" w:tplc="91DC0C9E">
      <w:start w:val="1"/>
      <w:numFmt w:val="bullet"/>
      <w:lvlText w:val="•"/>
      <w:lvlJc w:val="left"/>
      <w:pPr>
        <w:ind w:left="7619" w:hanging="352"/>
      </w:pPr>
    </w:lvl>
    <w:lvl w:ilvl="8" w:tplc="7112391C">
      <w:start w:val="1"/>
      <w:numFmt w:val="bullet"/>
      <w:lvlText w:val="•"/>
      <w:lvlJc w:val="left"/>
      <w:pPr>
        <w:ind w:left="8568" w:hanging="352"/>
      </w:pPr>
    </w:lvl>
  </w:abstractNum>
  <w:num w:numId="1">
    <w:abstractNumId w:val="11"/>
  </w:num>
  <w:num w:numId="2">
    <w:abstractNumId w:val="33"/>
  </w:num>
  <w:num w:numId="3">
    <w:abstractNumId w:val="14"/>
  </w:num>
  <w:num w:numId="4">
    <w:abstractNumId w:val="8"/>
  </w:num>
  <w:num w:numId="5">
    <w:abstractNumId w:val="5"/>
    <w:lvlOverride w:ilvl="0">
      <w:startOverride w:val="1"/>
      <w:lvl w:ilvl="0" w:tplc="2C86921E">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768E8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E676E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76B39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FA1AF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2CCC5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9675E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C388E16">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126FE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2C86921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768E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E676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76B3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FA1A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2CCC5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967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388E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126FE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startOverride w:val="1"/>
      <w:lvl w:ilvl="0" w:tplc="2C86921E">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768E8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E676E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76B39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FA1AF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2CCC5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9675E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C388E16">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126FE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startOverride w:val="1"/>
      <w:lvl w:ilvl="0" w:tplc="2C86921E">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768E8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E676E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76B39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FA1AF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2CCC5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9675E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C388E16">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126FE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28"/>
  </w:num>
  <w:num w:numId="11">
    <w:abstractNumId w:val="36"/>
  </w:num>
  <w:num w:numId="12">
    <w:abstractNumId w:val="21"/>
  </w:num>
  <w:num w:numId="13">
    <w:abstractNumId w:val="25"/>
  </w:num>
  <w:num w:numId="14">
    <w:abstractNumId w:val="23"/>
  </w:num>
  <w:num w:numId="15">
    <w:abstractNumId w:val="10"/>
  </w:num>
  <w:num w:numId="16">
    <w:abstractNumId w:val="22"/>
  </w:num>
  <w:num w:numId="17">
    <w:abstractNumId w:val="26"/>
  </w:num>
  <w:num w:numId="18">
    <w:abstractNumId w:val="6"/>
  </w:num>
  <w:num w:numId="19">
    <w:abstractNumId w:val="24"/>
  </w:num>
  <w:num w:numId="20">
    <w:abstractNumId w:val="16"/>
  </w:num>
  <w:num w:numId="21">
    <w:abstractNumId w:val="7"/>
  </w:num>
  <w:num w:numId="22">
    <w:abstractNumId w:val="9"/>
  </w:num>
  <w:num w:numId="23">
    <w:abstractNumId w:val="12"/>
  </w:num>
  <w:num w:numId="24">
    <w:abstractNumId w:val="29"/>
  </w:num>
  <w:num w:numId="25">
    <w:abstractNumId w:val="27"/>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37"/>
    <w:lvlOverride w:ilvl="0">
      <w:startOverride w:val="1"/>
    </w:lvlOverride>
    <w:lvlOverride w:ilvl="1"/>
    <w:lvlOverride w:ilvl="2"/>
    <w:lvlOverride w:ilvl="3"/>
    <w:lvlOverride w:ilvl="4"/>
    <w:lvlOverride w:ilvl="5"/>
    <w:lvlOverride w:ilvl="6"/>
    <w:lvlOverride w:ilvl="7"/>
    <w:lvlOverride w:ilvl="8"/>
  </w:num>
  <w:num w:numId="28">
    <w:abstractNumId w:val="31"/>
  </w:num>
  <w:num w:numId="29">
    <w:abstractNumId w:val="5"/>
  </w:num>
  <w:num w:numId="30">
    <w:abstractNumId w:val="19"/>
  </w:num>
  <w:num w:numId="31">
    <w:abstractNumId w:val="34"/>
  </w:num>
  <w:num w:numId="32">
    <w:abstractNumId w:val="35"/>
  </w:num>
  <w:num w:numId="33">
    <w:abstractNumId w:val="1"/>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7"/>
  </w:num>
  <w:num w:numId="38">
    <w:abstractNumId w:val="0"/>
  </w:num>
  <w:num w:numId="39">
    <w:abstractNumId w:val="3"/>
  </w:num>
  <w:num w:numId="40">
    <w:abstractNumId w:val="13"/>
  </w:num>
  <w:num w:numId="41">
    <w:abstractNumId w:val="1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16"/>
    <w:rsid w:val="000021D1"/>
    <w:rsid w:val="00002759"/>
    <w:rsid w:val="000042CF"/>
    <w:rsid w:val="00005629"/>
    <w:rsid w:val="00006491"/>
    <w:rsid w:val="0000758A"/>
    <w:rsid w:val="00007B2D"/>
    <w:rsid w:val="00010528"/>
    <w:rsid w:val="00010C8B"/>
    <w:rsid w:val="000113AC"/>
    <w:rsid w:val="00012625"/>
    <w:rsid w:val="000145D6"/>
    <w:rsid w:val="000146BF"/>
    <w:rsid w:val="00016018"/>
    <w:rsid w:val="00022F5B"/>
    <w:rsid w:val="0002361A"/>
    <w:rsid w:val="00024C77"/>
    <w:rsid w:val="00025579"/>
    <w:rsid w:val="000266EE"/>
    <w:rsid w:val="00026E9D"/>
    <w:rsid w:val="00027818"/>
    <w:rsid w:val="0003279A"/>
    <w:rsid w:val="00034C25"/>
    <w:rsid w:val="00041E37"/>
    <w:rsid w:val="00043B2E"/>
    <w:rsid w:val="000441F4"/>
    <w:rsid w:val="0004705C"/>
    <w:rsid w:val="00051152"/>
    <w:rsid w:val="00053142"/>
    <w:rsid w:val="0005573D"/>
    <w:rsid w:val="00055CE9"/>
    <w:rsid w:val="000566F8"/>
    <w:rsid w:val="00060017"/>
    <w:rsid w:val="0006005D"/>
    <w:rsid w:val="000602A9"/>
    <w:rsid w:val="000612BC"/>
    <w:rsid w:val="00062BC9"/>
    <w:rsid w:val="00065BF9"/>
    <w:rsid w:val="000700B8"/>
    <w:rsid w:val="0007118B"/>
    <w:rsid w:val="00072B79"/>
    <w:rsid w:val="0007674D"/>
    <w:rsid w:val="00076D7F"/>
    <w:rsid w:val="00081122"/>
    <w:rsid w:val="00083298"/>
    <w:rsid w:val="00083D06"/>
    <w:rsid w:val="000853A0"/>
    <w:rsid w:val="00085AC7"/>
    <w:rsid w:val="00090A70"/>
    <w:rsid w:val="00090B5E"/>
    <w:rsid w:val="0009148B"/>
    <w:rsid w:val="00093BA4"/>
    <w:rsid w:val="00093D6A"/>
    <w:rsid w:val="00094925"/>
    <w:rsid w:val="00095145"/>
    <w:rsid w:val="00096212"/>
    <w:rsid w:val="000965AD"/>
    <w:rsid w:val="00097BE9"/>
    <w:rsid w:val="000A11EA"/>
    <w:rsid w:val="000A141D"/>
    <w:rsid w:val="000A1EFC"/>
    <w:rsid w:val="000A28A6"/>
    <w:rsid w:val="000A363B"/>
    <w:rsid w:val="000A547F"/>
    <w:rsid w:val="000A6617"/>
    <w:rsid w:val="000A6F41"/>
    <w:rsid w:val="000A751A"/>
    <w:rsid w:val="000B08D3"/>
    <w:rsid w:val="000B0B51"/>
    <w:rsid w:val="000B0E30"/>
    <w:rsid w:val="000B1A77"/>
    <w:rsid w:val="000B22AD"/>
    <w:rsid w:val="000B7289"/>
    <w:rsid w:val="000B7B10"/>
    <w:rsid w:val="000C112F"/>
    <w:rsid w:val="000C5BB9"/>
    <w:rsid w:val="000D0A31"/>
    <w:rsid w:val="000D1E8D"/>
    <w:rsid w:val="000D37F8"/>
    <w:rsid w:val="000D391F"/>
    <w:rsid w:val="000D4A9F"/>
    <w:rsid w:val="000D4C93"/>
    <w:rsid w:val="000D51BB"/>
    <w:rsid w:val="000D5DD9"/>
    <w:rsid w:val="000D6875"/>
    <w:rsid w:val="000D6F25"/>
    <w:rsid w:val="000D7677"/>
    <w:rsid w:val="000D7AB1"/>
    <w:rsid w:val="000D7B9A"/>
    <w:rsid w:val="000E045C"/>
    <w:rsid w:val="000E340F"/>
    <w:rsid w:val="000E5631"/>
    <w:rsid w:val="000E5904"/>
    <w:rsid w:val="000E5D34"/>
    <w:rsid w:val="000E6559"/>
    <w:rsid w:val="000E6BBB"/>
    <w:rsid w:val="000E7197"/>
    <w:rsid w:val="000F1B5E"/>
    <w:rsid w:val="000F3DFC"/>
    <w:rsid w:val="000F5692"/>
    <w:rsid w:val="000F7D7D"/>
    <w:rsid w:val="00101366"/>
    <w:rsid w:val="00102CD1"/>
    <w:rsid w:val="00103119"/>
    <w:rsid w:val="00103322"/>
    <w:rsid w:val="00103600"/>
    <w:rsid w:val="00103666"/>
    <w:rsid w:val="00104F8C"/>
    <w:rsid w:val="00106128"/>
    <w:rsid w:val="001106F6"/>
    <w:rsid w:val="00111115"/>
    <w:rsid w:val="00112374"/>
    <w:rsid w:val="00112BDB"/>
    <w:rsid w:val="001132F2"/>
    <w:rsid w:val="00114DF7"/>
    <w:rsid w:val="00115462"/>
    <w:rsid w:val="00124639"/>
    <w:rsid w:val="00126137"/>
    <w:rsid w:val="00126B06"/>
    <w:rsid w:val="001275F3"/>
    <w:rsid w:val="00131B6F"/>
    <w:rsid w:val="00131F6D"/>
    <w:rsid w:val="00133BF1"/>
    <w:rsid w:val="00135577"/>
    <w:rsid w:val="00136004"/>
    <w:rsid w:val="0014001F"/>
    <w:rsid w:val="00140807"/>
    <w:rsid w:val="00143518"/>
    <w:rsid w:val="001453BC"/>
    <w:rsid w:val="001474DC"/>
    <w:rsid w:val="00150D82"/>
    <w:rsid w:val="00151110"/>
    <w:rsid w:val="00153746"/>
    <w:rsid w:val="00154105"/>
    <w:rsid w:val="0015417A"/>
    <w:rsid w:val="00154742"/>
    <w:rsid w:val="00154FB1"/>
    <w:rsid w:val="0015699E"/>
    <w:rsid w:val="00156E06"/>
    <w:rsid w:val="00156E8D"/>
    <w:rsid w:val="001627ED"/>
    <w:rsid w:val="00166525"/>
    <w:rsid w:val="00167DE2"/>
    <w:rsid w:val="0017101B"/>
    <w:rsid w:val="00171201"/>
    <w:rsid w:val="00172937"/>
    <w:rsid w:val="001731DE"/>
    <w:rsid w:val="00173454"/>
    <w:rsid w:val="00173A1E"/>
    <w:rsid w:val="00173CCF"/>
    <w:rsid w:val="00174FC7"/>
    <w:rsid w:val="001753BA"/>
    <w:rsid w:val="001756FC"/>
    <w:rsid w:val="00176A06"/>
    <w:rsid w:val="0018063F"/>
    <w:rsid w:val="001816A8"/>
    <w:rsid w:val="00182BB5"/>
    <w:rsid w:val="00184089"/>
    <w:rsid w:val="001848E8"/>
    <w:rsid w:val="0018539C"/>
    <w:rsid w:val="00191D08"/>
    <w:rsid w:val="00192FB9"/>
    <w:rsid w:val="00194A24"/>
    <w:rsid w:val="00195C37"/>
    <w:rsid w:val="00197595"/>
    <w:rsid w:val="00197779"/>
    <w:rsid w:val="001A02B0"/>
    <w:rsid w:val="001A2169"/>
    <w:rsid w:val="001A364C"/>
    <w:rsid w:val="001A4621"/>
    <w:rsid w:val="001A4967"/>
    <w:rsid w:val="001A5A48"/>
    <w:rsid w:val="001A644B"/>
    <w:rsid w:val="001A72BD"/>
    <w:rsid w:val="001B5F1F"/>
    <w:rsid w:val="001B7CE8"/>
    <w:rsid w:val="001C0106"/>
    <w:rsid w:val="001C02FA"/>
    <w:rsid w:val="001C0C0D"/>
    <w:rsid w:val="001C1164"/>
    <w:rsid w:val="001C2D9E"/>
    <w:rsid w:val="001C3B4A"/>
    <w:rsid w:val="001C4FF5"/>
    <w:rsid w:val="001C51B6"/>
    <w:rsid w:val="001D0CF3"/>
    <w:rsid w:val="001D1233"/>
    <w:rsid w:val="001D49F8"/>
    <w:rsid w:val="001D6748"/>
    <w:rsid w:val="001E05B5"/>
    <w:rsid w:val="001E2136"/>
    <w:rsid w:val="001E25BF"/>
    <w:rsid w:val="001E2CFE"/>
    <w:rsid w:val="001E32FE"/>
    <w:rsid w:val="001E45F7"/>
    <w:rsid w:val="001E4996"/>
    <w:rsid w:val="001E4ECE"/>
    <w:rsid w:val="001E567D"/>
    <w:rsid w:val="001E7F95"/>
    <w:rsid w:val="001F05CB"/>
    <w:rsid w:val="001F2CAB"/>
    <w:rsid w:val="001F34C2"/>
    <w:rsid w:val="001F699A"/>
    <w:rsid w:val="00201871"/>
    <w:rsid w:val="0020200E"/>
    <w:rsid w:val="002032BA"/>
    <w:rsid w:val="00203FF0"/>
    <w:rsid w:val="00205F1C"/>
    <w:rsid w:val="002061DC"/>
    <w:rsid w:val="00210A12"/>
    <w:rsid w:val="00210CF3"/>
    <w:rsid w:val="00211CCB"/>
    <w:rsid w:val="00212611"/>
    <w:rsid w:val="00212DC4"/>
    <w:rsid w:val="00216452"/>
    <w:rsid w:val="00216691"/>
    <w:rsid w:val="00222BC3"/>
    <w:rsid w:val="00223798"/>
    <w:rsid w:val="00224843"/>
    <w:rsid w:val="002256E9"/>
    <w:rsid w:val="00225E43"/>
    <w:rsid w:val="0022714C"/>
    <w:rsid w:val="00233C90"/>
    <w:rsid w:val="00234437"/>
    <w:rsid w:val="002345AB"/>
    <w:rsid w:val="00234959"/>
    <w:rsid w:val="00234EE9"/>
    <w:rsid w:val="00236E1E"/>
    <w:rsid w:val="00237A6B"/>
    <w:rsid w:val="002403E2"/>
    <w:rsid w:val="002428B9"/>
    <w:rsid w:val="002428FA"/>
    <w:rsid w:val="00242EAC"/>
    <w:rsid w:val="00245D46"/>
    <w:rsid w:val="00245E25"/>
    <w:rsid w:val="00246CF5"/>
    <w:rsid w:val="00247141"/>
    <w:rsid w:val="00251877"/>
    <w:rsid w:val="0025203D"/>
    <w:rsid w:val="00252B36"/>
    <w:rsid w:val="00255ECB"/>
    <w:rsid w:val="00256181"/>
    <w:rsid w:val="00256DE6"/>
    <w:rsid w:val="00260D4A"/>
    <w:rsid w:val="002627DA"/>
    <w:rsid w:val="00262B72"/>
    <w:rsid w:val="0026548D"/>
    <w:rsid w:val="00266014"/>
    <w:rsid w:val="002706F6"/>
    <w:rsid w:val="00270DE8"/>
    <w:rsid w:val="00272335"/>
    <w:rsid w:val="00274290"/>
    <w:rsid w:val="002742AC"/>
    <w:rsid w:val="002765FB"/>
    <w:rsid w:val="00280F77"/>
    <w:rsid w:val="00281C26"/>
    <w:rsid w:val="002820EF"/>
    <w:rsid w:val="0028215F"/>
    <w:rsid w:val="00282750"/>
    <w:rsid w:val="00284240"/>
    <w:rsid w:val="002863A3"/>
    <w:rsid w:val="0029208D"/>
    <w:rsid w:val="0029214E"/>
    <w:rsid w:val="00292C8D"/>
    <w:rsid w:val="00295170"/>
    <w:rsid w:val="00295567"/>
    <w:rsid w:val="002962AF"/>
    <w:rsid w:val="002A05FF"/>
    <w:rsid w:val="002A5C77"/>
    <w:rsid w:val="002A69B8"/>
    <w:rsid w:val="002A6B30"/>
    <w:rsid w:val="002A7294"/>
    <w:rsid w:val="002A7B10"/>
    <w:rsid w:val="002A7BC6"/>
    <w:rsid w:val="002B0CFD"/>
    <w:rsid w:val="002B16E4"/>
    <w:rsid w:val="002B1870"/>
    <w:rsid w:val="002B1EF0"/>
    <w:rsid w:val="002B1F11"/>
    <w:rsid w:val="002B2EF1"/>
    <w:rsid w:val="002B3560"/>
    <w:rsid w:val="002B5CA1"/>
    <w:rsid w:val="002B669D"/>
    <w:rsid w:val="002C2470"/>
    <w:rsid w:val="002C3828"/>
    <w:rsid w:val="002C575F"/>
    <w:rsid w:val="002C59CA"/>
    <w:rsid w:val="002C7E98"/>
    <w:rsid w:val="002D0298"/>
    <w:rsid w:val="002D088D"/>
    <w:rsid w:val="002D318A"/>
    <w:rsid w:val="002D4111"/>
    <w:rsid w:val="002D669D"/>
    <w:rsid w:val="002E104D"/>
    <w:rsid w:val="002E443A"/>
    <w:rsid w:val="002E57F7"/>
    <w:rsid w:val="002E599C"/>
    <w:rsid w:val="002F198C"/>
    <w:rsid w:val="002F236F"/>
    <w:rsid w:val="002F2EFC"/>
    <w:rsid w:val="002F4553"/>
    <w:rsid w:val="002F6B9E"/>
    <w:rsid w:val="002F7353"/>
    <w:rsid w:val="002F77EF"/>
    <w:rsid w:val="00300227"/>
    <w:rsid w:val="00300C43"/>
    <w:rsid w:val="00300CAB"/>
    <w:rsid w:val="0030131F"/>
    <w:rsid w:val="003018C7"/>
    <w:rsid w:val="0030393A"/>
    <w:rsid w:val="00303D76"/>
    <w:rsid w:val="003053FB"/>
    <w:rsid w:val="003064FF"/>
    <w:rsid w:val="00310E6C"/>
    <w:rsid w:val="00311691"/>
    <w:rsid w:val="0031190E"/>
    <w:rsid w:val="00311A36"/>
    <w:rsid w:val="00312DD0"/>
    <w:rsid w:val="00314C3E"/>
    <w:rsid w:val="003157F8"/>
    <w:rsid w:val="00320608"/>
    <w:rsid w:val="003225F0"/>
    <w:rsid w:val="00322E33"/>
    <w:rsid w:val="0032470F"/>
    <w:rsid w:val="00327082"/>
    <w:rsid w:val="00327681"/>
    <w:rsid w:val="003278EB"/>
    <w:rsid w:val="0033056B"/>
    <w:rsid w:val="00330576"/>
    <w:rsid w:val="00331CA4"/>
    <w:rsid w:val="0033377F"/>
    <w:rsid w:val="00334942"/>
    <w:rsid w:val="00337824"/>
    <w:rsid w:val="00337DEB"/>
    <w:rsid w:val="003408F4"/>
    <w:rsid w:val="00343183"/>
    <w:rsid w:val="00343317"/>
    <w:rsid w:val="00343E04"/>
    <w:rsid w:val="00344405"/>
    <w:rsid w:val="0034445B"/>
    <w:rsid w:val="00344A3C"/>
    <w:rsid w:val="00344FE7"/>
    <w:rsid w:val="00345EC9"/>
    <w:rsid w:val="00346B41"/>
    <w:rsid w:val="00346BD9"/>
    <w:rsid w:val="00347E1C"/>
    <w:rsid w:val="0035033B"/>
    <w:rsid w:val="00350DE4"/>
    <w:rsid w:val="00353787"/>
    <w:rsid w:val="00353F5E"/>
    <w:rsid w:val="00354889"/>
    <w:rsid w:val="003608F4"/>
    <w:rsid w:val="00360A96"/>
    <w:rsid w:val="00360F6B"/>
    <w:rsid w:val="00363310"/>
    <w:rsid w:val="0036626F"/>
    <w:rsid w:val="00366B1D"/>
    <w:rsid w:val="00367528"/>
    <w:rsid w:val="0036769A"/>
    <w:rsid w:val="00375A62"/>
    <w:rsid w:val="00380117"/>
    <w:rsid w:val="00384474"/>
    <w:rsid w:val="00384E2E"/>
    <w:rsid w:val="00387040"/>
    <w:rsid w:val="00391DD6"/>
    <w:rsid w:val="00393D76"/>
    <w:rsid w:val="0039448D"/>
    <w:rsid w:val="0039510B"/>
    <w:rsid w:val="0039562B"/>
    <w:rsid w:val="003961A7"/>
    <w:rsid w:val="00397A09"/>
    <w:rsid w:val="003A0934"/>
    <w:rsid w:val="003A1642"/>
    <w:rsid w:val="003A3B44"/>
    <w:rsid w:val="003A60E4"/>
    <w:rsid w:val="003A62FB"/>
    <w:rsid w:val="003A6981"/>
    <w:rsid w:val="003B1650"/>
    <w:rsid w:val="003B41D6"/>
    <w:rsid w:val="003B533E"/>
    <w:rsid w:val="003B7707"/>
    <w:rsid w:val="003C0626"/>
    <w:rsid w:val="003C6E79"/>
    <w:rsid w:val="003C75B9"/>
    <w:rsid w:val="003D07D7"/>
    <w:rsid w:val="003D0E43"/>
    <w:rsid w:val="003D22E4"/>
    <w:rsid w:val="003D32EB"/>
    <w:rsid w:val="003D4B1D"/>
    <w:rsid w:val="003D7E16"/>
    <w:rsid w:val="003E137F"/>
    <w:rsid w:val="003E2379"/>
    <w:rsid w:val="003E3AF0"/>
    <w:rsid w:val="003E3C5C"/>
    <w:rsid w:val="003E4079"/>
    <w:rsid w:val="003E4F24"/>
    <w:rsid w:val="003E652C"/>
    <w:rsid w:val="003E7526"/>
    <w:rsid w:val="003F0320"/>
    <w:rsid w:val="003F04EE"/>
    <w:rsid w:val="003F3492"/>
    <w:rsid w:val="003F3978"/>
    <w:rsid w:val="003F3E25"/>
    <w:rsid w:val="003F4AA4"/>
    <w:rsid w:val="003F57CF"/>
    <w:rsid w:val="003F63CD"/>
    <w:rsid w:val="003F6A8A"/>
    <w:rsid w:val="00400C64"/>
    <w:rsid w:val="004011DB"/>
    <w:rsid w:val="00403DB3"/>
    <w:rsid w:val="00403EC9"/>
    <w:rsid w:val="00404F11"/>
    <w:rsid w:val="004069B4"/>
    <w:rsid w:val="004103DE"/>
    <w:rsid w:val="00410B1D"/>
    <w:rsid w:val="00411943"/>
    <w:rsid w:val="00413774"/>
    <w:rsid w:val="004143E6"/>
    <w:rsid w:val="004145CC"/>
    <w:rsid w:val="00414CEC"/>
    <w:rsid w:val="00416242"/>
    <w:rsid w:val="004173C9"/>
    <w:rsid w:val="0042000B"/>
    <w:rsid w:val="00420C73"/>
    <w:rsid w:val="00421C51"/>
    <w:rsid w:val="00422302"/>
    <w:rsid w:val="00422D4F"/>
    <w:rsid w:val="004242EC"/>
    <w:rsid w:val="00424CFF"/>
    <w:rsid w:val="00425222"/>
    <w:rsid w:val="0042584A"/>
    <w:rsid w:val="00425C13"/>
    <w:rsid w:val="00427AFD"/>
    <w:rsid w:val="00427E28"/>
    <w:rsid w:val="00430BA8"/>
    <w:rsid w:val="00434030"/>
    <w:rsid w:val="0043419B"/>
    <w:rsid w:val="00436355"/>
    <w:rsid w:val="00436400"/>
    <w:rsid w:val="00436F55"/>
    <w:rsid w:val="00437E46"/>
    <w:rsid w:val="00440F9E"/>
    <w:rsid w:val="00443364"/>
    <w:rsid w:val="00447A8D"/>
    <w:rsid w:val="004500DD"/>
    <w:rsid w:val="0045023D"/>
    <w:rsid w:val="00450564"/>
    <w:rsid w:val="0045416C"/>
    <w:rsid w:val="00455E50"/>
    <w:rsid w:val="00461FD6"/>
    <w:rsid w:val="00462A31"/>
    <w:rsid w:val="004661B2"/>
    <w:rsid w:val="004672B3"/>
    <w:rsid w:val="00471741"/>
    <w:rsid w:val="0047229D"/>
    <w:rsid w:val="00472A3C"/>
    <w:rsid w:val="0047419B"/>
    <w:rsid w:val="00475E55"/>
    <w:rsid w:val="0047793C"/>
    <w:rsid w:val="00477E61"/>
    <w:rsid w:val="00480AC9"/>
    <w:rsid w:val="00482F61"/>
    <w:rsid w:val="00485410"/>
    <w:rsid w:val="00486975"/>
    <w:rsid w:val="00487E04"/>
    <w:rsid w:val="0049107C"/>
    <w:rsid w:val="00492B04"/>
    <w:rsid w:val="00494AB1"/>
    <w:rsid w:val="00496C03"/>
    <w:rsid w:val="004A006B"/>
    <w:rsid w:val="004A18A6"/>
    <w:rsid w:val="004A3BC7"/>
    <w:rsid w:val="004A408A"/>
    <w:rsid w:val="004A42ED"/>
    <w:rsid w:val="004A639F"/>
    <w:rsid w:val="004A71C4"/>
    <w:rsid w:val="004B0E17"/>
    <w:rsid w:val="004B22A1"/>
    <w:rsid w:val="004B394F"/>
    <w:rsid w:val="004B3DD4"/>
    <w:rsid w:val="004B561B"/>
    <w:rsid w:val="004B6951"/>
    <w:rsid w:val="004B6B3E"/>
    <w:rsid w:val="004C07F1"/>
    <w:rsid w:val="004C132F"/>
    <w:rsid w:val="004C24FC"/>
    <w:rsid w:val="004C2640"/>
    <w:rsid w:val="004C2CD9"/>
    <w:rsid w:val="004C33B8"/>
    <w:rsid w:val="004C40A0"/>
    <w:rsid w:val="004C4A6B"/>
    <w:rsid w:val="004C5F6C"/>
    <w:rsid w:val="004C7630"/>
    <w:rsid w:val="004D3167"/>
    <w:rsid w:val="004D41EB"/>
    <w:rsid w:val="004D4B20"/>
    <w:rsid w:val="004D4F4D"/>
    <w:rsid w:val="004D66AD"/>
    <w:rsid w:val="004D7870"/>
    <w:rsid w:val="004D7C76"/>
    <w:rsid w:val="004E26D2"/>
    <w:rsid w:val="004E2BC1"/>
    <w:rsid w:val="004E36DC"/>
    <w:rsid w:val="004E37C3"/>
    <w:rsid w:val="004E3B8A"/>
    <w:rsid w:val="004E3DD9"/>
    <w:rsid w:val="004E49C0"/>
    <w:rsid w:val="004E4EF3"/>
    <w:rsid w:val="004E5C14"/>
    <w:rsid w:val="004E5F46"/>
    <w:rsid w:val="004E6221"/>
    <w:rsid w:val="004F22D8"/>
    <w:rsid w:val="004F2F8E"/>
    <w:rsid w:val="004F32E9"/>
    <w:rsid w:val="004F4554"/>
    <w:rsid w:val="004F4CE6"/>
    <w:rsid w:val="004F7306"/>
    <w:rsid w:val="00502C92"/>
    <w:rsid w:val="0050327F"/>
    <w:rsid w:val="005035FF"/>
    <w:rsid w:val="00504160"/>
    <w:rsid w:val="00504B1C"/>
    <w:rsid w:val="0050652E"/>
    <w:rsid w:val="00506D31"/>
    <w:rsid w:val="0050741C"/>
    <w:rsid w:val="00507D91"/>
    <w:rsid w:val="00507DFC"/>
    <w:rsid w:val="00510A50"/>
    <w:rsid w:val="00511740"/>
    <w:rsid w:val="00512118"/>
    <w:rsid w:val="005126CF"/>
    <w:rsid w:val="00513864"/>
    <w:rsid w:val="00514B59"/>
    <w:rsid w:val="005166B4"/>
    <w:rsid w:val="0051684D"/>
    <w:rsid w:val="005203A8"/>
    <w:rsid w:val="0052114B"/>
    <w:rsid w:val="005214C8"/>
    <w:rsid w:val="00521E95"/>
    <w:rsid w:val="0052279A"/>
    <w:rsid w:val="00522BC7"/>
    <w:rsid w:val="00522CA2"/>
    <w:rsid w:val="00523BBB"/>
    <w:rsid w:val="00523C76"/>
    <w:rsid w:val="00523C87"/>
    <w:rsid w:val="00527F08"/>
    <w:rsid w:val="005302C5"/>
    <w:rsid w:val="0053088D"/>
    <w:rsid w:val="0053172E"/>
    <w:rsid w:val="005328F5"/>
    <w:rsid w:val="00533DD5"/>
    <w:rsid w:val="005400F8"/>
    <w:rsid w:val="00541217"/>
    <w:rsid w:val="0054125F"/>
    <w:rsid w:val="00541C4E"/>
    <w:rsid w:val="00543D39"/>
    <w:rsid w:val="0054457C"/>
    <w:rsid w:val="00545A5A"/>
    <w:rsid w:val="00546733"/>
    <w:rsid w:val="00546B78"/>
    <w:rsid w:val="005504DD"/>
    <w:rsid w:val="005507E3"/>
    <w:rsid w:val="00551952"/>
    <w:rsid w:val="00552201"/>
    <w:rsid w:val="0055431D"/>
    <w:rsid w:val="0055588E"/>
    <w:rsid w:val="00556C6F"/>
    <w:rsid w:val="00560FB8"/>
    <w:rsid w:val="00561CAF"/>
    <w:rsid w:val="00563245"/>
    <w:rsid w:val="00563D52"/>
    <w:rsid w:val="005653D9"/>
    <w:rsid w:val="00566002"/>
    <w:rsid w:val="0056628E"/>
    <w:rsid w:val="005666D0"/>
    <w:rsid w:val="00567C8F"/>
    <w:rsid w:val="0057176B"/>
    <w:rsid w:val="00572A42"/>
    <w:rsid w:val="005807FF"/>
    <w:rsid w:val="00581895"/>
    <w:rsid w:val="0058355C"/>
    <w:rsid w:val="00585AA7"/>
    <w:rsid w:val="00585EBD"/>
    <w:rsid w:val="005867D7"/>
    <w:rsid w:val="00587991"/>
    <w:rsid w:val="005919AA"/>
    <w:rsid w:val="00591B51"/>
    <w:rsid w:val="00591C06"/>
    <w:rsid w:val="00592E8A"/>
    <w:rsid w:val="00594311"/>
    <w:rsid w:val="00596C79"/>
    <w:rsid w:val="005A0976"/>
    <w:rsid w:val="005A1B9C"/>
    <w:rsid w:val="005A1F90"/>
    <w:rsid w:val="005A295E"/>
    <w:rsid w:val="005A5431"/>
    <w:rsid w:val="005A67FD"/>
    <w:rsid w:val="005B4F7F"/>
    <w:rsid w:val="005B5820"/>
    <w:rsid w:val="005B6EEA"/>
    <w:rsid w:val="005C044D"/>
    <w:rsid w:val="005C3395"/>
    <w:rsid w:val="005C423D"/>
    <w:rsid w:val="005C4502"/>
    <w:rsid w:val="005C4D9E"/>
    <w:rsid w:val="005C4EBE"/>
    <w:rsid w:val="005C4EF2"/>
    <w:rsid w:val="005D00DA"/>
    <w:rsid w:val="005D06C2"/>
    <w:rsid w:val="005D0B1D"/>
    <w:rsid w:val="005D29E2"/>
    <w:rsid w:val="005D4427"/>
    <w:rsid w:val="005D448E"/>
    <w:rsid w:val="005D4E17"/>
    <w:rsid w:val="005D5878"/>
    <w:rsid w:val="005D66AA"/>
    <w:rsid w:val="005D6C53"/>
    <w:rsid w:val="005D705F"/>
    <w:rsid w:val="005E031C"/>
    <w:rsid w:val="005E21DA"/>
    <w:rsid w:val="005E4FF6"/>
    <w:rsid w:val="005E5164"/>
    <w:rsid w:val="005F074E"/>
    <w:rsid w:val="005F08D7"/>
    <w:rsid w:val="005F1D3B"/>
    <w:rsid w:val="005F2371"/>
    <w:rsid w:val="005F757A"/>
    <w:rsid w:val="0060032D"/>
    <w:rsid w:val="00600807"/>
    <w:rsid w:val="006018AF"/>
    <w:rsid w:val="00602073"/>
    <w:rsid w:val="006060B9"/>
    <w:rsid w:val="00606F45"/>
    <w:rsid w:val="00613DBC"/>
    <w:rsid w:val="00614728"/>
    <w:rsid w:val="006159B5"/>
    <w:rsid w:val="0061714A"/>
    <w:rsid w:val="00622D07"/>
    <w:rsid w:val="006237F9"/>
    <w:rsid w:val="006244AD"/>
    <w:rsid w:val="006256A1"/>
    <w:rsid w:val="006261F0"/>
    <w:rsid w:val="00630C56"/>
    <w:rsid w:val="0063625D"/>
    <w:rsid w:val="00637798"/>
    <w:rsid w:val="00640A51"/>
    <w:rsid w:val="00641190"/>
    <w:rsid w:val="0064155B"/>
    <w:rsid w:val="00642280"/>
    <w:rsid w:val="00642FB7"/>
    <w:rsid w:val="00644704"/>
    <w:rsid w:val="0064472A"/>
    <w:rsid w:val="0064474A"/>
    <w:rsid w:val="00645E8A"/>
    <w:rsid w:val="0064674A"/>
    <w:rsid w:val="00647B41"/>
    <w:rsid w:val="00647C1A"/>
    <w:rsid w:val="0065052D"/>
    <w:rsid w:val="00652433"/>
    <w:rsid w:val="00652AC9"/>
    <w:rsid w:val="006531C8"/>
    <w:rsid w:val="00656B3B"/>
    <w:rsid w:val="0065723A"/>
    <w:rsid w:val="00657637"/>
    <w:rsid w:val="006638E1"/>
    <w:rsid w:val="00665E97"/>
    <w:rsid w:val="00666C52"/>
    <w:rsid w:val="00667ECC"/>
    <w:rsid w:val="0067095E"/>
    <w:rsid w:val="006744BA"/>
    <w:rsid w:val="00674514"/>
    <w:rsid w:val="0067458A"/>
    <w:rsid w:val="006745A5"/>
    <w:rsid w:val="00675019"/>
    <w:rsid w:val="00677BCD"/>
    <w:rsid w:val="00677C3B"/>
    <w:rsid w:val="00677C58"/>
    <w:rsid w:val="006808B9"/>
    <w:rsid w:val="00680E8E"/>
    <w:rsid w:val="006813A5"/>
    <w:rsid w:val="00681690"/>
    <w:rsid w:val="006831F3"/>
    <w:rsid w:val="00683247"/>
    <w:rsid w:val="0068331D"/>
    <w:rsid w:val="00683358"/>
    <w:rsid w:val="0068445A"/>
    <w:rsid w:val="00685D6A"/>
    <w:rsid w:val="00686223"/>
    <w:rsid w:val="00686576"/>
    <w:rsid w:val="00686CA8"/>
    <w:rsid w:val="00687AB0"/>
    <w:rsid w:val="00690469"/>
    <w:rsid w:val="00692343"/>
    <w:rsid w:val="00692A86"/>
    <w:rsid w:val="0069321A"/>
    <w:rsid w:val="006951E8"/>
    <w:rsid w:val="0069749B"/>
    <w:rsid w:val="006974E5"/>
    <w:rsid w:val="006977A9"/>
    <w:rsid w:val="00697F19"/>
    <w:rsid w:val="006A05AA"/>
    <w:rsid w:val="006A09B0"/>
    <w:rsid w:val="006A0F88"/>
    <w:rsid w:val="006A12E1"/>
    <w:rsid w:val="006A2699"/>
    <w:rsid w:val="006A3070"/>
    <w:rsid w:val="006A5FFD"/>
    <w:rsid w:val="006A621E"/>
    <w:rsid w:val="006A643E"/>
    <w:rsid w:val="006B067F"/>
    <w:rsid w:val="006B1E6C"/>
    <w:rsid w:val="006B6D98"/>
    <w:rsid w:val="006B7EDC"/>
    <w:rsid w:val="006C0D0E"/>
    <w:rsid w:val="006C2409"/>
    <w:rsid w:val="006C2CA0"/>
    <w:rsid w:val="006C53B8"/>
    <w:rsid w:val="006C7B19"/>
    <w:rsid w:val="006D1674"/>
    <w:rsid w:val="006D191D"/>
    <w:rsid w:val="006D28D2"/>
    <w:rsid w:val="006D2A55"/>
    <w:rsid w:val="006D4174"/>
    <w:rsid w:val="006D6412"/>
    <w:rsid w:val="006D66BD"/>
    <w:rsid w:val="006E0109"/>
    <w:rsid w:val="006E05B4"/>
    <w:rsid w:val="006E2F55"/>
    <w:rsid w:val="006E3BA3"/>
    <w:rsid w:val="006E4799"/>
    <w:rsid w:val="006E47D4"/>
    <w:rsid w:val="006E5B42"/>
    <w:rsid w:val="006F068C"/>
    <w:rsid w:val="006F0807"/>
    <w:rsid w:val="006F232A"/>
    <w:rsid w:val="006F35D7"/>
    <w:rsid w:val="006F362C"/>
    <w:rsid w:val="006F423F"/>
    <w:rsid w:val="006F4363"/>
    <w:rsid w:val="006F550D"/>
    <w:rsid w:val="006F6032"/>
    <w:rsid w:val="006F6F28"/>
    <w:rsid w:val="007009DF"/>
    <w:rsid w:val="007014AC"/>
    <w:rsid w:val="007019B4"/>
    <w:rsid w:val="00702122"/>
    <w:rsid w:val="007028BE"/>
    <w:rsid w:val="0070340F"/>
    <w:rsid w:val="00703EC0"/>
    <w:rsid w:val="0070727F"/>
    <w:rsid w:val="0070768E"/>
    <w:rsid w:val="00707AA3"/>
    <w:rsid w:val="00711A7A"/>
    <w:rsid w:val="00712810"/>
    <w:rsid w:val="00714525"/>
    <w:rsid w:val="00715985"/>
    <w:rsid w:val="00715C61"/>
    <w:rsid w:val="00717250"/>
    <w:rsid w:val="0071745D"/>
    <w:rsid w:val="007176AC"/>
    <w:rsid w:val="007177B7"/>
    <w:rsid w:val="00717DD7"/>
    <w:rsid w:val="0072015F"/>
    <w:rsid w:val="00725C62"/>
    <w:rsid w:val="007263AB"/>
    <w:rsid w:val="00726413"/>
    <w:rsid w:val="0072732C"/>
    <w:rsid w:val="00727E51"/>
    <w:rsid w:val="00730308"/>
    <w:rsid w:val="007316B2"/>
    <w:rsid w:val="007330DB"/>
    <w:rsid w:val="00733817"/>
    <w:rsid w:val="00733889"/>
    <w:rsid w:val="00733A9E"/>
    <w:rsid w:val="00734711"/>
    <w:rsid w:val="0074185E"/>
    <w:rsid w:val="00741AB0"/>
    <w:rsid w:val="0074244D"/>
    <w:rsid w:val="007444AB"/>
    <w:rsid w:val="00744FC2"/>
    <w:rsid w:val="007465F2"/>
    <w:rsid w:val="0074797B"/>
    <w:rsid w:val="007523E1"/>
    <w:rsid w:val="00752C46"/>
    <w:rsid w:val="00753232"/>
    <w:rsid w:val="0075469A"/>
    <w:rsid w:val="00754C5D"/>
    <w:rsid w:val="00755F8A"/>
    <w:rsid w:val="007576F9"/>
    <w:rsid w:val="00757871"/>
    <w:rsid w:val="00757DEF"/>
    <w:rsid w:val="007603FF"/>
    <w:rsid w:val="0076098F"/>
    <w:rsid w:val="00761798"/>
    <w:rsid w:val="00763216"/>
    <w:rsid w:val="007635E6"/>
    <w:rsid w:val="007649C9"/>
    <w:rsid w:val="00766ECA"/>
    <w:rsid w:val="00767C9C"/>
    <w:rsid w:val="00767E0C"/>
    <w:rsid w:val="00772F5A"/>
    <w:rsid w:val="00773112"/>
    <w:rsid w:val="00773499"/>
    <w:rsid w:val="0077474D"/>
    <w:rsid w:val="00774A53"/>
    <w:rsid w:val="0077675F"/>
    <w:rsid w:val="00776D89"/>
    <w:rsid w:val="00780361"/>
    <w:rsid w:val="00780E88"/>
    <w:rsid w:val="0078175F"/>
    <w:rsid w:val="007849D3"/>
    <w:rsid w:val="00784D39"/>
    <w:rsid w:val="007853B8"/>
    <w:rsid w:val="00791097"/>
    <w:rsid w:val="007915EC"/>
    <w:rsid w:val="0079356A"/>
    <w:rsid w:val="00795C70"/>
    <w:rsid w:val="007A25B8"/>
    <w:rsid w:val="007A76F9"/>
    <w:rsid w:val="007B15AC"/>
    <w:rsid w:val="007B721D"/>
    <w:rsid w:val="007B7B89"/>
    <w:rsid w:val="007C04B7"/>
    <w:rsid w:val="007C3A7D"/>
    <w:rsid w:val="007C3BC9"/>
    <w:rsid w:val="007C4B2C"/>
    <w:rsid w:val="007C55F9"/>
    <w:rsid w:val="007C575C"/>
    <w:rsid w:val="007C695E"/>
    <w:rsid w:val="007D2A3F"/>
    <w:rsid w:val="007D49EB"/>
    <w:rsid w:val="007D50CF"/>
    <w:rsid w:val="007D558B"/>
    <w:rsid w:val="007D65BA"/>
    <w:rsid w:val="007D6CF7"/>
    <w:rsid w:val="007D6E6C"/>
    <w:rsid w:val="007E0FFD"/>
    <w:rsid w:val="007E2653"/>
    <w:rsid w:val="007E2FFA"/>
    <w:rsid w:val="007E31DA"/>
    <w:rsid w:val="007E410D"/>
    <w:rsid w:val="007E5143"/>
    <w:rsid w:val="007F0405"/>
    <w:rsid w:val="007F1B32"/>
    <w:rsid w:val="007F5008"/>
    <w:rsid w:val="007F587B"/>
    <w:rsid w:val="007F673A"/>
    <w:rsid w:val="008018BE"/>
    <w:rsid w:val="00801D21"/>
    <w:rsid w:val="008024F7"/>
    <w:rsid w:val="00803091"/>
    <w:rsid w:val="00803869"/>
    <w:rsid w:val="00804A95"/>
    <w:rsid w:val="008059CE"/>
    <w:rsid w:val="00806169"/>
    <w:rsid w:val="00813FD6"/>
    <w:rsid w:val="00814DC1"/>
    <w:rsid w:val="0082421B"/>
    <w:rsid w:val="00825A16"/>
    <w:rsid w:val="00825C68"/>
    <w:rsid w:val="00825F8A"/>
    <w:rsid w:val="00826B7C"/>
    <w:rsid w:val="0083004C"/>
    <w:rsid w:val="0083073A"/>
    <w:rsid w:val="00830842"/>
    <w:rsid w:val="0083172E"/>
    <w:rsid w:val="00832849"/>
    <w:rsid w:val="00835381"/>
    <w:rsid w:val="00835BFC"/>
    <w:rsid w:val="0084166B"/>
    <w:rsid w:val="00841896"/>
    <w:rsid w:val="00842039"/>
    <w:rsid w:val="008444DB"/>
    <w:rsid w:val="008445EF"/>
    <w:rsid w:val="00845AFD"/>
    <w:rsid w:val="00845C07"/>
    <w:rsid w:val="00846AA9"/>
    <w:rsid w:val="00850514"/>
    <w:rsid w:val="00851223"/>
    <w:rsid w:val="00852E9A"/>
    <w:rsid w:val="00853EEC"/>
    <w:rsid w:val="00854B6A"/>
    <w:rsid w:val="00854D5E"/>
    <w:rsid w:val="008560F9"/>
    <w:rsid w:val="00856712"/>
    <w:rsid w:val="0085778D"/>
    <w:rsid w:val="00862780"/>
    <w:rsid w:val="008658EB"/>
    <w:rsid w:val="00865ACC"/>
    <w:rsid w:val="00866089"/>
    <w:rsid w:val="00866E7B"/>
    <w:rsid w:val="008670DE"/>
    <w:rsid w:val="00867D30"/>
    <w:rsid w:val="00870482"/>
    <w:rsid w:val="00874AF7"/>
    <w:rsid w:val="00875A8E"/>
    <w:rsid w:val="00877A47"/>
    <w:rsid w:val="00877B4B"/>
    <w:rsid w:val="00880083"/>
    <w:rsid w:val="00880E15"/>
    <w:rsid w:val="00881C76"/>
    <w:rsid w:val="008824AF"/>
    <w:rsid w:val="008826F7"/>
    <w:rsid w:val="00883BFE"/>
    <w:rsid w:val="0088425E"/>
    <w:rsid w:val="00884BE1"/>
    <w:rsid w:val="008876BE"/>
    <w:rsid w:val="00887D00"/>
    <w:rsid w:val="00891BF8"/>
    <w:rsid w:val="00891D03"/>
    <w:rsid w:val="0089221B"/>
    <w:rsid w:val="0089232E"/>
    <w:rsid w:val="008927EC"/>
    <w:rsid w:val="0089656B"/>
    <w:rsid w:val="00896BA2"/>
    <w:rsid w:val="008A0188"/>
    <w:rsid w:val="008A181C"/>
    <w:rsid w:val="008A2875"/>
    <w:rsid w:val="008A30ED"/>
    <w:rsid w:val="008A4C00"/>
    <w:rsid w:val="008A73FE"/>
    <w:rsid w:val="008B00DD"/>
    <w:rsid w:val="008B125C"/>
    <w:rsid w:val="008B193F"/>
    <w:rsid w:val="008B364E"/>
    <w:rsid w:val="008B3EED"/>
    <w:rsid w:val="008B4216"/>
    <w:rsid w:val="008B4E76"/>
    <w:rsid w:val="008B50D2"/>
    <w:rsid w:val="008B519A"/>
    <w:rsid w:val="008B6294"/>
    <w:rsid w:val="008B639C"/>
    <w:rsid w:val="008C2210"/>
    <w:rsid w:val="008C2758"/>
    <w:rsid w:val="008C341B"/>
    <w:rsid w:val="008C3BD5"/>
    <w:rsid w:val="008D089A"/>
    <w:rsid w:val="008D35C8"/>
    <w:rsid w:val="008D3602"/>
    <w:rsid w:val="008D4FDA"/>
    <w:rsid w:val="008D5781"/>
    <w:rsid w:val="008D75D0"/>
    <w:rsid w:val="008E01A9"/>
    <w:rsid w:val="008E118B"/>
    <w:rsid w:val="008E209B"/>
    <w:rsid w:val="008E3D4E"/>
    <w:rsid w:val="008E49E6"/>
    <w:rsid w:val="008E507E"/>
    <w:rsid w:val="008E5D4E"/>
    <w:rsid w:val="008F0089"/>
    <w:rsid w:val="008F1C00"/>
    <w:rsid w:val="008F205E"/>
    <w:rsid w:val="008F2F55"/>
    <w:rsid w:val="008F3F25"/>
    <w:rsid w:val="008F490B"/>
    <w:rsid w:val="008F4AF9"/>
    <w:rsid w:val="008F6458"/>
    <w:rsid w:val="009017C6"/>
    <w:rsid w:val="00901F99"/>
    <w:rsid w:val="00903E8D"/>
    <w:rsid w:val="00905892"/>
    <w:rsid w:val="00905E1D"/>
    <w:rsid w:val="00906AB1"/>
    <w:rsid w:val="009139A3"/>
    <w:rsid w:val="00914E00"/>
    <w:rsid w:val="00915F98"/>
    <w:rsid w:val="00916A12"/>
    <w:rsid w:val="00916DA1"/>
    <w:rsid w:val="0091784D"/>
    <w:rsid w:val="00922827"/>
    <w:rsid w:val="00923196"/>
    <w:rsid w:val="009247FF"/>
    <w:rsid w:val="00924AA4"/>
    <w:rsid w:val="009269A0"/>
    <w:rsid w:val="00927480"/>
    <w:rsid w:val="0093227E"/>
    <w:rsid w:val="00933C4E"/>
    <w:rsid w:val="009342D7"/>
    <w:rsid w:val="009348C1"/>
    <w:rsid w:val="00935169"/>
    <w:rsid w:val="00937195"/>
    <w:rsid w:val="009373E2"/>
    <w:rsid w:val="00937418"/>
    <w:rsid w:val="00937972"/>
    <w:rsid w:val="00940691"/>
    <w:rsid w:val="00941A3F"/>
    <w:rsid w:val="0094256E"/>
    <w:rsid w:val="0094311B"/>
    <w:rsid w:val="0094331F"/>
    <w:rsid w:val="00943346"/>
    <w:rsid w:val="00943364"/>
    <w:rsid w:val="009434A4"/>
    <w:rsid w:val="00943851"/>
    <w:rsid w:val="009441F5"/>
    <w:rsid w:val="00944230"/>
    <w:rsid w:val="009444B6"/>
    <w:rsid w:val="00945B8F"/>
    <w:rsid w:val="0094651F"/>
    <w:rsid w:val="00946C58"/>
    <w:rsid w:val="00946EF3"/>
    <w:rsid w:val="009516E3"/>
    <w:rsid w:val="00951DD9"/>
    <w:rsid w:val="00952858"/>
    <w:rsid w:val="00955F9F"/>
    <w:rsid w:val="00956D74"/>
    <w:rsid w:val="00957DB1"/>
    <w:rsid w:val="00961534"/>
    <w:rsid w:val="00963FD5"/>
    <w:rsid w:val="009655B7"/>
    <w:rsid w:val="009662AB"/>
    <w:rsid w:val="0096653A"/>
    <w:rsid w:val="009665D9"/>
    <w:rsid w:val="00970ABB"/>
    <w:rsid w:val="00970C2B"/>
    <w:rsid w:val="00972AC7"/>
    <w:rsid w:val="009731E5"/>
    <w:rsid w:val="0097431C"/>
    <w:rsid w:val="00974555"/>
    <w:rsid w:val="0097493C"/>
    <w:rsid w:val="00976094"/>
    <w:rsid w:val="00976846"/>
    <w:rsid w:val="00976CDF"/>
    <w:rsid w:val="00982C62"/>
    <w:rsid w:val="00986A2F"/>
    <w:rsid w:val="00986BB4"/>
    <w:rsid w:val="00990BF7"/>
    <w:rsid w:val="00990F4B"/>
    <w:rsid w:val="0099151B"/>
    <w:rsid w:val="00996934"/>
    <w:rsid w:val="00996F9F"/>
    <w:rsid w:val="009A07FF"/>
    <w:rsid w:val="009A25A6"/>
    <w:rsid w:val="009A46D0"/>
    <w:rsid w:val="009A596A"/>
    <w:rsid w:val="009A672B"/>
    <w:rsid w:val="009B259E"/>
    <w:rsid w:val="009B2695"/>
    <w:rsid w:val="009B37AE"/>
    <w:rsid w:val="009B4606"/>
    <w:rsid w:val="009C26A6"/>
    <w:rsid w:val="009C2CC6"/>
    <w:rsid w:val="009C2D46"/>
    <w:rsid w:val="009C43E5"/>
    <w:rsid w:val="009C4A65"/>
    <w:rsid w:val="009C60C2"/>
    <w:rsid w:val="009C6B49"/>
    <w:rsid w:val="009C7A25"/>
    <w:rsid w:val="009D1066"/>
    <w:rsid w:val="009D1E6B"/>
    <w:rsid w:val="009D4DC0"/>
    <w:rsid w:val="009D63A4"/>
    <w:rsid w:val="009D724D"/>
    <w:rsid w:val="009D76C5"/>
    <w:rsid w:val="009D78EE"/>
    <w:rsid w:val="009E002E"/>
    <w:rsid w:val="009E0A21"/>
    <w:rsid w:val="009E3DCA"/>
    <w:rsid w:val="009E438A"/>
    <w:rsid w:val="009E4AA6"/>
    <w:rsid w:val="009F0781"/>
    <w:rsid w:val="009F27A7"/>
    <w:rsid w:val="009F3994"/>
    <w:rsid w:val="009F3E80"/>
    <w:rsid w:val="009F42EC"/>
    <w:rsid w:val="009F4EB8"/>
    <w:rsid w:val="009F7540"/>
    <w:rsid w:val="00A01D1D"/>
    <w:rsid w:val="00A025D6"/>
    <w:rsid w:val="00A02EBB"/>
    <w:rsid w:val="00A03116"/>
    <w:rsid w:val="00A03D80"/>
    <w:rsid w:val="00A04B42"/>
    <w:rsid w:val="00A06A38"/>
    <w:rsid w:val="00A104FD"/>
    <w:rsid w:val="00A1101A"/>
    <w:rsid w:val="00A139B7"/>
    <w:rsid w:val="00A145E3"/>
    <w:rsid w:val="00A1591C"/>
    <w:rsid w:val="00A16BC3"/>
    <w:rsid w:val="00A16F44"/>
    <w:rsid w:val="00A20329"/>
    <w:rsid w:val="00A20B5D"/>
    <w:rsid w:val="00A21062"/>
    <w:rsid w:val="00A27006"/>
    <w:rsid w:val="00A275AB"/>
    <w:rsid w:val="00A27802"/>
    <w:rsid w:val="00A27F61"/>
    <w:rsid w:val="00A322DE"/>
    <w:rsid w:val="00A33E83"/>
    <w:rsid w:val="00A35A1F"/>
    <w:rsid w:val="00A40041"/>
    <w:rsid w:val="00A42DF8"/>
    <w:rsid w:val="00A43850"/>
    <w:rsid w:val="00A46EFF"/>
    <w:rsid w:val="00A50367"/>
    <w:rsid w:val="00A516F9"/>
    <w:rsid w:val="00A51D07"/>
    <w:rsid w:val="00A5367E"/>
    <w:rsid w:val="00A5593F"/>
    <w:rsid w:val="00A56202"/>
    <w:rsid w:val="00A56EF1"/>
    <w:rsid w:val="00A57528"/>
    <w:rsid w:val="00A57997"/>
    <w:rsid w:val="00A603FA"/>
    <w:rsid w:val="00A624B8"/>
    <w:rsid w:val="00A6419B"/>
    <w:rsid w:val="00A6708D"/>
    <w:rsid w:val="00A709A5"/>
    <w:rsid w:val="00A7125D"/>
    <w:rsid w:val="00A729E2"/>
    <w:rsid w:val="00A75473"/>
    <w:rsid w:val="00A75890"/>
    <w:rsid w:val="00A75B0C"/>
    <w:rsid w:val="00A81776"/>
    <w:rsid w:val="00A825AB"/>
    <w:rsid w:val="00A83D0E"/>
    <w:rsid w:val="00A8483C"/>
    <w:rsid w:val="00A84E06"/>
    <w:rsid w:val="00A875DC"/>
    <w:rsid w:val="00A92883"/>
    <w:rsid w:val="00A934B1"/>
    <w:rsid w:val="00A9456E"/>
    <w:rsid w:val="00A94E69"/>
    <w:rsid w:val="00A95D40"/>
    <w:rsid w:val="00A961C3"/>
    <w:rsid w:val="00AA21BE"/>
    <w:rsid w:val="00AA2A6D"/>
    <w:rsid w:val="00AA3253"/>
    <w:rsid w:val="00AA5377"/>
    <w:rsid w:val="00AA6D58"/>
    <w:rsid w:val="00AB104D"/>
    <w:rsid w:val="00AB1422"/>
    <w:rsid w:val="00AB1C41"/>
    <w:rsid w:val="00AB2A9A"/>
    <w:rsid w:val="00AB3034"/>
    <w:rsid w:val="00AB6675"/>
    <w:rsid w:val="00AB76BD"/>
    <w:rsid w:val="00AB77B3"/>
    <w:rsid w:val="00AC2599"/>
    <w:rsid w:val="00AC2B5B"/>
    <w:rsid w:val="00AC2FB2"/>
    <w:rsid w:val="00AC31C9"/>
    <w:rsid w:val="00AC384C"/>
    <w:rsid w:val="00AC3917"/>
    <w:rsid w:val="00AC41FE"/>
    <w:rsid w:val="00AC58E4"/>
    <w:rsid w:val="00AC671F"/>
    <w:rsid w:val="00AC6E79"/>
    <w:rsid w:val="00AC787D"/>
    <w:rsid w:val="00AD181E"/>
    <w:rsid w:val="00AD29B1"/>
    <w:rsid w:val="00AD3493"/>
    <w:rsid w:val="00AD49B6"/>
    <w:rsid w:val="00AD5557"/>
    <w:rsid w:val="00AE12A1"/>
    <w:rsid w:val="00AE2E63"/>
    <w:rsid w:val="00AE3A55"/>
    <w:rsid w:val="00AE46B3"/>
    <w:rsid w:val="00AE544A"/>
    <w:rsid w:val="00AE7163"/>
    <w:rsid w:val="00AF0567"/>
    <w:rsid w:val="00AF2446"/>
    <w:rsid w:val="00AF2B1E"/>
    <w:rsid w:val="00AF3DD8"/>
    <w:rsid w:val="00AF447B"/>
    <w:rsid w:val="00AF7317"/>
    <w:rsid w:val="00B000EF"/>
    <w:rsid w:val="00B00991"/>
    <w:rsid w:val="00B00EC1"/>
    <w:rsid w:val="00B02438"/>
    <w:rsid w:val="00B02E11"/>
    <w:rsid w:val="00B03CAE"/>
    <w:rsid w:val="00B04B2F"/>
    <w:rsid w:val="00B07B4C"/>
    <w:rsid w:val="00B07DC2"/>
    <w:rsid w:val="00B1117E"/>
    <w:rsid w:val="00B11DBF"/>
    <w:rsid w:val="00B13E87"/>
    <w:rsid w:val="00B15E93"/>
    <w:rsid w:val="00B162AE"/>
    <w:rsid w:val="00B16CDF"/>
    <w:rsid w:val="00B2009E"/>
    <w:rsid w:val="00B2086E"/>
    <w:rsid w:val="00B213F2"/>
    <w:rsid w:val="00B220E5"/>
    <w:rsid w:val="00B22F25"/>
    <w:rsid w:val="00B24139"/>
    <w:rsid w:val="00B2470A"/>
    <w:rsid w:val="00B24AC6"/>
    <w:rsid w:val="00B2632D"/>
    <w:rsid w:val="00B3092B"/>
    <w:rsid w:val="00B310D8"/>
    <w:rsid w:val="00B40B65"/>
    <w:rsid w:val="00B40CB5"/>
    <w:rsid w:val="00B411F7"/>
    <w:rsid w:val="00B41682"/>
    <w:rsid w:val="00B500C1"/>
    <w:rsid w:val="00B50C87"/>
    <w:rsid w:val="00B51113"/>
    <w:rsid w:val="00B51222"/>
    <w:rsid w:val="00B530DA"/>
    <w:rsid w:val="00B541D0"/>
    <w:rsid w:val="00B54916"/>
    <w:rsid w:val="00B57664"/>
    <w:rsid w:val="00B61516"/>
    <w:rsid w:val="00B6159F"/>
    <w:rsid w:val="00B65470"/>
    <w:rsid w:val="00B656C5"/>
    <w:rsid w:val="00B65AF3"/>
    <w:rsid w:val="00B66437"/>
    <w:rsid w:val="00B70E0D"/>
    <w:rsid w:val="00B72003"/>
    <w:rsid w:val="00B73686"/>
    <w:rsid w:val="00B76DCF"/>
    <w:rsid w:val="00B77481"/>
    <w:rsid w:val="00B77B1F"/>
    <w:rsid w:val="00B812FF"/>
    <w:rsid w:val="00B8183F"/>
    <w:rsid w:val="00B8218C"/>
    <w:rsid w:val="00B8222F"/>
    <w:rsid w:val="00B85014"/>
    <w:rsid w:val="00B8517F"/>
    <w:rsid w:val="00B85203"/>
    <w:rsid w:val="00B91FF6"/>
    <w:rsid w:val="00B927F4"/>
    <w:rsid w:val="00B93514"/>
    <w:rsid w:val="00B94783"/>
    <w:rsid w:val="00B96E52"/>
    <w:rsid w:val="00B9709A"/>
    <w:rsid w:val="00BA0C60"/>
    <w:rsid w:val="00BA2667"/>
    <w:rsid w:val="00BA29CB"/>
    <w:rsid w:val="00BA2E39"/>
    <w:rsid w:val="00BA74A2"/>
    <w:rsid w:val="00BA7B36"/>
    <w:rsid w:val="00BB1868"/>
    <w:rsid w:val="00BB1916"/>
    <w:rsid w:val="00BB48DE"/>
    <w:rsid w:val="00BB58C9"/>
    <w:rsid w:val="00BB5D2D"/>
    <w:rsid w:val="00BB6353"/>
    <w:rsid w:val="00BB762B"/>
    <w:rsid w:val="00BC2E34"/>
    <w:rsid w:val="00BC6964"/>
    <w:rsid w:val="00BC7492"/>
    <w:rsid w:val="00BC7896"/>
    <w:rsid w:val="00BD1341"/>
    <w:rsid w:val="00BD1AAC"/>
    <w:rsid w:val="00BD2DF1"/>
    <w:rsid w:val="00BD4525"/>
    <w:rsid w:val="00BD597F"/>
    <w:rsid w:val="00BD63A0"/>
    <w:rsid w:val="00BD70E1"/>
    <w:rsid w:val="00BD796B"/>
    <w:rsid w:val="00BE0037"/>
    <w:rsid w:val="00BE3430"/>
    <w:rsid w:val="00BE34BD"/>
    <w:rsid w:val="00BE3CF5"/>
    <w:rsid w:val="00BE45C6"/>
    <w:rsid w:val="00BE4901"/>
    <w:rsid w:val="00BE5888"/>
    <w:rsid w:val="00BE599D"/>
    <w:rsid w:val="00BE6688"/>
    <w:rsid w:val="00BE73FB"/>
    <w:rsid w:val="00BE7B1E"/>
    <w:rsid w:val="00BF0786"/>
    <w:rsid w:val="00BF07A0"/>
    <w:rsid w:val="00BF3523"/>
    <w:rsid w:val="00BF3601"/>
    <w:rsid w:val="00BF4998"/>
    <w:rsid w:val="00BF55DD"/>
    <w:rsid w:val="00BF5945"/>
    <w:rsid w:val="00BF6C14"/>
    <w:rsid w:val="00BF6D07"/>
    <w:rsid w:val="00C00D2F"/>
    <w:rsid w:val="00C024F9"/>
    <w:rsid w:val="00C02F1E"/>
    <w:rsid w:val="00C04AC5"/>
    <w:rsid w:val="00C04DC9"/>
    <w:rsid w:val="00C05571"/>
    <w:rsid w:val="00C05A7F"/>
    <w:rsid w:val="00C0686F"/>
    <w:rsid w:val="00C06E8E"/>
    <w:rsid w:val="00C07EA7"/>
    <w:rsid w:val="00C101C9"/>
    <w:rsid w:val="00C132D5"/>
    <w:rsid w:val="00C143D7"/>
    <w:rsid w:val="00C1687B"/>
    <w:rsid w:val="00C208B3"/>
    <w:rsid w:val="00C2304D"/>
    <w:rsid w:val="00C23F3E"/>
    <w:rsid w:val="00C24A6D"/>
    <w:rsid w:val="00C250BA"/>
    <w:rsid w:val="00C25FD9"/>
    <w:rsid w:val="00C266A6"/>
    <w:rsid w:val="00C27A65"/>
    <w:rsid w:val="00C27FF8"/>
    <w:rsid w:val="00C32142"/>
    <w:rsid w:val="00C323A3"/>
    <w:rsid w:val="00C32A7B"/>
    <w:rsid w:val="00C32D67"/>
    <w:rsid w:val="00C33BC3"/>
    <w:rsid w:val="00C3428A"/>
    <w:rsid w:val="00C37C69"/>
    <w:rsid w:val="00C37FB0"/>
    <w:rsid w:val="00C40552"/>
    <w:rsid w:val="00C40783"/>
    <w:rsid w:val="00C4150B"/>
    <w:rsid w:val="00C42F77"/>
    <w:rsid w:val="00C43299"/>
    <w:rsid w:val="00C472EE"/>
    <w:rsid w:val="00C47AA3"/>
    <w:rsid w:val="00C47EBC"/>
    <w:rsid w:val="00C545EF"/>
    <w:rsid w:val="00C567FD"/>
    <w:rsid w:val="00C56E4C"/>
    <w:rsid w:val="00C604AE"/>
    <w:rsid w:val="00C60E26"/>
    <w:rsid w:val="00C63255"/>
    <w:rsid w:val="00C633C9"/>
    <w:rsid w:val="00C64416"/>
    <w:rsid w:val="00C65048"/>
    <w:rsid w:val="00C65E8C"/>
    <w:rsid w:val="00C674E3"/>
    <w:rsid w:val="00C70603"/>
    <w:rsid w:val="00C70DAE"/>
    <w:rsid w:val="00C72293"/>
    <w:rsid w:val="00C737C6"/>
    <w:rsid w:val="00C747BE"/>
    <w:rsid w:val="00C7760A"/>
    <w:rsid w:val="00C77847"/>
    <w:rsid w:val="00C8087E"/>
    <w:rsid w:val="00C82E76"/>
    <w:rsid w:val="00C83E9A"/>
    <w:rsid w:val="00C83F69"/>
    <w:rsid w:val="00C856E0"/>
    <w:rsid w:val="00C863AC"/>
    <w:rsid w:val="00C87628"/>
    <w:rsid w:val="00C87D83"/>
    <w:rsid w:val="00C91056"/>
    <w:rsid w:val="00C9127E"/>
    <w:rsid w:val="00C929AB"/>
    <w:rsid w:val="00C92B50"/>
    <w:rsid w:val="00C9327D"/>
    <w:rsid w:val="00C9360A"/>
    <w:rsid w:val="00C93D4D"/>
    <w:rsid w:val="00C9468C"/>
    <w:rsid w:val="00C97777"/>
    <w:rsid w:val="00CA0680"/>
    <w:rsid w:val="00CA0C02"/>
    <w:rsid w:val="00CA24D3"/>
    <w:rsid w:val="00CA2E8C"/>
    <w:rsid w:val="00CA402F"/>
    <w:rsid w:val="00CA45A5"/>
    <w:rsid w:val="00CA45B8"/>
    <w:rsid w:val="00CA5826"/>
    <w:rsid w:val="00CA6AEE"/>
    <w:rsid w:val="00CB1EA1"/>
    <w:rsid w:val="00CB2782"/>
    <w:rsid w:val="00CB30D1"/>
    <w:rsid w:val="00CB341F"/>
    <w:rsid w:val="00CB3EB7"/>
    <w:rsid w:val="00CB73EC"/>
    <w:rsid w:val="00CB797A"/>
    <w:rsid w:val="00CC002D"/>
    <w:rsid w:val="00CC0E39"/>
    <w:rsid w:val="00CC2195"/>
    <w:rsid w:val="00CC2B45"/>
    <w:rsid w:val="00CC36D0"/>
    <w:rsid w:val="00CC54CD"/>
    <w:rsid w:val="00CD2A40"/>
    <w:rsid w:val="00CD2D0B"/>
    <w:rsid w:val="00CD4008"/>
    <w:rsid w:val="00CD535C"/>
    <w:rsid w:val="00CD65F0"/>
    <w:rsid w:val="00CE0B16"/>
    <w:rsid w:val="00CE0D56"/>
    <w:rsid w:val="00CE3AE8"/>
    <w:rsid w:val="00CE4909"/>
    <w:rsid w:val="00CE5AF6"/>
    <w:rsid w:val="00CE5DFD"/>
    <w:rsid w:val="00CE7A6E"/>
    <w:rsid w:val="00CF013B"/>
    <w:rsid w:val="00CF046A"/>
    <w:rsid w:val="00CF2C0A"/>
    <w:rsid w:val="00CF38B0"/>
    <w:rsid w:val="00CF3BA4"/>
    <w:rsid w:val="00CF5F96"/>
    <w:rsid w:val="00CF602F"/>
    <w:rsid w:val="00CF7E5E"/>
    <w:rsid w:val="00D007FC"/>
    <w:rsid w:val="00D02CF4"/>
    <w:rsid w:val="00D04DBC"/>
    <w:rsid w:val="00D0734E"/>
    <w:rsid w:val="00D0798E"/>
    <w:rsid w:val="00D109BF"/>
    <w:rsid w:val="00D10AAE"/>
    <w:rsid w:val="00D12CD2"/>
    <w:rsid w:val="00D132FC"/>
    <w:rsid w:val="00D16025"/>
    <w:rsid w:val="00D162EA"/>
    <w:rsid w:val="00D16CE2"/>
    <w:rsid w:val="00D17617"/>
    <w:rsid w:val="00D177C3"/>
    <w:rsid w:val="00D17D9C"/>
    <w:rsid w:val="00D22DE8"/>
    <w:rsid w:val="00D23652"/>
    <w:rsid w:val="00D246EE"/>
    <w:rsid w:val="00D253EC"/>
    <w:rsid w:val="00D3136D"/>
    <w:rsid w:val="00D341F4"/>
    <w:rsid w:val="00D34255"/>
    <w:rsid w:val="00D34432"/>
    <w:rsid w:val="00D35AEA"/>
    <w:rsid w:val="00D363E5"/>
    <w:rsid w:val="00D36A66"/>
    <w:rsid w:val="00D3710D"/>
    <w:rsid w:val="00D37482"/>
    <w:rsid w:val="00D375B0"/>
    <w:rsid w:val="00D400E5"/>
    <w:rsid w:val="00D41E3E"/>
    <w:rsid w:val="00D42D3C"/>
    <w:rsid w:val="00D43A1A"/>
    <w:rsid w:val="00D44460"/>
    <w:rsid w:val="00D444C0"/>
    <w:rsid w:val="00D45D3F"/>
    <w:rsid w:val="00D4631D"/>
    <w:rsid w:val="00D46A46"/>
    <w:rsid w:val="00D47D6F"/>
    <w:rsid w:val="00D518E2"/>
    <w:rsid w:val="00D52CD5"/>
    <w:rsid w:val="00D52CD6"/>
    <w:rsid w:val="00D52E52"/>
    <w:rsid w:val="00D54B59"/>
    <w:rsid w:val="00D56B27"/>
    <w:rsid w:val="00D572FA"/>
    <w:rsid w:val="00D574E4"/>
    <w:rsid w:val="00D57700"/>
    <w:rsid w:val="00D63091"/>
    <w:rsid w:val="00D638FB"/>
    <w:rsid w:val="00D66188"/>
    <w:rsid w:val="00D705E4"/>
    <w:rsid w:val="00D708E4"/>
    <w:rsid w:val="00D70AEF"/>
    <w:rsid w:val="00D72109"/>
    <w:rsid w:val="00D7246E"/>
    <w:rsid w:val="00D72B68"/>
    <w:rsid w:val="00D74D63"/>
    <w:rsid w:val="00D7692C"/>
    <w:rsid w:val="00D770DC"/>
    <w:rsid w:val="00D77121"/>
    <w:rsid w:val="00D77BB9"/>
    <w:rsid w:val="00D8317E"/>
    <w:rsid w:val="00D852FF"/>
    <w:rsid w:val="00D860A7"/>
    <w:rsid w:val="00D90F67"/>
    <w:rsid w:val="00D9190E"/>
    <w:rsid w:val="00D919E4"/>
    <w:rsid w:val="00D91EEA"/>
    <w:rsid w:val="00D9350D"/>
    <w:rsid w:val="00D963BF"/>
    <w:rsid w:val="00D969ED"/>
    <w:rsid w:val="00DA0B13"/>
    <w:rsid w:val="00DA10D1"/>
    <w:rsid w:val="00DA1650"/>
    <w:rsid w:val="00DA7D15"/>
    <w:rsid w:val="00DB18DD"/>
    <w:rsid w:val="00DB259B"/>
    <w:rsid w:val="00DB2901"/>
    <w:rsid w:val="00DB3DB9"/>
    <w:rsid w:val="00DB60E8"/>
    <w:rsid w:val="00DB6425"/>
    <w:rsid w:val="00DB74F4"/>
    <w:rsid w:val="00DC02AC"/>
    <w:rsid w:val="00DC2ED4"/>
    <w:rsid w:val="00DC342D"/>
    <w:rsid w:val="00DC4CA5"/>
    <w:rsid w:val="00DC590B"/>
    <w:rsid w:val="00DC6270"/>
    <w:rsid w:val="00DD16EF"/>
    <w:rsid w:val="00DD2618"/>
    <w:rsid w:val="00DD2640"/>
    <w:rsid w:val="00DD29DB"/>
    <w:rsid w:val="00DD2AE6"/>
    <w:rsid w:val="00DD42C3"/>
    <w:rsid w:val="00DD4480"/>
    <w:rsid w:val="00DD5312"/>
    <w:rsid w:val="00DD533F"/>
    <w:rsid w:val="00DD5C7F"/>
    <w:rsid w:val="00DD615B"/>
    <w:rsid w:val="00DD7C8B"/>
    <w:rsid w:val="00DE233A"/>
    <w:rsid w:val="00DE4EB2"/>
    <w:rsid w:val="00DE58B1"/>
    <w:rsid w:val="00DE6584"/>
    <w:rsid w:val="00DE7C6C"/>
    <w:rsid w:val="00DF074C"/>
    <w:rsid w:val="00DF1669"/>
    <w:rsid w:val="00DF185C"/>
    <w:rsid w:val="00DF23F8"/>
    <w:rsid w:val="00DF3408"/>
    <w:rsid w:val="00DF3738"/>
    <w:rsid w:val="00DF650C"/>
    <w:rsid w:val="00DF775D"/>
    <w:rsid w:val="00E003F9"/>
    <w:rsid w:val="00E0196F"/>
    <w:rsid w:val="00E033E3"/>
    <w:rsid w:val="00E05E0E"/>
    <w:rsid w:val="00E1079E"/>
    <w:rsid w:val="00E11103"/>
    <w:rsid w:val="00E112FA"/>
    <w:rsid w:val="00E11651"/>
    <w:rsid w:val="00E137FD"/>
    <w:rsid w:val="00E16C0F"/>
    <w:rsid w:val="00E17AA0"/>
    <w:rsid w:val="00E229F2"/>
    <w:rsid w:val="00E23562"/>
    <w:rsid w:val="00E23922"/>
    <w:rsid w:val="00E24CC1"/>
    <w:rsid w:val="00E24D59"/>
    <w:rsid w:val="00E24DBE"/>
    <w:rsid w:val="00E25F6E"/>
    <w:rsid w:val="00E26739"/>
    <w:rsid w:val="00E315C9"/>
    <w:rsid w:val="00E3198B"/>
    <w:rsid w:val="00E346F3"/>
    <w:rsid w:val="00E35E98"/>
    <w:rsid w:val="00E362C0"/>
    <w:rsid w:val="00E36BE5"/>
    <w:rsid w:val="00E4068D"/>
    <w:rsid w:val="00E420F6"/>
    <w:rsid w:val="00E453E9"/>
    <w:rsid w:val="00E519C4"/>
    <w:rsid w:val="00E51DDC"/>
    <w:rsid w:val="00E52501"/>
    <w:rsid w:val="00E52633"/>
    <w:rsid w:val="00E52AFF"/>
    <w:rsid w:val="00E54C62"/>
    <w:rsid w:val="00E55066"/>
    <w:rsid w:val="00E55326"/>
    <w:rsid w:val="00E56662"/>
    <w:rsid w:val="00E56F63"/>
    <w:rsid w:val="00E5718C"/>
    <w:rsid w:val="00E5738E"/>
    <w:rsid w:val="00E57AED"/>
    <w:rsid w:val="00E60B0C"/>
    <w:rsid w:val="00E62C29"/>
    <w:rsid w:val="00E65FC4"/>
    <w:rsid w:val="00E66CE5"/>
    <w:rsid w:val="00E71CB2"/>
    <w:rsid w:val="00E755D4"/>
    <w:rsid w:val="00E75698"/>
    <w:rsid w:val="00E75E2C"/>
    <w:rsid w:val="00E77952"/>
    <w:rsid w:val="00E905A6"/>
    <w:rsid w:val="00E908F8"/>
    <w:rsid w:val="00E91E01"/>
    <w:rsid w:val="00E927FA"/>
    <w:rsid w:val="00E948DF"/>
    <w:rsid w:val="00E950FB"/>
    <w:rsid w:val="00E95A70"/>
    <w:rsid w:val="00E95E7B"/>
    <w:rsid w:val="00EA3E8D"/>
    <w:rsid w:val="00EA4262"/>
    <w:rsid w:val="00EA446D"/>
    <w:rsid w:val="00EA4723"/>
    <w:rsid w:val="00EA4D76"/>
    <w:rsid w:val="00EB18F5"/>
    <w:rsid w:val="00EB1D89"/>
    <w:rsid w:val="00EB28CB"/>
    <w:rsid w:val="00EB2D50"/>
    <w:rsid w:val="00EB2E92"/>
    <w:rsid w:val="00EB3A2A"/>
    <w:rsid w:val="00EB44D9"/>
    <w:rsid w:val="00EB533C"/>
    <w:rsid w:val="00EB68CA"/>
    <w:rsid w:val="00EC22F9"/>
    <w:rsid w:val="00EC3235"/>
    <w:rsid w:val="00EC43BC"/>
    <w:rsid w:val="00EC43F0"/>
    <w:rsid w:val="00EC576D"/>
    <w:rsid w:val="00EC71E3"/>
    <w:rsid w:val="00ED058A"/>
    <w:rsid w:val="00ED081E"/>
    <w:rsid w:val="00ED1EE2"/>
    <w:rsid w:val="00ED248E"/>
    <w:rsid w:val="00ED3D3D"/>
    <w:rsid w:val="00ED4002"/>
    <w:rsid w:val="00ED5285"/>
    <w:rsid w:val="00ED6813"/>
    <w:rsid w:val="00ED6C56"/>
    <w:rsid w:val="00EE07AC"/>
    <w:rsid w:val="00EE19A0"/>
    <w:rsid w:val="00EE7D4C"/>
    <w:rsid w:val="00EF0734"/>
    <w:rsid w:val="00EF0E70"/>
    <w:rsid w:val="00EF1751"/>
    <w:rsid w:val="00EF1E2A"/>
    <w:rsid w:val="00EF2D87"/>
    <w:rsid w:val="00EF3469"/>
    <w:rsid w:val="00EF45E5"/>
    <w:rsid w:val="00F00EF8"/>
    <w:rsid w:val="00F01467"/>
    <w:rsid w:val="00F0580A"/>
    <w:rsid w:val="00F05E21"/>
    <w:rsid w:val="00F06CD3"/>
    <w:rsid w:val="00F07D6D"/>
    <w:rsid w:val="00F07E14"/>
    <w:rsid w:val="00F1135D"/>
    <w:rsid w:val="00F1248D"/>
    <w:rsid w:val="00F1490C"/>
    <w:rsid w:val="00F16CBC"/>
    <w:rsid w:val="00F22258"/>
    <w:rsid w:val="00F24895"/>
    <w:rsid w:val="00F25694"/>
    <w:rsid w:val="00F25AE3"/>
    <w:rsid w:val="00F2742C"/>
    <w:rsid w:val="00F31689"/>
    <w:rsid w:val="00F32932"/>
    <w:rsid w:val="00F34391"/>
    <w:rsid w:val="00F34CF7"/>
    <w:rsid w:val="00F4108D"/>
    <w:rsid w:val="00F4393A"/>
    <w:rsid w:val="00F511C4"/>
    <w:rsid w:val="00F52004"/>
    <w:rsid w:val="00F5467B"/>
    <w:rsid w:val="00F54E28"/>
    <w:rsid w:val="00F555EB"/>
    <w:rsid w:val="00F56CE9"/>
    <w:rsid w:val="00F5758C"/>
    <w:rsid w:val="00F60AA1"/>
    <w:rsid w:val="00F61267"/>
    <w:rsid w:val="00F61BEF"/>
    <w:rsid w:val="00F6501B"/>
    <w:rsid w:val="00F650BF"/>
    <w:rsid w:val="00F65B4D"/>
    <w:rsid w:val="00F6626E"/>
    <w:rsid w:val="00F6652A"/>
    <w:rsid w:val="00F71B36"/>
    <w:rsid w:val="00F734EC"/>
    <w:rsid w:val="00F73576"/>
    <w:rsid w:val="00F75625"/>
    <w:rsid w:val="00F75709"/>
    <w:rsid w:val="00F75C55"/>
    <w:rsid w:val="00F77E1A"/>
    <w:rsid w:val="00F80CE1"/>
    <w:rsid w:val="00F82289"/>
    <w:rsid w:val="00F82715"/>
    <w:rsid w:val="00F83F2B"/>
    <w:rsid w:val="00F84B4E"/>
    <w:rsid w:val="00F8686E"/>
    <w:rsid w:val="00F86994"/>
    <w:rsid w:val="00F86D47"/>
    <w:rsid w:val="00F86F3C"/>
    <w:rsid w:val="00F874BA"/>
    <w:rsid w:val="00F87A22"/>
    <w:rsid w:val="00F87CB2"/>
    <w:rsid w:val="00F87DAB"/>
    <w:rsid w:val="00F911F3"/>
    <w:rsid w:val="00F91DF4"/>
    <w:rsid w:val="00F92BD2"/>
    <w:rsid w:val="00F92FDF"/>
    <w:rsid w:val="00F93645"/>
    <w:rsid w:val="00F963FE"/>
    <w:rsid w:val="00F97A67"/>
    <w:rsid w:val="00FA2236"/>
    <w:rsid w:val="00FA28CE"/>
    <w:rsid w:val="00FA2CF4"/>
    <w:rsid w:val="00FA2DEB"/>
    <w:rsid w:val="00FA3E91"/>
    <w:rsid w:val="00FA4361"/>
    <w:rsid w:val="00FA59B2"/>
    <w:rsid w:val="00FA6607"/>
    <w:rsid w:val="00FB041F"/>
    <w:rsid w:val="00FB2A4F"/>
    <w:rsid w:val="00FB588A"/>
    <w:rsid w:val="00FC0AF0"/>
    <w:rsid w:val="00FC1D94"/>
    <w:rsid w:val="00FC4193"/>
    <w:rsid w:val="00FC7161"/>
    <w:rsid w:val="00FC7AF1"/>
    <w:rsid w:val="00FD0C6A"/>
    <w:rsid w:val="00FD2B05"/>
    <w:rsid w:val="00FE0CEA"/>
    <w:rsid w:val="00FE1492"/>
    <w:rsid w:val="00FE14F6"/>
    <w:rsid w:val="00FE2A1D"/>
    <w:rsid w:val="00FE5F1A"/>
    <w:rsid w:val="00FE71D3"/>
    <w:rsid w:val="00FF3465"/>
    <w:rsid w:val="00FF6421"/>
    <w:rsid w:val="00FF6B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9A"/>
  </w:style>
  <w:style w:type="paragraph" w:styleId="Heading1">
    <w:name w:val="heading 1"/>
    <w:basedOn w:val="Normal"/>
    <w:link w:val="Heading1Char"/>
    <w:uiPriority w:val="9"/>
    <w:qFormat/>
    <w:rsid w:val="0006005D"/>
    <w:pPr>
      <w:widowControl w:val="0"/>
      <w:spacing w:after="0" w:line="240" w:lineRule="auto"/>
      <w:ind w:left="203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0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0E5"/>
    <w:rPr>
      <w:rFonts w:ascii="Segoe UI" w:hAnsi="Segoe UI" w:cs="Segoe UI"/>
      <w:sz w:val="18"/>
      <w:szCs w:val="18"/>
    </w:rPr>
  </w:style>
  <w:style w:type="paragraph" w:styleId="ListParagraph">
    <w:name w:val="List Paragraph"/>
    <w:basedOn w:val="Normal"/>
    <w:uiPriority w:val="34"/>
    <w:qFormat/>
    <w:rsid w:val="00B220E5"/>
    <w:pPr>
      <w:ind w:left="720"/>
      <w:contextualSpacing/>
    </w:pPr>
  </w:style>
  <w:style w:type="paragraph" w:styleId="CommentText">
    <w:name w:val="annotation text"/>
    <w:basedOn w:val="Normal"/>
    <w:link w:val="CommentTextChar"/>
    <w:uiPriority w:val="99"/>
    <w:unhideWhenUsed/>
    <w:rsid w:val="00B220E5"/>
    <w:pPr>
      <w:spacing w:line="240" w:lineRule="auto"/>
    </w:pPr>
    <w:rPr>
      <w:sz w:val="20"/>
      <w:szCs w:val="20"/>
    </w:rPr>
  </w:style>
  <w:style w:type="character" w:customStyle="1" w:styleId="CommentTextChar">
    <w:name w:val="Comment Text Char"/>
    <w:basedOn w:val="DefaultParagraphFont"/>
    <w:link w:val="CommentText"/>
    <w:uiPriority w:val="99"/>
    <w:rsid w:val="00B220E5"/>
    <w:rPr>
      <w:sz w:val="20"/>
      <w:szCs w:val="20"/>
    </w:rPr>
  </w:style>
  <w:style w:type="character" w:styleId="CommentReference">
    <w:name w:val="annotation reference"/>
    <w:basedOn w:val="DefaultParagraphFont"/>
    <w:uiPriority w:val="99"/>
    <w:semiHidden/>
    <w:unhideWhenUsed/>
    <w:rsid w:val="00B220E5"/>
    <w:rPr>
      <w:sz w:val="16"/>
      <w:szCs w:val="16"/>
    </w:rPr>
  </w:style>
  <w:style w:type="character" w:styleId="Emphasis">
    <w:name w:val="Emphasis"/>
    <w:basedOn w:val="DefaultParagraphFont"/>
    <w:uiPriority w:val="20"/>
    <w:qFormat/>
    <w:rsid w:val="00B220E5"/>
    <w:rPr>
      <w:i/>
      <w:iCs/>
    </w:rPr>
  </w:style>
  <w:style w:type="paragraph" w:styleId="Header">
    <w:name w:val="header"/>
    <w:basedOn w:val="Normal"/>
    <w:link w:val="HeaderChar"/>
    <w:uiPriority w:val="99"/>
    <w:unhideWhenUsed/>
    <w:rsid w:val="00B220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0E5"/>
  </w:style>
  <w:style w:type="paragraph" w:styleId="Footer">
    <w:name w:val="footer"/>
    <w:basedOn w:val="Normal"/>
    <w:link w:val="FooterChar"/>
    <w:uiPriority w:val="99"/>
    <w:unhideWhenUsed/>
    <w:rsid w:val="00B220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0E5"/>
  </w:style>
  <w:style w:type="paragraph" w:styleId="FootnoteText">
    <w:name w:val="footnote text"/>
    <w:basedOn w:val="Normal"/>
    <w:link w:val="FootnoteTextChar"/>
    <w:uiPriority w:val="99"/>
    <w:unhideWhenUsed/>
    <w:rsid w:val="00B220E5"/>
    <w:pPr>
      <w:spacing w:after="0" w:line="240" w:lineRule="auto"/>
    </w:pPr>
    <w:rPr>
      <w:sz w:val="20"/>
      <w:szCs w:val="20"/>
    </w:rPr>
  </w:style>
  <w:style w:type="character" w:customStyle="1" w:styleId="FootnoteTextChar">
    <w:name w:val="Footnote Text Char"/>
    <w:basedOn w:val="DefaultParagraphFont"/>
    <w:link w:val="FootnoteText"/>
    <w:uiPriority w:val="99"/>
    <w:rsid w:val="00B220E5"/>
    <w:rPr>
      <w:sz w:val="20"/>
      <w:szCs w:val="20"/>
    </w:rPr>
  </w:style>
  <w:style w:type="character" w:styleId="FootnoteReference">
    <w:name w:val="footnote reference"/>
    <w:basedOn w:val="DefaultParagraphFont"/>
    <w:uiPriority w:val="99"/>
    <w:unhideWhenUsed/>
    <w:rsid w:val="00B220E5"/>
    <w:rPr>
      <w:vertAlign w:val="superscript"/>
    </w:rPr>
  </w:style>
  <w:style w:type="character" w:customStyle="1" w:styleId="sb8d990e2">
    <w:name w:val="sb8d990e2"/>
    <w:basedOn w:val="DefaultParagraphFont"/>
    <w:rsid w:val="00B220E5"/>
  </w:style>
  <w:style w:type="paragraph" w:styleId="BodyText">
    <w:name w:val="Body Text"/>
    <w:basedOn w:val="Normal"/>
    <w:link w:val="BodyTextChar"/>
    <w:uiPriority w:val="1"/>
    <w:qFormat/>
    <w:rsid w:val="00B220E5"/>
    <w:pPr>
      <w:widowControl w:val="0"/>
      <w:spacing w:after="0" w:line="240" w:lineRule="auto"/>
      <w:ind w:left="45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20E5"/>
    <w:rPr>
      <w:rFonts w:ascii="Times New Roman" w:eastAsia="Times New Roman" w:hAnsi="Times New Roman"/>
      <w:sz w:val="24"/>
      <w:szCs w:val="24"/>
      <w:lang w:val="sq-AL"/>
    </w:rPr>
  </w:style>
  <w:style w:type="numbering" w:customStyle="1" w:styleId="ImportierterStil1">
    <w:name w:val="Importierter Stil: 1"/>
    <w:rsid w:val="00B927F4"/>
    <w:pPr>
      <w:numPr>
        <w:numId w:val="4"/>
      </w:numPr>
    </w:pPr>
  </w:style>
  <w:style w:type="character" w:customStyle="1" w:styleId="Heading1Char">
    <w:name w:val="Heading 1 Char"/>
    <w:basedOn w:val="DefaultParagraphFont"/>
    <w:link w:val="Heading1"/>
    <w:uiPriority w:val="9"/>
    <w:rsid w:val="0006005D"/>
    <w:rPr>
      <w:rFonts w:ascii="Times New Roman" w:eastAsia="Times New Roman" w:hAnsi="Times New Roman"/>
      <w:b/>
      <w:bCs/>
      <w:sz w:val="24"/>
      <w:szCs w:val="24"/>
      <w:lang w:val="sq-AL"/>
    </w:rPr>
  </w:style>
  <w:style w:type="paragraph" w:styleId="CommentSubject">
    <w:name w:val="annotation subject"/>
    <w:basedOn w:val="CommentText"/>
    <w:next w:val="CommentText"/>
    <w:link w:val="CommentSubjectChar"/>
    <w:uiPriority w:val="99"/>
    <w:semiHidden/>
    <w:unhideWhenUsed/>
    <w:rsid w:val="0006005D"/>
    <w:rPr>
      <w:b/>
      <w:bCs/>
    </w:rPr>
  </w:style>
  <w:style w:type="character" w:customStyle="1" w:styleId="CommentSubjectChar">
    <w:name w:val="Comment Subject Char"/>
    <w:basedOn w:val="CommentTextChar"/>
    <w:link w:val="CommentSubject"/>
    <w:uiPriority w:val="99"/>
    <w:semiHidden/>
    <w:rsid w:val="0006005D"/>
    <w:rPr>
      <w:b/>
      <w:bCs/>
      <w:sz w:val="20"/>
      <w:szCs w:val="20"/>
      <w:lang w:val="sq-AL"/>
    </w:rPr>
  </w:style>
  <w:style w:type="paragraph" w:customStyle="1" w:styleId="gmail-msolistparagraph">
    <w:name w:val="gmail-msolistparagraph"/>
    <w:basedOn w:val="Normal"/>
    <w:rsid w:val="00224843"/>
    <w:pPr>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Normal0">
    <w:name w:val="[Normal]"/>
    <w:link w:val="NormalChar"/>
    <w:rsid w:val="00940691"/>
    <w:pPr>
      <w:autoSpaceDE w:val="0"/>
      <w:autoSpaceDN w:val="0"/>
      <w:adjustRightInd w:val="0"/>
      <w:spacing w:after="0" w:line="240" w:lineRule="auto"/>
      <w:jc w:val="left"/>
    </w:pPr>
    <w:rPr>
      <w:rFonts w:ascii="Arial" w:eastAsia="Times New Roman" w:hAnsi="Arial" w:cs="Arial"/>
      <w:sz w:val="24"/>
      <w:szCs w:val="24"/>
      <w:lang w:val="en-US"/>
    </w:rPr>
  </w:style>
  <w:style w:type="character" w:customStyle="1" w:styleId="NormalChar">
    <w:name w:val="[Normal] Char"/>
    <w:basedOn w:val="DefaultParagraphFont"/>
    <w:link w:val="Normal0"/>
    <w:rsid w:val="00940691"/>
    <w:rPr>
      <w:rFonts w:ascii="Arial" w:eastAsia="Times New Roman" w:hAnsi="Arial" w:cs="Arial"/>
      <w:sz w:val="24"/>
      <w:szCs w:val="24"/>
      <w:lang w:val="en-US"/>
    </w:rPr>
  </w:style>
  <w:style w:type="paragraph" w:styleId="Caption">
    <w:name w:val="caption"/>
    <w:basedOn w:val="Normal"/>
    <w:next w:val="Normal"/>
    <w:qFormat/>
    <w:rsid w:val="00940691"/>
    <w:pPr>
      <w:spacing w:after="0" w:line="240" w:lineRule="auto"/>
      <w:jc w:val="center"/>
    </w:pPr>
    <w:rPr>
      <w:rFonts w:ascii="Calibri" w:eastAsia="Times New Roman" w:hAnsi="Calibri" w:cs="Calibri"/>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9A"/>
  </w:style>
  <w:style w:type="paragraph" w:styleId="Heading1">
    <w:name w:val="heading 1"/>
    <w:basedOn w:val="Normal"/>
    <w:link w:val="Heading1Char"/>
    <w:uiPriority w:val="9"/>
    <w:qFormat/>
    <w:rsid w:val="0006005D"/>
    <w:pPr>
      <w:widowControl w:val="0"/>
      <w:spacing w:after="0" w:line="240" w:lineRule="auto"/>
      <w:ind w:left="203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0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0E5"/>
    <w:rPr>
      <w:rFonts w:ascii="Segoe UI" w:hAnsi="Segoe UI" w:cs="Segoe UI"/>
      <w:sz w:val="18"/>
      <w:szCs w:val="18"/>
    </w:rPr>
  </w:style>
  <w:style w:type="paragraph" w:styleId="ListParagraph">
    <w:name w:val="List Paragraph"/>
    <w:basedOn w:val="Normal"/>
    <w:uiPriority w:val="34"/>
    <w:qFormat/>
    <w:rsid w:val="00B220E5"/>
    <w:pPr>
      <w:ind w:left="720"/>
      <w:contextualSpacing/>
    </w:pPr>
  </w:style>
  <w:style w:type="paragraph" w:styleId="CommentText">
    <w:name w:val="annotation text"/>
    <w:basedOn w:val="Normal"/>
    <w:link w:val="CommentTextChar"/>
    <w:uiPriority w:val="99"/>
    <w:unhideWhenUsed/>
    <w:rsid w:val="00B220E5"/>
    <w:pPr>
      <w:spacing w:line="240" w:lineRule="auto"/>
    </w:pPr>
    <w:rPr>
      <w:sz w:val="20"/>
      <w:szCs w:val="20"/>
    </w:rPr>
  </w:style>
  <w:style w:type="character" w:customStyle="1" w:styleId="CommentTextChar">
    <w:name w:val="Comment Text Char"/>
    <w:basedOn w:val="DefaultParagraphFont"/>
    <w:link w:val="CommentText"/>
    <w:uiPriority w:val="99"/>
    <w:rsid w:val="00B220E5"/>
    <w:rPr>
      <w:sz w:val="20"/>
      <w:szCs w:val="20"/>
    </w:rPr>
  </w:style>
  <w:style w:type="character" w:styleId="CommentReference">
    <w:name w:val="annotation reference"/>
    <w:basedOn w:val="DefaultParagraphFont"/>
    <w:uiPriority w:val="99"/>
    <w:semiHidden/>
    <w:unhideWhenUsed/>
    <w:rsid w:val="00B220E5"/>
    <w:rPr>
      <w:sz w:val="16"/>
      <w:szCs w:val="16"/>
    </w:rPr>
  </w:style>
  <w:style w:type="character" w:styleId="Emphasis">
    <w:name w:val="Emphasis"/>
    <w:basedOn w:val="DefaultParagraphFont"/>
    <w:uiPriority w:val="20"/>
    <w:qFormat/>
    <w:rsid w:val="00B220E5"/>
    <w:rPr>
      <w:i/>
      <w:iCs/>
    </w:rPr>
  </w:style>
  <w:style w:type="paragraph" w:styleId="Header">
    <w:name w:val="header"/>
    <w:basedOn w:val="Normal"/>
    <w:link w:val="HeaderChar"/>
    <w:uiPriority w:val="99"/>
    <w:unhideWhenUsed/>
    <w:rsid w:val="00B220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0E5"/>
  </w:style>
  <w:style w:type="paragraph" w:styleId="Footer">
    <w:name w:val="footer"/>
    <w:basedOn w:val="Normal"/>
    <w:link w:val="FooterChar"/>
    <w:uiPriority w:val="99"/>
    <w:unhideWhenUsed/>
    <w:rsid w:val="00B220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0E5"/>
  </w:style>
  <w:style w:type="paragraph" w:styleId="FootnoteText">
    <w:name w:val="footnote text"/>
    <w:basedOn w:val="Normal"/>
    <w:link w:val="FootnoteTextChar"/>
    <w:uiPriority w:val="99"/>
    <w:unhideWhenUsed/>
    <w:rsid w:val="00B220E5"/>
    <w:pPr>
      <w:spacing w:after="0" w:line="240" w:lineRule="auto"/>
    </w:pPr>
    <w:rPr>
      <w:sz w:val="20"/>
      <w:szCs w:val="20"/>
    </w:rPr>
  </w:style>
  <w:style w:type="character" w:customStyle="1" w:styleId="FootnoteTextChar">
    <w:name w:val="Footnote Text Char"/>
    <w:basedOn w:val="DefaultParagraphFont"/>
    <w:link w:val="FootnoteText"/>
    <w:uiPriority w:val="99"/>
    <w:rsid w:val="00B220E5"/>
    <w:rPr>
      <w:sz w:val="20"/>
      <w:szCs w:val="20"/>
    </w:rPr>
  </w:style>
  <w:style w:type="character" w:styleId="FootnoteReference">
    <w:name w:val="footnote reference"/>
    <w:basedOn w:val="DefaultParagraphFont"/>
    <w:uiPriority w:val="99"/>
    <w:unhideWhenUsed/>
    <w:rsid w:val="00B220E5"/>
    <w:rPr>
      <w:vertAlign w:val="superscript"/>
    </w:rPr>
  </w:style>
  <w:style w:type="character" w:customStyle="1" w:styleId="sb8d990e2">
    <w:name w:val="sb8d990e2"/>
    <w:basedOn w:val="DefaultParagraphFont"/>
    <w:rsid w:val="00B220E5"/>
  </w:style>
  <w:style w:type="paragraph" w:styleId="BodyText">
    <w:name w:val="Body Text"/>
    <w:basedOn w:val="Normal"/>
    <w:link w:val="BodyTextChar"/>
    <w:uiPriority w:val="1"/>
    <w:qFormat/>
    <w:rsid w:val="00B220E5"/>
    <w:pPr>
      <w:widowControl w:val="0"/>
      <w:spacing w:after="0" w:line="240" w:lineRule="auto"/>
      <w:ind w:left="45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20E5"/>
    <w:rPr>
      <w:rFonts w:ascii="Times New Roman" w:eastAsia="Times New Roman" w:hAnsi="Times New Roman"/>
      <w:sz w:val="24"/>
      <w:szCs w:val="24"/>
      <w:lang w:val="sq-AL"/>
    </w:rPr>
  </w:style>
  <w:style w:type="numbering" w:customStyle="1" w:styleId="ImportierterStil1">
    <w:name w:val="Importierter Stil: 1"/>
    <w:rsid w:val="00B927F4"/>
    <w:pPr>
      <w:numPr>
        <w:numId w:val="4"/>
      </w:numPr>
    </w:pPr>
  </w:style>
  <w:style w:type="character" w:customStyle="1" w:styleId="Heading1Char">
    <w:name w:val="Heading 1 Char"/>
    <w:basedOn w:val="DefaultParagraphFont"/>
    <w:link w:val="Heading1"/>
    <w:uiPriority w:val="9"/>
    <w:rsid w:val="0006005D"/>
    <w:rPr>
      <w:rFonts w:ascii="Times New Roman" w:eastAsia="Times New Roman" w:hAnsi="Times New Roman"/>
      <w:b/>
      <w:bCs/>
      <w:sz w:val="24"/>
      <w:szCs w:val="24"/>
      <w:lang w:val="sq-AL"/>
    </w:rPr>
  </w:style>
  <w:style w:type="paragraph" w:styleId="CommentSubject">
    <w:name w:val="annotation subject"/>
    <w:basedOn w:val="CommentText"/>
    <w:next w:val="CommentText"/>
    <w:link w:val="CommentSubjectChar"/>
    <w:uiPriority w:val="99"/>
    <w:semiHidden/>
    <w:unhideWhenUsed/>
    <w:rsid w:val="0006005D"/>
    <w:rPr>
      <w:b/>
      <w:bCs/>
    </w:rPr>
  </w:style>
  <w:style w:type="character" w:customStyle="1" w:styleId="CommentSubjectChar">
    <w:name w:val="Comment Subject Char"/>
    <w:basedOn w:val="CommentTextChar"/>
    <w:link w:val="CommentSubject"/>
    <w:uiPriority w:val="99"/>
    <w:semiHidden/>
    <w:rsid w:val="0006005D"/>
    <w:rPr>
      <w:b/>
      <w:bCs/>
      <w:sz w:val="20"/>
      <w:szCs w:val="20"/>
      <w:lang w:val="sq-AL"/>
    </w:rPr>
  </w:style>
  <w:style w:type="paragraph" w:customStyle="1" w:styleId="gmail-msolistparagraph">
    <w:name w:val="gmail-msolistparagraph"/>
    <w:basedOn w:val="Normal"/>
    <w:rsid w:val="00224843"/>
    <w:pPr>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Normal0">
    <w:name w:val="[Normal]"/>
    <w:link w:val="NormalChar"/>
    <w:rsid w:val="00940691"/>
    <w:pPr>
      <w:autoSpaceDE w:val="0"/>
      <w:autoSpaceDN w:val="0"/>
      <w:adjustRightInd w:val="0"/>
      <w:spacing w:after="0" w:line="240" w:lineRule="auto"/>
      <w:jc w:val="left"/>
    </w:pPr>
    <w:rPr>
      <w:rFonts w:ascii="Arial" w:eastAsia="Times New Roman" w:hAnsi="Arial" w:cs="Arial"/>
      <w:sz w:val="24"/>
      <w:szCs w:val="24"/>
      <w:lang w:val="en-US"/>
    </w:rPr>
  </w:style>
  <w:style w:type="character" w:customStyle="1" w:styleId="NormalChar">
    <w:name w:val="[Normal] Char"/>
    <w:basedOn w:val="DefaultParagraphFont"/>
    <w:link w:val="Normal0"/>
    <w:rsid w:val="00940691"/>
    <w:rPr>
      <w:rFonts w:ascii="Arial" w:eastAsia="Times New Roman" w:hAnsi="Arial" w:cs="Arial"/>
      <w:sz w:val="24"/>
      <w:szCs w:val="24"/>
      <w:lang w:val="en-US"/>
    </w:rPr>
  </w:style>
  <w:style w:type="paragraph" w:styleId="Caption">
    <w:name w:val="caption"/>
    <w:basedOn w:val="Normal"/>
    <w:next w:val="Normal"/>
    <w:qFormat/>
    <w:rsid w:val="00940691"/>
    <w:pPr>
      <w:spacing w:after="0" w:line="240" w:lineRule="auto"/>
      <w:jc w:val="center"/>
    </w:pPr>
    <w:rPr>
      <w:rFonts w:ascii="Calibri" w:eastAsia="Times New Roman" w:hAnsi="Calibri" w:cs="Calibri"/>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7842">
      <w:bodyDiv w:val="1"/>
      <w:marLeft w:val="0"/>
      <w:marRight w:val="0"/>
      <w:marTop w:val="0"/>
      <w:marBottom w:val="0"/>
      <w:divBdr>
        <w:top w:val="none" w:sz="0" w:space="0" w:color="auto"/>
        <w:left w:val="none" w:sz="0" w:space="0" w:color="auto"/>
        <w:bottom w:val="none" w:sz="0" w:space="0" w:color="auto"/>
        <w:right w:val="none" w:sz="0" w:space="0" w:color="auto"/>
      </w:divBdr>
    </w:div>
    <w:div w:id="935862910">
      <w:bodyDiv w:val="1"/>
      <w:marLeft w:val="0"/>
      <w:marRight w:val="0"/>
      <w:marTop w:val="0"/>
      <w:marBottom w:val="0"/>
      <w:divBdr>
        <w:top w:val="none" w:sz="0" w:space="0" w:color="auto"/>
        <w:left w:val="none" w:sz="0" w:space="0" w:color="auto"/>
        <w:bottom w:val="none" w:sz="0" w:space="0" w:color="auto"/>
        <w:right w:val="none" w:sz="0" w:space="0" w:color="auto"/>
      </w:divBdr>
    </w:div>
    <w:div w:id="11600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ABEE-B7AF-4BFB-AB83-5185D7A7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22438</Words>
  <Characters>127898</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Waltraut Kotschy</dc:creator>
  <cp:lastModifiedBy>Danjel Pepmarku</cp:lastModifiedBy>
  <cp:revision>2</cp:revision>
  <cp:lastPrinted>2021-11-24T12:54:00Z</cp:lastPrinted>
  <dcterms:created xsi:type="dcterms:W3CDTF">2022-06-14T08:37:00Z</dcterms:created>
  <dcterms:modified xsi:type="dcterms:W3CDTF">2022-06-14T08:37:00Z</dcterms:modified>
</cp:coreProperties>
</file>