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D2077" w14:textId="36A194B8" w:rsidR="000D0307" w:rsidRPr="002027D0" w:rsidRDefault="000D0307" w:rsidP="002027D0">
      <w:pPr>
        <w:jc w:val="center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RELACION SHPJEGUES PËR PROJEKTVENDIMIN:</w:t>
      </w:r>
    </w:p>
    <w:p w14:paraId="44A4306C" w14:textId="77777777" w:rsidR="00B64E05" w:rsidRDefault="000D0307" w:rsidP="002027D0">
      <w:pPr>
        <w:jc w:val="center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“</w:t>
      </w:r>
      <w:r w:rsidR="00EE04A6" w:rsidRPr="002027D0">
        <w:rPr>
          <w:rFonts w:ascii="Times New Roman" w:hAnsi="Times New Roman" w:cs="Times New Roman"/>
          <w:b/>
          <w:bCs/>
        </w:rPr>
        <w:t xml:space="preserve">PËR PËRCAKTIMIN E METODOLOGJISË </w:t>
      </w:r>
    </w:p>
    <w:p w14:paraId="2E4636DB" w14:textId="77777777" w:rsidR="00B64E05" w:rsidRDefault="00EE04A6" w:rsidP="002027D0">
      <w:pPr>
        <w:jc w:val="center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 xml:space="preserve">DHE </w:t>
      </w:r>
    </w:p>
    <w:p w14:paraId="2AC994A5" w14:textId="69E26B96" w:rsidR="0080648D" w:rsidRPr="002027D0" w:rsidRDefault="00EE04A6" w:rsidP="002027D0">
      <w:pPr>
        <w:jc w:val="center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KRITEREVE TË LLOGARITJES SË KUOTËS BID</w:t>
      </w:r>
      <w:r w:rsidR="000D0307" w:rsidRPr="002027D0">
        <w:rPr>
          <w:rFonts w:ascii="Times New Roman" w:hAnsi="Times New Roman" w:cs="Times New Roman"/>
          <w:b/>
          <w:bCs/>
        </w:rPr>
        <w:t>”</w:t>
      </w:r>
    </w:p>
    <w:p w14:paraId="7AB11D4B" w14:textId="77777777" w:rsidR="00B64E05" w:rsidRDefault="00B64E05" w:rsidP="000D0307">
      <w:pPr>
        <w:jc w:val="both"/>
        <w:rPr>
          <w:rFonts w:ascii="Times New Roman" w:hAnsi="Times New Roman" w:cs="Times New Roman"/>
          <w:b/>
          <w:bCs/>
        </w:rPr>
      </w:pPr>
    </w:p>
    <w:p w14:paraId="126FD86F" w14:textId="6AC09F6E" w:rsidR="000D0307" w:rsidRPr="002027D0" w:rsidRDefault="000D0307" w:rsidP="000D0307">
      <w:pPr>
        <w:jc w:val="both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I. QËLLIMI I PROJEKTAKTIT DHE OBJEKTIVAT QË SYNOHEN TË ARRIHEN</w:t>
      </w:r>
    </w:p>
    <w:p w14:paraId="21F5CD00" w14:textId="04D55797" w:rsidR="000D0307" w:rsidRPr="002027D0" w:rsidRDefault="000D0307" w:rsidP="000D0307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>Projekt</w:t>
      </w:r>
      <w:r w:rsidR="002027D0" w:rsidRPr="002027D0">
        <w:rPr>
          <w:rFonts w:ascii="Times New Roman" w:hAnsi="Times New Roman" w:cs="Times New Roman"/>
        </w:rPr>
        <w:t xml:space="preserve"> vendimi </w:t>
      </w:r>
      <w:r w:rsidRPr="002027D0">
        <w:rPr>
          <w:rFonts w:ascii="Times New Roman" w:hAnsi="Times New Roman" w:cs="Times New Roman"/>
        </w:rPr>
        <w:t>vjen si propozim i Ministrit për Financat dhe Ekonomis</w:t>
      </w:r>
      <w:r w:rsidR="00EE04A6" w:rsidRPr="002027D0">
        <w:rPr>
          <w:rFonts w:ascii="Times New Roman" w:hAnsi="Times New Roman" w:cs="Times New Roman"/>
        </w:rPr>
        <w:t>ë</w:t>
      </w:r>
      <w:r w:rsidRPr="002027D0">
        <w:rPr>
          <w:rFonts w:ascii="Times New Roman" w:hAnsi="Times New Roman" w:cs="Times New Roman"/>
        </w:rPr>
        <w:t xml:space="preserve">, në zbatim të pikës </w:t>
      </w:r>
      <w:r w:rsidR="00EE04A6" w:rsidRPr="002027D0">
        <w:rPr>
          <w:rFonts w:ascii="Times New Roman" w:hAnsi="Times New Roman" w:cs="Times New Roman"/>
        </w:rPr>
        <w:t>2</w:t>
      </w:r>
      <w:r w:rsidRPr="002027D0">
        <w:rPr>
          <w:rFonts w:ascii="Times New Roman" w:hAnsi="Times New Roman" w:cs="Times New Roman"/>
        </w:rPr>
        <w:t xml:space="preserve">, të nenit </w:t>
      </w:r>
      <w:r w:rsidR="00EE04A6" w:rsidRPr="002027D0">
        <w:rPr>
          <w:rFonts w:ascii="Times New Roman" w:hAnsi="Times New Roman" w:cs="Times New Roman"/>
        </w:rPr>
        <w:t>15 dhe të nenit 24</w:t>
      </w:r>
      <w:r w:rsidRPr="002027D0">
        <w:rPr>
          <w:rFonts w:ascii="Times New Roman" w:hAnsi="Times New Roman" w:cs="Times New Roman"/>
        </w:rPr>
        <w:t xml:space="preserve"> të Ligjit Nr. 63/2020 “Për p</w:t>
      </w:r>
      <w:r w:rsidR="00EE04A6" w:rsidRPr="002027D0">
        <w:rPr>
          <w:rFonts w:ascii="Times New Roman" w:hAnsi="Times New Roman" w:cs="Times New Roman"/>
        </w:rPr>
        <w:t>ë</w:t>
      </w:r>
      <w:r w:rsidRPr="002027D0">
        <w:rPr>
          <w:rFonts w:ascii="Times New Roman" w:hAnsi="Times New Roman" w:cs="Times New Roman"/>
        </w:rPr>
        <w:t>rmir</w:t>
      </w:r>
      <w:r w:rsidR="00EE04A6" w:rsidRPr="002027D0">
        <w:rPr>
          <w:rFonts w:ascii="Times New Roman" w:hAnsi="Times New Roman" w:cs="Times New Roman"/>
        </w:rPr>
        <w:t>ë</w:t>
      </w:r>
      <w:r w:rsidRPr="002027D0">
        <w:rPr>
          <w:rFonts w:ascii="Times New Roman" w:hAnsi="Times New Roman" w:cs="Times New Roman"/>
        </w:rPr>
        <w:t>simin e zonave t</w:t>
      </w:r>
      <w:r w:rsidR="00EE04A6" w:rsidRPr="002027D0">
        <w:rPr>
          <w:rFonts w:ascii="Times New Roman" w:hAnsi="Times New Roman" w:cs="Times New Roman"/>
        </w:rPr>
        <w:t>ë</w:t>
      </w:r>
      <w:r w:rsidRPr="002027D0">
        <w:rPr>
          <w:rFonts w:ascii="Times New Roman" w:hAnsi="Times New Roman" w:cs="Times New Roman"/>
        </w:rPr>
        <w:t xml:space="preserve"> biznesit (BID)” dhe synon plotësimin e kuadrit nënligjor që del i nevojshëm me hyrjen në fuqi të </w:t>
      </w:r>
      <w:r w:rsidR="002027D0">
        <w:rPr>
          <w:rFonts w:ascii="Times New Roman" w:hAnsi="Times New Roman" w:cs="Times New Roman"/>
        </w:rPr>
        <w:t>k</w:t>
      </w:r>
      <w:r w:rsidR="00F64142" w:rsidRPr="00887C2D">
        <w:rPr>
          <w:rFonts w:ascii="Times New Roman" w:hAnsi="Times New Roman" w:cs="Times New Roman"/>
        </w:rPr>
        <w:t>ë</w:t>
      </w:r>
      <w:r w:rsidR="002027D0">
        <w:rPr>
          <w:rFonts w:ascii="Times New Roman" w:hAnsi="Times New Roman" w:cs="Times New Roman"/>
        </w:rPr>
        <w:t>tij l</w:t>
      </w:r>
      <w:r w:rsidRPr="002027D0">
        <w:rPr>
          <w:rFonts w:ascii="Times New Roman" w:hAnsi="Times New Roman" w:cs="Times New Roman"/>
        </w:rPr>
        <w:t>igji. Ky projekt</w:t>
      </w:r>
      <w:r w:rsidR="002027D0">
        <w:rPr>
          <w:rFonts w:ascii="Times New Roman" w:hAnsi="Times New Roman" w:cs="Times New Roman"/>
        </w:rPr>
        <w:t xml:space="preserve"> vendim </w:t>
      </w:r>
      <w:r w:rsidRPr="002027D0">
        <w:rPr>
          <w:rFonts w:ascii="Times New Roman" w:hAnsi="Times New Roman" w:cs="Times New Roman"/>
        </w:rPr>
        <w:t xml:space="preserve">ka për qëllim të miratojë </w:t>
      </w:r>
      <w:r w:rsidR="00EE04A6" w:rsidRPr="002027D0">
        <w:rPr>
          <w:rFonts w:ascii="Times New Roman" w:hAnsi="Times New Roman" w:cs="Times New Roman"/>
        </w:rPr>
        <w:t>m</w:t>
      </w:r>
      <w:r w:rsidR="00417715">
        <w:rPr>
          <w:rFonts w:ascii="Times New Roman" w:hAnsi="Times New Roman" w:cs="Times New Roman"/>
        </w:rPr>
        <w:t>etodologjin</w:t>
      </w:r>
      <w:r w:rsidR="00417715" w:rsidRPr="00132038">
        <w:rPr>
          <w:rFonts w:ascii="Times New Roman" w:hAnsi="Times New Roman" w:cs="Times New Roman"/>
        </w:rPr>
        <w:t>ë</w:t>
      </w:r>
      <w:r w:rsidR="00417715">
        <w:rPr>
          <w:rFonts w:ascii="Times New Roman" w:hAnsi="Times New Roman" w:cs="Times New Roman"/>
        </w:rPr>
        <w:t xml:space="preserve"> e </w:t>
      </w:r>
      <w:r w:rsidR="00EE04A6" w:rsidRPr="002027D0">
        <w:rPr>
          <w:rFonts w:ascii="Times New Roman" w:hAnsi="Times New Roman" w:cs="Times New Roman"/>
        </w:rPr>
        <w:t xml:space="preserve">përcaktimit </w:t>
      </w:r>
      <w:r w:rsidR="00417715">
        <w:rPr>
          <w:rFonts w:ascii="Times New Roman" w:hAnsi="Times New Roman" w:cs="Times New Roman"/>
        </w:rPr>
        <w:t>t</w:t>
      </w:r>
      <w:r w:rsidR="00EE04A6" w:rsidRPr="002027D0">
        <w:rPr>
          <w:rFonts w:ascii="Times New Roman" w:hAnsi="Times New Roman" w:cs="Times New Roman"/>
        </w:rPr>
        <w:t>ë Kuotës BID</w:t>
      </w:r>
      <w:r w:rsidR="002027D0">
        <w:rPr>
          <w:rFonts w:ascii="Times New Roman" w:hAnsi="Times New Roman" w:cs="Times New Roman"/>
        </w:rPr>
        <w:t xml:space="preserve"> dhe </w:t>
      </w:r>
      <w:r w:rsidR="00D5299C">
        <w:rPr>
          <w:rFonts w:ascii="Times New Roman" w:hAnsi="Times New Roman" w:cs="Times New Roman"/>
        </w:rPr>
        <w:t>kufijt</w:t>
      </w:r>
      <w:r w:rsidR="00F64142" w:rsidRPr="00887C2D">
        <w:rPr>
          <w:rFonts w:ascii="Times New Roman" w:hAnsi="Times New Roman" w:cs="Times New Roman"/>
        </w:rPr>
        <w:t>ë</w:t>
      </w:r>
      <w:r w:rsidR="00D5299C">
        <w:rPr>
          <w:rFonts w:ascii="Times New Roman" w:hAnsi="Times New Roman" w:cs="Times New Roman"/>
        </w:rPr>
        <w:t xml:space="preserve">  </w:t>
      </w:r>
      <w:r w:rsidR="002027D0">
        <w:rPr>
          <w:rFonts w:ascii="Times New Roman" w:hAnsi="Times New Roman" w:cs="Times New Roman"/>
        </w:rPr>
        <w:t>Kuot</w:t>
      </w:r>
      <w:r w:rsidR="00F64142" w:rsidRPr="00887C2D">
        <w:rPr>
          <w:rFonts w:ascii="Times New Roman" w:hAnsi="Times New Roman" w:cs="Times New Roman"/>
        </w:rPr>
        <w:t>ë</w:t>
      </w:r>
      <w:r w:rsidR="002027D0">
        <w:rPr>
          <w:rFonts w:ascii="Times New Roman" w:hAnsi="Times New Roman" w:cs="Times New Roman"/>
        </w:rPr>
        <w:t>s BID</w:t>
      </w:r>
      <w:r w:rsidRPr="002027D0">
        <w:rPr>
          <w:rFonts w:ascii="Times New Roman" w:hAnsi="Times New Roman" w:cs="Times New Roman"/>
        </w:rPr>
        <w:t xml:space="preserve">. </w:t>
      </w:r>
      <w:r w:rsidRPr="002027D0">
        <w:rPr>
          <w:rFonts w:ascii="Times New Roman" w:hAnsi="Times New Roman" w:cs="Times New Roman"/>
        </w:rPr>
        <w:cr/>
      </w:r>
    </w:p>
    <w:p w14:paraId="1B1EE205" w14:textId="7842C1F4" w:rsidR="000D0307" w:rsidRPr="002027D0" w:rsidRDefault="000D0307" w:rsidP="000D0307">
      <w:pPr>
        <w:jc w:val="both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II. VLERËSIMI I PROJEKTAKTIT NË RAPORT ME PROGRAMIN POLITIK TË KËSHILLIT TË MINISTRAVE, ME PROGRAMIN ANALITIK TË AKTEVE DHE DOKUMENTE TË TJERA POLITIKE</w:t>
      </w:r>
    </w:p>
    <w:p w14:paraId="00D60B7E" w14:textId="078DEFC9" w:rsidR="000D0307" w:rsidRPr="002027D0" w:rsidRDefault="000D0307" w:rsidP="000D0307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>Projekt</w:t>
      </w:r>
      <w:r w:rsidR="002027D0">
        <w:rPr>
          <w:rFonts w:ascii="Times New Roman" w:hAnsi="Times New Roman" w:cs="Times New Roman"/>
        </w:rPr>
        <w:t xml:space="preserve"> vendimi </w:t>
      </w:r>
      <w:r w:rsidRPr="002027D0">
        <w:rPr>
          <w:rFonts w:ascii="Times New Roman" w:hAnsi="Times New Roman" w:cs="Times New Roman"/>
        </w:rPr>
        <w:t xml:space="preserve">është parashikuar në </w:t>
      </w:r>
      <w:r w:rsidRPr="00BC41EE">
        <w:rPr>
          <w:rFonts w:ascii="Times New Roman" w:hAnsi="Times New Roman" w:cs="Times New Roman"/>
        </w:rPr>
        <w:t xml:space="preserve">programin analitik të akteve për vitin </w:t>
      </w:r>
      <w:r w:rsidR="003D0298" w:rsidRPr="00BC41EE">
        <w:rPr>
          <w:rFonts w:ascii="Times New Roman" w:hAnsi="Times New Roman" w:cs="Times New Roman"/>
        </w:rPr>
        <w:t>202</w:t>
      </w:r>
      <w:r w:rsidR="006D0C3B" w:rsidRPr="00BC41EE">
        <w:rPr>
          <w:rFonts w:ascii="Times New Roman" w:hAnsi="Times New Roman" w:cs="Times New Roman"/>
        </w:rPr>
        <w:t>1</w:t>
      </w:r>
      <w:r w:rsidRPr="00BC41EE">
        <w:rPr>
          <w:rFonts w:ascii="Times New Roman" w:hAnsi="Times New Roman" w:cs="Times New Roman"/>
        </w:rPr>
        <w:t>,</w:t>
      </w:r>
      <w:r w:rsidRPr="002027D0">
        <w:rPr>
          <w:rFonts w:ascii="Times New Roman" w:hAnsi="Times New Roman" w:cs="Times New Roman"/>
        </w:rPr>
        <w:t xml:space="preserve"> dhe vjen si nevojë e plotësimit të kuadrit nënligjor në zbatim të </w:t>
      </w:r>
      <w:r w:rsidR="002027D0">
        <w:rPr>
          <w:rFonts w:ascii="Times New Roman" w:hAnsi="Times New Roman" w:cs="Times New Roman"/>
        </w:rPr>
        <w:t>L</w:t>
      </w:r>
      <w:r w:rsidRPr="002027D0">
        <w:rPr>
          <w:rFonts w:ascii="Times New Roman" w:hAnsi="Times New Roman" w:cs="Times New Roman"/>
        </w:rPr>
        <w:t>igjit Nr. 63/2020 “Për p</w:t>
      </w:r>
      <w:r w:rsidR="00EE04A6" w:rsidRPr="002027D0">
        <w:rPr>
          <w:rFonts w:ascii="Times New Roman" w:hAnsi="Times New Roman" w:cs="Times New Roman"/>
        </w:rPr>
        <w:t>ë</w:t>
      </w:r>
      <w:r w:rsidRPr="002027D0">
        <w:rPr>
          <w:rFonts w:ascii="Times New Roman" w:hAnsi="Times New Roman" w:cs="Times New Roman"/>
        </w:rPr>
        <w:t>rmir</w:t>
      </w:r>
      <w:r w:rsidR="00EE04A6" w:rsidRPr="002027D0">
        <w:rPr>
          <w:rFonts w:ascii="Times New Roman" w:hAnsi="Times New Roman" w:cs="Times New Roman"/>
        </w:rPr>
        <w:t>ë</w:t>
      </w:r>
      <w:r w:rsidRPr="002027D0">
        <w:rPr>
          <w:rFonts w:ascii="Times New Roman" w:hAnsi="Times New Roman" w:cs="Times New Roman"/>
        </w:rPr>
        <w:t>simin e zonave t</w:t>
      </w:r>
      <w:r w:rsidR="00EE04A6" w:rsidRPr="002027D0">
        <w:rPr>
          <w:rFonts w:ascii="Times New Roman" w:hAnsi="Times New Roman" w:cs="Times New Roman"/>
        </w:rPr>
        <w:t>ë</w:t>
      </w:r>
      <w:r w:rsidRPr="002027D0">
        <w:rPr>
          <w:rFonts w:ascii="Times New Roman" w:hAnsi="Times New Roman" w:cs="Times New Roman"/>
        </w:rPr>
        <w:t xml:space="preserve"> biznesit (BID)”.</w:t>
      </w:r>
    </w:p>
    <w:p w14:paraId="12A6374C" w14:textId="0DA40893" w:rsidR="003D0298" w:rsidRPr="002027D0" w:rsidRDefault="003D0298" w:rsidP="000D0307">
      <w:pPr>
        <w:jc w:val="both"/>
        <w:rPr>
          <w:rFonts w:ascii="Times New Roman" w:hAnsi="Times New Roman" w:cs="Times New Roman"/>
        </w:rPr>
      </w:pPr>
    </w:p>
    <w:p w14:paraId="7BD3C412" w14:textId="6C7F6F20" w:rsidR="003D0298" w:rsidRPr="002027D0" w:rsidRDefault="003D0298" w:rsidP="003D0298">
      <w:pPr>
        <w:jc w:val="both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III. ARGUMENTIMI I PROJEKTAKTIT LIDHUR ME PËRPARËSITË, PROBLEMATIKAT, EFEKTET E PRITSHME</w:t>
      </w:r>
    </w:p>
    <w:p w14:paraId="3BD0DF08" w14:textId="77777777" w:rsidR="00217FDD" w:rsidRDefault="003D0298" w:rsidP="00EE04A6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 xml:space="preserve">Ligji Nr. 63/2020 “Për përmirësimin e zonave të biznesit (BID)”, në pikën </w:t>
      </w:r>
      <w:r w:rsidR="00EE04A6" w:rsidRPr="002027D0">
        <w:rPr>
          <w:rFonts w:ascii="Times New Roman" w:hAnsi="Times New Roman" w:cs="Times New Roman"/>
        </w:rPr>
        <w:t>2</w:t>
      </w:r>
      <w:r w:rsidRPr="002027D0">
        <w:rPr>
          <w:rFonts w:ascii="Times New Roman" w:hAnsi="Times New Roman" w:cs="Times New Roman"/>
        </w:rPr>
        <w:t xml:space="preserve"> të nenit </w:t>
      </w:r>
      <w:r w:rsidR="00EE04A6" w:rsidRPr="002027D0">
        <w:rPr>
          <w:rFonts w:ascii="Times New Roman" w:hAnsi="Times New Roman" w:cs="Times New Roman"/>
        </w:rPr>
        <w:t>15</w:t>
      </w:r>
      <w:r w:rsidRPr="002027D0">
        <w:rPr>
          <w:rFonts w:ascii="Times New Roman" w:hAnsi="Times New Roman" w:cs="Times New Roman"/>
        </w:rPr>
        <w:t xml:space="preserve"> ka parashikuar </w:t>
      </w:r>
      <w:r w:rsidR="00EE04A6" w:rsidRPr="002027D0">
        <w:rPr>
          <w:rFonts w:ascii="Times New Roman" w:hAnsi="Times New Roman" w:cs="Times New Roman"/>
        </w:rPr>
        <w:t xml:space="preserve">miratimin e metodologjisë së llogaritjes së kuotës BID dhe kufijtë e kuotës BID me vendim të Këshillit të Ministrave. </w:t>
      </w:r>
    </w:p>
    <w:p w14:paraId="68E99816" w14:textId="0E1D19BE" w:rsidR="003D0298" w:rsidRPr="002027D0" w:rsidRDefault="003D0298" w:rsidP="00EE04A6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>Miratimi i kë</w:t>
      </w:r>
      <w:r w:rsidR="00EE04A6" w:rsidRPr="002027D0">
        <w:rPr>
          <w:rFonts w:ascii="Times New Roman" w:hAnsi="Times New Roman" w:cs="Times New Roman"/>
        </w:rPr>
        <w:t>saj</w:t>
      </w:r>
      <w:r w:rsidRPr="002027D0">
        <w:rPr>
          <w:rFonts w:ascii="Times New Roman" w:hAnsi="Times New Roman" w:cs="Times New Roman"/>
        </w:rPr>
        <w:t xml:space="preserve"> </w:t>
      </w:r>
      <w:r w:rsidR="00EE04A6" w:rsidRPr="002027D0">
        <w:rPr>
          <w:rFonts w:ascii="Times New Roman" w:hAnsi="Times New Roman" w:cs="Times New Roman"/>
        </w:rPr>
        <w:t>metodologjie</w:t>
      </w:r>
      <w:r w:rsidRPr="002027D0">
        <w:rPr>
          <w:rFonts w:ascii="Times New Roman" w:hAnsi="Times New Roman" w:cs="Times New Roman"/>
        </w:rPr>
        <w:t xml:space="preserve"> do të </w:t>
      </w:r>
      <w:r w:rsidR="00EE04A6" w:rsidRPr="002027D0">
        <w:rPr>
          <w:rFonts w:ascii="Times New Roman" w:hAnsi="Times New Roman" w:cs="Times New Roman"/>
        </w:rPr>
        <w:t xml:space="preserve">hapë rrugën e krijimit </w:t>
      </w:r>
      <w:r w:rsidR="00217FDD">
        <w:rPr>
          <w:rFonts w:ascii="Times New Roman" w:hAnsi="Times New Roman" w:cs="Times New Roman"/>
        </w:rPr>
        <w:t xml:space="preserve">efektiv te </w:t>
      </w:r>
      <w:r w:rsidR="00EE04A6" w:rsidRPr="002027D0">
        <w:rPr>
          <w:rFonts w:ascii="Times New Roman" w:hAnsi="Times New Roman" w:cs="Times New Roman"/>
        </w:rPr>
        <w:t>të BID-eve pasi kjo metodologji është e domosdoshme për të llogaritur në mënyrë objektive kuotën BID dhe</w:t>
      </w:r>
      <w:r w:rsidR="00217FDD">
        <w:rPr>
          <w:rFonts w:ascii="Times New Roman" w:hAnsi="Times New Roman" w:cs="Times New Roman"/>
        </w:rPr>
        <w:t>,</w:t>
      </w:r>
      <w:r w:rsidR="00EE04A6" w:rsidRPr="002027D0">
        <w:rPr>
          <w:rFonts w:ascii="Times New Roman" w:hAnsi="Times New Roman" w:cs="Times New Roman"/>
        </w:rPr>
        <w:t xml:space="preserve"> për rrjedhojë</w:t>
      </w:r>
      <w:r w:rsidR="00217FDD">
        <w:rPr>
          <w:rFonts w:ascii="Times New Roman" w:hAnsi="Times New Roman" w:cs="Times New Roman"/>
        </w:rPr>
        <w:t>,</w:t>
      </w:r>
      <w:r w:rsidR="00EE04A6" w:rsidRPr="002027D0">
        <w:rPr>
          <w:rFonts w:ascii="Times New Roman" w:hAnsi="Times New Roman" w:cs="Times New Roman"/>
        </w:rPr>
        <w:t xml:space="preserve"> propozimin e një </w:t>
      </w:r>
      <w:r w:rsidR="00217FDD">
        <w:rPr>
          <w:rFonts w:ascii="Times New Roman" w:hAnsi="Times New Roman" w:cs="Times New Roman"/>
        </w:rPr>
        <w:t>P</w:t>
      </w:r>
      <w:r w:rsidR="00EE04A6" w:rsidRPr="002027D0">
        <w:rPr>
          <w:rFonts w:ascii="Times New Roman" w:hAnsi="Times New Roman" w:cs="Times New Roman"/>
        </w:rPr>
        <w:t xml:space="preserve">rospekti </w:t>
      </w:r>
      <w:r w:rsidR="00217FDD">
        <w:rPr>
          <w:rFonts w:ascii="Times New Roman" w:hAnsi="Times New Roman" w:cs="Times New Roman"/>
        </w:rPr>
        <w:t xml:space="preserve">BID </w:t>
      </w:r>
      <w:r w:rsidR="00EE04A6" w:rsidRPr="002027D0">
        <w:rPr>
          <w:rFonts w:ascii="Times New Roman" w:hAnsi="Times New Roman" w:cs="Times New Roman"/>
        </w:rPr>
        <w:t xml:space="preserve">nga propozuesi i BID, i cili do të jetë objektiv dhe në interes të të gjithë pjesëmarrësve në BID. </w:t>
      </w:r>
    </w:p>
    <w:p w14:paraId="79E491A2" w14:textId="15A631E2" w:rsidR="00033AC7" w:rsidRPr="00BC41EE" w:rsidRDefault="00033AC7" w:rsidP="00033AC7">
      <w:pPr>
        <w:jc w:val="both"/>
        <w:rPr>
          <w:rFonts w:ascii="Times New Roman" w:hAnsi="Times New Roman" w:cs="Times New Roman"/>
        </w:rPr>
      </w:pPr>
      <w:r w:rsidRPr="00BC41EE">
        <w:rPr>
          <w:rFonts w:ascii="Times New Roman" w:hAnsi="Times New Roman" w:cs="Times New Roman"/>
        </w:rPr>
        <w:t>Përdorimi i metodologjis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s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llogaritjes s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kuot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>s BID dhe i kufijve p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>rkat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>s t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miratuar me k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>t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vendim ndihmon në zbatimin efektiv të Ligjit Nr. 63/2020 “Për përmirësimin e zonave të biznesit (BID)” dhe sipas standarteve dhe praktikave më të mira përkatëse të vendeve perëndimore, dhe praktikave të mira BID të nisura në Shqipëri që nga viti 2012. </w:t>
      </w:r>
    </w:p>
    <w:p w14:paraId="50B3F52D" w14:textId="3BC872AC" w:rsidR="00033AC7" w:rsidRPr="00BC41EE" w:rsidRDefault="00033AC7" w:rsidP="00033AC7">
      <w:pPr>
        <w:jc w:val="both"/>
        <w:rPr>
          <w:rFonts w:ascii="Times New Roman" w:hAnsi="Times New Roman" w:cs="Times New Roman"/>
        </w:rPr>
      </w:pPr>
      <w:r w:rsidRPr="00BC41EE">
        <w:rPr>
          <w:rFonts w:ascii="Times New Roman" w:hAnsi="Times New Roman" w:cs="Times New Roman"/>
        </w:rPr>
        <w:t>Deri në miratimin e Ligjit Nr. 63/2020 “Për përmirësimin e zonave të biznesit (BID)”, projektet për zbatimin e modelit BID fillonin me llogaritjen e nj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kuote BID modeste t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formalizuar </w:t>
      </w:r>
      <w:r w:rsidR="00F64142">
        <w:rPr>
          <w:rFonts w:ascii="Times New Roman" w:hAnsi="Times New Roman" w:cs="Times New Roman"/>
        </w:rPr>
        <w:t>vet</w:t>
      </w:r>
      <w:r w:rsidR="00F64142" w:rsidRPr="00887C2D">
        <w:rPr>
          <w:rFonts w:ascii="Times New Roman" w:hAnsi="Times New Roman" w:cs="Times New Roman"/>
        </w:rPr>
        <w:t>ë</w:t>
      </w:r>
      <w:r w:rsidR="00F64142">
        <w:rPr>
          <w:rFonts w:ascii="Times New Roman" w:hAnsi="Times New Roman" w:cs="Times New Roman"/>
        </w:rPr>
        <w:t>m si detyrim p</w:t>
      </w:r>
      <w:r w:rsidR="00F64142" w:rsidRPr="00887C2D">
        <w:rPr>
          <w:rFonts w:ascii="Times New Roman" w:hAnsi="Times New Roman" w:cs="Times New Roman"/>
        </w:rPr>
        <w:t>ë</w:t>
      </w:r>
      <w:r w:rsidR="00F64142">
        <w:rPr>
          <w:rFonts w:ascii="Times New Roman" w:hAnsi="Times New Roman" w:cs="Times New Roman"/>
        </w:rPr>
        <w:t>r an</w:t>
      </w:r>
      <w:r w:rsidR="00F64142" w:rsidRPr="00887C2D">
        <w:rPr>
          <w:rFonts w:ascii="Times New Roman" w:hAnsi="Times New Roman" w:cs="Times New Roman"/>
        </w:rPr>
        <w:t>ë</w:t>
      </w:r>
      <w:r w:rsidR="00F64142">
        <w:rPr>
          <w:rFonts w:ascii="Times New Roman" w:hAnsi="Times New Roman" w:cs="Times New Roman"/>
        </w:rPr>
        <w:t>tar</w:t>
      </w:r>
      <w:r w:rsidR="00F64142" w:rsidRPr="00887C2D">
        <w:rPr>
          <w:rFonts w:ascii="Times New Roman" w:hAnsi="Times New Roman" w:cs="Times New Roman"/>
        </w:rPr>
        <w:t>ë</w:t>
      </w:r>
      <w:r w:rsidR="00F64142">
        <w:rPr>
          <w:rFonts w:ascii="Times New Roman" w:hAnsi="Times New Roman" w:cs="Times New Roman"/>
        </w:rPr>
        <w:t xml:space="preserve">t e shoqatave BID </w:t>
      </w:r>
      <w:r w:rsidRPr="00BC41EE">
        <w:rPr>
          <w:rFonts w:ascii="Times New Roman" w:hAnsi="Times New Roman" w:cs="Times New Roman"/>
        </w:rPr>
        <w:t>n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</w:t>
      </w:r>
      <w:r w:rsidR="006D0C3B">
        <w:rPr>
          <w:rFonts w:ascii="Times New Roman" w:hAnsi="Times New Roman" w:cs="Times New Roman"/>
        </w:rPr>
        <w:t>vendimin e asambles</w:t>
      </w:r>
      <w:r w:rsidR="00417715" w:rsidRPr="00132038">
        <w:rPr>
          <w:rFonts w:ascii="Times New Roman" w:hAnsi="Times New Roman" w:cs="Times New Roman"/>
        </w:rPr>
        <w:t>ë</w:t>
      </w:r>
      <w:r w:rsidR="006D0C3B">
        <w:rPr>
          <w:rFonts w:ascii="Times New Roman" w:hAnsi="Times New Roman" w:cs="Times New Roman"/>
        </w:rPr>
        <w:t xml:space="preserve"> s</w:t>
      </w:r>
      <w:r w:rsidR="00417715" w:rsidRPr="00132038">
        <w:rPr>
          <w:rFonts w:ascii="Times New Roman" w:hAnsi="Times New Roman" w:cs="Times New Roman"/>
        </w:rPr>
        <w:t>ë</w:t>
      </w:r>
      <w:r w:rsidR="006D0C3B">
        <w:rPr>
          <w:rFonts w:ascii="Times New Roman" w:hAnsi="Times New Roman" w:cs="Times New Roman"/>
        </w:rPr>
        <w:t xml:space="preserve"> anëtarëve të </w:t>
      </w:r>
      <w:r w:rsidR="00835426">
        <w:rPr>
          <w:rFonts w:ascii="Times New Roman" w:hAnsi="Times New Roman" w:cs="Times New Roman"/>
        </w:rPr>
        <w:t xml:space="preserve">shoqatës </w:t>
      </w:r>
      <w:r w:rsidR="006D0C3B">
        <w:rPr>
          <w:rFonts w:ascii="Times New Roman" w:hAnsi="Times New Roman" w:cs="Times New Roman"/>
        </w:rPr>
        <w:t>BID</w:t>
      </w:r>
      <w:r w:rsidRPr="00BC41EE">
        <w:rPr>
          <w:rFonts w:ascii="Times New Roman" w:hAnsi="Times New Roman" w:cs="Times New Roman"/>
        </w:rPr>
        <w:t xml:space="preserve">. Në këtë </w:t>
      </w:r>
      <w:r w:rsidR="006D0C3B">
        <w:rPr>
          <w:rFonts w:ascii="Times New Roman" w:hAnsi="Times New Roman" w:cs="Times New Roman"/>
        </w:rPr>
        <w:t>vendim asambleje</w:t>
      </w:r>
      <w:r w:rsidRPr="00BC41EE">
        <w:rPr>
          <w:rFonts w:ascii="Times New Roman" w:hAnsi="Times New Roman" w:cs="Times New Roman"/>
        </w:rPr>
        <w:t xml:space="preserve"> përcaktoheshin </w:t>
      </w:r>
      <w:r w:rsidR="006D0C3B">
        <w:rPr>
          <w:rFonts w:ascii="Times New Roman" w:hAnsi="Times New Roman" w:cs="Times New Roman"/>
        </w:rPr>
        <w:t>objektivat dhe aktivitetet e organizatës BID</w:t>
      </w:r>
      <w:r w:rsidR="00BC41EE">
        <w:rPr>
          <w:rFonts w:ascii="Times New Roman" w:hAnsi="Times New Roman" w:cs="Times New Roman"/>
        </w:rPr>
        <w:t xml:space="preserve"> </w:t>
      </w:r>
      <w:r w:rsidRPr="00BC41EE">
        <w:rPr>
          <w:rFonts w:ascii="Times New Roman" w:hAnsi="Times New Roman" w:cs="Times New Roman"/>
        </w:rPr>
        <w:t xml:space="preserve">për </w:t>
      </w:r>
      <w:r w:rsidRPr="00BC41EE">
        <w:rPr>
          <w:rFonts w:ascii="Times New Roman" w:hAnsi="Times New Roman" w:cs="Times New Roman"/>
        </w:rPr>
        <w:lastRenderedPageBreak/>
        <w:t>zbatimin e projektit BID dhe detyrimi per zbatimin e nj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kuote BID</w:t>
      </w:r>
      <w:r w:rsidR="00F64142">
        <w:rPr>
          <w:rFonts w:ascii="Times New Roman" w:hAnsi="Times New Roman" w:cs="Times New Roman"/>
        </w:rPr>
        <w:t>,</w:t>
      </w:r>
      <w:r w:rsidRPr="00BC41EE">
        <w:rPr>
          <w:rFonts w:ascii="Times New Roman" w:hAnsi="Times New Roman" w:cs="Times New Roman"/>
        </w:rPr>
        <w:t xml:space="preserve"> n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natyr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>n e nj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kuote </w:t>
      </w:r>
      <w:r w:rsidR="006D0C3B">
        <w:rPr>
          <w:rFonts w:ascii="Times New Roman" w:hAnsi="Times New Roman" w:cs="Times New Roman"/>
        </w:rPr>
        <w:t xml:space="preserve">vjetore </w:t>
      </w:r>
      <w:r w:rsidRPr="00BC41EE">
        <w:rPr>
          <w:rFonts w:ascii="Times New Roman" w:hAnsi="Times New Roman" w:cs="Times New Roman"/>
        </w:rPr>
        <w:t>an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>tar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>sie n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shoqat</w:t>
      </w:r>
      <w:r w:rsidR="00F64142" w:rsidRPr="00887C2D">
        <w:rPr>
          <w:rFonts w:ascii="Times New Roman" w:hAnsi="Times New Roman" w:cs="Times New Roman"/>
        </w:rPr>
        <w:t>ë</w:t>
      </w:r>
      <w:r w:rsidR="006D0C3B">
        <w:rPr>
          <w:rFonts w:ascii="Times New Roman" w:hAnsi="Times New Roman" w:cs="Times New Roman"/>
        </w:rPr>
        <w:t xml:space="preserve">, e shprehur në vlerë absolute, </w:t>
      </w:r>
      <w:r w:rsidR="00835426">
        <w:rPr>
          <w:rFonts w:ascii="Times New Roman" w:hAnsi="Times New Roman" w:cs="Times New Roman"/>
        </w:rPr>
        <w:t xml:space="preserve">e barabartë për të gjithë anëtarët, </w:t>
      </w:r>
      <w:r w:rsidR="006D0C3B">
        <w:rPr>
          <w:rFonts w:ascii="Times New Roman" w:hAnsi="Times New Roman" w:cs="Times New Roman"/>
        </w:rPr>
        <w:t>për të kontribuar në mbulimin e shpenzimeve të organizatës BID</w:t>
      </w:r>
      <w:r w:rsidRPr="00BC41EE">
        <w:rPr>
          <w:rFonts w:ascii="Times New Roman" w:hAnsi="Times New Roman" w:cs="Times New Roman"/>
        </w:rPr>
        <w:t xml:space="preserve">. </w:t>
      </w:r>
      <w:r w:rsidR="006D0C3B">
        <w:rPr>
          <w:rFonts w:ascii="Times New Roman" w:hAnsi="Times New Roman" w:cs="Times New Roman"/>
        </w:rPr>
        <w:t xml:space="preserve">Kuotat e miratuara </w:t>
      </w:r>
      <w:r w:rsidRPr="00BC41EE">
        <w:rPr>
          <w:rFonts w:ascii="Times New Roman" w:hAnsi="Times New Roman" w:cs="Times New Roman"/>
        </w:rPr>
        <w:t xml:space="preserve">ishin të ndryshme sipas </w:t>
      </w:r>
      <w:r w:rsidR="006D0C3B">
        <w:rPr>
          <w:rFonts w:ascii="Times New Roman" w:hAnsi="Times New Roman" w:cs="Times New Roman"/>
        </w:rPr>
        <w:t>shoqatave</w:t>
      </w:r>
      <w:r w:rsidR="002D0533">
        <w:rPr>
          <w:rFonts w:ascii="Times New Roman" w:hAnsi="Times New Roman" w:cs="Times New Roman"/>
        </w:rPr>
        <w:t>. P</w:t>
      </w:r>
      <w:r w:rsidR="006D0C3B">
        <w:rPr>
          <w:rFonts w:ascii="Times New Roman" w:hAnsi="Times New Roman" w:cs="Times New Roman"/>
        </w:rPr>
        <w:t xml:space="preserve">agesa e </w:t>
      </w:r>
      <w:r w:rsidR="002D0533">
        <w:rPr>
          <w:rFonts w:ascii="Times New Roman" w:hAnsi="Times New Roman" w:cs="Times New Roman"/>
        </w:rPr>
        <w:t xml:space="preserve">kuotës BID të anëtarësisë  </w:t>
      </w:r>
      <w:r w:rsidR="006D0C3B">
        <w:rPr>
          <w:rFonts w:ascii="Times New Roman" w:hAnsi="Times New Roman" w:cs="Times New Roman"/>
        </w:rPr>
        <w:t>nuk respektohej nga të gjithë anëtarët</w:t>
      </w:r>
      <w:r w:rsidR="001C60B7">
        <w:rPr>
          <w:rFonts w:ascii="Times New Roman" w:hAnsi="Times New Roman" w:cs="Times New Roman"/>
        </w:rPr>
        <w:t xml:space="preserve">, duke krijuar kushte të pabarabarta, ku një pjesë e anëtarëve përfitonin të njëjtat shërbime dhe avantazhe nga vendndodhja e tyre në zonën BID pa dhënë asnjë kontribut, ndërsa anëtarë të tjerë kontribuonin në </w:t>
      </w:r>
      <w:r w:rsidR="006D0C3B">
        <w:rPr>
          <w:rFonts w:ascii="Times New Roman" w:hAnsi="Times New Roman" w:cs="Times New Roman"/>
        </w:rPr>
        <w:t>bashkëfinancimi</w:t>
      </w:r>
      <w:r w:rsidR="001C60B7">
        <w:rPr>
          <w:rFonts w:ascii="Times New Roman" w:hAnsi="Times New Roman" w:cs="Times New Roman"/>
        </w:rPr>
        <w:t>n e aktiviteteve dhe/ose shërbimeve</w:t>
      </w:r>
      <w:r w:rsidR="006D0C3B">
        <w:rPr>
          <w:rFonts w:ascii="Times New Roman" w:hAnsi="Times New Roman" w:cs="Times New Roman"/>
        </w:rPr>
        <w:t xml:space="preserve"> </w:t>
      </w:r>
      <w:r w:rsidR="00835426">
        <w:rPr>
          <w:rFonts w:ascii="Times New Roman" w:hAnsi="Times New Roman" w:cs="Times New Roman"/>
        </w:rPr>
        <w:t xml:space="preserve">shtesë </w:t>
      </w:r>
      <w:r w:rsidR="006D0C3B">
        <w:rPr>
          <w:rFonts w:ascii="Times New Roman" w:hAnsi="Times New Roman" w:cs="Times New Roman"/>
        </w:rPr>
        <w:t>në zonën BID</w:t>
      </w:r>
      <w:r w:rsidR="001C60B7">
        <w:rPr>
          <w:rFonts w:ascii="Times New Roman" w:hAnsi="Times New Roman" w:cs="Times New Roman"/>
        </w:rPr>
        <w:t xml:space="preserve">. </w:t>
      </w:r>
    </w:p>
    <w:p w14:paraId="4C3D073C" w14:textId="77777777" w:rsidR="00417715" w:rsidRDefault="00033AC7" w:rsidP="00033AC7">
      <w:pPr>
        <w:jc w:val="both"/>
        <w:rPr>
          <w:rFonts w:ascii="Times New Roman" w:hAnsi="Times New Roman" w:cs="Times New Roman"/>
        </w:rPr>
      </w:pPr>
      <w:r w:rsidRPr="00BC41EE">
        <w:rPr>
          <w:rFonts w:ascii="Times New Roman" w:hAnsi="Times New Roman" w:cs="Times New Roman"/>
        </w:rPr>
        <w:t>Miratimi nëpërmjet këtij vendimi i metodol</w:t>
      </w:r>
      <w:r w:rsidR="00F64142">
        <w:rPr>
          <w:rFonts w:ascii="Times New Roman" w:hAnsi="Times New Roman" w:cs="Times New Roman"/>
        </w:rPr>
        <w:t>o</w:t>
      </w:r>
      <w:r w:rsidRPr="00BC41EE">
        <w:rPr>
          <w:rFonts w:ascii="Times New Roman" w:hAnsi="Times New Roman" w:cs="Times New Roman"/>
        </w:rPr>
        <w:t>gjis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s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llogaritjes s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kuot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>s BID dhe t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kufijve t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 saj do të krijojë bazën edhe për një praktikë të unifikuar ligjore për p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>rcaktimin e kuot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s BID </w:t>
      </w:r>
      <w:r w:rsidR="00F64142">
        <w:rPr>
          <w:rFonts w:ascii="Times New Roman" w:hAnsi="Times New Roman" w:cs="Times New Roman"/>
        </w:rPr>
        <w:t>n</w:t>
      </w:r>
      <w:r w:rsidR="00F64142" w:rsidRPr="00887C2D">
        <w:rPr>
          <w:rFonts w:ascii="Times New Roman" w:hAnsi="Times New Roman" w:cs="Times New Roman"/>
        </w:rPr>
        <w:t>ë</w:t>
      </w:r>
      <w:r w:rsidR="00F64142">
        <w:rPr>
          <w:rFonts w:ascii="Times New Roman" w:hAnsi="Times New Roman" w:cs="Times New Roman"/>
        </w:rPr>
        <w:t xml:space="preserve"> prospektin BID </w:t>
      </w:r>
      <w:r w:rsidRPr="00BC41EE">
        <w:rPr>
          <w:rFonts w:ascii="Times New Roman" w:hAnsi="Times New Roman" w:cs="Times New Roman"/>
        </w:rPr>
        <w:t>mbi baz</w:t>
      </w:r>
      <w:r w:rsidR="00F64142" w:rsidRPr="00887C2D">
        <w:rPr>
          <w:rFonts w:ascii="Times New Roman" w:hAnsi="Times New Roman" w:cs="Times New Roman"/>
        </w:rPr>
        <w:t>ë</w:t>
      </w:r>
      <w:r w:rsidRPr="00BC41EE">
        <w:rPr>
          <w:rFonts w:ascii="Times New Roman" w:hAnsi="Times New Roman" w:cs="Times New Roman"/>
        </w:rPr>
        <w:t xml:space="preserve">n e kritereve objektive </w:t>
      </w:r>
      <w:r w:rsidR="00F64142" w:rsidRPr="00BC41EE">
        <w:rPr>
          <w:rFonts w:ascii="Times New Roman" w:hAnsi="Times New Roman" w:cs="Times New Roman"/>
        </w:rPr>
        <w:t>dhe duke zbatuar parimin e barazis</w:t>
      </w:r>
      <w:r w:rsidR="00F64142" w:rsidRPr="00887C2D">
        <w:rPr>
          <w:rFonts w:ascii="Times New Roman" w:hAnsi="Times New Roman" w:cs="Times New Roman"/>
        </w:rPr>
        <w:t>ë</w:t>
      </w:r>
      <w:r w:rsidR="00F64142" w:rsidRPr="00BC41EE">
        <w:rPr>
          <w:rFonts w:ascii="Times New Roman" w:hAnsi="Times New Roman" w:cs="Times New Roman"/>
        </w:rPr>
        <w:t xml:space="preserve"> p</w:t>
      </w:r>
      <w:r w:rsidR="00F64142" w:rsidRPr="00887C2D">
        <w:rPr>
          <w:rFonts w:ascii="Times New Roman" w:hAnsi="Times New Roman" w:cs="Times New Roman"/>
        </w:rPr>
        <w:t>ë</w:t>
      </w:r>
      <w:r w:rsidR="00F64142" w:rsidRPr="00BC41EE">
        <w:rPr>
          <w:rFonts w:ascii="Times New Roman" w:hAnsi="Times New Roman" w:cs="Times New Roman"/>
        </w:rPr>
        <w:t>r paguesit e kuot</w:t>
      </w:r>
      <w:r w:rsidR="00F64142" w:rsidRPr="00887C2D">
        <w:rPr>
          <w:rFonts w:ascii="Times New Roman" w:hAnsi="Times New Roman" w:cs="Times New Roman"/>
        </w:rPr>
        <w:t>ë</w:t>
      </w:r>
      <w:r w:rsidR="00F64142" w:rsidRPr="00BC41EE">
        <w:rPr>
          <w:rFonts w:ascii="Times New Roman" w:hAnsi="Times New Roman" w:cs="Times New Roman"/>
        </w:rPr>
        <w:t xml:space="preserve">s BID </w:t>
      </w:r>
      <w:r w:rsidRPr="00BC41EE">
        <w:rPr>
          <w:rFonts w:ascii="Times New Roman" w:hAnsi="Times New Roman" w:cs="Times New Roman"/>
        </w:rPr>
        <w:t>sipas kërkesave të Ligjit Nr. 63/2020 “Për përmirësimin e zonave të biznesit (BID)</w:t>
      </w:r>
      <w:r w:rsidR="00F64142" w:rsidRPr="00BC41EE">
        <w:rPr>
          <w:rFonts w:ascii="Times New Roman" w:hAnsi="Times New Roman" w:cs="Times New Roman"/>
        </w:rPr>
        <w:t>”</w:t>
      </w:r>
      <w:r w:rsidRPr="00BC41EE">
        <w:rPr>
          <w:rFonts w:ascii="Times New Roman" w:hAnsi="Times New Roman" w:cs="Times New Roman"/>
        </w:rPr>
        <w:t xml:space="preserve">.  </w:t>
      </w:r>
    </w:p>
    <w:p w14:paraId="07DF217F" w14:textId="30444E9E" w:rsidR="00417715" w:rsidRDefault="001C60B7" w:rsidP="00033A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Miratimi i këtij projektakti do të sigurojë që kuota BID të llogaritet në mënyrë transparente </w:t>
      </w:r>
      <w:r w:rsidR="00FC1153">
        <w:rPr>
          <w:rFonts w:ascii="Times New Roman" w:hAnsi="Times New Roman" w:cs="Times New Roman"/>
        </w:rPr>
        <w:t>për të gjithë paguesit e kuotës</w:t>
      </w:r>
      <w:r>
        <w:rPr>
          <w:rFonts w:ascii="Times New Roman" w:hAnsi="Times New Roman" w:cs="Times New Roman"/>
        </w:rPr>
        <w:t xml:space="preserve">, duke u bazuar në kritere objektive që </w:t>
      </w:r>
      <w:r w:rsidR="00417715">
        <w:rPr>
          <w:rFonts w:ascii="Times New Roman" w:hAnsi="Times New Roman" w:cs="Times New Roman"/>
        </w:rPr>
        <w:t xml:space="preserve">zbatohen </w:t>
      </w:r>
      <w:r>
        <w:rPr>
          <w:rFonts w:ascii="Times New Roman" w:hAnsi="Times New Roman" w:cs="Times New Roman"/>
        </w:rPr>
        <w:t xml:space="preserve">në mënyrë të barabartë </w:t>
      </w:r>
      <w:r w:rsidR="002D0533">
        <w:rPr>
          <w:rFonts w:ascii="Times New Roman" w:hAnsi="Times New Roman" w:cs="Times New Roman"/>
        </w:rPr>
        <w:t>p</w:t>
      </w:r>
      <w:r w:rsidR="00160812">
        <w:rPr>
          <w:rFonts w:ascii="Times New Roman" w:hAnsi="Times New Roman" w:cs="Times New Roman"/>
        </w:rPr>
        <w:t>ë</w:t>
      </w:r>
      <w:r w:rsidR="002D0533">
        <w:rPr>
          <w:rFonts w:ascii="Times New Roman" w:hAnsi="Times New Roman" w:cs="Times New Roman"/>
        </w:rPr>
        <w:t>r</w:t>
      </w:r>
      <w:r w:rsidR="00FC1153">
        <w:rPr>
          <w:rFonts w:ascii="Times New Roman" w:hAnsi="Times New Roman" w:cs="Times New Roman"/>
        </w:rPr>
        <w:t xml:space="preserve"> secili</w:t>
      </w:r>
      <w:r w:rsidR="002D0533">
        <w:rPr>
          <w:rFonts w:ascii="Times New Roman" w:hAnsi="Times New Roman" w:cs="Times New Roman"/>
        </w:rPr>
        <w:t>n</w:t>
      </w:r>
      <w:r w:rsidR="00FC1153">
        <w:rPr>
          <w:rFonts w:ascii="Times New Roman" w:hAnsi="Times New Roman" w:cs="Times New Roman"/>
        </w:rPr>
        <w:t xml:space="preserve"> pagues </w:t>
      </w:r>
      <w:r w:rsidR="00160812">
        <w:rPr>
          <w:rFonts w:ascii="Times New Roman" w:hAnsi="Times New Roman" w:cs="Times New Roman"/>
        </w:rPr>
        <w:t xml:space="preserve">të </w:t>
      </w:r>
      <w:r w:rsidR="00FC1153">
        <w:rPr>
          <w:rFonts w:ascii="Times New Roman" w:hAnsi="Times New Roman" w:cs="Times New Roman"/>
        </w:rPr>
        <w:t>kuotës BID. Gjithashtu, duke qenë</w:t>
      </w:r>
      <w:r w:rsidR="007A5D26">
        <w:rPr>
          <w:rFonts w:ascii="Times New Roman" w:hAnsi="Times New Roman" w:cs="Times New Roman"/>
        </w:rPr>
        <w:t xml:space="preserve"> se në bazë të nenit 15, pika 7, kuota BID konsiderohet si</w:t>
      </w:r>
      <w:r w:rsidR="00FC1153">
        <w:rPr>
          <w:rFonts w:ascii="Times New Roman" w:hAnsi="Times New Roman" w:cs="Times New Roman"/>
        </w:rPr>
        <w:t xml:space="preserve"> një shpenzim i zbritshëm për </w:t>
      </w:r>
      <w:r w:rsidR="007A5D26">
        <w:rPr>
          <w:rFonts w:ascii="Times New Roman" w:hAnsi="Times New Roman" w:cs="Times New Roman"/>
        </w:rPr>
        <w:t xml:space="preserve">qëllime të </w:t>
      </w:r>
      <w:r w:rsidR="00FC1153">
        <w:rPr>
          <w:rFonts w:ascii="Times New Roman" w:hAnsi="Times New Roman" w:cs="Times New Roman"/>
        </w:rPr>
        <w:t>tatimit mbi fitimin apo tatimit të thjeshtuar mbi fitimin për biznesin e vogël, projek</w:t>
      </w:r>
      <w:r w:rsidR="002D0533">
        <w:rPr>
          <w:rFonts w:ascii="Times New Roman" w:hAnsi="Times New Roman" w:cs="Times New Roman"/>
        </w:rPr>
        <w:t>t</w:t>
      </w:r>
      <w:r w:rsidR="00FC1153">
        <w:rPr>
          <w:rFonts w:ascii="Times New Roman" w:hAnsi="Times New Roman" w:cs="Times New Roman"/>
        </w:rPr>
        <w:t>akti përcakton kufij</w:t>
      </w:r>
      <w:r w:rsidR="00417715">
        <w:rPr>
          <w:rFonts w:ascii="Times New Roman" w:hAnsi="Times New Roman" w:cs="Times New Roman"/>
        </w:rPr>
        <w:t>t</w:t>
      </w:r>
      <w:r w:rsidR="00417715" w:rsidRPr="00132038">
        <w:rPr>
          <w:rFonts w:ascii="Times New Roman" w:hAnsi="Times New Roman" w:cs="Times New Roman"/>
        </w:rPr>
        <w:t>ë</w:t>
      </w:r>
      <w:r w:rsidR="00417715">
        <w:rPr>
          <w:rFonts w:ascii="Times New Roman" w:hAnsi="Times New Roman" w:cs="Times New Roman"/>
        </w:rPr>
        <w:t xml:space="preserve"> </w:t>
      </w:r>
      <w:r w:rsidR="00FC1153">
        <w:rPr>
          <w:rFonts w:ascii="Times New Roman" w:hAnsi="Times New Roman" w:cs="Times New Roman"/>
        </w:rPr>
        <w:t xml:space="preserve"> </w:t>
      </w:r>
      <w:r w:rsidR="00417715">
        <w:rPr>
          <w:rFonts w:ascii="Times New Roman" w:hAnsi="Times New Roman" w:cs="Times New Roman"/>
        </w:rPr>
        <w:t>e</w:t>
      </w:r>
      <w:r w:rsidR="007A5D26">
        <w:rPr>
          <w:rFonts w:ascii="Times New Roman" w:hAnsi="Times New Roman" w:cs="Times New Roman"/>
        </w:rPr>
        <w:t xml:space="preserve"> kuotës BID.</w:t>
      </w:r>
      <w:r w:rsidR="00417715">
        <w:rPr>
          <w:rFonts w:ascii="Times New Roman" w:hAnsi="Times New Roman" w:cs="Times New Roman"/>
        </w:rPr>
        <w:t xml:space="preserve"> </w:t>
      </w:r>
    </w:p>
    <w:p w14:paraId="22D1ACF8" w14:textId="4788C51C" w:rsidR="00033AC7" w:rsidRPr="00BC41EE" w:rsidRDefault="00417715" w:rsidP="00033A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metodologjin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e p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rcaktimin t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kuot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 BID 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sht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mbajtur parasysh q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informacioni dhe dokumentacioni q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do t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sh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rbej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si baz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</w:t>
      </w:r>
      <w:r w:rsidR="002D0533">
        <w:rPr>
          <w:rFonts w:ascii="Times New Roman" w:hAnsi="Times New Roman" w:cs="Times New Roman"/>
        </w:rPr>
        <w:t>p</w:t>
      </w:r>
      <w:r w:rsidR="00160812">
        <w:rPr>
          <w:rFonts w:ascii="Times New Roman" w:hAnsi="Times New Roman" w:cs="Times New Roman"/>
        </w:rPr>
        <w:t>ë</w:t>
      </w:r>
      <w:r w:rsidR="002D0533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>llogaritjen e kuot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 BID, t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merren para s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gjithash nga burime zyrtare p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 t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m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njanuar gabimet n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rdorimin e kritereve objektive, por edhe p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 t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shmangur kosto p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 paguesit e kuot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 BID p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 q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llime t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marrjen s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informacioneve apo dokumentacionit t</w:t>
      </w:r>
      <w:r w:rsidRPr="0013203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duhur.  </w:t>
      </w:r>
    </w:p>
    <w:p w14:paraId="63C4D127" w14:textId="77777777" w:rsidR="003103D4" w:rsidRPr="002027D0" w:rsidRDefault="003103D4" w:rsidP="003D0298">
      <w:pPr>
        <w:jc w:val="both"/>
        <w:rPr>
          <w:rFonts w:ascii="Times New Roman" w:hAnsi="Times New Roman" w:cs="Times New Roman"/>
        </w:rPr>
      </w:pPr>
    </w:p>
    <w:p w14:paraId="79F1C523" w14:textId="1D21C452" w:rsidR="003D0298" w:rsidRPr="002027D0" w:rsidRDefault="003D0298" w:rsidP="003D0298">
      <w:pPr>
        <w:jc w:val="both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IV. VLERËSIMI I LIGJSHMËRISË, KUSHTETUTSHMËRISË DHE HARMONIZIMI ME LEGJISLACIONIN NË FUQI VENDAS E NDËRKOMBËTAR</w:t>
      </w:r>
    </w:p>
    <w:p w14:paraId="22B2357E" w14:textId="1FDD66EE" w:rsidR="003D0298" w:rsidRPr="002027D0" w:rsidRDefault="003D0298" w:rsidP="003D0298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>Projekt</w:t>
      </w:r>
      <w:r w:rsidR="00217FDD">
        <w:rPr>
          <w:rFonts w:ascii="Times New Roman" w:hAnsi="Times New Roman" w:cs="Times New Roman"/>
        </w:rPr>
        <w:t xml:space="preserve"> vendimi</w:t>
      </w:r>
      <w:r w:rsidRPr="002027D0">
        <w:rPr>
          <w:rFonts w:ascii="Times New Roman" w:hAnsi="Times New Roman" w:cs="Times New Roman"/>
        </w:rPr>
        <w:t xml:space="preserve"> është hartuar në mbështetje të nenit 100 të Kushtetutës</w:t>
      </w:r>
      <w:r w:rsidR="00F64142">
        <w:rPr>
          <w:rFonts w:ascii="Times New Roman" w:hAnsi="Times New Roman" w:cs="Times New Roman"/>
        </w:rPr>
        <w:t>,</w:t>
      </w:r>
      <w:r w:rsidRPr="002027D0">
        <w:rPr>
          <w:rFonts w:ascii="Times New Roman" w:hAnsi="Times New Roman" w:cs="Times New Roman"/>
        </w:rPr>
        <w:t xml:space="preserve"> si dhe të pikës </w:t>
      </w:r>
      <w:r w:rsidR="00EE04A6" w:rsidRPr="002027D0">
        <w:rPr>
          <w:rFonts w:ascii="Times New Roman" w:hAnsi="Times New Roman" w:cs="Times New Roman"/>
        </w:rPr>
        <w:t>2</w:t>
      </w:r>
      <w:r w:rsidRPr="002027D0">
        <w:rPr>
          <w:rFonts w:ascii="Times New Roman" w:hAnsi="Times New Roman" w:cs="Times New Roman"/>
        </w:rPr>
        <w:t xml:space="preserve"> të nenit </w:t>
      </w:r>
      <w:r w:rsidR="00EE04A6" w:rsidRPr="002027D0">
        <w:rPr>
          <w:rFonts w:ascii="Times New Roman" w:hAnsi="Times New Roman" w:cs="Times New Roman"/>
        </w:rPr>
        <w:t>15 dhe të nenit 24</w:t>
      </w:r>
      <w:r w:rsidRPr="002027D0">
        <w:rPr>
          <w:rFonts w:ascii="Times New Roman" w:hAnsi="Times New Roman" w:cs="Times New Roman"/>
        </w:rPr>
        <w:t xml:space="preserve"> të </w:t>
      </w:r>
      <w:r w:rsidR="00217FDD">
        <w:rPr>
          <w:rFonts w:ascii="Times New Roman" w:hAnsi="Times New Roman" w:cs="Times New Roman"/>
        </w:rPr>
        <w:t>L</w:t>
      </w:r>
      <w:r w:rsidRPr="002027D0">
        <w:rPr>
          <w:rFonts w:ascii="Times New Roman" w:hAnsi="Times New Roman" w:cs="Times New Roman"/>
        </w:rPr>
        <w:t>igjit Nr. 63/2020 “Për përmirësimin e zonave të biznesit (BID)”.</w:t>
      </w:r>
    </w:p>
    <w:p w14:paraId="4B51AE20" w14:textId="1791D0FA" w:rsidR="003D0298" w:rsidRPr="002027D0" w:rsidRDefault="003D0298" w:rsidP="003D0298">
      <w:pPr>
        <w:jc w:val="both"/>
        <w:rPr>
          <w:rFonts w:ascii="Times New Roman" w:hAnsi="Times New Roman" w:cs="Times New Roman"/>
        </w:rPr>
      </w:pPr>
    </w:p>
    <w:p w14:paraId="62CE9FAA" w14:textId="64E8C49A" w:rsidR="003D0298" w:rsidRPr="002027D0" w:rsidRDefault="003D0298" w:rsidP="003D0298">
      <w:pPr>
        <w:jc w:val="both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V. VLERËSIMI I SHKALLËS SË PËRAFRIMIT ME ACQUIS COMMUNAUTAIRE (PËR PROJEKTAKET NORMATIVE)</w:t>
      </w:r>
    </w:p>
    <w:p w14:paraId="500AC802" w14:textId="5AA05ABF" w:rsidR="003D0298" w:rsidRPr="002027D0" w:rsidRDefault="00665E40" w:rsidP="003D02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Ky </w:t>
      </w:r>
      <w:r w:rsidRPr="002027D0">
        <w:rPr>
          <w:rFonts w:ascii="Times New Roman" w:hAnsi="Times New Roman" w:cs="Times New Roman"/>
        </w:rPr>
        <w:t>projekt</w:t>
      </w:r>
      <w:r w:rsidR="00217FDD">
        <w:rPr>
          <w:rFonts w:ascii="Times New Roman" w:hAnsi="Times New Roman" w:cs="Times New Roman"/>
        </w:rPr>
        <w:t>vendim</w:t>
      </w:r>
      <w:r>
        <w:rPr>
          <w:rFonts w:ascii="Times New Roman" w:hAnsi="Times New Roman" w:cs="Times New Roman"/>
        </w:rPr>
        <w:t xml:space="preserve"> </w:t>
      </w:r>
      <w:r w:rsidR="003D0298" w:rsidRPr="002027D0">
        <w:rPr>
          <w:rFonts w:ascii="Times New Roman" w:hAnsi="Times New Roman" w:cs="Times New Roman"/>
        </w:rPr>
        <w:t xml:space="preserve">nuk </w:t>
      </w:r>
      <w:r>
        <w:rPr>
          <w:rFonts w:ascii="Times New Roman" w:hAnsi="Times New Roman" w:cs="Times New Roman"/>
        </w:rPr>
        <w:t>synon përafrim me legjislacionin e Bashkimit Evropian</w:t>
      </w:r>
      <w:r w:rsidR="003D0298" w:rsidRPr="002027D0">
        <w:rPr>
          <w:rFonts w:ascii="Times New Roman" w:hAnsi="Times New Roman" w:cs="Times New Roman"/>
        </w:rPr>
        <w:t>.</w:t>
      </w:r>
    </w:p>
    <w:p w14:paraId="20653972" w14:textId="66599484" w:rsidR="003D0298" w:rsidRPr="002027D0" w:rsidRDefault="003D0298" w:rsidP="003D0298">
      <w:pPr>
        <w:jc w:val="both"/>
        <w:rPr>
          <w:rFonts w:ascii="Times New Roman" w:hAnsi="Times New Roman" w:cs="Times New Roman"/>
        </w:rPr>
      </w:pPr>
    </w:p>
    <w:p w14:paraId="0BB562C9" w14:textId="1E124B23" w:rsidR="003D0298" w:rsidRPr="002027D0" w:rsidRDefault="003D0298" w:rsidP="003D0298">
      <w:pPr>
        <w:jc w:val="both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VI. PËRMBLEDHJE SHPJEGUESE E PËRMBAJTJES SË PROJEKTAKTIT</w:t>
      </w:r>
    </w:p>
    <w:p w14:paraId="489B6E4B" w14:textId="3FE593AF" w:rsidR="003D0298" w:rsidRPr="002027D0" w:rsidRDefault="003D0298" w:rsidP="003D0298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 xml:space="preserve">Projekt </w:t>
      </w:r>
      <w:r w:rsidR="002E017A">
        <w:rPr>
          <w:rFonts w:ascii="Times New Roman" w:hAnsi="Times New Roman" w:cs="Times New Roman"/>
        </w:rPr>
        <w:t>vendimi</w:t>
      </w:r>
      <w:r w:rsidRPr="002027D0">
        <w:rPr>
          <w:rFonts w:ascii="Times New Roman" w:hAnsi="Times New Roman" w:cs="Times New Roman"/>
        </w:rPr>
        <w:t xml:space="preserve"> është i </w:t>
      </w:r>
      <w:r w:rsidRPr="00BC41EE">
        <w:rPr>
          <w:rFonts w:ascii="Times New Roman" w:hAnsi="Times New Roman" w:cs="Times New Roman"/>
        </w:rPr>
        <w:t>organizuar në 1</w:t>
      </w:r>
      <w:r w:rsidR="00C9522C">
        <w:rPr>
          <w:rFonts w:ascii="Times New Roman" w:hAnsi="Times New Roman" w:cs="Times New Roman"/>
        </w:rPr>
        <w:t>6</w:t>
      </w:r>
      <w:r w:rsidRPr="00BC41EE">
        <w:rPr>
          <w:rFonts w:ascii="Times New Roman" w:hAnsi="Times New Roman" w:cs="Times New Roman"/>
        </w:rPr>
        <w:t xml:space="preserve"> </w:t>
      </w:r>
      <w:r w:rsidR="00217FDD" w:rsidRPr="00BC41EE">
        <w:rPr>
          <w:rFonts w:ascii="Times New Roman" w:hAnsi="Times New Roman" w:cs="Times New Roman"/>
        </w:rPr>
        <w:t>(</w:t>
      </w:r>
      <w:r w:rsidR="00C9522C">
        <w:rPr>
          <w:rFonts w:ascii="Times New Roman" w:hAnsi="Times New Roman" w:cs="Times New Roman"/>
        </w:rPr>
        <w:t>gjasht</w:t>
      </w:r>
      <w:r w:rsidR="00C9522C" w:rsidRPr="00A00F71">
        <w:rPr>
          <w:rFonts w:ascii="Times New Roman" w:hAnsi="Times New Roman" w:cs="Times New Roman"/>
        </w:rPr>
        <w:t>ë</w:t>
      </w:r>
      <w:r w:rsidR="00217FDD" w:rsidRPr="00BC41EE">
        <w:rPr>
          <w:rFonts w:ascii="Times New Roman" w:hAnsi="Times New Roman" w:cs="Times New Roman"/>
        </w:rPr>
        <w:t>mb</w:t>
      </w:r>
      <w:r w:rsidR="00F64142" w:rsidRPr="00BC41EE">
        <w:rPr>
          <w:rFonts w:ascii="Times New Roman" w:hAnsi="Times New Roman" w:cs="Times New Roman"/>
        </w:rPr>
        <w:t>ë</w:t>
      </w:r>
      <w:r w:rsidR="00217FDD" w:rsidRPr="00BC41EE">
        <w:rPr>
          <w:rFonts w:ascii="Times New Roman" w:hAnsi="Times New Roman" w:cs="Times New Roman"/>
        </w:rPr>
        <w:t>dhjet</w:t>
      </w:r>
      <w:r w:rsidR="00F64142" w:rsidRPr="00BC41EE">
        <w:rPr>
          <w:rFonts w:ascii="Times New Roman" w:hAnsi="Times New Roman" w:cs="Times New Roman"/>
        </w:rPr>
        <w:t>ë</w:t>
      </w:r>
      <w:r w:rsidR="00217FDD" w:rsidRPr="00BC41EE">
        <w:rPr>
          <w:rFonts w:ascii="Times New Roman" w:hAnsi="Times New Roman" w:cs="Times New Roman"/>
        </w:rPr>
        <w:t>) p</w:t>
      </w:r>
      <w:r w:rsidR="00EE04A6" w:rsidRPr="00BC41EE">
        <w:rPr>
          <w:rFonts w:ascii="Times New Roman" w:hAnsi="Times New Roman" w:cs="Times New Roman"/>
        </w:rPr>
        <w:t>ika</w:t>
      </w:r>
      <w:r w:rsidRPr="002027D0">
        <w:rPr>
          <w:rFonts w:ascii="Times New Roman" w:hAnsi="Times New Roman" w:cs="Times New Roman"/>
        </w:rPr>
        <w:t xml:space="preserve"> si më poshtë:</w:t>
      </w:r>
    </w:p>
    <w:p w14:paraId="2714D45B" w14:textId="538D74AF" w:rsidR="003D0298" w:rsidRPr="002027D0" w:rsidRDefault="003D0298" w:rsidP="003D0298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 xml:space="preserve">Në </w:t>
      </w:r>
      <w:r w:rsidR="00EE04A6" w:rsidRPr="002027D0">
        <w:rPr>
          <w:rFonts w:ascii="Times New Roman" w:hAnsi="Times New Roman" w:cs="Times New Roman"/>
        </w:rPr>
        <w:t>pikën 1 jepet objekti dhe qëllimi i këtij projekt</w:t>
      </w:r>
      <w:r w:rsidR="00217FDD">
        <w:rPr>
          <w:rFonts w:ascii="Times New Roman" w:hAnsi="Times New Roman" w:cs="Times New Roman"/>
        </w:rPr>
        <w:t xml:space="preserve"> vendimi </w:t>
      </w:r>
      <w:r w:rsidR="00EE04A6" w:rsidRPr="002027D0">
        <w:rPr>
          <w:rFonts w:ascii="Times New Roman" w:hAnsi="Times New Roman" w:cs="Times New Roman"/>
        </w:rPr>
        <w:t>i cili është përcaktimi i metodologjisë për llogaritjen e kuotës BID</w:t>
      </w:r>
      <w:r w:rsidR="00217FDD">
        <w:rPr>
          <w:rFonts w:ascii="Times New Roman" w:hAnsi="Times New Roman" w:cs="Times New Roman"/>
        </w:rPr>
        <w:t xml:space="preserve"> dhe </w:t>
      </w:r>
      <w:r w:rsidR="00D35B2D">
        <w:rPr>
          <w:rFonts w:ascii="Times New Roman" w:hAnsi="Times New Roman" w:cs="Times New Roman"/>
        </w:rPr>
        <w:t>t</w:t>
      </w:r>
      <w:r w:rsidR="00D35B2D" w:rsidRPr="002027D0">
        <w:rPr>
          <w:rFonts w:ascii="Times New Roman" w:hAnsi="Times New Roman" w:cs="Times New Roman"/>
        </w:rPr>
        <w:t>ë</w:t>
      </w:r>
      <w:r w:rsidR="00D35B2D">
        <w:rPr>
          <w:rFonts w:ascii="Times New Roman" w:hAnsi="Times New Roman" w:cs="Times New Roman"/>
        </w:rPr>
        <w:t xml:space="preserve"> kufijve </w:t>
      </w:r>
      <w:r w:rsidR="00217FDD">
        <w:rPr>
          <w:rFonts w:ascii="Times New Roman" w:hAnsi="Times New Roman" w:cs="Times New Roman"/>
        </w:rPr>
        <w:t>t</w:t>
      </w:r>
      <w:r w:rsidR="00F64142" w:rsidRPr="00887C2D">
        <w:rPr>
          <w:rFonts w:ascii="Times New Roman" w:hAnsi="Times New Roman" w:cs="Times New Roman"/>
        </w:rPr>
        <w:t>ë</w:t>
      </w:r>
      <w:r w:rsidR="00217FDD">
        <w:rPr>
          <w:rFonts w:ascii="Times New Roman" w:hAnsi="Times New Roman" w:cs="Times New Roman"/>
        </w:rPr>
        <w:t xml:space="preserve"> Kuot</w:t>
      </w:r>
      <w:r w:rsidR="00F64142" w:rsidRPr="00887C2D">
        <w:rPr>
          <w:rFonts w:ascii="Times New Roman" w:hAnsi="Times New Roman" w:cs="Times New Roman"/>
        </w:rPr>
        <w:t>ë</w:t>
      </w:r>
      <w:r w:rsidR="00217FDD">
        <w:rPr>
          <w:rFonts w:ascii="Times New Roman" w:hAnsi="Times New Roman" w:cs="Times New Roman"/>
        </w:rPr>
        <w:t>s BID</w:t>
      </w:r>
      <w:r w:rsidRPr="002027D0">
        <w:rPr>
          <w:rFonts w:ascii="Times New Roman" w:hAnsi="Times New Roman" w:cs="Times New Roman"/>
        </w:rPr>
        <w:t>.</w:t>
      </w:r>
    </w:p>
    <w:p w14:paraId="10E40048" w14:textId="12EE1590" w:rsidR="003D0298" w:rsidRPr="002027D0" w:rsidRDefault="003D0298" w:rsidP="003D0298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lastRenderedPageBreak/>
        <w:t xml:space="preserve">Në </w:t>
      </w:r>
      <w:r w:rsidR="00EE04A6" w:rsidRPr="002027D0">
        <w:rPr>
          <w:rFonts w:ascii="Times New Roman" w:hAnsi="Times New Roman" w:cs="Times New Roman"/>
        </w:rPr>
        <w:t>pikën</w:t>
      </w:r>
      <w:r w:rsidRPr="002027D0">
        <w:rPr>
          <w:rFonts w:ascii="Times New Roman" w:hAnsi="Times New Roman" w:cs="Times New Roman"/>
        </w:rPr>
        <w:t xml:space="preserve"> </w:t>
      </w:r>
      <w:r w:rsidR="00EE04A6" w:rsidRPr="002027D0">
        <w:rPr>
          <w:rFonts w:ascii="Times New Roman" w:hAnsi="Times New Roman" w:cs="Times New Roman"/>
        </w:rPr>
        <w:t>2</w:t>
      </w:r>
      <w:r w:rsidRPr="002027D0">
        <w:rPr>
          <w:rFonts w:ascii="Times New Roman" w:hAnsi="Times New Roman" w:cs="Times New Roman"/>
        </w:rPr>
        <w:t xml:space="preserve"> </w:t>
      </w:r>
      <w:r w:rsidR="00EE04A6" w:rsidRPr="002027D0">
        <w:rPr>
          <w:rFonts w:ascii="Times New Roman" w:hAnsi="Times New Roman" w:cs="Times New Roman"/>
        </w:rPr>
        <w:t>përcaktohet përkufizimi i disa termave që përdoren gjatë këtij projekt</w:t>
      </w:r>
      <w:r w:rsidR="00217FDD">
        <w:rPr>
          <w:rFonts w:ascii="Times New Roman" w:hAnsi="Times New Roman" w:cs="Times New Roman"/>
        </w:rPr>
        <w:t xml:space="preserve"> vendimi </w:t>
      </w:r>
      <w:r w:rsidR="00EE04A6" w:rsidRPr="002027D0">
        <w:rPr>
          <w:rFonts w:ascii="Times New Roman" w:hAnsi="Times New Roman" w:cs="Times New Roman"/>
        </w:rPr>
        <w:t xml:space="preserve">duke vënë theksin në përkufizimet që jep vetëm Ligji </w:t>
      </w:r>
      <w:r w:rsidR="00F64142">
        <w:rPr>
          <w:rFonts w:ascii="Times New Roman" w:hAnsi="Times New Roman" w:cs="Times New Roman"/>
        </w:rPr>
        <w:t>p</w:t>
      </w:r>
      <w:r w:rsidR="00F64142" w:rsidRPr="00887C2D">
        <w:rPr>
          <w:rFonts w:ascii="Times New Roman" w:hAnsi="Times New Roman" w:cs="Times New Roman"/>
        </w:rPr>
        <w:t>ë</w:t>
      </w:r>
      <w:r w:rsidR="00F64142">
        <w:rPr>
          <w:rFonts w:ascii="Times New Roman" w:hAnsi="Times New Roman" w:cs="Times New Roman"/>
        </w:rPr>
        <w:t xml:space="preserve">r </w:t>
      </w:r>
      <w:r w:rsidR="00EE04A6" w:rsidRPr="002027D0">
        <w:rPr>
          <w:rFonts w:ascii="Times New Roman" w:hAnsi="Times New Roman" w:cs="Times New Roman"/>
        </w:rPr>
        <w:t>BID</w:t>
      </w:r>
      <w:r w:rsidRPr="002027D0">
        <w:rPr>
          <w:rFonts w:ascii="Times New Roman" w:hAnsi="Times New Roman" w:cs="Times New Roman"/>
        </w:rPr>
        <w:t>.</w:t>
      </w:r>
    </w:p>
    <w:p w14:paraId="050ECF3C" w14:textId="52BDF766" w:rsidR="003D0298" w:rsidRPr="002027D0" w:rsidRDefault="003D0298" w:rsidP="003D0298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 xml:space="preserve">Në </w:t>
      </w:r>
      <w:r w:rsidR="00EE04A6" w:rsidRPr="002027D0">
        <w:rPr>
          <w:rFonts w:ascii="Times New Roman" w:hAnsi="Times New Roman" w:cs="Times New Roman"/>
        </w:rPr>
        <w:t>pikën 3 përkufizohet koncepti i kuotës BID, subjektet paguese të kuotës BID</w:t>
      </w:r>
      <w:r w:rsidR="00F64142">
        <w:rPr>
          <w:rFonts w:ascii="Times New Roman" w:hAnsi="Times New Roman" w:cs="Times New Roman"/>
        </w:rPr>
        <w:t>,</w:t>
      </w:r>
      <w:r w:rsidR="00EE04A6" w:rsidRPr="002027D0">
        <w:rPr>
          <w:rFonts w:ascii="Times New Roman" w:hAnsi="Times New Roman" w:cs="Times New Roman"/>
        </w:rPr>
        <w:t xml:space="preserve"> dhe koha e fillimit të detyrimit për pagesën e saj</w:t>
      </w:r>
      <w:r w:rsidRPr="002027D0">
        <w:rPr>
          <w:rFonts w:ascii="Times New Roman" w:hAnsi="Times New Roman" w:cs="Times New Roman"/>
        </w:rPr>
        <w:t>.</w:t>
      </w:r>
    </w:p>
    <w:p w14:paraId="3BC8E0D8" w14:textId="2C48056E" w:rsidR="003D0298" w:rsidRPr="002027D0" w:rsidRDefault="003D0298" w:rsidP="003D0298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 xml:space="preserve">Në </w:t>
      </w:r>
      <w:r w:rsidR="00EE04A6" w:rsidRPr="002027D0">
        <w:rPr>
          <w:rFonts w:ascii="Times New Roman" w:hAnsi="Times New Roman" w:cs="Times New Roman"/>
        </w:rPr>
        <w:t xml:space="preserve">pikën 4 parashikohet se kuota BID dhe mënyra e llogaritjes së saj deklarohet shprehimisht në </w:t>
      </w:r>
      <w:r w:rsidR="00217FDD">
        <w:rPr>
          <w:rFonts w:ascii="Times New Roman" w:hAnsi="Times New Roman" w:cs="Times New Roman"/>
        </w:rPr>
        <w:t>P</w:t>
      </w:r>
      <w:r w:rsidR="00EE04A6" w:rsidRPr="002027D0">
        <w:rPr>
          <w:rFonts w:ascii="Times New Roman" w:hAnsi="Times New Roman" w:cs="Times New Roman"/>
        </w:rPr>
        <w:t>rospektin BID dhe në Marrëveshjen Operacionale.</w:t>
      </w:r>
    </w:p>
    <w:p w14:paraId="0D67C923" w14:textId="49240C7B" w:rsidR="003D0298" w:rsidRPr="002027D0" w:rsidRDefault="003D0298" w:rsidP="003D0298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 xml:space="preserve">Në </w:t>
      </w:r>
      <w:r w:rsidR="00EE04A6" w:rsidRPr="002027D0">
        <w:rPr>
          <w:rFonts w:ascii="Times New Roman" w:hAnsi="Times New Roman" w:cs="Times New Roman"/>
        </w:rPr>
        <w:t xml:space="preserve">pikën 5 parashikohet që kriteret objektive për llogaritjen e Kuotës BID përcaktohen në </w:t>
      </w:r>
      <w:r w:rsidR="00217FDD">
        <w:rPr>
          <w:rFonts w:ascii="Times New Roman" w:hAnsi="Times New Roman" w:cs="Times New Roman"/>
        </w:rPr>
        <w:t>P</w:t>
      </w:r>
      <w:r w:rsidR="00EE04A6" w:rsidRPr="002027D0">
        <w:rPr>
          <w:rFonts w:ascii="Times New Roman" w:hAnsi="Times New Roman" w:cs="Times New Roman"/>
        </w:rPr>
        <w:t xml:space="preserve">rospektin BID përkatës dhe zbatohen në mënyrë të barabartë për çdo </w:t>
      </w:r>
      <w:r w:rsidR="00217FDD">
        <w:rPr>
          <w:rFonts w:ascii="Times New Roman" w:hAnsi="Times New Roman" w:cs="Times New Roman"/>
        </w:rPr>
        <w:t>P</w:t>
      </w:r>
      <w:r w:rsidR="00EE04A6" w:rsidRPr="002027D0">
        <w:rPr>
          <w:rFonts w:ascii="Times New Roman" w:hAnsi="Times New Roman" w:cs="Times New Roman"/>
        </w:rPr>
        <w:t>agues të kuotës BID</w:t>
      </w:r>
      <w:r w:rsidRPr="002027D0">
        <w:rPr>
          <w:rFonts w:ascii="Times New Roman" w:hAnsi="Times New Roman" w:cs="Times New Roman"/>
        </w:rPr>
        <w:t>.</w:t>
      </w:r>
    </w:p>
    <w:p w14:paraId="4A53B78C" w14:textId="32EC1069" w:rsidR="003D0298" w:rsidRPr="002027D0" w:rsidRDefault="003D0298" w:rsidP="003D0298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 xml:space="preserve">Në </w:t>
      </w:r>
      <w:r w:rsidR="00EE04A6" w:rsidRPr="002027D0">
        <w:rPr>
          <w:rFonts w:ascii="Times New Roman" w:hAnsi="Times New Roman" w:cs="Times New Roman"/>
        </w:rPr>
        <w:t>pikën 6 pa</w:t>
      </w:r>
      <w:r w:rsidR="00C9522C">
        <w:rPr>
          <w:rFonts w:ascii="Times New Roman" w:hAnsi="Times New Roman" w:cs="Times New Roman"/>
        </w:rPr>
        <w:t>r</w:t>
      </w:r>
      <w:r w:rsidR="00EE04A6" w:rsidRPr="002027D0">
        <w:rPr>
          <w:rFonts w:ascii="Times New Roman" w:hAnsi="Times New Roman" w:cs="Times New Roman"/>
        </w:rPr>
        <w:t>ashikohen kriteret objektive të llogaritjes së Kuotës BID, por ato nuk janë shteruese</w:t>
      </w:r>
      <w:r w:rsidRPr="002027D0">
        <w:rPr>
          <w:rFonts w:ascii="Times New Roman" w:hAnsi="Times New Roman" w:cs="Times New Roman"/>
        </w:rPr>
        <w:t>.</w:t>
      </w:r>
    </w:p>
    <w:p w14:paraId="2CB9EEFB" w14:textId="2D8395E0" w:rsidR="003D0298" w:rsidRDefault="003D0298" w:rsidP="003D0298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 xml:space="preserve">Në </w:t>
      </w:r>
      <w:r w:rsidR="00EE04A6" w:rsidRPr="002027D0">
        <w:rPr>
          <w:rFonts w:ascii="Times New Roman" w:hAnsi="Times New Roman" w:cs="Times New Roman"/>
        </w:rPr>
        <w:t>pikat 7</w:t>
      </w:r>
      <w:r w:rsidR="00110768">
        <w:rPr>
          <w:rFonts w:ascii="Times New Roman" w:hAnsi="Times New Roman" w:cs="Times New Roman"/>
        </w:rPr>
        <w:t xml:space="preserve"> </w:t>
      </w:r>
      <w:r w:rsidR="00EE04A6" w:rsidRPr="002027D0">
        <w:rPr>
          <w:rFonts w:ascii="Times New Roman" w:hAnsi="Times New Roman" w:cs="Times New Roman"/>
        </w:rPr>
        <w:t>parashikohe</w:t>
      </w:r>
      <w:r w:rsidR="00110768">
        <w:rPr>
          <w:rFonts w:ascii="Times New Roman" w:hAnsi="Times New Roman" w:cs="Times New Roman"/>
        </w:rPr>
        <w:t xml:space="preserve">n disa rregulla mbi </w:t>
      </w:r>
      <w:r w:rsidR="00EE04A6" w:rsidRPr="002027D0">
        <w:rPr>
          <w:rFonts w:ascii="Times New Roman" w:hAnsi="Times New Roman" w:cs="Times New Roman"/>
        </w:rPr>
        <w:t>metodologji</w:t>
      </w:r>
      <w:r w:rsidR="00110768">
        <w:rPr>
          <w:rFonts w:ascii="Times New Roman" w:hAnsi="Times New Roman" w:cs="Times New Roman"/>
        </w:rPr>
        <w:t>n</w:t>
      </w:r>
      <w:r w:rsidR="00110768" w:rsidRPr="00887C2D">
        <w:rPr>
          <w:rFonts w:ascii="Times New Roman" w:hAnsi="Times New Roman" w:cs="Times New Roman"/>
        </w:rPr>
        <w:t>ë</w:t>
      </w:r>
      <w:r w:rsidR="00EE04A6" w:rsidRPr="002027D0">
        <w:rPr>
          <w:rFonts w:ascii="Times New Roman" w:hAnsi="Times New Roman" w:cs="Times New Roman"/>
        </w:rPr>
        <w:t xml:space="preserve"> për llogaritjen e </w:t>
      </w:r>
      <w:r w:rsidR="00217FDD">
        <w:rPr>
          <w:rFonts w:ascii="Times New Roman" w:hAnsi="Times New Roman" w:cs="Times New Roman"/>
        </w:rPr>
        <w:t>K</w:t>
      </w:r>
      <w:r w:rsidR="00EE04A6" w:rsidRPr="002027D0">
        <w:rPr>
          <w:rFonts w:ascii="Times New Roman" w:hAnsi="Times New Roman" w:cs="Times New Roman"/>
        </w:rPr>
        <w:t xml:space="preserve">uotës BID duke vendosur </w:t>
      </w:r>
      <w:r w:rsidR="005428BB">
        <w:rPr>
          <w:rFonts w:ascii="Times New Roman" w:hAnsi="Times New Roman" w:cs="Times New Roman"/>
        </w:rPr>
        <w:t>se p</w:t>
      </w:r>
      <w:r w:rsidR="0059615A" w:rsidRPr="002027D0">
        <w:rPr>
          <w:rFonts w:ascii="Times New Roman" w:hAnsi="Times New Roman" w:cs="Times New Roman"/>
        </w:rPr>
        <w:t>ë</w:t>
      </w:r>
      <w:r w:rsidR="005428BB">
        <w:rPr>
          <w:rFonts w:ascii="Times New Roman" w:hAnsi="Times New Roman" w:cs="Times New Roman"/>
        </w:rPr>
        <w:t>r llogaritjen e kuot</w:t>
      </w:r>
      <w:r w:rsidR="005428BB" w:rsidRPr="002027D0">
        <w:rPr>
          <w:rFonts w:ascii="Times New Roman" w:hAnsi="Times New Roman" w:cs="Times New Roman"/>
        </w:rPr>
        <w:t>ë</w:t>
      </w:r>
      <w:r w:rsidR="005428BB">
        <w:rPr>
          <w:rFonts w:ascii="Times New Roman" w:hAnsi="Times New Roman" w:cs="Times New Roman"/>
        </w:rPr>
        <w:t>s BID mund t</w:t>
      </w:r>
      <w:r w:rsidR="005428BB" w:rsidRPr="002027D0">
        <w:rPr>
          <w:rFonts w:ascii="Times New Roman" w:hAnsi="Times New Roman" w:cs="Times New Roman"/>
        </w:rPr>
        <w:t>ë</w:t>
      </w:r>
      <w:r w:rsidR="005428BB">
        <w:rPr>
          <w:rFonts w:ascii="Times New Roman" w:hAnsi="Times New Roman" w:cs="Times New Roman"/>
        </w:rPr>
        <w:t xml:space="preserve"> p</w:t>
      </w:r>
      <w:r w:rsidR="005428BB" w:rsidRPr="002027D0">
        <w:rPr>
          <w:rFonts w:ascii="Times New Roman" w:hAnsi="Times New Roman" w:cs="Times New Roman"/>
        </w:rPr>
        <w:t>ë</w:t>
      </w:r>
      <w:r w:rsidR="005428BB">
        <w:rPr>
          <w:rFonts w:ascii="Times New Roman" w:hAnsi="Times New Roman" w:cs="Times New Roman"/>
        </w:rPr>
        <w:t>rdoret nj</w:t>
      </w:r>
      <w:r w:rsidR="005428BB" w:rsidRPr="002027D0">
        <w:rPr>
          <w:rFonts w:ascii="Times New Roman" w:hAnsi="Times New Roman" w:cs="Times New Roman"/>
        </w:rPr>
        <w:t>ë</w:t>
      </w:r>
      <w:r w:rsidR="005428BB">
        <w:rPr>
          <w:rFonts w:ascii="Times New Roman" w:hAnsi="Times New Roman" w:cs="Times New Roman"/>
        </w:rPr>
        <w:t xml:space="preserve"> ose disa kritere objektive</w:t>
      </w:r>
      <w:r w:rsidRPr="002027D0">
        <w:rPr>
          <w:rFonts w:ascii="Times New Roman" w:hAnsi="Times New Roman" w:cs="Times New Roman"/>
        </w:rPr>
        <w:t>.</w:t>
      </w:r>
    </w:p>
    <w:p w14:paraId="42819423" w14:textId="707E4D9F" w:rsidR="00BC41EE" w:rsidRDefault="0059615A" w:rsidP="00BC41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pik</w:t>
      </w:r>
      <w:r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n 8 p</w:t>
      </w:r>
      <w:r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rcaktohet kufiri i llogaritjes s</w:t>
      </w:r>
      <w:r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kuot</w:t>
      </w:r>
      <w:r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 BID i shprehur n</w:t>
      </w:r>
      <w:r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rqindje</w:t>
      </w:r>
      <w:r w:rsidR="00C9522C">
        <w:rPr>
          <w:rFonts w:ascii="Times New Roman" w:hAnsi="Times New Roman" w:cs="Times New Roman"/>
        </w:rPr>
        <w:t xml:space="preserve"> dhe n</w:t>
      </w:r>
      <w:r w:rsidR="00C9522C" w:rsidRPr="002027D0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 xml:space="preserve"> vendim p</w:t>
      </w:r>
      <w:r w:rsidR="00C9522C" w:rsidRPr="002027D0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rcaktohet edhe kufiri maksimal n</w:t>
      </w:r>
      <w:r w:rsidR="00C9522C" w:rsidRPr="002027D0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 xml:space="preserve"> rastet kur p</w:t>
      </w:r>
      <w:r w:rsidR="00C9522C" w:rsidRPr="002027D0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r llogaritjen e kuot</w:t>
      </w:r>
      <w:r w:rsidR="00C9522C" w:rsidRPr="002027D0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s BID p</w:t>
      </w:r>
      <w:r w:rsidR="00C9522C" w:rsidRPr="002027D0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rdoren m</w:t>
      </w:r>
      <w:r w:rsidR="00C9522C" w:rsidRPr="002027D0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 xml:space="preserve"> shum</w:t>
      </w:r>
      <w:r w:rsidR="00C9522C" w:rsidRPr="002027D0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 xml:space="preserve"> se nj</w:t>
      </w:r>
      <w:r w:rsidR="00C9522C" w:rsidRPr="002027D0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 xml:space="preserve"> kriter objektiv. </w:t>
      </w:r>
      <w:r w:rsidR="00BC41EE">
        <w:rPr>
          <w:rFonts w:ascii="Times New Roman" w:hAnsi="Times New Roman" w:cs="Times New Roman"/>
        </w:rPr>
        <w:t xml:space="preserve">  </w:t>
      </w:r>
    </w:p>
    <w:p w14:paraId="4042CC16" w14:textId="743E2D98" w:rsidR="00110768" w:rsidRDefault="003D0298" w:rsidP="003D0298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 xml:space="preserve">Në </w:t>
      </w:r>
      <w:r w:rsidR="00EE04A6" w:rsidRPr="002027D0">
        <w:rPr>
          <w:rFonts w:ascii="Times New Roman" w:hAnsi="Times New Roman" w:cs="Times New Roman"/>
        </w:rPr>
        <w:t>pik</w:t>
      </w:r>
      <w:r w:rsidR="0059615A">
        <w:rPr>
          <w:rFonts w:ascii="Times New Roman" w:hAnsi="Times New Roman" w:cs="Times New Roman"/>
        </w:rPr>
        <w:t>at</w:t>
      </w:r>
      <w:r w:rsidR="00110768">
        <w:rPr>
          <w:rFonts w:ascii="Times New Roman" w:hAnsi="Times New Roman" w:cs="Times New Roman"/>
        </w:rPr>
        <w:t xml:space="preserve"> 9</w:t>
      </w:r>
      <w:r w:rsidR="00BC41EE">
        <w:rPr>
          <w:rFonts w:ascii="Times New Roman" w:hAnsi="Times New Roman" w:cs="Times New Roman"/>
        </w:rPr>
        <w:t xml:space="preserve"> deri</w:t>
      </w:r>
      <w:r w:rsidR="0059615A">
        <w:rPr>
          <w:rFonts w:ascii="Times New Roman" w:hAnsi="Times New Roman" w:cs="Times New Roman"/>
        </w:rPr>
        <w:t xml:space="preserve"> 15 t</w:t>
      </w:r>
      <w:r w:rsidR="0059615A" w:rsidRPr="002027D0">
        <w:rPr>
          <w:rFonts w:ascii="Times New Roman" w:hAnsi="Times New Roman" w:cs="Times New Roman"/>
        </w:rPr>
        <w:t>ë</w:t>
      </w:r>
      <w:r w:rsidR="0059615A">
        <w:rPr>
          <w:rFonts w:ascii="Times New Roman" w:hAnsi="Times New Roman" w:cs="Times New Roman"/>
        </w:rPr>
        <w:t xml:space="preserve"> vendimit </w:t>
      </w:r>
      <w:r w:rsidR="00110768">
        <w:rPr>
          <w:rFonts w:ascii="Times New Roman" w:hAnsi="Times New Roman" w:cs="Times New Roman"/>
        </w:rPr>
        <w:t xml:space="preserve">parashikohet </w:t>
      </w:r>
      <w:r w:rsidR="0059615A">
        <w:rPr>
          <w:rFonts w:ascii="Times New Roman" w:hAnsi="Times New Roman" w:cs="Times New Roman"/>
        </w:rPr>
        <w:t>me holl</w:t>
      </w:r>
      <w:r w:rsidR="0059615A" w:rsidRPr="002027D0">
        <w:rPr>
          <w:rFonts w:ascii="Times New Roman" w:hAnsi="Times New Roman" w:cs="Times New Roman"/>
        </w:rPr>
        <w:t>ë</w:t>
      </w:r>
      <w:r w:rsidR="0059615A">
        <w:rPr>
          <w:rFonts w:ascii="Times New Roman" w:hAnsi="Times New Roman" w:cs="Times New Roman"/>
        </w:rPr>
        <w:t>si m</w:t>
      </w:r>
      <w:r w:rsidR="0059615A" w:rsidRPr="002027D0">
        <w:rPr>
          <w:rFonts w:ascii="Times New Roman" w:hAnsi="Times New Roman" w:cs="Times New Roman"/>
        </w:rPr>
        <w:t>ë</w:t>
      </w:r>
      <w:r w:rsidR="0059615A">
        <w:rPr>
          <w:rFonts w:ascii="Times New Roman" w:hAnsi="Times New Roman" w:cs="Times New Roman"/>
        </w:rPr>
        <w:t>nyra e llogaritjes s</w:t>
      </w:r>
      <w:r w:rsidR="0059615A" w:rsidRPr="002027D0">
        <w:rPr>
          <w:rFonts w:ascii="Times New Roman" w:hAnsi="Times New Roman" w:cs="Times New Roman"/>
        </w:rPr>
        <w:t>ë</w:t>
      </w:r>
      <w:r w:rsidR="0059615A">
        <w:rPr>
          <w:rFonts w:ascii="Times New Roman" w:hAnsi="Times New Roman" w:cs="Times New Roman"/>
        </w:rPr>
        <w:t xml:space="preserve"> k</w:t>
      </w:r>
      <w:r w:rsidR="00110768">
        <w:rPr>
          <w:rFonts w:ascii="Times New Roman" w:hAnsi="Times New Roman" w:cs="Times New Roman"/>
        </w:rPr>
        <w:t>uot</w:t>
      </w:r>
      <w:r w:rsidR="0059615A" w:rsidRPr="002027D0">
        <w:rPr>
          <w:rFonts w:ascii="Times New Roman" w:hAnsi="Times New Roman" w:cs="Times New Roman"/>
        </w:rPr>
        <w:t>ë</w:t>
      </w:r>
      <w:r w:rsidR="0059615A">
        <w:rPr>
          <w:rFonts w:ascii="Times New Roman" w:hAnsi="Times New Roman" w:cs="Times New Roman"/>
        </w:rPr>
        <w:t>s</w:t>
      </w:r>
      <w:r w:rsidR="00110768">
        <w:rPr>
          <w:rFonts w:ascii="Times New Roman" w:hAnsi="Times New Roman" w:cs="Times New Roman"/>
        </w:rPr>
        <w:t xml:space="preserve"> BID mbi baz</w:t>
      </w:r>
      <w:r w:rsidR="00110768" w:rsidRPr="00887C2D">
        <w:rPr>
          <w:rFonts w:ascii="Times New Roman" w:hAnsi="Times New Roman" w:cs="Times New Roman"/>
        </w:rPr>
        <w:t>ë</w:t>
      </w:r>
      <w:r w:rsidR="00110768">
        <w:rPr>
          <w:rFonts w:ascii="Times New Roman" w:hAnsi="Times New Roman" w:cs="Times New Roman"/>
        </w:rPr>
        <w:t xml:space="preserve">n e </w:t>
      </w:r>
      <w:r w:rsidR="00C9522C">
        <w:rPr>
          <w:rFonts w:ascii="Times New Roman" w:hAnsi="Times New Roman" w:cs="Times New Roman"/>
        </w:rPr>
        <w:t>kriterit objektiv t</w:t>
      </w:r>
      <w:r w:rsidR="00C9522C" w:rsidRPr="002027D0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 xml:space="preserve"> </w:t>
      </w:r>
      <w:r w:rsidR="00110768">
        <w:rPr>
          <w:rFonts w:ascii="Times New Roman" w:hAnsi="Times New Roman" w:cs="Times New Roman"/>
        </w:rPr>
        <w:t>mas</w:t>
      </w:r>
      <w:r w:rsidR="00110768" w:rsidRPr="00887C2D">
        <w:rPr>
          <w:rFonts w:ascii="Times New Roman" w:hAnsi="Times New Roman" w:cs="Times New Roman"/>
        </w:rPr>
        <w:t>ë</w:t>
      </w:r>
      <w:r w:rsidR="00110768">
        <w:rPr>
          <w:rFonts w:ascii="Times New Roman" w:hAnsi="Times New Roman" w:cs="Times New Roman"/>
        </w:rPr>
        <w:t>s s</w:t>
      </w:r>
      <w:r w:rsidR="00110768" w:rsidRPr="00887C2D">
        <w:rPr>
          <w:rFonts w:ascii="Times New Roman" w:hAnsi="Times New Roman" w:cs="Times New Roman"/>
        </w:rPr>
        <w:t>ë</w:t>
      </w:r>
      <w:r w:rsidR="00110768">
        <w:rPr>
          <w:rFonts w:ascii="Times New Roman" w:hAnsi="Times New Roman" w:cs="Times New Roman"/>
        </w:rPr>
        <w:t xml:space="preserve"> sip</w:t>
      </w:r>
      <w:r w:rsidR="00110768" w:rsidRPr="00887C2D">
        <w:rPr>
          <w:rFonts w:ascii="Times New Roman" w:hAnsi="Times New Roman" w:cs="Times New Roman"/>
        </w:rPr>
        <w:t>ë</w:t>
      </w:r>
      <w:r w:rsidR="00110768">
        <w:rPr>
          <w:rFonts w:ascii="Times New Roman" w:hAnsi="Times New Roman" w:cs="Times New Roman"/>
        </w:rPr>
        <w:t>rfaqes t</w:t>
      </w:r>
      <w:r w:rsidR="00110768" w:rsidRPr="00887C2D">
        <w:rPr>
          <w:rFonts w:ascii="Times New Roman" w:hAnsi="Times New Roman" w:cs="Times New Roman"/>
        </w:rPr>
        <w:t>ë</w:t>
      </w:r>
      <w:r w:rsidR="00110768">
        <w:rPr>
          <w:rFonts w:ascii="Times New Roman" w:hAnsi="Times New Roman" w:cs="Times New Roman"/>
        </w:rPr>
        <w:t xml:space="preserve"> nj</w:t>
      </w:r>
      <w:r w:rsidR="00110768" w:rsidRPr="00887C2D">
        <w:rPr>
          <w:rFonts w:ascii="Times New Roman" w:hAnsi="Times New Roman" w:cs="Times New Roman"/>
        </w:rPr>
        <w:t>ë</w:t>
      </w:r>
      <w:r w:rsidR="00110768">
        <w:rPr>
          <w:rFonts w:ascii="Times New Roman" w:hAnsi="Times New Roman" w:cs="Times New Roman"/>
        </w:rPr>
        <w:t>sis</w:t>
      </w:r>
      <w:r w:rsidR="00110768" w:rsidRPr="00887C2D">
        <w:rPr>
          <w:rFonts w:ascii="Times New Roman" w:hAnsi="Times New Roman" w:cs="Times New Roman"/>
        </w:rPr>
        <w:t>ë</w:t>
      </w:r>
      <w:r w:rsidR="00110768">
        <w:rPr>
          <w:rFonts w:ascii="Times New Roman" w:hAnsi="Times New Roman" w:cs="Times New Roman"/>
        </w:rPr>
        <w:t xml:space="preserve"> tregtare</w:t>
      </w:r>
      <w:r w:rsidR="0059615A">
        <w:rPr>
          <w:rFonts w:ascii="Times New Roman" w:hAnsi="Times New Roman" w:cs="Times New Roman"/>
        </w:rPr>
        <w:t>,</w:t>
      </w:r>
      <w:r w:rsidR="0059615A" w:rsidRPr="0059615A">
        <w:rPr>
          <w:rFonts w:ascii="Times New Roman" w:hAnsi="Times New Roman" w:cs="Times New Roman"/>
        </w:rPr>
        <w:t xml:space="preserve"> </w:t>
      </w:r>
      <w:r w:rsidR="00160812">
        <w:rPr>
          <w:rFonts w:ascii="Times New Roman" w:hAnsi="Times New Roman" w:cs="Times New Roman"/>
        </w:rPr>
        <w:t xml:space="preserve">të </w:t>
      </w:r>
      <w:r w:rsidR="0059615A" w:rsidRPr="002027D0">
        <w:rPr>
          <w:rFonts w:ascii="Times New Roman" w:hAnsi="Times New Roman" w:cs="Times New Roman"/>
        </w:rPr>
        <w:t>objektit të veprimtarisë tregtare</w:t>
      </w:r>
      <w:r w:rsidR="0059615A">
        <w:rPr>
          <w:rFonts w:ascii="Times New Roman" w:hAnsi="Times New Roman" w:cs="Times New Roman"/>
        </w:rPr>
        <w:t>,</w:t>
      </w:r>
      <w:r w:rsidR="00C9522C">
        <w:rPr>
          <w:rFonts w:ascii="Times New Roman" w:hAnsi="Times New Roman" w:cs="Times New Roman"/>
        </w:rPr>
        <w:t xml:space="preserve"> </w:t>
      </w:r>
      <w:r w:rsidR="00160812">
        <w:rPr>
          <w:rFonts w:ascii="Times New Roman" w:hAnsi="Times New Roman" w:cs="Times New Roman"/>
        </w:rPr>
        <w:t xml:space="preserve">të </w:t>
      </w:r>
      <w:r w:rsidR="0059615A">
        <w:rPr>
          <w:rFonts w:ascii="Times New Roman" w:hAnsi="Times New Roman" w:cs="Times New Roman"/>
        </w:rPr>
        <w:t xml:space="preserve">ҫmimit </w:t>
      </w:r>
      <w:r w:rsidR="0059615A" w:rsidRPr="002027D0">
        <w:rPr>
          <w:rFonts w:ascii="Times New Roman" w:hAnsi="Times New Roman" w:cs="Times New Roman"/>
        </w:rPr>
        <w:t xml:space="preserve">mesatar </w:t>
      </w:r>
      <w:r w:rsidR="0059615A">
        <w:rPr>
          <w:rFonts w:ascii="Times New Roman" w:hAnsi="Times New Roman" w:cs="Times New Roman"/>
        </w:rPr>
        <w:t xml:space="preserve">referues </w:t>
      </w:r>
      <w:r w:rsidR="0059615A" w:rsidRPr="002027D0">
        <w:rPr>
          <w:rFonts w:ascii="Times New Roman" w:hAnsi="Times New Roman" w:cs="Times New Roman"/>
        </w:rPr>
        <w:t>të ndërtimit</w:t>
      </w:r>
      <w:r w:rsidR="0059615A">
        <w:rPr>
          <w:rFonts w:ascii="Times New Roman" w:hAnsi="Times New Roman" w:cs="Times New Roman"/>
        </w:rPr>
        <w:t xml:space="preserve">, </w:t>
      </w:r>
      <w:r w:rsidR="00160812">
        <w:rPr>
          <w:rFonts w:ascii="Times New Roman" w:hAnsi="Times New Roman" w:cs="Times New Roman"/>
        </w:rPr>
        <w:t xml:space="preserve">të </w:t>
      </w:r>
      <w:r w:rsidR="0059615A">
        <w:rPr>
          <w:rFonts w:ascii="Times New Roman" w:hAnsi="Times New Roman" w:cs="Times New Roman"/>
        </w:rPr>
        <w:t xml:space="preserve">qarkullimit </w:t>
      </w:r>
      <w:r w:rsidR="0059615A" w:rsidRPr="002027D0">
        <w:rPr>
          <w:rFonts w:ascii="Times New Roman" w:hAnsi="Times New Roman" w:cs="Times New Roman"/>
        </w:rPr>
        <w:t>vjetor të bizneseve</w:t>
      </w:r>
      <w:r w:rsidR="00110768">
        <w:rPr>
          <w:rFonts w:ascii="Times New Roman" w:hAnsi="Times New Roman" w:cs="Times New Roman"/>
        </w:rPr>
        <w:t xml:space="preserve">. </w:t>
      </w:r>
      <w:r w:rsidR="0059615A">
        <w:rPr>
          <w:rFonts w:ascii="Times New Roman" w:hAnsi="Times New Roman" w:cs="Times New Roman"/>
        </w:rPr>
        <w:t>P</w:t>
      </w:r>
      <w:r w:rsidR="00110768" w:rsidRPr="00887C2D">
        <w:rPr>
          <w:rFonts w:ascii="Times New Roman" w:hAnsi="Times New Roman" w:cs="Times New Roman"/>
        </w:rPr>
        <w:t>ë</w:t>
      </w:r>
      <w:r w:rsidR="00110768">
        <w:rPr>
          <w:rFonts w:ascii="Times New Roman" w:hAnsi="Times New Roman" w:cs="Times New Roman"/>
        </w:rPr>
        <w:t xml:space="preserve">rcaktimi i </w:t>
      </w:r>
      <w:r w:rsidR="0059615A">
        <w:rPr>
          <w:rFonts w:ascii="Times New Roman" w:hAnsi="Times New Roman" w:cs="Times New Roman"/>
        </w:rPr>
        <w:t xml:space="preserve">ҫdo </w:t>
      </w:r>
      <w:r w:rsidR="00110768">
        <w:rPr>
          <w:rFonts w:ascii="Times New Roman" w:hAnsi="Times New Roman" w:cs="Times New Roman"/>
        </w:rPr>
        <w:t>kriteri shoq</w:t>
      </w:r>
      <w:r w:rsidR="00110768" w:rsidRPr="00887C2D">
        <w:rPr>
          <w:rFonts w:ascii="Times New Roman" w:hAnsi="Times New Roman" w:cs="Times New Roman"/>
        </w:rPr>
        <w:t>ë</w:t>
      </w:r>
      <w:r w:rsidR="00110768">
        <w:rPr>
          <w:rFonts w:ascii="Times New Roman" w:hAnsi="Times New Roman" w:cs="Times New Roman"/>
        </w:rPr>
        <w:t>rohet edhe me nj</w:t>
      </w:r>
      <w:r w:rsidR="00110768" w:rsidRPr="00887C2D">
        <w:rPr>
          <w:rFonts w:ascii="Times New Roman" w:hAnsi="Times New Roman" w:cs="Times New Roman"/>
        </w:rPr>
        <w:t>ë</w:t>
      </w:r>
      <w:r w:rsidR="00110768">
        <w:rPr>
          <w:rFonts w:ascii="Times New Roman" w:hAnsi="Times New Roman" w:cs="Times New Roman"/>
        </w:rPr>
        <w:t xml:space="preserve"> shembull </w:t>
      </w:r>
      <w:r w:rsidR="0059615A">
        <w:rPr>
          <w:rFonts w:ascii="Times New Roman" w:hAnsi="Times New Roman" w:cs="Times New Roman"/>
        </w:rPr>
        <w:t>konkret p</w:t>
      </w:r>
      <w:r w:rsidR="0059615A" w:rsidRPr="002027D0">
        <w:rPr>
          <w:rFonts w:ascii="Times New Roman" w:hAnsi="Times New Roman" w:cs="Times New Roman"/>
        </w:rPr>
        <w:t>ë</w:t>
      </w:r>
      <w:r w:rsidR="0059615A">
        <w:rPr>
          <w:rFonts w:ascii="Times New Roman" w:hAnsi="Times New Roman" w:cs="Times New Roman"/>
        </w:rPr>
        <w:t>rkat</w:t>
      </w:r>
      <w:r w:rsidR="0059615A" w:rsidRPr="002027D0">
        <w:rPr>
          <w:rFonts w:ascii="Times New Roman" w:hAnsi="Times New Roman" w:cs="Times New Roman"/>
        </w:rPr>
        <w:t>ë</w:t>
      </w:r>
      <w:r w:rsidR="0059615A">
        <w:rPr>
          <w:rFonts w:ascii="Times New Roman" w:hAnsi="Times New Roman" w:cs="Times New Roman"/>
        </w:rPr>
        <w:t>s</w:t>
      </w:r>
      <w:r w:rsidR="00C9522C">
        <w:rPr>
          <w:rFonts w:ascii="Times New Roman" w:hAnsi="Times New Roman" w:cs="Times New Roman"/>
        </w:rPr>
        <w:t xml:space="preserve"> i cili orienton mbi m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nyr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n si zbatohet kriteri/kriteret objektive p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rkat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se dhe si arrihet deri n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 xml:space="preserve"> p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rcaktimin e vler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s absolute t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 xml:space="preserve"> kuot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s BID p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rkat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se t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 xml:space="preserve"> zbatueshme p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r ҫdo pagues t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 xml:space="preserve"> kuot</w:t>
      </w:r>
      <w:r w:rsidR="00C9522C" w:rsidRPr="00887C2D">
        <w:rPr>
          <w:rFonts w:ascii="Times New Roman" w:hAnsi="Times New Roman" w:cs="Times New Roman"/>
        </w:rPr>
        <w:t>ë</w:t>
      </w:r>
      <w:r w:rsidR="00C9522C">
        <w:rPr>
          <w:rFonts w:ascii="Times New Roman" w:hAnsi="Times New Roman" w:cs="Times New Roman"/>
        </w:rPr>
        <w:t>s BID</w:t>
      </w:r>
      <w:r w:rsidR="00110768">
        <w:rPr>
          <w:rFonts w:ascii="Times New Roman" w:hAnsi="Times New Roman" w:cs="Times New Roman"/>
        </w:rPr>
        <w:t xml:space="preserve">.  </w:t>
      </w:r>
      <w:r w:rsidR="00EE04A6" w:rsidRPr="002027D0">
        <w:rPr>
          <w:rFonts w:ascii="Times New Roman" w:hAnsi="Times New Roman" w:cs="Times New Roman"/>
        </w:rPr>
        <w:t xml:space="preserve"> </w:t>
      </w:r>
    </w:p>
    <w:p w14:paraId="7F002E34" w14:textId="10681E67" w:rsidR="00EE04A6" w:rsidRPr="002027D0" w:rsidRDefault="00EE04A6" w:rsidP="00EE04A6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>Në pikën 1</w:t>
      </w:r>
      <w:r w:rsidR="00C9522C">
        <w:rPr>
          <w:rFonts w:ascii="Times New Roman" w:hAnsi="Times New Roman" w:cs="Times New Roman"/>
        </w:rPr>
        <w:t>6</w:t>
      </w:r>
      <w:r w:rsidRPr="002027D0">
        <w:rPr>
          <w:rFonts w:ascii="Times New Roman" w:hAnsi="Times New Roman" w:cs="Times New Roman"/>
        </w:rPr>
        <w:t xml:space="preserve"> parashikohet data e hyrjes në fuqi të projek</w:t>
      </w:r>
      <w:r w:rsidR="00F64142">
        <w:rPr>
          <w:rFonts w:ascii="Times New Roman" w:hAnsi="Times New Roman" w:cs="Times New Roman"/>
        </w:rPr>
        <w:t>t</w:t>
      </w:r>
      <w:r w:rsidR="00AE1A83">
        <w:rPr>
          <w:rFonts w:ascii="Times New Roman" w:hAnsi="Times New Roman" w:cs="Times New Roman"/>
        </w:rPr>
        <w:t xml:space="preserve"> vendimit</w:t>
      </w:r>
      <w:r w:rsidR="00217FDD">
        <w:rPr>
          <w:rFonts w:ascii="Times New Roman" w:hAnsi="Times New Roman" w:cs="Times New Roman"/>
        </w:rPr>
        <w:t xml:space="preserve">. </w:t>
      </w:r>
    </w:p>
    <w:p w14:paraId="5404902F" w14:textId="4E1C3E34" w:rsidR="00EE04A6" w:rsidRPr="002027D0" w:rsidRDefault="00EE04A6" w:rsidP="00EE04A6">
      <w:pPr>
        <w:jc w:val="both"/>
        <w:rPr>
          <w:rFonts w:ascii="Times New Roman" w:hAnsi="Times New Roman" w:cs="Times New Roman"/>
        </w:rPr>
      </w:pPr>
    </w:p>
    <w:p w14:paraId="40A83326" w14:textId="7E20401C" w:rsidR="00EE04A6" w:rsidRPr="002027D0" w:rsidRDefault="00EE04A6" w:rsidP="00EE04A6">
      <w:pPr>
        <w:jc w:val="both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VII. INSTITUCIONET DHE ORGANET QË NGARKOHEN PËR ZBATIMIN E AKTIT</w:t>
      </w:r>
    </w:p>
    <w:p w14:paraId="2CF3BB61" w14:textId="38B69A24" w:rsidR="00EE04A6" w:rsidRPr="002027D0" w:rsidRDefault="00EE04A6" w:rsidP="00EE04A6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</w:rPr>
        <w:t>Institucionet që ngarkohen për zbatimin e këtij projekt</w:t>
      </w:r>
      <w:r w:rsidR="00280DFF">
        <w:rPr>
          <w:rFonts w:ascii="Times New Roman" w:hAnsi="Times New Roman" w:cs="Times New Roman"/>
        </w:rPr>
        <w:t xml:space="preserve"> vendimi </w:t>
      </w:r>
      <w:r w:rsidRPr="002027D0">
        <w:rPr>
          <w:rFonts w:ascii="Times New Roman" w:hAnsi="Times New Roman" w:cs="Times New Roman"/>
        </w:rPr>
        <w:t>janë organet e qeverisjes vendore</w:t>
      </w:r>
      <w:r w:rsidR="003103D4">
        <w:rPr>
          <w:rFonts w:ascii="Times New Roman" w:hAnsi="Times New Roman" w:cs="Times New Roman"/>
        </w:rPr>
        <w:t xml:space="preserve"> dhe organet tatimore perkatese</w:t>
      </w:r>
      <w:r w:rsidRPr="002027D0">
        <w:rPr>
          <w:rFonts w:ascii="Times New Roman" w:hAnsi="Times New Roman" w:cs="Times New Roman"/>
        </w:rPr>
        <w:t>.</w:t>
      </w:r>
    </w:p>
    <w:p w14:paraId="371B1C59" w14:textId="77777777" w:rsidR="00EE04A6" w:rsidRPr="002027D0" w:rsidRDefault="00EE04A6" w:rsidP="00EE04A6">
      <w:pPr>
        <w:jc w:val="both"/>
        <w:rPr>
          <w:rFonts w:ascii="Times New Roman" w:hAnsi="Times New Roman" w:cs="Times New Roman"/>
        </w:rPr>
      </w:pPr>
    </w:p>
    <w:p w14:paraId="426D059D" w14:textId="7EFD0012" w:rsidR="00EE04A6" w:rsidRPr="002027D0" w:rsidRDefault="00EE04A6" w:rsidP="00EE04A6">
      <w:pPr>
        <w:jc w:val="both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VIII. PERSONAT DHE INSTITUCIONET QË KANË KONTRIBUAR NË HARTIMIN E PROJEKTAKTIT</w:t>
      </w:r>
    </w:p>
    <w:p w14:paraId="3F731314" w14:textId="2A06209F" w:rsidR="00EE04A6" w:rsidRPr="00BC41EE" w:rsidRDefault="00EE04A6" w:rsidP="00EE04A6">
      <w:pPr>
        <w:jc w:val="both"/>
      </w:pPr>
      <w:r w:rsidRPr="002027D0">
        <w:rPr>
          <w:rFonts w:ascii="Times New Roman" w:hAnsi="Times New Roman" w:cs="Times New Roman"/>
        </w:rPr>
        <w:t>Projekt</w:t>
      </w:r>
      <w:r w:rsidR="00280DFF">
        <w:rPr>
          <w:rFonts w:ascii="Times New Roman" w:hAnsi="Times New Roman" w:cs="Times New Roman"/>
        </w:rPr>
        <w:t xml:space="preserve"> vendimi </w:t>
      </w:r>
      <w:r w:rsidRPr="002027D0">
        <w:rPr>
          <w:rFonts w:ascii="Times New Roman" w:hAnsi="Times New Roman" w:cs="Times New Roman"/>
        </w:rPr>
        <w:t xml:space="preserve">është hartuar nga </w:t>
      </w:r>
      <w:r w:rsidR="00280DFF">
        <w:rPr>
          <w:rFonts w:ascii="Times New Roman" w:hAnsi="Times New Roman" w:cs="Times New Roman"/>
        </w:rPr>
        <w:t>Ministria e Financave dhe Ekonomis</w:t>
      </w:r>
      <w:r w:rsidR="00D35B2D" w:rsidRPr="002027D0">
        <w:rPr>
          <w:rFonts w:ascii="Times New Roman" w:hAnsi="Times New Roman" w:cs="Times New Roman"/>
        </w:rPr>
        <w:t>ë</w:t>
      </w:r>
      <w:r w:rsidR="00665E40">
        <w:rPr>
          <w:rFonts w:ascii="Times New Roman" w:hAnsi="Times New Roman" w:cs="Times New Roman"/>
        </w:rPr>
        <w:t>, me mbështetjen e Fondacionit Shqiptaro-Amerikan për Zhvillim</w:t>
      </w:r>
      <w:r w:rsidR="00280DFF">
        <w:rPr>
          <w:rFonts w:ascii="Times New Roman" w:hAnsi="Times New Roman" w:cs="Times New Roman"/>
        </w:rPr>
        <w:t xml:space="preserve"> </w:t>
      </w:r>
      <w:r w:rsidR="00665E40">
        <w:rPr>
          <w:rFonts w:ascii="Times New Roman" w:hAnsi="Times New Roman" w:cs="Times New Roman"/>
        </w:rPr>
        <w:t>(</w:t>
      </w:r>
      <w:r w:rsidR="00280DFF">
        <w:rPr>
          <w:rFonts w:ascii="Times New Roman" w:hAnsi="Times New Roman" w:cs="Times New Roman"/>
        </w:rPr>
        <w:t>AADF</w:t>
      </w:r>
      <w:r w:rsidR="00665E40">
        <w:rPr>
          <w:rFonts w:ascii="Times New Roman" w:hAnsi="Times New Roman" w:cs="Times New Roman"/>
        </w:rPr>
        <w:t>)</w:t>
      </w:r>
      <w:r w:rsidR="00280DFF">
        <w:rPr>
          <w:rFonts w:ascii="Times New Roman" w:hAnsi="Times New Roman" w:cs="Times New Roman"/>
        </w:rPr>
        <w:t xml:space="preserve"> </w:t>
      </w:r>
      <w:r w:rsidRPr="002027D0">
        <w:rPr>
          <w:rFonts w:ascii="Times New Roman" w:hAnsi="Times New Roman" w:cs="Times New Roman"/>
        </w:rPr>
        <w:t>dhe është mbështetur në praktik</w:t>
      </w:r>
      <w:r w:rsidR="00D35B2D" w:rsidRPr="002027D0">
        <w:rPr>
          <w:rFonts w:ascii="Times New Roman" w:hAnsi="Times New Roman" w:cs="Times New Roman"/>
        </w:rPr>
        <w:t>ë</w:t>
      </w:r>
      <w:r w:rsidR="00280DFF">
        <w:rPr>
          <w:rFonts w:ascii="Times New Roman" w:hAnsi="Times New Roman" w:cs="Times New Roman"/>
        </w:rPr>
        <w:t>n</w:t>
      </w:r>
      <w:r w:rsidRPr="002027D0">
        <w:rPr>
          <w:rFonts w:ascii="Times New Roman" w:hAnsi="Times New Roman" w:cs="Times New Roman"/>
        </w:rPr>
        <w:t xml:space="preserve"> e mir</w:t>
      </w:r>
      <w:r w:rsidR="00D35B2D" w:rsidRPr="002027D0">
        <w:rPr>
          <w:rFonts w:ascii="Times New Roman" w:hAnsi="Times New Roman" w:cs="Times New Roman"/>
        </w:rPr>
        <w:t>ë</w:t>
      </w:r>
      <w:r w:rsidR="00280DFF">
        <w:rPr>
          <w:rFonts w:ascii="Times New Roman" w:hAnsi="Times New Roman" w:cs="Times New Roman"/>
        </w:rPr>
        <w:t xml:space="preserve"> p</w:t>
      </w:r>
      <w:r w:rsidR="00D35B2D" w:rsidRPr="002027D0">
        <w:rPr>
          <w:rFonts w:ascii="Times New Roman" w:hAnsi="Times New Roman" w:cs="Times New Roman"/>
        </w:rPr>
        <w:t>ë</w:t>
      </w:r>
      <w:r w:rsidR="00280DFF">
        <w:rPr>
          <w:rFonts w:ascii="Times New Roman" w:hAnsi="Times New Roman" w:cs="Times New Roman"/>
        </w:rPr>
        <w:t>rkat</w:t>
      </w:r>
      <w:r w:rsidR="00D35B2D" w:rsidRPr="002027D0">
        <w:rPr>
          <w:rFonts w:ascii="Times New Roman" w:hAnsi="Times New Roman" w:cs="Times New Roman"/>
        </w:rPr>
        <w:t>ë</w:t>
      </w:r>
      <w:r w:rsidR="00280DFF">
        <w:rPr>
          <w:rFonts w:ascii="Times New Roman" w:hAnsi="Times New Roman" w:cs="Times New Roman"/>
        </w:rPr>
        <w:t>se t</w:t>
      </w:r>
      <w:r w:rsidR="00D35B2D" w:rsidRPr="002027D0">
        <w:rPr>
          <w:rFonts w:ascii="Times New Roman" w:hAnsi="Times New Roman" w:cs="Times New Roman"/>
        </w:rPr>
        <w:t>ë</w:t>
      </w:r>
      <w:r w:rsidR="00280DFF">
        <w:rPr>
          <w:rFonts w:ascii="Times New Roman" w:hAnsi="Times New Roman" w:cs="Times New Roman"/>
        </w:rPr>
        <w:t xml:space="preserve"> BID n</w:t>
      </w:r>
      <w:r w:rsidR="00D35B2D" w:rsidRPr="002027D0">
        <w:rPr>
          <w:rFonts w:ascii="Times New Roman" w:hAnsi="Times New Roman" w:cs="Times New Roman"/>
        </w:rPr>
        <w:t>ë</w:t>
      </w:r>
      <w:r w:rsidR="00280DFF">
        <w:rPr>
          <w:rFonts w:ascii="Times New Roman" w:hAnsi="Times New Roman" w:cs="Times New Roman"/>
        </w:rPr>
        <w:t xml:space="preserve"> vendin ton</w:t>
      </w:r>
      <w:r w:rsidR="00D35B2D" w:rsidRPr="002027D0">
        <w:rPr>
          <w:rFonts w:ascii="Times New Roman" w:hAnsi="Times New Roman" w:cs="Times New Roman"/>
        </w:rPr>
        <w:t>ë</w:t>
      </w:r>
      <w:r w:rsidR="00280DFF">
        <w:rPr>
          <w:rFonts w:ascii="Times New Roman" w:hAnsi="Times New Roman" w:cs="Times New Roman"/>
        </w:rPr>
        <w:t xml:space="preserve"> </w:t>
      </w:r>
      <w:r w:rsidR="00280DFF" w:rsidRPr="00D35B2D">
        <w:rPr>
          <w:rFonts w:ascii="Times New Roman" w:hAnsi="Times New Roman" w:cs="Times New Roman"/>
        </w:rPr>
        <w:t xml:space="preserve">nisur </w:t>
      </w:r>
      <w:r w:rsidR="00280DFF" w:rsidRPr="00BC41EE">
        <w:rPr>
          <w:rFonts w:ascii="Times New Roman" w:hAnsi="Times New Roman" w:cs="Times New Roman"/>
        </w:rPr>
        <w:t xml:space="preserve">nga viti </w:t>
      </w:r>
      <w:r w:rsidR="00033AC7" w:rsidRPr="00BC41EE">
        <w:rPr>
          <w:rFonts w:ascii="Times New Roman" w:hAnsi="Times New Roman" w:cs="Times New Roman"/>
        </w:rPr>
        <w:t>2012</w:t>
      </w:r>
      <w:r w:rsidR="00280DFF" w:rsidRPr="00BC41EE">
        <w:rPr>
          <w:rFonts w:ascii="Times New Roman" w:hAnsi="Times New Roman" w:cs="Times New Roman"/>
        </w:rPr>
        <w:t xml:space="preserve"> dhe nga</w:t>
      </w:r>
      <w:r w:rsidR="00280DFF">
        <w:rPr>
          <w:rFonts w:ascii="Times New Roman" w:hAnsi="Times New Roman" w:cs="Times New Roman"/>
        </w:rPr>
        <w:t xml:space="preserve"> praktikat e mira </w:t>
      </w:r>
      <w:r w:rsidRPr="002027D0">
        <w:rPr>
          <w:rFonts w:ascii="Times New Roman" w:hAnsi="Times New Roman" w:cs="Times New Roman"/>
        </w:rPr>
        <w:t>të vendeve të zhvillu</w:t>
      </w:r>
      <w:r w:rsidR="00280DFF">
        <w:rPr>
          <w:rFonts w:ascii="Times New Roman" w:hAnsi="Times New Roman" w:cs="Times New Roman"/>
        </w:rPr>
        <w:t>a</w:t>
      </w:r>
      <w:r w:rsidRPr="002027D0">
        <w:rPr>
          <w:rFonts w:ascii="Times New Roman" w:hAnsi="Times New Roman" w:cs="Times New Roman"/>
        </w:rPr>
        <w:t>ra perëndimore.</w:t>
      </w:r>
      <w:r w:rsidR="00665E40">
        <w:rPr>
          <w:rFonts w:ascii="Times New Roman" w:hAnsi="Times New Roman" w:cs="Times New Roman"/>
        </w:rPr>
        <w:t xml:space="preserve"> Projektakti është konsultuar me organet e vetëqeverisjes vendore dhe shoqatat BID që funksionojnë në tetë zonat BID ekzistuese në shtatë qytete të Shqipërisë. Projektakti i dërgohet për mendim Ministrisë së Drejtësisë dhe Ministrit të Shtetit për Mbrojtjen e Sipërmarrjes. </w:t>
      </w:r>
    </w:p>
    <w:p w14:paraId="04980718" w14:textId="77777777" w:rsidR="00EE04A6" w:rsidRPr="002027D0" w:rsidRDefault="00EE04A6" w:rsidP="00EE04A6">
      <w:pPr>
        <w:jc w:val="both"/>
        <w:rPr>
          <w:rFonts w:ascii="Times New Roman" w:hAnsi="Times New Roman" w:cs="Times New Roman"/>
          <w:b/>
          <w:bCs/>
        </w:rPr>
      </w:pPr>
    </w:p>
    <w:p w14:paraId="0C5CB876" w14:textId="0BB39CEE" w:rsidR="00EE04A6" w:rsidRPr="002027D0" w:rsidRDefault="00EE04A6" w:rsidP="00EE04A6">
      <w:pPr>
        <w:jc w:val="both"/>
        <w:rPr>
          <w:rFonts w:ascii="Times New Roman" w:hAnsi="Times New Roman" w:cs="Times New Roman"/>
        </w:rPr>
      </w:pPr>
      <w:r w:rsidRPr="002027D0">
        <w:rPr>
          <w:rFonts w:ascii="Times New Roman" w:hAnsi="Times New Roman" w:cs="Times New Roman"/>
          <w:b/>
          <w:bCs/>
        </w:rPr>
        <w:t>IX. RAPORTI I VLERËSIMIT TË TË ARDHURAVE DHE SHPENZIMEVE BUXHETORE</w:t>
      </w:r>
    </w:p>
    <w:p w14:paraId="5C1D3971" w14:textId="348EFBD4" w:rsidR="00EE04A6" w:rsidRPr="002027D0" w:rsidRDefault="00280DFF" w:rsidP="00EE04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Miratimi i k</w:t>
      </w:r>
      <w:r w:rsidR="005428BB"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tij p</w:t>
      </w:r>
      <w:r w:rsidR="00EE04A6" w:rsidRPr="002027D0">
        <w:rPr>
          <w:rFonts w:ascii="Times New Roman" w:hAnsi="Times New Roman" w:cs="Times New Roman"/>
        </w:rPr>
        <w:t>rojekt</w:t>
      </w:r>
      <w:r>
        <w:rPr>
          <w:rFonts w:ascii="Times New Roman" w:hAnsi="Times New Roman" w:cs="Times New Roman"/>
        </w:rPr>
        <w:t xml:space="preserve"> vendimi </w:t>
      </w:r>
      <w:r w:rsidR="00EE04A6" w:rsidRPr="002027D0">
        <w:rPr>
          <w:rFonts w:ascii="Times New Roman" w:hAnsi="Times New Roman" w:cs="Times New Roman"/>
        </w:rPr>
        <w:t>nuk ka ndikim në të ardhurat dhe shpenzimet e buxhetit të shtetit</w:t>
      </w:r>
      <w:r>
        <w:rPr>
          <w:rFonts w:ascii="Times New Roman" w:hAnsi="Times New Roman" w:cs="Times New Roman"/>
        </w:rPr>
        <w:t>, p</w:t>
      </w:r>
      <w:r w:rsidR="005428BB"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rve</w:t>
      </w:r>
      <w:r w:rsidR="005428BB">
        <w:rPr>
          <w:rFonts w:ascii="Times New Roman" w:hAnsi="Times New Roman" w:cs="Times New Roman"/>
        </w:rPr>
        <w:t>ҫ</w:t>
      </w:r>
      <w:r>
        <w:rPr>
          <w:rFonts w:ascii="Times New Roman" w:hAnsi="Times New Roman" w:cs="Times New Roman"/>
        </w:rPr>
        <w:t xml:space="preserve"> efektit p</w:t>
      </w:r>
      <w:r w:rsidR="005428BB"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rkat</w:t>
      </w:r>
      <w:r w:rsidR="005428BB"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 q</w:t>
      </w:r>
      <w:r w:rsidR="005428BB"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Kuota BID do t</w:t>
      </w:r>
      <w:r w:rsidR="005428BB"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ket</w:t>
      </w:r>
      <w:r w:rsidR="005428BB"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duke qen</w:t>
      </w:r>
      <w:r w:rsidR="005428BB"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se Ligji </w:t>
      </w:r>
      <w:r w:rsidRPr="002027D0">
        <w:rPr>
          <w:rFonts w:ascii="Times New Roman" w:hAnsi="Times New Roman" w:cs="Times New Roman"/>
        </w:rPr>
        <w:t xml:space="preserve">Nr. 63/2020 “Për përmirësimin e zonave të biznesit (BID)” </w:t>
      </w:r>
      <w:r>
        <w:rPr>
          <w:rFonts w:ascii="Times New Roman" w:hAnsi="Times New Roman" w:cs="Times New Roman"/>
        </w:rPr>
        <w:t>parashikon q</w:t>
      </w:r>
      <w:r w:rsidR="005428BB"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Kuota BID </w:t>
      </w:r>
      <w:r w:rsidR="005428BB"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sht</w:t>
      </w:r>
      <w:r w:rsidR="005428BB" w:rsidRPr="002027D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shpenzim i zbritsh</w:t>
      </w:r>
      <w:r w:rsidR="005428BB" w:rsidRPr="002027D0">
        <w:rPr>
          <w:rFonts w:ascii="Times New Roman" w:hAnsi="Times New Roman" w:cs="Times New Roman"/>
        </w:rPr>
        <w:t>ë</w:t>
      </w:r>
      <w:r w:rsidR="005428BB">
        <w:rPr>
          <w:rFonts w:ascii="Times New Roman" w:hAnsi="Times New Roman" w:cs="Times New Roman"/>
        </w:rPr>
        <w:t>m p</w:t>
      </w:r>
      <w:r w:rsidR="005428BB" w:rsidRPr="002027D0">
        <w:rPr>
          <w:rFonts w:ascii="Times New Roman" w:hAnsi="Times New Roman" w:cs="Times New Roman"/>
        </w:rPr>
        <w:t>ë</w:t>
      </w:r>
      <w:r w:rsidR="005428BB">
        <w:rPr>
          <w:rFonts w:ascii="Times New Roman" w:hAnsi="Times New Roman" w:cs="Times New Roman"/>
        </w:rPr>
        <w:t>r subjektet tregtare paguese t</w:t>
      </w:r>
      <w:r w:rsidR="005428BB" w:rsidRPr="002027D0">
        <w:rPr>
          <w:rFonts w:ascii="Times New Roman" w:hAnsi="Times New Roman" w:cs="Times New Roman"/>
        </w:rPr>
        <w:t>ë</w:t>
      </w:r>
      <w:r w:rsidR="005428BB">
        <w:rPr>
          <w:rFonts w:ascii="Times New Roman" w:hAnsi="Times New Roman" w:cs="Times New Roman"/>
        </w:rPr>
        <w:t xml:space="preserve"> tatimit mbi </w:t>
      </w:r>
      <w:r w:rsidR="00EC530C">
        <w:rPr>
          <w:rFonts w:ascii="Times New Roman" w:hAnsi="Times New Roman" w:cs="Times New Roman"/>
        </w:rPr>
        <w:t>f</w:t>
      </w:r>
      <w:r w:rsidR="005428BB">
        <w:rPr>
          <w:rFonts w:ascii="Times New Roman" w:hAnsi="Times New Roman" w:cs="Times New Roman"/>
        </w:rPr>
        <w:t>itimi</w:t>
      </w:r>
      <w:r w:rsidR="00EC530C">
        <w:rPr>
          <w:rFonts w:ascii="Times New Roman" w:hAnsi="Times New Roman" w:cs="Times New Roman"/>
        </w:rPr>
        <w:t>n</w:t>
      </w:r>
      <w:r w:rsidR="00D35B2D">
        <w:rPr>
          <w:rFonts w:ascii="Times New Roman" w:hAnsi="Times New Roman" w:cs="Times New Roman"/>
        </w:rPr>
        <w:t xml:space="preserve"> dhe tatimit t</w:t>
      </w:r>
      <w:r w:rsidR="00D35B2D" w:rsidRPr="002027D0">
        <w:rPr>
          <w:rFonts w:ascii="Times New Roman" w:hAnsi="Times New Roman" w:cs="Times New Roman"/>
        </w:rPr>
        <w:t>ë</w:t>
      </w:r>
      <w:r w:rsidR="00D35B2D">
        <w:rPr>
          <w:rFonts w:ascii="Times New Roman" w:hAnsi="Times New Roman" w:cs="Times New Roman"/>
        </w:rPr>
        <w:t xml:space="preserve"> thjeshtuar mbi fitimin e biznesit t</w:t>
      </w:r>
      <w:r w:rsidR="00D35B2D" w:rsidRPr="002027D0">
        <w:rPr>
          <w:rFonts w:ascii="Times New Roman" w:hAnsi="Times New Roman" w:cs="Times New Roman"/>
        </w:rPr>
        <w:t>ë</w:t>
      </w:r>
      <w:r w:rsidR="00D35B2D">
        <w:rPr>
          <w:rFonts w:ascii="Times New Roman" w:hAnsi="Times New Roman" w:cs="Times New Roman"/>
        </w:rPr>
        <w:t xml:space="preserve"> vog</w:t>
      </w:r>
      <w:r w:rsidR="00D35B2D" w:rsidRPr="002027D0">
        <w:rPr>
          <w:rFonts w:ascii="Times New Roman" w:hAnsi="Times New Roman" w:cs="Times New Roman"/>
        </w:rPr>
        <w:t>ë</w:t>
      </w:r>
      <w:r w:rsidR="00D35B2D">
        <w:rPr>
          <w:rFonts w:ascii="Times New Roman" w:hAnsi="Times New Roman" w:cs="Times New Roman"/>
        </w:rPr>
        <w:t>l</w:t>
      </w:r>
      <w:r w:rsidR="00EE04A6" w:rsidRPr="002027D0">
        <w:rPr>
          <w:rFonts w:ascii="Times New Roman" w:hAnsi="Times New Roman" w:cs="Times New Roman"/>
        </w:rPr>
        <w:t>.</w:t>
      </w:r>
    </w:p>
    <w:p w14:paraId="14CB9F3D" w14:textId="30816648" w:rsidR="00EE04A6" w:rsidRDefault="00EE04A6" w:rsidP="00EE04A6">
      <w:pPr>
        <w:jc w:val="both"/>
        <w:rPr>
          <w:rFonts w:ascii="Times New Roman" w:hAnsi="Times New Roman" w:cs="Times New Roman"/>
        </w:rPr>
      </w:pPr>
    </w:p>
    <w:p w14:paraId="3ADA1F2E" w14:textId="77777777" w:rsidR="00626B34" w:rsidRDefault="00626B34" w:rsidP="00EE04A6">
      <w:pPr>
        <w:jc w:val="both"/>
        <w:rPr>
          <w:rFonts w:ascii="Times New Roman" w:hAnsi="Times New Roman" w:cs="Times New Roman"/>
          <w:b/>
          <w:bCs/>
        </w:rPr>
      </w:pPr>
    </w:p>
    <w:p w14:paraId="68319531" w14:textId="0613A629" w:rsidR="00EE04A6" w:rsidRDefault="00EE04A6" w:rsidP="00EE04A6">
      <w:pPr>
        <w:jc w:val="both"/>
        <w:rPr>
          <w:rFonts w:ascii="Times New Roman" w:hAnsi="Times New Roman" w:cs="Times New Roman"/>
          <w:b/>
          <w:bCs/>
        </w:rPr>
      </w:pPr>
      <w:r w:rsidRPr="002027D0">
        <w:rPr>
          <w:rFonts w:ascii="Times New Roman" w:hAnsi="Times New Roman" w:cs="Times New Roman"/>
          <w:b/>
          <w:bCs/>
        </w:rPr>
        <w:t>MINISTRI</w:t>
      </w:r>
      <w:r w:rsidR="00280DFF">
        <w:rPr>
          <w:rFonts w:ascii="Times New Roman" w:hAnsi="Times New Roman" w:cs="Times New Roman"/>
          <w:b/>
          <w:bCs/>
        </w:rPr>
        <w:t xml:space="preserve"> I FINANCAVE DHE EKONOMIS</w:t>
      </w:r>
      <w:r w:rsidR="00BC41EE" w:rsidRPr="002027D0">
        <w:rPr>
          <w:rFonts w:ascii="Times New Roman" w:hAnsi="Times New Roman" w:cs="Times New Roman"/>
          <w:b/>
          <w:bCs/>
        </w:rPr>
        <w:t>Ë</w:t>
      </w:r>
    </w:p>
    <w:p w14:paraId="6C100B98" w14:textId="3E99B184" w:rsidR="00F83882" w:rsidRDefault="00F83882" w:rsidP="00EE04A6">
      <w:pPr>
        <w:jc w:val="both"/>
        <w:rPr>
          <w:rFonts w:ascii="Times New Roman" w:hAnsi="Times New Roman" w:cs="Times New Roman"/>
          <w:b/>
          <w:bCs/>
        </w:rPr>
      </w:pPr>
    </w:p>
    <w:p w14:paraId="293BF2FD" w14:textId="05630467" w:rsidR="00F83882" w:rsidRPr="002027D0" w:rsidRDefault="00ED5129" w:rsidP="00EE04A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Anila DENAJ</w:t>
      </w:r>
    </w:p>
    <w:p w14:paraId="2C8B36A5" w14:textId="7BD09366" w:rsidR="00EE04A6" w:rsidRPr="002027D0" w:rsidRDefault="00EE04A6" w:rsidP="00EE04A6">
      <w:pPr>
        <w:jc w:val="both"/>
        <w:rPr>
          <w:rFonts w:ascii="Times New Roman" w:hAnsi="Times New Roman" w:cs="Times New Roman"/>
        </w:rPr>
      </w:pPr>
    </w:p>
    <w:sectPr w:rsidR="00EE04A6" w:rsidRPr="0020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2F"/>
    <w:rsid w:val="00033AC7"/>
    <w:rsid w:val="000B7475"/>
    <w:rsid w:val="000D0307"/>
    <w:rsid w:val="00110768"/>
    <w:rsid w:val="00160812"/>
    <w:rsid w:val="001C60B7"/>
    <w:rsid w:val="002027D0"/>
    <w:rsid w:val="00217FDD"/>
    <w:rsid w:val="0023723E"/>
    <w:rsid w:val="00280DFF"/>
    <w:rsid w:val="002D0533"/>
    <w:rsid w:val="002E017A"/>
    <w:rsid w:val="003103D4"/>
    <w:rsid w:val="003D0298"/>
    <w:rsid w:val="00417715"/>
    <w:rsid w:val="005064F0"/>
    <w:rsid w:val="005106DE"/>
    <w:rsid w:val="005428BB"/>
    <w:rsid w:val="00585F2F"/>
    <w:rsid w:val="0059615A"/>
    <w:rsid w:val="00626B34"/>
    <w:rsid w:val="00665E40"/>
    <w:rsid w:val="006D0C3B"/>
    <w:rsid w:val="007A5D26"/>
    <w:rsid w:val="0080648D"/>
    <w:rsid w:val="00835426"/>
    <w:rsid w:val="008A365E"/>
    <w:rsid w:val="00986D37"/>
    <w:rsid w:val="00993F88"/>
    <w:rsid w:val="009F0582"/>
    <w:rsid w:val="00A851EA"/>
    <w:rsid w:val="00AC7180"/>
    <w:rsid w:val="00AE1A83"/>
    <w:rsid w:val="00B64E05"/>
    <w:rsid w:val="00B87D0A"/>
    <w:rsid w:val="00BC41EE"/>
    <w:rsid w:val="00C4315D"/>
    <w:rsid w:val="00C9522C"/>
    <w:rsid w:val="00CB5C71"/>
    <w:rsid w:val="00D35B2D"/>
    <w:rsid w:val="00D5299C"/>
    <w:rsid w:val="00EC35BA"/>
    <w:rsid w:val="00EC530C"/>
    <w:rsid w:val="00ED5129"/>
    <w:rsid w:val="00EE04A6"/>
    <w:rsid w:val="00F20598"/>
    <w:rsid w:val="00F64142"/>
    <w:rsid w:val="00F83882"/>
    <w:rsid w:val="00FB0F7D"/>
    <w:rsid w:val="00F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39D7"/>
  <w15:chartTrackingRefBased/>
  <w15:docId w15:val="{037D0A09-A5D6-4D6D-A8C5-CDEEC226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6"/>
    <w:rPr>
      <w:rFonts w:ascii="Segoe UI" w:hAnsi="Segoe UI" w:cs="Segoe UI"/>
      <w:sz w:val="18"/>
      <w:szCs w:val="18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EE0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4A6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A6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Ridvan Troshani</cp:lastModifiedBy>
  <cp:revision>4</cp:revision>
  <dcterms:created xsi:type="dcterms:W3CDTF">2020-09-14T07:35:00Z</dcterms:created>
  <dcterms:modified xsi:type="dcterms:W3CDTF">2020-09-14T07:36:00Z</dcterms:modified>
</cp:coreProperties>
</file>