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513B">
        <w:rPr>
          <w:rFonts w:ascii="Times New Roman" w:hAnsi="Times New Roman"/>
          <w:b/>
          <w:bCs/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0" locked="0" layoutInCell="1" allowOverlap="1" wp14:anchorId="351EA78B" wp14:editId="740E4D6B">
            <wp:simplePos x="0" y="0"/>
            <wp:positionH relativeFrom="column">
              <wp:posOffset>-899657</wp:posOffset>
            </wp:positionH>
            <wp:positionV relativeFrom="paragraph">
              <wp:posOffset>-897918</wp:posOffset>
            </wp:positionV>
            <wp:extent cx="7560945" cy="1352550"/>
            <wp:effectExtent l="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761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18">
        <w:rPr>
          <w:rFonts w:ascii="Times New Roman" w:hAnsi="Times New Roman"/>
          <w:b/>
          <w:bCs/>
          <w:sz w:val="24"/>
          <w:szCs w:val="24"/>
        </w:rPr>
        <w:t>P R O J E K T V E N D I M</w:t>
      </w: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18">
        <w:rPr>
          <w:rFonts w:ascii="Times New Roman" w:hAnsi="Times New Roman"/>
          <w:b/>
          <w:bCs/>
          <w:sz w:val="24"/>
          <w:szCs w:val="24"/>
        </w:rPr>
        <w:t>Nr.__</w:t>
      </w:r>
      <w:r>
        <w:rPr>
          <w:rFonts w:ascii="Times New Roman" w:hAnsi="Times New Roman"/>
          <w:b/>
          <w:bCs/>
          <w:sz w:val="24"/>
          <w:szCs w:val="24"/>
        </w:rPr>
        <w:t>___, datë_____, 202</w:t>
      </w:r>
      <w:r w:rsidR="00733CCC">
        <w:rPr>
          <w:rFonts w:ascii="Times New Roman" w:hAnsi="Times New Roman"/>
          <w:b/>
          <w:bCs/>
          <w:sz w:val="24"/>
          <w:szCs w:val="24"/>
        </w:rPr>
        <w:t>2</w:t>
      </w: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eastAsia="Times New Roman" w:hAnsi="Times New Roman"/>
          <w:b/>
          <w:bCs/>
          <w:sz w:val="24"/>
          <w:szCs w:val="24"/>
        </w:rPr>
        <w:t>PËR</w:t>
      </w:r>
    </w:p>
    <w:p w:rsidR="00BC1761" w:rsidRPr="003B6818" w:rsidRDefault="00BC1761" w:rsidP="00BC1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  <w:u w:val="single"/>
        </w:rPr>
        <w:t xml:space="preserve">PROPOZIMIN E PROJEKTLIGJIT </w:t>
      </w:r>
      <w:r w:rsidR="00C4307D" w:rsidRPr="00C4307D">
        <w:rPr>
          <w:rFonts w:ascii="Times New Roman" w:hAnsi="Times New Roman"/>
          <w:b/>
          <w:sz w:val="24"/>
          <w:szCs w:val="24"/>
          <w:u w:val="single"/>
        </w:rPr>
        <w:t>“PËR DISA SHTESA DHE NDRYSHIME NË LIGJIN 119/2014 “PËR TË DREJTËN E INFORMIMIT””</w:t>
      </w:r>
      <w:r w:rsidR="00C4307D" w:rsidRPr="003B6818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BC1761" w:rsidRPr="00CD513B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33CCC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E70AE">
        <w:rPr>
          <w:rFonts w:ascii="Times New Roman" w:eastAsia="Times New Roman" w:hAnsi="Times New Roman"/>
          <w:bCs/>
          <w:sz w:val="24"/>
          <w:szCs w:val="24"/>
        </w:rPr>
        <w:t>Në mbështetje të nenit 81, pika 1, dhe të nenit 100, të Kushtetutës, me propoz</w:t>
      </w:r>
      <w:r w:rsidR="00402E1C">
        <w:rPr>
          <w:rFonts w:ascii="Times New Roman" w:eastAsia="Times New Roman" w:hAnsi="Times New Roman"/>
          <w:bCs/>
          <w:sz w:val="24"/>
          <w:szCs w:val="24"/>
        </w:rPr>
        <w:t>imin e ministrit të Drejtësisë,</w:t>
      </w:r>
      <w:bookmarkStart w:id="0" w:name="_GoBack"/>
      <w:bookmarkEnd w:id="0"/>
    </w:p>
    <w:p w:rsidR="00733CCC" w:rsidRDefault="00733CCC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C1761" w:rsidRDefault="00733CCC" w:rsidP="00733C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E70AE">
        <w:rPr>
          <w:rFonts w:ascii="Times New Roman" w:eastAsia="Times New Roman" w:hAnsi="Times New Roman"/>
          <w:bCs/>
          <w:sz w:val="24"/>
          <w:szCs w:val="24"/>
        </w:rPr>
        <w:t>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H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L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E70AE">
        <w:rPr>
          <w:rFonts w:ascii="Times New Roman" w:eastAsia="Times New Roman" w:hAnsi="Times New Roman"/>
          <w:bCs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 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E</w:t>
      </w:r>
    </w:p>
    <w:p w:rsidR="00BC1761" w:rsidRPr="001E70AE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C1761" w:rsidRPr="00D40CF7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33CCC">
        <w:rPr>
          <w:rFonts w:ascii="Times New Roman" w:eastAsia="Times New Roman" w:hAnsi="Times New Roman"/>
          <w:bCs/>
          <w:sz w:val="24"/>
          <w:szCs w:val="24"/>
        </w:rPr>
        <w:t>V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E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N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D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O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S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I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0CF7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BC1761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C1761" w:rsidRPr="003B6818" w:rsidRDefault="00733CCC" w:rsidP="00BC1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Propozimin e projektligjit</w:t>
      </w:r>
      <w:r w:rsidR="00BC1761" w:rsidRPr="003B6818">
        <w:rPr>
          <w:rFonts w:ascii="Times New Roman" w:hAnsi="Times New Roman"/>
          <w:sz w:val="24"/>
          <w:szCs w:val="24"/>
        </w:rPr>
        <w:t xml:space="preserve"> </w:t>
      </w:r>
      <w:r w:rsidR="00C4307D" w:rsidRPr="00D95B6E">
        <w:rPr>
          <w:rFonts w:ascii="Times New Roman" w:hAnsi="Times New Roman"/>
          <w:sz w:val="24"/>
          <w:szCs w:val="24"/>
        </w:rPr>
        <w:t xml:space="preserve">“Për </w:t>
      </w:r>
      <w:r w:rsidR="00C4307D" w:rsidRPr="00D95B6E">
        <w:rPr>
          <w:rFonts w:ascii="Times New Roman" w:hAnsi="Times New Roman"/>
          <w:bCs/>
          <w:sz w:val="24"/>
          <w:szCs w:val="24"/>
        </w:rPr>
        <w:t>disa shtesa dhe ndryshime në ligjin 119/2014 “Për të drejtën e informimit””</w:t>
      </w:r>
      <w:r w:rsidR="00BC1761" w:rsidRPr="003B6818">
        <w:rPr>
          <w:rFonts w:ascii="Times New Roman" w:eastAsia="Times New Roman" w:hAnsi="Times New Roman"/>
          <w:sz w:val="24"/>
          <w:szCs w:val="24"/>
        </w:rPr>
        <w:t>,</w:t>
      </w:r>
      <w:r w:rsidR="00BC17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3865">
        <w:rPr>
          <w:rFonts w:ascii="Times New Roman" w:hAnsi="Times New Roman" w:cs="Times New Roman"/>
          <w:sz w:val="24"/>
          <w:szCs w:val="24"/>
        </w:rPr>
        <w:t>për shqyrtim e miratim në Kuvendin e Republikës së Shqipërisë,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61">
        <w:rPr>
          <w:rFonts w:ascii="Times New Roman" w:hAnsi="Times New Roman"/>
          <w:sz w:val="24"/>
          <w:szCs w:val="24"/>
        </w:rPr>
        <w:t xml:space="preserve">sipas tekstit dhe relacionit </w:t>
      </w:r>
      <w:r w:rsidR="00BC1761" w:rsidRPr="003B6818">
        <w:rPr>
          <w:rFonts w:ascii="Times New Roman" w:hAnsi="Times New Roman"/>
          <w:sz w:val="24"/>
          <w:szCs w:val="24"/>
        </w:rPr>
        <w:t>që i bashkëlidhen këtij vendimi</w:t>
      </w:r>
      <w:r w:rsidR="006B6B2E">
        <w:rPr>
          <w:rFonts w:ascii="Times New Roman" w:hAnsi="Times New Roman"/>
          <w:sz w:val="24"/>
          <w:szCs w:val="24"/>
        </w:rPr>
        <w:t>.</w:t>
      </w:r>
    </w:p>
    <w:p w:rsidR="00BC1761" w:rsidRPr="00CD513B" w:rsidRDefault="00BC1761" w:rsidP="00BC1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1761" w:rsidRDefault="00BC1761" w:rsidP="00BC176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818">
        <w:rPr>
          <w:rFonts w:ascii="Times New Roman" w:hAnsi="Times New Roman"/>
          <w:sz w:val="24"/>
          <w:szCs w:val="24"/>
        </w:rPr>
        <w:t>Ky vendim hyn në fuqi menjëherë.</w:t>
      </w:r>
    </w:p>
    <w:p w:rsidR="00BC1761" w:rsidRPr="003B6818" w:rsidRDefault="00BC1761" w:rsidP="00BC176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761" w:rsidRDefault="00BC1761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CCC" w:rsidRDefault="00733CCC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CCC" w:rsidRPr="003B6818" w:rsidRDefault="00733CCC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</w:rPr>
        <w:t>KRYEMINISTRI</w:t>
      </w: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1761" w:rsidRPr="003B6818" w:rsidRDefault="00BC1761" w:rsidP="00BC1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</w:rPr>
        <w:t>EDI RAMA</w:t>
      </w: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599F" w:rsidRDefault="000E599F"/>
    <w:sectPr w:rsidR="000E599F" w:rsidSect="00CD513B">
      <w:pgSz w:w="11907" w:h="16839" w:code="9"/>
      <w:pgMar w:top="1440" w:right="1440" w:bottom="1440" w:left="1440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8"/>
    <w:rsid w:val="000E599F"/>
    <w:rsid w:val="00321D4F"/>
    <w:rsid w:val="00402E1C"/>
    <w:rsid w:val="005370F3"/>
    <w:rsid w:val="006B6B2E"/>
    <w:rsid w:val="006D4AB8"/>
    <w:rsid w:val="00733CCC"/>
    <w:rsid w:val="007B480A"/>
    <w:rsid w:val="00926578"/>
    <w:rsid w:val="00BC1761"/>
    <w:rsid w:val="00C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98B8"/>
  <w15:chartTrackingRefBased/>
  <w15:docId w15:val="{283DAC2F-BEC1-4B7D-8FF6-30CB0D62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Stafa</dc:creator>
  <cp:keywords/>
  <dc:description/>
  <cp:lastModifiedBy>Roland Stafa</cp:lastModifiedBy>
  <cp:revision>12</cp:revision>
  <dcterms:created xsi:type="dcterms:W3CDTF">2020-10-19T10:53:00Z</dcterms:created>
  <dcterms:modified xsi:type="dcterms:W3CDTF">2022-10-12T07:48:00Z</dcterms:modified>
</cp:coreProperties>
</file>