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4470D" w14:textId="77777777" w:rsidR="00F6030E" w:rsidRDefault="00F6030E" w:rsidP="00673436">
      <w:pPr>
        <w:keepNext/>
        <w:widowControl w:val="0"/>
        <w:tabs>
          <w:tab w:val="left" w:pos="360"/>
        </w:tabs>
        <w:spacing w:after="0" w:line="240" w:lineRule="auto"/>
        <w:jc w:val="center"/>
        <w:outlineLvl w:val="0"/>
        <w:rPr>
          <w:rFonts w:eastAsia="Times New Roman" w:cs="Times New Roman"/>
          <w:b/>
          <w:caps/>
          <w:color w:val="000000"/>
          <w:sz w:val="24"/>
          <w:szCs w:val="20"/>
        </w:rPr>
      </w:pPr>
      <w:bookmarkStart w:id="0" w:name="_GoBack"/>
      <w:bookmarkEnd w:id="0"/>
      <w:r>
        <w:rPr>
          <w:rFonts w:ascii="Cambria" w:hAnsi="Cambria"/>
          <w:noProof/>
          <w:sz w:val="24"/>
          <w:szCs w:val="24"/>
          <w:lang w:eastAsia="sq-AL"/>
        </w:rPr>
        <w:drawing>
          <wp:anchor distT="0" distB="0" distL="114300" distR="114300" simplePos="0" relativeHeight="251658240" behindDoc="0" locked="0" layoutInCell="1" allowOverlap="1" wp14:anchorId="4409D31B" wp14:editId="5BB80553">
            <wp:simplePos x="0" y="0"/>
            <wp:positionH relativeFrom="column">
              <wp:posOffset>-272034</wp:posOffset>
            </wp:positionH>
            <wp:positionV relativeFrom="paragraph">
              <wp:posOffset>-188366</wp:posOffset>
            </wp:positionV>
            <wp:extent cx="6481267" cy="676481"/>
            <wp:effectExtent l="0" t="0" r="0" b="9525"/>
            <wp:wrapNone/>
            <wp:docPr id="1" name="Picture 1" descr="14-ministria-shendetesi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-ministria-shendetesia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60" b="25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682" cy="70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660DE" w14:textId="77777777" w:rsidR="00F6030E" w:rsidRDefault="00F6030E" w:rsidP="00673436">
      <w:pPr>
        <w:keepNext/>
        <w:widowControl w:val="0"/>
        <w:tabs>
          <w:tab w:val="left" w:pos="360"/>
        </w:tabs>
        <w:spacing w:after="0" w:line="240" w:lineRule="auto"/>
        <w:jc w:val="center"/>
        <w:outlineLvl w:val="0"/>
        <w:rPr>
          <w:rFonts w:eastAsia="Times New Roman" w:cs="Times New Roman"/>
          <w:b/>
          <w:caps/>
          <w:color w:val="000000"/>
          <w:sz w:val="24"/>
          <w:szCs w:val="20"/>
        </w:rPr>
      </w:pPr>
    </w:p>
    <w:p w14:paraId="388EDF65" w14:textId="77777777" w:rsidR="00F6030E" w:rsidRDefault="00F6030E" w:rsidP="00673436">
      <w:pPr>
        <w:keepNext/>
        <w:widowControl w:val="0"/>
        <w:tabs>
          <w:tab w:val="left" w:pos="360"/>
        </w:tabs>
        <w:spacing w:after="0" w:line="240" w:lineRule="auto"/>
        <w:jc w:val="center"/>
        <w:outlineLvl w:val="0"/>
        <w:rPr>
          <w:rFonts w:eastAsia="Times New Roman" w:cs="Times New Roman"/>
          <w:b/>
          <w:caps/>
          <w:color w:val="000000"/>
          <w:sz w:val="24"/>
          <w:szCs w:val="20"/>
        </w:rPr>
      </w:pPr>
    </w:p>
    <w:p w14:paraId="5C1CF441" w14:textId="77777777" w:rsidR="00F6030E" w:rsidRPr="003F23F9" w:rsidRDefault="00F6030E" w:rsidP="00F6030E">
      <w:pPr>
        <w:tabs>
          <w:tab w:val="left" w:pos="0"/>
        </w:tabs>
        <w:spacing w:after="0"/>
        <w:jc w:val="center"/>
        <w:rPr>
          <w:rFonts w:eastAsia="Times New Roman"/>
          <w:b/>
          <w:sz w:val="24"/>
          <w:szCs w:val="24"/>
        </w:rPr>
      </w:pPr>
      <w:r w:rsidRPr="003F23F9">
        <w:rPr>
          <w:rFonts w:eastAsia="Times New Roman"/>
          <w:b/>
          <w:sz w:val="24"/>
          <w:szCs w:val="24"/>
        </w:rPr>
        <w:t>REPUBLIKA E SHQIPËRISË</w:t>
      </w:r>
    </w:p>
    <w:p w14:paraId="5DD33994" w14:textId="77777777" w:rsidR="00F6030E" w:rsidRPr="003F23F9" w:rsidRDefault="00F6030E" w:rsidP="00F6030E">
      <w:pPr>
        <w:tabs>
          <w:tab w:val="left" w:pos="0"/>
        </w:tabs>
        <w:spacing w:after="0"/>
        <w:jc w:val="center"/>
        <w:rPr>
          <w:rFonts w:eastAsia="Times New Roman"/>
          <w:b/>
          <w:sz w:val="24"/>
          <w:szCs w:val="24"/>
        </w:rPr>
      </w:pPr>
      <w:r w:rsidRPr="003F23F9">
        <w:rPr>
          <w:rFonts w:eastAsia="Times New Roman"/>
          <w:b/>
          <w:sz w:val="24"/>
          <w:szCs w:val="24"/>
        </w:rPr>
        <w:t>KËSHILLI I MINISTRAVE</w:t>
      </w:r>
    </w:p>
    <w:p w14:paraId="0B54C60D" w14:textId="77777777" w:rsidR="00F6030E" w:rsidRDefault="00F6030E" w:rsidP="00673436">
      <w:pPr>
        <w:keepNext/>
        <w:widowControl w:val="0"/>
        <w:tabs>
          <w:tab w:val="left" w:pos="360"/>
        </w:tabs>
        <w:spacing w:after="0" w:line="240" w:lineRule="auto"/>
        <w:jc w:val="center"/>
        <w:outlineLvl w:val="0"/>
        <w:rPr>
          <w:rFonts w:eastAsia="Times New Roman" w:cs="Times New Roman"/>
          <w:b/>
          <w:caps/>
          <w:color w:val="000000"/>
          <w:sz w:val="24"/>
          <w:szCs w:val="20"/>
        </w:rPr>
      </w:pPr>
    </w:p>
    <w:p w14:paraId="4E3E87AF" w14:textId="77777777" w:rsidR="00F6030E" w:rsidRDefault="00F6030E" w:rsidP="00673436">
      <w:pPr>
        <w:keepNext/>
        <w:widowControl w:val="0"/>
        <w:tabs>
          <w:tab w:val="left" w:pos="360"/>
        </w:tabs>
        <w:spacing w:after="0" w:line="240" w:lineRule="auto"/>
        <w:jc w:val="center"/>
        <w:outlineLvl w:val="0"/>
        <w:rPr>
          <w:rFonts w:eastAsia="Times New Roman" w:cs="Times New Roman"/>
          <w:b/>
          <w:caps/>
          <w:color w:val="000000"/>
          <w:sz w:val="24"/>
          <w:szCs w:val="20"/>
        </w:rPr>
      </w:pPr>
    </w:p>
    <w:p w14:paraId="4FE82FCC" w14:textId="77777777" w:rsidR="00F6030E" w:rsidRDefault="00F6030E" w:rsidP="00673436">
      <w:pPr>
        <w:keepNext/>
        <w:widowControl w:val="0"/>
        <w:tabs>
          <w:tab w:val="left" w:pos="360"/>
        </w:tabs>
        <w:spacing w:after="0" w:line="240" w:lineRule="auto"/>
        <w:jc w:val="center"/>
        <w:outlineLvl w:val="0"/>
        <w:rPr>
          <w:rFonts w:eastAsia="Times New Roman" w:cs="Times New Roman"/>
          <w:b/>
          <w:caps/>
          <w:color w:val="000000"/>
          <w:sz w:val="24"/>
          <w:szCs w:val="20"/>
        </w:rPr>
      </w:pPr>
    </w:p>
    <w:p w14:paraId="197E7C2E" w14:textId="77777777" w:rsidR="00673436" w:rsidRPr="003F2B2A" w:rsidRDefault="00673436" w:rsidP="003F2B2A">
      <w:pPr>
        <w:keepNext/>
        <w:widowControl w:val="0"/>
        <w:tabs>
          <w:tab w:val="left" w:pos="360"/>
        </w:tabs>
        <w:spacing w:after="0"/>
        <w:jc w:val="center"/>
        <w:outlineLvl w:val="0"/>
        <w:rPr>
          <w:rFonts w:eastAsia="Times New Roman" w:cs="Times New Roman"/>
          <w:b/>
          <w:caps/>
          <w:color w:val="000000"/>
          <w:sz w:val="24"/>
          <w:szCs w:val="24"/>
        </w:rPr>
      </w:pPr>
      <w:r w:rsidRPr="003F2B2A">
        <w:rPr>
          <w:rFonts w:eastAsia="Times New Roman" w:cs="Times New Roman"/>
          <w:b/>
          <w:caps/>
          <w:color w:val="000000"/>
          <w:sz w:val="24"/>
          <w:szCs w:val="24"/>
        </w:rPr>
        <w:t>PROJEKTvendim</w:t>
      </w:r>
    </w:p>
    <w:p w14:paraId="246EA6BC" w14:textId="77777777" w:rsidR="00673436" w:rsidRPr="003F2B2A" w:rsidRDefault="00673436" w:rsidP="003F2B2A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43FF52B6" w14:textId="77777777" w:rsidR="00673436" w:rsidRPr="003F2B2A" w:rsidRDefault="00673436" w:rsidP="003F2B2A">
      <w:pPr>
        <w:spacing w:after="0"/>
        <w:jc w:val="center"/>
        <w:rPr>
          <w:rFonts w:eastAsia="Times New Roman" w:cs="Times New Roman"/>
          <w:color w:val="000000"/>
          <w:sz w:val="24"/>
          <w:szCs w:val="24"/>
        </w:rPr>
      </w:pPr>
      <w:r w:rsidRPr="003F2B2A">
        <w:rPr>
          <w:rFonts w:eastAsia="Times New Roman" w:cs="Times New Roman"/>
          <w:b/>
          <w:bCs/>
          <w:color w:val="000000"/>
          <w:sz w:val="24"/>
          <w:szCs w:val="24"/>
        </w:rPr>
        <w:t xml:space="preserve">Nr. ......, datë ......2021   </w:t>
      </w:r>
    </w:p>
    <w:p w14:paraId="3514F6D8" w14:textId="77777777" w:rsidR="00673436" w:rsidRPr="003F2B2A" w:rsidRDefault="00673436" w:rsidP="003F2B2A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004E9770" w14:textId="77777777" w:rsidR="003B2E61" w:rsidRPr="003F2B2A" w:rsidRDefault="003B2E61" w:rsidP="003F2B2A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u w:val="single"/>
        </w:rPr>
      </w:pPr>
    </w:p>
    <w:p w14:paraId="6214446E" w14:textId="77777777" w:rsidR="00673436" w:rsidRPr="003F2B2A" w:rsidRDefault="00363320" w:rsidP="00A10FB8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3F2B2A">
        <w:rPr>
          <w:rFonts w:eastAsia="Times New Roman" w:cs="Times New Roman"/>
          <w:b/>
          <w:bCs/>
          <w:color w:val="000000"/>
          <w:sz w:val="24"/>
          <w:szCs w:val="24"/>
        </w:rPr>
        <w:t>PËR</w:t>
      </w:r>
    </w:p>
    <w:p w14:paraId="3E921843" w14:textId="77777777" w:rsidR="00920E6F" w:rsidRPr="003F2B2A" w:rsidRDefault="00363320" w:rsidP="00A10FB8">
      <w:pPr>
        <w:jc w:val="center"/>
        <w:rPr>
          <w:rFonts w:cs="Times New Roman"/>
          <w:b/>
          <w:sz w:val="24"/>
          <w:szCs w:val="24"/>
        </w:rPr>
      </w:pPr>
      <w:r w:rsidRPr="003F2B2A">
        <w:rPr>
          <w:rFonts w:cs="Times New Roman"/>
          <w:b/>
          <w:sz w:val="24"/>
          <w:szCs w:val="24"/>
        </w:rPr>
        <w:t xml:space="preserve">KRITERET </w:t>
      </w:r>
      <w:r w:rsidR="00286DD5" w:rsidRPr="003F2B2A">
        <w:rPr>
          <w:rFonts w:cs="Times New Roman"/>
          <w:b/>
          <w:sz w:val="24"/>
          <w:szCs w:val="24"/>
        </w:rPr>
        <w:t xml:space="preserve">E HARTIMIT </w:t>
      </w:r>
      <w:r w:rsidRPr="003F2B2A">
        <w:rPr>
          <w:rFonts w:cs="Times New Roman"/>
          <w:b/>
          <w:sz w:val="24"/>
          <w:szCs w:val="24"/>
        </w:rPr>
        <w:t xml:space="preserve"> </w:t>
      </w:r>
      <w:r w:rsidR="00286DD5" w:rsidRPr="003F2B2A">
        <w:rPr>
          <w:rFonts w:cs="Times New Roman"/>
          <w:b/>
          <w:sz w:val="24"/>
          <w:szCs w:val="24"/>
        </w:rPr>
        <w:t xml:space="preserve">TË </w:t>
      </w:r>
      <w:r w:rsidRPr="003F2B2A">
        <w:rPr>
          <w:rFonts w:cs="Times New Roman"/>
          <w:b/>
          <w:sz w:val="24"/>
          <w:szCs w:val="24"/>
        </w:rPr>
        <w:t>PLANEVE TË MENAXHIMIT</w:t>
      </w:r>
      <w:r w:rsidR="003B2E61" w:rsidRPr="003F2B2A">
        <w:rPr>
          <w:rFonts w:cs="Times New Roman"/>
          <w:b/>
          <w:sz w:val="24"/>
          <w:szCs w:val="24"/>
        </w:rPr>
        <w:t xml:space="preserve"> </w:t>
      </w:r>
      <w:r w:rsidRPr="003F2B2A">
        <w:rPr>
          <w:rFonts w:cs="Times New Roman"/>
          <w:b/>
          <w:sz w:val="24"/>
          <w:szCs w:val="24"/>
        </w:rPr>
        <w:t>SI DHE</w:t>
      </w:r>
      <w:r w:rsidR="003B2E61" w:rsidRPr="003F2B2A">
        <w:rPr>
          <w:rFonts w:cs="Times New Roman"/>
          <w:b/>
          <w:sz w:val="24"/>
          <w:szCs w:val="24"/>
        </w:rPr>
        <w:t xml:space="preserve"> </w:t>
      </w:r>
      <w:r w:rsidRPr="003F2B2A">
        <w:rPr>
          <w:rFonts w:cs="Times New Roman"/>
          <w:b/>
          <w:sz w:val="24"/>
          <w:szCs w:val="24"/>
        </w:rPr>
        <w:t>PËR PËRCAKTIMIN E EKOSISTEMEVE, HABITATEVE DHE LLOJEVE TË FAUN</w:t>
      </w:r>
      <w:r w:rsidR="00C86D07" w:rsidRPr="003F2B2A">
        <w:rPr>
          <w:rFonts w:cs="Times New Roman"/>
          <w:b/>
          <w:sz w:val="24"/>
          <w:szCs w:val="24"/>
        </w:rPr>
        <w:t>ËS SË EGËR ME STATUS MBROJTJEJE</w:t>
      </w:r>
    </w:p>
    <w:p w14:paraId="05B9A493" w14:textId="77777777" w:rsidR="002557F6" w:rsidRPr="003F2B2A" w:rsidRDefault="002557F6" w:rsidP="003F2B2A">
      <w:pPr>
        <w:jc w:val="both"/>
        <w:rPr>
          <w:rFonts w:cs="Times New Roman"/>
          <w:b/>
          <w:sz w:val="24"/>
          <w:szCs w:val="24"/>
        </w:rPr>
      </w:pPr>
    </w:p>
    <w:p w14:paraId="3DEB53E6" w14:textId="77777777" w:rsidR="005C2710" w:rsidRPr="00AC76CB" w:rsidRDefault="00D62C9B" w:rsidP="003F2B2A">
      <w:pPr>
        <w:jc w:val="both"/>
        <w:rPr>
          <w:rFonts w:cs="Times New Roman"/>
          <w:color w:val="000000"/>
          <w:sz w:val="24"/>
          <w:szCs w:val="24"/>
        </w:rPr>
      </w:pPr>
      <w:r w:rsidRPr="00AC76CB">
        <w:rPr>
          <w:rFonts w:cs="Times New Roman"/>
          <w:color w:val="000000"/>
          <w:sz w:val="24"/>
          <w:szCs w:val="24"/>
        </w:rPr>
        <w:t>Në mbështetje të nenit 100 të Kushtetutës, të pikës 5, të nenit 8, të ligjit nr. 10 006, datë 23.10.2008 “Për mbrojtjen e faunës së egër”</w:t>
      </w:r>
      <w:r w:rsidR="00DE04F6" w:rsidRPr="00AC76CB">
        <w:rPr>
          <w:rFonts w:cs="Times New Roman"/>
          <w:color w:val="000000"/>
          <w:sz w:val="24"/>
          <w:szCs w:val="24"/>
        </w:rPr>
        <w:t xml:space="preserve"> i ndryshuar</w:t>
      </w:r>
      <w:r w:rsidR="00114FA9" w:rsidRPr="00AC76CB">
        <w:rPr>
          <w:rFonts w:cs="Times New Roman"/>
          <w:color w:val="000000"/>
          <w:sz w:val="24"/>
          <w:szCs w:val="24"/>
        </w:rPr>
        <w:t xml:space="preserve">, </w:t>
      </w:r>
      <w:r w:rsidRPr="00AC76CB">
        <w:rPr>
          <w:rFonts w:cs="Times New Roman"/>
          <w:color w:val="000000"/>
          <w:sz w:val="24"/>
          <w:szCs w:val="24"/>
        </w:rPr>
        <w:t>me propozimin e ministrit të Turizmit dhe Mjedisit, Këshilli i Ministrave</w:t>
      </w:r>
    </w:p>
    <w:p w14:paraId="07FE76C0" w14:textId="77777777" w:rsidR="00456CDF" w:rsidRPr="00AC76CB" w:rsidRDefault="00D62C9B" w:rsidP="003F2B2A">
      <w:pPr>
        <w:tabs>
          <w:tab w:val="left" w:pos="3813"/>
        </w:tabs>
        <w:jc w:val="center"/>
        <w:rPr>
          <w:rFonts w:cs="Times New Roman"/>
          <w:b/>
          <w:sz w:val="24"/>
          <w:szCs w:val="24"/>
        </w:rPr>
      </w:pPr>
      <w:r w:rsidRPr="00AC76CB">
        <w:rPr>
          <w:rFonts w:cs="Times New Roman"/>
          <w:b/>
          <w:sz w:val="24"/>
          <w:szCs w:val="24"/>
        </w:rPr>
        <w:t>VENDOSI:</w:t>
      </w:r>
    </w:p>
    <w:p w14:paraId="3584E76C" w14:textId="66D95C47" w:rsidR="00485702" w:rsidRPr="00AC76CB" w:rsidRDefault="00456CDF" w:rsidP="003F2B2A">
      <w:pPr>
        <w:pStyle w:val="ListParagraph"/>
        <w:numPr>
          <w:ilvl w:val="0"/>
          <w:numId w:val="13"/>
        </w:numPr>
        <w:spacing w:after="0"/>
        <w:jc w:val="both"/>
        <w:rPr>
          <w:rFonts w:eastAsia="Calibri" w:cs="Times New Roman"/>
          <w:sz w:val="24"/>
          <w:szCs w:val="24"/>
        </w:rPr>
      </w:pPr>
      <w:r w:rsidRPr="00AC76CB">
        <w:rPr>
          <w:rFonts w:eastAsia="Calibri" w:cs="Times New Roman"/>
          <w:color w:val="000000"/>
          <w:sz w:val="24"/>
          <w:szCs w:val="24"/>
        </w:rPr>
        <w:t>M</w:t>
      </w:r>
      <w:r w:rsidRPr="00AC76CB">
        <w:rPr>
          <w:rFonts w:eastAsia="Calibri" w:cs="Times New Roman"/>
          <w:color w:val="000000"/>
          <w:spacing w:val="1"/>
          <w:sz w:val="24"/>
          <w:szCs w:val="24"/>
        </w:rPr>
        <w:t>i</w:t>
      </w:r>
      <w:r w:rsidRPr="00AC76CB">
        <w:rPr>
          <w:rFonts w:eastAsia="Calibri" w:cs="Times New Roman"/>
          <w:color w:val="000000"/>
          <w:sz w:val="24"/>
          <w:szCs w:val="24"/>
        </w:rPr>
        <w:t>r</w:t>
      </w:r>
      <w:r w:rsidRPr="00AC76CB">
        <w:rPr>
          <w:rFonts w:eastAsia="Calibri" w:cs="Times New Roman"/>
          <w:color w:val="000000"/>
          <w:spacing w:val="-2"/>
          <w:sz w:val="24"/>
          <w:szCs w:val="24"/>
        </w:rPr>
        <w:t>a</w:t>
      </w:r>
      <w:r w:rsidRPr="00AC76CB">
        <w:rPr>
          <w:rFonts w:eastAsia="Calibri" w:cs="Times New Roman"/>
          <w:color w:val="000000"/>
          <w:spacing w:val="1"/>
          <w:sz w:val="24"/>
          <w:szCs w:val="24"/>
        </w:rPr>
        <w:t>ti</w:t>
      </w:r>
      <w:r w:rsidRPr="00AC76CB">
        <w:rPr>
          <w:rFonts w:eastAsia="Calibri" w:cs="Times New Roman"/>
          <w:color w:val="000000"/>
          <w:spacing w:val="-5"/>
          <w:sz w:val="24"/>
          <w:szCs w:val="24"/>
        </w:rPr>
        <w:t>m</w:t>
      </w:r>
      <w:r w:rsidRPr="00AC76CB">
        <w:rPr>
          <w:rFonts w:eastAsia="Calibri" w:cs="Times New Roman"/>
          <w:color w:val="000000"/>
          <w:sz w:val="24"/>
          <w:szCs w:val="24"/>
        </w:rPr>
        <w:t xml:space="preserve">in e </w:t>
      </w:r>
      <w:r w:rsidRPr="00AC76CB">
        <w:rPr>
          <w:rFonts w:eastAsia="Calibri" w:cs="Times New Roman"/>
          <w:color w:val="000000"/>
          <w:spacing w:val="1"/>
          <w:sz w:val="24"/>
          <w:szCs w:val="24"/>
        </w:rPr>
        <w:t>k</w:t>
      </w:r>
      <w:r w:rsidRPr="00AC76CB">
        <w:rPr>
          <w:rFonts w:eastAsia="Calibri" w:cs="Times New Roman"/>
          <w:color w:val="000000"/>
          <w:spacing w:val="-2"/>
          <w:sz w:val="24"/>
          <w:szCs w:val="24"/>
        </w:rPr>
        <w:t>r</w:t>
      </w:r>
      <w:r w:rsidRPr="00AC76CB">
        <w:rPr>
          <w:rFonts w:eastAsia="Calibri" w:cs="Times New Roman"/>
          <w:color w:val="000000"/>
          <w:spacing w:val="1"/>
          <w:sz w:val="24"/>
          <w:szCs w:val="24"/>
        </w:rPr>
        <w:t>it</w:t>
      </w:r>
      <w:r w:rsidRPr="00AC76CB">
        <w:rPr>
          <w:rFonts w:eastAsia="Calibri" w:cs="Times New Roman"/>
          <w:color w:val="000000"/>
          <w:sz w:val="24"/>
          <w:szCs w:val="24"/>
        </w:rPr>
        <w:t>e</w:t>
      </w:r>
      <w:r w:rsidRPr="00AC76CB">
        <w:rPr>
          <w:rFonts w:eastAsia="Calibri" w:cs="Times New Roman"/>
          <w:color w:val="000000"/>
          <w:spacing w:val="-2"/>
          <w:sz w:val="24"/>
          <w:szCs w:val="24"/>
        </w:rPr>
        <w:t>r</w:t>
      </w:r>
      <w:r w:rsidRPr="00AC76CB">
        <w:rPr>
          <w:rFonts w:eastAsia="Calibri" w:cs="Times New Roman"/>
          <w:color w:val="000000"/>
          <w:sz w:val="24"/>
          <w:szCs w:val="24"/>
        </w:rPr>
        <w:t>e</w:t>
      </w:r>
      <w:r w:rsidRPr="00AC76CB">
        <w:rPr>
          <w:rFonts w:eastAsia="Calibri" w:cs="Times New Roman"/>
          <w:color w:val="000000"/>
          <w:spacing w:val="-1"/>
          <w:sz w:val="24"/>
          <w:szCs w:val="24"/>
        </w:rPr>
        <w:t>v</w:t>
      </w:r>
      <w:r w:rsidRPr="00AC76CB">
        <w:rPr>
          <w:rFonts w:eastAsia="Calibri" w:cs="Times New Roman"/>
          <w:color w:val="000000"/>
          <w:sz w:val="24"/>
          <w:szCs w:val="24"/>
        </w:rPr>
        <w:t xml:space="preserve">e </w:t>
      </w:r>
      <w:r w:rsidR="00371910" w:rsidRPr="00AC76CB">
        <w:rPr>
          <w:rFonts w:eastAsia="Calibri" w:cs="Times New Roman"/>
          <w:color w:val="000000"/>
          <w:sz w:val="24"/>
          <w:szCs w:val="24"/>
        </w:rPr>
        <w:t xml:space="preserve">për hartimin e planeve të menaxhimit si dhe për përcaktimin e ekosistemeve, </w:t>
      </w:r>
      <w:proofErr w:type="spellStart"/>
      <w:r w:rsidR="00371910" w:rsidRPr="00AC76CB">
        <w:rPr>
          <w:rFonts w:eastAsia="Calibri" w:cs="Times New Roman"/>
          <w:color w:val="000000"/>
          <w:sz w:val="24"/>
          <w:szCs w:val="24"/>
        </w:rPr>
        <w:t>habitateve</w:t>
      </w:r>
      <w:proofErr w:type="spellEnd"/>
      <w:r w:rsidR="00371910" w:rsidRPr="00AC76CB">
        <w:rPr>
          <w:rFonts w:eastAsia="Calibri" w:cs="Times New Roman"/>
          <w:color w:val="000000"/>
          <w:sz w:val="24"/>
          <w:szCs w:val="24"/>
        </w:rPr>
        <w:t xml:space="preserve"> dhe llojeve të faunës së egër me status mbrojtjeje</w:t>
      </w:r>
      <w:r w:rsidR="00485702" w:rsidRPr="00AC76CB">
        <w:rPr>
          <w:rFonts w:eastAsia="Calibri" w:cs="Times New Roman"/>
          <w:color w:val="000000"/>
          <w:sz w:val="24"/>
          <w:szCs w:val="24"/>
        </w:rPr>
        <w:t>, me q</w:t>
      </w:r>
      <w:r w:rsidR="00D24FA2" w:rsidRPr="00AC76CB">
        <w:rPr>
          <w:rFonts w:eastAsia="Calibri" w:cs="Times New Roman"/>
          <w:color w:val="000000"/>
          <w:sz w:val="24"/>
          <w:szCs w:val="24"/>
        </w:rPr>
        <w:t>ë</w:t>
      </w:r>
      <w:r w:rsidR="00485702" w:rsidRPr="00AC76CB">
        <w:rPr>
          <w:rFonts w:eastAsia="Calibri" w:cs="Times New Roman"/>
          <w:color w:val="000000"/>
          <w:sz w:val="24"/>
          <w:szCs w:val="24"/>
        </w:rPr>
        <w:t>llim zbutjen e ndikimeve negative</w:t>
      </w:r>
      <w:r w:rsidR="00485702" w:rsidRPr="00AC76CB">
        <w:rPr>
          <w:rFonts w:eastAsia="Calibri" w:cs="Times New Roman"/>
          <w:sz w:val="24"/>
          <w:szCs w:val="24"/>
        </w:rPr>
        <w:t xml:space="preserve"> mbi rrugët e shtegtimit dhe kushtet e shumimit të llojeve të faunës së egër</w:t>
      </w:r>
      <w:r w:rsidR="00B223A4" w:rsidRPr="00AC76CB">
        <w:rPr>
          <w:rFonts w:eastAsia="Calibri" w:cs="Times New Roman"/>
          <w:sz w:val="24"/>
          <w:szCs w:val="24"/>
        </w:rPr>
        <w:t xml:space="preserve"> n</w:t>
      </w:r>
      <w:r w:rsidR="00D24FA2" w:rsidRPr="00AC76CB">
        <w:rPr>
          <w:rFonts w:eastAsia="Calibri" w:cs="Times New Roman"/>
          <w:sz w:val="24"/>
          <w:szCs w:val="24"/>
        </w:rPr>
        <w:t>ë</w:t>
      </w:r>
      <w:r w:rsidR="00B223A4" w:rsidRPr="00AC76CB">
        <w:rPr>
          <w:rFonts w:eastAsia="Calibri" w:cs="Times New Roman"/>
          <w:sz w:val="24"/>
          <w:szCs w:val="24"/>
        </w:rPr>
        <w:t xml:space="preserve"> ekosisteme.</w:t>
      </w:r>
    </w:p>
    <w:p w14:paraId="47CBA8BE" w14:textId="77777777" w:rsidR="002E3F78" w:rsidRPr="00AC76CB" w:rsidRDefault="002E3F78" w:rsidP="003F2B2A">
      <w:pPr>
        <w:pStyle w:val="ListParagraph"/>
        <w:spacing w:after="0"/>
        <w:ind w:left="360"/>
        <w:jc w:val="both"/>
        <w:rPr>
          <w:rFonts w:eastAsia="Calibri" w:cs="Times New Roman"/>
          <w:sz w:val="24"/>
          <w:szCs w:val="24"/>
        </w:rPr>
      </w:pPr>
    </w:p>
    <w:p w14:paraId="07034440" w14:textId="4C50CAC3" w:rsidR="002E3F78" w:rsidRPr="00AC76CB" w:rsidRDefault="00BE65B5" w:rsidP="003F2B2A">
      <w:pPr>
        <w:pStyle w:val="ListParagraph"/>
        <w:numPr>
          <w:ilvl w:val="0"/>
          <w:numId w:val="13"/>
        </w:numPr>
        <w:spacing w:after="0"/>
        <w:jc w:val="both"/>
        <w:rPr>
          <w:rFonts w:eastAsia="Calibri" w:cs="Times New Roman"/>
          <w:sz w:val="24"/>
          <w:szCs w:val="24"/>
        </w:rPr>
      </w:pPr>
      <w:r w:rsidRPr="00AC76CB">
        <w:rPr>
          <w:rFonts w:eastAsia="Calibri" w:cs="Times New Roman"/>
          <w:sz w:val="24"/>
          <w:szCs w:val="24"/>
        </w:rPr>
        <w:t>P</w:t>
      </w:r>
      <w:r w:rsidR="002E3F78" w:rsidRPr="00AC76CB">
        <w:rPr>
          <w:rFonts w:eastAsia="Calibri" w:cs="Times New Roman"/>
          <w:sz w:val="24"/>
          <w:szCs w:val="24"/>
        </w:rPr>
        <w:t xml:space="preserve">lanet e menaxhimit të ekosistemeve dhe </w:t>
      </w:r>
      <w:proofErr w:type="spellStart"/>
      <w:r w:rsidR="002E3F78" w:rsidRPr="00AC76CB">
        <w:rPr>
          <w:rFonts w:eastAsia="Calibri" w:cs="Times New Roman"/>
          <w:sz w:val="24"/>
          <w:szCs w:val="24"/>
        </w:rPr>
        <w:t>habitateve</w:t>
      </w:r>
      <w:proofErr w:type="spellEnd"/>
      <w:r w:rsidR="002E3F78" w:rsidRPr="00AC76CB">
        <w:rPr>
          <w:rFonts w:eastAsia="Calibri" w:cs="Times New Roman"/>
          <w:sz w:val="24"/>
          <w:szCs w:val="24"/>
        </w:rPr>
        <w:t xml:space="preserve"> me status mbrojtur, të cilat ndodhen brenda territorit administrativ të </w:t>
      </w:r>
      <w:r w:rsidRPr="00AC76CB">
        <w:rPr>
          <w:rFonts w:eastAsia="Calibri" w:cs="Times New Roman"/>
          <w:sz w:val="24"/>
          <w:szCs w:val="24"/>
        </w:rPr>
        <w:t>nj</w:t>
      </w:r>
      <w:r w:rsidR="00AA4979" w:rsidRPr="00AC76CB">
        <w:rPr>
          <w:rFonts w:eastAsia="Calibri" w:cs="Times New Roman"/>
          <w:sz w:val="24"/>
          <w:szCs w:val="24"/>
        </w:rPr>
        <w:t>ë</w:t>
      </w:r>
      <w:r w:rsidRPr="00AC76CB">
        <w:rPr>
          <w:rFonts w:eastAsia="Calibri" w:cs="Times New Roman"/>
          <w:sz w:val="24"/>
          <w:szCs w:val="24"/>
        </w:rPr>
        <w:t>sive t</w:t>
      </w:r>
      <w:r w:rsidR="00AA4979" w:rsidRPr="00AC76CB">
        <w:rPr>
          <w:rFonts w:eastAsia="Calibri" w:cs="Times New Roman"/>
          <w:sz w:val="24"/>
          <w:szCs w:val="24"/>
        </w:rPr>
        <w:t>ë</w:t>
      </w:r>
      <w:r w:rsidRPr="00AC76C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C76CB">
        <w:rPr>
          <w:rFonts w:eastAsia="Calibri" w:cs="Times New Roman"/>
          <w:sz w:val="24"/>
          <w:szCs w:val="24"/>
        </w:rPr>
        <w:t>vetqeverisjes</w:t>
      </w:r>
      <w:proofErr w:type="spellEnd"/>
      <w:r w:rsidRPr="00AC76CB">
        <w:rPr>
          <w:rFonts w:eastAsia="Calibri" w:cs="Times New Roman"/>
          <w:sz w:val="24"/>
          <w:szCs w:val="24"/>
        </w:rPr>
        <w:t xml:space="preserve"> vendore</w:t>
      </w:r>
      <w:r w:rsidR="002E3F78" w:rsidRPr="00AC76CB">
        <w:rPr>
          <w:rFonts w:eastAsia="Calibri" w:cs="Times New Roman"/>
          <w:sz w:val="24"/>
          <w:szCs w:val="24"/>
        </w:rPr>
        <w:t xml:space="preserve">, </w:t>
      </w:r>
      <w:r w:rsidRPr="00AC76CB">
        <w:rPr>
          <w:rFonts w:eastAsia="Calibri" w:cs="Times New Roman"/>
          <w:sz w:val="24"/>
          <w:szCs w:val="24"/>
        </w:rPr>
        <w:t>hartohen mbi t</w:t>
      </w:r>
      <w:r w:rsidR="00AA4979" w:rsidRPr="00AC76CB">
        <w:rPr>
          <w:rFonts w:eastAsia="Calibri" w:cs="Times New Roman"/>
          <w:sz w:val="24"/>
          <w:szCs w:val="24"/>
        </w:rPr>
        <w:t>ë</w:t>
      </w:r>
      <w:r w:rsidRPr="00AC76CB">
        <w:rPr>
          <w:rFonts w:eastAsia="Calibri" w:cs="Times New Roman"/>
          <w:sz w:val="24"/>
          <w:szCs w:val="24"/>
        </w:rPr>
        <w:t xml:space="preserve"> pakt</w:t>
      </w:r>
      <w:r w:rsidR="00AA4979" w:rsidRPr="00AC76CB">
        <w:rPr>
          <w:rFonts w:eastAsia="Calibri" w:cs="Times New Roman"/>
          <w:sz w:val="24"/>
          <w:szCs w:val="24"/>
        </w:rPr>
        <w:t>ë</w:t>
      </w:r>
      <w:r w:rsidRPr="00AC76CB">
        <w:rPr>
          <w:rFonts w:eastAsia="Calibri" w:cs="Times New Roman"/>
          <w:sz w:val="24"/>
          <w:szCs w:val="24"/>
        </w:rPr>
        <w:t>n k</w:t>
      </w:r>
      <w:r w:rsidR="00AA4979" w:rsidRPr="00AC76CB">
        <w:rPr>
          <w:rFonts w:eastAsia="Calibri" w:cs="Times New Roman"/>
          <w:sz w:val="24"/>
          <w:szCs w:val="24"/>
        </w:rPr>
        <w:t>ë</w:t>
      </w:r>
      <w:r w:rsidRPr="00AC76CB">
        <w:rPr>
          <w:rFonts w:eastAsia="Calibri" w:cs="Times New Roman"/>
          <w:sz w:val="24"/>
          <w:szCs w:val="24"/>
        </w:rPr>
        <w:t>to kritere</w:t>
      </w:r>
      <w:r w:rsidR="002E3F78" w:rsidRPr="00AC76CB">
        <w:rPr>
          <w:rFonts w:eastAsia="Calibri" w:cs="Times New Roman"/>
          <w:sz w:val="24"/>
          <w:szCs w:val="24"/>
        </w:rPr>
        <w:t>:</w:t>
      </w:r>
    </w:p>
    <w:p w14:paraId="67443FC7" w14:textId="7FFF399E" w:rsidR="002E3F78" w:rsidRPr="00AC76CB" w:rsidRDefault="002E3F78" w:rsidP="003F2B2A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CB">
        <w:rPr>
          <w:rFonts w:ascii="Times New Roman" w:hAnsi="Times New Roman" w:cs="Times New Roman"/>
          <w:sz w:val="24"/>
          <w:szCs w:val="24"/>
        </w:rPr>
        <w:t xml:space="preserve">përshkrimin e territorit </w:t>
      </w:r>
      <w:r w:rsidR="00BE65B5" w:rsidRPr="00AC76CB">
        <w:rPr>
          <w:rFonts w:ascii="Times New Roman" w:hAnsi="Times New Roman" w:cs="Times New Roman"/>
          <w:sz w:val="24"/>
          <w:szCs w:val="24"/>
        </w:rPr>
        <w:t>t</w:t>
      </w:r>
      <w:r w:rsidR="00AA4979" w:rsidRPr="00AC76CB">
        <w:rPr>
          <w:rFonts w:ascii="Times New Roman" w:hAnsi="Times New Roman" w:cs="Times New Roman"/>
          <w:sz w:val="24"/>
          <w:szCs w:val="24"/>
        </w:rPr>
        <w:t>ë</w:t>
      </w:r>
      <w:r w:rsidR="00BE65B5" w:rsidRPr="00AC76CB">
        <w:rPr>
          <w:rFonts w:ascii="Times New Roman" w:hAnsi="Times New Roman" w:cs="Times New Roman"/>
          <w:sz w:val="24"/>
          <w:szCs w:val="24"/>
        </w:rPr>
        <w:t xml:space="preserve"> </w:t>
      </w:r>
      <w:r w:rsidRPr="00AC76CB">
        <w:rPr>
          <w:rFonts w:ascii="Times New Roman" w:hAnsi="Times New Roman" w:cs="Times New Roman"/>
          <w:sz w:val="24"/>
          <w:szCs w:val="24"/>
        </w:rPr>
        <w:t>ekosistemeve</w:t>
      </w:r>
      <w:r w:rsidR="00BE65B5" w:rsidRPr="00AC76CB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BE65B5" w:rsidRPr="00AC76CB">
        <w:rPr>
          <w:rFonts w:ascii="Times New Roman" w:hAnsi="Times New Roman" w:cs="Times New Roman"/>
          <w:sz w:val="24"/>
          <w:szCs w:val="24"/>
        </w:rPr>
        <w:t>habitateve</w:t>
      </w:r>
      <w:proofErr w:type="spellEnd"/>
      <w:r w:rsidRPr="00AC76CB">
        <w:rPr>
          <w:rFonts w:ascii="Times New Roman" w:hAnsi="Times New Roman" w:cs="Times New Roman"/>
          <w:sz w:val="24"/>
          <w:szCs w:val="24"/>
        </w:rPr>
        <w:t>;</w:t>
      </w:r>
    </w:p>
    <w:p w14:paraId="404F9221" w14:textId="7E866383" w:rsidR="002E3F78" w:rsidRPr="00AC76CB" w:rsidRDefault="002E3F78" w:rsidP="003F2B2A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CB">
        <w:rPr>
          <w:rFonts w:ascii="Times New Roman" w:hAnsi="Times New Roman" w:cs="Times New Roman"/>
          <w:sz w:val="24"/>
          <w:szCs w:val="24"/>
        </w:rPr>
        <w:t>vlerësimin e</w:t>
      </w:r>
      <w:r w:rsidR="002F3CA4" w:rsidRPr="00AC76CB">
        <w:rPr>
          <w:rFonts w:ascii="Times New Roman" w:hAnsi="Times New Roman" w:cs="Times New Roman"/>
          <w:sz w:val="24"/>
          <w:szCs w:val="24"/>
        </w:rPr>
        <w:t xml:space="preserve"> </w:t>
      </w:r>
      <w:r w:rsidRPr="00AC76CB">
        <w:rPr>
          <w:rFonts w:ascii="Times New Roman" w:hAnsi="Times New Roman" w:cs="Times New Roman"/>
          <w:sz w:val="24"/>
          <w:szCs w:val="24"/>
        </w:rPr>
        <w:t>ekosistemeve</w:t>
      </w:r>
      <w:r w:rsidR="002F3CA4" w:rsidRPr="00AC7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3CA4" w:rsidRPr="00AC76CB">
        <w:rPr>
          <w:rFonts w:ascii="Times New Roman" w:hAnsi="Times New Roman" w:cs="Times New Roman"/>
          <w:sz w:val="24"/>
          <w:szCs w:val="24"/>
        </w:rPr>
        <w:t>habitateve</w:t>
      </w:r>
      <w:proofErr w:type="spellEnd"/>
      <w:r w:rsidRPr="00AC76CB">
        <w:rPr>
          <w:rFonts w:ascii="Times New Roman" w:hAnsi="Times New Roman" w:cs="Times New Roman"/>
          <w:sz w:val="24"/>
          <w:szCs w:val="24"/>
        </w:rPr>
        <w:t>, vlerat, dhe kërcënimet e tyre;</w:t>
      </w:r>
    </w:p>
    <w:p w14:paraId="47A5D7DA" w14:textId="5E696B00" w:rsidR="002E3F78" w:rsidRPr="00AC76CB" w:rsidRDefault="002F3CA4" w:rsidP="003F2B2A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CB">
        <w:rPr>
          <w:rFonts w:ascii="Times New Roman" w:hAnsi="Times New Roman" w:cs="Times New Roman"/>
          <w:sz w:val="24"/>
          <w:szCs w:val="24"/>
        </w:rPr>
        <w:t>veprimtarit</w:t>
      </w:r>
      <w:r w:rsidR="00AA4979" w:rsidRPr="00AC76CB">
        <w:rPr>
          <w:rFonts w:ascii="Times New Roman" w:hAnsi="Times New Roman" w:cs="Times New Roman"/>
          <w:sz w:val="24"/>
          <w:szCs w:val="24"/>
        </w:rPr>
        <w:t>ë</w:t>
      </w:r>
      <w:r w:rsidRPr="00AC76CB">
        <w:rPr>
          <w:rFonts w:ascii="Times New Roman" w:hAnsi="Times New Roman" w:cs="Times New Roman"/>
          <w:sz w:val="24"/>
          <w:szCs w:val="24"/>
        </w:rPr>
        <w:t xml:space="preserve"> ekonomike</w:t>
      </w:r>
      <w:r w:rsidR="002E3F78" w:rsidRPr="00AC76CB">
        <w:rPr>
          <w:rFonts w:ascii="Times New Roman" w:hAnsi="Times New Roman" w:cs="Times New Roman"/>
          <w:sz w:val="24"/>
          <w:szCs w:val="24"/>
        </w:rPr>
        <w:t xml:space="preserve"> që janë kërcënuese për zonën;</w:t>
      </w:r>
    </w:p>
    <w:p w14:paraId="40569432" w14:textId="4B413997" w:rsidR="002E3F78" w:rsidRPr="00AC76CB" w:rsidRDefault="002E3F78" w:rsidP="003F2B2A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CB">
        <w:rPr>
          <w:rFonts w:ascii="Times New Roman" w:hAnsi="Times New Roman" w:cs="Times New Roman"/>
          <w:sz w:val="24"/>
          <w:szCs w:val="24"/>
        </w:rPr>
        <w:t xml:space="preserve">masat </w:t>
      </w:r>
      <w:proofErr w:type="spellStart"/>
      <w:r w:rsidRPr="00AC76CB">
        <w:rPr>
          <w:rFonts w:ascii="Times New Roman" w:hAnsi="Times New Roman" w:cs="Times New Roman"/>
          <w:sz w:val="24"/>
          <w:szCs w:val="24"/>
        </w:rPr>
        <w:t>rregullatore</w:t>
      </w:r>
      <w:proofErr w:type="spellEnd"/>
      <w:r w:rsidRPr="00AC76CB">
        <w:rPr>
          <w:rFonts w:ascii="Times New Roman" w:hAnsi="Times New Roman" w:cs="Times New Roman"/>
          <w:sz w:val="24"/>
          <w:szCs w:val="24"/>
        </w:rPr>
        <w:t xml:space="preserve"> ose administrative t</w:t>
      </w:r>
      <w:r w:rsidR="00D24FA2" w:rsidRPr="00AC76CB">
        <w:rPr>
          <w:rFonts w:ascii="Times New Roman" w:hAnsi="Times New Roman" w:cs="Times New Roman"/>
          <w:sz w:val="24"/>
          <w:szCs w:val="24"/>
        </w:rPr>
        <w:t>ë</w:t>
      </w:r>
      <w:r w:rsidR="00AC76CB">
        <w:rPr>
          <w:rFonts w:ascii="Times New Roman" w:hAnsi="Times New Roman" w:cs="Times New Roman"/>
          <w:sz w:val="24"/>
          <w:szCs w:val="24"/>
        </w:rPr>
        <w:t xml:space="preserve"> nevojshme për të shmangur ose </w:t>
      </w:r>
      <w:r w:rsidRPr="00AC76CB">
        <w:rPr>
          <w:rFonts w:ascii="Times New Roman" w:hAnsi="Times New Roman" w:cs="Times New Roman"/>
          <w:sz w:val="24"/>
          <w:szCs w:val="24"/>
        </w:rPr>
        <w:t>pakësuar kërcënimet e identifikuara n</w:t>
      </w:r>
      <w:r w:rsidR="00D24FA2" w:rsidRPr="00AC76CB">
        <w:rPr>
          <w:rFonts w:ascii="Times New Roman" w:hAnsi="Times New Roman" w:cs="Times New Roman"/>
          <w:sz w:val="24"/>
          <w:szCs w:val="24"/>
        </w:rPr>
        <w:t>ë</w:t>
      </w:r>
      <w:r w:rsidRPr="00AC76CB">
        <w:rPr>
          <w:rFonts w:ascii="Times New Roman" w:hAnsi="Times New Roman" w:cs="Times New Roman"/>
          <w:sz w:val="24"/>
          <w:szCs w:val="24"/>
        </w:rPr>
        <w:t xml:space="preserve"> ekosistem;</w:t>
      </w:r>
    </w:p>
    <w:p w14:paraId="54801F60" w14:textId="5EC5AEDA" w:rsidR="002E3F78" w:rsidRPr="00AC76CB" w:rsidRDefault="002E3F78" w:rsidP="003F2B2A">
      <w:pPr>
        <w:pStyle w:val="NoSpacing"/>
        <w:numPr>
          <w:ilvl w:val="0"/>
          <w:numId w:val="33"/>
        </w:numPr>
        <w:tabs>
          <w:tab w:val="left" w:pos="0"/>
        </w:tabs>
        <w:spacing w:line="276" w:lineRule="auto"/>
        <w:jc w:val="both"/>
        <w:rPr>
          <w:rStyle w:val="CommentReference"/>
          <w:rFonts w:ascii="Times New Roman" w:hAnsi="Times New Roman" w:cs="Times New Roman"/>
          <w:sz w:val="24"/>
          <w:szCs w:val="24"/>
        </w:rPr>
      </w:pPr>
      <w:r w:rsidRPr="00AC76CB">
        <w:rPr>
          <w:rFonts w:ascii="Times New Roman" w:hAnsi="Times New Roman" w:cs="Times New Roman"/>
          <w:sz w:val="24"/>
          <w:szCs w:val="24"/>
        </w:rPr>
        <w:t>masat p</w:t>
      </w:r>
      <w:r w:rsidR="00D24FA2" w:rsidRPr="00AC76CB">
        <w:rPr>
          <w:rFonts w:ascii="Times New Roman" w:hAnsi="Times New Roman" w:cs="Times New Roman"/>
          <w:sz w:val="24"/>
          <w:szCs w:val="24"/>
        </w:rPr>
        <w:t>ë</w:t>
      </w:r>
      <w:r w:rsidRPr="00AC76CB">
        <w:rPr>
          <w:rFonts w:ascii="Times New Roman" w:hAnsi="Times New Roman" w:cs="Times New Roman"/>
          <w:sz w:val="24"/>
          <w:szCs w:val="24"/>
        </w:rPr>
        <w:t xml:space="preserve">r menaxhimin e </w:t>
      </w:r>
      <w:proofErr w:type="spellStart"/>
      <w:r w:rsidRPr="00AC76CB">
        <w:rPr>
          <w:rFonts w:ascii="Times New Roman" w:hAnsi="Times New Roman" w:cs="Times New Roman"/>
          <w:sz w:val="24"/>
          <w:szCs w:val="24"/>
        </w:rPr>
        <w:t>habitatit</w:t>
      </w:r>
      <w:proofErr w:type="spellEnd"/>
      <w:r w:rsidRPr="00AC76CB">
        <w:rPr>
          <w:rFonts w:ascii="Times New Roman" w:hAnsi="Times New Roman" w:cs="Times New Roman"/>
          <w:sz w:val="24"/>
          <w:szCs w:val="24"/>
        </w:rPr>
        <w:t>, ekosistemeve, objektivat e menaxhimit masat dhe veprimet e menaxhimit programet e monitorimit</w:t>
      </w:r>
      <w:r w:rsidRPr="00AC76CB">
        <w:rPr>
          <w:rStyle w:val="CommentReference"/>
          <w:rFonts w:ascii="Times New Roman" w:hAnsi="Times New Roman" w:cs="Times New Roman"/>
          <w:sz w:val="24"/>
          <w:szCs w:val="24"/>
        </w:rPr>
        <w:t>, inventarizimit dhe</w:t>
      </w:r>
      <w:r w:rsidRPr="00AC76CB">
        <w:rPr>
          <w:rFonts w:ascii="Times New Roman" w:hAnsi="Times New Roman" w:cs="Times New Roman"/>
          <w:sz w:val="24"/>
          <w:szCs w:val="24"/>
        </w:rPr>
        <w:t xml:space="preserve"> </w:t>
      </w:r>
      <w:r w:rsidRPr="00AC76CB">
        <w:rPr>
          <w:rStyle w:val="CommentReference"/>
          <w:rFonts w:ascii="Times New Roman" w:hAnsi="Times New Roman" w:cs="Times New Roman"/>
          <w:sz w:val="24"/>
          <w:szCs w:val="24"/>
        </w:rPr>
        <w:t xml:space="preserve">kërkim shkencor brenda </w:t>
      </w:r>
      <w:proofErr w:type="spellStart"/>
      <w:r w:rsidRPr="00AC76CB">
        <w:rPr>
          <w:rStyle w:val="CommentReference"/>
          <w:rFonts w:ascii="Times New Roman" w:hAnsi="Times New Roman" w:cs="Times New Roman"/>
          <w:sz w:val="24"/>
          <w:szCs w:val="24"/>
        </w:rPr>
        <w:t>habitateve</w:t>
      </w:r>
      <w:proofErr w:type="spellEnd"/>
      <w:r w:rsidRPr="00AC76CB">
        <w:rPr>
          <w:rStyle w:val="CommentReference"/>
          <w:rFonts w:ascii="Times New Roman" w:hAnsi="Times New Roman" w:cs="Times New Roman"/>
          <w:sz w:val="24"/>
          <w:szCs w:val="24"/>
        </w:rPr>
        <w:t xml:space="preserve"> dhe ekosistemeve.</w:t>
      </w:r>
    </w:p>
    <w:p w14:paraId="32DF23C3" w14:textId="77777777" w:rsidR="002E3F78" w:rsidRPr="00AC76CB" w:rsidRDefault="002E3F78" w:rsidP="003F2B2A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239D5E2F" w14:textId="76718831" w:rsidR="0014328A" w:rsidRPr="00AC76CB" w:rsidRDefault="00A745DC" w:rsidP="00D764D1">
      <w:pPr>
        <w:pStyle w:val="ListParagraph"/>
        <w:numPr>
          <w:ilvl w:val="0"/>
          <w:numId w:val="13"/>
        </w:numPr>
        <w:spacing w:after="0"/>
        <w:jc w:val="both"/>
        <w:rPr>
          <w:rFonts w:eastAsia="Calibri" w:cs="Times New Roman"/>
          <w:color w:val="000000"/>
          <w:sz w:val="24"/>
          <w:szCs w:val="24"/>
        </w:rPr>
      </w:pPr>
      <w:r w:rsidRPr="00AC76CB">
        <w:rPr>
          <w:rFonts w:cs="Times New Roman"/>
          <w:sz w:val="24"/>
          <w:szCs w:val="24"/>
        </w:rPr>
        <w:t>Planet e menaxhimit hartohen nga</w:t>
      </w:r>
      <w:r w:rsidR="00D764D1" w:rsidRPr="00D764D1">
        <w:t xml:space="preserve"> </w:t>
      </w:r>
      <w:r w:rsidR="00D764D1" w:rsidRPr="00D764D1">
        <w:rPr>
          <w:rFonts w:cs="Times New Roman"/>
          <w:sz w:val="24"/>
          <w:szCs w:val="24"/>
        </w:rPr>
        <w:t>njësitë e vetëqeverisjes vendore</w:t>
      </w:r>
      <w:r w:rsidRPr="00AC76CB">
        <w:rPr>
          <w:rFonts w:cs="Times New Roman"/>
          <w:sz w:val="24"/>
          <w:szCs w:val="24"/>
        </w:rPr>
        <w:t>,</w:t>
      </w:r>
      <w:r w:rsidR="00D764D1">
        <w:rPr>
          <w:rFonts w:cs="Times New Roman"/>
          <w:sz w:val="24"/>
          <w:szCs w:val="24"/>
        </w:rPr>
        <w:t xml:space="preserve"> në bashkëpunim</w:t>
      </w:r>
      <w:r w:rsidRPr="00AC76CB">
        <w:rPr>
          <w:rFonts w:cs="Times New Roman"/>
          <w:sz w:val="24"/>
          <w:szCs w:val="24"/>
        </w:rPr>
        <w:t xml:space="preserve"> me institutet kërkimore-shkencore</w:t>
      </w:r>
      <w:r w:rsidR="0014328A" w:rsidRPr="00AC76CB">
        <w:rPr>
          <w:rFonts w:cs="Times New Roman"/>
          <w:sz w:val="24"/>
          <w:szCs w:val="24"/>
        </w:rPr>
        <w:t xml:space="preserve"> përkatëse dhe </w:t>
      </w:r>
      <w:r w:rsidRPr="00AC76CB">
        <w:rPr>
          <w:rFonts w:cs="Times New Roman"/>
          <w:sz w:val="24"/>
          <w:szCs w:val="24"/>
        </w:rPr>
        <w:t>shoqërinë civile</w:t>
      </w:r>
      <w:r w:rsidR="00096587" w:rsidRPr="00AC76CB">
        <w:rPr>
          <w:rFonts w:cs="Times New Roman"/>
          <w:sz w:val="24"/>
          <w:szCs w:val="24"/>
        </w:rPr>
        <w:t>, bazuar n</w:t>
      </w:r>
      <w:r w:rsidR="00D24FA2" w:rsidRPr="00AC76CB">
        <w:rPr>
          <w:rFonts w:cs="Times New Roman"/>
          <w:sz w:val="24"/>
          <w:szCs w:val="24"/>
        </w:rPr>
        <w:t>ë</w:t>
      </w:r>
      <w:r w:rsidR="00096587" w:rsidRPr="00AC76CB">
        <w:rPr>
          <w:rFonts w:cs="Times New Roman"/>
          <w:sz w:val="24"/>
          <w:szCs w:val="24"/>
        </w:rPr>
        <w:t xml:space="preserve"> kriteret e p</w:t>
      </w:r>
      <w:r w:rsidR="00D24FA2" w:rsidRPr="00AC76CB">
        <w:rPr>
          <w:rFonts w:cs="Times New Roman"/>
          <w:sz w:val="24"/>
          <w:szCs w:val="24"/>
        </w:rPr>
        <w:t>ë</w:t>
      </w:r>
      <w:r w:rsidR="00096587" w:rsidRPr="00AC76CB">
        <w:rPr>
          <w:rFonts w:cs="Times New Roman"/>
          <w:sz w:val="24"/>
          <w:szCs w:val="24"/>
        </w:rPr>
        <w:t>rcaktuara n</w:t>
      </w:r>
      <w:r w:rsidR="00D24FA2" w:rsidRPr="00AC76CB">
        <w:rPr>
          <w:rFonts w:cs="Times New Roman"/>
          <w:sz w:val="24"/>
          <w:szCs w:val="24"/>
        </w:rPr>
        <w:t>ë</w:t>
      </w:r>
      <w:r w:rsidR="00096587" w:rsidRPr="00AC76CB">
        <w:rPr>
          <w:rFonts w:cs="Times New Roman"/>
          <w:sz w:val="24"/>
          <w:szCs w:val="24"/>
        </w:rPr>
        <w:t xml:space="preserve"> pik</w:t>
      </w:r>
      <w:r w:rsidR="00D24FA2" w:rsidRPr="00AC76CB">
        <w:rPr>
          <w:rFonts w:cs="Times New Roman"/>
          <w:sz w:val="24"/>
          <w:szCs w:val="24"/>
        </w:rPr>
        <w:t>ë</w:t>
      </w:r>
      <w:r w:rsidR="00096587" w:rsidRPr="00AC76CB">
        <w:rPr>
          <w:rFonts w:cs="Times New Roman"/>
          <w:sz w:val="24"/>
          <w:szCs w:val="24"/>
        </w:rPr>
        <w:t>n 2, t</w:t>
      </w:r>
      <w:r w:rsidR="00D24FA2" w:rsidRPr="00AC76CB">
        <w:rPr>
          <w:rFonts w:cs="Times New Roman"/>
          <w:sz w:val="24"/>
          <w:szCs w:val="24"/>
        </w:rPr>
        <w:t>ë</w:t>
      </w:r>
      <w:r w:rsidR="00096587" w:rsidRPr="00AC76CB">
        <w:rPr>
          <w:rFonts w:cs="Times New Roman"/>
          <w:sz w:val="24"/>
          <w:szCs w:val="24"/>
        </w:rPr>
        <w:t xml:space="preserve"> k</w:t>
      </w:r>
      <w:r w:rsidR="00D24FA2" w:rsidRPr="00AC76CB">
        <w:rPr>
          <w:rFonts w:cs="Times New Roman"/>
          <w:sz w:val="24"/>
          <w:szCs w:val="24"/>
        </w:rPr>
        <w:t>ë</w:t>
      </w:r>
      <w:r w:rsidR="00096587" w:rsidRPr="00AC76CB">
        <w:rPr>
          <w:rFonts w:cs="Times New Roman"/>
          <w:sz w:val="24"/>
          <w:szCs w:val="24"/>
        </w:rPr>
        <w:t>tij vendimi dhe miratohen nga ministri</w:t>
      </w:r>
      <w:r w:rsidR="00D764D1">
        <w:rPr>
          <w:rFonts w:cs="Times New Roman"/>
          <w:sz w:val="24"/>
          <w:szCs w:val="24"/>
        </w:rPr>
        <w:t xml:space="preserve"> përgjegjës për faunën</w:t>
      </w:r>
      <w:r w:rsidR="00096587" w:rsidRPr="00AC76CB">
        <w:rPr>
          <w:rFonts w:cs="Times New Roman"/>
          <w:sz w:val="24"/>
          <w:szCs w:val="24"/>
        </w:rPr>
        <w:t>.</w:t>
      </w:r>
    </w:p>
    <w:p w14:paraId="45397807" w14:textId="77777777" w:rsidR="00CA2954" w:rsidRPr="00AC76CB" w:rsidRDefault="00CA2954" w:rsidP="003F2B2A">
      <w:pPr>
        <w:pStyle w:val="ListParagraph"/>
        <w:spacing w:after="0"/>
        <w:ind w:left="360"/>
        <w:jc w:val="both"/>
        <w:rPr>
          <w:rFonts w:eastAsia="Calibri" w:cs="Times New Roman"/>
          <w:color w:val="000000"/>
          <w:sz w:val="24"/>
          <w:szCs w:val="24"/>
        </w:rPr>
      </w:pPr>
    </w:p>
    <w:p w14:paraId="0E879098" w14:textId="698FEB73" w:rsidR="00CA2954" w:rsidRPr="00AC76CB" w:rsidRDefault="0014328A" w:rsidP="003F2B2A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sz w:val="24"/>
          <w:szCs w:val="24"/>
        </w:rPr>
      </w:pPr>
      <w:r w:rsidRPr="00AC76CB">
        <w:rPr>
          <w:rFonts w:cs="Times New Roman"/>
          <w:sz w:val="24"/>
          <w:szCs w:val="24"/>
        </w:rPr>
        <w:lastRenderedPageBreak/>
        <w:t xml:space="preserve">Planet e menaxhimit </w:t>
      </w:r>
      <w:r w:rsidR="00CA2954" w:rsidRPr="00AC76CB">
        <w:rPr>
          <w:rFonts w:cs="Times New Roman"/>
          <w:sz w:val="24"/>
          <w:szCs w:val="24"/>
        </w:rPr>
        <w:t>jan</w:t>
      </w:r>
      <w:r w:rsidR="00D24FA2" w:rsidRPr="00AC76CB">
        <w:rPr>
          <w:rFonts w:cs="Times New Roman"/>
          <w:sz w:val="24"/>
          <w:szCs w:val="24"/>
        </w:rPr>
        <w:t>ë</w:t>
      </w:r>
      <w:r w:rsidR="00CA2954" w:rsidRPr="00AC76CB">
        <w:rPr>
          <w:rFonts w:cs="Times New Roman"/>
          <w:sz w:val="24"/>
          <w:szCs w:val="24"/>
        </w:rPr>
        <w:t xml:space="preserve"> 10 </w:t>
      </w:r>
      <w:r w:rsidR="00AC76CB" w:rsidRPr="00AC76CB">
        <w:rPr>
          <w:rFonts w:cs="Times New Roman"/>
          <w:sz w:val="24"/>
          <w:szCs w:val="24"/>
        </w:rPr>
        <w:t>vjeçare</w:t>
      </w:r>
      <w:r w:rsidR="00096587" w:rsidRPr="00AC76CB">
        <w:rPr>
          <w:rFonts w:cs="Times New Roman"/>
          <w:sz w:val="24"/>
          <w:szCs w:val="24"/>
        </w:rPr>
        <w:t xml:space="preserve"> dhe </w:t>
      </w:r>
      <w:r w:rsidR="00CA2954" w:rsidRPr="00AC76CB">
        <w:rPr>
          <w:rFonts w:cs="Times New Roman"/>
          <w:sz w:val="24"/>
          <w:szCs w:val="24"/>
        </w:rPr>
        <w:t>rishikohen apo përditësohen, sipas nevojës, nga strukturat përgjegjëse p</w:t>
      </w:r>
      <w:r w:rsidR="00D24FA2" w:rsidRPr="00AC76CB">
        <w:rPr>
          <w:rFonts w:cs="Times New Roman"/>
          <w:sz w:val="24"/>
          <w:szCs w:val="24"/>
        </w:rPr>
        <w:t>ë</w:t>
      </w:r>
      <w:r w:rsidR="00CA2954" w:rsidRPr="00AC76CB">
        <w:rPr>
          <w:rFonts w:cs="Times New Roman"/>
          <w:sz w:val="24"/>
          <w:szCs w:val="24"/>
        </w:rPr>
        <w:t>r faun</w:t>
      </w:r>
      <w:r w:rsidR="00D24FA2" w:rsidRPr="00AC76CB">
        <w:rPr>
          <w:rFonts w:cs="Times New Roman"/>
          <w:sz w:val="24"/>
          <w:szCs w:val="24"/>
        </w:rPr>
        <w:t>ë</w:t>
      </w:r>
      <w:r w:rsidR="00CA2954" w:rsidRPr="00AC76CB">
        <w:rPr>
          <w:rFonts w:cs="Times New Roman"/>
          <w:sz w:val="24"/>
          <w:szCs w:val="24"/>
        </w:rPr>
        <w:t>n n</w:t>
      </w:r>
      <w:r w:rsidR="00D24FA2" w:rsidRPr="00AC76CB">
        <w:rPr>
          <w:rFonts w:cs="Times New Roman"/>
          <w:sz w:val="24"/>
          <w:szCs w:val="24"/>
        </w:rPr>
        <w:t>ë</w:t>
      </w:r>
      <w:r w:rsidR="00CA2954" w:rsidRPr="00AC76CB">
        <w:rPr>
          <w:rFonts w:cs="Times New Roman"/>
          <w:sz w:val="24"/>
          <w:szCs w:val="24"/>
        </w:rPr>
        <w:t xml:space="preserve"> Ministri.</w:t>
      </w:r>
      <w:r w:rsidR="005429E6" w:rsidRPr="00AC76CB">
        <w:rPr>
          <w:rFonts w:cs="Times New Roman"/>
          <w:sz w:val="24"/>
          <w:szCs w:val="24"/>
        </w:rPr>
        <w:t xml:space="preserve"> </w:t>
      </w:r>
      <w:r w:rsidR="00CA2954" w:rsidRPr="00AC76CB">
        <w:rPr>
          <w:rFonts w:cs="Times New Roman"/>
          <w:sz w:val="24"/>
          <w:szCs w:val="24"/>
        </w:rPr>
        <w:t>Planet e p</w:t>
      </w:r>
      <w:r w:rsidR="00D24FA2" w:rsidRPr="00AC76CB">
        <w:rPr>
          <w:rFonts w:cs="Times New Roman"/>
          <w:sz w:val="24"/>
          <w:szCs w:val="24"/>
        </w:rPr>
        <w:t>ë</w:t>
      </w:r>
      <w:r w:rsidR="00CA2954" w:rsidRPr="00AC76CB">
        <w:rPr>
          <w:rFonts w:cs="Times New Roman"/>
          <w:sz w:val="24"/>
          <w:szCs w:val="24"/>
        </w:rPr>
        <w:t>rdit</w:t>
      </w:r>
      <w:r w:rsidR="00D24FA2" w:rsidRPr="00AC76CB">
        <w:rPr>
          <w:rFonts w:cs="Times New Roman"/>
          <w:sz w:val="24"/>
          <w:szCs w:val="24"/>
        </w:rPr>
        <w:t>ë</w:t>
      </w:r>
      <w:r w:rsidR="00CA2954" w:rsidRPr="00AC76CB">
        <w:rPr>
          <w:rFonts w:cs="Times New Roman"/>
          <w:sz w:val="24"/>
          <w:szCs w:val="24"/>
        </w:rPr>
        <w:t>suara ndjekin t</w:t>
      </w:r>
      <w:r w:rsidR="00D24FA2" w:rsidRPr="00AC76CB">
        <w:rPr>
          <w:rFonts w:cs="Times New Roman"/>
          <w:sz w:val="24"/>
          <w:szCs w:val="24"/>
        </w:rPr>
        <w:t>ë</w:t>
      </w:r>
      <w:r w:rsidR="00CA2954" w:rsidRPr="00AC76CB">
        <w:rPr>
          <w:rFonts w:cs="Times New Roman"/>
          <w:sz w:val="24"/>
          <w:szCs w:val="24"/>
        </w:rPr>
        <w:t xml:space="preserve"> nj</w:t>
      </w:r>
      <w:r w:rsidR="00D24FA2" w:rsidRPr="00AC76CB">
        <w:rPr>
          <w:rFonts w:cs="Times New Roman"/>
          <w:sz w:val="24"/>
          <w:szCs w:val="24"/>
        </w:rPr>
        <w:t>ë</w:t>
      </w:r>
      <w:r w:rsidR="00CA2954" w:rsidRPr="00AC76CB">
        <w:rPr>
          <w:rFonts w:cs="Times New Roman"/>
          <w:sz w:val="24"/>
          <w:szCs w:val="24"/>
        </w:rPr>
        <w:t>jt</w:t>
      </w:r>
      <w:r w:rsidR="00D24FA2" w:rsidRPr="00AC76CB">
        <w:rPr>
          <w:rFonts w:cs="Times New Roman"/>
          <w:sz w:val="24"/>
          <w:szCs w:val="24"/>
        </w:rPr>
        <w:t>ë</w:t>
      </w:r>
      <w:r w:rsidR="00CA2954" w:rsidRPr="00AC76CB">
        <w:rPr>
          <w:rFonts w:cs="Times New Roman"/>
          <w:sz w:val="24"/>
          <w:szCs w:val="24"/>
        </w:rPr>
        <w:t>n procedur</w:t>
      </w:r>
      <w:r w:rsidR="00D24FA2" w:rsidRPr="00AC76CB">
        <w:rPr>
          <w:rFonts w:cs="Times New Roman"/>
          <w:sz w:val="24"/>
          <w:szCs w:val="24"/>
        </w:rPr>
        <w:t>ë</w:t>
      </w:r>
      <w:r w:rsidR="00CA2954" w:rsidRPr="00AC76CB">
        <w:rPr>
          <w:rFonts w:cs="Times New Roman"/>
          <w:sz w:val="24"/>
          <w:szCs w:val="24"/>
        </w:rPr>
        <w:t xml:space="preserve"> </w:t>
      </w:r>
      <w:r w:rsidR="00096587" w:rsidRPr="00AC76CB">
        <w:rPr>
          <w:rFonts w:cs="Times New Roman"/>
          <w:sz w:val="24"/>
          <w:szCs w:val="24"/>
        </w:rPr>
        <w:t xml:space="preserve">miratimi </w:t>
      </w:r>
      <w:r w:rsidR="00CA2954" w:rsidRPr="00AC76CB">
        <w:rPr>
          <w:rFonts w:cs="Times New Roman"/>
          <w:sz w:val="24"/>
          <w:szCs w:val="24"/>
        </w:rPr>
        <w:t>sipas pik</w:t>
      </w:r>
      <w:r w:rsidR="00D24FA2" w:rsidRPr="00AC76CB">
        <w:rPr>
          <w:rFonts w:cs="Times New Roman"/>
          <w:sz w:val="24"/>
          <w:szCs w:val="24"/>
        </w:rPr>
        <w:t>ë</w:t>
      </w:r>
      <w:r w:rsidR="00CA2954" w:rsidRPr="00AC76CB">
        <w:rPr>
          <w:rFonts w:cs="Times New Roman"/>
          <w:sz w:val="24"/>
          <w:szCs w:val="24"/>
        </w:rPr>
        <w:t>s 3 t</w:t>
      </w:r>
      <w:r w:rsidR="00D24FA2" w:rsidRPr="00AC76CB">
        <w:rPr>
          <w:rFonts w:cs="Times New Roman"/>
          <w:sz w:val="24"/>
          <w:szCs w:val="24"/>
        </w:rPr>
        <w:t>ë</w:t>
      </w:r>
      <w:r w:rsidR="00CA2954" w:rsidRPr="00AC76CB">
        <w:rPr>
          <w:rFonts w:cs="Times New Roman"/>
          <w:sz w:val="24"/>
          <w:szCs w:val="24"/>
        </w:rPr>
        <w:t xml:space="preserve"> k</w:t>
      </w:r>
      <w:r w:rsidR="00D24FA2" w:rsidRPr="00AC76CB">
        <w:rPr>
          <w:rFonts w:cs="Times New Roman"/>
          <w:sz w:val="24"/>
          <w:szCs w:val="24"/>
        </w:rPr>
        <w:t>ë</w:t>
      </w:r>
      <w:r w:rsidR="00CA2954" w:rsidRPr="00AC76CB">
        <w:rPr>
          <w:rFonts w:cs="Times New Roman"/>
          <w:sz w:val="24"/>
          <w:szCs w:val="24"/>
        </w:rPr>
        <w:t>tij vendimi.</w:t>
      </w:r>
    </w:p>
    <w:p w14:paraId="0F7D7EAB" w14:textId="77777777" w:rsidR="00096587" w:rsidRPr="00AC76CB" w:rsidRDefault="00096587" w:rsidP="003F2B2A">
      <w:pPr>
        <w:pStyle w:val="ListParagraph"/>
        <w:rPr>
          <w:rFonts w:cs="Times New Roman"/>
          <w:sz w:val="24"/>
          <w:szCs w:val="24"/>
        </w:rPr>
      </w:pPr>
    </w:p>
    <w:p w14:paraId="6D048708" w14:textId="5265486A" w:rsidR="00173FFB" w:rsidRPr="00AC76CB" w:rsidRDefault="00096587" w:rsidP="003F2B2A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sz w:val="24"/>
          <w:szCs w:val="24"/>
        </w:rPr>
      </w:pPr>
      <w:r w:rsidRPr="00AC76CB">
        <w:rPr>
          <w:rFonts w:cs="Times New Roman"/>
          <w:sz w:val="24"/>
          <w:szCs w:val="24"/>
        </w:rPr>
        <w:t>Planet e menaxhimit zbatohen nga</w:t>
      </w:r>
      <w:r w:rsidR="0014328A" w:rsidRPr="00AC76CB">
        <w:rPr>
          <w:rFonts w:cs="Times New Roman"/>
          <w:sz w:val="24"/>
          <w:szCs w:val="24"/>
        </w:rPr>
        <w:t xml:space="preserve"> </w:t>
      </w:r>
      <w:r w:rsidR="00CA2954" w:rsidRPr="00AC76CB">
        <w:rPr>
          <w:rFonts w:cs="Times New Roman"/>
          <w:sz w:val="24"/>
          <w:szCs w:val="24"/>
        </w:rPr>
        <w:t>nj</w:t>
      </w:r>
      <w:r w:rsidR="00D24FA2" w:rsidRPr="00AC76CB">
        <w:rPr>
          <w:rFonts w:cs="Times New Roman"/>
          <w:sz w:val="24"/>
          <w:szCs w:val="24"/>
        </w:rPr>
        <w:t>ë</w:t>
      </w:r>
      <w:r w:rsidR="00CA2954" w:rsidRPr="00AC76CB">
        <w:rPr>
          <w:rFonts w:cs="Times New Roman"/>
          <w:sz w:val="24"/>
          <w:szCs w:val="24"/>
        </w:rPr>
        <w:t>sit</w:t>
      </w:r>
      <w:r w:rsidR="00D24FA2" w:rsidRPr="00AC76CB">
        <w:rPr>
          <w:rFonts w:cs="Times New Roman"/>
          <w:sz w:val="24"/>
          <w:szCs w:val="24"/>
        </w:rPr>
        <w:t>ë</w:t>
      </w:r>
      <w:r w:rsidR="00CA2954" w:rsidRPr="00AC76CB">
        <w:rPr>
          <w:rFonts w:cs="Times New Roman"/>
          <w:sz w:val="24"/>
          <w:szCs w:val="24"/>
        </w:rPr>
        <w:t xml:space="preserve"> e </w:t>
      </w:r>
      <w:proofErr w:type="spellStart"/>
      <w:r w:rsidR="00CA2954" w:rsidRPr="00AC76CB">
        <w:rPr>
          <w:rFonts w:cs="Times New Roman"/>
          <w:sz w:val="24"/>
          <w:szCs w:val="24"/>
        </w:rPr>
        <w:t>vetqeverisjes</w:t>
      </w:r>
      <w:proofErr w:type="spellEnd"/>
      <w:r w:rsidR="00CA2954" w:rsidRPr="00AC76CB">
        <w:rPr>
          <w:rFonts w:cs="Times New Roman"/>
          <w:sz w:val="24"/>
          <w:szCs w:val="24"/>
        </w:rPr>
        <w:t xml:space="preserve"> vendore, </w:t>
      </w:r>
      <w:r w:rsidR="00AC76CB" w:rsidRPr="00AC76CB">
        <w:rPr>
          <w:rFonts w:cs="Times New Roman"/>
          <w:sz w:val="24"/>
          <w:szCs w:val="24"/>
        </w:rPr>
        <w:t xml:space="preserve">komuniteti lokal si dhe </w:t>
      </w:r>
      <w:r w:rsidR="00CA2954" w:rsidRPr="00AC76CB">
        <w:rPr>
          <w:rFonts w:cs="Times New Roman"/>
          <w:sz w:val="24"/>
          <w:szCs w:val="24"/>
        </w:rPr>
        <w:t>subjektet</w:t>
      </w:r>
      <w:r w:rsidR="00AC76CB" w:rsidRPr="00AC76CB">
        <w:rPr>
          <w:rFonts w:cs="Times New Roman"/>
          <w:sz w:val="24"/>
          <w:szCs w:val="24"/>
        </w:rPr>
        <w:t xml:space="preserve"> që ushtrojnë veprimtaritë e</w:t>
      </w:r>
      <w:r w:rsidR="0014328A" w:rsidRPr="00AC76CB">
        <w:rPr>
          <w:rFonts w:cs="Times New Roman"/>
          <w:sz w:val="24"/>
          <w:szCs w:val="24"/>
        </w:rPr>
        <w:t xml:space="preserve"> miratuar</w:t>
      </w:r>
      <w:r w:rsidR="00AC76CB" w:rsidRPr="00AC76CB">
        <w:rPr>
          <w:rFonts w:cs="Times New Roman"/>
          <w:sz w:val="24"/>
          <w:szCs w:val="24"/>
        </w:rPr>
        <w:t>a</w:t>
      </w:r>
      <w:r w:rsidR="0014328A" w:rsidRPr="00AC76CB">
        <w:rPr>
          <w:rFonts w:cs="Times New Roman"/>
          <w:sz w:val="24"/>
          <w:szCs w:val="24"/>
        </w:rPr>
        <w:t xml:space="preserve"> në </w:t>
      </w:r>
      <w:r w:rsidR="001C49CC" w:rsidRPr="00AC76CB">
        <w:rPr>
          <w:rFonts w:cs="Times New Roman"/>
          <w:sz w:val="24"/>
          <w:szCs w:val="24"/>
        </w:rPr>
        <w:t>territorin p</w:t>
      </w:r>
      <w:r w:rsidR="00D24FA2" w:rsidRPr="00AC76CB">
        <w:rPr>
          <w:rFonts w:cs="Times New Roman"/>
          <w:sz w:val="24"/>
          <w:szCs w:val="24"/>
        </w:rPr>
        <w:t>ë</w:t>
      </w:r>
      <w:r w:rsidR="001C49CC" w:rsidRPr="00AC76CB">
        <w:rPr>
          <w:rFonts w:cs="Times New Roman"/>
          <w:sz w:val="24"/>
          <w:szCs w:val="24"/>
        </w:rPr>
        <w:t>rkat</w:t>
      </w:r>
      <w:r w:rsidR="00D24FA2" w:rsidRPr="00AC76CB">
        <w:rPr>
          <w:rFonts w:cs="Times New Roman"/>
          <w:sz w:val="24"/>
          <w:szCs w:val="24"/>
        </w:rPr>
        <w:t>ë</w:t>
      </w:r>
      <w:r w:rsidR="001C49CC" w:rsidRPr="00AC76CB">
        <w:rPr>
          <w:rFonts w:cs="Times New Roman"/>
          <w:sz w:val="24"/>
          <w:szCs w:val="24"/>
        </w:rPr>
        <w:t>s</w:t>
      </w:r>
      <w:r w:rsidR="00AC76CB" w:rsidRPr="00AC76CB">
        <w:rPr>
          <w:rFonts w:cs="Times New Roman"/>
          <w:sz w:val="24"/>
          <w:szCs w:val="24"/>
        </w:rPr>
        <w:t>, sipas pikës 2 të nenit 8 të ligjit nr. 10 006, datë 23.10.2008 “Për mbrojtjen e faunës së egër” i ndryshuar.</w:t>
      </w:r>
      <w:r w:rsidR="0014328A" w:rsidRPr="00AC76CB">
        <w:rPr>
          <w:rFonts w:cs="Times New Roman"/>
          <w:sz w:val="24"/>
          <w:szCs w:val="24"/>
        </w:rPr>
        <w:t xml:space="preserve"> </w:t>
      </w:r>
    </w:p>
    <w:p w14:paraId="4C250102" w14:textId="77777777" w:rsidR="00AC76CB" w:rsidRPr="00AC76CB" w:rsidRDefault="00AC76CB" w:rsidP="00AC76CB">
      <w:pPr>
        <w:spacing w:after="0"/>
        <w:jc w:val="both"/>
        <w:rPr>
          <w:rFonts w:cs="Times New Roman"/>
          <w:sz w:val="24"/>
          <w:szCs w:val="24"/>
        </w:rPr>
      </w:pPr>
    </w:p>
    <w:p w14:paraId="2B0C24AD" w14:textId="20BAE2D0" w:rsidR="00173FFB" w:rsidRPr="00AC76CB" w:rsidRDefault="00173FFB" w:rsidP="003F2B2A">
      <w:pPr>
        <w:pStyle w:val="ListParagraph"/>
        <w:numPr>
          <w:ilvl w:val="0"/>
          <w:numId w:val="13"/>
        </w:numPr>
        <w:jc w:val="both"/>
        <w:rPr>
          <w:rFonts w:eastAsia="Calibri" w:cs="Times New Roman"/>
          <w:color w:val="000000"/>
          <w:spacing w:val="1"/>
          <w:sz w:val="24"/>
          <w:szCs w:val="24"/>
        </w:rPr>
      </w:pPr>
      <w:r w:rsidRPr="00AC76CB">
        <w:rPr>
          <w:rFonts w:eastAsia="Calibri" w:cs="Times New Roman"/>
          <w:color w:val="000000"/>
          <w:spacing w:val="1"/>
          <w:sz w:val="24"/>
          <w:szCs w:val="24"/>
        </w:rPr>
        <w:t xml:space="preserve">Ekosistemet dhe </w:t>
      </w:r>
      <w:proofErr w:type="spellStart"/>
      <w:r w:rsidRPr="00AC76CB">
        <w:rPr>
          <w:rFonts w:eastAsia="Calibri" w:cs="Times New Roman"/>
          <w:color w:val="000000"/>
          <w:spacing w:val="1"/>
          <w:sz w:val="24"/>
          <w:szCs w:val="24"/>
        </w:rPr>
        <w:t>habitatet</w:t>
      </w:r>
      <w:proofErr w:type="spellEnd"/>
      <w:r w:rsidRPr="00AC76CB">
        <w:rPr>
          <w:rFonts w:eastAsia="Calibri" w:cs="Times New Roman"/>
          <w:color w:val="000000"/>
          <w:spacing w:val="1"/>
          <w:sz w:val="24"/>
          <w:szCs w:val="24"/>
        </w:rPr>
        <w:t xml:space="preserve"> </w:t>
      </w:r>
      <w:r w:rsidR="00297752" w:rsidRPr="00AC76CB">
        <w:rPr>
          <w:rFonts w:eastAsia="Calibri" w:cs="Times New Roman"/>
          <w:color w:val="000000"/>
          <w:spacing w:val="1"/>
          <w:sz w:val="24"/>
          <w:szCs w:val="24"/>
        </w:rPr>
        <w:t>n</w:t>
      </w:r>
      <w:r w:rsidR="00D24FA2" w:rsidRPr="00AC76CB">
        <w:rPr>
          <w:rFonts w:eastAsia="Calibri" w:cs="Times New Roman"/>
          <w:color w:val="000000"/>
          <w:spacing w:val="1"/>
          <w:sz w:val="24"/>
          <w:szCs w:val="24"/>
        </w:rPr>
        <w:t>ë</w:t>
      </w:r>
      <w:r w:rsidR="00297752" w:rsidRPr="00AC76CB">
        <w:rPr>
          <w:rFonts w:eastAsia="Calibri" w:cs="Times New Roman"/>
          <w:color w:val="000000"/>
          <w:spacing w:val="1"/>
          <w:sz w:val="24"/>
          <w:szCs w:val="24"/>
        </w:rPr>
        <w:t xml:space="preserve"> kuptim t</w:t>
      </w:r>
      <w:r w:rsidR="00D24FA2" w:rsidRPr="00AC76CB">
        <w:rPr>
          <w:rFonts w:eastAsia="Calibri" w:cs="Times New Roman"/>
          <w:color w:val="000000"/>
          <w:spacing w:val="1"/>
          <w:sz w:val="24"/>
          <w:szCs w:val="24"/>
        </w:rPr>
        <w:t>ë</w:t>
      </w:r>
      <w:r w:rsidR="00297752" w:rsidRPr="00AC76CB">
        <w:rPr>
          <w:rFonts w:eastAsia="Calibri" w:cs="Times New Roman"/>
          <w:color w:val="000000"/>
          <w:spacing w:val="1"/>
          <w:sz w:val="24"/>
          <w:szCs w:val="24"/>
        </w:rPr>
        <w:t xml:space="preserve"> k</w:t>
      </w:r>
      <w:r w:rsidR="00D24FA2" w:rsidRPr="00AC76CB">
        <w:rPr>
          <w:rFonts w:eastAsia="Calibri" w:cs="Times New Roman"/>
          <w:color w:val="000000"/>
          <w:spacing w:val="1"/>
          <w:sz w:val="24"/>
          <w:szCs w:val="24"/>
        </w:rPr>
        <w:t>ë</w:t>
      </w:r>
      <w:r w:rsidR="00297752" w:rsidRPr="00AC76CB">
        <w:rPr>
          <w:rFonts w:eastAsia="Calibri" w:cs="Times New Roman"/>
          <w:color w:val="000000"/>
          <w:spacing w:val="1"/>
          <w:sz w:val="24"/>
          <w:szCs w:val="24"/>
        </w:rPr>
        <w:t xml:space="preserve">tij vendimi, </w:t>
      </w:r>
      <w:r w:rsidR="002F3CA4" w:rsidRPr="00AC76CB">
        <w:rPr>
          <w:rFonts w:eastAsia="Calibri" w:cs="Times New Roman"/>
          <w:color w:val="000000"/>
          <w:spacing w:val="1"/>
          <w:sz w:val="24"/>
          <w:szCs w:val="24"/>
        </w:rPr>
        <w:t>p</w:t>
      </w:r>
      <w:r w:rsidR="00AA4979" w:rsidRPr="00AC76CB">
        <w:rPr>
          <w:rFonts w:eastAsia="Calibri" w:cs="Times New Roman"/>
          <w:color w:val="000000"/>
          <w:spacing w:val="1"/>
          <w:sz w:val="24"/>
          <w:szCs w:val="24"/>
        </w:rPr>
        <w:t>ë</w:t>
      </w:r>
      <w:r w:rsidR="002F3CA4" w:rsidRPr="00AC76CB">
        <w:rPr>
          <w:rFonts w:eastAsia="Calibri" w:cs="Times New Roman"/>
          <w:color w:val="000000"/>
          <w:spacing w:val="1"/>
          <w:sz w:val="24"/>
          <w:szCs w:val="24"/>
        </w:rPr>
        <w:t>rcaktohen ato</w:t>
      </w:r>
      <w:r w:rsidRPr="00AC76CB">
        <w:rPr>
          <w:rFonts w:eastAsia="Calibri" w:cs="Times New Roman"/>
          <w:color w:val="000000"/>
          <w:spacing w:val="1"/>
          <w:sz w:val="24"/>
          <w:szCs w:val="24"/>
        </w:rPr>
        <w:t xml:space="preserve"> </w:t>
      </w:r>
      <w:r w:rsidR="001C49CC" w:rsidRPr="00AC76CB">
        <w:rPr>
          <w:rFonts w:eastAsia="Calibri" w:cs="Times New Roman"/>
          <w:color w:val="000000"/>
          <w:spacing w:val="1"/>
          <w:sz w:val="24"/>
          <w:szCs w:val="24"/>
        </w:rPr>
        <w:t>territore</w:t>
      </w:r>
      <w:r w:rsidRPr="00AC76CB">
        <w:rPr>
          <w:rFonts w:eastAsia="Calibri" w:cs="Times New Roman"/>
          <w:color w:val="000000"/>
          <w:spacing w:val="1"/>
          <w:sz w:val="24"/>
          <w:szCs w:val="24"/>
        </w:rPr>
        <w:t xml:space="preserve">, ku shtrihen elemente dhe vlera të natyrës së egër, si pyje, kullota, ligatina, sipërfaqe ujore dhe bregdetare, brenda territorit administrativ të </w:t>
      </w:r>
      <w:r w:rsidR="00297752" w:rsidRPr="00AC76CB">
        <w:rPr>
          <w:rFonts w:eastAsia="Calibri" w:cs="Times New Roman"/>
          <w:color w:val="000000"/>
          <w:spacing w:val="1"/>
          <w:sz w:val="24"/>
          <w:szCs w:val="24"/>
        </w:rPr>
        <w:t>nj</w:t>
      </w:r>
      <w:r w:rsidR="00D24FA2" w:rsidRPr="00AC76CB">
        <w:rPr>
          <w:rFonts w:eastAsia="Calibri" w:cs="Times New Roman"/>
          <w:color w:val="000000"/>
          <w:spacing w:val="1"/>
          <w:sz w:val="24"/>
          <w:szCs w:val="24"/>
        </w:rPr>
        <w:t>ë</w:t>
      </w:r>
      <w:r w:rsidR="00297752" w:rsidRPr="00AC76CB">
        <w:rPr>
          <w:rFonts w:eastAsia="Calibri" w:cs="Times New Roman"/>
          <w:color w:val="000000"/>
          <w:spacing w:val="1"/>
          <w:sz w:val="24"/>
          <w:szCs w:val="24"/>
        </w:rPr>
        <w:t>sis</w:t>
      </w:r>
      <w:r w:rsidR="00D24FA2" w:rsidRPr="00AC76CB">
        <w:rPr>
          <w:rFonts w:eastAsia="Calibri" w:cs="Times New Roman"/>
          <w:color w:val="000000"/>
          <w:spacing w:val="1"/>
          <w:sz w:val="24"/>
          <w:szCs w:val="24"/>
        </w:rPr>
        <w:t>ë</w:t>
      </w:r>
      <w:r w:rsidR="00297752" w:rsidRPr="00AC76CB">
        <w:rPr>
          <w:rFonts w:eastAsia="Calibri" w:cs="Times New Roman"/>
          <w:color w:val="000000"/>
          <w:spacing w:val="1"/>
          <w:sz w:val="24"/>
          <w:szCs w:val="24"/>
        </w:rPr>
        <w:t xml:space="preserve"> s</w:t>
      </w:r>
      <w:r w:rsidR="00D24FA2" w:rsidRPr="00AC76CB">
        <w:rPr>
          <w:rFonts w:eastAsia="Calibri" w:cs="Times New Roman"/>
          <w:color w:val="000000"/>
          <w:spacing w:val="1"/>
          <w:sz w:val="24"/>
          <w:szCs w:val="24"/>
        </w:rPr>
        <w:t>ë</w:t>
      </w:r>
      <w:r w:rsidR="00297752" w:rsidRPr="00AC76CB">
        <w:rPr>
          <w:rFonts w:eastAsia="Calibri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297752" w:rsidRPr="00AC76CB">
        <w:rPr>
          <w:rFonts w:eastAsia="Calibri" w:cs="Times New Roman"/>
          <w:color w:val="000000"/>
          <w:spacing w:val="1"/>
          <w:sz w:val="24"/>
          <w:szCs w:val="24"/>
        </w:rPr>
        <w:t>vetqeverisjes</w:t>
      </w:r>
      <w:proofErr w:type="spellEnd"/>
      <w:r w:rsidR="00297752" w:rsidRPr="00AC76CB">
        <w:rPr>
          <w:rFonts w:eastAsia="Calibri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297752" w:rsidRPr="00AC76CB">
        <w:rPr>
          <w:rFonts w:eastAsia="Calibri" w:cs="Times New Roman"/>
          <w:color w:val="000000"/>
          <w:spacing w:val="1"/>
          <w:sz w:val="24"/>
          <w:szCs w:val="24"/>
        </w:rPr>
        <w:t>vondore</w:t>
      </w:r>
      <w:proofErr w:type="spellEnd"/>
      <w:r w:rsidRPr="00AC76CB">
        <w:rPr>
          <w:rFonts w:eastAsia="Calibri" w:cs="Times New Roman"/>
          <w:color w:val="000000"/>
          <w:spacing w:val="1"/>
          <w:sz w:val="24"/>
          <w:szCs w:val="24"/>
        </w:rPr>
        <w:t xml:space="preserve"> apo t</w:t>
      </w:r>
      <w:r w:rsidR="00D24FA2" w:rsidRPr="00AC76CB">
        <w:rPr>
          <w:rFonts w:eastAsia="Calibri" w:cs="Times New Roman"/>
          <w:color w:val="000000"/>
          <w:spacing w:val="1"/>
          <w:sz w:val="24"/>
          <w:szCs w:val="24"/>
        </w:rPr>
        <w:t>ë</w:t>
      </w:r>
      <w:r w:rsidRPr="00AC76CB">
        <w:rPr>
          <w:rFonts w:eastAsia="Calibri" w:cs="Times New Roman"/>
          <w:color w:val="000000"/>
          <w:spacing w:val="1"/>
          <w:sz w:val="24"/>
          <w:szCs w:val="24"/>
        </w:rPr>
        <w:t xml:space="preserve"> disa </w:t>
      </w:r>
      <w:r w:rsidR="00297752" w:rsidRPr="00AC76CB">
        <w:rPr>
          <w:rFonts w:eastAsia="Calibri" w:cs="Times New Roman"/>
          <w:color w:val="000000"/>
          <w:spacing w:val="1"/>
          <w:sz w:val="24"/>
          <w:szCs w:val="24"/>
        </w:rPr>
        <w:t>nj</w:t>
      </w:r>
      <w:r w:rsidR="00D24FA2" w:rsidRPr="00AC76CB">
        <w:rPr>
          <w:rFonts w:eastAsia="Calibri" w:cs="Times New Roman"/>
          <w:color w:val="000000"/>
          <w:spacing w:val="1"/>
          <w:sz w:val="24"/>
          <w:szCs w:val="24"/>
        </w:rPr>
        <w:t>ë</w:t>
      </w:r>
      <w:r w:rsidR="00297752" w:rsidRPr="00AC76CB">
        <w:rPr>
          <w:rFonts w:eastAsia="Calibri" w:cs="Times New Roman"/>
          <w:color w:val="000000"/>
          <w:spacing w:val="1"/>
          <w:sz w:val="24"/>
          <w:szCs w:val="24"/>
        </w:rPr>
        <w:t>sive</w:t>
      </w:r>
      <w:r w:rsidRPr="00AC76CB">
        <w:rPr>
          <w:rFonts w:eastAsia="Calibri" w:cs="Times New Roman"/>
          <w:color w:val="000000"/>
          <w:spacing w:val="1"/>
          <w:sz w:val="24"/>
          <w:szCs w:val="24"/>
        </w:rPr>
        <w:t>, të cilat janë pronë publike</w:t>
      </w:r>
      <w:r w:rsidR="00297752" w:rsidRPr="00AC76CB">
        <w:rPr>
          <w:rFonts w:eastAsia="Calibri" w:cs="Times New Roman"/>
          <w:color w:val="000000"/>
          <w:spacing w:val="1"/>
          <w:sz w:val="24"/>
          <w:szCs w:val="24"/>
        </w:rPr>
        <w:t>/private</w:t>
      </w:r>
      <w:r w:rsidR="00A660BB" w:rsidRPr="00AC76CB">
        <w:rPr>
          <w:rFonts w:eastAsia="Calibri" w:cs="Times New Roman"/>
          <w:color w:val="000000"/>
          <w:spacing w:val="1"/>
          <w:sz w:val="24"/>
          <w:szCs w:val="24"/>
        </w:rPr>
        <w:t>.</w:t>
      </w:r>
      <w:r w:rsidRPr="00AC76CB">
        <w:rPr>
          <w:rFonts w:eastAsia="Calibri" w:cs="Times New Roman"/>
          <w:color w:val="000000"/>
          <w:spacing w:val="1"/>
          <w:sz w:val="24"/>
          <w:szCs w:val="24"/>
        </w:rPr>
        <w:t xml:space="preserve"> </w:t>
      </w:r>
    </w:p>
    <w:p w14:paraId="4CEE7364" w14:textId="77777777" w:rsidR="0088295D" w:rsidRPr="00AC76CB" w:rsidRDefault="0088295D" w:rsidP="003F2B2A">
      <w:pPr>
        <w:pStyle w:val="ListParagraph"/>
        <w:spacing w:after="0"/>
        <w:rPr>
          <w:rFonts w:eastAsia="Calibri" w:cs="Times New Roman"/>
          <w:color w:val="000000"/>
          <w:spacing w:val="1"/>
          <w:sz w:val="24"/>
          <w:szCs w:val="24"/>
        </w:rPr>
      </w:pPr>
    </w:p>
    <w:p w14:paraId="11C66EBA" w14:textId="3266E0CC" w:rsidR="00E970E2" w:rsidRPr="00AC76CB" w:rsidRDefault="00E970E2" w:rsidP="003F2B2A">
      <w:pPr>
        <w:pStyle w:val="ListParagraph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AC76CB">
        <w:rPr>
          <w:rFonts w:cs="Times New Roman"/>
          <w:sz w:val="24"/>
          <w:szCs w:val="24"/>
        </w:rPr>
        <w:t xml:space="preserve">Ekosistemet </w:t>
      </w:r>
      <w:r w:rsidR="002F3CA4" w:rsidRPr="00AC76CB">
        <w:rPr>
          <w:rFonts w:cs="Times New Roman"/>
          <w:sz w:val="24"/>
          <w:szCs w:val="24"/>
        </w:rPr>
        <w:t xml:space="preserve">dhe </w:t>
      </w:r>
      <w:proofErr w:type="spellStart"/>
      <w:r w:rsidR="002F3CA4" w:rsidRPr="00AC76CB">
        <w:rPr>
          <w:rFonts w:cs="Times New Roman"/>
          <w:sz w:val="24"/>
          <w:szCs w:val="24"/>
        </w:rPr>
        <w:t>habitatet</w:t>
      </w:r>
      <w:proofErr w:type="spellEnd"/>
      <w:r w:rsidR="002F3CA4" w:rsidRPr="00AC76CB">
        <w:rPr>
          <w:rFonts w:cs="Times New Roman"/>
          <w:sz w:val="24"/>
          <w:szCs w:val="24"/>
        </w:rPr>
        <w:t xml:space="preserve"> </w:t>
      </w:r>
      <w:r w:rsidRPr="00AC76CB">
        <w:rPr>
          <w:rFonts w:cs="Times New Roman"/>
          <w:sz w:val="24"/>
          <w:szCs w:val="24"/>
        </w:rPr>
        <w:t xml:space="preserve">propozohen </w:t>
      </w:r>
      <w:r w:rsidR="002F3CA4" w:rsidRPr="00AC76CB">
        <w:rPr>
          <w:rFonts w:cs="Times New Roman"/>
          <w:sz w:val="24"/>
          <w:szCs w:val="24"/>
        </w:rPr>
        <w:t>p</w:t>
      </w:r>
      <w:r w:rsidR="00AA4979" w:rsidRPr="00AC76CB">
        <w:rPr>
          <w:rFonts w:cs="Times New Roman"/>
          <w:sz w:val="24"/>
          <w:szCs w:val="24"/>
        </w:rPr>
        <w:t>ë</w:t>
      </w:r>
      <w:r w:rsidR="002F3CA4" w:rsidRPr="00AC76CB">
        <w:rPr>
          <w:rFonts w:cs="Times New Roman"/>
          <w:sz w:val="24"/>
          <w:szCs w:val="24"/>
        </w:rPr>
        <w:t>r tu shpallur si t</w:t>
      </w:r>
      <w:r w:rsidR="00AA4979" w:rsidRPr="00AC76CB">
        <w:rPr>
          <w:rFonts w:cs="Times New Roman"/>
          <w:sz w:val="24"/>
          <w:szCs w:val="24"/>
        </w:rPr>
        <w:t>ë</w:t>
      </w:r>
      <w:r w:rsidR="002F3CA4" w:rsidRPr="00AC76CB">
        <w:rPr>
          <w:rFonts w:cs="Times New Roman"/>
          <w:sz w:val="24"/>
          <w:szCs w:val="24"/>
        </w:rPr>
        <w:t xml:space="preserve"> tilla </w:t>
      </w:r>
      <w:r w:rsidRPr="00AC76CB">
        <w:rPr>
          <w:rFonts w:cs="Times New Roman"/>
          <w:sz w:val="24"/>
          <w:szCs w:val="24"/>
        </w:rPr>
        <w:t>pran</w:t>
      </w:r>
      <w:r w:rsidR="00D24FA2" w:rsidRPr="00AC76CB">
        <w:rPr>
          <w:rFonts w:cs="Times New Roman"/>
          <w:sz w:val="24"/>
          <w:szCs w:val="24"/>
        </w:rPr>
        <w:t>ë</w:t>
      </w:r>
      <w:r w:rsidRPr="00AC76CB">
        <w:rPr>
          <w:rFonts w:cs="Times New Roman"/>
          <w:sz w:val="24"/>
          <w:szCs w:val="24"/>
        </w:rPr>
        <w:t xml:space="preserve"> ministris</w:t>
      </w:r>
      <w:r w:rsidR="00D24FA2" w:rsidRPr="00AC76CB">
        <w:rPr>
          <w:rFonts w:cs="Times New Roman"/>
          <w:sz w:val="24"/>
          <w:szCs w:val="24"/>
        </w:rPr>
        <w:t>ë</w:t>
      </w:r>
      <w:r w:rsidRPr="00AC76CB">
        <w:rPr>
          <w:rFonts w:cs="Times New Roman"/>
          <w:sz w:val="24"/>
          <w:szCs w:val="24"/>
        </w:rPr>
        <w:t xml:space="preserve"> p</w:t>
      </w:r>
      <w:r w:rsidR="00D24FA2" w:rsidRPr="00AC76CB">
        <w:rPr>
          <w:rFonts w:cs="Times New Roman"/>
          <w:sz w:val="24"/>
          <w:szCs w:val="24"/>
        </w:rPr>
        <w:t>ë</w:t>
      </w:r>
      <w:r w:rsidRPr="00AC76CB">
        <w:rPr>
          <w:rFonts w:cs="Times New Roman"/>
          <w:sz w:val="24"/>
          <w:szCs w:val="24"/>
        </w:rPr>
        <w:t>rgjegj</w:t>
      </w:r>
      <w:r w:rsidR="00D24FA2" w:rsidRPr="00AC76CB">
        <w:rPr>
          <w:rFonts w:cs="Times New Roman"/>
          <w:sz w:val="24"/>
          <w:szCs w:val="24"/>
        </w:rPr>
        <w:t>ë</w:t>
      </w:r>
      <w:r w:rsidRPr="00AC76CB">
        <w:rPr>
          <w:rFonts w:cs="Times New Roman"/>
          <w:sz w:val="24"/>
          <w:szCs w:val="24"/>
        </w:rPr>
        <w:t>se p</w:t>
      </w:r>
      <w:r w:rsidR="00D24FA2" w:rsidRPr="00AC76CB">
        <w:rPr>
          <w:rFonts w:cs="Times New Roman"/>
          <w:sz w:val="24"/>
          <w:szCs w:val="24"/>
        </w:rPr>
        <w:t>ë</w:t>
      </w:r>
      <w:r w:rsidRPr="00AC76CB">
        <w:rPr>
          <w:rFonts w:cs="Times New Roman"/>
          <w:sz w:val="24"/>
          <w:szCs w:val="24"/>
        </w:rPr>
        <w:t>r faun</w:t>
      </w:r>
      <w:r w:rsidR="00D24FA2" w:rsidRPr="00AC76CB">
        <w:rPr>
          <w:rFonts w:cs="Times New Roman"/>
          <w:sz w:val="24"/>
          <w:szCs w:val="24"/>
        </w:rPr>
        <w:t>ë</w:t>
      </w:r>
      <w:r w:rsidRPr="00AC76CB">
        <w:rPr>
          <w:rFonts w:cs="Times New Roman"/>
          <w:sz w:val="24"/>
          <w:szCs w:val="24"/>
        </w:rPr>
        <w:t>n nga ç</w:t>
      </w:r>
      <w:r w:rsidR="003B1CB7" w:rsidRPr="00AC76CB">
        <w:rPr>
          <w:rFonts w:cs="Times New Roman"/>
          <w:sz w:val="24"/>
          <w:szCs w:val="24"/>
        </w:rPr>
        <w:t>do organ e institucion shtetëror, qendror ose vendor, person juridik ose fizik, shoqat</w:t>
      </w:r>
      <w:r w:rsidRPr="00AC76CB">
        <w:rPr>
          <w:rFonts w:cs="Times New Roman"/>
          <w:sz w:val="24"/>
          <w:szCs w:val="24"/>
        </w:rPr>
        <w:t>ë jofitimprurëse ose komunitet.</w:t>
      </w:r>
    </w:p>
    <w:p w14:paraId="49D751A5" w14:textId="77777777" w:rsidR="00E970E2" w:rsidRPr="00AC76CB" w:rsidRDefault="00E970E2" w:rsidP="003F2B2A">
      <w:pPr>
        <w:pStyle w:val="ListParagraph"/>
        <w:rPr>
          <w:rFonts w:cs="Times New Roman"/>
          <w:sz w:val="24"/>
          <w:szCs w:val="24"/>
        </w:rPr>
      </w:pPr>
    </w:p>
    <w:p w14:paraId="2BE4214C" w14:textId="5FF96825" w:rsidR="0088295D" w:rsidRPr="00AC76CB" w:rsidRDefault="0088295D" w:rsidP="003F2B2A">
      <w:pPr>
        <w:pStyle w:val="ListParagraph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AC76CB">
        <w:rPr>
          <w:rFonts w:cs="Times New Roman"/>
          <w:sz w:val="24"/>
          <w:szCs w:val="24"/>
        </w:rPr>
        <w:t>Për</w:t>
      </w:r>
      <w:r w:rsidRPr="00AC76CB">
        <w:rPr>
          <w:rFonts w:cs="Times New Roman"/>
          <w:b/>
          <w:sz w:val="24"/>
          <w:szCs w:val="24"/>
        </w:rPr>
        <w:t xml:space="preserve"> </w:t>
      </w:r>
      <w:r w:rsidRPr="00AC76CB">
        <w:rPr>
          <w:rFonts w:cs="Times New Roman"/>
          <w:sz w:val="24"/>
          <w:szCs w:val="24"/>
        </w:rPr>
        <w:t>p</w:t>
      </w:r>
      <w:r w:rsidR="00D24FA2" w:rsidRPr="00AC76CB">
        <w:rPr>
          <w:rFonts w:cs="Times New Roman"/>
          <w:sz w:val="24"/>
          <w:szCs w:val="24"/>
        </w:rPr>
        <w:t>ë</w:t>
      </w:r>
      <w:r w:rsidRPr="00AC76CB">
        <w:rPr>
          <w:rFonts w:cs="Times New Roman"/>
          <w:sz w:val="24"/>
          <w:szCs w:val="24"/>
        </w:rPr>
        <w:t xml:space="preserve">rcaktimin e ekosistemeve dhe </w:t>
      </w:r>
      <w:proofErr w:type="spellStart"/>
      <w:r w:rsidRPr="00AC76CB">
        <w:rPr>
          <w:rFonts w:cs="Times New Roman"/>
          <w:sz w:val="24"/>
          <w:szCs w:val="24"/>
        </w:rPr>
        <w:t>habitateve</w:t>
      </w:r>
      <w:proofErr w:type="spellEnd"/>
      <w:r w:rsidRPr="00AC76CB">
        <w:rPr>
          <w:rFonts w:cs="Times New Roman"/>
          <w:sz w:val="24"/>
          <w:szCs w:val="24"/>
        </w:rPr>
        <w:t xml:space="preserve"> me status mbrojtjeje, territori duhet të plotësojë, të paktën, njërën prej kritereve të mëposhtme: </w:t>
      </w:r>
    </w:p>
    <w:p w14:paraId="69DE19B4" w14:textId="77777777" w:rsidR="0088295D" w:rsidRPr="00AC76CB" w:rsidRDefault="0088295D" w:rsidP="003F2B2A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6CB">
        <w:rPr>
          <w:rFonts w:ascii="Times New Roman" w:hAnsi="Times New Roman" w:cs="Times New Roman"/>
          <w:sz w:val="24"/>
          <w:szCs w:val="24"/>
        </w:rPr>
        <w:t xml:space="preserve">të ketë </w:t>
      </w:r>
      <w:proofErr w:type="spellStart"/>
      <w:r w:rsidRPr="00AC76CB">
        <w:rPr>
          <w:rFonts w:ascii="Times New Roman" w:hAnsi="Times New Roman" w:cs="Times New Roman"/>
          <w:sz w:val="24"/>
          <w:szCs w:val="24"/>
        </w:rPr>
        <w:t>diversitet</w:t>
      </w:r>
      <w:proofErr w:type="spellEnd"/>
      <w:r w:rsidRPr="00AC76CB">
        <w:rPr>
          <w:rFonts w:ascii="Times New Roman" w:hAnsi="Times New Roman" w:cs="Times New Roman"/>
          <w:sz w:val="24"/>
          <w:szCs w:val="24"/>
        </w:rPr>
        <w:t xml:space="preserve"> të llojeve me status mbrojtje; </w:t>
      </w:r>
    </w:p>
    <w:p w14:paraId="088CF7F8" w14:textId="77777777" w:rsidR="0088295D" w:rsidRPr="00AC76CB" w:rsidRDefault="0088295D" w:rsidP="003F2B2A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6CB">
        <w:rPr>
          <w:rFonts w:ascii="Times New Roman" w:hAnsi="Times New Roman" w:cs="Times New Roman"/>
          <w:sz w:val="24"/>
          <w:szCs w:val="24"/>
        </w:rPr>
        <w:t xml:space="preserve">të ketë dendësi të ulët të llojeve; </w:t>
      </w:r>
    </w:p>
    <w:p w14:paraId="231195F3" w14:textId="77777777" w:rsidR="0088295D" w:rsidRPr="00AC76CB" w:rsidRDefault="0088295D" w:rsidP="003F2B2A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6CB">
        <w:rPr>
          <w:rFonts w:ascii="Times New Roman" w:hAnsi="Times New Roman" w:cs="Times New Roman"/>
          <w:sz w:val="24"/>
          <w:szCs w:val="24"/>
        </w:rPr>
        <w:t xml:space="preserve">të ketë vlera shkencore  dhe edukative; </w:t>
      </w:r>
    </w:p>
    <w:p w14:paraId="74B24F3C" w14:textId="77777777" w:rsidR="0088295D" w:rsidRPr="00AC76CB" w:rsidRDefault="0088295D" w:rsidP="003F2B2A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6CB">
        <w:rPr>
          <w:rFonts w:ascii="Times New Roman" w:hAnsi="Times New Roman" w:cs="Times New Roman"/>
          <w:sz w:val="24"/>
          <w:szCs w:val="24"/>
        </w:rPr>
        <w:t xml:space="preserve">të përfaqësohet si  </w:t>
      </w:r>
      <w:proofErr w:type="spellStart"/>
      <w:r w:rsidRPr="00AC76CB">
        <w:rPr>
          <w:rFonts w:ascii="Times New Roman" w:hAnsi="Times New Roman" w:cs="Times New Roman"/>
          <w:sz w:val="24"/>
          <w:szCs w:val="24"/>
        </w:rPr>
        <w:t>bioqendra</w:t>
      </w:r>
      <w:proofErr w:type="spellEnd"/>
      <w:r w:rsidRPr="00AC76CB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AC76CB">
        <w:rPr>
          <w:rFonts w:ascii="Times New Roman" w:hAnsi="Times New Roman" w:cs="Times New Roman"/>
          <w:sz w:val="24"/>
          <w:szCs w:val="24"/>
        </w:rPr>
        <w:t>biokorridore</w:t>
      </w:r>
      <w:proofErr w:type="spellEnd"/>
      <w:r w:rsidRPr="00AC76CB">
        <w:rPr>
          <w:rFonts w:ascii="Times New Roman" w:hAnsi="Times New Roman" w:cs="Times New Roman"/>
          <w:sz w:val="24"/>
          <w:szCs w:val="24"/>
        </w:rPr>
        <w:t xml:space="preserve"> me rëndësi rajonale e vendore; </w:t>
      </w:r>
    </w:p>
    <w:p w14:paraId="7796A755" w14:textId="09B3A70D" w:rsidR="0088295D" w:rsidRPr="00AC76CB" w:rsidRDefault="0088295D" w:rsidP="003F2B2A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6CB">
        <w:rPr>
          <w:rFonts w:ascii="Times New Roman" w:hAnsi="Times New Roman" w:cs="Times New Roman"/>
          <w:sz w:val="24"/>
          <w:szCs w:val="24"/>
        </w:rPr>
        <w:t xml:space="preserve">të ketë rrezikshmëri të lartë, të cilat janë kërcënuar nga ndërhyrjet e   veprimtarive njerëzore, deri në tjetërsimin e </w:t>
      </w:r>
      <w:proofErr w:type="spellStart"/>
      <w:r w:rsidRPr="00AC76CB">
        <w:rPr>
          <w:rFonts w:ascii="Times New Roman" w:hAnsi="Times New Roman" w:cs="Times New Roman"/>
          <w:sz w:val="24"/>
          <w:szCs w:val="24"/>
        </w:rPr>
        <w:t>habitateve</w:t>
      </w:r>
      <w:proofErr w:type="spellEnd"/>
      <w:r w:rsidRPr="00AC76CB">
        <w:rPr>
          <w:rFonts w:ascii="Times New Roman" w:hAnsi="Times New Roman" w:cs="Times New Roman"/>
          <w:sz w:val="24"/>
          <w:szCs w:val="24"/>
        </w:rPr>
        <w:t xml:space="preserve"> dhe ekosistemeve;</w:t>
      </w:r>
    </w:p>
    <w:p w14:paraId="699E4F81" w14:textId="77777777" w:rsidR="0088295D" w:rsidRPr="00AC76CB" w:rsidRDefault="0088295D" w:rsidP="003F2B2A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6CB">
        <w:rPr>
          <w:rFonts w:ascii="Times New Roman" w:hAnsi="Times New Roman" w:cs="Times New Roman"/>
          <w:sz w:val="24"/>
          <w:szCs w:val="24"/>
        </w:rPr>
        <w:t xml:space="preserve">të ketë mundësi për ruajtjen e jetës së egër; </w:t>
      </w:r>
    </w:p>
    <w:p w14:paraId="795CE9CB" w14:textId="77777777" w:rsidR="0088295D" w:rsidRPr="00AC76CB" w:rsidRDefault="0088295D" w:rsidP="003F2B2A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6CB">
        <w:rPr>
          <w:rFonts w:ascii="Times New Roman" w:hAnsi="Times New Roman" w:cs="Times New Roman"/>
          <w:sz w:val="24"/>
          <w:szCs w:val="24"/>
        </w:rPr>
        <w:t>të përdoret nga llojet shtegtare;</w:t>
      </w:r>
    </w:p>
    <w:p w14:paraId="7C81FA18" w14:textId="4AFC289C" w:rsidR="0088295D" w:rsidRPr="00AC76CB" w:rsidRDefault="00E970E2" w:rsidP="003F2B2A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6CB">
        <w:rPr>
          <w:rFonts w:ascii="Times New Roman" w:hAnsi="Times New Roman" w:cs="Times New Roman"/>
          <w:sz w:val="24"/>
          <w:szCs w:val="24"/>
        </w:rPr>
        <w:t>t</w:t>
      </w:r>
      <w:r w:rsidR="0088295D" w:rsidRPr="00AC76CB">
        <w:rPr>
          <w:rFonts w:ascii="Times New Roman" w:hAnsi="Times New Roman" w:cs="Times New Roman"/>
          <w:sz w:val="24"/>
          <w:szCs w:val="24"/>
        </w:rPr>
        <w:t xml:space="preserve">ë ketë minimumin kritik të madhësisë së </w:t>
      </w:r>
      <w:proofErr w:type="spellStart"/>
      <w:r w:rsidR="0088295D" w:rsidRPr="00AC76CB">
        <w:rPr>
          <w:rFonts w:ascii="Times New Roman" w:hAnsi="Times New Roman" w:cs="Times New Roman"/>
          <w:sz w:val="24"/>
          <w:szCs w:val="24"/>
        </w:rPr>
        <w:t>habitatit</w:t>
      </w:r>
      <w:proofErr w:type="spellEnd"/>
      <w:r w:rsidR="0088295D" w:rsidRPr="00AC76CB">
        <w:rPr>
          <w:rFonts w:ascii="Times New Roman" w:hAnsi="Times New Roman" w:cs="Times New Roman"/>
          <w:sz w:val="24"/>
          <w:szCs w:val="24"/>
        </w:rPr>
        <w:t xml:space="preserve"> dhe ekosistemit.</w:t>
      </w:r>
    </w:p>
    <w:p w14:paraId="14E38FFC" w14:textId="791775C8" w:rsidR="003B1CB7" w:rsidRPr="00AC76CB" w:rsidRDefault="003B1CB7" w:rsidP="003F2B2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10649E4" w14:textId="3421DDC4" w:rsidR="00E970E2" w:rsidRPr="00AC76CB" w:rsidRDefault="00E970E2" w:rsidP="003F2B2A">
      <w:pPr>
        <w:pStyle w:val="ListParagraph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AC76CB">
        <w:rPr>
          <w:rFonts w:cs="Times New Roman"/>
          <w:sz w:val="24"/>
          <w:szCs w:val="24"/>
        </w:rPr>
        <w:t>Propozimi i</w:t>
      </w:r>
      <w:r w:rsidR="003B1CB7" w:rsidRPr="00AC76CB">
        <w:rPr>
          <w:rFonts w:cs="Times New Roman"/>
          <w:sz w:val="24"/>
          <w:szCs w:val="24"/>
        </w:rPr>
        <w:t xml:space="preserve"> shpalljes </w:t>
      </w:r>
      <w:r w:rsidRPr="00AC76CB">
        <w:rPr>
          <w:rFonts w:cs="Times New Roman"/>
          <w:sz w:val="24"/>
          <w:szCs w:val="24"/>
        </w:rPr>
        <w:t>s</w:t>
      </w:r>
      <w:r w:rsidR="00D24FA2" w:rsidRPr="00AC76CB">
        <w:rPr>
          <w:rFonts w:cs="Times New Roman"/>
          <w:sz w:val="24"/>
          <w:szCs w:val="24"/>
        </w:rPr>
        <w:t>ë</w:t>
      </w:r>
      <w:r w:rsidRPr="00AC76CB">
        <w:rPr>
          <w:rFonts w:cs="Times New Roman"/>
          <w:sz w:val="24"/>
          <w:szCs w:val="24"/>
        </w:rPr>
        <w:t xml:space="preserve"> </w:t>
      </w:r>
      <w:r w:rsidR="006C77C4" w:rsidRPr="00AC76CB">
        <w:rPr>
          <w:rFonts w:cs="Times New Roman"/>
          <w:sz w:val="24"/>
          <w:szCs w:val="24"/>
        </w:rPr>
        <w:t xml:space="preserve">ekosistemeve dhe </w:t>
      </w:r>
      <w:proofErr w:type="spellStart"/>
      <w:r w:rsidR="006C77C4" w:rsidRPr="00AC76CB">
        <w:rPr>
          <w:rFonts w:cs="Times New Roman"/>
          <w:sz w:val="24"/>
          <w:szCs w:val="24"/>
        </w:rPr>
        <w:t>habitateve</w:t>
      </w:r>
      <w:proofErr w:type="spellEnd"/>
      <w:r w:rsidR="006C77C4" w:rsidRPr="00AC76CB">
        <w:rPr>
          <w:rFonts w:cs="Times New Roman"/>
          <w:sz w:val="24"/>
          <w:szCs w:val="24"/>
        </w:rPr>
        <w:t xml:space="preserve"> me status mbrojtjeje</w:t>
      </w:r>
      <w:r w:rsidR="003B1CB7" w:rsidRPr="00AC76CB">
        <w:rPr>
          <w:rFonts w:cs="Times New Roman"/>
          <w:sz w:val="24"/>
          <w:szCs w:val="24"/>
        </w:rPr>
        <w:t xml:space="preserve"> publikohet në faqen zyrtare </w:t>
      </w:r>
      <w:r w:rsidRPr="00AC76CB">
        <w:rPr>
          <w:rFonts w:cs="Times New Roman"/>
          <w:sz w:val="24"/>
          <w:szCs w:val="24"/>
        </w:rPr>
        <w:t xml:space="preserve">elektronike </w:t>
      </w:r>
      <w:r w:rsidR="003B1CB7" w:rsidRPr="00AC76CB">
        <w:rPr>
          <w:rFonts w:cs="Times New Roman"/>
          <w:sz w:val="24"/>
          <w:szCs w:val="24"/>
        </w:rPr>
        <w:t xml:space="preserve">të ministrisë përgjegjëse për faunën dhe </w:t>
      </w:r>
      <w:r w:rsidRPr="00AC76CB">
        <w:rPr>
          <w:rFonts w:cs="Times New Roman"/>
          <w:sz w:val="24"/>
          <w:szCs w:val="24"/>
        </w:rPr>
        <w:t>pran</w:t>
      </w:r>
      <w:r w:rsidR="00D24FA2" w:rsidRPr="00AC76CB">
        <w:rPr>
          <w:rFonts w:cs="Times New Roman"/>
          <w:sz w:val="24"/>
          <w:szCs w:val="24"/>
        </w:rPr>
        <w:t>ë</w:t>
      </w:r>
      <w:r w:rsidRPr="00AC76CB">
        <w:rPr>
          <w:rFonts w:cs="Times New Roman"/>
          <w:sz w:val="24"/>
          <w:szCs w:val="24"/>
        </w:rPr>
        <w:t xml:space="preserve"> nj</w:t>
      </w:r>
      <w:r w:rsidR="00D24FA2" w:rsidRPr="00AC76CB">
        <w:rPr>
          <w:rFonts w:cs="Times New Roman"/>
          <w:sz w:val="24"/>
          <w:szCs w:val="24"/>
        </w:rPr>
        <w:t>ë</w:t>
      </w:r>
      <w:r w:rsidRPr="00AC76CB">
        <w:rPr>
          <w:rFonts w:cs="Times New Roman"/>
          <w:sz w:val="24"/>
          <w:szCs w:val="24"/>
        </w:rPr>
        <w:t>sis</w:t>
      </w:r>
      <w:r w:rsidR="00D24FA2" w:rsidRPr="00AC76CB">
        <w:rPr>
          <w:rFonts w:cs="Times New Roman"/>
          <w:sz w:val="24"/>
          <w:szCs w:val="24"/>
        </w:rPr>
        <w:t>ë</w:t>
      </w:r>
      <w:r w:rsidRPr="00AC76CB">
        <w:rPr>
          <w:rFonts w:cs="Times New Roman"/>
          <w:sz w:val="24"/>
          <w:szCs w:val="24"/>
        </w:rPr>
        <w:t xml:space="preserve"> s</w:t>
      </w:r>
      <w:r w:rsidR="00D24FA2" w:rsidRPr="00AC76CB">
        <w:rPr>
          <w:rFonts w:cs="Times New Roman"/>
          <w:sz w:val="24"/>
          <w:szCs w:val="24"/>
        </w:rPr>
        <w:t>ë</w:t>
      </w:r>
      <w:r w:rsidRPr="00AC76CB">
        <w:rPr>
          <w:rFonts w:cs="Times New Roman"/>
          <w:sz w:val="24"/>
          <w:szCs w:val="24"/>
        </w:rPr>
        <w:t xml:space="preserve"> </w:t>
      </w:r>
      <w:proofErr w:type="spellStart"/>
      <w:r w:rsidRPr="00AC76CB">
        <w:rPr>
          <w:rFonts w:cs="Times New Roman"/>
          <w:sz w:val="24"/>
          <w:szCs w:val="24"/>
        </w:rPr>
        <w:t>vetqeverisjes</w:t>
      </w:r>
      <w:proofErr w:type="spellEnd"/>
      <w:r w:rsidRPr="00AC76CB">
        <w:rPr>
          <w:rFonts w:cs="Times New Roman"/>
          <w:sz w:val="24"/>
          <w:szCs w:val="24"/>
        </w:rPr>
        <w:t xml:space="preserve"> vendore, q</w:t>
      </w:r>
      <w:r w:rsidR="00D24FA2" w:rsidRPr="00AC76CB">
        <w:rPr>
          <w:rFonts w:cs="Times New Roman"/>
          <w:sz w:val="24"/>
          <w:szCs w:val="24"/>
        </w:rPr>
        <w:t>ë</w:t>
      </w:r>
      <w:r w:rsidRPr="00AC76CB">
        <w:rPr>
          <w:rFonts w:cs="Times New Roman"/>
          <w:sz w:val="24"/>
          <w:szCs w:val="24"/>
        </w:rPr>
        <w:t xml:space="preserve"> administron territorin ku ndodhet ekosistemi dhe </w:t>
      </w:r>
      <w:proofErr w:type="spellStart"/>
      <w:r w:rsidRPr="00AC76CB">
        <w:rPr>
          <w:rFonts w:cs="Times New Roman"/>
          <w:sz w:val="24"/>
          <w:szCs w:val="24"/>
        </w:rPr>
        <w:t>habitati</w:t>
      </w:r>
      <w:proofErr w:type="spellEnd"/>
      <w:r w:rsidRPr="00AC76CB">
        <w:rPr>
          <w:rFonts w:cs="Times New Roman"/>
          <w:sz w:val="24"/>
          <w:szCs w:val="24"/>
        </w:rPr>
        <w:t>.</w:t>
      </w:r>
    </w:p>
    <w:p w14:paraId="124567AC" w14:textId="77777777" w:rsidR="002F3CA4" w:rsidRPr="00AC76CB" w:rsidRDefault="002F3CA4" w:rsidP="002F3CA4">
      <w:pPr>
        <w:pStyle w:val="ListParagraph"/>
        <w:ind w:left="360"/>
        <w:jc w:val="both"/>
        <w:rPr>
          <w:rFonts w:cs="Times New Roman"/>
          <w:sz w:val="24"/>
          <w:szCs w:val="24"/>
        </w:rPr>
      </w:pPr>
    </w:p>
    <w:p w14:paraId="7AE4991C" w14:textId="68EA87EF" w:rsidR="00371910" w:rsidRPr="00AC76CB" w:rsidRDefault="00380FD6" w:rsidP="003F2B2A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sz w:val="24"/>
          <w:szCs w:val="24"/>
        </w:rPr>
      </w:pPr>
      <w:r w:rsidRPr="00AC76CB">
        <w:rPr>
          <w:rFonts w:cs="Times New Roman"/>
          <w:sz w:val="24"/>
          <w:szCs w:val="24"/>
        </w:rPr>
        <w:t xml:space="preserve"> </w:t>
      </w:r>
      <w:r w:rsidR="006C77C4" w:rsidRPr="00AC76CB">
        <w:rPr>
          <w:rFonts w:cs="Times New Roman"/>
          <w:sz w:val="24"/>
          <w:szCs w:val="24"/>
        </w:rPr>
        <w:t>Pas</w:t>
      </w:r>
      <w:r w:rsidR="003B1CB7" w:rsidRPr="00AC76CB">
        <w:rPr>
          <w:rFonts w:cs="Times New Roman"/>
          <w:sz w:val="24"/>
          <w:szCs w:val="24"/>
        </w:rPr>
        <w:t xml:space="preserve"> </w:t>
      </w:r>
      <w:r w:rsidR="006C77C4" w:rsidRPr="00AC76CB">
        <w:rPr>
          <w:rFonts w:cs="Times New Roman"/>
          <w:sz w:val="24"/>
          <w:szCs w:val="24"/>
        </w:rPr>
        <w:t>20</w:t>
      </w:r>
      <w:r w:rsidRPr="00AC76CB">
        <w:rPr>
          <w:rFonts w:cs="Times New Roman"/>
          <w:sz w:val="24"/>
          <w:szCs w:val="24"/>
        </w:rPr>
        <w:t xml:space="preserve"> dit</w:t>
      </w:r>
      <w:r w:rsidR="00D24FA2" w:rsidRPr="00AC76CB">
        <w:rPr>
          <w:rFonts w:cs="Times New Roman"/>
          <w:sz w:val="24"/>
          <w:szCs w:val="24"/>
        </w:rPr>
        <w:t>ë</w:t>
      </w:r>
      <w:r w:rsidRPr="00AC76CB">
        <w:rPr>
          <w:rFonts w:cs="Times New Roman"/>
          <w:sz w:val="24"/>
          <w:szCs w:val="24"/>
        </w:rPr>
        <w:t>ve nga data</w:t>
      </w:r>
      <w:r w:rsidR="003B1CB7" w:rsidRPr="00AC76CB">
        <w:rPr>
          <w:rFonts w:cs="Times New Roman"/>
          <w:sz w:val="24"/>
          <w:szCs w:val="24"/>
        </w:rPr>
        <w:t xml:space="preserve"> e </w:t>
      </w:r>
      <w:r w:rsidRPr="00AC76CB">
        <w:rPr>
          <w:rFonts w:cs="Times New Roman"/>
          <w:sz w:val="24"/>
          <w:szCs w:val="24"/>
        </w:rPr>
        <w:t>publikimit t</w:t>
      </w:r>
      <w:r w:rsidR="003B1CB7" w:rsidRPr="00AC76CB">
        <w:rPr>
          <w:rFonts w:cs="Times New Roman"/>
          <w:sz w:val="24"/>
          <w:szCs w:val="24"/>
        </w:rPr>
        <w:t xml:space="preserve">ë </w:t>
      </w:r>
      <w:r w:rsidRPr="00AC76CB">
        <w:rPr>
          <w:rFonts w:cs="Times New Roman"/>
          <w:sz w:val="24"/>
          <w:szCs w:val="24"/>
        </w:rPr>
        <w:t>propozimit t</w:t>
      </w:r>
      <w:r w:rsidR="00D24FA2" w:rsidRPr="00AC76CB">
        <w:rPr>
          <w:rFonts w:cs="Times New Roman"/>
          <w:sz w:val="24"/>
          <w:szCs w:val="24"/>
        </w:rPr>
        <w:t>ë</w:t>
      </w:r>
      <w:r w:rsidRPr="00AC76CB">
        <w:rPr>
          <w:rFonts w:cs="Times New Roman"/>
          <w:sz w:val="24"/>
          <w:szCs w:val="24"/>
        </w:rPr>
        <w:t xml:space="preserve"> shpalljes s</w:t>
      </w:r>
      <w:r w:rsidR="00D24FA2" w:rsidRPr="00AC76CB">
        <w:rPr>
          <w:rFonts w:cs="Times New Roman"/>
          <w:sz w:val="24"/>
          <w:szCs w:val="24"/>
        </w:rPr>
        <w:t>ë</w:t>
      </w:r>
      <w:r w:rsidRPr="00AC76CB">
        <w:rPr>
          <w:rFonts w:cs="Times New Roman"/>
          <w:sz w:val="24"/>
          <w:szCs w:val="24"/>
        </w:rPr>
        <w:t xml:space="preserve"> </w:t>
      </w:r>
      <w:r w:rsidR="00CF2280" w:rsidRPr="00AC76CB">
        <w:rPr>
          <w:rFonts w:cs="Times New Roman"/>
          <w:sz w:val="24"/>
          <w:szCs w:val="24"/>
        </w:rPr>
        <w:t>ekosistemit/</w:t>
      </w:r>
      <w:proofErr w:type="spellStart"/>
      <w:r w:rsidR="00CF2280" w:rsidRPr="00AC76CB">
        <w:rPr>
          <w:rFonts w:cs="Times New Roman"/>
          <w:sz w:val="24"/>
          <w:szCs w:val="24"/>
        </w:rPr>
        <w:t>habitatit</w:t>
      </w:r>
      <w:proofErr w:type="spellEnd"/>
      <w:r w:rsidR="006C77C4" w:rsidRPr="00AC76CB">
        <w:rPr>
          <w:rFonts w:cs="Times New Roman"/>
          <w:sz w:val="24"/>
          <w:szCs w:val="24"/>
        </w:rPr>
        <w:t>, duke marr</w:t>
      </w:r>
      <w:r w:rsidR="00D24FA2" w:rsidRPr="00AC76CB">
        <w:rPr>
          <w:rFonts w:cs="Times New Roman"/>
          <w:sz w:val="24"/>
          <w:szCs w:val="24"/>
        </w:rPr>
        <w:t>ë</w:t>
      </w:r>
      <w:r w:rsidR="006C77C4" w:rsidRPr="00AC76CB">
        <w:rPr>
          <w:rFonts w:cs="Times New Roman"/>
          <w:sz w:val="24"/>
          <w:szCs w:val="24"/>
        </w:rPr>
        <w:t xml:space="preserve"> n</w:t>
      </w:r>
      <w:r w:rsidR="00D24FA2" w:rsidRPr="00AC76CB">
        <w:rPr>
          <w:rFonts w:cs="Times New Roman"/>
          <w:sz w:val="24"/>
          <w:szCs w:val="24"/>
        </w:rPr>
        <w:t>ë</w:t>
      </w:r>
      <w:r w:rsidR="006C77C4" w:rsidRPr="00AC76CB">
        <w:rPr>
          <w:rFonts w:cs="Times New Roman"/>
          <w:sz w:val="24"/>
          <w:szCs w:val="24"/>
        </w:rPr>
        <w:t xml:space="preserve"> konsiderat</w:t>
      </w:r>
      <w:r w:rsidR="00D24FA2" w:rsidRPr="00AC76CB">
        <w:rPr>
          <w:rFonts w:cs="Times New Roman"/>
          <w:sz w:val="24"/>
          <w:szCs w:val="24"/>
        </w:rPr>
        <w:t>ë</w:t>
      </w:r>
      <w:r w:rsidR="006C77C4" w:rsidRPr="00AC76CB">
        <w:rPr>
          <w:rFonts w:cs="Times New Roman"/>
          <w:sz w:val="24"/>
          <w:szCs w:val="24"/>
        </w:rPr>
        <w:t xml:space="preserve"> edhe sugjerimet e dh</w:t>
      </w:r>
      <w:r w:rsidR="00D24FA2" w:rsidRPr="00AC76CB">
        <w:rPr>
          <w:rFonts w:cs="Times New Roman"/>
          <w:sz w:val="24"/>
          <w:szCs w:val="24"/>
        </w:rPr>
        <w:t>ë</w:t>
      </w:r>
      <w:r w:rsidR="006C77C4" w:rsidRPr="00AC76CB">
        <w:rPr>
          <w:rFonts w:cs="Times New Roman"/>
          <w:sz w:val="24"/>
          <w:szCs w:val="24"/>
        </w:rPr>
        <w:t>na gjat</w:t>
      </w:r>
      <w:r w:rsidR="00D24FA2" w:rsidRPr="00AC76CB">
        <w:rPr>
          <w:rFonts w:cs="Times New Roman"/>
          <w:sz w:val="24"/>
          <w:szCs w:val="24"/>
        </w:rPr>
        <w:t>ë</w:t>
      </w:r>
      <w:r w:rsidR="006C77C4" w:rsidRPr="00AC76CB">
        <w:rPr>
          <w:rFonts w:cs="Times New Roman"/>
          <w:sz w:val="24"/>
          <w:szCs w:val="24"/>
        </w:rPr>
        <w:t xml:space="preserve"> shpalljes s</w:t>
      </w:r>
      <w:r w:rsidR="00D24FA2" w:rsidRPr="00AC76CB">
        <w:rPr>
          <w:rFonts w:cs="Times New Roman"/>
          <w:sz w:val="24"/>
          <w:szCs w:val="24"/>
        </w:rPr>
        <w:t>ë</w:t>
      </w:r>
      <w:r w:rsidR="006C77C4" w:rsidRPr="00AC76CB">
        <w:rPr>
          <w:rFonts w:cs="Times New Roman"/>
          <w:sz w:val="24"/>
          <w:szCs w:val="24"/>
        </w:rPr>
        <w:t xml:space="preserve"> propozimit, ministri </w:t>
      </w:r>
      <w:r w:rsidR="002F3CA4" w:rsidRPr="00AC76CB">
        <w:rPr>
          <w:rFonts w:cs="Times New Roman"/>
          <w:sz w:val="24"/>
          <w:szCs w:val="24"/>
        </w:rPr>
        <w:t>p</w:t>
      </w:r>
      <w:r w:rsidR="00AA4979" w:rsidRPr="00AC76CB">
        <w:rPr>
          <w:rFonts w:cs="Times New Roman"/>
          <w:sz w:val="24"/>
          <w:szCs w:val="24"/>
        </w:rPr>
        <w:t>ë</w:t>
      </w:r>
      <w:r w:rsidR="002F3CA4" w:rsidRPr="00AC76CB">
        <w:rPr>
          <w:rFonts w:cs="Times New Roman"/>
          <w:sz w:val="24"/>
          <w:szCs w:val="24"/>
        </w:rPr>
        <w:t>rgjegj</w:t>
      </w:r>
      <w:r w:rsidR="00AA4979" w:rsidRPr="00AC76CB">
        <w:rPr>
          <w:rFonts w:cs="Times New Roman"/>
          <w:sz w:val="24"/>
          <w:szCs w:val="24"/>
        </w:rPr>
        <w:t>ë</w:t>
      </w:r>
      <w:r w:rsidR="002F3CA4" w:rsidRPr="00AC76CB">
        <w:rPr>
          <w:rFonts w:cs="Times New Roman"/>
          <w:sz w:val="24"/>
          <w:szCs w:val="24"/>
        </w:rPr>
        <w:t>s p</w:t>
      </w:r>
      <w:r w:rsidR="00AA4979" w:rsidRPr="00AC76CB">
        <w:rPr>
          <w:rFonts w:cs="Times New Roman"/>
          <w:sz w:val="24"/>
          <w:szCs w:val="24"/>
        </w:rPr>
        <w:t>ë</w:t>
      </w:r>
      <w:r w:rsidR="002F3CA4" w:rsidRPr="00AC76CB">
        <w:rPr>
          <w:rFonts w:cs="Times New Roman"/>
          <w:sz w:val="24"/>
          <w:szCs w:val="24"/>
        </w:rPr>
        <w:t>r faun</w:t>
      </w:r>
      <w:r w:rsidR="00AA4979" w:rsidRPr="00AC76CB">
        <w:rPr>
          <w:rFonts w:cs="Times New Roman"/>
          <w:sz w:val="24"/>
          <w:szCs w:val="24"/>
        </w:rPr>
        <w:t>ë</w:t>
      </w:r>
      <w:r w:rsidR="002F3CA4" w:rsidRPr="00AC76CB">
        <w:rPr>
          <w:rFonts w:cs="Times New Roman"/>
          <w:sz w:val="24"/>
          <w:szCs w:val="24"/>
        </w:rPr>
        <w:t xml:space="preserve">n miraton </w:t>
      </w:r>
      <w:r w:rsidR="006C77C4" w:rsidRPr="00AC76CB">
        <w:rPr>
          <w:rFonts w:cs="Times New Roman"/>
          <w:sz w:val="24"/>
          <w:szCs w:val="24"/>
        </w:rPr>
        <w:t>shpall</w:t>
      </w:r>
      <w:r w:rsidR="002F3CA4" w:rsidRPr="00AC76CB">
        <w:rPr>
          <w:rFonts w:cs="Times New Roman"/>
          <w:sz w:val="24"/>
          <w:szCs w:val="24"/>
        </w:rPr>
        <w:t xml:space="preserve">jen e </w:t>
      </w:r>
      <w:r w:rsidR="006C77C4" w:rsidRPr="00AC76CB">
        <w:rPr>
          <w:rFonts w:cs="Times New Roman"/>
          <w:sz w:val="24"/>
          <w:szCs w:val="24"/>
        </w:rPr>
        <w:t>e</w:t>
      </w:r>
      <w:r w:rsidR="00CF2280" w:rsidRPr="00AC76CB">
        <w:rPr>
          <w:rFonts w:cs="Times New Roman"/>
          <w:sz w:val="24"/>
          <w:szCs w:val="24"/>
        </w:rPr>
        <w:t>kosistem</w:t>
      </w:r>
      <w:r w:rsidR="002F3CA4" w:rsidRPr="00AC76CB">
        <w:rPr>
          <w:rFonts w:cs="Times New Roman"/>
          <w:sz w:val="24"/>
          <w:szCs w:val="24"/>
        </w:rPr>
        <w:t>it</w:t>
      </w:r>
      <w:r w:rsidR="00E0437E" w:rsidRPr="00AC76CB">
        <w:rPr>
          <w:rFonts w:cs="Times New Roman"/>
          <w:sz w:val="24"/>
          <w:szCs w:val="24"/>
        </w:rPr>
        <w:t xml:space="preserve"> dhe </w:t>
      </w:r>
      <w:proofErr w:type="spellStart"/>
      <w:r w:rsidR="00CF2280" w:rsidRPr="00AC76CB">
        <w:rPr>
          <w:rFonts w:cs="Times New Roman"/>
          <w:sz w:val="24"/>
          <w:szCs w:val="24"/>
        </w:rPr>
        <w:t>habitat</w:t>
      </w:r>
      <w:r w:rsidR="002F3CA4" w:rsidRPr="00AC76CB">
        <w:rPr>
          <w:rFonts w:cs="Times New Roman"/>
          <w:sz w:val="24"/>
          <w:szCs w:val="24"/>
        </w:rPr>
        <w:t>it</w:t>
      </w:r>
      <w:proofErr w:type="spellEnd"/>
      <w:r w:rsidR="00CF2280" w:rsidRPr="00AC76CB">
        <w:rPr>
          <w:rFonts w:cs="Times New Roman"/>
          <w:sz w:val="24"/>
          <w:szCs w:val="24"/>
        </w:rPr>
        <w:t xml:space="preserve"> </w:t>
      </w:r>
      <w:r w:rsidR="002F3CA4" w:rsidRPr="00AC76CB">
        <w:rPr>
          <w:rFonts w:cs="Times New Roman"/>
          <w:sz w:val="24"/>
          <w:szCs w:val="24"/>
        </w:rPr>
        <w:t>me status mbrojtje n</w:t>
      </w:r>
      <w:r w:rsidR="00AA4979" w:rsidRPr="00AC76CB">
        <w:rPr>
          <w:rFonts w:cs="Times New Roman"/>
          <w:sz w:val="24"/>
          <w:szCs w:val="24"/>
        </w:rPr>
        <w:t>ë</w:t>
      </w:r>
      <w:r w:rsidR="00CF2280" w:rsidRPr="00AC76CB">
        <w:rPr>
          <w:rFonts w:cs="Times New Roman"/>
          <w:sz w:val="24"/>
          <w:szCs w:val="24"/>
        </w:rPr>
        <w:t xml:space="preserve"> territorin e propozuar.</w:t>
      </w:r>
      <w:r w:rsidR="006C77C4" w:rsidRPr="00AC76CB">
        <w:rPr>
          <w:rFonts w:cs="Times New Roman"/>
          <w:sz w:val="24"/>
          <w:szCs w:val="24"/>
        </w:rPr>
        <w:t xml:space="preserve"> </w:t>
      </w:r>
    </w:p>
    <w:p w14:paraId="5D0EAA89" w14:textId="77777777" w:rsidR="00641840" w:rsidRPr="00AC76CB" w:rsidRDefault="00641840" w:rsidP="003F2B2A">
      <w:pPr>
        <w:pStyle w:val="ListParagraph"/>
        <w:spacing w:after="0"/>
        <w:ind w:left="360"/>
        <w:jc w:val="both"/>
        <w:rPr>
          <w:rFonts w:cs="Times New Roman"/>
          <w:sz w:val="24"/>
          <w:szCs w:val="24"/>
          <w:highlight w:val="yellow"/>
        </w:rPr>
      </w:pPr>
    </w:p>
    <w:p w14:paraId="34A85C35" w14:textId="1CCEB9AF" w:rsidR="00641840" w:rsidRPr="00AC76CB" w:rsidRDefault="000F74D6" w:rsidP="003F2B2A">
      <w:pPr>
        <w:pStyle w:val="ListParagraph"/>
        <w:numPr>
          <w:ilvl w:val="0"/>
          <w:numId w:val="13"/>
        </w:numPr>
        <w:spacing w:after="0"/>
        <w:jc w:val="both"/>
        <w:rPr>
          <w:rFonts w:eastAsia="Calibri" w:cs="Times New Roman"/>
          <w:sz w:val="24"/>
          <w:szCs w:val="24"/>
        </w:rPr>
      </w:pPr>
      <w:r w:rsidRPr="00AC76CB">
        <w:rPr>
          <w:rFonts w:eastAsia="Calibri" w:cs="Times New Roman"/>
          <w:sz w:val="24"/>
          <w:szCs w:val="24"/>
        </w:rPr>
        <w:t xml:space="preserve"> </w:t>
      </w:r>
      <w:r w:rsidR="00EB22E9" w:rsidRPr="00AC76CB">
        <w:rPr>
          <w:rFonts w:eastAsia="Calibri" w:cs="Times New Roman"/>
          <w:sz w:val="24"/>
          <w:szCs w:val="24"/>
        </w:rPr>
        <w:t>P</w:t>
      </w:r>
      <w:r w:rsidR="00D24FA2" w:rsidRPr="00AC76CB">
        <w:rPr>
          <w:rFonts w:eastAsia="Calibri" w:cs="Times New Roman"/>
          <w:sz w:val="24"/>
          <w:szCs w:val="24"/>
        </w:rPr>
        <w:t>ë</w:t>
      </w:r>
      <w:r w:rsidR="00EB22E9" w:rsidRPr="00AC76CB">
        <w:rPr>
          <w:rFonts w:eastAsia="Calibri" w:cs="Times New Roman"/>
          <w:sz w:val="24"/>
          <w:szCs w:val="24"/>
        </w:rPr>
        <w:t xml:space="preserve">rcaktimi </w:t>
      </w:r>
      <w:r w:rsidR="00641840" w:rsidRPr="00AC76CB">
        <w:rPr>
          <w:rFonts w:eastAsia="Calibri" w:cs="Times New Roman"/>
          <w:sz w:val="24"/>
          <w:szCs w:val="24"/>
        </w:rPr>
        <w:t>i popullatave të faunës së egër për shpalljen e tyre të mbrojtur</w:t>
      </w:r>
      <w:r w:rsidR="00EB22E9" w:rsidRPr="00AC76CB">
        <w:rPr>
          <w:rFonts w:eastAsia="Calibri" w:cs="Times New Roman"/>
          <w:sz w:val="24"/>
          <w:szCs w:val="24"/>
        </w:rPr>
        <w:t>,</w:t>
      </w:r>
      <w:r w:rsidR="00641840" w:rsidRPr="00AC76CB">
        <w:rPr>
          <w:rFonts w:eastAsia="Calibri" w:cs="Times New Roman"/>
          <w:sz w:val="24"/>
          <w:szCs w:val="24"/>
        </w:rPr>
        <w:t xml:space="preserve"> </w:t>
      </w:r>
      <w:r w:rsidR="00EB22E9" w:rsidRPr="00AC76CB">
        <w:rPr>
          <w:rFonts w:eastAsia="Calibri" w:cs="Times New Roman"/>
          <w:sz w:val="24"/>
          <w:szCs w:val="24"/>
        </w:rPr>
        <w:t>mb</w:t>
      </w:r>
      <w:r w:rsidR="00D24FA2" w:rsidRPr="00AC76CB">
        <w:rPr>
          <w:rFonts w:eastAsia="Calibri" w:cs="Times New Roman"/>
          <w:sz w:val="24"/>
          <w:szCs w:val="24"/>
        </w:rPr>
        <w:t>ë</w:t>
      </w:r>
      <w:r w:rsidR="00EB22E9" w:rsidRPr="00AC76CB">
        <w:rPr>
          <w:rFonts w:eastAsia="Calibri" w:cs="Times New Roman"/>
          <w:sz w:val="24"/>
          <w:szCs w:val="24"/>
        </w:rPr>
        <w:t>shtetet n</w:t>
      </w:r>
      <w:r w:rsidR="00D24FA2" w:rsidRPr="00AC76CB">
        <w:rPr>
          <w:rFonts w:eastAsia="Calibri" w:cs="Times New Roman"/>
          <w:sz w:val="24"/>
          <w:szCs w:val="24"/>
        </w:rPr>
        <w:t>ë</w:t>
      </w:r>
      <w:r w:rsidR="00641840" w:rsidRPr="00AC76CB">
        <w:rPr>
          <w:rFonts w:eastAsia="Calibri" w:cs="Times New Roman"/>
          <w:sz w:val="24"/>
          <w:szCs w:val="24"/>
        </w:rPr>
        <w:t xml:space="preserve"> </w:t>
      </w:r>
      <w:r w:rsidR="002F4AFE" w:rsidRPr="00AC76CB">
        <w:rPr>
          <w:rFonts w:eastAsia="Calibri" w:cs="Times New Roman"/>
          <w:sz w:val="24"/>
          <w:szCs w:val="24"/>
        </w:rPr>
        <w:t>t</w:t>
      </w:r>
      <w:r w:rsidR="00D24FA2" w:rsidRPr="00AC76CB">
        <w:rPr>
          <w:rFonts w:eastAsia="Calibri" w:cs="Times New Roman"/>
          <w:sz w:val="24"/>
          <w:szCs w:val="24"/>
        </w:rPr>
        <w:t>ë</w:t>
      </w:r>
      <w:r w:rsidR="002F4AFE" w:rsidRPr="00AC76CB">
        <w:rPr>
          <w:rFonts w:eastAsia="Calibri" w:cs="Times New Roman"/>
          <w:sz w:val="24"/>
          <w:szCs w:val="24"/>
        </w:rPr>
        <w:t xml:space="preserve"> dhënat e</w:t>
      </w:r>
      <w:r w:rsidR="00641840" w:rsidRPr="00AC76CB">
        <w:rPr>
          <w:rFonts w:eastAsia="Calibri" w:cs="Times New Roman"/>
          <w:sz w:val="24"/>
          <w:szCs w:val="24"/>
        </w:rPr>
        <w:t xml:space="preserve"> reja dhe </w:t>
      </w:r>
      <w:r w:rsidR="002F4AFE" w:rsidRPr="00AC76CB">
        <w:rPr>
          <w:rFonts w:eastAsia="Calibri" w:cs="Times New Roman"/>
          <w:sz w:val="24"/>
          <w:szCs w:val="24"/>
        </w:rPr>
        <w:t xml:space="preserve">ato </w:t>
      </w:r>
      <w:r w:rsidR="00641840" w:rsidRPr="00AC76CB">
        <w:rPr>
          <w:rFonts w:eastAsia="Calibri" w:cs="Times New Roman"/>
          <w:sz w:val="24"/>
          <w:szCs w:val="24"/>
        </w:rPr>
        <w:t xml:space="preserve">ekzistuese, të siguruara nga strategjia e plani i veprimit të </w:t>
      </w:r>
      <w:proofErr w:type="spellStart"/>
      <w:r w:rsidR="00641840" w:rsidRPr="00AC76CB">
        <w:rPr>
          <w:rFonts w:eastAsia="Calibri" w:cs="Times New Roman"/>
          <w:sz w:val="24"/>
          <w:szCs w:val="24"/>
        </w:rPr>
        <w:t>biodiversitetit</w:t>
      </w:r>
      <w:proofErr w:type="spellEnd"/>
      <w:r w:rsidR="00641840" w:rsidRPr="00AC76CB">
        <w:rPr>
          <w:rFonts w:eastAsia="Calibri" w:cs="Times New Roman"/>
          <w:sz w:val="24"/>
          <w:szCs w:val="24"/>
        </w:rPr>
        <w:t xml:space="preserve">, nga rrjeti i inventarizimit dhe monitorimit të </w:t>
      </w:r>
      <w:proofErr w:type="spellStart"/>
      <w:r w:rsidR="00641840" w:rsidRPr="00AC76CB">
        <w:rPr>
          <w:rFonts w:eastAsia="Calibri" w:cs="Times New Roman"/>
          <w:sz w:val="24"/>
          <w:szCs w:val="24"/>
        </w:rPr>
        <w:t>biodiversitetit</w:t>
      </w:r>
      <w:proofErr w:type="spellEnd"/>
      <w:r w:rsidR="00641840" w:rsidRPr="00AC76CB">
        <w:rPr>
          <w:rFonts w:eastAsia="Calibri" w:cs="Times New Roman"/>
          <w:sz w:val="24"/>
          <w:szCs w:val="24"/>
        </w:rPr>
        <w:t>, si dhe nga burime ndërkombëtare.</w:t>
      </w:r>
    </w:p>
    <w:p w14:paraId="2C4D78E5" w14:textId="1E42EA96" w:rsidR="00474907" w:rsidRPr="00AC76CB" w:rsidRDefault="00474907" w:rsidP="003F2B2A">
      <w:pPr>
        <w:spacing w:after="0"/>
        <w:jc w:val="both"/>
        <w:rPr>
          <w:rFonts w:cs="Times New Roman"/>
          <w:sz w:val="24"/>
          <w:szCs w:val="24"/>
        </w:rPr>
      </w:pPr>
    </w:p>
    <w:p w14:paraId="24BAD8F4" w14:textId="631C6992" w:rsidR="0070172A" w:rsidRPr="00AC76CB" w:rsidRDefault="002F4AFE" w:rsidP="003F2B2A">
      <w:pPr>
        <w:pStyle w:val="ListParagraph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AC76CB">
        <w:rPr>
          <w:rFonts w:cs="Times New Roman"/>
          <w:sz w:val="24"/>
          <w:szCs w:val="24"/>
        </w:rPr>
        <w:lastRenderedPageBreak/>
        <w:t xml:space="preserve"> </w:t>
      </w:r>
      <w:r w:rsidR="00E22226" w:rsidRPr="00AC76CB">
        <w:rPr>
          <w:rFonts w:cs="Times New Roman"/>
          <w:sz w:val="24"/>
          <w:szCs w:val="24"/>
        </w:rPr>
        <w:t>Propozimi p</w:t>
      </w:r>
      <w:r w:rsidR="00D24FA2" w:rsidRPr="00AC76CB">
        <w:rPr>
          <w:rFonts w:cs="Times New Roman"/>
          <w:sz w:val="24"/>
          <w:szCs w:val="24"/>
        </w:rPr>
        <w:t>ë</w:t>
      </w:r>
      <w:r w:rsidR="00E22226" w:rsidRPr="00AC76CB">
        <w:rPr>
          <w:rFonts w:cs="Times New Roman"/>
          <w:sz w:val="24"/>
          <w:szCs w:val="24"/>
        </w:rPr>
        <w:t>r shpalljen e l</w:t>
      </w:r>
      <w:r w:rsidR="00E22226" w:rsidRPr="00AC76CB">
        <w:rPr>
          <w:rFonts w:eastAsia="Calibri" w:cs="Times New Roman"/>
          <w:sz w:val="24"/>
          <w:szCs w:val="24"/>
        </w:rPr>
        <w:t>lojeve t</w:t>
      </w:r>
      <w:r w:rsidR="00D24FA2" w:rsidRPr="00AC76CB">
        <w:rPr>
          <w:rFonts w:eastAsia="Calibri" w:cs="Times New Roman"/>
          <w:sz w:val="24"/>
          <w:szCs w:val="24"/>
        </w:rPr>
        <w:t>ë</w:t>
      </w:r>
      <w:r w:rsidR="00E22226" w:rsidRPr="00AC76CB">
        <w:rPr>
          <w:rFonts w:eastAsia="Calibri" w:cs="Times New Roman"/>
          <w:sz w:val="24"/>
          <w:szCs w:val="24"/>
        </w:rPr>
        <w:t xml:space="preserve"> faunës së egër me statusin e mbrojtur</w:t>
      </w:r>
      <w:r w:rsidR="00E22226" w:rsidRPr="00AC76CB">
        <w:rPr>
          <w:rFonts w:cs="Times New Roman"/>
          <w:sz w:val="24"/>
          <w:szCs w:val="24"/>
        </w:rPr>
        <w:t xml:space="preserve"> b</w:t>
      </w:r>
      <w:r w:rsidR="00D24FA2" w:rsidRPr="00AC76CB">
        <w:rPr>
          <w:rFonts w:cs="Times New Roman"/>
          <w:sz w:val="24"/>
          <w:szCs w:val="24"/>
        </w:rPr>
        <w:t>ë</w:t>
      </w:r>
      <w:r w:rsidR="00E22226" w:rsidRPr="00AC76CB">
        <w:rPr>
          <w:rFonts w:cs="Times New Roman"/>
          <w:sz w:val="24"/>
          <w:szCs w:val="24"/>
        </w:rPr>
        <w:t xml:space="preserve">het </w:t>
      </w:r>
      <w:r w:rsidR="000F74D6" w:rsidRPr="00AC76CB">
        <w:rPr>
          <w:rFonts w:cs="Times New Roman"/>
          <w:sz w:val="24"/>
          <w:szCs w:val="24"/>
        </w:rPr>
        <w:t>pran</w:t>
      </w:r>
      <w:r w:rsidR="00D24FA2" w:rsidRPr="00AC76CB">
        <w:rPr>
          <w:rFonts w:cs="Times New Roman"/>
          <w:sz w:val="24"/>
          <w:szCs w:val="24"/>
        </w:rPr>
        <w:t>ë</w:t>
      </w:r>
      <w:r w:rsidR="000F74D6" w:rsidRPr="00AC76CB">
        <w:rPr>
          <w:rFonts w:cs="Times New Roman"/>
          <w:sz w:val="24"/>
          <w:szCs w:val="24"/>
        </w:rPr>
        <w:t xml:space="preserve"> ministris</w:t>
      </w:r>
      <w:r w:rsidR="00D24FA2" w:rsidRPr="00AC76CB">
        <w:rPr>
          <w:rFonts w:cs="Times New Roman"/>
          <w:sz w:val="24"/>
          <w:szCs w:val="24"/>
        </w:rPr>
        <w:t>ë</w:t>
      </w:r>
      <w:r w:rsidR="000F74D6" w:rsidRPr="00AC76CB">
        <w:rPr>
          <w:rFonts w:cs="Times New Roman"/>
          <w:sz w:val="24"/>
          <w:szCs w:val="24"/>
        </w:rPr>
        <w:t xml:space="preserve"> p</w:t>
      </w:r>
      <w:r w:rsidR="00D24FA2" w:rsidRPr="00AC76CB">
        <w:rPr>
          <w:rFonts w:cs="Times New Roman"/>
          <w:sz w:val="24"/>
          <w:szCs w:val="24"/>
        </w:rPr>
        <w:t>ë</w:t>
      </w:r>
      <w:r w:rsidR="000F74D6" w:rsidRPr="00AC76CB">
        <w:rPr>
          <w:rFonts w:cs="Times New Roman"/>
          <w:sz w:val="24"/>
          <w:szCs w:val="24"/>
        </w:rPr>
        <w:t>rgjegj</w:t>
      </w:r>
      <w:r w:rsidR="00D24FA2" w:rsidRPr="00AC76CB">
        <w:rPr>
          <w:rFonts w:cs="Times New Roman"/>
          <w:sz w:val="24"/>
          <w:szCs w:val="24"/>
        </w:rPr>
        <w:t>ë</w:t>
      </w:r>
      <w:r w:rsidR="000F74D6" w:rsidRPr="00AC76CB">
        <w:rPr>
          <w:rFonts w:cs="Times New Roman"/>
          <w:sz w:val="24"/>
          <w:szCs w:val="24"/>
        </w:rPr>
        <w:t>se p</w:t>
      </w:r>
      <w:r w:rsidR="00D24FA2" w:rsidRPr="00AC76CB">
        <w:rPr>
          <w:rFonts w:cs="Times New Roman"/>
          <w:sz w:val="24"/>
          <w:szCs w:val="24"/>
        </w:rPr>
        <w:t>ë</w:t>
      </w:r>
      <w:r w:rsidR="000F74D6" w:rsidRPr="00AC76CB">
        <w:rPr>
          <w:rFonts w:cs="Times New Roman"/>
          <w:sz w:val="24"/>
          <w:szCs w:val="24"/>
        </w:rPr>
        <w:t>r faun</w:t>
      </w:r>
      <w:r w:rsidR="00D24FA2" w:rsidRPr="00AC76CB">
        <w:rPr>
          <w:rFonts w:cs="Times New Roman"/>
          <w:sz w:val="24"/>
          <w:szCs w:val="24"/>
        </w:rPr>
        <w:t>ë</w:t>
      </w:r>
      <w:r w:rsidR="000F74D6" w:rsidRPr="00AC76CB">
        <w:rPr>
          <w:rFonts w:cs="Times New Roman"/>
          <w:sz w:val="24"/>
          <w:szCs w:val="24"/>
        </w:rPr>
        <w:t>n nga çdo organ e institucion shtetëror, qendror ose vendor, person juridik ose fizik, shoqatë jofitimprurëse ose komunitet</w:t>
      </w:r>
      <w:r w:rsidR="0070172A" w:rsidRPr="00AC76CB">
        <w:rPr>
          <w:rFonts w:cs="Times New Roman"/>
          <w:sz w:val="24"/>
          <w:szCs w:val="24"/>
        </w:rPr>
        <w:t>.</w:t>
      </w:r>
    </w:p>
    <w:p w14:paraId="1C5DAF54" w14:textId="77777777" w:rsidR="0070172A" w:rsidRPr="00AC76CB" w:rsidRDefault="0070172A" w:rsidP="003F2B2A">
      <w:pPr>
        <w:pStyle w:val="ListParagraph"/>
        <w:rPr>
          <w:rFonts w:cs="Times New Roman"/>
          <w:sz w:val="24"/>
          <w:szCs w:val="24"/>
        </w:rPr>
      </w:pPr>
    </w:p>
    <w:p w14:paraId="3323B445" w14:textId="3D0F3EBB" w:rsidR="00EB0959" w:rsidRPr="00AC76CB" w:rsidRDefault="002F4AFE" w:rsidP="003F2B2A">
      <w:pPr>
        <w:pStyle w:val="ListParagraph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AC76CB">
        <w:rPr>
          <w:rFonts w:cs="Times New Roman"/>
          <w:sz w:val="24"/>
          <w:szCs w:val="24"/>
        </w:rPr>
        <w:t>L</w:t>
      </w:r>
      <w:r w:rsidR="007F4BAF" w:rsidRPr="00AC76CB">
        <w:rPr>
          <w:rFonts w:cs="Times New Roman"/>
          <w:sz w:val="24"/>
          <w:szCs w:val="24"/>
        </w:rPr>
        <w:t>loje</w:t>
      </w:r>
      <w:r w:rsidR="003D2EBE" w:rsidRPr="00AC76CB">
        <w:rPr>
          <w:rFonts w:cs="Times New Roman"/>
          <w:sz w:val="24"/>
          <w:szCs w:val="24"/>
        </w:rPr>
        <w:t>t</w:t>
      </w:r>
      <w:r w:rsidR="007F4BAF" w:rsidRPr="00AC76CB">
        <w:rPr>
          <w:rFonts w:cs="Times New Roman"/>
          <w:sz w:val="24"/>
          <w:szCs w:val="24"/>
        </w:rPr>
        <w:t xml:space="preserve"> </w:t>
      </w:r>
      <w:r w:rsidR="003D2EBE" w:rsidRPr="00AC76CB">
        <w:rPr>
          <w:rFonts w:cs="Times New Roman"/>
          <w:sz w:val="24"/>
          <w:szCs w:val="24"/>
        </w:rPr>
        <w:t xml:space="preserve">e </w:t>
      </w:r>
      <w:r w:rsidR="007F4BAF" w:rsidRPr="00AC76CB">
        <w:rPr>
          <w:rFonts w:cs="Times New Roman"/>
          <w:sz w:val="24"/>
          <w:szCs w:val="24"/>
        </w:rPr>
        <w:t>faunës së egër</w:t>
      </w:r>
      <w:r w:rsidR="000F74D6" w:rsidRPr="00AC76CB">
        <w:rPr>
          <w:rFonts w:cs="Times New Roman"/>
          <w:sz w:val="24"/>
          <w:szCs w:val="24"/>
        </w:rPr>
        <w:t xml:space="preserve"> </w:t>
      </w:r>
      <w:r w:rsidR="00FA0220" w:rsidRPr="00AC76CB">
        <w:rPr>
          <w:rFonts w:cs="Times New Roman"/>
          <w:sz w:val="24"/>
          <w:szCs w:val="24"/>
        </w:rPr>
        <w:t>p</w:t>
      </w:r>
      <w:r w:rsidR="00D24FA2" w:rsidRPr="00AC76CB">
        <w:rPr>
          <w:rFonts w:cs="Times New Roman"/>
          <w:sz w:val="24"/>
          <w:szCs w:val="24"/>
        </w:rPr>
        <w:t>ë</w:t>
      </w:r>
      <w:r w:rsidR="00FA0220" w:rsidRPr="00AC76CB">
        <w:rPr>
          <w:rFonts w:cs="Times New Roman"/>
          <w:sz w:val="24"/>
          <w:szCs w:val="24"/>
        </w:rPr>
        <w:t>rcaktohen me status t</w:t>
      </w:r>
      <w:r w:rsidR="00D24FA2" w:rsidRPr="00AC76CB">
        <w:rPr>
          <w:rFonts w:cs="Times New Roman"/>
          <w:sz w:val="24"/>
          <w:szCs w:val="24"/>
        </w:rPr>
        <w:t>ë</w:t>
      </w:r>
      <w:r w:rsidR="00FA0220" w:rsidRPr="00AC76CB">
        <w:rPr>
          <w:rFonts w:cs="Times New Roman"/>
          <w:sz w:val="24"/>
          <w:szCs w:val="24"/>
        </w:rPr>
        <w:t xml:space="preserve"> mbrojtur</w:t>
      </w:r>
      <w:r w:rsidRPr="00AC76CB">
        <w:rPr>
          <w:rFonts w:cs="Times New Roman"/>
          <w:sz w:val="24"/>
          <w:szCs w:val="24"/>
        </w:rPr>
        <w:t>,</w:t>
      </w:r>
      <w:r w:rsidR="000F74D6" w:rsidRPr="00AC76CB">
        <w:rPr>
          <w:rFonts w:cs="Times New Roman"/>
          <w:sz w:val="24"/>
          <w:szCs w:val="24"/>
        </w:rPr>
        <w:t xml:space="preserve"> vet</w:t>
      </w:r>
      <w:r w:rsidR="00D24FA2" w:rsidRPr="00AC76CB">
        <w:rPr>
          <w:rFonts w:cs="Times New Roman"/>
          <w:sz w:val="24"/>
          <w:szCs w:val="24"/>
        </w:rPr>
        <w:t>ë</w:t>
      </w:r>
      <w:r w:rsidR="000F74D6" w:rsidRPr="00AC76CB">
        <w:rPr>
          <w:rFonts w:cs="Times New Roman"/>
          <w:sz w:val="24"/>
          <w:szCs w:val="24"/>
        </w:rPr>
        <w:t>m</w:t>
      </w:r>
      <w:r w:rsidRPr="00AC76CB">
        <w:rPr>
          <w:rFonts w:cs="Times New Roman"/>
          <w:sz w:val="24"/>
          <w:szCs w:val="24"/>
        </w:rPr>
        <w:t xml:space="preserve"> n</w:t>
      </w:r>
      <w:r w:rsidR="00D24FA2" w:rsidRPr="00AC76CB">
        <w:rPr>
          <w:rFonts w:cs="Times New Roman"/>
          <w:sz w:val="24"/>
          <w:szCs w:val="24"/>
        </w:rPr>
        <w:t>ë</w:t>
      </w:r>
      <w:r w:rsidRPr="00AC76CB">
        <w:rPr>
          <w:rFonts w:cs="Times New Roman"/>
          <w:sz w:val="24"/>
          <w:szCs w:val="24"/>
        </w:rPr>
        <w:t>se</w:t>
      </w:r>
      <w:r w:rsidR="007F4BAF" w:rsidRPr="00AC76CB">
        <w:rPr>
          <w:rFonts w:cs="Times New Roman"/>
          <w:sz w:val="24"/>
          <w:szCs w:val="24"/>
        </w:rPr>
        <w:t xml:space="preserve"> plotësoj</w:t>
      </w:r>
      <w:r w:rsidR="00C66DDA" w:rsidRPr="00AC76CB">
        <w:rPr>
          <w:rFonts w:cs="Times New Roman"/>
          <w:sz w:val="24"/>
          <w:szCs w:val="24"/>
        </w:rPr>
        <w:t>n</w:t>
      </w:r>
      <w:r w:rsidR="007F4BAF" w:rsidRPr="00AC76CB">
        <w:rPr>
          <w:rFonts w:cs="Times New Roman"/>
          <w:sz w:val="24"/>
          <w:szCs w:val="24"/>
        </w:rPr>
        <w:t>ë, të paktën, njërën prej kritereve të mëposhtme</w:t>
      </w:r>
      <w:r w:rsidR="00EF3B17" w:rsidRPr="00AC76CB">
        <w:rPr>
          <w:rFonts w:cs="Times New Roman"/>
          <w:sz w:val="24"/>
          <w:szCs w:val="24"/>
        </w:rPr>
        <w:t>:</w:t>
      </w:r>
      <w:r w:rsidR="0027072E" w:rsidRPr="00AC76CB">
        <w:rPr>
          <w:rFonts w:cs="Times New Roman"/>
          <w:sz w:val="24"/>
          <w:szCs w:val="24"/>
        </w:rPr>
        <w:t xml:space="preserve"> </w:t>
      </w:r>
    </w:p>
    <w:p w14:paraId="7BC7950D" w14:textId="77777777" w:rsidR="00A065FC" w:rsidRPr="00AC76CB" w:rsidRDefault="00A065FC" w:rsidP="003F2B2A">
      <w:pPr>
        <w:pStyle w:val="ListParagraph"/>
        <w:spacing w:after="0"/>
        <w:ind w:left="360"/>
        <w:jc w:val="both"/>
        <w:rPr>
          <w:rFonts w:cs="Times New Roman"/>
          <w:sz w:val="24"/>
          <w:szCs w:val="24"/>
        </w:rPr>
      </w:pPr>
    </w:p>
    <w:p w14:paraId="32AE19B2" w14:textId="77777777" w:rsidR="00C657C0" w:rsidRPr="00AC76CB" w:rsidRDefault="00F974B5" w:rsidP="003F2B2A">
      <w:pPr>
        <w:pStyle w:val="ListParagraph"/>
        <w:numPr>
          <w:ilvl w:val="0"/>
          <w:numId w:val="26"/>
        </w:numPr>
        <w:spacing w:after="0"/>
        <w:jc w:val="both"/>
        <w:rPr>
          <w:rFonts w:cs="Times New Roman"/>
          <w:sz w:val="24"/>
          <w:szCs w:val="24"/>
        </w:rPr>
      </w:pPr>
      <w:r w:rsidRPr="00AC76CB">
        <w:rPr>
          <w:rFonts w:cs="Times New Roman"/>
          <w:sz w:val="24"/>
          <w:szCs w:val="24"/>
        </w:rPr>
        <w:t>j</w:t>
      </w:r>
      <w:r w:rsidR="00C1340B" w:rsidRPr="00AC76CB">
        <w:rPr>
          <w:rFonts w:cs="Times New Roman"/>
          <w:sz w:val="24"/>
          <w:szCs w:val="24"/>
        </w:rPr>
        <w:t>anë</w:t>
      </w:r>
      <w:r w:rsidR="005D3E96" w:rsidRPr="00AC76CB">
        <w:rPr>
          <w:rFonts w:cs="Times New Roman"/>
          <w:sz w:val="24"/>
          <w:szCs w:val="24"/>
        </w:rPr>
        <w:t xml:space="preserve"> shpallur </w:t>
      </w:r>
      <w:r w:rsidR="0072486C" w:rsidRPr="00AC76CB">
        <w:rPr>
          <w:rFonts w:cs="Times New Roman"/>
          <w:sz w:val="24"/>
          <w:szCs w:val="24"/>
        </w:rPr>
        <w:t>të mbrojtur nga instrumente ndërkombëtare, ku Republika e Shqipërisë është palë</w:t>
      </w:r>
      <w:r w:rsidR="00EB0959" w:rsidRPr="00AC76CB">
        <w:rPr>
          <w:rFonts w:cs="Times New Roman"/>
          <w:sz w:val="24"/>
          <w:szCs w:val="24"/>
        </w:rPr>
        <w:t>;</w:t>
      </w:r>
    </w:p>
    <w:p w14:paraId="5C1C92CF" w14:textId="0BD522B8" w:rsidR="0072486C" w:rsidRPr="00AC76CB" w:rsidRDefault="00075D98" w:rsidP="003F2B2A">
      <w:pPr>
        <w:pStyle w:val="ListParagraph"/>
        <w:numPr>
          <w:ilvl w:val="0"/>
          <w:numId w:val="26"/>
        </w:numPr>
        <w:spacing w:after="0"/>
        <w:jc w:val="both"/>
        <w:rPr>
          <w:rFonts w:cs="Times New Roman"/>
          <w:sz w:val="24"/>
          <w:szCs w:val="24"/>
        </w:rPr>
      </w:pPr>
      <w:r w:rsidRPr="00AC76CB">
        <w:rPr>
          <w:rFonts w:cs="Times New Roman"/>
          <w:sz w:val="24"/>
          <w:szCs w:val="24"/>
        </w:rPr>
        <w:t xml:space="preserve">kanë një status ruajtjeje të pafavorshëm; </w:t>
      </w:r>
    </w:p>
    <w:p w14:paraId="4F390489" w14:textId="77777777" w:rsidR="00EB0959" w:rsidRPr="00AC76CB" w:rsidRDefault="003D2EBE" w:rsidP="003F2B2A">
      <w:pPr>
        <w:pStyle w:val="ListParagraph"/>
        <w:numPr>
          <w:ilvl w:val="0"/>
          <w:numId w:val="26"/>
        </w:numPr>
        <w:spacing w:after="0"/>
        <w:jc w:val="both"/>
        <w:rPr>
          <w:rFonts w:cs="Times New Roman"/>
          <w:sz w:val="24"/>
          <w:szCs w:val="24"/>
        </w:rPr>
      </w:pPr>
      <w:r w:rsidRPr="00AC76CB">
        <w:rPr>
          <w:rFonts w:cs="Times New Roman"/>
          <w:sz w:val="24"/>
          <w:szCs w:val="24"/>
        </w:rPr>
        <w:t>k</w:t>
      </w:r>
      <w:r w:rsidR="00075D98" w:rsidRPr="00AC76CB">
        <w:rPr>
          <w:rFonts w:cs="Times New Roman"/>
          <w:sz w:val="24"/>
          <w:szCs w:val="24"/>
        </w:rPr>
        <w:t>a të dhëna të pamjaftueshme</w:t>
      </w:r>
      <w:r w:rsidR="00EB0959" w:rsidRPr="00AC76CB">
        <w:rPr>
          <w:rFonts w:cs="Times New Roman"/>
          <w:sz w:val="24"/>
          <w:szCs w:val="24"/>
        </w:rPr>
        <w:t xml:space="preserve"> statistikore</w:t>
      </w:r>
      <w:r w:rsidR="00075D98" w:rsidRPr="00AC76CB">
        <w:rPr>
          <w:rFonts w:cs="Times New Roman"/>
          <w:sz w:val="24"/>
          <w:szCs w:val="24"/>
        </w:rPr>
        <w:t>;</w:t>
      </w:r>
    </w:p>
    <w:p w14:paraId="596FE6D7" w14:textId="77777777" w:rsidR="00075D98" w:rsidRPr="00AC76CB" w:rsidRDefault="003D2EBE" w:rsidP="003F2B2A">
      <w:pPr>
        <w:pStyle w:val="ListParagraph"/>
        <w:numPr>
          <w:ilvl w:val="0"/>
          <w:numId w:val="26"/>
        </w:numPr>
        <w:spacing w:after="0"/>
        <w:jc w:val="both"/>
        <w:rPr>
          <w:rFonts w:cs="Times New Roman"/>
          <w:sz w:val="24"/>
          <w:szCs w:val="24"/>
        </w:rPr>
      </w:pPr>
      <w:r w:rsidRPr="00AC76CB">
        <w:rPr>
          <w:rFonts w:cs="Times New Roman"/>
          <w:sz w:val="24"/>
          <w:szCs w:val="24"/>
        </w:rPr>
        <w:t>p</w:t>
      </w:r>
      <w:r w:rsidR="00075D98" w:rsidRPr="00AC76CB">
        <w:rPr>
          <w:rFonts w:cs="Times New Roman"/>
          <w:sz w:val="24"/>
          <w:szCs w:val="24"/>
        </w:rPr>
        <w:t>opullata</w:t>
      </w:r>
      <w:r w:rsidR="0072486C" w:rsidRPr="00AC76CB">
        <w:rPr>
          <w:rFonts w:cs="Times New Roman"/>
          <w:sz w:val="24"/>
          <w:szCs w:val="24"/>
        </w:rPr>
        <w:t>t</w:t>
      </w:r>
      <w:r w:rsidR="00075D98" w:rsidRPr="00AC76CB">
        <w:rPr>
          <w:rFonts w:cs="Times New Roman"/>
          <w:sz w:val="24"/>
          <w:szCs w:val="24"/>
        </w:rPr>
        <w:t xml:space="preserve"> ka</w:t>
      </w:r>
      <w:r w:rsidR="0072486C" w:rsidRPr="00AC76CB">
        <w:rPr>
          <w:rFonts w:cs="Times New Roman"/>
          <w:sz w:val="24"/>
          <w:szCs w:val="24"/>
        </w:rPr>
        <w:t>në</w:t>
      </w:r>
      <w:r w:rsidR="002E5B8B" w:rsidRPr="00AC76CB">
        <w:rPr>
          <w:rFonts w:cs="Times New Roman"/>
          <w:sz w:val="24"/>
          <w:szCs w:val="24"/>
        </w:rPr>
        <w:t xml:space="preserve"> pësuar ulje </w:t>
      </w:r>
      <w:r w:rsidR="00075D98" w:rsidRPr="00AC76CB">
        <w:rPr>
          <w:rFonts w:cs="Times New Roman"/>
          <w:sz w:val="24"/>
          <w:szCs w:val="24"/>
        </w:rPr>
        <w:t xml:space="preserve">drastike </w:t>
      </w:r>
      <w:r w:rsidR="0072486C" w:rsidRPr="00AC76CB">
        <w:rPr>
          <w:rFonts w:cs="Times New Roman"/>
          <w:sz w:val="24"/>
          <w:szCs w:val="24"/>
        </w:rPr>
        <w:t xml:space="preserve">dhe </w:t>
      </w:r>
      <w:r w:rsidR="00C1340B" w:rsidRPr="00AC76CB">
        <w:rPr>
          <w:rFonts w:cs="Times New Roman"/>
          <w:sz w:val="24"/>
          <w:szCs w:val="24"/>
        </w:rPr>
        <w:t>për pasojë</w:t>
      </w:r>
      <w:r w:rsidRPr="00AC76CB">
        <w:rPr>
          <w:rFonts w:cs="Times New Roman"/>
          <w:sz w:val="24"/>
          <w:szCs w:val="24"/>
        </w:rPr>
        <w:t xml:space="preserve"> </w:t>
      </w:r>
      <w:r w:rsidR="00CB2555" w:rsidRPr="00AC76CB">
        <w:rPr>
          <w:rFonts w:cs="Times New Roman"/>
          <w:sz w:val="24"/>
          <w:szCs w:val="24"/>
        </w:rPr>
        <w:t>paraqitet</w:t>
      </w:r>
      <w:r w:rsidR="0072486C" w:rsidRPr="00AC76CB">
        <w:rPr>
          <w:rFonts w:cs="Times New Roman"/>
          <w:sz w:val="24"/>
          <w:szCs w:val="24"/>
        </w:rPr>
        <w:t xml:space="preserve"> një rrezik serioz për ruajtjen e mjedisit natyror;</w:t>
      </w:r>
    </w:p>
    <w:p w14:paraId="34F7B59A" w14:textId="77777777" w:rsidR="00B83F5B" w:rsidRPr="00AC76CB" w:rsidRDefault="003D2EBE" w:rsidP="003F2B2A">
      <w:pPr>
        <w:pStyle w:val="ListParagraph"/>
        <w:numPr>
          <w:ilvl w:val="0"/>
          <w:numId w:val="26"/>
        </w:numPr>
        <w:spacing w:after="0"/>
        <w:jc w:val="both"/>
        <w:rPr>
          <w:rFonts w:cs="Times New Roman"/>
          <w:sz w:val="24"/>
          <w:szCs w:val="24"/>
        </w:rPr>
      </w:pPr>
      <w:r w:rsidRPr="00AC76CB">
        <w:rPr>
          <w:rFonts w:cs="Times New Roman"/>
          <w:sz w:val="24"/>
          <w:szCs w:val="24"/>
        </w:rPr>
        <w:t>s</w:t>
      </w:r>
      <w:r w:rsidR="00B83F5B" w:rsidRPr="00AC76CB">
        <w:rPr>
          <w:rFonts w:cs="Times New Roman"/>
          <w:sz w:val="24"/>
          <w:szCs w:val="24"/>
        </w:rPr>
        <w:t>htrirja natyrore e ll</w:t>
      </w:r>
      <w:r w:rsidR="00525325" w:rsidRPr="00AC76CB">
        <w:rPr>
          <w:rFonts w:cs="Times New Roman"/>
          <w:sz w:val="24"/>
          <w:szCs w:val="24"/>
        </w:rPr>
        <w:t xml:space="preserve">ojeve </w:t>
      </w:r>
      <w:r w:rsidR="00B83F5B" w:rsidRPr="00AC76CB">
        <w:rPr>
          <w:rFonts w:cs="Times New Roman"/>
          <w:sz w:val="24"/>
          <w:szCs w:val="24"/>
        </w:rPr>
        <w:t xml:space="preserve">është zvogëluar dhe ka mundësi të zvogëlohet </w:t>
      </w:r>
      <w:r w:rsidRPr="00AC76CB">
        <w:rPr>
          <w:rFonts w:cs="Times New Roman"/>
          <w:sz w:val="24"/>
          <w:szCs w:val="24"/>
        </w:rPr>
        <w:t xml:space="preserve">akoma </w:t>
      </w:r>
      <w:r w:rsidR="00B83F5B" w:rsidRPr="00AC76CB">
        <w:rPr>
          <w:rFonts w:cs="Times New Roman"/>
          <w:sz w:val="24"/>
          <w:szCs w:val="24"/>
        </w:rPr>
        <w:t>në të ardhmen e afërt</w:t>
      </w:r>
      <w:r w:rsidR="007128A8" w:rsidRPr="00AC76CB">
        <w:rPr>
          <w:rFonts w:cs="Times New Roman"/>
          <w:sz w:val="24"/>
          <w:szCs w:val="24"/>
        </w:rPr>
        <w:t>.</w:t>
      </w:r>
      <w:r w:rsidR="007F4BAF" w:rsidRPr="00AC76CB">
        <w:rPr>
          <w:rFonts w:cs="Times New Roman"/>
          <w:sz w:val="24"/>
          <w:szCs w:val="24"/>
        </w:rPr>
        <w:t xml:space="preserve"> </w:t>
      </w:r>
    </w:p>
    <w:p w14:paraId="1DFE9337" w14:textId="77777777" w:rsidR="00114FA9" w:rsidRPr="00AC76CB" w:rsidRDefault="00114FA9" w:rsidP="003F2B2A">
      <w:pPr>
        <w:pStyle w:val="ListParagraph"/>
        <w:spacing w:after="0"/>
        <w:jc w:val="both"/>
        <w:rPr>
          <w:rFonts w:cs="Times New Roman"/>
          <w:sz w:val="24"/>
          <w:szCs w:val="24"/>
        </w:rPr>
      </w:pPr>
    </w:p>
    <w:p w14:paraId="57CB10FA" w14:textId="3E299A9C" w:rsidR="000F74D6" w:rsidRPr="00AC76CB" w:rsidRDefault="000F74D6" w:rsidP="003F2B2A">
      <w:pPr>
        <w:pStyle w:val="ListParagraph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AC76CB">
        <w:rPr>
          <w:rFonts w:cs="Times New Roman"/>
          <w:sz w:val="24"/>
          <w:szCs w:val="24"/>
        </w:rPr>
        <w:t xml:space="preserve"> </w:t>
      </w:r>
      <w:r w:rsidR="00E7077A" w:rsidRPr="00AC76CB">
        <w:rPr>
          <w:rFonts w:cs="Times New Roman"/>
          <w:sz w:val="24"/>
          <w:szCs w:val="24"/>
        </w:rPr>
        <w:t>Llojet e</w:t>
      </w:r>
      <w:r w:rsidR="00E22226" w:rsidRPr="00AC76CB">
        <w:rPr>
          <w:rFonts w:cs="Times New Roman"/>
          <w:sz w:val="24"/>
          <w:szCs w:val="24"/>
        </w:rPr>
        <w:t xml:space="preserve"> fau</w:t>
      </w:r>
      <w:r w:rsidR="00E7077A" w:rsidRPr="00AC76CB">
        <w:rPr>
          <w:rFonts w:cs="Times New Roman"/>
          <w:sz w:val="24"/>
          <w:szCs w:val="24"/>
        </w:rPr>
        <w:t>n</w:t>
      </w:r>
      <w:r w:rsidR="00D24FA2" w:rsidRPr="00AC76CB">
        <w:rPr>
          <w:rFonts w:cs="Times New Roman"/>
          <w:sz w:val="24"/>
          <w:szCs w:val="24"/>
        </w:rPr>
        <w:t>ë</w:t>
      </w:r>
      <w:r w:rsidR="00E7077A" w:rsidRPr="00AC76CB">
        <w:rPr>
          <w:rFonts w:cs="Times New Roman"/>
          <w:sz w:val="24"/>
          <w:szCs w:val="24"/>
        </w:rPr>
        <w:t>s s</w:t>
      </w:r>
      <w:r w:rsidR="00D24FA2" w:rsidRPr="00AC76CB">
        <w:rPr>
          <w:rFonts w:cs="Times New Roman"/>
          <w:sz w:val="24"/>
          <w:szCs w:val="24"/>
        </w:rPr>
        <w:t>ë</w:t>
      </w:r>
      <w:r w:rsidR="00E7077A" w:rsidRPr="00AC76CB">
        <w:rPr>
          <w:rFonts w:cs="Times New Roman"/>
          <w:sz w:val="24"/>
          <w:szCs w:val="24"/>
        </w:rPr>
        <w:t xml:space="preserve"> eg</w:t>
      </w:r>
      <w:r w:rsidR="00D24FA2" w:rsidRPr="00AC76CB">
        <w:rPr>
          <w:rFonts w:cs="Times New Roman"/>
          <w:sz w:val="24"/>
          <w:szCs w:val="24"/>
        </w:rPr>
        <w:t>ë</w:t>
      </w:r>
      <w:r w:rsidR="00E7077A" w:rsidRPr="00AC76CB">
        <w:rPr>
          <w:rFonts w:cs="Times New Roman"/>
          <w:sz w:val="24"/>
          <w:szCs w:val="24"/>
        </w:rPr>
        <w:t>r me status mbrojtje miratohen nga ministri p</w:t>
      </w:r>
      <w:r w:rsidR="00D24FA2" w:rsidRPr="00AC76CB">
        <w:rPr>
          <w:rFonts w:cs="Times New Roman"/>
          <w:sz w:val="24"/>
          <w:szCs w:val="24"/>
        </w:rPr>
        <w:t>ë</w:t>
      </w:r>
      <w:r w:rsidR="00E7077A" w:rsidRPr="00AC76CB">
        <w:rPr>
          <w:rFonts w:cs="Times New Roman"/>
          <w:sz w:val="24"/>
          <w:szCs w:val="24"/>
        </w:rPr>
        <w:t>rgjegj</w:t>
      </w:r>
      <w:r w:rsidR="00D24FA2" w:rsidRPr="00AC76CB">
        <w:rPr>
          <w:rFonts w:cs="Times New Roman"/>
          <w:sz w:val="24"/>
          <w:szCs w:val="24"/>
        </w:rPr>
        <w:t>ë</w:t>
      </w:r>
      <w:r w:rsidR="00E7077A" w:rsidRPr="00AC76CB">
        <w:rPr>
          <w:rFonts w:cs="Times New Roman"/>
          <w:sz w:val="24"/>
          <w:szCs w:val="24"/>
        </w:rPr>
        <w:t>s p</w:t>
      </w:r>
      <w:r w:rsidR="00D24FA2" w:rsidRPr="00AC76CB">
        <w:rPr>
          <w:rFonts w:cs="Times New Roman"/>
          <w:sz w:val="24"/>
          <w:szCs w:val="24"/>
        </w:rPr>
        <w:t>ë</w:t>
      </w:r>
      <w:r w:rsidR="00E7077A" w:rsidRPr="00AC76CB">
        <w:rPr>
          <w:rFonts w:cs="Times New Roman"/>
          <w:sz w:val="24"/>
          <w:szCs w:val="24"/>
        </w:rPr>
        <w:t>r faun</w:t>
      </w:r>
      <w:r w:rsidR="00D24FA2" w:rsidRPr="00AC76CB">
        <w:rPr>
          <w:rFonts w:cs="Times New Roman"/>
          <w:sz w:val="24"/>
          <w:szCs w:val="24"/>
        </w:rPr>
        <w:t>ë</w:t>
      </w:r>
      <w:r w:rsidR="00E7077A" w:rsidRPr="00AC76CB">
        <w:rPr>
          <w:rFonts w:cs="Times New Roman"/>
          <w:sz w:val="24"/>
          <w:szCs w:val="24"/>
        </w:rPr>
        <w:t>n.</w:t>
      </w:r>
    </w:p>
    <w:p w14:paraId="41C59471" w14:textId="77777777" w:rsidR="000F74D6" w:rsidRPr="00AC76CB" w:rsidRDefault="000F74D6" w:rsidP="003F2B2A">
      <w:pPr>
        <w:pStyle w:val="ListParagraph"/>
        <w:ind w:left="360"/>
        <w:jc w:val="both"/>
        <w:rPr>
          <w:rFonts w:cs="Times New Roman"/>
          <w:sz w:val="24"/>
          <w:szCs w:val="24"/>
        </w:rPr>
      </w:pPr>
    </w:p>
    <w:p w14:paraId="3994F5ED" w14:textId="423FA51C" w:rsidR="002E5B8B" w:rsidRPr="00AC76CB" w:rsidRDefault="00E7077A" w:rsidP="003F2B2A">
      <w:pPr>
        <w:pStyle w:val="ListParagraph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AC76CB">
        <w:rPr>
          <w:rFonts w:cs="Times New Roman"/>
          <w:sz w:val="24"/>
          <w:szCs w:val="24"/>
        </w:rPr>
        <w:t>Ngarkohen m</w:t>
      </w:r>
      <w:r w:rsidR="00114FA9" w:rsidRPr="00AC76CB">
        <w:rPr>
          <w:rFonts w:cs="Times New Roman"/>
          <w:sz w:val="24"/>
          <w:szCs w:val="24"/>
        </w:rPr>
        <w:t>inistria përgjegjëse për faunën dhe n</w:t>
      </w:r>
      <w:r w:rsidRPr="00AC76CB">
        <w:rPr>
          <w:rFonts w:cs="Times New Roman"/>
          <w:sz w:val="24"/>
          <w:szCs w:val="24"/>
        </w:rPr>
        <w:t>jësitë e vetëqeverisjes vendore</w:t>
      </w:r>
      <w:r w:rsidR="00114FA9" w:rsidRPr="00AC76CB">
        <w:rPr>
          <w:rFonts w:cs="Times New Roman"/>
          <w:sz w:val="24"/>
          <w:szCs w:val="24"/>
        </w:rPr>
        <w:t xml:space="preserve"> për zbatimin e këtij vendimi.</w:t>
      </w:r>
    </w:p>
    <w:p w14:paraId="23FE4802" w14:textId="109F3142" w:rsidR="00541CCB" w:rsidRPr="00AC76CB" w:rsidRDefault="00541CCB" w:rsidP="003F2B2A">
      <w:pPr>
        <w:rPr>
          <w:rFonts w:cs="Times New Roman"/>
          <w:sz w:val="24"/>
          <w:szCs w:val="24"/>
        </w:rPr>
      </w:pPr>
      <w:r w:rsidRPr="00AC76CB">
        <w:rPr>
          <w:rFonts w:cs="Times New Roman"/>
          <w:sz w:val="24"/>
          <w:szCs w:val="24"/>
        </w:rPr>
        <w:t>Ky vendim hyn në fuqi pas botimit në “Fletoren zyrtare”.</w:t>
      </w:r>
    </w:p>
    <w:p w14:paraId="144E310A" w14:textId="60519790" w:rsidR="00541CCB" w:rsidRPr="001D4B6B" w:rsidRDefault="00541CCB" w:rsidP="00D24FA2">
      <w:pPr>
        <w:spacing w:line="480" w:lineRule="auto"/>
        <w:jc w:val="center"/>
        <w:rPr>
          <w:b/>
          <w:sz w:val="28"/>
          <w:szCs w:val="28"/>
        </w:rPr>
      </w:pPr>
      <w:r w:rsidRPr="001D4B6B">
        <w:rPr>
          <w:b/>
          <w:sz w:val="28"/>
          <w:szCs w:val="28"/>
        </w:rPr>
        <w:t>K R Y E M I N I S T R I</w:t>
      </w:r>
    </w:p>
    <w:p w14:paraId="16BBF745" w14:textId="35306A59" w:rsidR="00363320" w:rsidRPr="001D4B6B" w:rsidRDefault="00541CCB" w:rsidP="00D24FA2">
      <w:pPr>
        <w:spacing w:line="480" w:lineRule="auto"/>
        <w:jc w:val="center"/>
        <w:rPr>
          <w:b/>
          <w:sz w:val="28"/>
          <w:szCs w:val="28"/>
        </w:rPr>
      </w:pPr>
      <w:r w:rsidRPr="001D4B6B">
        <w:rPr>
          <w:b/>
          <w:sz w:val="28"/>
          <w:szCs w:val="28"/>
        </w:rPr>
        <w:t>EDI RAMA</w:t>
      </w:r>
    </w:p>
    <w:sectPr w:rsidR="00363320" w:rsidRPr="001D4B6B" w:rsidSect="00F6030E">
      <w:pgSz w:w="11906" w:h="16838"/>
      <w:pgMar w:top="1080" w:right="1196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9F3"/>
    <w:multiLevelType w:val="hybridMultilevel"/>
    <w:tmpl w:val="25E05620"/>
    <w:lvl w:ilvl="0" w:tplc="041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A27F5"/>
    <w:multiLevelType w:val="hybridMultilevel"/>
    <w:tmpl w:val="031A7106"/>
    <w:lvl w:ilvl="0" w:tplc="041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785C"/>
    <w:multiLevelType w:val="hybridMultilevel"/>
    <w:tmpl w:val="5798D1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4B87"/>
    <w:multiLevelType w:val="hybridMultilevel"/>
    <w:tmpl w:val="752C88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35524"/>
    <w:multiLevelType w:val="hybridMultilevel"/>
    <w:tmpl w:val="DEB0B088"/>
    <w:lvl w:ilvl="0" w:tplc="041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E558B"/>
    <w:multiLevelType w:val="hybridMultilevel"/>
    <w:tmpl w:val="DF58D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4558C"/>
    <w:multiLevelType w:val="hybridMultilevel"/>
    <w:tmpl w:val="35661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F5D87"/>
    <w:multiLevelType w:val="hybridMultilevel"/>
    <w:tmpl w:val="EDA0A268"/>
    <w:lvl w:ilvl="0" w:tplc="041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2088D"/>
    <w:multiLevelType w:val="hybridMultilevel"/>
    <w:tmpl w:val="717AC0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70634"/>
    <w:multiLevelType w:val="hybridMultilevel"/>
    <w:tmpl w:val="573649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11A2E"/>
    <w:multiLevelType w:val="hybridMultilevel"/>
    <w:tmpl w:val="05CE1F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74805"/>
    <w:multiLevelType w:val="hybridMultilevel"/>
    <w:tmpl w:val="BA34F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308CC"/>
    <w:multiLevelType w:val="hybridMultilevel"/>
    <w:tmpl w:val="59544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91504"/>
    <w:multiLevelType w:val="hybridMultilevel"/>
    <w:tmpl w:val="CAC8F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23FF0"/>
    <w:multiLevelType w:val="hybridMultilevel"/>
    <w:tmpl w:val="56BAA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07A8"/>
    <w:multiLevelType w:val="hybridMultilevel"/>
    <w:tmpl w:val="DD8E2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91456"/>
    <w:multiLevelType w:val="hybridMultilevel"/>
    <w:tmpl w:val="A30447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E69EE"/>
    <w:multiLevelType w:val="hybridMultilevel"/>
    <w:tmpl w:val="4B0EC47C"/>
    <w:lvl w:ilvl="0" w:tplc="041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82C63"/>
    <w:multiLevelType w:val="hybridMultilevel"/>
    <w:tmpl w:val="FC444C74"/>
    <w:lvl w:ilvl="0" w:tplc="6AEEC918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66A4D"/>
    <w:multiLevelType w:val="hybridMultilevel"/>
    <w:tmpl w:val="988A5B1A"/>
    <w:lvl w:ilvl="0" w:tplc="90C07B02">
      <w:start w:val="5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7217A0C"/>
    <w:multiLevelType w:val="hybridMultilevel"/>
    <w:tmpl w:val="E8C2D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F66FE"/>
    <w:multiLevelType w:val="hybridMultilevel"/>
    <w:tmpl w:val="24089246"/>
    <w:lvl w:ilvl="0" w:tplc="77463E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660A726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DF3A93"/>
    <w:multiLevelType w:val="hybridMultilevel"/>
    <w:tmpl w:val="414A4402"/>
    <w:lvl w:ilvl="0" w:tplc="21540DC2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2479D"/>
    <w:multiLevelType w:val="hybridMultilevel"/>
    <w:tmpl w:val="4EE65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A11BB"/>
    <w:multiLevelType w:val="hybridMultilevel"/>
    <w:tmpl w:val="91C6CC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9731F"/>
    <w:multiLevelType w:val="hybridMultilevel"/>
    <w:tmpl w:val="75522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17E9A"/>
    <w:multiLevelType w:val="hybridMultilevel"/>
    <w:tmpl w:val="D28AB8DC"/>
    <w:lvl w:ilvl="0" w:tplc="041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93E01"/>
    <w:multiLevelType w:val="hybridMultilevel"/>
    <w:tmpl w:val="B94C3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A11A1"/>
    <w:multiLevelType w:val="hybridMultilevel"/>
    <w:tmpl w:val="92321F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A30DA"/>
    <w:multiLevelType w:val="hybridMultilevel"/>
    <w:tmpl w:val="8A8C7DAE"/>
    <w:lvl w:ilvl="0" w:tplc="041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90BA9"/>
    <w:multiLevelType w:val="hybridMultilevel"/>
    <w:tmpl w:val="0AE08E08"/>
    <w:lvl w:ilvl="0" w:tplc="041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B4F75"/>
    <w:multiLevelType w:val="hybridMultilevel"/>
    <w:tmpl w:val="FBD60B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D5C23"/>
    <w:multiLevelType w:val="hybridMultilevel"/>
    <w:tmpl w:val="46BAB6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6"/>
  </w:num>
  <w:num w:numId="5">
    <w:abstractNumId w:val="29"/>
  </w:num>
  <w:num w:numId="6">
    <w:abstractNumId w:val="17"/>
  </w:num>
  <w:num w:numId="7">
    <w:abstractNumId w:val="18"/>
  </w:num>
  <w:num w:numId="8">
    <w:abstractNumId w:val="32"/>
  </w:num>
  <w:num w:numId="9">
    <w:abstractNumId w:val="9"/>
  </w:num>
  <w:num w:numId="10">
    <w:abstractNumId w:val="31"/>
  </w:num>
  <w:num w:numId="11">
    <w:abstractNumId w:val="5"/>
  </w:num>
  <w:num w:numId="12">
    <w:abstractNumId w:val="14"/>
  </w:num>
  <w:num w:numId="13">
    <w:abstractNumId w:val="21"/>
  </w:num>
  <w:num w:numId="14">
    <w:abstractNumId w:val="13"/>
  </w:num>
  <w:num w:numId="15">
    <w:abstractNumId w:val="30"/>
  </w:num>
  <w:num w:numId="16">
    <w:abstractNumId w:val="7"/>
  </w:num>
  <w:num w:numId="17">
    <w:abstractNumId w:val="12"/>
  </w:num>
  <w:num w:numId="18">
    <w:abstractNumId w:val="23"/>
  </w:num>
  <w:num w:numId="19">
    <w:abstractNumId w:val="25"/>
  </w:num>
  <w:num w:numId="20">
    <w:abstractNumId w:val="22"/>
  </w:num>
  <w:num w:numId="21">
    <w:abstractNumId w:val="19"/>
  </w:num>
  <w:num w:numId="22">
    <w:abstractNumId w:val="11"/>
  </w:num>
  <w:num w:numId="23">
    <w:abstractNumId w:val="20"/>
  </w:num>
  <w:num w:numId="24">
    <w:abstractNumId w:val="16"/>
  </w:num>
  <w:num w:numId="25">
    <w:abstractNumId w:val="3"/>
  </w:num>
  <w:num w:numId="26">
    <w:abstractNumId w:val="6"/>
  </w:num>
  <w:num w:numId="27">
    <w:abstractNumId w:val="2"/>
  </w:num>
  <w:num w:numId="28">
    <w:abstractNumId w:val="15"/>
  </w:num>
  <w:num w:numId="29">
    <w:abstractNumId w:val="10"/>
  </w:num>
  <w:num w:numId="30">
    <w:abstractNumId w:val="27"/>
  </w:num>
  <w:num w:numId="31">
    <w:abstractNumId w:val="28"/>
  </w:num>
  <w:num w:numId="32">
    <w:abstractNumId w:val="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36"/>
    <w:rsid w:val="000341A5"/>
    <w:rsid w:val="00041CA7"/>
    <w:rsid w:val="00045028"/>
    <w:rsid w:val="00074218"/>
    <w:rsid w:val="00075D98"/>
    <w:rsid w:val="00084F15"/>
    <w:rsid w:val="00086113"/>
    <w:rsid w:val="00096587"/>
    <w:rsid w:val="000B59C9"/>
    <w:rsid w:val="000C787D"/>
    <w:rsid w:val="000F29F5"/>
    <w:rsid w:val="000F4400"/>
    <w:rsid w:val="000F74D6"/>
    <w:rsid w:val="00114FA9"/>
    <w:rsid w:val="001230D3"/>
    <w:rsid w:val="001320DD"/>
    <w:rsid w:val="0014328A"/>
    <w:rsid w:val="001606FF"/>
    <w:rsid w:val="00165636"/>
    <w:rsid w:val="001656AC"/>
    <w:rsid w:val="00173FFB"/>
    <w:rsid w:val="001A790A"/>
    <w:rsid w:val="001C3FBC"/>
    <w:rsid w:val="001C49CC"/>
    <w:rsid w:val="001D4B6B"/>
    <w:rsid w:val="001D5C23"/>
    <w:rsid w:val="002469EB"/>
    <w:rsid w:val="002557F6"/>
    <w:rsid w:val="00262EEC"/>
    <w:rsid w:val="0027072E"/>
    <w:rsid w:val="00286DD5"/>
    <w:rsid w:val="00297752"/>
    <w:rsid w:val="002A6572"/>
    <w:rsid w:val="002D5E27"/>
    <w:rsid w:val="002E3F78"/>
    <w:rsid w:val="002E5B8B"/>
    <w:rsid w:val="002F3CA4"/>
    <w:rsid w:val="002F4AFE"/>
    <w:rsid w:val="00315D7B"/>
    <w:rsid w:val="00324C2A"/>
    <w:rsid w:val="003270F6"/>
    <w:rsid w:val="00351645"/>
    <w:rsid w:val="00356CE3"/>
    <w:rsid w:val="00363320"/>
    <w:rsid w:val="00371910"/>
    <w:rsid w:val="00372C34"/>
    <w:rsid w:val="00380F25"/>
    <w:rsid w:val="00380FD6"/>
    <w:rsid w:val="003A4861"/>
    <w:rsid w:val="003A6979"/>
    <w:rsid w:val="003B1CB7"/>
    <w:rsid w:val="003B2E61"/>
    <w:rsid w:val="003C3C0E"/>
    <w:rsid w:val="003C51C2"/>
    <w:rsid w:val="003C5C46"/>
    <w:rsid w:val="003D2EBE"/>
    <w:rsid w:val="003E6938"/>
    <w:rsid w:val="003F2B2A"/>
    <w:rsid w:val="00422EAD"/>
    <w:rsid w:val="00436F2B"/>
    <w:rsid w:val="004405E8"/>
    <w:rsid w:val="004569EF"/>
    <w:rsid w:val="00456CDF"/>
    <w:rsid w:val="00474907"/>
    <w:rsid w:val="00485702"/>
    <w:rsid w:val="004A4787"/>
    <w:rsid w:val="004B29C2"/>
    <w:rsid w:val="004D2749"/>
    <w:rsid w:val="004D32B7"/>
    <w:rsid w:val="00525325"/>
    <w:rsid w:val="00541CCB"/>
    <w:rsid w:val="005429E6"/>
    <w:rsid w:val="00547B8E"/>
    <w:rsid w:val="00585DC4"/>
    <w:rsid w:val="005A3FFF"/>
    <w:rsid w:val="005C2710"/>
    <w:rsid w:val="005D3E96"/>
    <w:rsid w:val="005E05CB"/>
    <w:rsid w:val="00611CF3"/>
    <w:rsid w:val="00637B7B"/>
    <w:rsid w:val="00641840"/>
    <w:rsid w:val="00673436"/>
    <w:rsid w:val="0067523A"/>
    <w:rsid w:val="0068110C"/>
    <w:rsid w:val="006C77C4"/>
    <w:rsid w:val="006D17C8"/>
    <w:rsid w:val="006F0C60"/>
    <w:rsid w:val="0070172A"/>
    <w:rsid w:val="007128A8"/>
    <w:rsid w:val="0072486C"/>
    <w:rsid w:val="007257B2"/>
    <w:rsid w:val="00732D88"/>
    <w:rsid w:val="00746622"/>
    <w:rsid w:val="007852E2"/>
    <w:rsid w:val="00790A75"/>
    <w:rsid w:val="007B5088"/>
    <w:rsid w:val="007C3349"/>
    <w:rsid w:val="007D326B"/>
    <w:rsid w:val="007D3B69"/>
    <w:rsid w:val="007D7027"/>
    <w:rsid w:val="007F0E27"/>
    <w:rsid w:val="007F4BAF"/>
    <w:rsid w:val="00822B80"/>
    <w:rsid w:val="008332A1"/>
    <w:rsid w:val="008365BF"/>
    <w:rsid w:val="00852774"/>
    <w:rsid w:val="0088295D"/>
    <w:rsid w:val="00892A06"/>
    <w:rsid w:val="0089388B"/>
    <w:rsid w:val="008B0832"/>
    <w:rsid w:val="008B0A36"/>
    <w:rsid w:val="008E7BFF"/>
    <w:rsid w:val="008F65C1"/>
    <w:rsid w:val="00911197"/>
    <w:rsid w:val="00920E6F"/>
    <w:rsid w:val="00921C6E"/>
    <w:rsid w:val="00924863"/>
    <w:rsid w:val="009433E9"/>
    <w:rsid w:val="009669E0"/>
    <w:rsid w:val="009A144D"/>
    <w:rsid w:val="009D39C3"/>
    <w:rsid w:val="00A045DE"/>
    <w:rsid w:val="00A065FC"/>
    <w:rsid w:val="00A07FE8"/>
    <w:rsid w:val="00A10FB8"/>
    <w:rsid w:val="00A24F42"/>
    <w:rsid w:val="00A25232"/>
    <w:rsid w:val="00A403A4"/>
    <w:rsid w:val="00A660BB"/>
    <w:rsid w:val="00A745DC"/>
    <w:rsid w:val="00AA4979"/>
    <w:rsid w:val="00AB65CF"/>
    <w:rsid w:val="00AC0E2B"/>
    <w:rsid w:val="00AC18FF"/>
    <w:rsid w:val="00AC76CB"/>
    <w:rsid w:val="00AD1BB5"/>
    <w:rsid w:val="00B0580C"/>
    <w:rsid w:val="00B223A4"/>
    <w:rsid w:val="00B26304"/>
    <w:rsid w:val="00B56096"/>
    <w:rsid w:val="00B623A3"/>
    <w:rsid w:val="00B6766D"/>
    <w:rsid w:val="00B83F5B"/>
    <w:rsid w:val="00B932B4"/>
    <w:rsid w:val="00BB31BC"/>
    <w:rsid w:val="00BB7436"/>
    <w:rsid w:val="00BC580A"/>
    <w:rsid w:val="00BD1D2A"/>
    <w:rsid w:val="00BE0B60"/>
    <w:rsid w:val="00BE65B5"/>
    <w:rsid w:val="00BF2225"/>
    <w:rsid w:val="00C108E9"/>
    <w:rsid w:val="00C1340B"/>
    <w:rsid w:val="00C16EBC"/>
    <w:rsid w:val="00C3395C"/>
    <w:rsid w:val="00C40D8A"/>
    <w:rsid w:val="00C45F1F"/>
    <w:rsid w:val="00C5373D"/>
    <w:rsid w:val="00C657C0"/>
    <w:rsid w:val="00C66DDA"/>
    <w:rsid w:val="00C86D07"/>
    <w:rsid w:val="00CA2954"/>
    <w:rsid w:val="00CA30F8"/>
    <w:rsid w:val="00CB0D91"/>
    <w:rsid w:val="00CB2555"/>
    <w:rsid w:val="00CE3969"/>
    <w:rsid w:val="00CF14CE"/>
    <w:rsid w:val="00CF2280"/>
    <w:rsid w:val="00CF6B2C"/>
    <w:rsid w:val="00D15670"/>
    <w:rsid w:val="00D16C63"/>
    <w:rsid w:val="00D24FA2"/>
    <w:rsid w:val="00D253A4"/>
    <w:rsid w:val="00D62C9B"/>
    <w:rsid w:val="00D70106"/>
    <w:rsid w:val="00D764D1"/>
    <w:rsid w:val="00DB0E1A"/>
    <w:rsid w:val="00DC32B1"/>
    <w:rsid w:val="00DD723C"/>
    <w:rsid w:val="00DE04F6"/>
    <w:rsid w:val="00DF07F3"/>
    <w:rsid w:val="00DF5B9C"/>
    <w:rsid w:val="00E0437E"/>
    <w:rsid w:val="00E177F2"/>
    <w:rsid w:val="00E22226"/>
    <w:rsid w:val="00E428B4"/>
    <w:rsid w:val="00E616C2"/>
    <w:rsid w:val="00E61961"/>
    <w:rsid w:val="00E62F3C"/>
    <w:rsid w:val="00E67E5F"/>
    <w:rsid w:val="00E7077A"/>
    <w:rsid w:val="00E91D3A"/>
    <w:rsid w:val="00E970E2"/>
    <w:rsid w:val="00EA1116"/>
    <w:rsid w:val="00EB0959"/>
    <w:rsid w:val="00EB22E9"/>
    <w:rsid w:val="00EB59EF"/>
    <w:rsid w:val="00EF3B17"/>
    <w:rsid w:val="00F6030E"/>
    <w:rsid w:val="00F628C3"/>
    <w:rsid w:val="00F657BC"/>
    <w:rsid w:val="00F974B5"/>
    <w:rsid w:val="00FA0220"/>
    <w:rsid w:val="00FA47B5"/>
    <w:rsid w:val="00FA4FFC"/>
    <w:rsid w:val="00FC1C3D"/>
    <w:rsid w:val="00FC1F2F"/>
    <w:rsid w:val="00F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E399"/>
  <w15:docId w15:val="{516B5F67-0D49-4779-9C00-E8A40F91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7F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2749"/>
    <w:pPr>
      <w:ind w:left="720"/>
      <w:contextualSpacing/>
    </w:pPr>
  </w:style>
  <w:style w:type="paragraph" w:styleId="NoSpacing">
    <w:name w:val="No Spacing"/>
    <w:uiPriority w:val="1"/>
    <w:qFormat/>
    <w:rsid w:val="001A790A"/>
    <w:pPr>
      <w:spacing w:after="0" w:line="240" w:lineRule="auto"/>
    </w:pPr>
  </w:style>
  <w:style w:type="paragraph" w:customStyle="1" w:styleId="Default">
    <w:name w:val="Default"/>
    <w:rsid w:val="0007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link w:val="BodyText"/>
    <w:rsid w:val="00C3395C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3395C"/>
    <w:pPr>
      <w:widowControl w:val="0"/>
      <w:shd w:val="clear" w:color="auto" w:fill="FFFFFF"/>
      <w:spacing w:after="0" w:line="240" w:lineRule="auto"/>
      <w:ind w:firstLine="300"/>
    </w:pPr>
    <w:rPr>
      <w:rFonts w:ascii="Garamond" w:eastAsia="Garamond" w:hAnsi="Garamond" w:cs="Garamond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C3395C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43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3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3E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3E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10928-66C2-4694-B874-F8FF6154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 Vardhami</dc:creator>
  <cp:lastModifiedBy>nesti ndoci</cp:lastModifiedBy>
  <cp:revision>2</cp:revision>
  <cp:lastPrinted>2021-06-23T14:29:00Z</cp:lastPrinted>
  <dcterms:created xsi:type="dcterms:W3CDTF">2021-06-30T06:19:00Z</dcterms:created>
  <dcterms:modified xsi:type="dcterms:W3CDTF">2021-06-30T06:19:00Z</dcterms:modified>
</cp:coreProperties>
</file>