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B7517" w:rsidRDefault="00B61C04">
      <w:pPr>
        <w:spacing w:after="0" w:line="259" w:lineRule="auto"/>
        <w:ind w:left="-1440" w:right="1046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871882</wp:posOffset>
                </wp:positionH>
                <wp:positionV relativeFrom="page">
                  <wp:posOffset>0</wp:posOffset>
                </wp:positionV>
                <wp:extent cx="5812735" cy="10566400"/>
                <wp:effectExtent l="0" t="0" r="0" b="0"/>
                <wp:wrapTopAndBottom/>
                <wp:docPr id="15794" name="Group 15794"/>
                <wp:cNvGraphicFramePr/>
                <a:graphic xmlns:a="http://schemas.openxmlformats.org/drawingml/2006/main">
                  <a:graphicData uri="http://schemas.microsoft.com/office/word/2010/wordprocessingGroup">
                    <wpg:wgp>
                      <wpg:cNvGrpSpPr/>
                      <wpg:grpSpPr>
                        <a:xfrm>
                          <a:off x="0" y="0"/>
                          <a:ext cx="5812735" cy="10566400"/>
                          <a:chOff x="0" y="0"/>
                          <a:chExt cx="5812735" cy="10566400"/>
                        </a:xfrm>
                      </wpg:grpSpPr>
                      <pic:pic xmlns:pic="http://schemas.openxmlformats.org/drawingml/2006/picture">
                        <pic:nvPicPr>
                          <pic:cNvPr id="7" name="Picture 7"/>
                          <pic:cNvPicPr/>
                        </pic:nvPicPr>
                        <pic:blipFill>
                          <a:blip r:embed="rId7"/>
                          <a:stretch>
                            <a:fillRect/>
                          </a:stretch>
                        </pic:blipFill>
                        <pic:spPr>
                          <a:xfrm>
                            <a:off x="4017618" y="10490200"/>
                            <a:ext cx="647700" cy="76200"/>
                          </a:xfrm>
                          <a:prstGeom prst="rect">
                            <a:avLst/>
                          </a:prstGeom>
                        </pic:spPr>
                      </pic:pic>
                      <pic:pic xmlns:pic="http://schemas.openxmlformats.org/drawingml/2006/picture">
                        <pic:nvPicPr>
                          <pic:cNvPr id="9" name="Picture 9"/>
                          <pic:cNvPicPr/>
                        </pic:nvPicPr>
                        <pic:blipFill>
                          <a:blip r:embed="rId8"/>
                          <a:stretch>
                            <a:fillRect/>
                          </a:stretch>
                        </pic:blipFill>
                        <pic:spPr>
                          <a:xfrm>
                            <a:off x="0" y="0"/>
                            <a:ext cx="5812735" cy="10375900"/>
                          </a:xfrm>
                          <a:prstGeom prst="rect">
                            <a:avLst/>
                          </a:prstGeom>
                        </pic:spPr>
                      </pic:pic>
                    </wpg:wgp>
                  </a:graphicData>
                </a:graphic>
              </wp:anchor>
            </w:drawing>
          </mc:Choice>
          <mc:Fallback xmlns:a="http://schemas.openxmlformats.org/drawingml/2006/main">
            <w:pict>
              <v:group id="Group 15794" style="width:457.696pt;height:832pt;position:absolute;mso-position-horizontal-relative:page;mso-position-horizontal:absolute;margin-left:68.6522pt;mso-position-vertical-relative:page;margin-top:0pt;" coordsize="58127,105664">
                <v:shape id="Picture 7" style="position:absolute;width:6477;height:762;left:40176;top:104902;" filled="f">
                  <v:imagedata r:id="rId13"/>
                </v:shape>
                <v:shape id="Picture 9" style="position:absolute;width:58127;height:103759;left:0;top:0;" filled="f">
                  <v:imagedata r:id="rId14"/>
                </v:shape>
                <w10:wrap type="topAndBottom"/>
              </v:group>
            </w:pict>
          </mc:Fallback>
        </mc:AlternateContent>
      </w:r>
    </w:p>
    <w:p w:rsidR="00FB7517" w:rsidRDefault="00FB7517">
      <w:pPr>
        <w:sectPr w:rsidR="00FB7517">
          <w:footerReference w:type="even" r:id="rId15"/>
          <w:footerReference w:type="default" r:id="rId16"/>
          <w:footerReference w:type="first" r:id="rId17"/>
          <w:pgSz w:w="11900" w:h="16840"/>
          <w:pgMar w:top="1440" w:right="1440" w:bottom="1440" w:left="1440" w:header="720" w:footer="720" w:gutter="0"/>
          <w:cols w:space="720"/>
        </w:sectPr>
      </w:pPr>
    </w:p>
    <w:p w:rsidR="00FB7517" w:rsidRDefault="00B61C04">
      <w:pPr>
        <w:spacing w:after="39" w:line="259" w:lineRule="auto"/>
        <w:ind w:left="2326" w:right="0" w:firstLine="0"/>
        <w:jc w:val="left"/>
      </w:pPr>
      <w:r>
        <w:rPr>
          <w:noProof/>
        </w:rPr>
        <w:lastRenderedPageBreak/>
        <w:drawing>
          <wp:inline distT="0" distB="0" distL="0" distR="0">
            <wp:extent cx="2775204" cy="18034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8"/>
                    <a:stretch>
                      <a:fillRect/>
                    </a:stretch>
                  </pic:blipFill>
                  <pic:spPr>
                    <a:xfrm>
                      <a:off x="0" y="0"/>
                      <a:ext cx="2775204" cy="1803400"/>
                    </a:xfrm>
                    <a:prstGeom prst="rect">
                      <a:avLst/>
                    </a:prstGeom>
                  </pic:spPr>
                </pic:pic>
              </a:graphicData>
            </a:graphic>
          </wp:inline>
        </w:drawing>
      </w:r>
    </w:p>
    <w:p w:rsidR="00FB7517" w:rsidRDefault="00B61C04">
      <w:pPr>
        <w:spacing w:after="147" w:line="259" w:lineRule="auto"/>
        <w:ind w:left="1133" w:right="0" w:firstLine="0"/>
        <w:jc w:val="left"/>
      </w:pPr>
      <w:r>
        <w:rPr>
          <w:rFonts w:ascii="Times New Roman" w:eastAsia="Times New Roman" w:hAnsi="Times New Roman" w:cs="Times New Roman"/>
          <w:b/>
          <w:color w:val="171717"/>
          <w:sz w:val="25"/>
        </w:rPr>
        <w:t xml:space="preserve">KOORDINATORI KOMBËTAR KUNDËR KORRUPSIONIT </w:t>
      </w:r>
    </w:p>
    <w:p w:rsidR="00FB7517" w:rsidRDefault="00B61C04">
      <w:pPr>
        <w:spacing w:after="158" w:line="259" w:lineRule="auto"/>
        <w:ind w:left="54" w:right="0" w:firstLine="0"/>
        <w:jc w:val="center"/>
      </w:pPr>
      <w:r>
        <w:rPr>
          <w:rFonts w:ascii="Times New Roman" w:eastAsia="Times New Roman" w:hAnsi="Times New Roman" w:cs="Times New Roman"/>
          <w:b/>
        </w:rPr>
        <w:t xml:space="preserve"> </w:t>
      </w:r>
    </w:p>
    <w:p w:rsidR="00FB7517" w:rsidRDefault="00B61C04">
      <w:pPr>
        <w:spacing w:after="158" w:line="259" w:lineRule="auto"/>
        <w:ind w:left="54" w:right="0" w:firstLine="0"/>
        <w:jc w:val="center"/>
      </w:pPr>
      <w:r>
        <w:rPr>
          <w:rFonts w:ascii="Times New Roman" w:eastAsia="Times New Roman" w:hAnsi="Times New Roman" w:cs="Times New Roman"/>
          <w:b/>
        </w:rPr>
        <w:t xml:space="preserve"> </w:t>
      </w:r>
    </w:p>
    <w:p w:rsidR="00FB7517" w:rsidRDefault="00B61C04">
      <w:pPr>
        <w:spacing w:after="158" w:line="259" w:lineRule="auto"/>
        <w:ind w:left="54" w:right="0" w:firstLine="0"/>
        <w:jc w:val="center"/>
      </w:pPr>
      <w:r>
        <w:rPr>
          <w:rFonts w:ascii="Times New Roman" w:eastAsia="Times New Roman" w:hAnsi="Times New Roman" w:cs="Times New Roman"/>
          <w:b/>
        </w:rPr>
        <w:t xml:space="preserve"> </w:t>
      </w:r>
    </w:p>
    <w:p w:rsidR="00FB7517" w:rsidRDefault="00B61C04">
      <w:pPr>
        <w:spacing w:after="158" w:line="259" w:lineRule="auto"/>
        <w:ind w:left="54" w:right="0" w:firstLine="0"/>
        <w:jc w:val="center"/>
      </w:pPr>
      <w:r>
        <w:rPr>
          <w:rFonts w:ascii="Times New Roman" w:eastAsia="Times New Roman" w:hAnsi="Times New Roman" w:cs="Times New Roman"/>
          <w:b/>
        </w:rPr>
        <w:t xml:space="preserve"> </w:t>
      </w:r>
    </w:p>
    <w:p w:rsidR="00FB7517" w:rsidRDefault="00B61C04">
      <w:pPr>
        <w:spacing w:after="156" w:line="259" w:lineRule="auto"/>
        <w:ind w:left="54" w:right="0" w:firstLine="0"/>
        <w:jc w:val="center"/>
      </w:pPr>
      <w:r>
        <w:rPr>
          <w:rFonts w:ascii="Times New Roman" w:eastAsia="Times New Roman" w:hAnsi="Times New Roman" w:cs="Times New Roman"/>
          <w:b/>
        </w:rPr>
        <w:t xml:space="preserve"> </w:t>
      </w:r>
    </w:p>
    <w:p w:rsidR="00FB7517" w:rsidRDefault="00B61C04">
      <w:pPr>
        <w:spacing w:after="292" w:line="259" w:lineRule="auto"/>
        <w:ind w:left="0" w:right="0" w:firstLine="0"/>
        <w:jc w:val="left"/>
      </w:pPr>
      <w:r>
        <w:rPr>
          <w:rFonts w:ascii="Times New Roman" w:eastAsia="Times New Roman" w:hAnsi="Times New Roman" w:cs="Times New Roman"/>
          <w:b/>
        </w:rPr>
        <w:t xml:space="preserve"> </w:t>
      </w:r>
    </w:p>
    <w:p w:rsidR="00FB7517" w:rsidRDefault="00B61C04">
      <w:pPr>
        <w:spacing w:after="0" w:line="259" w:lineRule="auto"/>
        <w:ind w:left="0" w:right="862" w:firstLine="0"/>
        <w:jc w:val="right"/>
      </w:pPr>
      <w:r>
        <w:rPr>
          <w:rFonts w:ascii="Bahnschrift" w:eastAsia="Bahnschrift" w:hAnsi="Bahnschrift" w:cs="Bahnschrift"/>
          <w:b/>
          <w:color w:val="490009"/>
          <w:sz w:val="36"/>
        </w:rPr>
        <w:t xml:space="preserve">INSTRUMENTI METODOLOGJIK I MONITORIMIT </w:t>
      </w:r>
    </w:p>
    <w:p w:rsidR="00FB7517" w:rsidRDefault="00B61C04">
      <w:pPr>
        <w:spacing w:after="158" w:line="260"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4786884</wp:posOffset>
                </wp:positionV>
                <wp:extent cx="1133475" cy="414655"/>
                <wp:effectExtent l="0" t="0" r="0" b="0"/>
                <wp:wrapSquare wrapText="bothSides"/>
                <wp:docPr id="15801" name="Group 15801"/>
                <wp:cNvGraphicFramePr/>
                <a:graphic xmlns:a="http://schemas.openxmlformats.org/drawingml/2006/main">
                  <a:graphicData uri="http://schemas.microsoft.com/office/word/2010/wordprocessingGroup">
                    <wpg:wgp>
                      <wpg:cNvGrpSpPr/>
                      <wpg:grpSpPr>
                        <a:xfrm>
                          <a:off x="0" y="0"/>
                          <a:ext cx="1133475" cy="414655"/>
                          <a:chOff x="0" y="0"/>
                          <a:chExt cx="1133475" cy="414655"/>
                        </a:xfrm>
                      </wpg:grpSpPr>
                      <pic:pic xmlns:pic="http://schemas.openxmlformats.org/drawingml/2006/picture">
                        <pic:nvPicPr>
                          <pic:cNvPr id="20225" name="Picture 20225"/>
                          <pic:cNvPicPr/>
                        </pic:nvPicPr>
                        <pic:blipFill>
                          <a:blip r:embed="rId19"/>
                          <a:stretch>
                            <a:fillRect/>
                          </a:stretch>
                        </pic:blipFill>
                        <pic:spPr>
                          <a:xfrm>
                            <a:off x="0" y="-3555"/>
                            <a:ext cx="1133856" cy="201168"/>
                          </a:xfrm>
                          <a:prstGeom prst="rect">
                            <a:avLst/>
                          </a:prstGeom>
                        </pic:spPr>
                      </pic:pic>
                      <pic:pic xmlns:pic="http://schemas.openxmlformats.org/drawingml/2006/picture">
                        <pic:nvPicPr>
                          <pic:cNvPr id="20226" name="Picture 20226"/>
                          <pic:cNvPicPr/>
                        </pic:nvPicPr>
                        <pic:blipFill>
                          <a:blip r:embed="rId20"/>
                          <a:stretch>
                            <a:fillRect/>
                          </a:stretch>
                        </pic:blipFill>
                        <pic:spPr>
                          <a:xfrm>
                            <a:off x="0" y="218948"/>
                            <a:ext cx="1133856" cy="198120"/>
                          </a:xfrm>
                          <a:prstGeom prst="rect">
                            <a:avLst/>
                          </a:prstGeom>
                        </pic:spPr>
                      </pic:pic>
                    </wpg:wgp>
                  </a:graphicData>
                </a:graphic>
              </wp:anchor>
            </w:drawing>
          </mc:Choice>
          <mc:Fallback xmlns:a="http://schemas.openxmlformats.org/drawingml/2006/main">
            <w:pict>
              <v:group id="Group 15801" style="width:89.25pt;height:32.65pt;position:absolute;mso-position-horizontal-relative:page;mso-position-horizontal:absolute;margin-left:0pt;mso-position-vertical-relative:page;margin-top:376.92pt;" coordsize="11334,4146">
                <v:shape id="Picture 20225" style="position:absolute;width:11338;height:2011;left:0;top:-35;" filled="f">
                  <v:imagedata r:id="rId21"/>
                </v:shape>
                <v:shape id="Picture 20226" style="position:absolute;width:11338;height:1981;left:0;top:2189;" filled="f">
                  <v:imagedata r:id="rId22"/>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6388735</wp:posOffset>
                </wp:positionH>
                <wp:positionV relativeFrom="page">
                  <wp:posOffset>4786757</wp:posOffset>
                </wp:positionV>
                <wp:extent cx="1171829" cy="414020"/>
                <wp:effectExtent l="0" t="0" r="0" b="0"/>
                <wp:wrapSquare wrapText="bothSides"/>
                <wp:docPr id="15802" name="Group 15802"/>
                <wp:cNvGraphicFramePr/>
                <a:graphic xmlns:a="http://schemas.openxmlformats.org/drawingml/2006/main">
                  <a:graphicData uri="http://schemas.microsoft.com/office/word/2010/wordprocessingGroup">
                    <wpg:wgp>
                      <wpg:cNvGrpSpPr/>
                      <wpg:grpSpPr>
                        <a:xfrm>
                          <a:off x="0" y="0"/>
                          <a:ext cx="1171829" cy="414020"/>
                          <a:chOff x="0" y="0"/>
                          <a:chExt cx="1171829" cy="414020"/>
                        </a:xfrm>
                      </wpg:grpSpPr>
                      <pic:pic xmlns:pic="http://schemas.openxmlformats.org/drawingml/2006/picture">
                        <pic:nvPicPr>
                          <pic:cNvPr id="20227" name="Picture 20227"/>
                          <pic:cNvPicPr/>
                        </pic:nvPicPr>
                        <pic:blipFill>
                          <a:blip r:embed="rId23"/>
                          <a:stretch>
                            <a:fillRect/>
                          </a:stretch>
                        </pic:blipFill>
                        <pic:spPr>
                          <a:xfrm>
                            <a:off x="-5206" y="-3427"/>
                            <a:ext cx="1158240" cy="201168"/>
                          </a:xfrm>
                          <a:prstGeom prst="rect">
                            <a:avLst/>
                          </a:prstGeom>
                        </pic:spPr>
                      </pic:pic>
                      <pic:pic xmlns:pic="http://schemas.openxmlformats.org/drawingml/2006/picture">
                        <pic:nvPicPr>
                          <pic:cNvPr id="20228" name="Picture 20228"/>
                          <pic:cNvPicPr/>
                        </pic:nvPicPr>
                        <pic:blipFill>
                          <a:blip r:embed="rId24"/>
                          <a:stretch>
                            <a:fillRect/>
                          </a:stretch>
                        </pic:blipFill>
                        <pic:spPr>
                          <a:xfrm>
                            <a:off x="-5206" y="219075"/>
                            <a:ext cx="1158240" cy="195072"/>
                          </a:xfrm>
                          <a:prstGeom prst="rect">
                            <a:avLst/>
                          </a:prstGeom>
                        </pic:spPr>
                      </pic:pic>
                    </wpg:wgp>
                  </a:graphicData>
                </a:graphic>
              </wp:anchor>
            </w:drawing>
          </mc:Choice>
          <mc:Fallback xmlns:a="http://schemas.openxmlformats.org/drawingml/2006/main">
            <w:pict>
              <v:group id="Group 15802" style="width:92.27pt;height:32.6pt;position:absolute;mso-position-horizontal-relative:page;mso-position-horizontal:absolute;margin-left:503.05pt;mso-position-vertical-relative:page;margin-top:376.91pt;" coordsize="11718,4140">
                <v:shape id="Picture 20227" style="position:absolute;width:11582;height:2011;left:-52;top:-34;" filled="f">
                  <v:imagedata r:id="rId25"/>
                </v:shape>
                <v:shape id="Picture 20228" style="position:absolute;width:11582;height:1950;left:-52;top:2190;" filled="f">
                  <v:imagedata r:id="rId26"/>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3810</wp:posOffset>
                </wp:positionV>
                <wp:extent cx="7560564" cy="28575"/>
                <wp:effectExtent l="0" t="0" r="0" b="0"/>
                <wp:wrapTopAndBottom/>
                <wp:docPr id="15803" name="Group 15803"/>
                <wp:cNvGraphicFramePr/>
                <a:graphic xmlns:a="http://schemas.openxmlformats.org/drawingml/2006/main">
                  <a:graphicData uri="http://schemas.microsoft.com/office/word/2010/wordprocessingGroup">
                    <wpg:wgp>
                      <wpg:cNvGrpSpPr/>
                      <wpg:grpSpPr>
                        <a:xfrm>
                          <a:off x="0" y="0"/>
                          <a:ext cx="7560564" cy="28575"/>
                          <a:chOff x="0" y="0"/>
                          <a:chExt cx="7560564" cy="28575"/>
                        </a:xfrm>
                      </wpg:grpSpPr>
                      <wps:wsp>
                        <wps:cNvPr id="20980" name="Shape 20980"/>
                        <wps:cNvSpPr/>
                        <wps:spPr>
                          <a:xfrm>
                            <a:off x="0" y="0"/>
                            <a:ext cx="7560564" cy="28575"/>
                          </a:xfrm>
                          <a:custGeom>
                            <a:avLst/>
                            <a:gdLst/>
                            <a:ahLst/>
                            <a:cxnLst/>
                            <a:rect l="0" t="0" r="0" b="0"/>
                            <a:pathLst>
                              <a:path w="7560564" h="28575">
                                <a:moveTo>
                                  <a:pt x="0" y="0"/>
                                </a:moveTo>
                                <a:lnTo>
                                  <a:pt x="7560564" y="0"/>
                                </a:lnTo>
                                <a:lnTo>
                                  <a:pt x="7560564" y="28575"/>
                                </a:lnTo>
                                <a:lnTo>
                                  <a:pt x="0" y="28575"/>
                                </a:lnTo>
                                <a:lnTo>
                                  <a:pt x="0" y="0"/>
                                </a:lnTo>
                              </a:path>
                            </a:pathLst>
                          </a:custGeom>
                          <a:ln w="0" cap="flat">
                            <a:miter lim="127000"/>
                          </a:ln>
                        </wps:spPr>
                        <wps:style>
                          <a:lnRef idx="0">
                            <a:srgbClr val="000000">
                              <a:alpha val="0"/>
                            </a:srgbClr>
                          </a:lnRef>
                          <a:fillRef idx="1">
                            <a:srgbClr val="BC4558"/>
                          </a:fillRef>
                          <a:effectRef idx="0">
                            <a:scrgbClr r="0" g="0" b="0"/>
                          </a:effectRef>
                          <a:fontRef idx="none"/>
                        </wps:style>
                        <wps:bodyPr/>
                      </wps:wsp>
                    </wpg:wgp>
                  </a:graphicData>
                </a:graphic>
              </wp:anchor>
            </w:drawing>
          </mc:Choice>
          <mc:Fallback xmlns:a="http://schemas.openxmlformats.org/drawingml/2006/main">
            <w:pict>
              <v:group id="Group 15803" style="width:595.32pt;height:2.25pt;position:absolute;mso-position-horizontal-relative:page;mso-position-horizontal:absolute;margin-left:0pt;mso-position-vertical-relative:page;margin-top:0.299988pt;" coordsize="75605,285">
                <v:shape id="Shape 20981" style="position:absolute;width:75605;height:285;left:0;top:0;" coordsize="7560564,28575" path="m0,0l7560564,0l7560564,28575l0,28575l0,0">
                  <v:stroke weight="0pt" endcap="flat" joinstyle="miter" miterlimit="10" on="false" color="#000000" opacity="0"/>
                  <v:fill on="true" color="#bc4558"/>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10658301</wp:posOffset>
                </wp:positionV>
                <wp:extent cx="7560564" cy="28575"/>
                <wp:effectExtent l="0" t="0" r="0" b="0"/>
                <wp:wrapTopAndBottom/>
                <wp:docPr id="15804" name="Group 15804"/>
                <wp:cNvGraphicFramePr/>
                <a:graphic xmlns:a="http://schemas.openxmlformats.org/drawingml/2006/main">
                  <a:graphicData uri="http://schemas.microsoft.com/office/word/2010/wordprocessingGroup">
                    <wpg:wgp>
                      <wpg:cNvGrpSpPr/>
                      <wpg:grpSpPr>
                        <a:xfrm>
                          <a:off x="0" y="0"/>
                          <a:ext cx="7560564" cy="28575"/>
                          <a:chOff x="0" y="0"/>
                          <a:chExt cx="7560564" cy="28575"/>
                        </a:xfrm>
                      </wpg:grpSpPr>
                      <wps:wsp>
                        <wps:cNvPr id="20982" name="Shape 20982"/>
                        <wps:cNvSpPr/>
                        <wps:spPr>
                          <a:xfrm>
                            <a:off x="0" y="0"/>
                            <a:ext cx="7560564" cy="28575"/>
                          </a:xfrm>
                          <a:custGeom>
                            <a:avLst/>
                            <a:gdLst/>
                            <a:ahLst/>
                            <a:cxnLst/>
                            <a:rect l="0" t="0" r="0" b="0"/>
                            <a:pathLst>
                              <a:path w="7560564" h="28575">
                                <a:moveTo>
                                  <a:pt x="0" y="0"/>
                                </a:moveTo>
                                <a:lnTo>
                                  <a:pt x="7560564" y="0"/>
                                </a:lnTo>
                                <a:lnTo>
                                  <a:pt x="7560564" y="28575"/>
                                </a:lnTo>
                                <a:lnTo>
                                  <a:pt x="0" y="28575"/>
                                </a:lnTo>
                                <a:lnTo>
                                  <a:pt x="0" y="0"/>
                                </a:lnTo>
                              </a:path>
                            </a:pathLst>
                          </a:custGeom>
                          <a:ln w="0" cap="flat">
                            <a:miter lim="127000"/>
                          </a:ln>
                        </wps:spPr>
                        <wps:style>
                          <a:lnRef idx="0">
                            <a:srgbClr val="000000">
                              <a:alpha val="0"/>
                            </a:srgbClr>
                          </a:lnRef>
                          <a:fillRef idx="1">
                            <a:srgbClr val="BC4558"/>
                          </a:fillRef>
                          <a:effectRef idx="0">
                            <a:scrgbClr r="0" g="0" b="0"/>
                          </a:effectRef>
                          <a:fontRef idx="none"/>
                        </wps:style>
                        <wps:bodyPr/>
                      </wps:wsp>
                    </wpg:wgp>
                  </a:graphicData>
                </a:graphic>
              </wp:anchor>
            </w:drawing>
          </mc:Choice>
          <mc:Fallback xmlns:a="http://schemas.openxmlformats.org/drawingml/2006/main">
            <w:pict>
              <v:group id="Group 15804" style="width:595.32pt;height:2.25pt;position:absolute;mso-position-horizontal-relative:page;mso-position-horizontal:absolute;margin-left:0pt;mso-position-vertical-relative:page;margin-top:839.236pt;" coordsize="75605,285">
                <v:shape id="Shape 20983" style="position:absolute;width:75605;height:285;left:0;top:0;" coordsize="7560564,28575" path="m0,0l7560564,0l7560564,28575l0,28575l0,0">
                  <v:stroke weight="0pt" endcap="flat" joinstyle="miter" miterlimit="10" on="false" color="#000000" opacity="0"/>
                  <v:fill on="true" color="#bc4558"/>
                </v:shape>
                <w10:wrap type="topAndBottom"/>
              </v:group>
            </w:pict>
          </mc:Fallback>
        </mc:AlternateContent>
      </w:r>
      <w:r>
        <w:rPr>
          <w:rFonts w:ascii="Bahnschrift" w:eastAsia="Bahnschrift" w:hAnsi="Bahnschrift" w:cs="Bahnschrift"/>
          <w:b/>
          <w:color w:val="490009"/>
          <w:sz w:val="36"/>
        </w:rPr>
        <w:t xml:space="preserve">TË PLANIT TË INTEGRITETIT NË INSTITUCIONET QENDRORE  </w:t>
      </w:r>
    </w:p>
    <w:p w:rsidR="00FB7517" w:rsidRDefault="00B61C04">
      <w:pPr>
        <w:spacing w:after="160" w:line="259" w:lineRule="auto"/>
        <w:ind w:left="91" w:right="0" w:firstLine="0"/>
        <w:jc w:val="center"/>
      </w:pPr>
      <w:r>
        <w:rPr>
          <w:rFonts w:ascii="Bahnschrift" w:eastAsia="Bahnschrift" w:hAnsi="Bahnschrift" w:cs="Bahnschrift"/>
          <w:b/>
          <w:color w:val="490009"/>
          <w:sz w:val="36"/>
        </w:rPr>
        <w:t xml:space="preserve"> </w:t>
      </w:r>
    </w:p>
    <w:p w:rsidR="00FB7517" w:rsidRDefault="00B61C04">
      <w:pPr>
        <w:spacing w:after="157" w:line="259" w:lineRule="auto"/>
        <w:ind w:left="1812" w:right="0" w:firstLine="0"/>
        <w:jc w:val="left"/>
      </w:pPr>
      <w:r>
        <w:rPr>
          <w:rFonts w:ascii="Bahnschrift" w:eastAsia="Bahnschrift" w:hAnsi="Bahnschrift" w:cs="Bahnschrift"/>
          <w:b/>
          <w:color w:val="490009"/>
          <w:sz w:val="36"/>
        </w:rPr>
        <w:t xml:space="preserve">FORMATI </w:t>
      </w:r>
      <w:r>
        <w:rPr>
          <w:rFonts w:ascii="Bahnschrift" w:eastAsia="Bahnschrift" w:hAnsi="Bahnschrift" w:cs="Bahnschrift"/>
          <w:b/>
          <w:color w:val="490009"/>
          <w:sz w:val="36"/>
        </w:rPr>
        <w:t xml:space="preserve">I RAPORTIMIT PERIODIK </w:t>
      </w:r>
    </w:p>
    <w:p w:rsidR="00FB7517" w:rsidRDefault="00B61C04">
      <w:pPr>
        <w:spacing w:after="119" w:line="259" w:lineRule="auto"/>
        <w:ind w:left="91" w:right="0" w:firstLine="0"/>
        <w:jc w:val="center"/>
      </w:pPr>
      <w:r>
        <w:rPr>
          <w:rFonts w:ascii="Bahnschrift" w:eastAsia="Bahnschrift" w:hAnsi="Bahnschrift" w:cs="Bahnschrift"/>
          <w:b/>
          <w:color w:val="490009"/>
          <w:sz w:val="36"/>
        </w:rPr>
        <w:t xml:space="preserve"> </w:t>
      </w:r>
    </w:p>
    <w:p w:rsidR="00FB7517" w:rsidRDefault="00B61C04">
      <w:pPr>
        <w:spacing w:after="157" w:line="259" w:lineRule="auto"/>
        <w:ind w:left="0" w:right="0" w:firstLine="0"/>
        <w:jc w:val="left"/>
      </w:pPr>
      <w:r>
        <w:rPr>
          <w:rFonts w:ascii="Times New Roman" w:eastAsia="Times New Roman" w:hAnsi="Times New Roman" w:cs="Times New Roman"/>
          <w:b/>
          <w:sz w:val="34"/>
        </w:rPr>
        <w:t xml:space="preserve"> </w:t>
      </w:r>
    </w:p>
    <w:p w:rsidR="00FB7517" w:rsidRDefault="00B61C04">
      <w:pPr>
        <w:spacing w:after="2912" w:line="259" w:lineRule="auto"/>
        <w:ind w:left="0" w:right="0" w:firstLine="0"/>
        <w:jc w:val="left"/>
      </w:pPr>
      <w:r>
        <w:rPr>
          <w:rFonts w:ascii="Times New Roman" w:eastAsia="Times New Roman" w:hAnsi="Times New Roman" w:cs="Times New Roman"/>
          <w:b/>
          <w:sz w:val="34"/>
        </w:rPr>
        <w:t xml:space="preserve"> </w:t>
      </w:r>
      <w:r>
        <w:rPr>
          <w:rFonts w:ascii="Times New Roman" w:eastAsia="Times New Roman" w:hAnsi="Times New Roman" w:cs="Times New Roman"/>
          <w:b/>
          <w:sz w:val="34"/>
        </w:rPr>
        <w:tab/>
        <w:t xml:space="preserve"> </w:t>
      </w:r>
    </w:p>
    <w:p w:rsidR="00FB7517" w:rsidRDefault="00B61C04">
      <w:pPr>
        <w:spacing w:after="0" w:line="259" w:lineRule="auto"/>
        <w:ind w:left="0" w:right="112" w:firstLine="0"/>
        <w:jc w:val="center"/>
      </w:pPr>
      <w:r>
        <w:rPr>
          <w:rFonts w:ascii="Times New Roman" w:eastAsia="Times New Roman" w:hAnsi="Times New Roman" w:cs="Times New Roman"/>
          <w:color w:val="490009"/>
        </w:rPr>
        <w:t xml:space="preserve">www.drejtesia.gov.al </w:t>
      </w:r>
    </w:p>
    <w:p w:rsidR="00FB7517" w:rsidRDefault="00B61C04">
      <w:pPr>
        <w:spacing w:after="333" w:line="259" w:lineRule="auto"/>
        <w:ind w:left="0" w:right="0" w:firstLine="0"/>
        <w:jc w:val="left"/>
      </w:pPr>
      <w:r>
        <w:rPr>
          <w:rFonts w:ascii="Times New Roman" w:eastAsia="Times New Roman" w:hAnsi="Times New Roman" w:cs="Times New Roman"/>
          <w:b/>
        </w:rPr>
        <w:t xml:space="preserve"> </w:t>
      </w:r>
    </w:p>
    <w:p w:rsidR="00FB7517" w:rsidRDefault="00B61C04">
      <w:pPr>
        <w:spacing w:after="0" w:line="259" w:lineRule="auto"/>
        <w:ind w:left="0" w:right="0" w:firstLine="0"/>
        <w:jc w:val="left"/>
      </w:pPr>
      <w:r>
        <w:rPr>
          <w:rFonts w:ascii="Bahnschrift" w:eastAsia="Bahnschrift" w:hAnsi="Bahnschrift" w:cs="Bahnschrift"/>
          <w:color w:val="490009"/>
          <w:sz w:val="32"/>
        </w:rPr>
        <w:lastRenderedPageBreak/>
        <w:t xml:space="preserve">Tabela e përmbajtjes </w:t>
      </w:r>
    </w:p>
    <w:p w:rsidR="00FB7517" w:rsidRDefault="00B61C04">
      <w:pPr>
        <w:spacing w:after="165"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1303020</wp:posOffset>
                </wp:positionV>
                <wp:extent cx="704850" cy="180340"/>
                <wp:effectExtent l="0" t="0" r="0" b="0"/>
                <wp:wrapSquare wrapText="bothSides"/>
                <wp:docPr id="16029" name="Group 16029"/>
                <wp:cNvGraphicFramePr/>
                <a:graphic xmlns:a="http://schemas.openxmlformats.org/drawingml/2006/main">
                  <a:graphicData uri="http://schemas.microsoft.com/office/word/2010/wordprocessingGroup">
                    <wpg:wgp>
                      <wpg:cNvGrpSpPr/>
                      <wpg:grpSpPr>
                        <a:xfrm>
                          <a:off x="0" y="0"/>
                          <a:ext cx="704850" cy="180340"/>
                          <a:chOff x="0" y="0"/>
                          <a:chExt cx="704850" cy="180340"/>
                        </a:xfrm>
                      </wpg:grpSpPr>
                      <pic:pic xmlns:pic="http://schemas.openxmlformats.org/drawingml/2006/picture">
                        <pic:nvPicPr>
                          <pic:cNvPr id="20229" name="Picture 20229"/>
                          <pic:cNvPicPr/>
                        </pic:nvPicPr>
                        <pic:blipFill>
                          <a:blip r:embed="rId27"/>
                          <a:stretch>
                            <a:fillRect/>
                          </a:stretch>
                        </pic:blipFill>
                        <pic:spPr>
                          <a:xfrm>
                            <a:off x="0" y="-5587"/>
                            <a:ext cx="707136" cy="82296"/>
                          </a:xfrm>
                          <a:prstGeom prst="rect">
                            <a:avLst/>
                          </a:prstGeom>
                        </pic:spPr>
                      </pic:pic>
                      <pic:pic xmlns:pic="http://schemas.openxmlformats.org/drawingml/2006/picture">
                        <pic:nvPicPr>
                          <pic:cNvPr id="20230" name="Picture 20230"/>
                          <pic:cNvPicPr/>
                        </pic:nvPicPr>
                        <pic:blipFill>
                          <a:blip r:embed="rId28"/>
                          <a:stretch>
                            <a:fillRect/>
                          </a:stretch>
                        </pic:blipFill>
                        <pic:spPr>
                          <a:xfrm>
                            <a:off x="0" y="89916"/>
                            <a:ext cx="707136" cy="91440"/>
                          </a:xfrm>
                          <a:prstGeom prst="rect">
                            <a:avLst/>
                          </a:prstGeom>
                        </pic:spPr>
                      </pic:pic>
                    </wpg:wgp>
                  </a:graphicData>
                </a:graphic>
              </wp:anchor>
            </w:drawing>
          </mc:Choice>
          <mc:Fallback xmlns:a="http://schemas.openxmlformats.org/drawingml/2006/main">
            <w:pict>
              <v:group id="Group 16029" style="width:55.5pt;height:14.2pt;position:absolute;mso-position-horizontal-relative:page;mso-position-horizontal:absolute;margin-left:0pt;mso-position-vertical-relative:page;margin-top:102.6pt;" coordsize="7048,1803">
                <v:shape id="Picture 20229" style="position:absolute;width:7071;height:822;left:0;top:-55;" filled="f">
                  <v:imagedata r:id="rId29"/>
                </v:shape>
                <v:shape id="Picture 20230" style="position:absolute;width:7071;height:914;left:0;top:899;" filled="f">
                  <v:imagedata r:id="rId30"/>
                </v:shape>
                <w10:wrap type="square"/>
              </v:group>
            </w:pict>
          </mc:Fallback>
        </mc:AlternateContent>
      </w:r>
      <w:r>
        <w:rPr>
          <w:rFonts w:ascii="Bahnschrift" w:eastAsia="Bahnschrift" w:hAnsi="Bahnschrift" w:cs="Bahnschrift"/>
          <w:color w:val="7F0B1E"/>
        </w:rPr>
        <w:t xml:space="preserve"> </w:t>
      </w:r>
    </w:p>
    <w:sdt>
      <w:sdtPr>
        <w:rPr>
          <w:rFonts w:ascii="Arial" w:eastAsia="Arial" w:hAnsi="Arial" w:cs="Arial"/>
          <w:color w:val="000000"/>
        </w:rPr>
        <w:id w:val="2034767998"/>
        <w:docPartObj>
          <w:docPartGallery w:val="Table of Contents"/>
        </w:docPartObj>
      </w:sdtPr>
      <w:sdtEndPr/>
      <w:sdtContent>
        <w:p w:rsidR="00FB7517" w:rsidRDefault="00B61C04">
          <w:pPr>
            <w:pStyle w:val="TOC1"/>
            <w:tabs>
              <w:tab w:val="right" w:leader="dot" w:pos="9031"/>
            </w:tabs>
          </w:pPr>
          <w:r>
            <w:fldChar w:fldCharType="begin"/>
          </w:r>
          <w:r>
            <w:instrText xml:space="preserve"> TOC \o "1-3" \h \z \u </w:instrText>
          </w:r>
          <w:r>
            <w:fldChar w:fldCharType="separate"/>
          </w:r>
          <w:hyperlink w:anchor="_Toc20926">
            <w:r>
              <w:t>1.  Hyrje</w:t>
            </w:r>
            <w:r>
              <w:tab/>
            </w:r>
            <w:r>
              <w:fldChar w:fldCharType="begin"/>
            </w:r>
            <w:r>
              <w:instrText>PAGEREF _Toc20926 \h</w:instrText>
            </w:r>
            <w:r>
              <w:fldChar w:fldCharType="separate"/>
            </w:r>
            <w:r>
              <w:t xml:space="preserve">3 </w:t>
            </w:r>
            <w:r>
              <w:fldChar w:fldCharType="end"/>
            </w:r>
          </w:hyperlink>
        </w:p>
        <w:p w:rsidR="00FB7517" w:rsidRDefault="00B61C04">
          <w:pPr>
            <w:pStyle w:val="TOC1"/>
            <w:tabs>
              <w:tab w:val="right" w:leader="dot" w:pos="9031"/>
            </w:tabs>
          </w:pPr>
          <w:hyperlink w:anchor="_Toc20927">
            <w:r>
              <w:t>2.  Qëllimi i monitorimit</w:t>
            </w:r>
            <w:r>
              <w:tab/>
            </w:r>
            <w:r>
              <w:fldChar w:fldCharType="begin"/>
            </w:r>
            <w:r>
              <w:instrText>PAGEREF _Toc20927 \h</w:instrText>
            </w:r>
            <w:r>
              <w:fldChar w:fldCharType="separate"/>
            </w:r>
            <w:r>
              <w:t xml:space="preserve">3 </w:t>
            </w:r>
            <w:r>
              <w:fldChar w:fldCharType="end"/>
            </w:r>
          </w:hyperlink>
        </w:p>
        <w:p w:rsidR="00FB7517" w:rsidRDefault="00B61C04">
          <w:pPr>
            <w:pStyle w:val="TOC1"/>
            <w:tabs>
              <w:tab w:val="right" w:leader="dot" w:pos="9031"/>
            </w:tabs>
          </w:pPr>
          <w:hyperlink w:anchor="_Toc20928">
            <w:r>
              <w:t>3. Qëllimi i raport</w:t>
            </w:r>
            <w:r>
              <w:t>imit</w:t>
            </w:r>
            <w:r>
              <w:tab/>
            </w:r>
            <w:r>
              <w:fldChar w:fldCharType="begin"/>
            </w:r>
            <w:r>
              <w:instrText>PAGEREF _Toc20928 \h</w:instrText>
            </w:r>
            <w:r>
              <w:fldChar w:fldCharType="separate"/>
            </w:r>
            <w:r>
              <w:t xml:space="preserve">4 </w:t>
            </w:r>
            <w:r>
              <w:fldChar w:fldCharType="end"/>
            </w:r>
          </w:hyperlink>
        </w:p>
        <w:p w:rsidR="00FB7517" w:rsidRDefault="00B61C04">
          <w:pPr>
            <w:pStyle w:val="TOC1"/>
            <w:tabs>
              <w:tab w:val="right" w:leader="dot" w:pos="9031"/>
            </w:tabs>
          </w:pPr>
          <w:hyperlink w:anchor="_Toc20929">
            <w:r>
              <w:t>4. Formati dhe kërkesat e monitorimit dhe raportimit</w:t>
            </w:r>
            <w:r>
              <w:tab/>
            </w:r>
            <w:r>
              <w:fldChar w:fldCharType="begin"/>
            </w:r>
            <w:r>
              <w:instrText>PAGEREF _Toc20929 \h</w:instrText>
            </w:r>
            <w:r>
              <w:fldChar w:fldCharType="separate"/>
            </w:r>
            <w:r>
              <w:t xml:space="preserve">4 </w:t>
            </w:r>
            <w:r>
              <w:fldChar w:fldCharType="end"/>
            </w:r>
          </w:hyperlink>
        </w:p>
        <w:p w:rsidR="00FB7517" w:rsidRDefault="00B61C04">
          <w:pPr>
            <w:pStyle w:val="TOC2"/>
            <w:tabs>
              <w:tab w:val="right" w:leader="dot" w:pos="9031"/>
            </w:tabs>
          </w:pPr>
          <w:hyperlink w:anchor="_Toc20930">
            <w:r>
              <w:t>4.1.  Struktura institucionale përgjegjëse</w:t>
            </w:r>
            <w:r>
              <w:tab/>
            </w:r>
            <w:r>
              <w:fldChar w:fldCharType="begin"/>
            </w:r>
            <w:r>
              <w:instrText>PAGEREF _Toc20930 \h</w:instrText>
            </w:r>
            <w:r>
              <w:fldChar w:fldCharType="separate"/>
            </w:r>
            <w:r>
              <w:t xml:space="preserve">4 </w:t>
            </w:r>
            <w:r>
              <w:fldChar w:fldCharType="end"/>
            </w:r>
          </w:hyperlink>
        </w:p>
        <w:p w:rsidR="00FB7517" w:rsidRDefault="00B61C04">
          <w:pPr>
            <w:pStyle w:val="TOC2"/>
            <w:tabs>
              <w:tab w:val="right" w:leader="dot" w:pos="9031"/>
            </w:tabs>
          </w:pPr>
          <w:hyperlink w:anchor="_Toc20931">
            <w:r>
              <w:t>4</w:t>
            </w:r>
            <w:r>
              <w:t>.2.  Treguesit e zbatimit të Planit të Integritetit</w:t>
            </w:r>
            <w:r>
              <w:tab/>
            </w:r>
            <w:r>
              <w:fldChar w:fldCharType="begin"/>
            </w:r>
            <w:r>
              <w:instrText>PAGEREF _Toc20931 \h</w:instrText>
            </w:r>
            <w:r>
              <w:fldChar w:fldCharType="separate"/>
            </w:r>
            <w:r>
              <w:t xml:space="preserve">5 </w:t>
            </w:r>
            <w:r>
              <w:fldChar w:fldCharType="end"/>
            </w:r>
          </w:hyperlink>
        </w:p>
        <w:p w:rsidR="00FB7517" w:rsidRDefault="00B61C04">
          <w:pPr>
            <w:pStyle w:val="TOC2"/>
            <w:tabs>
              <w:tab w:val="right" w:leader="dot" w:pos="9031"/>
            </w:tabs>
          </w:pPr>
          <w:hyperlink w:anchor="_Toc20932">
            <w:r>
              <w:t>4.3.  Lloji i informacionit të raportuar</w:t>
            </w:r>
            <w:r>
              <w:tab/>
            </w:r>
            <w:r>
              <w:fldChar w:fldCharType="begin"/>
            </w:r>
            <w:r>
              <w:instrText>PAGEREF _Toc20932 \h</w:instrText>
            </w:r>
            <w:r>
              <w:fldChar w:fldCharType="separate"/>
            </w:r>
            <w:r>
              <w:t xml:space="preserve">5 </w:t>
            </w:r>
            <w:r>
              <w:fldChar w:fldCharType="end"/>
            </w:r>
          </w:hyperlink>
        </w:p>
        <w:p w:rsidR="00FB7517" w:rsidRDefault="00B61C04">
          <w:pPr>
            <w:pStyle w:val="TOC3"/>
            <w:tabs>
              <w:tab w:val="right" w:leader="dot" w:pos="9031"/>
            </w:tabs>
          </w:pPr>
          <w:hyperlink w:anchor="_Toc20933">
            <w:r>
              <w:t>periudhës së raportimit</w:t>
            </w:r>
            <w:r>
              <w:tab/>
            </w:r>
            <w:r>
              <w:fldChar w:fldCharType="begin"/>
            </w:r>
            <w:r>
              <w:instrText>PAGEREF _Toc20933 \h</w:instrText>
            </w:r>
            <w:r>
              <w:fldChar w:fldCharType="separate"/>
            </w:r>
            <w:r>
              <w:t xml:space="preserve">5 </w:t>
            </w:r>
            <w:r>
              <w:fldChar w:fldCharType="end"/>
            </w:r>
          </w:hyperlink>
        </w:p>
        <w:p w:rsidR="00FB7517" w:rsidRDefault="00B61C04">
          <w:pPr>
            <w:pStyle w:val="TOC3"/>
            <w:tabs>
              <w:tab w:val="right" w:leader="dot" w:pos="9031"/>
            </w:tabs>
          </w:pPr>
          <w:hyperlink w:anchor="_Toc20934">
            <w:r>
              <w:t xml:space="preserve">4.3.2.  </w:t>
            </w:r>
            <w:r>
              <w:t xml:space="preserve">Informacion mbi ndikimin që ka patur realizimi i masave/aktiviteteve </w:t>
            </w:r>
            <w:r>
              <w:tab/>
            </w:r>
            <w:r>
              <w:fldChar w:fldCharType="begin"/>
            </w:r>
            <w:r>
              <w:instrText>PAGEREF _Toc20934 \h</w:instrText>
            </w:r>
            <w:r>
              <w:fldChar w:fldCharType="end"/>
            </w:r>
          </w:hyperlink>
        </w:p>
        <w:p w:rsidR="00FB7517" w:rsidRDefault="00B61C04">
          <w:pPr>
            <w:pStyle w:val="TOC3"/>
            <w:tabs>
              <w:tab w:val="right" w:leader="dot" w:pos="9031"/>
            </w:tabs>
          </w:pPr>
          <w:hyperlink w:anchor="_Toc20935">
            <w:r>
              <w:t>gjatë periudhës së raportimit</w:t>
            </w:r>
            <w:r>
              <w:tab/>
            </w:r>
            <w:r>
              <w:fldChar w:fldCharType="begin"/>
            </w:r>
            <w:r>
              <w:instrText>PAGEREF _Toc20935 \h</w:instrText>
            </w:r>
            <w:r>
              <w:fldChar w:fldCharType="separate"/>
            </w:r>
            <w:r>
              <w:t xml:space="preserve">6 </w:t>
            </w:r>
            <w:r>
              <w:fldChar w:fldCharType="end"/>
            </w:r>
          </w:hyperlink>
        </w:p>
        <w:p w:rsidR="00FB7517" w:rsidRDefault="00B61C04">
          <w:pPr>
            <w:pStyle w:val="TOC3"/>
            <w:tabs>
              <w:tab w:val="right" w:leader="dot" w:pos="9031"/>
            </w:tabs>
          </w:pPr>
          <w:hyperlink w:anchor="_Toc20936">
            <w:r>
              <w:t>4.3.3.  Informacion mbi ekzekutimin e buxhetit</w:t>
            </w:r>
            <w:r>
              <w:tab/>
            </w:r>
            <w:r>
              <w:fldChar w:fldCharType="begin"/>
            </w:r>
            <w:r>
              <w:instrText>PAGEREF _Toc20936 \h</w:instrText>
            </w:r>
            <w:r>
              <w:fldChar w:fldCharType="separate"/>
            </w:r>
            <w:r>
              <w:t xml:space="preserve">6 </w:t>
            </w:r>
            <w:r>
              <w:fldChar w:fldCharType="end"/>
            </w:r>
          </w:hyperlink>
        </w:p>
        <w:p w:rsidR="00FB7517" w:rsidRDefault="00B61C04">
          <w:pPr>
            <w:pStyle w:val="TOC3"/>
            <w:tabs>
              <w:tab w:val="right" w:leader="dot" w:pos="9031"/>
            </w:tabs>
          </w:pPr>
          <w:hyperlink w:anchor="_Toc20937">
            <w:r>
              <w:t>4.3.4.  Infor</w:t>
            </w:r>
            <w:r>
              <w:t>macion lidhur me risqet</w:t>
            </w:r>
            <w:r>
              <w:tab/>
            </w:r>
            <w:r>
              <w:fldChar w:fldCharType="begin"/>
            </w:r>
            <w:r>
              <w:instrText>PAGEREF _Toc20937 \h</w:instrText>
            </w:r>
            <w:r>
              <w:fldChar w:fldCharType="separate"/>
            </w:r>
            <w:r>
              <w:t xml:space="preserve">6 </w:t>
            </w:r>
            <w:r>
              <w:fldChar w:fldCharType="end"/>
            </w:r>
          </w:hyperlink>
        </w:p>
        <w:p w:rsidR="00FB7517" w:rsidRDefault="00B61C04">
          <w:pPr>
            <w:pStyle w:val="TOC2"/>
            <w:tabs>
              <w:tab w:val="right" w:leader="dot" w:pos="9031"/>
            </w:tabs>
          </w:pPr>
          <w:hyperlink w:anchor="_Toc20938">
            <w:r>
              <w:t>4.4.  Struktura e formatit të monitorimit dhe raportimit</w:t>
            </w:r>
            <w:r>
              <w:tab/>
            </w:r>
            <w:r>
              <w:fldChar w:fldCharType="begin"/>
            </w:r>
            <w:r>
              <w:instrText>PAGEREF _Toc20938 \h</w:instrText>
            </w:r>
            <w:r>
              <w:fldChar w:fldCharType="separate"/>
            </w:r>
            <w:r>
              <w:t xml:space="preserve">7 </w:t>
            </w:r>
            <w:r>
              <w:fldChar w:fldCharType="end"/>
            </w:r>
          </w:hyperlink>
        </w:p>
        <w:p w:rsidR="00FB7517" w:rsidRDefault="00B61C04">
          <w:pPr>
            <w:pStyle w:val="TOC2"/>
            <w:tabs>
              <w:tab w:val="right" w:leader="dot" w:pos="9031"/>
            </w:tabs>
          </w:pPr>
          <w:hyperlink w:anchor="_Toc20939">
            <w:r>
              <w:t>4.5.  Struktura e Raportit të Monitorimit të Planit të Integritetit</w:t>
            </w:r>
            <w:r>
              <w:tab/>
            </w:r>
            <w:r>
              <w:fldChar w:fldCharType="begin"/>
            </w:r>
            <w:r>
              <w:instrText>PAGEREF _Toc20939 \h</w:instrText>
            </w:r>
            <w:r>
              <w:fldChar w:fldCharType="separate"/>
            </w:r>
            <w:r>
              <w:t xml:space="preserve">9 </w:t>
            </w:r>
            <w:r>
              <w:fldChar w:fldCharType="end"/>
            </w:r>
          </w:hyperlink>
        </w:p>
        <w:p w:rsidR="00FB7517" w:rsidRDefault="00B61C04">
          <w:pPr>
            <w:pStyle w:val="TOC1"/>
            <w:tabs>
              <w:tab w:val="right" w:leader="dot" w:pos="9031"/>
            </w:tabs>
          </w:pPr>
          <w:hyperlink w:anchor="_Toc20940">
            <w:r>
              <w:t>5. SHTO</w:t>
            </w:r>
            <w:r>
              <w:t>JCA</w:t>
            </w:r>
            <w:r>
              <w:tab/>
            </w:r>
            <w:r>
              <w:fldChar w:fldCharType="begin"/>
            </w:r>
            <w:r>
              <w:instrText>PAGEREF _Toc20940 \h</w:instrText>
            </w:r>
            <w:r>
              <w:fldChar w:fldCharType="separate"/>
            </w:r>
            <w:r>
              <w:t xml:space="preserve">10 </w:t>
            </w:r>
            <w:r>
              <w:fldChar w:fldCharType="end"/>
            </w:r>
          </w:hyperlink>
        </w:p>
        <w:p w:rsidR="00FB7517" w:rsidRDefault="00B61C04">
          <w:pPr>
            <w:pStyle w:val="TOC2"/>
            <w:tabs>
              <w:tab w:val="right" w:leader="dot" w:pos="9031"/>
            </w:tabs>
          </w:pPr>
          <w:hyperlink w:anchor="_Toc20941">
            <w:r>
              <w:t>SHTOJCA NR.1</w:t>
            </w:r>
            <w:r>
              <w:tab/>
            </w:r>
            <w:r>
              <w:fldChar w:fldCharType="begin"/>
            </w:r>
            <w:r>
              <w:instrText>PAGEREF _Toc20941 \h</w:instrText>
            </w:r>
            <w:r>
              <w:fldChar w:fldCharType="separate"/>
            </w:r>
            <w:r>
              <w:t xml:space="preserve">10 </w:t>
            </w:r>
            <w:r>
              <w:fldChar w:fldCharType="end"/>
            </w:r>
          </w:hyperlink>
        </w:p>
        <w:p w:rsidR="00FB7517" w:rsidRDefault="00B61C04">
          <w:pPr>
            <w:pStyle w:val="TOC2"/>
            <w:tabs>
              <w:tab w:val="right" w:leader="dot" w:pos="9031"/>
            </w:tabs>
          </w:pPr>
          <w:hyperlink w:anchor="_Toc20942">
            <w:r>
              <w:t>S</w:t>
            </w:r>
            <w:r>
              <w:t>HTOJCA NR.2</w:t>
            </w:r>
            <w:r>
              <w:tab/>
            </w:r>
            <w:r>
              <w:fldChar w:fldCharType="begin"/>
            </w:r>
            <w:r>
              <w:instrText>PAGEREF _Toc20942 \h</w:instrText>
            </w:r>
            <w:r>
              <w:fldChar w:fldCharType="separate"/>
            </w:r>
            <w:r>
              <w:t xml:space="preserve">11 </w:t>
            </w:r>
            <w:r>
              <w:fldChar w:fldCharType="end"/>
            </w:r>
          </w:hyperlink>
        </w:p>
        <w:p w:rsidR="00FB7517" w:rsidRDefault="00B61C04">
          <w:r>
            <w:fldChar w:fldCharType="end"/>
          </w:r>
        </w:p>
      </w:sdtContent>
    </w:sdt>
    <w:p w:rsidR="00FB7517" w:rsidRDefault="00B61C04">
      <w:pPr>
        <w:tabs>
          <w:tab w:val="center" w:pos="693"/>
          <w:tab w:val="center" w:pos="4759"/>
        </w:tabs>
        <w:spacing w:after="10" w:line="259" w:lineRule="auto"/>
        <w:ind w:left="0" w:right="0" w:firstLine="0"/>
        <w:jc w:val="left"/>
      </w:pPr>
      <w:r>
        <w:rPr>
          <w:rFonts w:ascii="Calibri" w:eastAsia="Calibri" w:hAnsi="Calibri" w:cs="Calibri"/>
          <w:sz w:val="22"/>
        </w:rPr>
        <w:tab/>
      </w:r>
      <w:r>
        <w:rPr>
          <w:rFonts w:ascii="Bahnschrift" w:eastAsia="Bahnschrift" w:hAnsi="Bahnschrift" w:cs="Bahnschrift"/>
          <w:color w:val="7F0B1E"/>
        </w:rPr>
        <w:t xml:space="preserve">4.3.1. </w:t>
      </w:r>
      <w:r>
        <w:rPr>
          <w:rFonts w:ascii="Bahnschrift" w:eastAsia="Bahnschrift" w:hAnsi="Bahnschrift" w:cs="Bahnschrift"/>
          <w:color w:val="7F0B1E"/>
        </w:rPr>
        <w:tab/>
        <w:t xml:space="preserve">Informacion mbi nivelin e realizimit të masave/aktiviteteve gjatë </w:t>
      </w:r>
    </w:p>
    <w:p w:rsidR="00FB7517" w:rsidRDefault="00B61C04">
      <w:pPr>
        <w:spacing w:after="145" w:line="259" w:lineRule="auto"/>
        <w:ind w:left="0" w:right="0" w:firstLine="0"/>
        <w:jc w:val="left"/>
      </w:pPr>
      <w:r>
        <w:rPr>
          <w:rFonts w:ascii="Bahnschrift" w:eastAsia="Bahnschrift" w:hAnsi="Bahnschrift" w:cs="Bahnschrift"/>
          <w:color w:val="7F0B1E"/>
        </w:rPr>
        <w:t xml:space="preserve"> </w:t>
      </w:r>
    </w:p>
    <w:p w:rsidR="00FB7517" w:rsidRDefault="00B61C04">
      <w:pPr>
        <w:spacing w:after="158" w:line="259" w:lineRule="auto"/>
        <w:ind w:left="0" w:right="0" w:firstLine="0"/>
        <w:jc w:val="left"/>
      </w:pPr>
      <w:r>
        <w:rPr>
          <w:rFonts w:ascii="Times New Roman" w:eastAsia="Times New Roman" w:hAnsi="Times New Roman" w:cs="Times New Roman"/>
          <w:b/>
        </w:rPr>
        <w:t xml:space="preserve"> </w:t>
      </w:r>
    </w:p>
    <w:p w:rsidR="00FB7517" w:rsidRDefault="00B61C04">
      <w:pPr>
        <w:spacing w:after="159" w:line="259" w:lineRule="auto"/>
        <w:ind w:left="0" w:right="0" w:firstLine="0"/>
        <w:jc w:val="left"/>
      </w:pPr>
      <w:r>
        <w:rPr>
          <w:rFonts w:ascii="Times New Roman" w:eastAsia="Times New Roman" w:hAnsi="Times New Roman" w:cs="Times New Roman"/>
          <w:b/>
        </w:rPr>
        <w:t xml:space="preserve"> </w:t>
      </w:r>
    </w:p>
    <w:p w:rsidR="00FB7517" w:rsidRDefault="00B61C04">
      <w:pPr>
        <w:spacing w:after="0" w:line="259" w:lineRule="auto"/>
        <w:ind w:left="0" w:right="0" w:firstLine="0"/>
        <w:jc w:val="left"/>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p>
    <w:p w:rsidR="00FB7517" w:rsidRDefault="00B61C04">
      <w:pPr>
        <w:pStyle w:val="Heading1"/>
        <w:ind w:left="345" w:hanging="360"/>
      </w:pPr>
      <w:bookmarkStart w:id="1" w:name="_Toc20926"/>
      <w:r>
        <w:t xml:space="preserve">HYRJE </w:t>
      </w:r>
      <w:bookmarkEnd w:id="1"/>
    </w:p>
    <w:p w:rsidR="00FB7517" w:rsidRDefault="00B61C04">
      <w:pPr>
        <w:spacing w:after="166"/>
        <w:ind w:left="-5" w:right="0"/>
      </w:pPr>
      <w:r>
        <w:t xml:space="preserve">Plani i Integritetit është një instrument i dobishëm antikorrupsion </w:t>
      </w:r>
      <w:r>
        <w:t>për çdo institucion, në nivel qendror dhe vendor. Hartimi dhe miratimi i Planeve të Integritetit në të gjitha institucionet qendrore dhe varësitë e tyre është një ndër masat e parashikuara në planin e veprimit të Strategjisë Ndër-Sektoriale kundër Korrupsi</w:t>
      </w:r>
      <w:r>
        <w:t>onit (A.9.2; A.9.3; A.9.4), si edhe një ndër rekomandimet e GRECO (Rekomandimi Nr.2). Ai është një dokument strategjik dhe operativ, i bazuar në rezultatet e vlerësimit të riskut në proceset kryesore të punës në institucion. Nëpërmjet vlerësimit të riskut,</w:t>
      </w:r>
      <w:r>
        <w:t xml:space="preserve"> identifikohen dhe vlerësohen risqet e mundshme të integritetit dhe nëpërmjet Planit të Integritetit, parashikohen masa për adresimin e tyre.   </w:t>
      </w:r>
    </w:p>
    <w:p w:rsidR="00FB7517" w:rsidRDefault="00B61C04">
      <w:pPr>
        <w:spacing w:after="168"/>
        <w:ind w:left="-5" w:right="0"/>
      </w:pPr>
      <w:r>
        <w:lastRenderedPageBreak/>
        <w:t>Në kontekstin e sektorit publik, integriteti konsiston në përmbushjen e detyrimeve të: transparencës, llogaridh</w:t>
      </w:r>
      <w:r>
        <w:t>ënies, etikës, ndershmërisë, efektivitetit dhe eficencës në përmbushjen e detyrave. Përmbushja e këtyre detyrimeve garanton një qeverisje të përgjegjshme, përmirëson performancën e administratës publike, si edhe minimizon riskun e korrupsionit, duke rritur</w:t>
      </w:r>
      <w:r>
        <w:t xml:space="preserve"> besimin e qytetarit në institucionet publike.  </w:t>
      </w:r>
    </w:p>
    <w:p w:rsidR="00FB7517" w:rsidRDefault="00B61C04">
      <w:pPr>
        <w:spacing w:after="153"/>
        <w:ind w:left="-5" w:right="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939800</wp:posOffset>
                </wp:positionV>
                <wp:extent cx="705485" cy="180340"/>
                <wp:effectExtent l="0" t="0" r="0" b="0"/>
                <wp:wrapSquare wrapText="bothSides"/>
                <wp:docPr id="15879" name="Group 15879"/>
                <wp:cNvGraphicFramePr/>
                <a:graphic xmlns:a="http://schemas.openxmlformats.org/drawingml/2006/main">
                  <a:graphicData uri="http://schemas.microsoft.com/office/word/2010/wordprocessingGroup">
                    <wpg:wgp>
                      <wpg:cNvGrpSpPr/>
                      <wpg:grpSpPr>
                        <a:xfrm>
                          <a:off x="0" y="0"/>
                          <a:ext cx="705485" cy="180340"/>
                          <a:chOff x="0" y="0"/>
                          <a:chExt cx="705485" cy="180340"/>
                        </a:xfrm>
                      </wpg:grpSpPr>
                      <pic:pic xmlns:pic="http://schemas.openxmlformats.org/drawingml/2006/picture">
                        <pic:nvPicPr>
                          <pic:cNvPr id="20231" name="Picture 20231"/>
                          <pic:cNvPicPr/>
                        </pic:nvPicPr>
                        <pic:blipFill>
                          <a:blip r:embed="rId31"/>
                          <a:stretch>
                            <a:fillRect/>
                          </a:stretch>
                        </pic:blipFill>
                        <pic:spPr>
                          <a:xfrm>
                            <a:off x="0" y="-4063"/>
                            <a:ext cx="707136" cy="82296"/>
                          </a:xfrm>
                          <a:prstGeom prst="rect">
                            <a:avLst/>
                          </a:prstGeom>
                        </pic:spPr>
                      </pic:pic>
                      <pic:pic xmlns:pic="http://schemas.openxmlformats.org/drawingml/2006/picture">
                        <pic:nvPicPr>
                          <pic:cNvPr id="20232" name="Picture 20232"/>
                          <pic:cNvPicPr/>
                        </pic:nvPicPr>
                        <pic:blipFill>
                          <a:blip r:embed="rId32"/>
                          <a:stretch>
                            <a:fillRect/>
                          </a:stretch>
                        </pic:blipFill>
                        <pic:spPr>
                          <a:xfrm>
                            <a:off x="0" y="90424"/>
                            <a:ext cx="707136" cy="91440"/>
                          </a:xfrm>
                          <a:prstGeom prst="rect">
                            <a:avLst/>
                          </a:prstGeom>
                        </pic:spPr>
                      </pic:pic>
                    </wpg:wgp>
                  </a:graphicData>
                </a:graphic>
              </wp:anchor>
            </w:drawing>
          </mc:Choice>
          <mc:Fallback xmlns:a="http://schemas.openxmlformats.org/drawingml/2006/main">
            <w:pict>
              <v:group id="Group 15879" style="width:55.55pt;height:14.2pt;position:absolute;mso-position-horizontal-relative:page;mso-position-horizontal:absolute;margin-left:0pt;mso-position-vertical-relative:page;margin-top:74pt;" coordsize="7054,1803">
                <v:shape id="Picture 20231" style="position:absolute;width:7071;height:822;left:0;top:-40;" filled="f">
                  <v:imagedata r:id="rId33"/>
                </v:shape>
                <v:shape id="Picture 20232" style="position:absolute;width:7071;height:914;left:0;top:904;" filled="f">
                  <v:imagedata r:id="rId3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5814441</wp:posOffset>
                </wp:positionV>
                <wp:extent cx="706120" cy="180340"/>
                <wp:effectExtent l="0" t="0" r="0" b="0"/>
                <wp:wrapSquare wrapText="bothSides"/>
                <wp:docPr id="15880" name="Group 15880"/>
                <wp:cNvGraphicFramePr/>
                <a:graphic xmlns:a="http://schemas.openxmlformats.org/drawingml/2006/main">
                  <a:graphicData uri="http://schemas.microsoft.com/office/word/2010/wordprocessingGroup">
                    <wpg:wgp>
                      <wpg:cNvGrpSpPr/>
                      <wpg:grpSpPr>
                        <a:xfrm>
                          <a:off x="0" y="0"/>
                          <a:ext cx="706120" cy="180340"/>
                          <a:chOff x="0" y="0"/>
                          <a:chExt cx="706120" cy="180340"/>
                        </a:xfrm>
                      </wpg:grpSpPr>
                      <pic:pic xmlns:pic="http://schemas.openxmlformats.org/drawingml/2006/picture">
                        <pic:nvPicPr>
                          <pic:cNvPr id="20233" name="Picture 20233"/>
                          <pic:cNvPicPr/>
                        </pic:nvPicPr>
                        <pic:blipFill>
                          <a:blip r:embed="rId35"/>
                          <a:stretch>
                            <a:fillRect/>
                          </a:stretch>
                        </pic:blipFill>
                        <pic:spPr>
                          <a:xfrm>
                            <a:off x="0" y="-2920"/>
                            <a:ext cx="707136" cy="79248"/>
                          </a:xfrm>
                          <a:prstGeom prst="rect">
                            <a:avLst/>
                          </a:prstGeom>
                        </pic:spPr>
                      </pic:pic>
                      <pic:pic xmlns:pic="http://schemas.openxmlformats.org/drawingml/2006/picture">
                        <pic:nvPicPr>
                          <pic:cNvPr id="20234" name="Picture 20234"/>
                          <pic:cNvPicPr/>
                        </pic:nvPicPr>
                        <pic:blipFill>
                          <a:blip r:embed="rId36"/>
                          <a:stretch>
                            <a:fillRect/>
                          </a:stretch>
                        </pic:blipFill>
                        <pic:spPr>
                          <a:xfrm>
                            <a:off x="0" y="89535"/>
                            <a:ext cx="707136" cy="91440"/>
                          </a:xfrm>
                          <a:prstGeom prst="rect">
                            <a:avLst/>
                          </a:prstGeom>
                        </pic:spPr>
                      </pic:pic>
                    </wpg:wgp>
                  </a:graphicData>
                </a:graphic>
              </wp:anchor>
            </w:drawing>
          </mc:Choice>
          <mc:Fallback xmlns:a="http://schemas.openxmlformats.org/drawingml/2006/main">
            <w:pict>
              <v:group id="Group 15880" style="width:55.6pt;height:14.2pt;position:absolute;mso-position-horizontal-relative:page;mso-position-horizontal:absolute;margin-left:0pt;mso-position-vertical-relative:page;margin-top:457.83pt;" coordsize="7061,1803">
                <v:shape id="Picture 20233" style="position:absolute;width:7071;height:792;left:0;top:-29;" filled="f">
                  <v:imagedata r:id="rId37"/>
                </v:shape>
                <v:shape id="Picture 20234" style="position:absolute;width:7071;height:914;left:0;top:895;" filled="f">
                  <v:imagedata r:id="rId38"/>
                </v:shape>
                <w10:wrap type="square"/>
              </v:group>
            </w:pict>
          </mc:Fallback>
        </mc:AlternateContent>
      </w:r>
      <w:r>
        <w:t xml:space="preserve">Kjo metodologji do të shërbejë si një udhëzues për të gjitha institucionet qendrore dhe varësitë e tyre, që kanë përfunduar hartimin dhe miratimin e Planit të Integritetit dhe kanë nisur zbatimin e planit </w:t>
      </w:r>
      <w:r>
        <w:t xml:space="preserve">të tij të veprimit. Metodologjia e monitorimit nuk është një dokument statik dhe mënyra më efektive e përdorimit të saj do të ishte përshtatja me nevojat dhe planet specifike të veprimit për çdo institucion. </w:t>
      </w:r>
    </w:p>
    <w:p w:rsidR="00FB7517" w:rsidRDefault="00B61C04">
      <w:pPr>
        <w:spacing w:after="421" w:line="259" w:lineRule="auto"/>
        <w:ind w:left="0" w:right="0" w:firstLine="0"/>
        <w:jc w:val="left"/>
      </w:pPr>
      <w:r>
        <w:rPr>
          <w:rFonts w:ascii="Times New Roman" w:eastAsia="Times New Roman" w:hAnsi="Times New Roman" w:cs="Times New Roman"/>
        </w:rPr>
        <w:t xml:space="preserve"> </w:t>
      </w:r>
    </w:p>
    <w:p w:rsidR="00FB7517" w:rsidRDefault="00B61C04">
      <w:pPr>
        <w:pStyle w:val="Heading1"/>
        <w:ind w:left="345" w:hanging="360"/>
      </w:pPr>
      <w:bookmarkStart w:id="2" w:name="_Toc20927"/>
      <w:r>
        <w:t xml:space="preserve">QËLLIMI I MONITORIMIT  </w:t>
      </w:r>
      <w:bookmarkEnd w:id="2"/>
    </w:p>
    <w:p w:rsidR="00FB7517" w:rsidRDefault="00B61C04">
      <w:pPr>
        <w:spacing w:after="165"/>
        <w:ind w:left="-5" w:right="0"/>
      </w:pPr>
      <w:r>
        <w:t>Monitorimi i zbatimit</w:t>
      </w:r>
      <w:r>
        <w:t xml:space="preserve"> të masave dhe aktiviteteve të parashikuara në Planin e Integritetit është një hap i rëndësishëm për të garantuar integritetin institucional. Procesi i monitorimit duhet të jetë një proces dinamik, nëpërmjet të cilit të identifikohet jo vetëm niveli i real</w:t>
      </w:r>
      <w:r>
        <w:t xml:space="preserve">izimit të masave dhe aktiviteteve të parashikuara, por edhe problematikat e hasura gjatë procesit të zbatimit dhe rekomandime të mundshme për të përmirësuar planin e veprimit dhe vetë procesin e monitorimit. Ky proces duhet të përfundojë me hartimin e një </w:t>
      </w:r>
      <w:r>
        <w:t xml:space="preserve">raporti monitorimi dhe konsultimin e këtij të fundit me strukturat përgjegjëse dhe palët e interesuara.   </w:t>
      </w:r>
    </w:p>
    <w:p w:rsidR="00FB7517" w:rsidRDefault="00B61C04">
      <w:pPr>
        <w:spacing w:after="166"/>
        <w:ind w:left="-5" w:right="2"/>
      </w:pPr>
      <w:r>
        <w:t xml:space="preserve">Sipas seksionit Nr. 2.2.6 të Metodologjisë së Vlerësimit të Riskut në Institucionet Qendrore, miratuar me Urdhrin e Ministrit të Drejtësisë Nr. 334, </w:t>
      </w:r>
      <w:r>
        <w:t xml:space="preserve">datë 07.10.2020, </w:t>
      </w:r>
      <w:r>
        <w:t>“</w:t>
      </w:r>
      <w:r>
        <w:rPr>
          <w:i/>
        </w:rPr>
        <w:t>zbatimi i Planit të Integritetit do të monitorohet në formë të planifikuar, periodikisht, dhe do të përditësohet në përputhje me zhvillimet apo ndryshimet [e mundshme] ligjore, nënligjore, institucionale, procedurale, si edhe [...] të per</w:t>
      </w:r>
      <w:r>
        <w:rPr>
          <w:i/>
        </w:rPr>
        <w:t xml:space="preserve">sonelit, që prekin funksionet dhe veprimtarinë e institucionit.  </w:t>
      </w:r>
    </w:p>
    <w:p w:rsidR="00FB7517" w:rsidRDefault="00B61C04">
      <w:pPr>
        <w:spacing w:after="8"/>
        <w:ind w:left="-5" w:right="0"/>
      </w:pPr>
      <w:r>
        <w:rPr>
          <w:i/>
        </w:rPr>
        <w:t xml:space="preserve">Monitorimi i vazhdueshëm i zbatimit të Planit të Integritetit si një etapë e rëndësishme e ciklit të menaxhimit të risqeve të integritetit në institucion, siguron që:  </w:t>
      </w:r>
    </w:p>
    <w:p w:rsidR="00FB7517" w:rsidRDefault="00B61C04">
      <w:pPr>
        <w:numPr>
          <w:ilvl w:val="0"/>
          <w:numId w:val="1"/>
        </w:numPr>
        <w:spacing w:after="165"/>
        <w:ind w:right="1425" w:hanging="355"/>
      </w:pPr>
      <w:r>
        <w:rPr>
          <w:i/>
        </w:rPr>
        <w:t xml:space="preserve">aktivitetet e kontrollit dhe masat e trajtimit të risqeve të integritetit të jenë efektive në hartim, funksionim dhe zbatim;  </w:t>
      </w:r>
    </w:p>
    <w:p w:rsidR="00FB7517" w:rsidRDefault="00B61C04">
      <w:pPr>
        <w:numPr>
          <w:ilvl w:val="0"/>
          <w:numId w:val="1"/>
        </w:numPr>
        <w:spacing w:after="167"/>
        <w:ind w:right="1425" w:hanging="355"/>
      </w:pPr>
      <w:r>
        <w:rPr>
          <w:i/>
        </w:rPr>
        <w:t xml:space="preserve">procedurat të jenë të qarta;  </w:t>
      </w:r>
    </w:p>
    <w:p w:rsidR="00FB7517" w:rsidRDefault="00B61C04">
      <w:pPr>
        <w:numPr>
          <w:ilvl w:val="0"/>
          <w:numId w:val="1"/>
        </w:numPr>
        <w:spacing w:after="167"/>
        <w:ind w:right="1425" w:hanging="355"/>
      </w:pPr>
      <w:r>
        <w:rPr>
          <w:i/>
        </w:rPr>
        <w:t xml:space="preserve">plani i integritetit të përçohet në institucion.  </w:t>
      </w:r>
    </w:p>
    <w:p w:rsidR="00FB7517" w:rsidRDefault="00B61C04">
      <w:pPr>
        <w:spacing w:after="154"/>
        <w:ind w:left="-5" w:right="1"/>
      </w:pPr>
      <w:r>
        <w:rPr>
          <w:i/>
        </w:rPr>
        <w:t>Monitorimi do të përcaktojë nëse këto masa të z</w:t>
      </w:r>
      <w:r>
        <w:rPr>
          <w:i/>
        </w:rPr>
        <w:t>batuara kanë qenë eficente, nëse kanë evidentuar ndryshime të kontekstit të institucionit apo ndryshime të vetë risqeve, të cilat mund të kërkojnë rishikimin e masave ekzistuese dhe prioriteteve të risqeve, si edhe nxjerrjen e mësimeve për planifikim më të</w:t>
      </w:r>
      <w:r>
        <w:rPr>
          <w:i/>
        </w:rPr>
        <w:t xml:space="preserve"> mirë në të ardhmen</w:t>
      </w:r>
      <w:r>
        <w:t>.”</w:t>
      </w:r>
      <w:r>
        <w:t xml:space="preserve"> </w:t>
      </w:r>
    </w:p>
    <w:p w:rsidR="00FB7517" w:rsidRDefault="00B61C04">
      <w:pPr>
        <w:spacing w:after="421" w:line="259" w:lineRule="auto"/>
        <w:ind w:left="0" w:right="0" w:firstLine="0"/>
        <w:jc w:val="left"/>
      </w:pPr>
      <w:r>
        <w:rPr>
          <w:rFonts w:ascii="Times New Roman" w:eastAsia="Times New Roman" w:hAnsi="Times New Roman" w:cs="Times New Roman"/>
        </w:rPr>
        <w:t xml:space="preserve"> </w:t>
      </w:r>
    </w:p>
    <w:p w:rsidR="00FB7517" w:rsidRDefault="00B61C04">
      <w:pPr>
        <w:pStyle w:val="Heading1"/>
        <w:ind w:left="345" w:hanging="360"/>
      </w:pPr>
      <w:bookmarkStart w:id="3" w:name="_Toc20928"/>
      <w:r>
        <w:lastRenderedPageBreak/>
        <w:t xml:space="preserve">QËLLIMI I RAPORTIMIT  </w:t>
      </w:r>
      <w:bookmarkEnd w:id="3"/>
    </w:p>
    <w:p w:rsidR="00FB7517" w:rsidRDefault="00B61C04">
      <w:pPr>
        <w:spacing w:after="166"/>
        <w:ind w:left="-5" w:right="3"/>
      </w:pPr>
      <w:r>
        <w:t xml:space="preserve">Sipas seksionit Nr. 2.2.6 të Metodologjisë së Vlerësimit të Riskut në Institucionet Qendrore, miratuar me Urdhrin e Ministrit të Drejtësisë Nr. 334, datë 07.10.2020 </w:t>
      </w:r>
      <w:r>
        <w:t>“</w:t>
      </w:r>
      <w:r>
        <w:rPr>
          <w:i/>
        </w:rPr>
        <w:t>Raportimi është një procedurë e rregullt q</w:t>
      </w:r>
      <w:r>
        <w:rPr>
          <w:i/>
        </w:rPr>
        <w:t>ë siguron zbatimin e planit të veprimit për risqet e integritetit sipas afateve kohore të parashikuara. [...] Frekuenca minimale e raportimit është brenda një periudhe gjashtëmujore. Raportimi i lejon titullarit të ndërmarrë në kohë masa përmirësuese, në r</w:t>
      </w:r>
      <w:r>
        <w:rPr>
          <w:i/>
        </w:rPr>
        <w:t>ast se zbatimi i ndonjë mase të caktuar ka sjellë vështirësi apo vonesa</w:t>
      </w:r>
      <w:r>
        <w:t>.”</w:t>
      </w:r>
      <w:r>
        <w:t xml:space="preserve"> </w:t>
      </w:r>
    </w:p>
    <w:p w:rsidR="00FB7517" w:rsidRDefault="00B61C04">
      <w:pPr>
        <w:spacing w:after="156"/>
        <w:ind w:left="-5" w:right="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3352673</wp:posOffset>
                </wp:positionV>
                <wp:extent cx="704850" cy="180340"/>
                <wp:effectExtent l="0" t="0" r="0" b="0"/>
                <wp:wrapSquare wrapText="bothSides"/>
                <wp:docPr id="16100" name="Group 16100"/>
                <wp:cNvGraphicFramePr/>
                <a:graphic xmlns:a="http://schemas.openxmlformats.org/drawingml/2006/main">
                  <a:graphicData uri="http://schemas.microsoft.com/office/word/2010/wordprocessingGroup">
                    <wpg:wgp>
                      <wpg:cNvGrpSpPr/>
                      <wpg:grpSpPr>
                        <a:xfrm>
                          <a:off x="0" y="0"/>
                          <a:ext cx="704850" cy="180340"/>
                          <a:chOff x="0" y="0"/>
                          <a:chExt cx="704850" cy="180340"/>
                        </a:xfrm>
                      </wpg:grpSpPr>
                      <pic:pic xmlns:pic="http://schemas.openxmlformats.org/drawingml/2006/picture">
                        <pic:nvPicPr>
                          <pic:cNvPr id="20235" name="Picture 20235"/>
                          <pic:cNvPicPr/>
                        </pic:nvPicPr>
                        <pic:blipFill>
                          <a:blip r:embed="rId39"/>
                          <a:stretch>
                            <a:fillRect/>
                          </a:stretch>
                        </pic:blipFill>
                        <pic:spPr>
                          <a:xfrm>
                            <a:off x="0" y="-3936"/>
                            <a:ext cx="707136" cy="82296"/>
                          </a:xfrm>
                          <a:prstGeom prst="rect">
                            <a:avLst/>
                          </a:prstGeom>
                        </pic:spPr>
                      </pic:pic>
                      <pic:pic xmlns:pic="http://schemas.openxmlformats.org/drawingml/2006/picture">
                        <pic:nvPicPr>
                          <pic:cNvPr id="20236" name="Picture 20236"/>
                          <pic:cNvPicPr/>
                        </pic:nvPicPr>
                        <pic:blipFill>
                          <a:blip r:embed="rId40"/>
                          <a:stretch>
                            <a:fillRect/>
                          </a:stretch>
                        </pic:blipFill>
                        <pic:spPr>
                          <a:xfrm>
                            <a:off x="0" y="90551"/>
                            <a:ext cx="707136" cy="91440"/>
                          </a:xfrm>
                          <a:prstGeom prst="rect">
                            <a:avLst/>
                          </a:prstGeom>
                        </pic:spPr>
                      </pic:pic>
                    </wpg:wgp>
                  </a:graphicData>
                </a:graphic>
              </wp:anchor>
            </w:drawing>
          </mc:Choice>
          <mc:Fallback xmlns:a="http://schemas.openxmlformats.org/drawingml/2006/main">
            <w:pict>
              <v:group id="Group 16100" style="width:55.5pt;height:14.2pt;position:absolute;mso-position-horizontal-relative:page;mso-position-horizontal:absolute;margin-left:0pt;mso-position-vertical-relative:page;margin-top:263.99pt;" coordsize="7048,1803">
                <v:shape id="Picture 20235" style="position:absolute;width:7071;height:822;left:0;top:-39;" filled="f">
                  <v:imagedata r:id="rId41"/>
                </v:shape>
                <v:shape id="Picture 20236" style="position:absolute;width:7071;height:914;left:0;top:905;" filled="f">
                  <v:imagedata r:id="rId42"/>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6735953</wp:posOffset>
                </wp:positionV>
                <wp:extent cx="702945" cy="180339"/>
                <wp:effectExtent l="0" t="0" r="0" b="0"/>
                <wp:wrapSquare wrapText="bothSides"/>
                <wp:docPr id="16101" name="Group 16101"/>
                <wp:cNvGraphicFramePr/>
                <a:graphic xmlns:a="http://schemas.openxmlformats.org/drawingml/2006/main">
                  <a:graphicData uri="http://schemas.microsoft.com/office/word/2010/wordprocessingGroup">
                    <wpg:wgp>
                      <wpg:cNvGrpSpPr/>
                      <wpg:grpSpPr>
                        <a:xfrm>
                          <a:off x="0" y="0"/>
                          <a:ext cx="702945" cy="180339"/>
                          <a:chOff x="0" y="0"/>
                          <a:chExt cx="702945" cy="180339"/>
                        </a:xfrm>
                      </wpg:grpSpPr>
                      <pic:pic xmlns:pic="http://schemas.openxmlformats.org/drawingml/2006/picture">
                        <pic:nvPicPr>
                          <pic:cNvPr id="20237" name="Picture 20237"/>
                          <pic:cNvPicPr/>
                        </pic:nvPicPr>
                        <pic:blipFill>
                          <a:blip r:embed="rId43"/>
                          <a:stretch>
                            <a:fillRect/>
                          </a:stretch>
                        </pic:blipFill>
                        <pic:spPr>
                          <a:xfrm>
                            <a:off x="0" y="-2921"/>
                            <a:ext cx="704088" cy="79249"/>
                          </a:xfrm>
                          <a:prstGeom prst="rect">
                            <a:avLst/>
                          </a:prstGeom>
                        </pic:spPr>
                      </pic:pic>
                      <pic:pic xmlns:pic="http://schemas.openxmlformats.org/drawingml/2006/picture">
                        <pic:nvPicPr>
                          <pic:cNvPr id="20238" name="Picture 20238"/>
                          <pic:cNvPicPr/>
                        </pic:nvPicPr>
                        <pic:blipFill>
                          <a:blip r:embed="rId44"/>
                          <a:stretch>
                            <a:fillRect/>
                          </a:stretch>
                        </pic:blipFill>
                        <pic:spPr>
                          <a:xfrm>
                            <a:off x="0" y="91567"/>
                            <a:ext cx="704088" cy="91440"/>
                          </a:xfrm>
                          <a:prstGeom prst="rect">
                            <a:avLst/>
                          </a:prstGeom>
                        </pic:spPr>
                      </pic:pic>
                    </wpg:wgp>
                  </a:graphicData>
                </a:graphic>
              </wp:anchor>
            </w:drawing>
          </mc:Choice>
          <mc:Fallback xmlns:a="http://schemas.openxmlformats.org/drawingml/2006/main">
            <w:pict>
              <v:group id="Group 16101" style="width:55.35pt;height:14.2pt;position:absolute;mso-position-horizontal-relative:page;mso-position-horizontal:absolute;margin-left:0pt;mso-position-vertical-relative:page;margin-top:530.39pt;" coordsize="7029,1803">
                <v:shape id="Picture 20237" style="position:absolute;width:7040;height:792;left:0;top:-29;" filled="f">
                  <v:imagedata r:id="rId45"/>
                </v:shape>
                <v:shape id="Picture 20238" style="position:absolute;width:7040;height:914;left:0;top:915;" filled="f">
                  <v:imagedata r:id="rId46"/>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8340598</wp:posOffset>
                </wp:positionV>
                <wp:extent cx="704850" cy="72390"/>
                <wp:effectExtent l="0" t="0" r="0" b="0"/>
                <wp:wrapSquare wrapText="bothSides"/>
                <wp:docPr id="16102" name="Group 16102"/>
                <wp:cNvGraphicFramePr/>
                <a:graphic xmlns:a="http://schemas.openxmlformats.org/drawingml/2006/main">
                  <a:graphicData uri="http://schemas.microsoft.com/office/word/2010/wordprocessingGroup">
                    <wpg:wgp>
                      <wpg:cNvGrpSpPr/>
                      <wpg:grpSpPr>
                        <a:xfrm>
                          <a:off x="0" y="0"/>
                          <a:ext cx="704850" cy="72390"/>
                          <a:chOff x="0" y="0"/>
                          <a:chExt cx="704850" cy="72390"/>
                        </a:xfrm>
                      </wpg:grpSpPr>
                      <pic:pic xmlns:pic="http://schemas.openxmlformats.org/drawingml/2006/picture">
                        <pic:nvPicPr>
                          <pic:cNvPr id="20239" name="Picture 20239"/>
                          <pic:cNvPicPr/>
                        </pic:nvPicPr>
                        <pic:blipFill>
                          <a:blip r:embed="rId47"/>
                          <a:stretch>
                            <a:fillRect/>
                          </a:stretch>
                        </pic:blipFill>
                        <pic:spPr>
                          <a:xfrm>
                            <a:off x="0" y="-4317"/>
                            <a:ext cx="707136" cy="79248"/>
                          </a:xfrm>
                          <a:prstGeom prst="rect">
                            <a:avLst/>
                          </a:prstGeom>
                        </pic:spPr>
                      </pic:pic>
                    </wpg:wgp>
                  </a:graphicData>
                </a:graphic>
              </wp:anchor>
            </w:drawing>
          </mc:Choice>
          <mc:Fallback xmlns:a="http://schemas.openxmlformats.org/drawingml/2006/main">
            <w:pict>
              <v:group id="Group 16102" style="width:55.5pt;height:5.70001pt;position:absolute;mso-position-horizontal-relative:page;mso-position-horizontal:absolute;margin-left:0pt;mso-position-vertical-relative:page;margin-top:656.74pt;" coordsize="7048,723">
                <v:shape id="Picture 20239" style="position:absolute;width:7071;height:792;left:0;top:-43;" filled="f">
                  <v:imagedata r:id="rId48"/>
                </v:shape>
                <w10:wrap type="square"/>
              </v:group>
            </w:pict>
          </mc:Fallback>
        </mc:AlternateContent>
      </w:r>
      <w:r>
        <w:t>Raporti gjashtëmujor dhe vjetor do të përdoret si një mjet për të informuar nivelin e lartë politik/drejtues të institucioneve, donatorët dhe publikun mbi progresin e bërë në dre</w:t>
      </w:r>
      <w:r>
        <w:t>jtim të zbatimit të angazhimeve strategjike antikorrupsion. Këto raporte do të përdoren gjithashtu për të vlerësuar progresin e bërë në realizimin e qëllimeve të politikave, objektivave specifike dhe masave të parashikuara për arritjen e reformave të plani</w:t>
      </w:r>
      <w:r>
        <w:t xml:space="preserve">fikuara.  </w:t>
      </w:r>
    </w:p>
    <w:p w:rsidR="00FB7517" w:rsidRDefault="00B61C04">
      <w:pPr>
        <w:spacing w:after="419" w:line="259" w:lineRule="auto"/>
        <w:ind w:left="0" w:right="0" w:firstLine="0"/>
        <w:jc w:val="left"/>
      </w:pPr>
      <w:r>
        <w:rPr>
          <w:rFonts w:ascii="Times New Roman" w:eastAsia="Times New Roman" w:hAnsi="Times New Roman" w:cs="Times New Roman"/>
        </w:rPr>
        <w:t xml:space="preserve"> </w:t>
      </w:r>
    </w:p>
    <w:p w:rsidR="00FB7517" w:rsidRDefault="00B61C04">
      <w:pPr>
        <w:pStyle w:val="Heading1"/>
        <w:ind w:left="345" w:hanging="360"/>
      </w:pPr>
      <w:bookmarkStart w:id="4" w:name="_Toc20929"/>
      <w:r>
        <w:t xml:space="preserve">FORMATI DHE KËRKESAT E MONITORIMIT DHE RAPORTIMIT </w:t>
      </w:r>
      <w:bookmarkEnd w:id="4"/>
    </w:p>
    <w:p w:rsidR="00FB7517" w:rsidRDefault="00B61C04">
      <w:pPr>
        <w:spacing w:after="154"/>
        <w:ind w:left="-5" w:right="0"/>
      </w:pPr>
      <w:r>
        <w:t>Me qëllim të përgatitjes së një raporti gjithëpërfshirës gjashtëmujor dhe vjetor, formati i monitorimit dhe raportimit duhet të jetë i unifikuar për të gjitha njësitë raportuese përgjegjëse pë</w:t>
      </w:r>
      <w:r>
        <w:t xml:space="preserve">r secilën masë/aktivitet. Procesi i monitorimit dhe raportimit duhet të plotësojë standardet e përgjithshme si në vijim: </w:t>
      </w:r>
    </w:p>
    <w:p w:rsidR="00FB7517" w:rsidRDefault="00B61C04">
      <w:pPr>
        <w:spacing w:after="199" w:line="259" w:lineRule="auto"/>
        <w:ind w:left="0" w:right="0" w:firstLine="0"/>
        <w:jc w:val="left"/>
      </w:pPr>
      <w:r>
        <w:rPr>
          <w:rFonts w:ascii="Times New Roman" w:eastAsia="Times New Roman" w:hAnsi="Times New Roman" w:cs="Times New Roman"/>
        </w:rPr>
        <w:t xml:space="preserve"> </w:t>
      </w:r>
    </w:p>
    <w:p w:rsidR="00FB7517" w:rsidRDefault="00B61C04">
      <w:pPr>
        <w:pStyle w:val="Heading2"/>
        <w:ind w:left="681" w:hanging="684"/>
      </w:pPr>
      <w:bookmarkStart w:id="5" w:name="_Toc20930"/>
      <w:r>
        <w:t xml:space="preserve">Struktura institucionale përgjegjëse </w:t>
      </w:r>
      <w:bookmarkEnd w:id="5"/>
    </w:p>
    <w:p w:rsidR="00FB7517" w:rsidRDefault="00B61C04">
      <w:pPr>
        <w:spacing w:after="166"/>
        <w:ind w:left="-5" w:right="0"/>
      </w:pPr>
      <w:r>
        <w:t xml:space="preserve">Monitorimi i zbatimit të Planit të Integritetit ndiqet nga </w:t>
      </w:r>
      <w:r>
        <w:rPr>
          <w:color w:val="6D091A"/>
        </w:rPr>
        <w:t>Koordinatori i Integritetit</w:t>
      </w:r>
      <w:r>
        <w:t>, si struktura e posaçme përgjegjëse për mbledhjen, analizën e informacionit, si edhe për hartimin e raportit të monitorimit. Koordinatori i Integritetit i raporton titullarit të institucionit mbi ecurinë e zbatimit të Planit të Integritetit. Titullari i i</w:t>
      </w:r>
      <w:r>
        <w:t xml:space="preserve">nstitucionit merr masa për garantimin e zbatimit të Planit të Integritetit dhe adresimin e problematikave të mundshme. Sipas seksionit Nr. 2.2.6 të Metodologjisë për Vlerësimin e Riskut të Integritetit në Institucionet </w:t>
      </w:r>
      <w:r>
        <w:t>Qendrore, “</w:t>
      </w:r>
      <w:r>
        <w:rPr>
          <w:i/>
        </w:rPr>
        <w:t>përgjegjësitë për monitori</w:t>
      </w:r>
      <w:r>
        <w:rPr>
          <w:i/>
        </w:rPr>
        <w:t>min e rregullt të Planit të Integritetit duhet ti caktohen një nëpunësi nga titullari i institucionit</w:t>
      </w:r>
      <w:r>
        <w:t>”. Gjithashtu</w:t>
      </w:r>
      <w:r>
        <w:t>, sugjerohet të shmangen ndryshimet e shpeshta, rast pas rasti të nëpunësve të ngarkuar me detyrën e monitorimit, si edhe është tepër e dobish</w:t>
      </w:r>
      <w:r>
        <w:t xml:space="preserve">me të parashikohet </w:t>
      </w:r>
      <w:r>
        <w:t>“</w:t>
      </w:r>
      <w:r>
        <w:rPr>
          <w:i/>
        </w:rPr>
        <w:t>përcaktimi në përshkrimin e punës së pozicionit përkatës [të Koordinatorit të Integritetit] që do të ndjekë monitorimin, për të garantuar zbatimin dhe vijueshmërinë e procesit</w:t>
      </w:r>
      <w:r>
        <w:t xml:space="preserve">”. </w:t>
      </w:r>
      <w:r>
        <w:t xml:space="preserve"> </w:t>
      </w:r>
    </w:p>
    <w:p w:rsidR="00FB7517" w:rsidRDefault="00B61C04">
      <w:pPr>
        <w:spacing w:after="156"/>
        <w:ind w:left="-5" w:right="0"/>
      </w:pPr>
      <w:r>
        <w:t xml:space="preserve">Në varësi të llojit të institucionit, madhësisë së tij, </w:t>
      </w:r>
      <w:r>
        <w:t>numrit të masave dhe aktiviteteve të parashikuara në planin e integritetit, strukturave përgjegjëse për zbatimin e tyre dhe afatin kohor për përmbushjen e tyre, procesi i raportimit duhet të ndiqet nga një nëpunës raportues për secilën strukturë përgjegjës</w:t>
      </w:r>
      <w:r>
        <w:t xml:space="preserve">e. Nëpunësit raportues të </w:t>
      </w:r>
      <w:r>
        <w:lastRenderedPageBreak/>
        <w:t xml:space="preserve">strukturave përgjegjëse raportojnë tek Koordinatori i Integritetit mbi ecurinë e zbatimit të Planit të Integritetit, sipas kësaj metodologjie, më së paku çdo gjashtëmujor. Nëpunësi raportues i çdo strukture raportuese përgjegjëse </w:t>
      </w:r>
      <w:r>
        <w:t xml:space="preserve">mund të caktohet nga titullari i institucionit ose nga eprori i strukturës përgjegjëse raportuese. </w:t>
      </w:r>
    </w:p>
    <w:p w:rsidR="00FB7517" w:rsidRDefault="00B61C04">
      <w:pPr>
        <w:spacing w:after="196" w:line="259" w:lineRule="auto"/>
        <w:ind w:left="0" w:right="0" w:firstLine="0"/>
        <w:jc w:val="left"/>
      </w:pPr>
      <w:r>
        <w:rPr>
          <w:rFonts w:ascii="Times New Roman" w:eastAsia="Times New Roman" w:hAnsi="Times New Roman" w:cs="Times New Roman"/>
        </w:rPr>
        <w:t xml:space="preserve"> </w:t>
      </w:r>
    </w:p>
    <w:p w:rsidR="00FB7517" w:rsidRDefault="00B61C04">
      <w:pPr>
        <w:pStyle w:val="Heading2"/>
        <w:spacing w:after="127"/>
        <w:ind w:left="705" w:hanging="720"/>
      </w:pPr>
      <w:bookmarkStart w:id="6" w:name="_Toc20931"/>
      <w:r>
        <w:rPr>
          <w:color w:val="7F0B1E"/>
        </w:rPr>
        <w:t xml:space="preserve">Treguesit e zbatimit të Planit të Integritetit </w:t>
      </w:r>
      <w:bookmarkEnd w:id="6"/>
    </w:p>
    <w:p w:rsidR="00FB7517" w:rsidRDefault="00B61C04">
      <w:pPr>
        <w:spacing w:after="153"/>
        <w:ind w:left="-5" w:right="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6911975</wp:posOffset>
                </wp:positionV>
                <wp:extent cx="704850" cy="447548"/>
                <wp:effectExtent l="0" t="0" r="0" b="0"/>
                <wp:wrapSquare wrapText="bothSides"/>
                <wp:docPr id="16917" name="Group 16917"/>
                <wp:cNvGraphicFramePr/>
                <a:graphic xmlns:a="http://schemas.openxmlformats.org/drawingml/2006/main">
                  <a:graphicData uri="http://schemas.microsoft.com/office/word/2010/wordprocessingGroup">
                    <wpg:wgp>
                      <wpg:cNvGrpSpPr/>
                      <wpg:grpSpPr>
                        <a:xfrm>
                          <a:off x="0" y="0"/>
                          <a:ext cx="704850" cy="447548"/>
                          <a:chOff x="0" y="0"/>
                          <a:chExt cx="704850" cy="447548"/>
                        </a:xfrm>
                      </wpg:grpSpPr>
                      <pic:pic xmlns:pic="http://schemas.openxmlformats.org/drawingml/2006/picture">
                        <pic:nvPicPr>
                          <pic:cNvPr id="20240" name="Picture 20240"/>
                          <pic:cNvPicPr/>
                        </pic:nvPicPr>
                        <pic:blipFill>
                          <a:blip r:embed="rId49"/>
                          <a:stretch>
                            <a:fillRect/>
                          </a:stretch>
                        </pic:blipFill>
                        <pic:spPr>
                          <a:xfrm>
                            <a:off x="0" y="369697"/>
                            <a:ext cx="707136" cy="79248"/>
                          </a:xfrm>
                          <a:prstGeom prst="rect">
                            <a:avLst/>
                          </a:prstGeom>
                        </pic:spPr>
                      </pic:pic>
                      <pic:pic xmlns:pic="http://schemas.openxmlformats.org/drawingml/2006/picture">
                        <pic:nvPicPr>
                          <pic:cNvPr id="20241" name="Picture 20241"/>
                          <pic:cNvPicPr/>
                        </pic:nvPicPr>
                        <pic:blipFill>
                          <a:blip r:embed="rId50"/>
                          <a:stretch>
                            <a:fillRect/>
                          </a:stretch>
                        </pic:blipFill>
                        <pic:spPr>
                          <a:xfrm>
                            <a:off x="0" y="-4190"/>
                            <a:ext cx="707136" cy="79248"/>
                          </a:xfrm>
                          <a:prstGeom prst="rect">
                            <a:avLst/>
                          </a:prstGeom>
                        </pic:spPr>
                      </pic:pic>
                    </wpg:wgp>
                  </a:graphicData>
                </a:graphic>
              </wp:anchor>
            </w:drawing>
          </mc:Choice>
          <mc:Fallback xmlns:a="http://schemas.openxmlformats.org/drawingml/2006/main">
            <w:pict>
              <v:group id="Group 16917" style="width:55.5pt;height:35.24pt;position:absolute;mso-position-horizontal-relative:page;mso-position-horizontal:absolute;margin-left:0pt;mso-position-vertical-relative:page;margin-top:544.25pt;" coordsize="7048,4475">
                <v:shape id="Picture 20240" style="position:absolute;width:7071;height:792;left:0;top:3696;" filled="f">
                  <v:imagedata r:id="rId51"/>
                </v:shape>
                <v:shape id="Picture 20241" style="position:absolute;width:7071;height:792;left:0;top:-41;" filled="f">
                  <v:imagedata r:id="rId52"/>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4259961</wp:posOffset>
                </wp:positionV>
                <wp:extent cx="704850" cy="72390"/>
                <wp:effectExtent l="0" t="0" r="0" b="0"/>
                <wp:wrapSquare wrapText="bothSides"/>
                <wp:docPr id="16918" name="Group 16918"/>
                <wp:cNvGraphicFramePr/>
                <a:graphic xmlns:a="http://schemas.openxmlformats.org/drawingml/2006/main">
                  <a:graphicData uri="http://schemas.microsoft.com/office/word/2010/wordprocessingGroup">
                    <wpg:wgp>
                      <wpg:cNvGrpSpPr/>
                      <wpg:grpSpPr>
                        <a:xfrm>
                          <a:off x="0" y="0"/>
                          <a:ext cx="704850" cy="72390"/>
                          <a:chOff x="0" y="0"/>
                          <a:chExt cx="704850" cy="72390"/>
                        </a:xfrm>
                      </wpg:grpSpPr>
                      <pic:pic xmlns:pic="http://schemas.openxmlformats.org/drawingml/2006/picture">
                        <pic:nvPicPr>
                          <pic:cNvPr id="20242" name="Picture 20242"/>
                          <pic:cNvPicPr/>
                        </pic:nvPicPr>
                        <pic:blipFill>
                          <a:blip r:embed="rId53"/>
                          <a:stretch>
                            <a:fillRect/>
                          </a:stretch>
                        </pic:blipFill>
                        <pic:spPr>
                          <a:xfrm>
                            <a:off x="0" y="-3936"/>
                            <a:ext cx="707136" cy="76200"/>
                          </a:xfrm>
                          <a:prstGeom prst="rect">
                            <a:avLst/>
                          </a:prstGeom>
                        </pic:spPr>
                      </pic:pic>
                    </wpg:wgp>
                  </a:graphicData>
                </a:graphic>
              </wp:anchor>
            </w:drawing>
          </mc:Choice>
          <mc:Fallback xmlns:a="http://schemas.openxmlformats.org/drawingml/2006/main">
            <w:pict>
              <v:group id="Group 16918" style="width:55.5pt;height:5.69998pt;position:absolute;mso-position-horizontal-relative:page;mso-position-horizontal:absolute;margin-left:0pt;mso-position-vertical-relative:page;margin-top:335.43pt;" coordsize="7048,723">
                <v:shape id="Picture 20242" style="position:absolute;width:7071;height:762;left:0;top:-39;" filled="f">
                  <v:imagedata r:id="rId54"/>
                </v:shape>
                <w10:wrap type="square"/>
              </v:group>
            </w:pict>
          </mc:Fallback>
        </mc:AlternateContent>
      </w:r>
      <w:r>
        <w:t>Metodologjia e monitorimit është hartuar për të monitoruar Planet e Integritetit institucional, të hartu</w:t>
      </w:r>
      <w:r>
        <w:t>ara në përputhje me Metodologjinë e Vlerësimit të Riskut të Integritetit në Institucionet Qendrore. Duke qenë se objektivat institucionalë, fusha e veprimtarisë, risqet e integritetit dhe adresimi i tyre janë specifike për çdo institucion, metodologjia nuk</w:t>
      </w:r>
      <w:r>
        <w:t xml:space="preserve"> përmban tregues/indikatorë të veçantë progresi dhe ndikimi, por vetëm tregues me karakter të përgjithshëm. Në përputhje me standardet e përgjithshme të monitorimit të dokumenteve strategjike, të gjitha institucionet që kanë hartuar Plane Integriteti inkur</w:t>
      </w:r>
      <w:r>
        <w:t xml:space="preserve">ajohen të hartojnë tregues të veçantë, si progresi ashtu edhe ndikimi, sipas karakteristikave institucionale, për të monitoruar në mënyrë dinamike të gjithë ecurinë e zbatimit të Planit të Integritetit. </w:t>
      </w:r>
    </w:p>
    <w:p w:rsidR="00FB7517" w:rsidRDefault="00B61C04">
      <w:pPr>
        <w:spacing w:after="199" w:line="259" w:lineRule="auto"/>
        <w:ind w:left="0" w:right="0" w:firstLine="0"/>
        <w:jc w:val="left"/>
      </w:pPr>
      <w:r>
        <w:rPr>
          <w:rFonts w:ascii="Times New Roman" w:eastAsia="Times New Roman" w:hAnsi="Times New Roman" w:cs="Times New Roman"/>
        </w:rPr>
        <w:t xml:space="preserve"> </w:t>
      </w:r>
    </w:p>
    <w:p w:rsidR="00FB7517" w:rsidRDefault="00B61C04">
      <w:pPr>
        <w:pStyle w:val="Heading2"/>
        <w:spacing w:after="318"/>
        <w:ind w:left="770" w:hanging="785"/>
      </w:pPr>
      <w:bookmarkStart w:id="7" w:name="_Toc20932"/>
      <w:r>
        <w:rPr>
          <w:color w:val="7F0B1E"/>
        </w:rPr>
        <w:t xml:space="preserve">Lloji i informacionit të raportuar </w:t>
      </w:r>
      <w:bookmarkEnd w:id="7"/>
    </w:p>
    <w:p w:rsidR="00FB7517" w:rsidRDefault="00B61C04">
      <w:pPr>
        <w:spacing w:after="106" w:line="250" w:lineRule="auto"/>
        <w:ind w:left="1075" w:right="0" w:hanging="730"/>
        <w:jc w:val="left"/>
      </w:pPr>
      <w:r>
        <w:rPr>
          <w:rFonts w:ascii="Bahnschrift" w:eastAsia="Bahnschrift" w:hAnsi="Bahnschrift" w:cs="Bahnschrift"/>
          <w:b/>
          <w:color w:val="AC0E28"/>
        </w:rPr>
        <w:t>4.3.1.</w:t>
      </w:r>
      <w:r>
        <w:rPr>
          <w:b/>
          <w:color w:val="AC0E28"/>
        </w:rPr>
        <w:t xml:space="preserve"> </w:t>
      </w:r>
      <w:r>
        <w:rPr>
          <w:rFonts w:ascii="Bahnschrift" w:eastAsia="Bahnschrift" w:hAnsi="Bahnschrift" w:cs="Bahnschrift"/>
          <w:b/>
          <w:color w:val="AC0E28"/>
        </w:rPr>
        <w:t>Informa</w:t>
      </w:r>
      <w:r>
        <w:rPr>
          <w:rFonts w:ascii="Bahnschrift" w:eastAsia="Bahnschrift" w:hAnsi="Bahnschrift" w:cs="Bahnschrift"/>
          <w:b/>
          <w:color w:val="AC0E28"/>
        </w:rPr>
        <w:t xml:space="preserve">cion mbi nivelin e realizimit të masave/aktiviteteve gjatë periudhës </w:t>
      </w:r>
    </w:p>
    <w:p w:rsidR="00FB7517" w:rsidRDefault="00B61C04">
      <w:pPr>
        <w:pStyle w:val="Heading3"/>
        <w:numPr>
          <w:ilvl w:val="0"/>
          <w:numId w:val="0"/>
        </w:numPr>
        <w:ind w:left="1075"/>
      </w:pPr>
      <w:bookmarkStart w:id="8" w:name="_Toc20933"/>
      <w:r>
        <w:t xml:space="preserve">së raportimit  </w:t>
      </w:r>
      <w:bookmarkEnd w:id="8"/>
    </w:p>
    <w:p w:rsidR="00FB7517" w:rsidRDefault="00B61C04">
      <w:pPr>
        <w:ind w:left="-5" w:right="0"/>
      </w:pPr>
      <w:r>
        <w:t>Informacioni mbi nivelin e realizimit të masave dhe aktiviteteve të parashikuara në Planin e Integritetit është thelbësor për procesin e monitorimit dhe raportimit. Duhet të evidentohen qartë masat dhe aktivitetet e realizuara dhe ato të parealizuara, si e</w:t>
      </w:r>
      <w:r>
        <w:t>dhe nëse masat dhe aktivitetet specifike vijojnë të mbeten të vlefshme për secilin objektiv të Planit të Integritetit. Niveli i realizimit të masave dhe aktiviteteve ka tre kategori: (1) masa/aktivitete të realizuara plotësisht; (2) masa/aktivitete në proc</w:t>
      </w:r>
      <w:r>
        <w:t xml:space="preserve">es realizimi; dhe (2) masa/aktivitete të parealizuara.  </w:t>
      </w:r>
    </w:p>
    <w:p w:rsidR="00FB7517" w:rsidRDefault="00B61C04">
      <w:pPr>
        <w:spacing w:after="17" w:line="259" w:lineRule="auto"/>
        <w:ind w:left="0" w:right="0" w:firstLine="0"/>
        <w:jc w:val="left"/>
      </w:pPr>
      <w:r>
        <w:t xml:space="preserve"> </w:t>
      </w:r>
    </w:p>
    <w:p w:rsidR="00FB7517" w:rsidRDefault="00B61C04">
      <w:pPr>
        <w:spacing w:after="16" w:line="259" w:lineRule="auto"/>
        <w:ind w:left="0" w:right="0" w:firstLine="0"/>
        <w:jc w:val="left"/>
      </w:pPr>
      <w:r>
        <w:t xml:space="preserve"> </w:t>
      </w:r>
    </w:p>
    <w:p w:rsidR="00FB7517" w:rsidRDefault="00B61C04">
      <w:pPr>
        <w:spacing w:after="0" w:line="259" w:lineRule="auto"/>
        <w:ind w:left="0" w:right="0" w:firstLine="0"/>
        <w:jc w:val="left"/>
      </w:pPr>
      <w:r>
        <w:t xml:space="preserve"> </w:t>
      </w:r>
    </w:p>
    <w:p w:rsidR="00FB7517" w:rsidRDefault="00B61C04">
      <w:pPr>
        <w:spacing w:after="199" w:line="259" w:lineRule="auto"/>
        <w:ind w:left="0" w:right="0" w:firstLine="0"/>
        <w:jc w:val="left"/>
      </w:pPr>
      <w:r>
        <w:rPr>
          <w:rFonts w:ascii="Times New Roman" w:eastAsia="Times New Roman" w:hAnsi="Times New Roman" w:cs="Times New Roman"/>
        </w:rPr>
        <w:t xml:space="preserve"> </w:t>
      </w:r>
    </w:p>
    <w:p w:rsidR="00FB7517" w:rsidRDefault="00B61C04">
      <w:pPr>
        <w:pStyle w:val="Heading3"/>
        <w:ind w:left="1065" w:hanging="720"/>
      </w:pPr>
      <w:bookmarkStart w:id="9" w:name="_Toc20934"/>
      <w:r>
        <w:t xml:space="preserve">Informacion mbi ndikimin që ka patur realizimi i masave/aktiviteteve gjatë </w:t>
      </w:r>
      <w:bookmarkEnd w:id="9"/>
    </w:p>
    <w:p w:rsidR="00FB7517" w:rsidRDefault="00B61C04">
      <w:pPr>
        <w:pStyle w:val="Heading3"/>
        <w:numPr>
          <w:ilvl w:val="0"/>
          <w:numId w:val="0"/>
        </w:numPr>
        <w:ind w:left="1075"/>
      </w:pPr>
      <w:bookmarkStart w:id="10" w:name="_Toc20935"/>
      <w:r>
        <w:t xml:space="preserve">periudhës së raportimit </w:t>
      </w:r>
      <w:bookmarkEnd w:id="10"/>
    </w:p>
    <w:p w:rsidR="00FB7517" w:rsidRDefault="00B61C04">
      <w:pPr>
        <w:ind w:left="-5" w:right="0"/>
      </w:pPr>
      <w:r>
        <w:t xml:space="preserve">Nëse gjatë periudhës së raportimit ka patur masa dhe aktivitete të realizuara plotësisht, </w:t>
      </w:r>
      <w:r>
        <w:t xml:space="preserve">për to duhet të vlerësohet edhe ndikimi. Në varësi të llojit dhe madhësisë së institucionit, si edhe të aktiviteteve të parashikuara në Planin e Integritetit, ndikimi mund të matet me tregues sasiore dhe/ose cilësore. Hartimi i treguesve të ndikimit është </w:t>
      </w:r>
      <w:r>
        <w:t xml:space="preserve">specifik për secilin institucion. Vlerësimi i ndikimit përbën një informacion të dobishëm jo vetëm për procesin e monitorimit, por edhe për përmirësimin e parashikimeve të Planit të Integritetit në të ardhmen.  </w:t>
      </w:r>
    </w:p>
    <w:p w:rsidR="00FB7517" w:rsidRDefault="00B61C04">
      <w:pPr>
        <w:spacing w:after="127" w:line="259" w:lineRule="auto"/>
        <w:ind w:left="0" w:right="0" w:firstLine="0"/>
        <w:jc w:val="left"/>
      </w:pPr>
      <w:r>
        <w:rPr>
          <w:sz w:val="12"/>
        </w:rPr>
        <w:lastRenderedPageBreak/>
        <w:t xml:space="preserve"> </w:t>
      </w:r>
    </w:p>
    <w:p w:rsidR="00FB7517" w:rsidRDefault="00B61C04">
      <w:pPr>
        <w:ind w:left="-5" w:right="0"/>
      </w:pPr>
      <w:r>
        <w:t>Nëse vlerësohet se ndikimi i realizimit të</w:t>
      </w:r>
      <w:r>
        <w:t xml:space="preserve"> masës/aktivitetit ka qenë pozitiv, pra ka shërbyer për të rritur integritetin e institucionit dhe ka përmirësuar performancën institucionale, atëherë kjo do të konsiderohet si arritje dhe do të pasqyrohet si e tillë. Nëse vlerësohet se realizimi i masës/a</w:t>
      </w:r>
      <w:r>
        <w:t>ktivitetit nuk ka patur ndikim, apo ndikimi ka qenë negativ, atëherë kjo do të duhet të përmirësohet në periudhat e ardhshme raportuese nëpërmjet implementimit të rekomandimeve. Të dhënat statistikore lidhur me progresin e realizimit dhe ndikimin e masave/</w:t>
      </w:r>
      <w:r>
        <w:t xml:space="preserve">aktiviteteve gjatë periudhës raportuese sugjerohet të paraqiten në formë grafike, pasi ato shërbejnë si një burim i rëndësishëm informacioni, jo vetëm për përdorim të brendshëm institucional. </w:t>
      </w:r>
    </w:p>
    <w:p w:rsidR="00FB7517" w:rsidRDefault="00B61C04">
      <w:pPr>
        <w:spacing w:after="199" w:line="259" w:lineRule="auto"/>
        <w:ind w:left="0" w:right="0" w:firstLine="0"/>
        <w:jc w:val="left"/>
      </w:pPr>
      <w:r>
        <w:rPr>
          <w:rFonts w:ascii="Times New Roman" w:eastAsia="Times New Roman" w:hAnsi="Times New Roman" w:cs="Times New Roman"/>
        </w:rPr>
        <w:t xml:space="preserve"> </w:t>
      </w:r>
    </w:p>
    <w:bookmarkStart w:id="11" w:name="_Toc20936"/>
    <w:p w:rsidR="00FB7517" w:rsidRDefault="00B61C04">
      <w:pPr>
        <w:pStyle w:val="Heading3"/>
        <w:ind w:left="1065" w:hanging="720"/>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1274445</wp:posOffset>
                </wp:positionV>
                <wp:extent cx="704850" cy="73025"/>
                <wp:effectExtent l="0" t="0" r="0" b="0"/>
                <wp:wrapSquare wrapText="bothSides"/>
                <wp:docPr id="16768" name="Group 16768"/>
                <wp:cNvGraphicFramePr/>
                <a:graphic xmlns:a="http://schemas.openxmlformats.org/drawingml/2006/main">
                  <a:graphicData uri="http://schemas.microsoft.com/office/word/2010/wordprocessingGroup">
                    <wpg:wgp>
                      <wpg:cNvGrpSpPr/>
                      <wpg:grpSpPr>
                        <a:xfrm>
                          <a:off x="0" y="0"/>
                          <a:ext cx="704850" cy="73025"/>
                          <a:chOff x="0" y="0"/>
                          <a:chExt cx="704850" cy="73025"/>
                        </a:xfrm>
                      </wpg:grpSpPr>
                      <pic:pic xmlns:pic="http://schemas.openxmlformats.org/drawingml/2006/picture">
                        <pic:nvPicPr>
                          <pic:cNvPr id="20243" name="Picture 20243"/>
                          <pic:cNvPicPr/>
                        </pic:nvPicPr>
                        <pic:blipFill>
                          <a:blip r:embed="rId55"/>
                          <a:stretch>
                            <a:fillRect/>
                          </a:stretch>
                        </pic:blipFill>
                        <pic:spPr>
                          <a:xfrm>
                            <a:off x="0" y="-5460"/>
                            <a:ext cx="707136" cy="79248"/>
                          </a:xfrm>
                          <a:prstGeom prst="rect">
                            <a:avLst/>
                          </a:prstGeom>
                        </pic:spPr>
                      </pic:pic>
                    </wpg:wgp>
                  </a:graphicData>
                </a:graphic>
              </wp:anchor>
            </w:drawing>
          </mc:Choice>
          <mc:Fallback xmlns:a="http://schemas.openxmlformats.org/drawingml/2006/main">
            <w:pict>
              <v:group id="Group 16768" style="width:55.5pt;height:5.75pt;position:absolute;mso-position-horizontal-relative:page;mso-position-horizontal:absolute;margin-left:0pt;mso-position-vertical-relative:page;margin-top:100.35pt;" coordsize="7048,730">
                <v:shape id="Picture 20243" style="position:absolute;width:7071;height:792;left:0;top:-54;" filled="f">
                  <v:imagedata r:id="rId56"/>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5284851</wp:posOffset>
                </wp:positionV>
                <wp:extent cx="704850" cy="73025"/>
                <wp:effectExtent l="0" t="0" r="0" b="0"/>
                <wp:wrapSquare wrapText="bothSides"/>
                <wp:docPr id="16769" name="Group 16769"/>
                <wp:cNvGraphicFramePr/>
                <a:graphic xmlns:a="http://schemas.openxmlformats.org/drawingml/2006/main">
                  <a:graphicData uri="http://schemas.microsoft.com/office/word/2010/wordprocessingGroup">
                    <wpg:wgp>
                      <wpg:cNvGrpSpPr/>
                      <wpg:grpSpPr>
                        <a:xfrm>
                          <a:off x="0" y="0"/>
                          <a:ext cx="704850" cy="73025"/>
                          <a:chOff x="0" y="0"/>
                          <a:chExt cx="704850" cy="73025"/>
                        </a:xfrm>
                      </wpg:grpSpPr>
                      <pic:pic xmlns:pic="http://schemas.openxmlformats.org/drawingml/2006/picture">
                        <pic:nvPicPr>
                          <pic:cNvPr id="20244" name="Picture 20244"/>
                          <pic:cNvPicPr/>
                        </pic:nvPicPr>
                        <pic:blipFill>
                          <a:blip r:embed="rId57"/>
                          <a:stretch>
                            <a:fillRect/>
                          </a:stretch>
                        </pic:blipFill>
                        <pic:spPr>
                          <a:xfrm>
                            <a:off x="0" y="-5714"/>
                            <a:ext cx="707136" cy="79248"/>
                          </a:xfrm>
                          <a:prstGeom prst="rect">
                            <a:avLst/>
                          </a:prstGeom>
                        </pic:spPr>
                      </pic:pic>
                    </wpg:wgp>
                  </a:graphicData>
                </a:graphic>
              </wp:anchor>
            </w:drawing>
          </mc:Choice>
          <mc:Fallback xmlns:a="http://schemas.openxmlformats.org/drawingml/2006/main">
            <w:pict>
              <v:group id="Group 16769" style="width:55.5pt;height:5.75pt;position:absolute;mso-position-horizontal-relative:page;mso-position-horizontal:absolute;margin-left:0pt;mso-position-vertical-relative:page;margin-top:416.13pt;" coordsize="7048,730">
                <v:shape id="Picture 20244" style="position:absolute;width:7071;height:792;left:0;top:-57;" filled="f">
                  <v:imagedata r:id="rId58"/>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8518398</wp:posOffset>
                </wp:positionV>
                <wp:extent cx="706755" cy="73025"/>
                <wp:effectExtent l="0" t="0" r="0" b="0"/>
                <wp:wrapSquare wrapText="bothSides"/>
                <wp:docPr id="16770" name="Group 16770"/>
                <wp:cNvGraphicFramePr/>
                <a:graphic xmlns:a="http://schemas.openxmlformats.org/drawingml/2006/main">
                  <a:graphicData uri="http://schemas.microsoft.com/office/word/2010/wordprocessingGroup">
                    <wpg:wgp>
                      <wpg:cNvGrpSpPr/>
                      <wpg:grpSpPr>
                        <a:xfrm>
                          <a:off x="0" y="0"/>
                          <a:ext cx="706755" cy="73025"/>
                          <a:chOff x="0" y="0"/>
                          <a:chExt cx="706755" cy="73025"/>
                        </a:xfrm>
                      </wpg:grpSpPr>
                      <pic:pic xmlns:pic="http://schemas.openxmlformats.org/drawingml/2006/picture">
                        <pic:nvPicPr>
                          <pic:cNvPr id="20245" name="Picture 20245"/>
                          <pic:cNvPicPr/>
                        </pic:nvPicPr>
                        <pic:blipFill>
                          <a:blip r:embed="rId59"/>
                          <a:stretch>
                            <a:fillRect/>
                          </a:stretch>
                        </pic:blipFill>
                        <pic:spPr>
                          <a:xfrm>
                            <a:off x="0" y="-4317"/>
                            <a:ext cx="707136" cy="79248"/>
                          </a:xfrm>
                          <a:prstGeom prst="rect">
                            <a:avLst/>
                          </a:prstGeom>
                        </pic:spPr>
                      </pic:pic>
                    </wpg:wgp>
                  </a:graphicData>
                </a:graphic>
              </wp:anchor>
            </w:drawing>
          </mc:Choice>
          <mc:Fallback xmlns:a="http://schemas.openxmlformats.org/drawingml/2006/main">
            <w:pict>
              <v:group id="Group 16770" style="width:55.65pt;height:5.75pt;position:absolute;mso-position-horizontal-relative:page;mso-position-horizontal:absolute;margin-left:0pt;mso-position-vertical-relative:page;margin-top:670.74pt;" coordsize="7067,730">
                <v:shape id="Picture 20245" style="position:absolute;width:7071;height:792;left:0;top:-43;" filled="f">
                  <v:imagedata r:id="rId60"/>
                </v:shape>
                <w10:wrap type="square"/>
              </v:group>
            </w:pict>
          </mc:Fallback>
        </mc:AlternateContent>
      </w:r>
      <w:r>
        <w:t xml:space="preserve">Informacion mbi ekzekutimin e buxhetit </w:t>
      </w:r>
      <w:bookmarkEnd w:id="11"/>
    </w:p>
    <w:p w:rsidR="00FB7517" w:rsidRDefault="00B61C04">
      <w:pPr>
        <w:spacing w:after="165"/>
        <w:ind w:left="-5" w:right="0"/>
      </w:pPr>
      <w:r>
        <w:t xml:space="preserve">Përmbushja e objektivave të Planit të Integritetit dhe realizimi i masave dhe aktiviteteve të tij mund të ketë efekte financiare. Rrjedhimisht, është i rëndësishëm kostimi paraprak i secilës masë dhe secilit aktivitet.  </w:t>
      </w:r>
    </w:p>
    <w:p w:rsidR="00FB7517" w:rsidRDefault="00B61C04">
      <w:pPr>
        <w:ind w:left="-5" w:right="0"/>
      </w:pPr>
      <w:r>
        <w:t>Informacioni lidhur me zbatimin e b</w:t>
      </w:r>
      <w:r>
        <w:t>uxhetit të përcaktuar për secilën masë dhe secilin aktivitet është i rëndësishëm për dy qëllime: (1) për të analizuar efikasitetin dhe efektivitetin e zbatimit të masës/aktivitetit në raport me kostot e saj; dhe (2) për të argumentuar përgatitjen e program</w:t>
      </w:r>
      <w:r>
        <w:t>eve të ardhshme buxhetore afatmesme (PBA) kur masat/aktivitetet kanë një kohështrirje të gjatë. Fokusi i informacionit të buxhetit do të jetë në: (1) buxhetin e përdorur; (2) hendekun e financimit; dhe (3) nevojat e ardhshme. Në rastet e hendekut financiar</w:t>
      </w:r>
      <w:r>
        <w:t xml:space="preserve"> institucionet duhet të japin shkaqet e mungesës së fondeve dhe se si ky hendek do të mund të trajtohet në të ardhmen. Gjithashtu, duhet të raportohet lidhur me buxhetin e shfrytëzuar dhe faktorët që ndikuan në realizimin ose jo të masave dhe aktiviteteve.</w:t>
      </w:r>
      <w:r>
        <w:t xml:space="preserve"> </w:t>
      </w:r>
    </w:p>
    <w:p w:rsidR="00FB7517" w:rsidRDefault="00B61C04">
      <w:pPr>
        <w:spacing w:after="196" w:line="259" w:lineRule="auto"/>
        <w:ind w:left="0" w:right="0" w:firstLine="0"/>
        <w:jc w:val="left"/>
      </w:pPr>
      <w:r>
        <w:rPr>
          <w:rFonts w:ascii="Times New Roman" w:eastAsia="Times New Roman" w:hAnsi="Times New Roman" w:cs="Times New Roman"/>
        </w:rPr>
        <w:t xml:space="preserve"> </w:t>
      </w:r>
    </w:p>
    <w:p w:rsidR="00FB7517" w:rsidRDefault="00B61C04">
      <w:pPr>
        <w:pStyle w:val="Heading3"/>
        <w:ind w:left="1065" w:hanging="720"/>
      </w:pPr>
      <w:bookmarkStart w:id="12" w:name="_Toc20937"/>
      <w:r>
        <w:t xml:space="preserve">Informacion lidhur me risqet </w:t>
      </w:r>
      <w:bookmarkEnd w:id="12"/>
    </w:p>
    <w:p w:rsidR="00FB7517" w:rsidRDefault="00B61C04">
      <w:pPr>
        <w:spacing w:after="236"/>
        <w:ind w:left="-5" w:right="0"/>
      </w:pPr>
      <w:r>
        <w:t xml:space="preserve">Realizimi i objektivave, masave dhe aktiviteteve të parashikuara në Planin e Integritetit </w:t>
      </w:r>
      <w:r>
        <w:t xml:space="preserve">mund të pengohet nga risqe të ndryshme nga ato të parashikuara për t’u adresuar në </w:t>
      </w:r>
      <w:r>
        <w:t>Planin e Integritetit. Risqet mund të jenë të lid</w:t>
      </w:r>
      <w:r>
        <w:t xml:space="preserve">hura me kapacitetin institucional, kapacitetin financiar, mjedisin rregullator, partneritetin dhe angazhimin nga ana e institucioneve të tjera dhe faktorë të tjerë risqesh të jashtme. Identifikimi i risqeve, hapave që do të ndërmarrën për trajtimin e tyre </w:t>
      </w:r>
      <w:r>
        <w:t xml:space="preserve">në të ardhmen, si edhe masave dhe rekomandimeve për veprime të shpejta që duhet të ndërmerren gjatë vitit respektiv për adresimin e situatës, është një hap tepër i rëndësishëm për procesin e monitorimit dhe raportimit.  </w:t>
      </w:r>
    </w:p>
    <w:p w:rsidR="00FB7517" w:rsidRDefault="00B61C04">
      <w:pPr>
        <w:spacing w:after="196" w:line="259" w:lineRule="auto"/>
        <w:ind w:left="0" w:right="0" w:firstLine="0"/>
        <w:jc w:val="left"/>
      </w:pPr>
      <w:r>
        <w:rPr>
          <w:rFonts w:ascii="Times New Roman" w:eastAsia="Times New Roman" w:hAnsi="Times New Roman" w:cs="Times New Roman"/>
        </w:rPr>
        <w:t xml:space="preserve"> </w:t>
      </w:r>
    </w:p>
    <w:p w:rsidR="00FB7517" w:rsidRDefault="00B61C04">
      <w:pPr>
        <w:pStyle w:val="Heading2"/>
        <w:ind w:left="717" w:hanging="720"/>
      </w:pPr>
      <w:bookmarkStart w:id="13" w:name="_Toc20938"/>
      <w:r>
        <w:t>Struktura e formatit të monitorim</w:t>
      </w:r>
      <w:r>
        <w:t xml:space="preserve">it dhe raportimit </w:t>
      </w:r>
      <w:bookmarkEnd w:id="13"/>
    </w:p>
    <w:p w:rsidR="00FB7517" w:rsidRDefault="00B61C04">
      <w:pPr>
        <w:ind w:left="-5" w:right="0"/>
      </w:pPr>
      <w:r>
        <w:t>Formati i monitorimit duhet të përshtatet sipas nevojave të çdo institucioni që ka hartuar Planin e Integritetit. Çdo njësi/strukturë përgjegjëse, duhet të konsolidojë dhe të përmbledhë progresin e arritur në zbatim të secilës masë dhe s</w:t>
      </w:r>
      <w:r>
        <w:t xml:space="preserve">ecilit aktivitet të </w:t>
      </w:r>
      <w:r>
        <w:lastRenderedPageBreak/>
        <w:t>Planit të Integritetit sipas një formati të unifikuar, për të siguruar një pasqyrë të qartë mbi progresin e bërë për secilën periudhë raportuese. Standardi më minimal i strukturës duhet të përmbajë më së paku dy seksione: së pari, seksi</w:t>
      </w:r>
      <w:r>
        <w:t xml:space="preserve">onin me të dhënat e masave dhe aktiviteteve; dhe së dyti, seksionin me të dhënat e raportimit të zbatimit të masave dhe aktiviteteve.  </w:t>
      </w:r>
    </w:p>
    <w:p w:rsidR="00FB7517" w:rsidRDefault="00B61C04">
      <w:pPr>
        <w:spacing w:after="14" w:line="259" w:lineRule="auto"/>
        <w:ind w:left="0" w:right="0" w:firstLine="0"/>
        <w:jc w:val="left"/>
      </w:pPr>
      <w:r>
        <w:t xml:space="preserve"> </w:t>
      </w:r>
    </w:p>
    <w:p w:rsidR="00FB7517" w:rsidRDefault="00B61C04">
      <w:pPr>
        <w:spacing w:after="16" w:line="259" w:lineRule="auto"/>
        <w:ind w:left="0" w:right="0" w:firstLine="0"/>
        <w:jc w:val="left"/>
      </w:pPr>
      <w:r>
        <w:t xml:space="preserve"> </w:t>
      </w:r>
    </w:p>
    <w:p w:rsidR="00FB7517" w:rsidRDefault="00B61C04">
      <w:pPr>
        <w:spacing w:after="332"/>
        <w:ind w:left="-5" w:right="0"/>
      </w:pPr>
      <w:r>
        <w:rPr>
          <w:color w:val="6D091A"/>
        </w:rPr>
        <w:t>Seksioni i parë</w:t>
      </w:r>
      <w:r>
        <w:rPr>
          <w:color w:val="490009"/>
        </w:rPr>
        <w:t>,</w:t>
      </w:r>
      <w:r>
        <w:t xml:space="preserve"> duhet të përmbajë më së paku:  </w:t>
      </w:r>
    </w:p>
    <w:p w:rsidR="00FB7517" w:rsidRDefault="00B61C04">
      <w:pPr>
        <w:ind w:left="720" w:right="0" w:hanging="146"/>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ge">
                  <wp:posOffset>2029206</wp:posOffset>
                </wp:positionV>
                <wp:extent cx="704850" cy="72390"/>
                <wp:effectExtent l="0" t="0" r="0" b="0"/>
                <wp:wrapSquare wrapText="bothSides"/>
                <wp:docPr id="16629" name="Group 16629"/>
                <wp:cNvGraphicFramePr/>
                <a:graphic xmlns:a="http://schemas.openxmlformats.org/drawingml/2006/main">
                  <a:graphicData uri="http://schemas.microsoft.com/office/word/2010/wordprocessingGroup">
                    <wpg:wgp>
                      <wpg:cNvGrpSpPr/>
                      <wpg:grpSpPr>
                        <a:xfrm>
                          <a:off x="0" y="0"/>
                          <a:ext cx="704850" cy="72390"/>
                          <a:chOff x="0" y="0"/>
                          <a:chExt cx="704850" cy="72390"/>
                        </a:xfrm>
                      </wpg:grpSpPr>
                      <pic:pic xmlns:pic="http://schemas.openxmlformats.org/drawingml/2006/picture">
                        <pic:nvPicPr>
                          <pic:cNvPr id="20246" name="Picture 20246"/>
                          <pic:cNvPicPr/>
                        </pic:nvPicPr>
                        <pic:blipFill>
                          <a:blip r:embed="rId61"/>
                          <a:stretch>
                            <a:fillRect/>
                          </a:stretch>
                        </pic:blipFill>
                        <pic:spPr>
                          <a:xfrm>
                            <a:off x="0" y="-5333"/>
                            <a:ext cx="707136" cy="79248"/>
                          </a:xfrm>
                          <a:prstGeom prst="rect">
                            <a:avLst/>
                          </a:prstGeom>
                        </pic:spPr>
                      </pic:pic>
                    </wpg:wgp>
                  </a:graphicData>
                </a:graphic>
              </wp:anchor>
            </w:drawing>
          </mc:Choice>
          <mc:Fallback xmlns:a="http://schemas.openxmlformats.org/drawingml/2006/main">
            <w:pict>
              <v:group id="Group 16629" style="width:55.5pt;height:5.70001pt;position:absolute;mso-position-horizontal-relative:page;mso-position-horizontal:absolute;margin-left:0pt;mso-position-vertical-relative:page;margin-top:159.78pt;" coordsize="7048,723">
                <v:shape id="Picture 20246" style="position:absolute;width:7071;height:792;left:0;top:-53;" filled="f">
                  <v:imagedata r:id="rId62"/>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0</wp:posOffset>
                </wp:positionH>
                <wp:positionV relativeFrom="page">
                  <wp:posOffset>4245737</wp:posOffset>
                </wp:positionV>
                <wp:extent cx="704850" cy="152400"/>
                <wp:effectExtent l="0" t="0" r="0" b="0"/>
                <wp:wrapSquare wrapText="bothSides"/>
                <wp:docPr id="16630" name="Group 16630"/>
                <wp:cNvGraphicFramePr/>
                <a:graphic xmlns:a="http://schemas.openxmlformats.org/drawingml/2006/main">
                  <a:graphicData uri="http://schemas.microsoft.com/office/word/2010/wordprocessingGroup">
                    <wpg:wgp>
                      <wpg:cNvGrpSpPr/>
                      <wpg:grpSpPr>
                        <a:xfrm>
                          <a:off x="0" y="0"/>
                          <a:ext cx="704850" cy="152400"/>
                          <a:chOff x="0" y="0"/>
                          <a:chExt cx="704850" cy="152400"/>
                        </a:xfrm>
                      </wpg:grpSpPr>
                      <pic:pic xmlns:pic="http://schemas.openxmlformats.org/drawingml/2006/picture">
                        <pic:nvPicPr>
                          <pic:cNvPr id="20247" name="Picture 20247"/>
                          <pic:cNvPicPr/>
                        </pic:nvPicPr>
                        <pic:blipFill>
                          <a:blip r:embed="rId63"/>
                          <a:stretch>
                            <a:fillRect/>
                          </a:stretch>
                        </pic:blipFill>
                        <pic:spPr>
                          <a:xfrm>
                            <a:off x="0" y="-4952"/>
                            <a:ext cx="707136" cy="158496"/>
                          </a:xfrm>
                          <a:prstGeom prst="rect">
                            <a:avLst/>
                          </a:prstGeom>
                        </pic:spPr>
                      </pic:pic>
                      <pic:pic xmlns:pic="http://schemas.openxmlformats.org/drawingml/2006/picture">
                        <pic:nvPicPr>
                          <pic:cNvPr id="20248" name="Picture 20248"/>
                          <pic:cNvPicPr/>
                        </pic:nvPicPr>
                        <pic:blipFill>
                          <a:blip r:embed="rId64"/>
                          <a:stretch>
                            <a:fillRect/>
                          </a:stretch>
                        </pic:blipFill>
                        <pic:spPr>
                          <a:xfrm>
                            <a:off x="0" y="68199"/>
                            <a:ext cx="707136" cy="79248"/>
                          </a:xfrm>
                          <a:prstGeom prst="rect">
                            <a:avLst/>
                          </a:prstGeom>
                        </pic:spPr>
                      </pic:pic>
                    </wpg:wgp>
                  </a:graphicData>
                </a:graphic>
              </wp:anchor>
            </w:drawing>
          </mc:Choice>
          <mc:Fallback xmlns:a="http://schemas.openxmlformats.org/drawingml/2006/main">
            <w:pict>
              <v:group id="Group 16630" style="width:55.5pt;height:12pt;position:absolute;mso-position-horizontal-relative:page;mso-position-horizontal:absolute;margin-left:0pt;mso-position-vertical-relative:page;margin-top:334.31pt;" coordsize="7048,1524">
                <v:shape id="Picture 20247" style="position:absolute;width:7071;height:1584;left:0;top:-49;" filled="f">
                  <v:imagedata r:id="rId65"/>
                </v:shape>
                <v:shape id="Picture 20248" style="position:absolute;width:7071;height:792;left:0;top:681;" filled="f">
                  <v:imagedata r:id="rId66"/>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0</wp:posOffset>
                </wp:positionH>
                <wp:positionV relativeFrom="page">
                  <wp:posOffset>8638159</wp:posOffset>
                </wp:positionV>
                <wp:extent cx="704850" cy="152400"/>
                <wp:effectExtent l="0" t="0" r="0" b="0"/>
                <wp:wrapSquare wrapText="bothSides"/>
                <wp:docPr id="16631" name="Group 16631"/>
                <wp:cNvGraphicFramePr/>
                <a:graphic xmlns:a="http://schemas.openxmlformats.org/drawingml/2006/main">
                  <a:graphicData uri="http://schemas.microsoft.com/office/word/2010/wordprocessingGroup">
                    <wpg:wgp>
                      <wpg:cNvGrpSpPr/>
                      <wpg:grpSpPr>
                        <a:xfrm>
                          <a:off x="0" y="0"/>
                          <a:ext cx="704850" cy="152400"/>
                          <a:chOff x="0" y="0"/>
                          <a:chExt cx="704850" cy="152400"/>
                        </a:xfrm>
                      </wpg:grpSpPr>
                      <pic:pic xmlns:pic="http://schemas.openxmlformats.org/drawingml/2006/picture">
                        <pic:nvPicPr>
                          <pic:cNvPr id="20249" name="Picture 20249"/>
                          <pic:cNvPicPr/>
                        </pic:nvPicPr>
                        <pic:blipFill>
                          <a:blip r:embed="rId67"/>
                          <a:stretch>
                            <a:fillRect/>
                          </a:stretch>
                        </pic:blipFill>
                        <pic:spPr>
                          <a:xfrm>
                            <a:off x="0" y="-3174"/>
                            <a:ext cx="707136" cy="155448"/>
                          </a:xfrm>
                          <a:prstGeom prst="rect">
                            <a:avLst/>
                          </a:prstGeom>
                        </pic:spPr>
                      </pic:pic>
                      <pic:pic xmlns:pic="http://schemas.openxmlformats.org/drawingml/2006/picture">
                        <pic:nvPicPr>
                          <pic:cNvPr id="20250" name="Picture 20250"/>
                          <pic:cNvPicPr/>
                        </pic:nvPicPr>
                        <pic:blipFill>
                          <a:blip r:embed="rId68"/>
                          <a:stretch>
                            <a:fillRect/>
                          </a:stretch>
                        </pic:blipFill>
                        <pic:spPr>
                          <a:xfrm>
                            <a:off x="0" y="69977"/>
                            <a:ext cx="707136" cy="76200"/>
                          </a:xfrm>
                          <a:prstGeom prst="rect">
                            <a:avLst/>
                          </a:prstGeom>
                        </pic:spPr>
                      </pic:pic>
                    </wpg:wgp>
                  </a:graphicData>
                </a:graphic>
              </wp:anchor>
            </w:drawing>
          </mc:Choice>
          <mc:Fallback xmlns:a="http://schemas.openxmlformats.org/drawingml/2006/main">
            <w:pict>
              <v:group id="Group 16631" style="width:55.5pt;height:12pt;position:absolute;mso-position-horizontal-relative:page;mso-position-horizontal:absolute;margin-left:0pt;mso-position-vertical-relative:page;margin-top:680.17pt;" coordsize="7048,1524">
                <v:shape id="Picture 20249" style="position:absolute;width:7071;height:1554;left:0;top:-31;" filled="f">
                  <v:imagedata r:id="rId69"/>
                </v:shape>
                <v:shape id="Picture 20250" style="position:absolute;width:7071;height:762;left:0;top:699;" filled="f">
                  <v:imagedata r:id="rId70"/>
                </v:shape>
                <w10:wrap type="square"/>
              </v:group>
            </w:pict>
          </mc:Fallback>
        </mc:AlternateContent>
      </w:r>
      <w:r>
        <w:rPr>
          <w:color w:val="6D091A"/>
        </w:rPr>
        <w:t xml:space="preserve"> </w:t>
      </w:r>
      <w:r>
        <w:rPr>
          <w:u w:val="single" w:color="000000"/>
        </w:rPr>
        <w:t>Kolonën e numrit të secilës masë/aktivitet</w:t>
      </w:r>
      <w:r>
        <w:t>, e cila duhet të për</w:t>
      </w:r>
      <w:r>
        <w:t xml:space="preserve">puthet me numrin e masës/aktivitetit në Planin e Integritetit (p.sh. nëse aktiviteti është i numëruar si Aktiviteti 1.1. në Planin e Integritetit, atëherë edhe në formatin e monitorimit ky aktivitet duhet të numërohet si 1.1.);  </w:t>
      </w:r>
    </w:p>
    <w:p w:rsidR="00FB7517" w:rsidRDefault="00B61C04">
      <w:pPr>
        <w:spacing w:after="34" w:line="259" w:lineRule="auto"/>
        <w:ind w:left="360" w:right="0" w:firstLine="0"/>
        <w:jc w:val="left"/>
      </w:pPr>
      <w:r>
        <w:t xml:space="preserve"> </w:t>
      </w:r>
    </w:p>
    <w:p w:rsidR="00FB7517" w:rsidRDefault="00B61C04">
      <w:pPr>
        <w:ind w:left="720" w:right="0" w:hanging="146"/>
      </w:pPr>
      <w:r>
        <w:rPr>
          <w:color w:val="6D091A"/>
        </w:rPr>
        <w:t xml:space="preserve"> </w:t>
      </w:r>
      <w:r>
        <w:rPr>
          <w:u w:val="single" w:color="000000"/>
        </w:rPr>
        <w:t>Kolonën e objektivit</w:t>
      </w:r>
      <w:r>
        <w:t xml:space="preserve"> </w:t>
      </w:r>
      <w:r>
        <w:t xml:space="preserve">nën të cilin është i vendosur masa/aktiviteti, ku objektivi të identifikohet vetëm me numër (p.sh. Objektivi 1) apo së bashku me emërtimin e tij (p.sh. Objektivi 1: Burime njerëzore të kualifikuara);  </w:t>
      </w:r>
    </w:p>
    <w:p w:rsidR="00FB7517" w:rsidRDefault="00B61C04">
      <w:pPr>
        <w:spacing w:after="34" w:line="259" w:lineRule="auto"/>
        <w:ind w:left="0" w:right="0" w:firstLine="0"/>
        <w:jc w:val="left"/>
      </w:pPr>
      <w:r>
        <w:t xml:space="preserve"> </w:t>
      </w:r>
    </w:p>
    <w:p w:rsidR="00FB7517" w:rsidRDefault="00B61C04">
      <w:pPr>
        <w:ind w:left="720" w:right="0" w:hanging="146"/>
      </w:pPr>
      <w:r>
        <w:rPr>
          <w:color w:val="6D091A"/>
        </w:rPr>
        <w:t xml:space="preserve"> </w:t>
      </w:r>
      <w:r>
        <w:rPr>
          <w:u w:val="single" w:color="000000"/>
        </w:rPr>
        <w:t>Kolonën e masës/aktivitetit</w:t>
      </w:r>
      <w:r>
        <w:t xml:space="preserve">, në të cilën përshkruhet masa/aktiviteti sipas parashikimit në Planin e Integritetit;  </w:t>
      </w:r>
    </w:p>
    <w:p w:rsidR="00FB7517" w:rsidRDefault="00B61C04">
      <w:pPr>
        <w:spacing w:after="34" w:line="259" w:lineRule="auto"/>
        <w:ind w:left="0" w:right="0" w:firstLine="0"/>
        <w:jc w:val="left"/>
      </w:pPr>
      <w:r>
        <w:t xml:space="preserve"> </w:t>
      </w:r>
    </w:p>
    <w:p w:rsidR="00FB7517" w:rsidRDefault="00B61C04">
      <w:pPr>
        <w:ind w:left="584" w:right="0"/>
      </w:pPr>
      <w:r>
        <w:rPr>
          <w:color w:val="6D091A"/>
        </w:rPr>
        <w:t xml:space="preserve"> </w:t>
      </w:r>
      <w:r>
        <w:rPr>
          <w:u w:val="single" w:color="000000"/>
        </w:rPr>
        <w:t>Kolonën e nivelit të prioritetit</w:t>
      </w:r>
      <w:r>
        <w:t xml:space="preserve"> sipas parashikimit në Planin e Integritetit;  </w:t>
      </w:r>
    </w:p>
    <w:p w:rsidR="00FB7517" w:rsidRDefault="00B61C04">
      <w:pPr>
        <w:spacing w:after="56" w:line="259" w:lineRule="auto"/>
        <w:ind w:left="0" w:right="0" w:firstLine="0"/>
        <w:jc w:val="left"/>
      </w:pPr>
      <w:r>
        <w:t xml:space="preserve"> </w:t>
      </w:r>
    </w:p>
    <w:p w:rsidR="00FB7517" w:rsidRDefault="00B61C04">
      <w:pPr>
        <w:ind w:left="720" w:right="0" w:hanging="146"/>
      </w:pPr>
      <w:r>
        <w:rPr>
          <w:color w:val="6D091A"/>
        </w:rPr>
        <w:t xml:space="preserve"> </w:t>
      </w:r>
      <w:r>
        <w:rPr>
          <w:u w:val="single" w:color="000000"/>
        </w:rPr>
        <w:t>Kolonën e strukturës përgjegjëse</w:t>
      </w:r>
      <w:r>
        <w:t xml:space="preserve"> për përmbushjen e masës apo realizimin e aktivit</w:t>
      </w:r>
      <w:r>
        <w:t xml:space="preserve">etit, sipas parashikimit në Planin e Integritetit;  </w:t>
      </w:r>
    </w:p>
    <w:p w:rsidR="00FB7517" w:rsidRDefault="00B61C04">
      <w:pPr>
        <w:spacing w:after="34" w:line="259" w:lineRule="auto"/>
        <w:ind w:left="0" w:right="0" w:firstLine="0"/>
        <w:jc w:val="left"/>
      </w:pPr>
      <w:r>
        <w:t xml:space="preserve"> </w:t>
      </w:r>
    </w:p>
    <w:p w:rsidR="00FB7517" w:rsidRDefault="00B61C04">
      <w:pPr>
        <w:ind w:left="720" w:right="0" w:hanging="146"/>
      </w:pPr>
      <w:r>
        <w:rPr>
          <w:color w:val="6D091A"/>
        </w:rPr>
        <w:t xml:space="preserve"> </w:t>
      </w:r>
      <w:r>
        <w:rPr>
          <w:u w:val="single" w:color="000000"/>
        </w:rPr>
        <w:t>Kolonën e kohëzgjatjes dhe afatit përfundimtar</w:t>
      </w:r>
      <w:r>
        <w:t xml:space="preserve"> për përmbushjen e masës apo realizimin e aktivitetit.  </w:t>
      </w:r>
    </w:p>
    <w:p w:rsidR="00FB7517" w:rsidRDefault="00B61C04">
      <w:pPr>
        <w:spacing w:after="175" w:line="259" w:lineRule="auto"/>
        <w:ind w:left="0" w:right="0" w:firstLine="0"/>
        <w:jc w:val="left"/>
      </w:pPr>
      <w:r>
        <w:t xml:space="preserve"> </w:t>
      </w:r>
    </w:p>
    <w:p w:rsidR="00FB7517" w:rsidRDefault="00B61C04">
      <w:pPr>
        <w:spacing w:after="334"/>
        <w:ind w:left="-5" w:right="0"/>
      </w:pPr>
      <w:r>
        <w:rPr>
          <w:color w:val="6D091A"/>
        </w:rPr>
        <w:t>Seksioni i dytë</w:t>
      </w:r>
      <w:r>
        <w:t xml:space="preserve">, duhet të përmbajë më së paku:  </w:t>
      </w:r>
    </w:p>
    <w:p w:rsidR="00FB7517" w:rsidRDefault="00B61C04">
      <w:pPr>
        <w:ind w:left="720" w:right="0" w:hanging="146"/>
      </w:pPr>
      <w:r>
        <w:rPr>
          <w:color w:val="6D091A"/>
        </w:rPr>
        <w:t xml:space="preserve"> </w:t>
      </w:r>
      <w:r>
        <w:rPr>
          <w:u w:val="single" w:color="000000"/>
        </w:rPr>
        <w:t>Kolonën e hapave të ndërmarrë</w:t>
      </w:r>
      <w:r>
        <w:t xml:space="preserve"> në zbatim të ma</w:t>
      </w:r>
      <w:r>
        <w:t xml:space="preserve">sës/aktivitetit, në të cilën të shënohet data kur ka filluar zbatimi i masës/aktivitetit, e dokumentuar dhe duke iu referuar dokumentit përkatës; të përfshijë gjithashtu të gjithë hapat e ndërmjetëm, të dokumentuar dhe duke iu referuar dokumentit përkatës </w:t>
      </w:r>
      <w:r>
        <w:t>(p.sh. mund të përfshihen numri i takimeve të mbajtura, duke iu referuar dokumentacionit të brendshëm në lidhje me to, minutave të takimit, proces-verbaleve të mbajtura, etj.); si edhe të shënohet data kur ka përfunduar zbatimi i masës/aktivitetit, e dokum</w:t>
      </w:r>
      <w:r>
        <w:t xml:space="preserve">entuar dhe duke  iu referuar dokumentit përkatës; </w:t>
      </w:r>
    </w:p>
    <w:p w:rsidR="00FB7517" w:rsidRDefault="00B61C04">
      <w:pPr>
        <w:spacing w:after="34" w:line="259" w:lineRule="auto"/>
        <w:ind w:left="0" w:right="0" w:firstLine="0"/>
        <w:jc w:val="left"/>
      </w:pPr>
      <w:r>
        <w:t xml:space="preserve"> </w:t>
      </w:r>
    </w:p>
    <w:p w:rsidR="00FB7517" w:rsidRDefault="00B61C04">
      <w:pPr>
        <w:ind w:left="720" w:right="0" w:hanging="146"/>
      </w:pPr>
      <w:r>
        <w:rPr>
          <w:color w:val="6D091A"/>
        </w:rPr>
        <w:t xml:space="preserve"> </w:t>
      </w:r>
      <w:r>
        <w:rPr>
          <w:u w:val="single" w:color="000000"/>
        </w:rPr>
        <w:t>Kolonën e dokumenteve të hartuara</w:t>
      </w:r>
      <w:r>
        <w:t xml:space="preserve"> apo të publikuara në zbatim të masës/aktivitetit, në të cilën të përfshihen edhe dokumente të ndërmjetme me referencat përkatëse (nr. protokolli dhe datë), si edhe link</w:t>
      </w:r>
      <w:r>
        <w:t xml:space="preserve">-un për çdo dokument të publikuar;  </w:t>
      </w:r>
    </w:p>
    <w:p w:rsidR="00FB7517" w:rsidRDefault="00B61C04">
      <w:pPr>
        <w:spacing w:after="58" w:line="259" w:lineRule="auto"/>
        <w:ind w:left="0" w:right="0" w:firstLine="0"/>
        <w:jc w:val="left"/>
      </w:pPr>
      <w:r>
        <w:lastRenderedPageBreak/>
        <w:t xml:space="preserve"> </w:t>
      </w:r>
    </w:p>
    <w:p w:rsidR="00FB7517" w:rsidRDefault="00B61C04">
      <w:pPr>
        <w:ind w:left="720" w:right="0" w:hanging="146"/>
      </w:pPr>
      <w:r>
        <w:rPr>
          <w:color w:val="6D091A"/>
        </w:rPr>
        <w:t xml:space="preserve"> </w:t>
      </w:r>
      <w:r>
        <w:rPr>
          <w:u w:val="single" w:color="000000"/>
        </w:rPr>
        <w:t>Kolonën e nivelit të realizimit</w:t>
      </w:r>
      <w:r>
        <w:t xml:space="preserve"> të masës/aktivitetit, në të cilën të vendoset shënimi nëse masa është realizuar, është në proces, apo është e pa realizuar brenda afateve të përcaktuara në Planin e Integritetit;  </w:t>
      </w:r>
    </w:p>
    <w:p w:rsidR="00FB7517" w:rsidRDefault="00B61C04">
      <w:pPr>
        <w:spacing w:after="58" w:line="259" w:lineRule="auto"/>
        <w:ind w:left="720" w:right="0" w:firstLine="0"/>
        <w:jc w:val="left"/>
      </w:pPr>
      <w:r>
        <w:t xml:space="preserve"> </w:t>
      </w:r>
    </w:p>
    <w:p w:rsidR="00FB7517" w:rsidRDefault="00B61C04">
      <w:pPr>
        <w:ind w:left="720" w:right="0" w:hanging="146"/>
      </w:pPr>
      <w:r>
        <w:rPr>
          <w:color w:val="6D091A"/>
        </w:rPr>
        <w:t xml:space="preserve"> </w:t>
      </w:r>
      <w:r>
        <w:rPr>
          <w:u w:val="single" w:color="000000"/>
        </w:rPr>
        <w:t>Kolonën e ndikimit të realizimit</w:t>
      </w:r>
      <w:r>
        <w:t xml:space="preserve"> të masës/aktivitetit, në të cilën të pasqyrohet nëse masa ka patur ndikim dhe nëse ka patur, çfarë ndikimi ka patur. Kjo kolonë duhet të pasqyrojë të gjithë rezultatin që ka sjellë realizimi i masës/aktivitetit, si atë pozi</w:t>
      </w:r>
      <w:r>
        <w:t>tiv (p.sh. në rastin e rritjes së integritetit të institucionit dhe përmirësimit të performancës), ashtu edhe atë negativ (p.sh. në rastin kur ka sjellë një ngarkesë të shtuar të punës). Nëse institucionet hartojnë tregues të veçantë ndikimi, raportimi për</w:t>
      </w:r>
      <w:r>
        <w:t xml:space="preserve"> to mund të përfshihet në këtë kolonë. </w:t>
      </w:r>
    </w:p>
    <w:p w:rsidR="00FB7517" w:rsidRDefault="00B61C04">
      <w:pPr>
        <w:spacing w:after="34" w:line="259" w:lineRule="auto"/>
        <w:ind w:left="0" w:right="0" w:firstLine="0"/>
        <w:jc w:val="left"/>
      </w:pPr>
      <w:r>
        <w:t xml:space="preserve"> </w:t>
      </w:r>
    </w:p>
    <w:p w:rsidR="00FB7517" w:rsidRDefault="00B61C04">
      <w:pPr>
        <w:ind w:left="720" w:right="0" w:hanging="146"/>
      </w:pPr>
      <w:r>
        <w:rPr>
          <w:color w:val="6D091A"/>
        </w:rPr>
        <w:t xml:space="preserve"> </w:t>
      </w:r>
      <w:r>
        <w:rPr>
          <w:u w:val="single" w:color="000000"/>
        </w:rPr>
        <w:t xml:space="preserve">Kolonën e problematikave </w:t>
      </w:r>
      <w:r>
        <w:t>të hasura nga struktura përgjegjëse për zbatimin e masës/aktivitetit të parashikuar, në të cilën të përfshihen edhe pengesa të brendshme apo të jashtme, me karakter ligjor, nënligjor, rreg</w:t>
      </w:r>
      <w:r>
        <w:t xml:space="preserve">ullator, apo njerëzor;  </w:t>
      </w:r>
    </w:p>
    <w:p w:rsidR="00FB7517" w:rsidRDefault="00B61C04">
      <w:pPr>
        <w:spacing w:after="34" w:line="259" w:lineRule="auto"/>
        <w:ind w:left="0" w:right="0" w:firstLine="0"/>
        <w:jc w:val="left"/>
      </w:pPr>
      <w:r>
        <w:t xml:space="preserve"> </w:t>
      </w:r>
    </w:p>
    <w:p w:rsidR="00FB7517" w:rsidRDefault="00B61C04">
      <w:pPr>
        <w:ind w:left="720" w:right="0" w:hanging="146"/>
      </w:pPr>
      <w:r>
        <w:rPr>
          <w:color w:val="6D091A"/>
        </w:rPr>
        <w:t xml:space="preserve"> </w:t>
      </w:r>
      <w:r>
        <w:rPr>
          <w:u w:val="single" w:color="000000"/>
        </w:rPr>
        <w:t>Kolonën e rekomandimeve</w:t>
      </w:r>
      <w:r>
        <w:t>, ku të përfshihet çdo sugjerim i strukturës përgjegjëse për përmirësimin e procesit të zbatimit apo të monitorimit, përmirësim i masave dhe aktiviteteve të parashikuara në Planin e Integritetit dhe çdo su</w:t>
      </w:r>
      <w:r>
        <w:t xml:space="preserve">gjerim tjetër;  </w:t>
      </w:r>
    </w:p>
    <w:p w:rsidR="00FB7517" w:rsidRDefault="00B61C04">
      <w:pPr>
        <w:spacing w:after="34" w:line="259" w:lineRule="auto"/>
        <w:ind w:left="0" w:right="0" w:firstLine="0"/>
        <w:jc w:val="left"/>
      </w:pPr>
      <w:r>
        <w:t xml:space="preserve"> </w:t>
      </w:r>
    </w:p>
    <w:p w:rsidR="00FB7517" w:rsidRDefault="00B61C04">
      <w:pPr>
        <w:ind w:left="720" w:right="0" w:hanging="146"/>
      </w:pPr>
      <w:r>
        <w:rPr>
          <w:color w:val="6D091A"/>
        </w:rPr>
        <w:t xml:space="preserve"> </w:t>
      </w:r>
      <w:r>
        <w:rPr>
          <w:u w:val="single" w:color="000000"/>
        </w:rPr>
        <w:t>Kolonën e buxhetit të parashikuar</w:t>
      </w:r>
      <w:r>
        <w:t>, në të cilën vendosen kostot e parashikuara për realizimin e secilës masë/aktivitet, nëse këto kosto janë parashikuar në PBA apo janë financime të jashtme nga donatorët dhe çdo e dhënë tjetër financiare</w:t>
      </w:r>
      <w:r>
        <w:t xml:space="preserve">. Edhe nëse masa/aktiviteti nuk është kostuar më parë, apo nëse nuk ka kosto financiare duhet të vendoset shënimi për llojin e kostove (p.sh. pa kosto financiare; vetëm kosto administrative, etj.); </w:t>
      </w:r>
    </w:p>
    <w:p w:rsidR="00FB7517" w:rsidRDefault="00B61C04">
      <w:pPr>
        <w:spacing w:after="34" w:line="259" w:lineRule="auto"/>
        <w:ind w:left="0" w:right="0" w:firstLine="0"/>
        <w:jc w:val="left"/>
      </w:pPr>
      <w:r>
        <w:t xml:space="preserve"> </w:t>
      </w:r>
    </w:p>
    <w:p w:rsidR="00FB7517" w:rsidRDefault="00B61C04">
      <w:pPr>
        <w:spacing w:after="153"/>
        <w:ind w:left="720" w:right="0" w:hanging="146"/>
      </w:pPr>
      <w:r>
        <w:rPr>
          <w:color w:val="6D091A"/>
        </w:rPr>
        <w:t xml:space="preserve"> </w:t>
      </w:r>
      <w:r>
        <w:rPr>
          <w:u w:val="single" w:color="000000"/>
        </w:rPr>
        <w:t>Kolonën e buxhetit të përdorur</w:t>
      </w:r>
      <w:r>
        <w:t>, në të cilën vendosen t</w:t>
      </w:r>
      <w:r>
        <w:t xml:space="preserve">ë gjitha kostot faktike të realizimit të masës/aktivitetit. Edhe nëse aktiviteti nuk është kostuar më parë, apo nëse nuk ka kosto financiare, duhet të vendoset shënimi për llojin e kostove që ka patur realizimi i masës/aktivitetit.  </w:t>
      </w:r>
    </w:p>
    <w:p w:rsidR="00FB7517" w:rsidRDefault="00B61C04">
      <w:pPr>
        <w:spacing w:after="158" w:line="259" w:lineRule="auto"/>
        <w:ind w:left="0" w:right="0" w:firstLine="0"/>
        <w:jc w:val="left"/>
      </w:pPr>
      <w:r>
        <w:rPr>
          <w:rFonts w:ascii="Times New Roman" w:eastAsia="Times New Roman" w:hAnsi="Times New Roman" w:cs="Times New Roman"/>
        </w:rPr>
        <w:t xml:space="preserve"> </w:t>
      </w:r>
    </w:p>
    <w:p w:rsidR="00FB7517" w:rsidRDefault="00B61C04">
      <w:pPr>
        <w:spacing w:after="0" w:line="259" w:lineRule="auto"/>
        <w:ind w:left="0" w:right="0" w:firstLine="0"/>
        <w:jc w:val="left"/>
      </w:pPr>
      <w:r>
        <w:rPr>
          <w:rFonts w:ascii="Times New Roman" w:eastAsia="Times New Roman" w:hAnsi="Times New Roman" w:cs="Times New Roman"/>
        </w:rPr>
        <w:t xml:space="preserve"> </w:t>
      </w:r>
    </w:p>
    <w:p w:rsidR="00FB7517" w:rsidRDefault="00B61C04">
      <w:pPr>
        <w:spacing w:after="199" w:line="259" w:lineRule="auto"/>
        <w:ind w:left="0" w:right="0" w:firstLine="0"/>
        <w:jc w:val="left"/>
      </w:pPr>
      <w:r>
        <w:rPr>
          <w:rFonts w:ascii="Times New Roman" w:eastAsia="Times New Roman" w:hAnsi="Times New Roman" w:cs="Times New Roman"/>
        </w:rPr>
        <w:t xml:space="preserve"> </w:t>
      </w:r>
    </w:p>
    <w:p w:rsidR="00FB7517" w:rsidRDefault="00B61C04">
      <w:pPr>
        <w:pStyle w:val="Heading2"/>
        <w:ind w:left="717" w:hanging="720"/>
      </w:pPr>
      <w:bookmarkStart w:id="14" w:name="_Toc20939"/>
      <w:r>
        <w:t xml:space="preserve">Struktura e Raportit të Monitorimit të Planit të Integritetit </w:t>
      </w:r>
      <w:bookmarkEnd w:id="14"/>
    </w:p>
    <w:p w:rsidR="00FB7517" w:rsidRDefault="00B61C04">
      <w:pPr>
        <w:spacing w:after="207"/>
        <w:ind w:left="-5" w:right="0"/>
      </w:pPr>
      <w:r>
        <w:t>Në përfundim të procesit të monitorimit të zbatimit të masave dhe aktiviteteve të parashikuara në Planin e Integritetit për periudhën e raportimit, duhet të hartohet raporti i monitorimit. Rapo</w:t>
      </w:r>
      <w:r>
        <w:t xml:space="preserve">rti i monitorimit duhet të përmbajë një analizë të plotë të të gjithë informacionit të raportuar. Nga ana strukturore, raporti duhet të përmbajë më së paku:  </w:t>
      </w:r>
    </w:p>
    <w:p w:rsidR="00FB7517" w:rsidRDefault="00B61C04">
      <w:pPr>
        <w:ind w:left="584" w:right="0"/>
      </w:pPr>
      <w:r>
        <w:rPr>
          <w:color w:val="6D091A"/>
        </w:rPr>
        <w:lastRenderedPageBreak/>
        <w:t xml:space="preserve"> </w:t>
      </w:r>
      <w:r>
        <w:t xml:space="preserve">përmbledhjen ekzekutive;  </w:t>
      </w:r>
    </w:p>
    <w:p w:rsidR="00FB7517" w:rsidRDefault="00B61C04">
      <w:pPr>
        <w:spacing w:after="34" w:line="259" w:lineRule="auto"/>
        <w:ind w:left="0" w:right="0" w:firstLine="0"/>
        <w:jc w:val="left"/>
      </w:pPr>
      <w:r>
        <w:t xml:space="preserve"> </w:t>
      </w:r>
    </w:p>
    <w:p w:rsidR="00FB7517" w:rsidRDefault="00B61C04">
      <w:pPr>
        <w:spacing w:after="0" w:line="259" w:lineRule="auto"/>
        <w:ind w:left="574" w:right="0" w:firstLine="0"/>
        <w:jc w:val="left"/>
      </w:pPr>
      <w:r>
        <w:rPr>
          <w:color w:val="6D091A"/>
        </w:rPr>
        <w:t xml:space="preserve"> </w:t>
      </w:r>
      <w:r>
        <w:t xml:space="preserve">të dhënat për masat dhe aktivitetet e parashikuara për t’u zbatuar gjatë periudhës </w:t>
      </w:r>
    </w:p>
    <w:p w:rsidR="00FB7517" w:rsidRDefault="00B61C04">
      <w:pPr>
        <w:ind w:left="730" w:right="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0</wp:posOffset>
                </wp:positionH>
                <wp:positionV relativeFrom="page">
                  <wp:posOffset>1271270</wp:posOffset>
                </wp:positionV>
                <wp:extent cx="704850" cy="72390"/>
                <wp:effectExtent l="0" t="0" r="0" b="0"/>
                <wp:wrapSquare wrapText="bothSides"/>
                <wp:docPr id="17474" name="Group 17474"/>
                <wp:cNvGraphicFramePr/>
                <a:graphic xmlns:a="http://schemas.openxmlformats.org/drawingml/2006/main">
                  <a:graphicData uri="http://schemas.microsoft.com/office/word/2010/wordprocessingGroup">
                    <wpg:wgp>
                      <wpg:cNvGrpSpPr/>
                      <wpg:grpSpPr>
                        <a:xfrm>
                          <a:off x="0" y="0"/>
                          <a:ext cx="704850" cy="72390"/>
                          <a:chOff x="0" y="0"/>
                          <a:chExt cx="704850" cy="72390"/>
                        </a:xfrm>
                      </wpg:grpSpPr>
                      <pic:pic xmlns:pic="http://schemas.openxmlformats.org/drawingml/2006/picture">
                        <pic:nvPicPr>
                          <pic:cNvPr id="20251" name="Picture 20251"/>
                          <pic:cNvPicPr/>
                        </pic:nvPicPr>
                        <pic:blipFill>
                          <a:blip r:embed="rId61"/>
                          <a:stretch>
                            <a:fillRect/>
                          </a:stretch>
                        </pic:blipFill>
                        <pic:spPr>
                          <a:xfrm>
                            <a:off x="0" y="-5333"/>
                            <a:ext cx="707136" cy="79248"/>
                          </a:xfrm>
                          <a:prstGeom prst="rect">
                            <a:avLst/>
                          </a:prstGeom>
                        </pic:spPr>
                      </pic:pic>
                    </wpg:wgp>
                  </a:graphicData>
                </a:graphic>
              </wp:anchor>
            </w:drawing>
          </mc:Choice>
          <mc:Fallback xmlns:a="http://schemas.openxmlformats.org/drawingml/2006/main">
            <w:pict>
              <v:group id="Group 17474" style="width:55.5pt;height:5.70001pt;position:absolute;mso-position-horizontal-relative:page;mso-position-horizontal:absolute;margin-left:0pt;mso-position-vertical-relative:page;margin-top:100.1pt;" coordsize="7048,723">
                <v:shape id="Picture 20251" style="position:absolute;width:7071;height:792;left:0;top:-53;" filled="f">
                  <v:imagedata r:id="rId62"/>
                </v:shape>
                <w10:wrap type="square"/>
              </v:group>
            </w:pict>
          </mc:Fallback>
        </mc:AlternateContent>
      </w:r>
      <w:r>
        <w:t xml:space="preserve">së raportimit;  </w:t>
      </w:r>
    </w:p>
    <w:p w:rsidR="00FB7517" w:rsidRDefault="00B61C04">
      <w:pPr>
        <w:spacing w:after="34" w:line="259" w:lineRule="auto"/>
        <w:ind w:left="0" w:right="0" w:firstLine="0"/>
        <w:jc w:val="left"/>
      </w:pPr>
      <w:r>
        <w:t xml:space="preserve"> </w:t>
      </w:r>
    </w:p>
    <w:p w:rsidR="00FB7517" w:rsidRDefault="00B61C04">
      <w:pPr>
        <w:ind w:left="584" w:right="0"/>
      </w:pPr>
      <w:r>
        <w:rPr>
          <w:color w:val="6D091A"/>
        </w:rPr>
        <w:t xml:space="preserve"> </w:t>
      </w:r>
      <w:r>
        <w:t xml:space="preserve">nivelin e realizimit të tyre dhe ndikimin që kanë patur;  </w:t>
      </w:r>
    </w:p>
    <w:p w:rsidR="00FB7517" w:rsidRDefault="00B61C04">
      <w:pPr>
        <w:spacing w:after="34" w:line="259" w:lineRule="auto"/>
        <w:ind w:left="0" w:right="0" w:firstLine="0"/>
        <w:jc w:val="left"/>
      </w:pPr>
      <w:r>
        <w:t xml:space="preserve"> </w:t>
      </w:r>
    </w:p>
    <w:p w:rsidR="00FB7517" w:rsidRDefault="00B61C04">
      <w:pPr>
        <w:ind w:left="584" w:right="0"/>
      </w:pPr>
      <w:r>
        <w:rPr>
          <w:color w:val="6D091A"/>
        </w:rPr>
        <w:t xml:space="preserve"> </w:t>
      </w:r>
      <w:r>
        <w:t xml:space="preserve">analizën e plotë cilësore të të dhënave të raportuara;  </w:t>
      </w:r>
    </w:p>
    <w:p w:rsidR="00FB7517" w:rsidRDefault="00B61C04">
      <w:pPr>
        <w:spacing w:after="33" w:line="259" w:lineRule="auto"/>
        <w:ind w:left="0" w:right="0" w:firstLine="0"/>
        <w:jc w:val="left"/>
      </w:pPr>
      <w:r>
        <w:t xml:space="preserve"> </w:t>
      </w:r>
    </w:p>
    <w:p w:rsidR="00FB7517" w:rsidRDefault="00B61C04">
      <w:pPr>
        <w:ind w:left="584" w:right="0"/>
      </w:pPr>
      <w:r>
        <w:rPr>
          <w:color w:val="6D091A"/>
        </w:rPr>
        <w:t xml:space="preserve"> </w:t>
      </w:r>
      <w:r>
        <w:t xml:space="preserve">konkluzionet;  </w:t>
      </w:r>
    </w:p>
    <w:p w:rsidR="00FB7517" w:rsidRDefault="00B61C04">
      <w:pPr>
        <w:spacing w:after="33" w:line="259" w:lineRule="auto"/>
        <w:ind w:left="0" w:right="0" w:firstLine="0"/>
        <w:jc w:val="left"/>
      </w:pPr>
      <w:r>
        <w:t xml:space="preserve"> </w:t>
      </w:r>
    </w:p>
    <w:p w:rsidR="00FB7517" w:rsidRDefault="00B61C04">
      <w:pPr>
        <w:ind w:left="584" w:right="0"/>
      </w:pPr>
      <w:r>
        <w:rPr>
          <w:color w:val="6D091A"/>
        </w:rPr>
        <w:t xml:space="preserve"> </w:t>
      </w:r>
      <w:r>
        <w:t xml:space="preserve">rekomandimet.  </w:t>
      </w:r>
    </w:p>
    <w:p w:rsidR="00FB7517" w:rsidRDefault="00B61C04">
      <w:pPr>
        <w:spacing w:after="158" w:line="259" w:lineRule="auto"/>
        <w:ind w:left="0" w:right="0" w:firstLine="0"/>
        <w:jc w:val="left"/>
      </w:pPr>
      <w:r>
        <w:rPr>
          <w:rFonts w:ascii="Times New Roman" w:eastAsia="Times New Roman" w:hAnsi="Times New Roman" w:cs="Times New Roman"/>
        </w:rPr>
        <w:t xml:space="preserve"> </w:t>
      </w:r>
    </w:p>
    <w:p w:rsidR="00FB7517" w:rsidRDefault="00B61C04">
      <w:pPr>
        <w:spacing w:after="0" w:line="259" w:lineRule="auto"/>
        <w:ind w:left="0" w:right="0" w:firstLine="0"/>
        <w:jc w:val="left"/>
      </w:pPr>
      <w:r>
        <w:rPr>
          <w:rFonts w:ascii="Times New Roman" w:eastAsia="Times New Roman" w:hAnsi="Times New Roman" w:cs="Times New Roman"/>
        </w:rPr>
        <w:t xml:space="preserve"> </w:t>
      </w:r>
    </w:p>
    <w:p w:rsidR="00FB7517" w:rsidRDefault="00FB7517">
      <w:pPr>
        <w:sectPr w:rsidR="00FB7517">
          <w:footerReference w:type="even" r:id="rId71"/>
          <w:footerReference w:type="default" r:id="rId72"/>
          <w:footerReference w:type="first" r:id="rId73"/>
          <w:pgSz w:w="11906" w:h="16838"/>
          <w:pgMar w:top="1320" w:right="1435" w:bottom="1441" w:left="1440" w:header="720" w:footer="720" w:gutter="0"/>
          <w:pgNumType w:start="1"/>
          <w:cols w:space="720"/>
          <w:titlePg/>
        </w:sectPr>
      </w:pPr>
    </w:p>
    <w:p w:rsidR="00FB7517" w:rsidRDefault="00B61C04">
      <w:pPr>
        <w:pStyle w:val="Heading1"/>
        <w:spacing w:after="121"/>
        <w:ind w:left="345" w:hanging="360"/>
      </w:pPr>
      <w:bookmarkStart w:id="15" w:name="_Toc20940"/>
      <w:r>
        <w:lastRenderedPageBreak/>
        <w:t xml:space="preserve">SHTOJCA </w:t>
      </w:r>
      <w:bookmarkEnd w:id="15"/>
    </w:p>
    <w:p w:rsidR="00FB7517" w:rsidRDefault="00B61C04">
      <w:pPr>
        <w:pStyle w:val="Heading2"/>
        <w:numPr>
          <w:ilvl w:val="0"/>
          <w:numId w:val="0"/>
        </w:numPr>
        <w:spacing w:after="96"/>
        <w:ind w:left="634"/>
        <w:jc w:val="center"/>
      </w:pPr>
      <w:bookmarkStart w:id="16" w:name="_Toc20941"/>
      <w:r>
        <w:rPr>
          <w:sz w:val="26"/>
        </w:rPr>
        <w:t xml:space="preserve">SHTOJCA NR.1 </w:t>
      </w:r>
      <w:bookmarkEnd w:id="16"/>
    </w:p>
    <w:p w:rsidR="00FB7517" w:rsidRDefault="00B61C04">
      <w:pPr>
        <w:spacing w:after="227" w:line="259" w:lineRule="auto"/>
        <w:ind w:left="360" w:right="0" w:firstLine="0"/>
        <w:jc w:val="left"/>
      </w:pPr>
      <w:r>
        <w:rPr>
          <w:rFonts w:ascii="Times New Roman" w:eastAsia="Times New Roman" w:hAnsi="Times New Roman" w:cs="Times New Roman"/>
          <w:b/>
        </w:rPr>
        <w:t xml:space="preserve"> </w:t>
      </w:r>
    </w:p>
    <w:p w:rsidR="00FB7517" w:rsidRDefault="00B61C04">
      <w:pPr>
        <w:spacing w:after="134" w:line="259" w:lineRule="auto"/>
        <w:ind w:left="0" w:right="4037" w:firstLine="0"/>
        <w:jc w:val="right"/>
      </w:pPr>
      <w:r>
        <w:rPr>
          <w:rFonts w:ascii="Bahnschrift" w:eastAsia="Bahnschrift" w:hAnsi="Bahnschrift" w:cs="Bahnschrift"/>
          <w:b/>
          <w:color w:val="6D091A"/>
          <w:sz w:val="26"/>
        </w:rPr>
        <w:t>F</w:t>
      </w:r>
      <w:r>
        <w:rPr>
          <w:rFonts w:ascii="Bahnschrift" w:eastAsia="Bahnschrift" w:hAnsi="Bahnschrift" w:cs="Bahnschrift"/>
          <w:b/>
          <w:color w:val="6D091A"/>
          <w:sz w:val="21"/>
        </w:rPr>
        <w:t>ORMATI STANDARD I MONITORIMIT</w:t>
      </w:r>
      <w:r>
        <w:rPr>
          <w:rFonts w:ascii="Bahnschrift" w:eastAsia="Bahnschrift" w:hAnsi="Bahnschrift" w:cs="Bahnschrift"/>
          <w:b/>
          <w:color w:val="6D091A"/>
          <w:sz w:val="26"/>
        </w:rPr>
        <w:t>/</w:t>
      </w:r>
      <w:r>
        <w:rPr>
          <w:rFonts w:ascii="Bahnschrift" w:eastAsia="Bahnschrift" w:hAnsi="Bahnschrift" w:cs="Bahnschrift"/>
          <w:b/>
          <w:color w:val="6D091A"/>
          <w:sz w:val="21"/>
        </w:rPr>
        <w:t xml:space="preserve">RAPORTIMIT TË </w:t>
      </w:r>
      <w:r>
        <w:rPr>
          <w:rFonts w:ascii="Bahnschrift" w:eastAsia="Bahnschrift" w:hAnsi="Bahnschrift" w:cs="Bahnschrift"/>
          <w:b/>
          <w:color w:val="6D091A"/>
          <w:sz w:val="26"/>
        </w:rPr>
        <w:t>P</w:t>
      </w:r>
      <w:r>
        <w:rPr>
          <w:rFonts w:ascii="Bahnschrift" w:eastAsia="Bahnschrift" w:hAnsi="Bahnschrift" w:cs="Bahnschrift"/>
          <w:b/>
          <w:color w:val="6D091A"/>
          <w:sz w:val="21"/>
        </w:rPr>
        <w:t xml:space="preserve">LANIT TË </w:t>
      </w:r>
      <w:r>
        <w:rPr>
          <w:rFonts w:ascii="Bahnschrift" w:eastAsia="Bahnschrift" w:hAnsi="Bahnschrift" w:cs="Bahnschrift"/>
          <w:b/>
          <w:color w:val="6D091A"/>
          <w:sz w:val="26"/>
        </w:rPr>
        <w:t>I</w:t>
      </w:r>
      <w:r>
        <w:rPr>
          <w:rFonts w:ascii="Bahnschrift" w:eastAsia="Bahnschrift" w:hAnsi="Bahnschrift" w:cs="Bahnschrift"/>
          <w:b/>
          <w:color w:val="6D091A"/>
          <w:sz w:val="21"/>
        </w:rPr>
        <w:t>NTEGRITETIT</w:t>
      </w:r>
      <w:r>
        <w:rPr>
          <w:rFonts w:ascii="Bahnschrift" w:eastAsia="Bahnschrift" w:hAnsi="Bahnschrift" w:cs="Bahnschrift"/>
          <w:b/>
          <w:color w:val="6D091A"/>
          <w:sz w:val="26"/>
        </w:rPr>
        <w:t xml:space="preserve"> </w:t>
      </w:r>
    </w:p>
    <w:p w:rsidR="00FB7517" w:rsidRDefault="00B61C04">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10772140</wp:posOffset>
                </wp:positionH>
                <wp:positionV relativeFrom="page">
                  <wp:posOffset>6749669</wp:posOffset>
                </wp:positionV>
                <wp:extent cx="1252219" cy="200025"/>
                <wp:effectExtent l="0" t="0" r="0" b="0"/>
                <wp:wrapTopAndBottom/>
                <wp:docPr id="20167" name="Group 20167"/>
                <wp:cNvGraphicFramePr/>
                <a:graphic xmlns:a="http://schemas.openxmlformats.org/drawingml/2006/main">
                  <a:graphicData uri="http://schemas.microsoft.com/office/word/2010/wordprocessingGroup">
                    <wpg:wgp>
                      <wpg:cNvGrpSpPr/>
                      <wpg:grpSpPr>
                        <a:xfrm>
                          <a:off x="0" y="0"/>
                          <a:ext cx="1252219" cy="200025"/>
                          <a:chOff x="0" y="0"/>
                          <a:chExt cx="1252219" cy="200025"/>
                        </a:xfrm>
                      </wpg:grpSpPr>
                      <pic:pic xmlns:pic="http://schemas.openxmlformats.org/drawingml/2006/picture">
                        <pic:nvPicPr>
                          <pic:cNvPr id="20252" name="Picture 20252"/>
                          <pic:cNvPicPr/>
                        </pic:nvPicPr>
                        <pic:blipFill>
                          <a:blip r:embed="rId74"/>
                          <a:stretch>
                            <a:fillRect/>
                          </a:stretch>
                        </pic:blipFill>
                        <pic:spPr>
                          <a:xfrm>
                            <a:off x="-3555" y="-4444"/>
                            <a:ext cx="1243585" cy="207264"/>
                          </a:xfrm>
                          <a:prstGeom prst="rect">
                            <a:avLst/>
                          </a:prstGeom>
                        </pic:spPr>
                      </pic:pic>
                      <wps:wsp>
                        <wps:cNvPr id="992" name="Rectangle 992"/>
                        <wps:cNvSpPr/>
                        <wps:spPr>
                          <a:xfrm>
                            <a:off x="607568" y="32749"/>
                            <a:ext cx="178774" cy="202692"/>
                          </a:xfrm>
                          <a:prstGeom prst="rect">
                            <a:avLst/>
                          </a:prstGeom>
                          <a:ln>
                            <a:noFill/>
                          </a:ln>
                        </wps:spPr>
                        <wps:txbx>
                          <w:txbxContent>
                            <w:p w:rsidR="00FB7517" w:rsidRDefault="00B61C04">
                              <w:pPr>
                                <w:spacing w:after="160" w:line="259" w:lineRule="auto"/>
                                <w:ind w:left="0" w:right="0" w:firstLine="0"/>
                                <w:jc w:val="left"/>
                              </w:pPr>
                              <w:r>
                                <w:rPr>
                                  <w:rFonts w:ascii="Bahnschrift" w:eastAsia="Bahnschrift" w:hAnsi="Bahnschrift" w:cs="Bahnschrift"/>
                                  <w:b/>
                                  <w:color w:val="FFFFFF"/>
                                </w:rPr>
                                <w:t>10</w:t>
                              </w:r>
                            </w:p>
                          </w:txbxContent>
                        </wps:txbx>
                        <wps:bodyPr horzOverflow="overflow" vert="horz" lIns="0" tIns="0" rIns="0" bIns="0" rtlCol="0">
                          <a:noAutofit/>
                        </wps:bodyPr>
                      </wps:wsp>
                      <wps:wsp>
                        <wps:cNvPr id="993" name="Rectangle 993"/>
                        <wps:cNvSpPr/>
                        <wps:spPr>
                          <a:xfrm>
                            <a:off x="741680" y="32749"/>
                            <a:ext cx="54525" cy="202692"/>
                          </a:xfrm>
                          <a:prstGeom prst="rect">
                            <a:avLst/>
                          </a:prstGeom>
                          <a:ln>
                            <a:noFill/>
                          </a:ln>
                        </wps:spPr>
                        <wps:txbx>
                          <w:txbxContent>
                            <w:p w:rsidR="00FB7517" w:rsidRDefault="00B61C04">
                              <w:pPr>
                                <w:spacing w:after="160" w:line="259" w:lineRule="auto"/>
                                <w:ind w:left="0" w:right="0" w:firstLine="0"/>
                                <w:jc w:val="left"/>
                              </w:pPr>
                              <w:r>
                                <w:rPr>
                                  <w:rFonts w:ascii="Bahnschrift" w:eastAsia="Bahnschrift" w:hAnsi="Bahnschrift" w:cs="Bahnschrift"/>
                                  <w:b/>
                                  <w:color w:val="FFFFFF"/>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0167" style="width:98.5999pt;height:15.75pt;position:absolute;mso-position-horizontal-relative:page;mso-position-horizontal:absolute;margin-left:848.2pt;mso-position-vertical-relative:page;margin-top:531.47pt;" coordsize="12522,2000">
                <v:shape id="Picture 20252" style="position:absolute;width:12435;height:2072;left:-35;top:-44;" filled="f">
                  <v:imagedata r:id="rId75"/>
                </v:shape>
                <v:rect id="Rectangle 992" style="position:absolute;width:1787;height:2026;left:6075;top:327;" filled="f" stroked="f">
                  <v:textbox inset="0,0,0,0">
                    <w:txbxContent>
                      <w:p>
                        <w:pPr>
                          <w:spacing w:before="0" w:after="160" w:line="259" w:lineRule="auto"/>
                          <w:ind w:left="0" w:right="0" w:firstLine="0"/>
                          <w:jc w:val="left"/>
                        </w:pPr>
                        <w:r>
                          <w:rPr>
                            <w:rFonts w:cs="Bahnschrift" w:hAnsi="Bahnschrift" w:eastAsia="Bahnschrift" w:ascii="Bahnschrift"/>
                            <w:b w:val="1"/>
                            <w:color w:val="ffffff"/>
                          </w:rPr>
                          <w:t xml:space="preserve">10</w:t>
                        </w:r>
                      </w:p>
                    </w:txbxContent>
                  </v:textbox>
                </v:rect>
                <v:rect id="Rectangle 993" style="position:absolute;width:545;height:2026;left:7416;top:327;" filled="f" stroked="f">
                  <v:textbox inset="0,0,0,0">
                    <w:txbxContent>
                      <w:p>
                        <w:pPr>
                          <w:spacing w:before="0" w:after="160" w:line="259" w:lineRule="auto"/>
                          <w:ind w:left="0" w:right="0" w:firstLine="0"/>
                          <w:jc w:val="left"/>
                        </w:pPr>
                        <w:r>
                          <w:rPr>
                            <w:rFonts w:cs="Bahnschrift" w:hAnsi="Bahnschrift" w:eastAsia="Bahnschrift" w:ascii="Bahnschrift"/>
                            <w:b w:val="1"/>
                            <w:color w:val="ffffff"/>
                          </w:rPr>
                          <w:t xml:space="preserve"> </w:t>
                        </w:r>
                      </w:p>
                    </w:txbxContent>
                  </v:textbox>
                </v:rect>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0</wp:posOffset>
                </wp:positionH>
                <wp:positionV relativeFrom="page">
                  <wp:posOffset>1060450</wp:posOffset>
                </wp:positionV>
                <wp:extent cx="704850" cy="180340"/>
                <wp:effectExtent l="0" t="0" r="0" b="0"/>
                <wp:wrapSquare wrapText="bothSides"/>
                <wp:docPr id="20168" name="Group 20168"/>
                <wp:cNvGraphicFramePr/>
                <a:graphic xmlns:a="http://schemas.openxmlformats.org/drawingml/2006/main">
                  <a:graphicData uri="http://schemas.microsoft.com/office/word/2010/wordprocessingGroup">
                    <wpg:wgp>
                      <wpg:cNvGrpSpPr/>
                      <wpg:grpSpPr>
                        <a:xfrm>
                          <a:off x="0" y="0"/>
                          <a:ext cx="704850" cy="180340"/>
                          <a:chOff x="0" y="0"/>
                          <a:chExt cx="704850" cy="180340"/>
                        </a:xfrm>
                      </wpg:grpSpPr>
                      <pic:pic xmlns:pic="http://schemas.openxmlformats.org/drawingml/2006/picture">
                        <pic:nvPicPr>
                          <pic:cNvPr id="20253" name="Picture 20253"/>
                          <pic:cNvPicPr/>
                        </pic:nvPicPr>
                        <pic:blipFill>
                          <a:blip r:embed="rId76"/>
                          <a:stretch>
                            <a:fillRect/>
                          </a:stretch>
                        </pic:blipFill>
                        <pic:spPr>
                          <a:xfrm>
                            <a:off x="0" y="-4825"/>
                            <a:ext cx="707136" cy="82296"/>
                          </a:xfrm>
                          <a:prstGeom prst="rect">
                            <a:avLst/>
                          </a:prstGeom>
                        </pic:spPr>
                      </pic:pic>
                      <pic:pic xmlns:pic="http://schemas.openxmlformats.org/drawingml/2006/picture">
                        <pic:nvPicPr>
                          <pic:cNvPr id="20254" name="Picture 20254"/>
                          <pic:cNvPicPr/>
                        </pic:nvPicPr>
                        <pic:blipFill>
                          <a:blip r:embed="rId77"/>
                          <a:stretch>
                            <a:fillRect/>
                          </a:stretch>
                        </pic:blipFill>
                        <pic:spPr>
                          <a:xfrm>
                            <a:off x="0" y="90678"/>
                            <a:ext cx="707136" cy="91440"/>
                          </a:xfrm>
                          <a:prstGeom prst="rect">
                            <a:avLst/>
                          </a:prstGeom>
                        </pic:spPr>
                      </pic:pic>
                    </wpg:wgp>
                  </a:graphicData>
                </a:graphic>
              </wp:anchor>
            </w:drawing>
          </mc:Choice>
          <mc:Fallback xmlns:a="http://schemas.openxmlformats.org/drawingml/2006/main">
            <w:pict>
              <v:group id="Group 20168" style="width:55.5pt;height:14.2pt;position:absolute;mso-position-horizontal-relative:page;mso-position-horizontal:absolute;margin-left:0pt;mso-position-vertical-relative:page;margin-top:83.5pt;" coordsize="7048,1803">
                <v:shape id="Picture 20253" style="position:absolute;width:7071;height:822;left:0;top:-48;" filled="f">
                  <v:imagedata r:id="rId78"/>
                </v:shape>
                <v:shape id="Picture 20254" style="position:absolute;width:7071;height:914;left:0;top:906;" filled="f">
                  <v:imagedata r:id="rId79"/>
                </v:shape>
                <w10:wrap type="square"/>
              </v:group>
            </w:pict>
          </mc:Fallback>
        </mc:AlternateContent>
      </w:r>
      <w:r>
        <w:rPr>
          <w:rFonts w:ascii="Times New Roman" w:eastAsia="Times New Roman" w:hAnsi="Times New Roman" w:cs="Times New Roman"/>
          <w:b/>
        </w:rPr>
        <w:t xml:space="preserve"> </w:t>
      </w:r>
    </w:p>
    <w:tbl>
      <w:tblPr>
        <w:tblStyle w:val="TableGrid"/>
        <w:tblW w:w="17995" w:type="dxa"/>
        <w:tblInd w:w="-986" w:type="dxa"/>
        <w:tblCellMar>
          <w:top w:w="14" w:type="dxa"/>
          <w:left w:w="103" w:type="dxa"/>
          <w:bottom w:w="0" w:type="dxa"/>
          <w:right w:w="115" w:type="dxa"/>
        </w:tblCellMar>
        <w:tblLook w:val="04A0" w:firstRow="1" w:lastRow="0" w:firstColumn="1" w:lastColumn="0" w:noHBand="0" w:noVBand="1"/>
      </w:tblPr>
      <w:tblGrid>
        <w:gridCol w:w="818"/>
        <w:gridCol w:w="1083"/>
        <w:gridCol w:w="1082"/>
        <w:gridCol w:w="1058"/>
        <w:gridCol w:w="1327"/>
        <w:gridCol w:w="783"/>
        <w:gridCol w:w="1856"/>
        <w:gridCol w:w="1506"/>
        <w:gridCol w:w="1069"/>
        <w:gridCol w:w="1750"/>
        <w:gridCol w:w="1514"/>
        <w:gridCol w:w="1562"/>
        <w:gridCol w:w="1368"/>
        <w:gridCol w:w="1219"/>
      </w:tblGrid>
      <w:tr w:rsidR="00FB7517">
        <w:trPr>
          <w:trHeight w:val="419"/>
        </w:trPr>
        <w:tc>
          <w:tcPr>
            <w:tcW w:w="17995" w:type="dxa"/>
            <w:gridSpan w:val="14"/>
            <w:tcBorders>
              <w:top w:val="single" w:sz="12" w:space="0" w:color="000000"/>
              <w:left w:val="single" w:sz="12" w:space="0" w:color="000000"/>
              <w:bottom w:val="single" w:sz="2" w:space="0" w:color="F2F2F2"/>
              <w:right w:val="single" w:sz="12" w:space="0" w:color="000000"/>
            </w:tcBorders>
            <w:shd w:val="clear" w:color="auto" w:fill="7C0A1D"/>
          </w:tcPr>
          <w:p w:rsidR="00FB7517" w:rsidRDefault="00FB7517">
            <w:pPr>
              <w:spacing w:after="160" w:line="259" w:lineRule="auto"/>
              <w:ind w:left="0" w:right="0" w:firstLine="0"/>
              <w:jc w:val="left"/>
            </w:pPr>
          </w:p>
        </w:tc>
      </w:tr>
      <w:tr w:rsidR="00FB7517">
        <w:trPr>
          <w:trHeight w:val="370"/>
        </w:trPr>
        <w:tc>
          <w:tcPr>
            <w:tcW w:w="6151" w:type="dxa"/>
            <w:gridSpan w:val="6"/>
            <w:tcBorders>
              <w:top w:val="single" w:sz="12" w:space="0" w:color="000000"/>
              <w:left w:val="single" w:sz="12" w:space="0" w:color="000000"/>
              <w:bottom w:val="single" w:sz="12" w:space="0" w:color="000000"/>
              <w:right w:val="single" w:sz="12" w:space="0" w:color="000000"/>
            </w:tcBorders>
            <w:shd w:val="clear" w:color="auto" w:fill="F2F2F2"/>
          </w:tcPr>
          <w:p w:rsidR="00FB7517" w:rsidRDefault="00FB7517">
            <w:pPr>
              <w:spacing w:after="160" w:line="259" w:lineRule="auto"/>
              <w:ind w:left="0" w:right="0" w:firstLine="0"/>
              <w:jc w:val="left"/>
            </w:pPr>
          </w:p>
        </w:tc>
        <w:tc>
          <w:tcPr>
            <w:tcW w:w="11844" w:type="dxa"/>
            <w:gridSpan w:val="8"/>
            <w:tcBorders>
              <w:top w:val="single" w:sz="2" w:space="0" w:color="F2F2F2"/>
              <w:left w:val="single" w:sz="12" w:space="0" w:color="000000"/>
              <w:bottom w:val="single" w:sz="2" w:space="0" w:color="FBC5CE"/>
              <w:right w:val="single" w:sz="12" w:space="0" w:color="000000"/>
            </w:tcBorders>
            <w:shd w:val="clear" w:color="auto" w:fill="F2F2F2"/>
          </w:tcPr>
          <w:p w:rsidR="00FB7517" w:rsidRDefault="00FB7517">
            <w:pPr>
              <w:spacing w:after="160" w:line="259" w:lineRule="auto"/>
              <w:ind w:left="0" w:right="0" w:firstLine="0"/>
              <w:jc w:val="left"/>
            </w:pPr>
          </w:p>
        </w:tc>
      </w:tr>
      <w:tr w:rsidR="00FB7517">
        <w:trPr>
          <w:trHeight w:val="295"/>
        </w:trPr>
        <w:tc>
          <w:tcPr>
            <w:tcW w:w="818" w:type="dxa"/>
            <w:tcBorders>
              <w:top w:val="single" w:sz="12" w:space="0" w:color="000000"/>
              <w:left w:val="single" w:sz="12" w:space="0" w:color="000000"/>
              <w:bottom w:val="single" w:sz="4" w:space="0" w:color="000000"/>
              <w:right w:val="single" w:sz="4" w:space="0" w:color="000000"/>
            </w:tcBorders>
            <w:shd w:val="clear" w:color="auto" w:fill="FBC5CE"/>
          </w:tcPr>
          <w:p w:rsidR="00FB7517" w:rsidRDefault="00FB7517">
            <w:pPr>
              <w:spacing w:after="160" w:line="259" w:lineRule="auto"/>
              <w:ind w:left="0" w:right="0" w:firstLine="0"/>
              <w:jc w:val="left"/>
            </w:pPr>
          </w:p>
        </w:tc>
        <w:tc>
          <w:tcPr>
            <w:tcW w:w="1083" w:type="dxa"/>
            <w:tcBorders>
              <w:top w:val="single" w:sz="12" w:space="0" w:color="000000"/>
              <w:left w:val="single" w:sz="4" w:space="0" w:color="000000"/>
              <w:bottom w:val="single" w:sz="4" w:space="0" w:color="000000"/>
              <w:right w:val="single" w:sz="4" w:space="0" w:color="000000"/>
            </w:tcBorders>
            <w:shd w:val="clear" w:color="auto" w:fill="FBC5CE"/>
          </w:tcPr>
          <w:p w:rsidR="00FB7517" w:rsidRDefault="00FB7517">
            <w:pPr>
              <w:spacing w:after="160" w:line="259" w:lineRule="auto"/>
              <w:ind w:left="0" w:right="0" w:firstLine="0"/>
              <w:jc w:val="left"/>
            </w:pPr>
          </w:p>
        </w:tc>
        <w:tc>
          <w:tcPr>
            <w:tcW w:w="1082" w:type="dxa"/>
            <w:tcBorders>
              <w:top w:val="single" w:sz="12" w:space="0" w:color="000000"/>
              <w:left w:val="single" w:sz="4" w:space="0" w:color="000000"/>
              <w:bottom w:val="single" w:sz="4" w:space="0" w:color="000000"/>
              <w:right w:val="single" w:sz="4" w:space="0" w:color="000000"/>
            </w:tcBorders>
            <w:shd w:val="clear" w:color="auto" w:fill="FBC5CE"/>
          </w:tcPr>
          <w:p w:rsidR="00FB7517" w:rsidRDefault="00FB7517">
            <w:pPr>
              <w:spacing w:after="160" w:line="259" w:lineRule="auto"/>
              <w:ind w:left="0" w:right="0" w:firstLine="0"/>
              <w:jc w:val="left"/>
            </w:pPr>
          </w:p>
        </w:tc>
        <w:tc>
          <w:tcPr>
            <w:tcW w:w="1058" w:type="dxa"/>
            <w:tcBorders>
              <w:top w:val="single" w:sz="12" w:space="0" w:color="000000"/>
              <w:left w:val="single" w:sz="4" w:space="0" w:color="000000"/>
              <w:bottom w:val="single" w:sz="4" w:space="0" w:color="000000"/>
              <w:right w:val="single" w:sz="4" w:space="0" w:color="000000"/>
            </w:tcBorders>
            <w:shd w:val="clear" w:color="auto" w:fill="FBC5CE"/>
          </w:tcPr>
          <w:p w:rsidR="00FB7517" w:rsidRDefault="00FB7517">
            <w:pPr>
              <w:spacing w:after="160" w:line="259" w:lineRule="auto"/>
              <w:ind w:left="0" w:right="0" w:firstLine="0"/>
              <w:jc w:val="left"/>
            </w:pPr>
          </w:p>
        </w:tc>
        <w:tc>
          <w:tcPr>
            <w:tcW w:w="1327" w:type="dxa"/>
            <w:tcBorders>
              <w:top w:val="single" w:sz="12" w:space="0" w:color="000000"/>
              <w:left w:val="single" w:sz="4" w:space="0" w:color="000000"/>
              <w:bottom w:val="single" w:sz="4" w:space="0" w:color="000000"/>
              <w:right w:val="single" w:sz="4" w:space="0" w:color="000000"/>
            </w:tcBorders>
            <w:shd w:val="clear" w:color="auto" w:fill="FBC5CE"/>
          </w:tcPr>
          <w:p w:rsidR="00FB7517" w:rsidRDefault="00FB7517">
            <w:pPr>
              <w:spacing w:after="160" w:line="259" w:lineRule="auto"/>
              <w:ind w:left="0" w:right="0" w:firstLine="0"/>
              <w:jc w:val="left"/>
            </w:pPr>
          </w:p>
        </w:tc>
        <w:tc>
          <w:tcPr>
            <w:tcW w:w="782" w:type="dxa"/>
            <w:tcBorders>
              <w:top w:val="single" w:sz="12" w:space="0" w:color="000000"/>
              <w:left w:val="single" w:sz="4" w:space="0" w:color="000000"/>
              <w:bottom w:val="single" w:sz="4" w:space="0" w:color="000000"/>
              <w:right w:val="single" w:sz="12" w:space="0" w:color="000000"/>
            </w:tcBorders>
            <w:shd w:val="clear" w:color="auto" w:fill="FBC5CE"/>
          </w:tcPr>
          <w:p w:rsidR="00FB7517" w:rsidRDefault="00FB7517">
            <w:pPr>
              <w:spacing w:after="160" w:line="259" w:lineRule="auto"/>
              <w:ind w:left="0" w:right="0" w:firstLine="0"/>
              <w:jc w:val="left"/>
            </w:pPr>
          </w:p>
        </w:tc>
        <w:tc>
          <w:tcPr>
            <w:tcW w:w="1856" w:type="dxa"/>
            <w:tcBorders>
              <w:top w:val="single" w:sz="12" w:space="0" w:color="000000"/>
              <w:left w:val="single" w:sz="12" w:space="0" w:color="000000"/>
              <w:bottom w:val="single" w:sz="4" w:space="0" w:color="000000"/>
              <w:right w:val="single" w:sz="4" w:space="0" w:color="000000"/>
            </w:tcBorders>
            <w:shd w:val="clear" w:color="auto" w:fill="FBC5CE"/>
          </w:tcPr>
          <w:p w:rsidR="00FB7517" w:rsidRDefault="00FB7517">
            <w:pPr>
              <w:spacing w:after="160" w:line="259" w:lineRule="auto"/>
              <w:ind w:left="0" w:right="0" w:firstLine="0"/>
              <w:jc w:val="left"/>
            </w:pPr>
          </w:p>
        </w:tc>
        <w:tc>
          <w:tcPr>
            <w:tcW w:w="1506" w:type="dxa"/>
            <w:tcBorders>
              <w:top w:val="single" w:sz="12" w:space="0" w:color="000000"/>
              <w:left w:val="single" w:sz="4" w:space="0" w:color="000000"/>
              <w:bottom w:val="single" w:sz="4" w:space="0" w:color="000000"/>
              <w:right w:val="single" w:sz="4" w:space="0" w:color="000000"/>
            </w:tcBorders>
            <w:shd w:val="clear" w:color="auto" w:fill="FBC5CE"/>
          </w:tcPr>
          <w:p w:rsidR="00FB7517" w:rsidRDefault="00FB7517">
            <w:pPr>
              <w:spacing w:after="160" w:line="259" w:lineRule="auto"/>
              <w:ind w:left="0" w:right="0" w:firstLine="0"/>
              <w:jc w:val="left"/>
            </w:pPr>
          </w:p>
        </w:tc>
        <w:tc>
          <w:tcPr>
            <w:tcW w:w="1069" w:type="dxa"/>
            <w:tcBorders>
              <w:top w:val="single" w:sz="12" w:space="0" w:color="000000"/>
              <w:left w:val="single" w:sz="4" w:space="0" w:color="000000"/>
              <w:bottom w:val="single" w:sz="4" w:space="0" w:color="000000"/>
              <w:right w:val="single" w:sz="4" w:space="0" w:color="000000"/>
            </w:tcBorders>
            <w:shd w:val="clear" w:color="auto" w:fill="FBC5CE"/>
          </w:tcPr>
          <w:p w:rsidR="00FB7517" w:rsidRDefault="00FB7517">
            <w:pPr>
              <w:spacing w:after="160" w:line="259" w:lineRule="auto"/>
              <w:ind w:left="0" w:right="0" w:firstLine="0"/>
              <w:jc w:val="left"/>
            </w:pPr>
          </w:p>
        </w:tc>
        <w:tc>
          <w:tcPr>
            <w:tcW w:w="1750" w:type="dxa"/>
            <w:tcBorders>
              <w:top w:val="single" w:sz="12" w:space="0" w:color="000000"/>
              <w:left w:val="single" w:sz="4" w:space="0" w:color="000000"/>
              <w:bottom w:val="single" w:sz="4" w:space="0" w:color="000000"/>
              <w:right w:val="single" w:sz="4" w:space="0" w:color="000000"/>
            </w:tcBorders>
            <w:shd w:val="clear" w:color="auto" w:fill="FBC5CE"/>
          </w:tcPr>
          <w:p w:rsidR="00FB7517" w:rsidRDefault="00FB7517">
            <w:pPr>
              <w:spacing w:after="160" w:line="259" w:lineRule="auto"/>
              <w:ind w:left="0" w:right="0" w:firstLine="0"/>
              <w:jc w:val="left"/>
            </w:pPr>
          </w:p>
        </w:tc>
        <w:tc>
          <w:tcPr>
            <w:tcW w:w="1514" w:type="dxa"/>
            <w:tcBorders>
              <w:top w:val="single" w:sz="12" w:space="0" w:color="000000"/>
              <w:left w:val="single" w:sz="4" w:space="0" w:color="000000"/>
              <w:bottom w:val="single" w:sz="4" w:space="0" w:color="000000"/>
              <w:right w:val="single" w:sz="4" w:space="0" w:color="000000"/>
            </w:tcBorders>
            <w:shd w:val="clear" w:color="auto" w:fill="FBC5CE"/>
          </w:tcPr>
          <w:p w:rsidR="00FB7517" w:rsidRDefault="00FB7517">
            <w:pPr>
              <w:spacing w:after="160" w:line="259" w:lineRule="auto"/>
              <w:ind w:left="0" w:right="0" w:firstLine="0"/>
              <w:jc w:val="left"/>
            </w:pPr>
          </w:p>
        </w:tc>
        <w:tc>
          <w:tcPr>
            <w:tcW w:w="1562" w:type="dxa"/>
            <w:tcBorders>
              <w:top w:val="single" w:sz="12" w:space="0" w:color="000000"/>
              <w:left w:val="single" w:sz="4" w:space="0" w:color="000000"/>
              <w:bottom w:val="single" w:sz="4" w:space="0" w:color="000000"/>
              <w:right w:val="single" w:sz="12" w:space="0" w:color="000000"/>
            </w:tcBorders>
            <w:shd w:val="clear" w:color="auto" w:fill="FBC5CE"/>
          </w:tcPr>
          <w:p w:rsidR="00FB7517" w:rsidRDefault="00FB7517">
            <w:pPr>
              <w:spacing w:after="160" w:line="259" w:lineRule="auto"/>
              <w:ind w:left="0" w:right="0" w:firstLine="0"/>
              <w:jc w:val="left"/>
            </w:pPr>
          </w:p>
        </w:tc>
        <w:tc>
          <w:tcPr>
            <w:tcW w:w="1368" w:type="dxa"/>
            <w:tcBorders>
              <w:top w:val="single" w:sz="12" w:space="0" w:color="000000"/>
              <w:left w:val="single" w:sz="12" w:space="0" w:color="000000"/>
              <w:bottom w:val="single" w:sz="4" w:space="0" w:color="000000"/>
              <w:right w:val="single" w:sz="8" w:space="0" w:color="000000"/>
            </w:tcBorders>
            <w:shd w:val="clear" w:color="auto" w:fill="FBC5CE"/>
          </w:tcPr>
          <w:p w:rsidR="00FB7517" w:rsidRDefault="00FB7517">
            <w:pPr>
              <w:spacing w:after="160" w:line="259" w:lineRule="auto"/>
              <w:ind w:left="0" w:right="0" w:firstLine="0"/>
              <w:jc w:val="left"/>
            </w:pPr>
          </w:p>
        </w:tc>
        <w:tc>
          <w:tcPr>
            <w:tcW w:w="1217" w:type="dxa"/>
            <w:tcBorders>
              <w:top w:val="single" w:sz="2" w:space="0" w:color="FBC5CE"/>
              <w:left w:val="single" w:sz="8" w:space="0" w:color="000000"/>
              <w:bottom w:val="single" w:sz="4" w:space="0" w:color="000000"/>
              <w:right w:val="single" w:sz="12" w:space="0" w:color="000000"/>
            </w:tcBorders>
            <w:shd w:val="clear" w:color="auto" w:fill="FBC5CE"/>
          </w:tcPr>
          <w:p w:rsidR="00FB7517" w:rsidRDefault="00FB7517">
            <w:pPr>
              <w:spacing w:after="160" w:line="259" w:lineRule="auto"/>
              <w:ind w:left="0" w:right="0" w:firstLine="0"/>
              <w:jc w:val="left"/>
            </w:pPr>
          </w:p>
        </w:tc>
      </w:tr>
      <w:tr w:rsidR="00FB7517">
        <w:trPr>
          <w:trHeight w:val="835"/>
        </w:trPr>
        <w:tc>
          <w:tcPr>
            <w:tcW w:w="818" w:type="dxa"/>
            <w:tcBorders>
              <w:top w:val="single" w:sz="4" w:space="0" w:color="000000"/>
              <w:left w:val="single" w:sz="12" w:space="0" w:color="000000"/>
              <w:bottom w:val="single" w:sz="4" w:space="0" w:color="000000"/>
              <w:right w:val="single" w:sz="4" w:space="0" w:color="000000"/>
            </w:tcBorders>
            <w:shd w:val="clear" w:color="auto" w:fill="FBC5CE"/>
          </w:tcPr>
          <w:p w:rsidR="00FB7517" w:rsidRDefault="00FB7517">
            <w:pPr>
              <w:spacing w:after="160" w:line="259" w:lineRule="auto"/>
              <w:ind w:left="0" w:right="0" w:firstLine="0"/>
              <w:jc w:val="left"/>
            </w:pPr>
          </w:p>
        </w:tc>
        <w:tc>
          <w:tcPr>
            <w:tcW w:w="1083" w:type="dxa"/>
            <w:tcBorders>
              <w:top w:val="single" w:sz="4" w:space="0" w:color="000000"/>
              <w:left w:val="single" w:sz="4" w:space="0" w:color="000000"/>
              <w:bottom w:val="single" w:sz="4" w:space="0" w:color="000000"/>
              <w:right w:val="single" w:sz="4" w:space="0" w:color="000000"/>
            </w:tcBorders>
            <w:shd w:val="clear" w:color="auto" w:fill="FBC5CE"/>
          </w:tcPr>
          <w:p w:rsidR="00FB7517" w:rsidRDefault="00FB7517">
            <w:pPr>
              <w:spacing w:after="160" w:line="259" w:lineRule="auto"/>
              <w:ind w:left="0" w:right="0" w:firstLine="0"/>
              <w:jc w:val="left"/>
            </w:pPr>
          </w:p>
        </w:tc>
        <w:tc>
          <w:tcPr>
            <w:tcW w:w="1082" w:type="dxa"/>
            <w:tcBorders>
              <w:top w:val="single" w:sz="4" w:space="0" w:color="000000"/>
              <w:left w:val="single" w:sz="4" w:space="0" w:color="000000"/>
              <w:bottom w:val="single" w:sz="4" w:space="0" w:color="000000"/>
              <w:right w:val="single" w:sz="4" w:space="0" w:color="000000"/>
            </w:tcBorders>
            <w:shd w:val="clear" w:color="auto" w:fill="FBC5CE"/>
          </w:tcPr>
          <w:p w:rsidR="00FB7517" w:rsidRDefault="00FB7517">
            <w:pPr>
              <w:spacing w:after="160" w:line="259" w:lineRule="auto"/>
              <w:ind w:left="0" w:right="0" w:firstLine="0"/>
              <w:jc w:val="left"/>
            </w:pPr>
          </w:p>
        </w:tc>
        <w:tc>
          <w:tcPr>
            <w:tcW w:w="1058" w:type="dxa"/>
            <w:tcBorders>
              <w:top w:val="single" w:sz="4" w:space="0" w:color="000000"/>
              <w:left w:val="single" w:sz="4" w:space="0" w:color="000000"/>
              <w:bottom w:val="single" w:sz="4" w:space="0" w:color="000000"/>
              <w:right w:val="single" w:sz="4" w:space="0" w:color="000000"/>
            </w:tcBorders>
            <w:shd w:val="clear" w:color="auto" w:fill="FBC5CE"/>
            <w:vAlign w:val="center"/>
          </w:tcPr>
          <w:p w:rsidR="00FB7517" w:rsidRDefault="00FB7517">
            <w:pPr>
              <w:spacing w:after="160" w:line="259" w:lineRule="auto"/>
              <w:ind w:left="0" w:right="0" w:firstLine="0"/>
              <w:jc w:val="left"/>
            </w:pPr>
          </w:p>
        </w:tc>
        <w:tc>
          <w:tcPr>
            <w:tcW w:w="1327" w:type="dxa"/>
            <w:tcBorders>
              <w:top w:val="single" w:sz="4" w:space="0" w:color="000000"/>
              <w:left w:val="single" w:sz="4" w:space="0" w:color="000000"/>
              <w:bottom w:val="single" w:sz="4" w:space="0" w:color="000000"/>
              <w:right w:val="single" w:sz="4" w:space="0" w:color="000000"/>
            </w:tcBorders>
            <w:shd w:val="clear" w:color="auto" w:fill="FBC5CE"/>
          </w:tcPr>
          <w:p w:rsidR="00FB7517" w:rsidRDefault="00FB7517">
            <w:pPr>
              <w:spacing w:after="160" w:line="259" w:lineRule="auto"/>
              <w:ind w:left="0" w:right="0" w:firstLine="0"/>
              <w:jc w:val="left"/>
            </w:pPr>
          </w:p>
        </w:tc>
        <w:tc>
          <w:tcPr>
            <w:tcW w:w="782" w:type="dxa"/>
            <w:tcBorders>
              <w:top w:val="single" w:sz="4" w:space="0" w:color="000000"/>
              <w:left w:val="single" w:sz="4" w:space="0" w:color="000000"/>
              <w:bottom w:val="single" w:sz="4" w:space="0" w:color="000000"/>
              <w:right w:val="single" w:sz="12" w:space="0" w:color="000000"/>
            </w:tcBorders>
            <w:shd w:val="clear" w:color="auto" w:fill="FBC5CE"/>
          </w:tcPr>
          <w:p w:rsidR="00FB7517" w:rsidRDefault="00FB7517">
            <w:pPr>
              <w:spacing w:after="160" w:line="259" w:lineRule="auto"/>
              <w:ind w:left="0" w:right="0" w:firstLine="0"/>
              <w:jc w:val="left"/>
            </w:pPr>
          </w:p>
        </w:tc>
        <w:tc>
          <w:tcPr>
            <w:tcW w:w="1856" w:type="dxa"/>
            <w:tcBorders>
              <w:top w:val="single" w:sz="4" w:space="0" w:color="000000"/>
              <w:left w:val="single" w:sz="12" w:space="0" w:color="000000"/>
              <w:bottom w:val="single" w:sz="4" w:space="0" w:color="000000"/>
              <w:right w:val="single" w:sz="4" w:space="0" w:color="000000"/>
            </w:tcBorders>
            <w:shd w:val="clear" w:color="auto" w:fill="FBC5CE"/>
          </w:tcPr>
          <w:p w:rsidR="00FB7517" w:rsidRDefault="00FB7517">
            <w:pPr>
              <w:spacing w:after="160" w:line="259" w:lineRule="auto"/>
              <w:ind w:left="0" w:right="0" w:firstLine="0"/>
              <w:jc w:val="left"/>
            </w:pPr>
          </w:p>
        </w:tc>
        <w:tc>
          <w:tcPr>
            <w:tcW w:w="1506" w:type="dxa"/>
            <w:tcBorders>
              <w:top w:val="single" w:sz="4" w:space="0" w:color="000000"/>
              <w:left w:val="single" w:sz="4" w:space="0" w:color="000000"/>
              <w:bottom w:val="single" w:sz="4" w:space="0" w:color="000000"/>
              <w:right w:val="single" w:sz="4" w:space="0" w:color="000000"/>
            </w:tcBorders>
            <w:shd w:val="clear" w:color="auto" w:fill="FBC5CE"/>
          </w:tcPr>
          <w:p w:rsidR="00FB7517" w:rsidRDefault="00FB7517">
            <w:pPr>
              <w:spacing w:after="160" w:line="259" w:lineRule="auto"/>
              <w:ind w:left="0" w:right="0" w:firstLine="0"/>
              <w:jc w:val="left"/>
            </w:pPr>
          </w:p>
        </w:tc>
        <w:tc>
          <w:tcPr>
            <w:tcW w:w="1069" w:type="dxa"/>
            <w:tcBorders>
              <w:top w:val="single" w:sz="4" w:space="0" w:color="000000"/>
              <w:left w:val="single" w:sz="4" w:space="0" w:color="000000"/>
              <w:bottom w:val="single" w:sz="4" w:space="0" w:color="000000"/>
              <w:right w:val="single" w:sz="4" w:space="0" w:color="000000"/>
            </w:tcBorders>
            <w:shd w:val="clear" w:color="auto" w:fill="FBC5CE"/>
          </w:tcPr>
          <w:p w:rsidR="00FB7517" w:rsidRDefault="00FB7517">
            <w:pPr>
              <w:spacing w:after="160" w:line="259" w:lineRule="auto"/>
              <w:ind w:left="0" w:right="0" w:firstLine="0"/>
              <w:jc w:val="left"/>
            </w:pPr>
          </w:p>
        </w:tc>
        <w:tc>
          <w:tcPr>
            <w:tcW w:w="1750" w:type="dxa"/>
            <w:tcBorders>
              <w:top w:val="single" w:sz="4" w:space="0" w:color="000000"/>
              <w:left w:val="single" w:sz="4" w:space="0" w:color="000000"/>
              <w:bottom w:val="single" w:sz="4" w:space="0" w:color="000000"/>
              <w:right w:val="single" w:sz="4" w:space="0" w:color="000000"/>
            </w:tcBorders>
            <w:shd w:val="clear" w:color="auto" w:fill="FBC5CE"/>
          </w:tcPr>
          <w:p w:rsidR="00FB7517" w:rsidRDefault="00FB7517">
            <w:pPr>
              <w:spacing w:after="160" w:line="259" w:lineRule="auto"/>
              <w:ind w:left="0" w:right="0" w:firstLine="0"/>
              <w:jc w:val="left"/>
            </w:pPr>
          </w:p>
        </w:tc>
        <w:tc>
          <w:tcPr>
            <w:tcW w:w="1514" w:type="dxa"/>
            <w:tcBorders>
              <w:top w:val="single" w:sz="4" w:space="0" w:color="000000"/>
              <w:left w:val="single" w:sz="4" w:space="0" w:color="000000"/>
              <w:bottom w:val="single" w:sz="4" w:space="0" w:color="000000"/>
              <w:right w:val="single" w:sz="4" w:space="0" w:color="000000"/>
            </w:tcBorders>
            <w:shd w:val="clear" w:color="auto" w:fill="FBC5CE"/>
            <w:vAlign w:val="bottom"/>
          </w:tcPr>
          <w:p w:rsidR="00FB7517" w:rsidRDefault="00FB7517">
            <w:pPr>
              <w:spacing w:after="160" w:line="259" w:lineRule="auto"/>
              <w:ind w:left="0" w:right="0" w:firstLine="0"/>
              <w:jc w:val="left"/>
            </w:pPr>
          </w:p>
        </w:tc>
        <w:tc>
          <w:tcPr>
            <w:tcW w:w="1562" w:type="dxa"/>
            <w:tcBorders>
              <w:top w:val="single" w:sz="4" w:space="0" w:color="000000"/>
              <w:left w:val="single" w:sz="4" w:space="0" w:color="000000"/>
              <w:bottom w:val="single" w:sz="4" w:space="0" w:color="000000"/>
              <w:right w:val="single" w:sz="12" w:space="0" w:color="000000"/>
            </w:tcBorders>
            <w:shd w:val="clear" w:color="auto" w:fill="FBC5CE"/>
          </w:tcPr>
          <w:p w:rsidR="00FB7517" w:rsidRDefault="00FB7517">
            <w:pPr>
              <w:spacing w:after="160" w:line="259" w:lineRule="auto"/>
              <w:ind w:left="0" w:right="0" w:firstLine="0"/>
              <w:jc w:val="left"/>
            </w:pPr>
          </w:p>
        </w:tc>
        <w:tc>
          <w:tcPr>
            <w:tcW w:w="1368" w:type="dxa"/>
            <w:tcBorders>
              <w:top w:val="single" w:sz="4" w:space="0" w:color="000000"/>
              <w:left w:val="single" w:sz="12" w:space="0" w:color="000000"/>
              <w:bottom w:val="single" w:sz="4" w:space="0" w:color="000000"/>
              <w:right w:val="single" w:sz="8" w:space="0" w:color="000000"/>
            </w:tcBorders>
            <w:shd w:val="clear" w:color="auto" w:fill="FBC5CE"/>
          </w:tcPr>
          <w:p w:rsidR="00FB7517" w:rsidRDefault="00FB7517">
            <w:pPr>
              <w:spacing w:after="160" w:line="259" w:lineRule="auto"/>
              <w:ind w:left="0" w:right="0" w:firstLine="0"/>
              <w:jc w:val="left"/>
            </w:pPr>
          </w:p>
        </w:tc>
        <w:tc>
          <w:tcPr>
            <w:tcW w:w="1217" w:type="dxa"/>
            <w:tcBorders>
              <w:top w:val="single" w:sz="4" w:space="0" w:color="000000"/>
              <w:left w:val="single" w:sz="8" w:space="0" w:color="000000"/>
              <w:bottom w:val="single" w:sz="4" w:space="0" w:color="000000"/>
              <w:right w:val="single" w:sz="12" w:space="0" w:color="000000"/>
            </w:tcBorders>
            <w:shd w:val="clear" w:color="auto" w:fill="FBC5CE"/>
          </w:tcPr>
          <w:p w:rsidR="00FB7517" w:rsidRDefault="00FB7517">
            <w:pPr>
              <w:spacing w:after="160" w:line="259" w:lineRule="auto"/>
              <w:ind w:left="0" w:right="0" w:firstLine="0"/>
              <w:jc w:val="left"/>
            </w:pPr>
          </w:p>
        </w:tc>
      </w:tr>
      <w:tr w:rsidR="00FB7517">
        <w:trPr>
          <w:trHeight w:val="287"/>
        </w:trPr>
        <w:tc>
          <w:tcPr>
            <w:tcW w:w="818" w:type="dxa"/>
            <w:tcBorders>
              <w:top w:val="single" w:sz="4" w:space="0" w:color="000000"/>
              <w:left w:val="single" w:sz="12" w:space="0" w:color="000000"/>
              <w:bottom w:val="dashed" w:sz="4" w:space="0" w:color="000000"/>
              <w:right w:val="single" w:sz="4" w:space="0" w:color="000000"/>
            </w:tcBorders>
          </w:tcPr>
          <w:p w:rsidR="00FB7517" w:rsidRDefault="00B61C04">
            <w:pPr>
              <w:spacing w:after="0" w:line="259" w:lineRule="auto"/>
              <w:ind w:left="0" w:right="0" w:firstLine="0"/>
              <w:jc w:val="left"/>
            </w:pPr>
            <w:r>
              <w:rPr>
                <w:rFonts w:ascii="Times New Roman" w:eastAsia="Times New Roman" w:hAnsi="Times New Roman" w:cs="Times New Roman"/>
              </w:rPr>
              <w:t xml:space="preserve"> </w:t>
            </w:r>
          </w:p>
        </w:tc>
        <w:tc>
          <w:tcPr>
            <w:tcW w:w="1083" w:type="dxa"/>
            <w:tcBorders>
              <w:top w:val="single"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82" w:type="dxa"/>
            <w:tcBorders>
              <w:top w:val="single"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58" w:type="dxa"/>
            <w:tcBorders>
              <w:top w:val="single"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327" w:type="dxa"/>
            <w:tcBorders>
              <w:top w:val="single"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782" w:type="dxa"/>
            <w:tcBorders>
              <w:top w:val="single" w:sz="4" w:space="0" w:color="000000"/>
              <w:left w:val="single" w:sz="4" w:space="0" w:color="000000"/>
              <w:bottom w:val="dashed" w:sz="4" w:space="0" w:color="000000"/>
              <w:right w:val="single" w:sz="12" w:space="0" w:color="000000"/>
            </w:tcBorders>
          </w:tcPr>
          <w:p w:rsidR="00FB7517" w:rsidRDefault="00B61C04">
            <w:pPr>
              <w:spacing w:after="0" w:line="259" w:lineRule="auto"/>
              <w:ind w:left="4" w:right="0" w:firstLine="0"/>
              <w:jc w:val="left"/>
            </w:pPr>
            <w:r>
              <w:rPr>
                <w:rFonts w:ascii="Times New Roman" w:eastAsia="Times New Roman" w:hAnsi="Times New Roman" w:cs="Times New Roman"/>
              </w:rPr>
              <w:t xml:space="preserve"> </w:t>
            </w:r>
          </w:p>
        </w:tc>
        <w:tc>
          <w:tcPr>
            <w:tcW w:w="1856" w:type="dxa"/>
            <w:tcBorders>
              <w:top w:val="single" w:sz="4" w:space="0" w:color="000000"/>
              <w:left w:val="single" w:sz="12" w:space="0" w:color="000000"/>
              <w:bottom w:val="dashed" w:sz="4" w:space="0" w:color="000000"/>
              <w:right w:val="single" w:sz="4" w:space="0" w:color="000000"/>
            </w:tcBorders>
          </w:tcPr>
          <w:p w:rsidR="00FB7517" w:rsidRDefault="00B61C04">
            <w:pPr>
              <w:spacing w:after="0" w:line="259" w:lineRule="auto"/>
              <w:ind w:left="6" w:right="0" w:firstLine="0"/>
              <w:jc w:val="left"/>
            </w:pPr>
            <w:r>
              <w:rPr>
                <w:rFonts w:ascii="Times New Roman" w:eastAsia="Times New Roman" w:hAnsi="Times New Roman" w:cs="Times New Roman"/>
              </w:rPr>
              <w:t xml:space="preserve"> </w:t>
            </w:r>
          </w:p>
        </w:tc>
        <w:tc>
          <w:tcPr>
            <w:tcW w:w="1506" w:type="dxa"/>
            <w:tcBorders>
              <w:top w:val="single"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69" w:type="dxa"/>
            <w:tcBorders>
              <w:top w:val="single" w:sz="4" w:space="0" w:color="000000"/>
              <w:left w:val="single" w:sz="4" w:space="0" w:color="000000"/>
              <w:bottom w:val="dashed" w:sz="4" w:space="0" w:color="000000"/>
              <w:right w:val="single" w:sz="4" w:space="0" w:color="000000"/>
            </w:tcBorders>
          </w:tcPr>
          <w:p w:rsidR="00FB7517" w:rsidRDefault="00B61C04">
            <w:pPr>
              <w:spacing w:after="0" w:line="259" w:lineRule="auto"/>
              <w:ind w:left="4" w:right="0" w:firstLine="0"/>
              <w:jc w:val="left"/>
            </w:pPr>
            <w:r>
              <w:rPr>
                <w:rFonts w:ascii="Times New Roman" w:eastAsia="Times New Roman" w:hAnsi="Times New Roman" w:cs="Times New Roman"/>
              </w:rPr>
              <w:t xml:space="preserve"> </w:t>
            </w:r>
          </w:p>
        </w:tc>
        <w:tc>
          <w:tcPr>
            <w:tcW w:w="1750" w:type="dxa"/>
            <w:tcBorders>
              <w:top w:val="single"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514" w:type="dxa"/>
            <w:tcBorders>
              <w:top w:val="single"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562" w:type="dxa"/>
            <w:tcBorders>
              <w:top w:val="single" w:sz="4" w:space="0" w:color="000000"/>
              <w:left w:val="single" w:sz="4" w:space="0" w:color="000000"/>
              <w:bottom w:val="dashed" w:sz="4" w:space="0" w:color="000000"/>
              <w:right w:val="single" w:sz="12"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368" w:type="dxa"/>
            <w:tcBorders>
              <w:top w:val="single" w:sz="4" w:space="0" w:color="000000"/>
              <w:left w:val="single" w:sz="12" w:space="0" w:color="000000"/>
              <w:bottom w:val="dashed" w:sz="4" w:space="0" w:color="000000"/>
              <w:right w:val="dashed"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217" w:type="dxa"/>
            <w:tcBorders>
              <w:top w:val="single" w:sz="4" w:space="0" w:color="000000"/>
              <w:left w:val="dashed" w:sz="4" w:space="0" w:color="000000"/>
              <w:bottom w:val="dashed" w:sz="4" w:space="0" w:color="000000"/>
              <w:right w:val="single" w:sz="12"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r>
      <w:tr w:rsidR="00FB7517">
        <w:trPr>
          <w:trHeight w:val="286"/>
        </w:trPr>
        <w:tc>
          <w:tcPr>
            <w:tcW w:w="818" w:type="dxa"/>
            <w:tcBorders>
              <w:top w:val="dashed" w:sz="4" w:space="0" w:color="000000"/>
              <w:left w:val="single" w:sz="12" w:space="0" w:color="000000"/>
              <w:bottom w:val="dashed" w:sz="4" w:space="0" w:color="000000"/>
              <w:right w:val="single" w:sz="4" w:space="0" w:color="000000"/>
            </w:tcBorders>
          </w:tcPr>
          <w:p w:rsidR="00FB7517" w:rsidRDefault="00B61C04">
            <w:pPr>
              <w:spacing w:after="0" w:line="259" w:lineRule="auto"/>
              <w:ind w:left="0" w:right="0" w:firstLine="0"/>
              <w:jc w:val="left"/>
            </w:pPr>
            <w:r>
              <w:rPr>
                <w:rFonts w:ascii="Times New Roman" w:eastAsia="Times New Roman" w:hAnsi="Times New Roman" w:cs="Times New Roman"/>
              </w:rPr>
              <w:t xml:space="preserve"> </w:t>
            </w:r>
          </w:p>
        </w:tc>
        <w:tc>
          <w:tcPr>
            <w:tcW w:w="1083"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82"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58"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327"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782" w:type="dxa"/>
            <w:tcBorders>
              <w:top w:val="dashed" w:sz="4" w:space="0" w:color="000000"/>
              <w:left w:val="single" w:sz="4" w:space="0" w:color="000000"/>
              <w:bottom w:val="dashed" w:sz="4" w:space="0" w:color="000000"/>
              <w:right w:val="single" w:sz="12" w:space="0" w:color="000000"/>
            </w:tcBorders>
          </w:tcPr>
          <w:p w:rsidR="00FB7517" w:rsidRDefault="00B61C04">
            <w:pPr>
              <w:spacing w:after="0" w:line="259" w:lineRule="auto"/>
              <w:ind w:left="4" w:right="0" w:firstLine="0"/>
              <w:jc w:val="left"/>
            </w:pPr>
            <w:r>
              <w:rPr>
                <w:rFonts w:ascii="Times New Roman" w:eastAsia="Times New Roman" w:hAnsi="Times New Roman" w:cs="Times New Roman"/>
              </w:rPr>
              <w:t xml:space="preserve"> </w:t>
            </w:r>
          </w:p>
        </w:tc>
        <w:tc>
          <w:tcPr>
            <w:tcW w:w="1856" w:type="dxa"/>
            <w:tcBorders>
              <w:top w:val="dashed" w:sz="4" w:space="0" w:color="000000"/>
              <w:left w:val="single" w:sz="12" w:space="0" w:color="000000"/>
              <w:bottom w:val="dashed" w:sz="4" w:space="0" w:color="000000"/>
              <w:right w:val="single" w:sz="4" w:space="0" w:color="000000"/>
            </w:tcBorders>
          </w:tcPr>
          <w:p w:rsidR="00FB7517" w:rsidRDefault="00B61C04">
            <w:pPr>
              <w:spacing w:after="0" w:line="259" w:lineRule="auto"/>
              <w:ind w:left="6" w:right="0" w:firstLine="0"/>
              <w:jc w:val="left"/>
            </w:pPr>
            <w:r>
              <w:rPr>
                <w:rFonts w:ascii="Times New Roman" w:eastAsia="Times New Roman" w:hAnsi="Times New Roman" w:cs="Times New Roman"/>
              </w:rPr>
              <w:t xml:space="preserve"> </w:t>
            </w:r>
          </w:p>
        </w:tc>
        <w:tc>
          <w:tcPr>
            <w:tcW w:w="1506"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69"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4" w:right="0" w:firstLine="0"/>
              <w:jc w:val="left"/>
            </w:pPr>
            <w:r>
              <w:rPr>
                <w:rFonts w:ascii="Times New Roman" w:eastAsia="Times New Roman" w:hAnsi="Times New Roman" w:cs="Times New Roman"/>
              </w:rPr>
              <w:t xml:space="preserve"> </w:t>
            </w:r>
          </w:p>
        </w:tc>
        <w:tc>
          <w:tcPr>
            <w:tcW w:w="1750"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514"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562" w:type="dxa"/>
            <w:tcBorders>
              <w:top w:val="dashed" w:sz="4" w:space="0" w:color="000000"/>
              <w:left w:val="single" w:sz="4" w:space="0" w:color="000000"/>
              <w:bottom w:val="dashed" w:sz="4" w:space="0" w:color="000000"/>
              <w:right w:val="single" w:sz="12"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368" w:type="dxa"/>
            <w:tcBorders>
              <w:top w:val="dashed" w:sz="4" w:space="0" w:color="000000"/>
              <w:left w:val="single" w:sz="12" w:space="0" w:color="000000"/>
              <w:bottom w:val="dashed" w:sz="4" w:space="0" w:color="000000"/>
              <w:right w:val="dashed"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217" w:type="dxa"/>
            <w:tcBorders>
              <w:top w:val="dashed" w:sz="4" w:space="0" w:color="000000"/>
              <w:left w:val="dashed" w:sz="4" w:space="0" w:color="000000"/>
              <w:bottom w:val="dashed" w:sz="4" w:space="0" w:color="000000"/>
              <w:right w:val="single" w:sz="12"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r>
      <w:tr w:rsidR="00FB7517">
        <w:trPr>
          <w:trHeight w:val="286"/>
        </w:trPr>
        <w:tc>
          <w:tcPr>
            <w:tcW w:w="818" w:type="dxa"/>
            <w:tcBorders>
              <w:top w:val="dashed" w:sz="4" w:space="0" w:color="000000"/>
              <w:left w:val="single" w:sz="12" w:space="0" w:color="000000"/>
              <w:bottom w:val="dashed" w:sz="4" w:space="0" w:color="000000"/>
              <w:right w:val="single" w:sz="4" w:space="0" w:color="000000"/>
            </w:tcBorders>
          </w:tcPr>
          <w:p w:rsidR="00FB7517" w:rsidRDefault="00B61C04">
            <w:pPr>
              <w:spacing w:after="0" w:line="259" w:lineRule="auto"/>
              <w:ind w:left="0" w:right="0" w:firstLine="0"/>
              <w:jc w:val="left"/>
            </w:pPr>
            <w:r>
              <w:rPr>
                <w:rFonts w:ascii="Times New Roman" w:eastAsia="Times New Roman" w:hAnsi="Times New Roman" w:cs="Times New Roman"/>
              </w:rPr>
              <w:t xml:space="preserve"> </w:t>
            </w:r>
          </w:p>
        </w:tc>
        <w:tc>
          <w:tcPr>
            <w:tcW w:w="1083"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82"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58"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327"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782" w:type="dxa"/>
            <w:tcBorders>
              <w:top w:val="dashed" w:sz="4" w:space="0" w:color="000000"/>
              <w:left w:val="single" w:sz="4" w:space="0" w:color="000000"/>
              <w:bottom w:val="dashed" w:sz="4" w:space="0" w:color="000000"/>
              <w:right w:val="single" w:sz="12" w:space="0" w:color="000000"/>
            </w:tcBorders>
          </w:tcPr>
          <w:p w:rsidR="00FB7517" w:rsidRDefault="00B61C04">
            <w:pPr>
              <w:spacing w:after="0" w:line="259" w:lineRule="auto"/>
              <w:ind w:left="4" w:right="0" w:firstLine="0"/>
              <w:jc w:val="left"/>
            </w:pPr>
            <w:r>
              <w:rPr>
                <w:rFonts w:ascii="Times New Roman" w:eastAsia="Times New Roman" w:hAnsi="Times New Roman" w:cs="Times New Roman"/>
              </w:rPr>
              <w:t xml:space="preserve"> </w:t>
            </w:r>
          </w:p>
        </w:tc>
        <w:tc>
          <w:tcPr>
            <w:tcW w:w="1856" w:type="dxa"/>
            <w:tcBorders>
              <w:top w:val="dashed" w:sz="4" w:space="0" w:color="000000"/>
              <w:left w:val="single" w:sz="12" w:space="0" w:color="000000"/>
              <w:bottom w:val="dashed" w:sz="4" w:space="0" w:color="000000"/>
              <w:right w:val="single" w:sz="4" w:space="0" w:color="000000"/>
            </w:tcBorders>
          </w:tcPr>
          <w:p w:rsidR="00FB7517" w:rsidRDefault="00B61C04">
            <w:pPr>
              <w:spacing w:after="0" w:line="259" w:lineRule="auto"/>
              <w:ind w:left="6" w:right="0" w:firstLine="0"/>
              <w:jc w:val="left"/>
            </w:pPr>
            <w:r>
              <w:rPr>
                <w:rFonts w:ascii="Times New Roman" w:eastAsia="Times New Roman" w:hAnsi="Times New Roman" w:cs="Times New Roman"/>
              </w:rPr>
              <w:t xml:space="preserve"> </w:t>
            </w:r>
          </w:p>
        </w:tc>
        <w:tc>
          <w:tcPr>
            <w:tcW w:w="1506"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69"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4" w:right="0" w:firstLine="0"/>
              <w:jc w:val="left"/>
            </w:pPr>
            <w:r>
              <w:rPr>
                <w:rFonts w:ascii="Times New Roman" w:eastAsia="Times New Roman" w:hAnsi="Times New Roman" w:cs="Times New Roman"/>
              </w:rPr>
              <w:t xml:space="preserve"> </w:t>
            </w:r>
          </w:p>
        </w:tc>
        <w:tc>
          <w:tcPr>
            <w:tcW w:w="1750"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514"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562" w:type="dxa"/>
            <w:tcBorders>
              <w:top w:val="dashed" w:sz="4" w:space="0" w:color="000000"/>
              <w:left w:val="single" w:sz="4" w:space="0" w:color="000000"/>
              <w:bottom w:val="dashed" w:sz="4" w:space="0" w:color="000000"/>
              <w:right w:val="single" w:sz="12"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368" w:type="dxa"/>
            <w:tcBorders>
              <w:top w:val="dashed" w:sz="4" w:space="0" w:color="000000"/>
              <w:left w:val="single" w:sz="12" w:space="0" w:color="000000"/>
              <w:bottom w:val="dashed" w:sz="4" w:space="0" w:color="000000"/>
              <w:right w:val="dashed"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217" w:type="dxa"/>
            <w:tcBorders>
              <w:top w:val="dashed" w:sz="4" w:space="0" w:color="000000"/>
              <w:left w:val="dashed" w:sz="4" w:space="0" w:color="000000"/>
              <w:bottom w:val="dashed" w:sz="4" w:space="0" w:color="000000"/>
              <w:right w:val="single" w:sz="12"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r>
      <w:tr w:rsidR="00FB7517">
        <w:trPr>
          <w:trHeight w:val="286"/>
        </w:trPr>
        <w:tc>
          <w:tcPr>
            <w:tcW w:w="818" w:type="dxa"/>
            <w:tcBorders>
              <w:top w:val="dashed" w:sz="4" w:space="0" w:color="000000"/>
              <w:left w:val="single" w:sz="12" w:space="0" w:color="000000"/>
              <w:bottom w:val="dashed" w:sz="4" w:space="0" w:color="000000"/>
              <w:right w:val="single" w:sz="4" w:space="0" w:color="000000"/>
            </w:tcBorders>
          </w:tcPr>
          <w:p w:rsidR="00FB7517" w:rsidRDefault="00B61C04">
            <w:pPr>
              <w:spacing w:after="0" w:line="259" w:lineRule="auto"/>
              <w:ind w:left="0" w:right="0" w:firstLine="0"/>
              <w:jc w:val="left"/>
            </w:pPr>
            <w:r>
              <w:rPr>
                <w:rFonts w:ascii="Times New Roman" w:eastAsia="Times New Roman" w:hAnsi="Times New Roman" w:cs="Times New Roman"/>
              </w:rPr>
              <w:t xml:space="preserve"> </w:t>
            </w:r>
          </w:p>
        </w:tc>
        <w:tc>
          <w:tcPr>
            <w:tcW w:w="1083"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82"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58"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327"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782" w:type="dxa"/>
            <w:tcBorders>
              <w:top w:val="dashed" w:sz="4" w:space="0" w:color="000000"/>
              <w:left w:val="single" w:sz="4" w:space="0" w:color="000000"/>
              <w:bottom w:val="dashed" w:sz="4" w:space="0" w:color="000000"/>
              <w:right w:val="single" w:sz="12" w:space="0" w:color="000000"/>
            </w:tcBorders>
          </w:tcPr>
          <w:p w:rsidR="00FB7517" w:rsidRDefault="00B61C04">
            <w:pPr>
              <w:spacing w:after="0" w:line="259" w:lineRule="auto"/>
              <w:ind w:left="4" w:right="0" w:firstLine="0"/>
              <w:jc w:val="left"/>
            </w:pPr>
            <w:r>
              <w:rPr>
                <w:rFonts w:ascii="Times New Roman" w:eastAsia="Times New Roman" w:hAnsi="Times New Roman" w:cs="Times New Roman"/>
              </w:rPr>
              <w:t xml:space="preserve"> </w:t>
            </w:r>
          </w:p>
        </w:tc>
        <w:tc>
          <w:tcPr>
            <w:tcW w:w="1856" w:type="dxa"/>
            <w:tcBorders>
              <w:top w:val="dashed" w:sz="4" w:space="0" w:color="000000"/>
              <w:left w:val="single" w:sz="12" w:space="0" w:color="000000"/>
              <w:bottom w:val="dashed" w:sz="4" w:space="0" w:color="000000"/>
              <w:right w:val="single" w:sz="4" w:space="0" w:color="000000"/>
            </w:tcBorders>
          </w:tcPr>
          <w:p w:rsidR="00FB7517" w:rsidRDefault="00B61C04">
            <w:pPr>
              <w:spacing w:after="0" w:line="259" w:lineRule="auto"/>
              <w:ind w:left="6" w:right="0" w:firstLine="0"/>
              <w:jc w:val="left"/>
            </w:pPr>
            <w:r>
              <w:rPr>
                <w:rFonts w:ascii="Times New Roman" w:eastAsia="Times New Roman" w:hAnsi="Times New Roman" w:cs="Times New Roman"/>
              </w:rPr>
              <w:t xml:space="preserve"> </w:t>
            </w:r>
          </w:p>
        </w:tc>
        <w:tc>
          <w:tcPr>
            <w:tcW w:w="1506"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69"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4" w:right="0" w:firstLine="0"/>
              <w:jc w:val="left"/>
            </w:pPr>
            <w:r>
              <w:rPr>
                <w:rFonts w:ascii="Times New Roman" w:eastAsia="Times New Roman" w:hAnsi="Times New Roman" w:cs="Times New Roman"/>
              </w:rPr>
              <w:t xml:space="preserve"> </w:t>
            </w:r>
          </w:p>
        </w:tc>
        <w:tc>
          <w:tcPr>
            <w:tcW w:w="1750"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514"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562" w:type="dxa"/>
            <w:tcBorders>
              <w:top w:val="dashed" w:sz="4" w:space="0" w:color="000000"/>
              <w:left w:val="single" w:sz="4" w:space="0" w:color="000000"/>
              <w:bottom w:val="dashed" w:sz="4" w:space="0" w:color="000000"/>
              <w:right w:val="single" w:sz="12"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368" w:type="dxa"/>
            <w:tcBorders>
              <w:top w:val="dashed" w:sz="4" w:space="0" w:color="000000"/>
              <w:left w:val="single" w:sz="12" w:space="0" w:color="000000"/>
              <w:bottom w:val="dashed" w:sz="4" w:space="0" w:color="000000"/>
              <w:right w:val="dashed"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217" w:type="dxa"/>
            <w:tcBorders>
              <w:top w:val="dashed" w:sz="4" w:space="0" w:color="000000"/>
              <w:left w:val="dashed" w:sz="4" w:space="0" w:color="000000"/>
              <w:bottom w:val="dashed" w:sz="4" w:space="0" w:color="000000"/>
              <w:right w:val="single" w:sz="12"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r>
      <w:tr w:rsidR="00FB7517">
        <w:trPr>
          <w:trHeight w:val="288"/>
        </w:trPr>
        <w:tc>
          <w:tcPr>
            <w:tcW w:w="818" w:type="dxa"/>
            <w:tcBorders>
              <w:top w:val="dashed" w:sz="4" w:space="0" w:color="000000"/>
              <w:left w:val="single" w:sz="12" w:space="0" w:color="000000"/>
              <w:bottom w:val="dashed" w:sz="4" w:space="0" w:color="000000"/>
              <w:right w:val="single" w:sz="4" w:space="0" w:color="000000"/>
            </w:tcBorders>
          </w:tcPr>
          <w:p w:rsidR="00FB7517" w:rsidRDefault="00B61C04">
            <w:pPr>
              <w:spacing w:after="0" w:line="259" w:lineRule="auto"/>
              <w:ind w:left="0" w:right="0" w:firstLine="0"/>
              <w:jc w:val="left"/>
            </w:pPr>
            <w:r>
              <w:rPr>
                <w:rFonts w:ascii="Times New Roman" w:eastAsia="Times New Roman" w:hAnsi="Times New Roman" w:cs="Times New Roman"/>
              </w:rPr>
              <w:t xml:space="preserve"> </w:t>
            </w:r>
          </w:p>
        </w:tc>
        <w:tc>
          <w:tcPr>
            <w:tcW w:w="1083"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82"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58"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327"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782" w:type="dxa"/>
            <w:tcBorders>
              <w:top w:val="dashed" w:sz="4" w:space="0" w:color="000000"/>
              <w:left w:val="single" w:sz="4" w:space="0" w:color="000000"/>
              <w:bottom w:val="dashed" w:sz="4" w:space="0" w:color="000000"/>
              <w:right w:val="single" w:sz="12" w:space="0" w:color="000000"/>
            </w:tcBorders>
          </w:tcPr>
          <w:p w:rsidR="00FB7517" w:rsidRDefault="00B61C04">
            <w:pPr>
              <w:spacing w:after="0" w:line="259" w:lineRule="auto"/>
              <w:ind w:left="4" w:right="0" w:firstLine="0"/>
              <w:jc w:val="left"/>
            </w:pPr>
            <w:r>
              <w:rPr>
                <w:rFonts w:ascii="Times New Roman" w:eastAsia="Times New Roman" w:hAnsi="Times New Roman" w:cs="Times New Roman"/>
              </w:rPr>
              <w:t xml:space="preserve"> </w:t>
            </w:r>
          </w:p>
        </w:tc>
        <w:tc>
          <w:tcPr>
            <w:tcW w:w="1856" w:type="dxa"/>
            <w:tcBorders>
              <w:top w:val="dashed" w:sz="4" w:space="0" w:color="000000"/>
              <w:left w:val="single" w:sz="12" w:space="0" w:color="000000"/>
              <w:bottom w:val="dashed" w:sz="4" w:space="0" w:color="000000"/>
              <w:right w:val="single" w:sz="4" w:space="0" w:color="000000"/>
            </w:tcBorders>
          </w:tcPr>
          <w:p w:rsidR="00FB7517" w:rsidRDefault="00B61C04">
            <w:pPr>
              <w:spacing w:after="0" w:line="259" w:lineRule="auto"/>
              <w:ind w:left="6" w:right="0" w:firstLine="0"/>
              <w:jc w:val="left"/>
            </w:pPr>
            <w:r>
              <w:rPr>
                <w:rFonts w:ascii="Times New Roman" w:eastAsia="Times New Roman" w:hAnsi="Times New Roman" w:cs="Times New Roman"/>
              </w:rPr>
              <w:t xml:space="preserve"> </w:t>
            </w:r>
          </w:p>
        </w:tc>
        <w:tc>
          <w:tcPr>
            <w:tcW w:w="1506"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69"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4" w:right="0" w:firstLine="0"/>
              <w:jc w:val="left"/>
            </w:pPr>
            <w:r>
              <w:rPr>
                <w:rFonts w:ascii="Times New Roman" w:eastAsia="Times New Roman" w:hAnsi="Times New Roman" w:cs="Times New Roman"/>
              </w:rPr>
              <w:t xml:space="preserve"> </w:t>
            </w:r>
          </w:p>
        </w:tc>
        <w:tc>
          <w:tcPr>
            <w:tcW w:w="1750"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514"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562" w:type="dxa"/>
            <w:tcBorders>
              <w:top w:val="dashed" w:sz="4" w:space="0" w:color="000000"/>
              <w:left w:val="single" w:sz="4" w:space="0" w:color="000000"/>
              <w:bottom w:val="dashed" w:sz="4" w:space="0" w:color="000000"/>
              <w:right w:val="single" w:sz="12"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368" w:type="dxa"/>
            <w:tcBorders>
              <w:top w:val="dashed" w:sz="4" w:space="0" w:color="000000"/>
              <w:left w:val="single" w:sz="12" w:space="0" w:color="000000"/>
              <w:bottom w:val="dashed" w:sz="4" w:space="0" w:color="000000"/>
              <w:right w:val="dashed"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217" w:type="dxa"/>
            <w:tcBorders>
              <w:top w:val="dashed" w:sz="4" w:space="0" w:color="000000"/>
              <w:left w:val="dashed" w:sz="4" w:space="0" w:color="000000"/>
              <w:bottom w:val="dashed" w:sz="4" w:space="0" w:color="000000"/>
              <w:right w:val="single" w:sz="12"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r>
      <w:tr w:rsidR="00FB7517">
        <w:trPr>
          <w:trHeight w:val="286"/>
        </w:trPr>
        <w:tc>
          <w:tcPr>
            <w:tcW w:w="818" w:type="dxa"/>
            <w:tcBorders>
              <w:top w:val="dashed" w:sz="4" w:space="0" w:color="000000"/>
              <w:left w:val="single" w:sz="12" w:space="0" w:color="000000"/>
              <w:bottom w:val="dashed" w:sz="4" w:space="0" w:color="000000"/>
              <w:right w:val="single" w:sz="4" w:space="0" w:color="000000"/>
            </w:tcBorders>
          </w:tcPr>
          <w:p w:rsidR="00FB7517" w:rsidRDefault="00B61C04">
            <w:pPr>
              <w:spacing w:after="0" w:line="259" w:lineRule="auto"/>
              <w:ind w:left="0" w:right="0" w:firstLine="0"/>
              <w:jc w:val="left"/>
            </w:pPr>
            <w:r>
              <w:rPr>
                <w:rFonts w:ascii="Times New Roman" w:eastAsia="Times New Roman" w:hAnsi="Times New Roman" w:cs="Times New Roman"/>
              </w:rPr>
              <w:t xml:space="preserve"> </w:t>
            </w:r>
          </w:p>
        </w:tc>
        <w:tc>
          <w:tcPr>
            <w:tcW w:w="1083"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82"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58"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327"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782" w:type="dxa"/>
            <w:tcBorders>
              <w:top w:val="dashed" w:sz="4" w:space="0" w:color="000000"/>
              <w:left w:val="single" w:sz="4" w:space="0" w:color="000000"/>
              <w:bottom w:val="dashed" w:sz="4" w:space="0" w:color="000000"/>
              <w:right w:val="single" w:sz="12" w:space="0" w:color="000000"/>
            </w:tcBorders>
          </w:tcPr>
          <w:p w:rsidR="00FB7517" w:rsidRDefault="00B61C04">
            <w:pPr>
              <w:spacing w:after="0" w:line="259" w:lineRule="auto"/>
              <w:ind w:left="4" w:right="0" w:firstLine="0"/>
              <w:jc w:val="left"/>
            </w:pPr>
            <w:r>
              <w:rPr>
                <w:rFonts w:ascii="Times New Roman" w:eastAsia="Times New Roman" w:hAnsi="Times New Roman" w:cs="Times New Roman"/>
              </w:rPr>
              <w:t xml:space="preserve"> </w:t>
            </w:r>
          </w:p>
        </w:tc>
        <w:tc>
          <w:tcPr>
            <w:tcW w:w="1856" w:type="dxa"/>
            <w:tcBorders>
              <w:top w:val="dashed" w:sz="4" w:space="0" w:color="000000"/>
              <w:left w:val="single" w:sz="12" w:space="0" w:color="000000"/>
              <w:bottom w:val="dashed" w:sz="4" w:space="0" w:color="000000"/>
              <w:right w:val="single" w:sz="4" w:space="0" w:color="000000"/>
            </w:tcBorders>
          </w:tcPr>
          <w:p w:rsidR="00FB7517" w:rsidRDefault="00B61C04">
            <w:pPr>
              <w:spacing w:after="0" w:line="259" w:lineRule="auto"/>
              <w:ind w:left="6" w:right="0" w:firstLine="0"/>
              <w:jc w:val="left"/>
            </w:pPr>
            <w:r>
              <w:rPr>
                <w:rFonts w:ascii="Times New Roman" w:eastAsia="Times New Roman" w:hAnsi="Times New Roman" w:cs="Times New Roman"/>
              </w:rPr>
              <w:t xml:space="preserve"> </w:t>
            </w:r>
          </w:p>
        </w:tc>
        <w:tc>
          <w:tcPr>
            <w:tcW w:w="1506"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69"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4" w:right="0" w:firstLine="0"/>
              <w:jc w:val="left"/>
            </w:pPr>
            <w:r>
              <w:rPr>
                <w:rFonts w:ascii="Times New Roman" w:eastAsia="Times New Roman" w:hAnsi="Times New Roman" w:cs="Times New Roman"/>
              </w:rPr>
              <w:t xml:space="preserve"> </w:t>
            </w:r>
          </w:p>
        </w:tc>
        <w:tc>
          <w:tcPr>
            <w:tcW w:w="1750"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514"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562" w:type="dxa"/>
            <w:tcBorders>
              <w:top w:val="dashed" w:sz="4" w:space="0" w:color="000000"/>
              <w:left w:val="single" w:sz="4" w:space="0" w:color="000000"/>
              <w:bottom w:val="dashed" w:sz="4" w:space="0" w:color="000000"/>
              <w:right w:val="single" w:sz="12"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368" w:type="dxa"/>
            <w:tcBorders>
              <w:top w:val="dashed" w:sz="4" w:space="0" w:color="000000"/>
              <w:left w:val="single" w:sz="12" w:space="0" w:color="000000"/>
              <w:bottom w:val="dashed" w:sz="4" w:space="0" w:color="000000"/>
              <w:right w:val="dashed"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217" w:type="dxa"/>
            <w:tcBorders>
              <w:top w:val="dashed" w:sz="4" w:space="0" w:color="000000"/>
              <w:left w:val="dashed" w:sz="4" w:space="0" w:color="000000"/>
              <w:bottom w:val="dashed" w:sz="4" w:space="0" w:color="000000"/>
              <w:right w:val="single" w:sz="12"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r>
      <w:tr w:rsidR="00FB7517">
        <w:trPr>
          <w:trHeight w:val="286"/>
        </w:trPr>
        <w:tc>
          <w:tcPr>
            <w:tcW w:w="818" w:type="dxa"/>
            <w:tcBorders>
              <w:top w:val="dashed" w:sz="4" w:space="0" w:color="000000"/>
              <w:left w:val="single" w:sz="12" w:space="0" w:color="000000"/>
              <w:bottom w:val="dashed" w:sz="4" w:space="0" w:color="000000"/>
              <w:right w:val="single" w:sz="4" w:space="0" w:color="000000"/>
            </w:tcBorders>
          </w:tcPr>
          <w:p w:rsidR="00FB7517" w:rsidRDefault="00B61C04">
            <w:pPr>
              <w:spacing w:after="0" w:line="259" w:lineRule="auto"/>
              <w:ind w:left="0" w:right="0" w:firstLine="0"/>
              <w:jc w:val="left"/>
            </w:pPr>
            <w:r>
              <w:rPr>
                <w:rFonts w:ascii="Times New Roman" w:eastAsia="Times New Roman" w:hAnsi="Times New Roman" w:cs="Times New Roman"/>
              </w:rPr>
              <w:t xml:space="preserve"> </w:t>
            </w:r>
          </w:p>
        </w:tc>
        <w:tc>
          <w:tcPr>
            <w:tcW w:w="1083"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82"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58"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327"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782" w:type="dxa"/>
            <w:tcBorders>
              <w:top w:val="dashed" w:sz="4" w:space="0" w:color="000000"/>
              <w:left w:val="single" w:sz="4" w:space="0" w:color="000000"/>
              <w:bottom w:val="dashed" w:sz="4" w:space="0" w:color="000000"/>
              <w:right w:val="single" w:sz="12" w:space="0" w:color="000000"/>
            </w:tcBorders>
          </w:tcPr>
          <w:p w:rsidR="00FB7517" w:rsidRDefault="00B61C04">
            <w:pPr>
              <w:spacing w:after="0" w:line="259" w:lineRule="auto"/>
              <w:ind w:left="4" w:right="0" w:firstLine="0"/>
              <w:jc w:val="left"/>
            </w:pPr>
            <w:r>
              <w:rPr>
                <w:rFonts w:ascii="Times New Roman" w:eastAsia="Times New Roman" w:hAnsi="Times New Roman" w:cs="Times New Roman"/>
              </w:rPr>
              <w:t xml:space="preserve"> </w:t>
            </w:r>
          </w:p>
        </w:tc>
        <w:tc>
          <w:tcPr>
            <w:tcW w:w="1856" w:type="dxa"/>
            <w:tcBorders>
              <w:top w:val="dashed" w:sz="4" w:space="0" w:color="000000"/>
              <w:left w:val="single" w:sz="12" w:space="0" w:color="000000"/>
              <w:bottom w:val="dashed" w:sz="4" w:space="0" w:color="000000"/>
              <w:right w:val="single" w:sz="4" w:space="0" w:color="000000"/>
            </w:tcBorders>
          </w:tcPr>
          <w:p w:rsidR="00FB7517" w:rsidRDefault="00B61C04">
            <w:pPr>
              <w:spacing w:after="0" w:line="259" w:lineRule="auto"/>
              <w:ind w:left="6" w:right="0" w:firstLine="0"/>
              <w:jc w:val="left"/>
            </w:pPr>
            <w:r>
              <w:rPr>
                <w:rFonts w:ascii="Times New Roman" w:eastAsia="Times New Roman" w:hAnsi="Times New Roman" w:cs="Times New Roman"/>
              </w:rPr>
              <w:t xml:space="preserve"> </w:t>
            </w:r>
          </w:p>
        </w:tc>
        <w:tc>
          <w:tcPr>
            <w:tcW w:w="1506"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69"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4" w:right="0" w:firstLine="0"/>
              <w:jc w:val="left"/>
            </w:pPr>
            <w:r>
              <w:rPr>
                <w:rFonts w:ascii="Times New Roman" w:eastAsia="Times New Roman" w:hAnsi="Times New Roman" w:cs="Times New Roman"/>
              </w:rPr>
              <w:t xml:space="preserve"> </w:t>
            </w:r>
          </w:p>
        </w:tc>
        <w:tc>
          <w:tcPr>
            <w:tcW w:w="1750"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514"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562" w:type="dxa"/>
            <w:tcBorders>
              <w:top w:val="dashed" w:sz="4" w:space="0" w:color="000000"/>
              <w:left w:val="single" w:sz="4" w:space="0" w:color="000000"/>
              <w:bottom w:val="dashed" w:sz="4" w:space="0" w:color="000000"/>
              <w:right w:val="single" w:sz="12"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368" w:type="dxa"/>
            <w:tcBorders>
              <w:top w:val="dashed" w:sz="4" w:space="0" w:color="000000"/>
              <w:left w:val="single" w:sz="12" w:space="0" w:color="000000"/>
              <w:bottom w:val="dashed" w:sz="4" w:space="0" w:color="000000"/>
              <w:right w:val="dashed"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217" w:type="dxa"/>
            <w:tcBorders>
              <w:top w:val="dashed" w:sz="4" w:space="0" w:color="000000"/>
              <w:left w:val="dashed" w:sz="4" w:space="0" w:color="000000"/>
              <w:bottom w:val="dashed" w:sz="4" w:space="0" w:color="000000"/>
              <w:right w:val="single" w:sz="12"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r>
      <w:tr w:rsidR="00FB7517">
        <w:trPr>
          <w:trHeight w:val="286"/>
        </w:trPr>
        <w:tc>
          <w:tcPr>
            <w:tcW w:w="818" w:type="dxa"/>
            <w:tcBorders>
              <w:top w:val="dashed" w:sz="4" w:space="0" w:color="000000"/>
              <w:left w:val="single" w:sz="12" w:space="0" w:color="000000"/>
              <w:bottom w:val="dashed" w:sz="4" w:space="0" w:color="000000"/>
              <w:right w:val="single" w:sz="4" w:space="0" w:color="000000"/>
            </w:tcBorders>
          </w:tcPr>
          <w:p w:rsidR="00FB7517" w:rsidRDefault="00B61C04">
            <w:pPr>
              <w:spacing w:after="0" w:line="259" w:lineRule="auto"/>
              <w:ind w:left="0" w:right="0" w:firstLine="0"/>
              <w:jc w:val="left"/>
            </w:pPr>
            <w:r>
              <w:rPr>
                <w:rFonts w:ascii="Times New Roman" w:eastAsia="Times New Roman" w:hAnsi="Times New Roman" w:cs="Times New Roman"/>
              </w:rPr>
              <w:t xml:space="preserve"> </w:t>
            </w:r>
          </w:p>
        </w:tc>
        <w:tc>
          <w:tcPr>
            <w:tcW w:w="1083"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82"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58"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327"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782" w:type="dxa"/>
            <w:tcBorders>
              <w:top w:val="dashed" w:sz="4" w:space="0" w:color="000000"/>
              <w:left w:val="single" w:sz="4" w:space="0" w:color="000000"/>
              <w:bottom w:val="dashed" w:sz="4" w:space="0" w:color="000000"/>
              <w:right w:val="single" w:sz="12" w:space="0" w:color="000000"/>
            </w:tcBorders>
          </w:tcPr>
          <w:p w:rsidR="00FB7517" w:rsidRDefault="00B61C04">
            <w:pPr>
              <w:spacing w:after="0" w:line="259" w:lineRule="auto"/>
              <w:ind w:left="4" w:right="0" w:firstLine="0"/>
              <w:jc w:val="left"/>
            </w:pPr>
            <w:r>
              <w:rPr>
                <w:rFonts w:ascii="Times New Roman" w:eastAsia="Times New Roman" w:hAnsi="Times New Roman" w:cs="Times New Roman"/>
              </w:rPr>
              <w:t xml:space="preserve"> </w:t>
            </w:r>
          </w:p>
        </w:tc>
        <w:tc>
          <w:tcPr>
            <w:tcW w:w="1856" w:type="dxa"/>
            <w:tcBorders>
              <w:top w:val="dashed" w:sz="4" w:space="0" w:color="000000"/>
              <w:left w:val="single" w:sz="12" w:space="0" w:color="000000"/>
              <w:bottom w:val="dashed" w:sz="4" w:space="0" w:color="000000"/>
              <w:right w:val="single" w:sz="4" w:space="0" w:color="000000"/>
            </w:tcBorders>
          </w:tcPr>
          <w:p w:rsidR="00FB7517" w:rsidRDefault="00B61C04">
            <w:pPr>
              <w:spacing w:after="0" w:line="259" w:lineRule="auto"/>
              <w:ind w:left="6" w:right="0" w:firstLine="0"/>
              <w:jc w:val="left"/>
            </w:pPr>
            <w:r>
              <w:rPr>
                <w:rFonts w:ascii="Times New Roman" w:eastAsia="Times New Roman" w:hAnsi="Times New Roman" w:cs="Times New Roman"/>
              </w:rPr>
              <w:t xml:space="preserve"> </w:t>
            </w:r>
          </w:p>
        </w:tc>
        <w:tc>
          <w:tcPr>
            <w:tcW w:w="1506"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69"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4" w:right="0" w:firstLine="0"/>
              <w:jc w:val="left"/>
            </w:pPr>
            <w:r>
              <w:rPr>
                <w:rFonts w:ascii="Times New Roman" w:eastAsia="Times New Roman" w:hAnsi="Times New Roman" w:cs="Times New Roman"/>
              </w:rPr>
              <w:t xml:space="preserve"> </w:t>
            </w:r>
          </w:p>
        </w:tc>
        <w:tc>
          <w:tcPr>
            <w:tcW w:w="1750"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514"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562" w:type="dxa"/>
            <w:tcBorders>
              <w:top w:val="dashed" w:sz="4" w:space="0" w:color="000000"/>
              <w:left w:val="single" w:sz="4" w:space="0" w:color="000000"/>
              <w:bottom w:val="dashed" w:sz="4" w:space="0" w:color="000000"/>
              <w:right w:val="single" w:sz="12"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368" w:type="dxa"/>
            <w:tcBorders>
              <w:top w:val="dashed" w:sz="4" w:space="0" w:color="000000"/>
              <w:left w:val="single" w:sz="12" w:space="0" w:color="000000"/>
              <w:bottom w:val="dashed" w:sz="4" w:space="0" w:color="000000"/>
              <w:right w:val="dashed"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217" w:type="dxa"/>
            <w:tcBorders>
              <w:top w:val="dashed" w:sz="4" w:space="0" w:color="000000"/>
              <w:left w:val="dashed" w:sz="4" w:space="0" w:color="000000"/>
              <w:bottom w:val="dashed" w:sz="4" w:space="0" w:color="000000"/>
              <w:right w:val="single" w:sz="12"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r>
      <w:tr w:rsidR="00FB7517">
        <w:trPr>
          <w:trHeight w:val="286"/>
        </w:trPr>
        <w:tc>
          <w:tcPr>
            <w:tcW w:w="818" w:type="dxa"/>
            <w:tcBorders>
              <w:top w:val="dashed" w:sz="4" w:space="0" w:color="000000"/>
              <w:left w:val="single" w:sz="12" w:space="0" w:color="000000"/>
              <w:bottom w:val="dashed" w:sz="4" w:space="0" w:color="000000"/>
              <w:right w:val="single" w:sz="4" w:space="0" w:color="000000"/>
            </w:tcBorders>
          </w:tcPr>
          <w:p w:rsidR="00FB7517" w:rsidRDefault="00B61C04">
            <w:pPr>
              <w:spacing w:after="0" w:line="259" w:lineRule="auto"/>
              <w:ind w:left="0" w:right="0" w:firstLine="0"/>
              <w:jc w:val="left"/>
            </w:pPr>
            <w:r>
              <w:rPr>
                <w:rFonts w:ascii="Times New Roman" w:eastAsia="Times New Roman" w:hAnsi="Times New Roman" w:cs="Times New Roman"/>
              </w:rPr>
              <w:t xml:space="preserve"> </w:t>
            </w:r>
          </w:p>
        </w:tc>
        <w:tc>
          <w:tcPr>
            <w:tcW w:w="1083"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82"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58"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327"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782" w:type="dxa"/>
            <w:tcBorders>
              <w:top w:val="dashed" w:sz="4" w:space="0" w:color="000000"/>
              <w:left w:val="single" w:sz="4" w:space="0" w:color="000000"/>
              <w:bottom w:val="dashed" w:sz="4" w:space="0" w:color="000000"/>
              <w:right w:val="single" w:sz="12" w:space="0" w:color="000000"/>
            </w:tcBorders>
          </w:tcPr>
          <w:p w:rsidR="00FB7517" w:rsidRDefault="00B61C04">
            <w:pPr>
              <w:spacing w:after="0" w:line="259" w:lineRule="auto"/>
              <w:ind w:left="4" w:right="0" w:firstLine="0"/>
              <w:jc w:val="left"/>
            </w:pPr>
            <w:r>
              <w:rPr>
                <w:rFonts w:ascii="Times New Roman" w:eastAsia="Times New Roman" w:hAnsi="Times New Roman" w:cs="Times New Roman"/>
              </w:rPr>
              <w:t xml:space="preserve"> </w:t>
            </w:r>
          </w:p>
        </w:tc>
        <w:tc>
          <w:tcPr>
            <w:tcW w:w="1856" w:type="dxa"/>
            <w:tcBorders>
              <w:top w:val="dashed" w:sz="4" w:space="0" w:color="000000"/>
              <w:left w:val="single" w:sz="12" w:space="0" w:color="000000"/>
              <w:bottom w:val="dashed" w:sz="4" w:space="0" w:color="000000"/>
              <w:right w:val="single" w:sz="4" w:space="0" w:color="000000"/>
            </w:tcBorders>
          </w:tcPr>
          <w:p w:rsidR="00FB7517" w:rsidRDefault="00B61C04">
            <w:pPr>
              <w:spacing w:after="0" w:line="259" w:lineRule="auto"/>
              <w:ind w:left="6" w:right="0" w:firstLine="0"/>
              <w:jc w:val="left"/>
            </w:pPr>
            <w:r>
              <w:rPr>
                <w:rFonts w:ascii="Times New Roman" w:eastAsia="Times New Roman" w:hAnsi="Times New Roman" w:cs="Times New Roman"/>
              </w:rPr>
              <w:t xml:space="preserve"> </w:t>
            </w:r>
          </w:p>
        </w:tc>
        <w:tc>
          <w:tcPr>
            <w:tcW w:w="1506"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69"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4" w:right="0" w:firstLine="0"/>
              <w:jc w:val="left"/>
            </w:pPr>
            <w:r>
              <w:rPr>
                <w:rFonts w:ascii="Times New Roman" w:eastAsia="Times New Roman" w:hAnsi="Times New Roman" w:cs="Times New Roman"/>
              </w:rPr>
              <w:t xml:space="preserve"> </w:t>
            </w:r>
          </w:p>
        </w:tc>
        <w:tc>
          <w:tcPr>
            <w:tcW w:w="1750"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514"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562" w:type="dxa"/>
            <w:tcBorders>
              <w:top w:val="dashed" w:sz="4" w:space="0" w:color="000000"/>
              <w:left w:val="single" w:sz="4" w:space="0" w:color="000000"/>
              <w:bottom w:val="dashed" w:sz="4" w:space="0" w:color="000000"/>
              <w:right w:val="single" w:sz="12"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368" w:type="dxa"/>
            <w:tcBorders>
              <w:top w:val="dashed" w:sz="4" w:space="0" w:color="000000"/>
              <w:left w:val="single" w:sz="12" w:space="0" w:color="000000"/>
              <w:bottom w:val="dashed" w:sz="4" w:space="0" w:color="000000"/>
              <w:right w:val="dashed"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217" w:type="dxa"/>
            <w:tcBorders>
              <w:top w:val="dashed" w:sz="4" w:space="0" w:color="000000"/>
              <w:left w:val="dashed" w:sz="4" w:space="0" w:color="000000"/>
              <w:bottom w:val="dashed" w:sz="4" w:space="0" w:color="000000"/>
              <w:right w:val="single" w:sz="12"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r>
      <w:tr w:rsidR="00FB7517">
        <w:trPr>
          <w:trHeight w:val="286"/>
        </w:trPr>
        <w:tc>
          <w:tcPr>
            <w:tcW w:w="818" w:type="dxa"/>
            <w:tcBorders>
              <w:top w:val="dashed" w:sz="4" w:space="0" w:color="000000"/>
              <w:left w:val="single" w:sz="12" w:space="0" w:color="000000"/>
              <w:bottom w:val="dashed" w:sz="4" w:space="0" w:color="000000"/>
              <w:right w:val="single" w:sz="4" w:space="0" w:color="000000"/>
            </w:tcBorders>
          </w:tcPr>
          <w:p w:rsidR="00FB7517" w:rsidRDefault="00B61C04">
            <w:pPr>
              <w:spacing w:after="0" w:line="259" w:lineRule="auto"/>
              <w:ind w:left="0" w:right="0" w:firstLine="0"/>
              <w:jc w:val="left"/>
            </w:pPr>
            <w:r>
              <w:rPr>
                <w:rFonts w:ascii="Times New Roman" w:eastAsia="Times New Roman" w:hAnsi="Times New Roman" w:cs="Times New Roman"/>
              </w:rPr>
              <w:t xml:space="preserve"> </w:t>
            </w:r>
          </w:p>
        </w:tc>
        <w:tc>
          <w:tcPr>
            <w:tcW w:w="1083"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82"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58"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327"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782" w:type="dxa"/>
            <w:tcBorders>
              <w:top w:val="dashed" w:sz="4" w:space="0" w:color="000000"/>
              <w:left w:val="single" w:sz="4" w:space="0" w:color="000000"/>
              <w:bottom w:val="dashed" w:sz="4" w:space="0" w:color="000000"/>
              <w:right w:val="single" w:sz="12" w:space="0" w:color="000000"/>
            </w:tcBorders>
          </w:tcPr>
          <w:p w:rsidR="00FB7517" w:rsidRDefault="00B61C04">
            <w:pPr>
              <w:spacing w:after="0" w:line="259" w:lineRule="auto"/>
              <w:ind w:left="4" w:right="0" w:firstLine="0"/>
              <w:jc w:val="left"/>
            </w:pPr>
            <w:r>
              <w:rPr>
                <w:rFonts w:ascii="Times New Roman" w:eastAsia="Times New Roman" w:hAnsi="Times New Roman" w:cs="Times New Roman"/>
              </w:rPr>
              <w:t xml:space="preserve"> </w:t>
            </w:r>
          </w:p>
        </w:tc>
        <w:tc>
          <w:tcPr>
            <w:tcW w:w="1856" w:type="dxa"/>
            <w:tcBorders>
              <w:top w:val="dashed" w:sz="4" w:space="0" w:color="000000"/>
              <w:left w:val="single" w:sz="12" w:space="0" w:color="000000"/>
              <w:bottom w:val="dashed" w:sz="4" w:space="0" w:color="000000"/>
              <w:right w:val="single" w:sz="4" w:space="0" w:color="000000"/>
            </w:tcBorders>
          </w:tcPr>
          <w:p w:rsidR="00FB7517" w:rsidRDefault="00B61C04">
            <w:pPr>
              <w:spacing w:after="0" w:line="259" w:lineRule="auto"/>
              <w:ind w:left="6" w:right="0" w:firstLine="0"/>
              <w:jc w:val="left"/>
            </w:pPr>
            <w:r>
              <w:rPr>
                <w:rFonts w:ascii="Times New Roman" w:eastAsia="Times New Roman" w:hAnsi="Times New Roman" w:cs="Times New Roman"/>
              </w:rPr>
              <w:t xml:space="preserve"> </w:t>
            </w:r>
          </w:p>
        </w:tc>
        <w:tc>
          <w:tcPr>
            <w:tcW w:w="1506"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69"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4" w:right="0" w:firstLine="0"/>
              <w:jc w:val="left"/>
            </w:pPr>
            <w:r>
              <w:rPr>
                <w:rFonts w:ascii="Times New Roman" w:eastAsia="Times New Roman" w:hAnsi="Times New Roman" w:cs="Times New Roman"/>
              </w:rPr>
              <w:t xml:space="preserve"> </w:t>
            </w:r>
          </w:p>
        </w:tc>
        <w:tc>
          <w:tcPr>
            <w:tcW w:w="1750"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514"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562" w:type="dxa"/>
            <w:tcBorders>
              <w:top w:val="dashed" w:sz="4" w:space="0" w:color="000000"/>
              <w:left w:val="single" w:sz="4" w:space="0" w:color="000000"/>
              <w:bottom w:val="dashed" w:sz="4" w:space="0" w:color="000000"/>
              <w:right w:val="single" w:sz="12"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368" w:type="dxa"/>
            <w:tcBorders>
              <w:top w:val="dashed" w:sz="4" w:space="0" w:color="000000"/>
              <w:left w:val="single" w:sz="12" w:space="0" w:color="000000"/>
              <w:bottom w:val="dashed" w:sz="4" w:space="0" w:color="000000"/>
              <w:right w:val="dashed"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217" w:type="dxa"/>
            <w:tcBorders>
              <w:top w:val="dashed" w:sz="4" w:space="0" w:color="000000"/>
              <w:left w:val="dashed" w:sz="4" w:space="0" w:color="000000"/>
              <w:bottom w:val="dashed" w:sz="4" w:space="0" w:color="000000"/>
              <w:right w:val="single" w:sz="12"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r>
      <w:tr w:rsidR="00FB7517">
        <w:trPr>
          <w:trHeight w:val="289"/>
        </w:trPr>
        <w:tc>
          <w:tcPr>
            <w:tcW w:w="818" w:type="dxa"/>
            <w:tcBorders>
              <w:top w:val="dashed" w:sz="4" w:space="0" w:color="000000"/>
              <w:left w:val="single" w:sz="12" w:space="0" w:color="000000"/>
              <w:bottom w:val="dashed" w:sz="4" w:space="0" w:color="000000"/>
              <w:right w:val="single" w:sz="4" w:space="0" w:color="000000"/>
            </w:tcBorders>
          </w:tcPr>
          <w:p w:rsidR="00FB7517" w:rsidRDefault="00B61C04">
            <w:pPr>
              <w:spacing w:after="0" w:line="259" w:lineRule="auto"/>
              <w:ind w:left="0" w:right="0" w:firstLine="0"/>
              <w:jc w:val="left"/>
            </w:pPr>
            <w:r>
              <w:rPr>
                <w:rFonts w:ascii="Times New Roman" w:eastAsia="Times New Roman" w:hAnsi="Times New Roman" w:cs="Times New Roman"/>
              </w:rPr>
              <w:t xml:space="preserve"> </w:t>
            </w:r>
          </w:p>
        </w:tc>
        <w:tc>
          <w:tcPr>
            <w:tcW w:w="1083"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82"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58"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327"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782" w:type="dxa"/>
            <w:tcBorders>
              <w:top w:val="dashed" w:sz="4" w:space="0" w:color="000000"/>
              <w:left w:val="single" w:sz="4" w:space="0" w:color="000000"/>
              <w:bottom w:val="dashed" w:sz="4" w:space="0" w:color="000000"/>
              <w:right w:val="single" w:sz="12" w:space="0" w:color="000000"/>
            </w:tcBorders>
          </w:tcPr>
          <w:p w:rsidR="00FB7517" w:rsidRDefault="00B61C04">
            <w:pPr>
              <w:spacing w:after="0" w:line="259" w:lineRule="auto"/>
              <w:ind w:left="4" w:right="0" w:firstLine="0"/>
              <w:jc w:val="left"/>
            </w:pPr>
            <w:r>
              <w:rPr>
                <w:rFonts w:ascii="Times New Roman" w:eastAsia="Times New Roman" w:hAnsi="Times New Roman" w:cs="Times New Roman"/>
              </w:rPr>
              <w:t xml:space="preserve"> </w:t>
            </w:r>
          </w:p>
        </w:tc>
        <w:tc>
          <w:tcPr>
            <w:tcW w:w="1856" w:type="dxa"/>
            <w:tcBorders>
              <w:top w:val="dashed" w:sz="4" w:space="0" w:color="000000"/>
              <w:left w:val="single" w:sz="12" w:space="0" w:color="000000"/>
              <w:bottom w:val="dashed" w:sz="4" w:space="0" w:color="000000"/>
              <w:right w:val="single" w:sz="4" w:space="0" w:color="000000"/>
            </w:tcBorders>
          </w:tcPr>
          <w:p w:rsidR="00FB7517" w:rsidRDefault="00B61C04">
            <w:pPr>
              <w:spacing w:after="0" w:line="259" w:lineRule="auto"/>
              <w:ind w:left="6" w:right="0" w:firstLine="0"/>
              <w:jc w:val="left"/>
            </w:pPr>
            <w:r>
              <w:rPr>
                <w:rFonts w:ascii="Times New Roman" w:eastAsia="Times New Roman" w:hAnsi="Times New Roman" w:cs="Times New Roman"/>
              </w:rPr>
              <w:t xml:space="preserve"> </w:t>
            </w:r>
          </w:p>
        </w:tc>
        <w:tc>
          <w:tcPr>
            <w:tcW w:w="1506"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69"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4" w:right="0" w:firstLine="0"/>
              <w:jc w:val="left"/>
            </w:pPr>
            <w:r>
              <w:rPr>
                <w:rFonts w:ascii="Times New Roman" w:eastAsia="Times New Roman" w:hAnsi="Times New Roman" w:cs="Times New Roman"/>
              </w:rPr>
              <w:t xml:space="preserve"> </w:t>
            </w:r>
          </w:p>
        </w:tc>
        <w:tc>
          <w:tcPr>
            <w:tcW w:w="1750"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514" w:type="dxa"/>
            <w:tcBorders>
              <w:top w:val="dashed" w:sz="4" w:space="0" w:color="000000"/>
              <w:left w:val="single" w:sz="4" w:space="0" w:color="000000"/>
              <w:bottom w:val="dashed" w:sz="4"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562" w:type="dxa"/>
            <w:tcBorders>
              <w:top w:val="dashed" w:sz="4" w:space="0" w:color="000000"/>
              <w:left w:val="single" w:sz="4" w:space="0" w:color="000000"/>
              <w:bottom w:val="dashed" w:sz="4" w:space="0" w:color="000000"/>
              <w:right w:val="single" w:sz="12"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368" w:type="dxa"/>
            <w:tcBorders>
              <w:top w:val="dashed" w:sz="4" w:space="0" w:color="000000"/>
              <w:left w:val="single" w:sz="12" w:space="0" w:color="000000"/>
              <w:bottom w:val="dashed" w:sz="4" w:space="0" w:color="000000"/>
              <w:right w:val="dashed"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217" w:type="dxa"/>
            <w:tcBorders>
              <w:top w:val="dashed" w:sz="4" w:space="0" w:color="000000"/>
              <w:left w:val="dashed" w:sz="4" w:space="0" w:color="000000"/>
              <w:bottom w:val="dashed" w:sz="4" w:space="0" w:color="000000"/>
              <w:right w:val="single" w:sz="12"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r>
      <w:tr w:rsidR="00FB7517">
        <w:trPr>
          <w:trHeight w:val="295"/>
        </w:trPr>
        <w:tc>
          <w:tcPr>
            <w:tcW w:w="818" w:type="dxa"/>
            <w:tcBorders>
              <w:top w:val="dashed" w:sz="4" w:space="0" w:color="000000"/>
              <w:left w:val="single" w:sz="12" w:space="0" w:color="000000"/>
              <w:bottom w:val="single" w:sz="12" w:space="0" w:color="000000"/>
              <w:right w:val="single" w:sz="4" w:space="0" w:color="000000"/>
            </w:tcBorders>
          </w:tcPr>
          <w:p w:rsidR="00FB7517" w:rsidRDefault="00B61C04">
            <w:pPr>
              <w:spacing w:after="0" w:line="259" w:lineRule="auto"/>
              <w:ind w:left="0" w:right="0" w:firstLine="0"/>
              <w:jc w:val="left"/>
            </w:pPr>
            <w:r>
              <w:rPr>
                <w:rFonts w:ascii="Times New Roman" w:eastAsia="Times New Roman" w:hAnsi="Times New Roman" w:cs="Times New Roman"/>
              </w:rPr>
              <w:t xml:space="preserve"> </w:t>
            </w:r>
          </w:p>
        </w:tc>
        <w:tc>
          <w:tcPr>
            <w:tcW w:w="1083" w:type="dxa"/>
            <w:tcBorders>
              <w:top w:val="dashed" w:sz="4" w:space="0" w:color="000000"/>
              <w:left w:val="single" w:sz="4" w:space="0" w:color="000000"/>
              <w:bottom w:val="single" w:sz="12"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82" w:type="dxa"/>
            <w:tcBorders>
              <w:top w:val="dashed" w:sz="4" w:space="0" w:color="000000"/>
              <w:left w:val="single" w:sz="4" w:space="0" w:color="000000"/>
              <w:bottom w:val="single" w:sz="12"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58" w:type="dxa"/>
            <w:tcBorders>
              <w:top w:val="dashed" w:sz="4" w:space="0" w:color="000000"/>
              <w:left w:val="single" w:sz="4" w:space="0" w:color="000000"/>
              <w:bottom w:val="single" w:sz="12"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327" w:type="dxa"/>
            <w:tcBorders>
              <w:top w:val="dashed" w:sz="4" w:space="0" w:color="000000"/>
              <w:left w:val="single" w:sz="4" w:space="0" w:color="000000"/>
              <w:bottom w:val="single" w:sz="12"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782" w:type="dxa"/>
            <w:tcBorders>
              <w:top w:val="dashed" w:sz="4" w:space="0" w:color="000000"/>
              <w:left w:val="single" w:sz="4" w:space="0" w:color="000000"/>
              <w:bottom w:val="single" w:sz="12" w:space="0" w:color="000000"/>
              <w:right w:val="single" w:sz="12" w:space="0" w:color="000000"/>
            </w:tcBorders>
          </w:tcPr>
          <w:p w:rsidR="00FB7517" w:rsidRDefault="00B61C04">
            <w:pPr>
              <w:spacing w:after="0" w:line="259" w:lineRule="auto"/>
              <w:ind w:left="4" w:right="0" w:firstLine="0"/>
              <w:jc w:val="left"/>
            </w:pPr>
            <w:r>
              <w:rPr>
                <w:rFonts w:ascii="Times New Roman" w:eastAsia="Times New Roman" w:hAnsi="Times New Roman" w:cs="Times New Roman"/>
              </w:rPr>
              <w:t xml:space="preserve"> </w:t>
            </w:r>
          </w:p>
        </w:tc>
        <w:tc>
          <w:tcPr>
            <w:tcW w:w="1856" w:type="dxa"/>
            <w:tcBorders>
              <w:top w:val="dashed" w:sz="4" w:space="0" w:color="000000"/>
              <w:left w:val="single" w:sz="12" w:space="0" w:color="000000"/>
              <w:bottom w:val="single" w:sz="12" w:space="0" w:color="000000"/>
              <w:right w:val="single" w:sz="4" w:space="0" w:color="000000"/>
            </w:tcBorders>
          </w:tcPr>
          <w:p w:rsidR="00FB7517" w:rsidRDefault="00B61C04">
            <w:pPr>
              <w:spacing w:after="0" w:line="259" w:lineRule="auto"/>
              <w:ind w:left="6" w:right="0" w:firstLine="0"/>
              <w:jc w:val="left"/>
            </w:pPr>
            <w:r>
              <w:rPr>
                <w:rFonts w:ascii="Times New Roman" w:eastAsia="Times New Roman" w:hAnsi="Times New Roman" w:cs="Times New Roman"/>
              </w:rPr>
              <w:t xml:space="preserve"> </w:t>
            </w:r>
          </w:p>
        </w:tc>
        <w:tc>
          <w:tcPr>
            <w:tcW w:w="1506" w:type="dxa"/>
            <w:tcBorders>
              <w:top w:val="dashed" w:sz="4" w:space="0" w:color="000000"/>
              <w:left w:val="single" w:sz="4" w:space="0" w:color="000000"/>
              <w:bottom w:val="single" w:sz="12"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069" w:type="dxa"/>
            <w:tcBorders>
              <w:top w:val="dashed" w:sz="4" w:space="0" w:color="000000"/>
              <w:left w:val="single" w:sz="4" w:space="0" w:color="000000"/>
              <w:bottom w:val="single" w:sz="12" w:space="0" w:color="000000"/>
              <w:right w:val="single" w:sz="4" w:space="0" w:color="000000"/>
            </w:tcBorders>
          </w:tcPr>
          <w:p w:rsidR="00FB7517" w:rsidRDefault="00B61C04">
            <w:pPr>
              <w:spacing w:after="0" w:line="259" w:lineRule="auto"/>
              <w:ind w:left="4" w:right="0" w:firstLine="0"/>
              <w:jc w:val="left"/>
            </w:pPr>
            <w:r>
              <w:rPr>
                <w:rFonts w:ascii="Times New Roman" w:eastAsia="Times New Roman" w:hAnsi="Times New Roman" w:cs="Times New Roman"/>
              </w:rPr>
              <w:t xml:space="preserve"> </w:t>
            </w:r>
          </w:p>
        </w:tc>
        <w:tc>
          <w:tcPr>
            <w:tcW w:w="1750" w:type="dxa"/>
            <w:tcBorders>
              <w:top w:val="dashed" w:sz="4" w:space="0" w:color="000000"/>
              <w:left w:val="single" w:sz="4" w:space="0" w:color="000000"/>
              <w:bottom w:val="single" w:sz="12"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514" w:type="dxa"/>
            <w:tcBorders>
              <w:top w:val="dashed" w:sz="4" w:space="0" w:color="000000"/>
              <w:left w:val="single" w:sz="4" w:space="0" w:color="000000"/>
              <w:bottom w:val="single" w:sz="12" w:space="0" w:color="000000"/>
              <w:right w:val="single"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562" w:type="dxa"/>
            <w:tcBorders>
              <w:top w:val="dashed" w:sz="4" w:space="0" w:color="000000"/>
              <w:left w:val="single" w:sz="4" w:space="0" w:color="000000"/>
              <w:bottom w:val="single" w:sz="12" w:space="0" w:color="000000"/>
              <w:right w:val="single" w:sz="12"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368" w:type="dxa"/>
            <w:tcBorders>
              <w:top w:val="dashed" w:sz="4" w:space="0" w:color="000000"/>
              <w:left w:val="single" w:sz="12" w:space="0" w:color="000000"/>
              <w:bottom w:val="single" w:sz="12" w:space="0" w:color="000000"/>
              <w:right w:val="dashed" w:sz="4"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c>
          <w:tcPr>
            <w:tcW w:w="1217" w:type="dxa"/>
            <w:tcBorders>
              <w:top w:val="dashed" w:sz="4" w:space="0" w:color="000000"/>
              <w:left w:val="dashed" w:sz="4" w:space="0" w:color="000000"/>
              <w:bottom w:val="single" w:sz="12" w:space="0" w:color="000000"/>
              <w:right w:val="single" w:sz="12" w:space="0" w:color="000000"/>
            </w:tcBorders>
          </w:tcPr>
          <w:p w:rsidR="00FB7517" w:rsidRDefault="00B61C04">
            <w:pPr>
              <w:spacing w:after="0" w:line="259" w:lineRule="auto"/>
              <w:ind w:left="5" w:right="0" w:firstLine="0"/>
              <w:jc w:val="left"/>
            </w:pPr>
            <w:r>
              <w:rPr>
                <w:rFonts w:ascii="Times New Roman" w:eastAsia="Times New Roman" w:hAnsi="Times New Roman" w:cs="Times New Roman"/>
              </w:rPr>
              <w:t xml:space="preserve"> </w:t>
            </w:r>
          </w:p>
        </w:tc>
      </w:tr>
    </w:tbl>
    <w:p w:rsidR="00FB7517" w:rsidRDefault="00B61C04">
      <w:pPr>
        <w:spacing w:after="158" w:line="259" w:lineRule="auto"/>
        <w:ind w:left="0" w:right="0" w:firstLine="0"/>
        <w:jc w:val="left"/>
      </w:pPr>
      <w:r>
        <w:rPr>
          <w:rFonts w:ascii="Times New Roman" w:eastAsia="Times New Roman" w:hAnsi="Times New Roman" w:cs="Times New Roman"/>
        </w:rPr>
        <w:t xml:space="preserve"> </w:t>
      </w:r>
    </w:p>
    <w:p w:rsidR="00FB7517" w:rsidRDefault="00B61C04">
      <w:pPr>
        <w:spacing w:after="775" w:line="259" w:lineRule="auto"/>
        <w:ind w:left="0" w:right="0" w:firstLine="0"/>
        <w:jc w:val="left"/>
      </w:pPr>
      <w:r>
        <w:rPr>
          <w:rFonts w:ascii="Times New Roman" w:eastAsia="Times New Roman" w:hAnsi="Times New Roman" w:cs="Times New Roman"/>
          <w:b/>
        </w:rPr>
        <w:lastRenderedPageBreak/>
        <w:t xml:space="preserve"> </w:t>
      </w:r>
    </w:p>
    <w:p w:rsidR="00FB7517" w:rsidRDefault="00B61C04">
      <w:pPr>
        <w:spacing w:after="0" w:line="259" w:lineRule="auto"/>
        <w:ind w:left="0" w:right="0" w:firstLine="0"/>
        <w:jc w:val="left"/>
      </w:pPr>
      <w:r>
        <w:rPr>
          <w:rFonts w:ascii="Calibri" w:eastAsia="Calibri" w:hAnsi="Calibri" w:cs="Calibri"/>
          <w:sz w:val="22"/>
        </w:rPr>
        <w:t xml:space="preserve"> </w:t>
      </w:r>
    </w:p>
    <w:p w:rsidR="00FB7517" w:rsidRDefault="00FB7517">
      <w:pPr>
        <w:sectPr w:rsidR="00FB7517">
          <w:footerReference w:type="even" r:id="rId80"/>
          <w:footerReference w:type="default" r:id="rId81"/>
          <w:footerReference w:type="first" r:id="rId82"/>
          <w:pgSz w:w="18936" w:h="11909" w:orient="landscape"/>
          <w:pgMar w:top="1440" w:right="1440" w:bottom="1440" w:left="1440" w:header="720" w:footer="720" w:gutter="0"/>
          <w:cols w:space="720"/>
        </w:sectPr>
      </w:pPr>
    </w:p>
    <w:p w:rsidR="00FB7517" w:rsidRDefault="00B61C04">
      <w:pPr>
        <w:pStyle w:val="Heading2"/>
        <w:numPr>
          <w:ilvl w:val="0"/>
          <w:numId w:val="0"/>
        </w:numPr>
        <w:spacing w:after="145"/>
        <w:ind w:left="3738"/>
      </w:pPr>
      <w:bookmarkStart w:id="17" w:name="_Toc20942"/>
      <w:r>
        <w:lastRenderedPageBreak/>
        <w:t xml:space="preserve">SHTOJCA NR.2 </w:t>
      </w:r>
      <w:bookmarkEnd w:id="17"/>
    </w:p>
    <w:p w:rsidR="00FB7517" w:rsidRDefault="00B61C04">
      <w:pPr>
        <w:spacing w:after="145" w:line="259" w:lineRule="auto"/>
        <w:ind w:left="3738" w:right="0"/>
        <w:jc w:val="left"/>
      </w:pPr>
      <w:r>
        <w:rPr>
          <w:rFonts w:ascii="Bahnschrift" w:eastAsia="Bahnschrift" w:hAnsi="Bahnschrift" w:cs="Bahnschrift"/>
          <w:b/>
          <w:color w:val="6D091A"/>
        </w:rPr>
        <w:t xml:space="preserve">Udhëzime dhe shembuj për plotësimin e formatit standard të monitorimit/raportimit të Planit të Integritetit </w:t>
      </w:r>
    </w:p>
    <w:p w:rsidR="00FB7517" w:rsidRDefault="00B61C04">
      <w:pPr>
        <w:spacing w:after="168" w:line="259" w:lineRule="auto"/>
        <w:ind w:left="4515" w:right="0" w:firstLine="0"/>
        <w:jc w:val="left"/>
      </w:pPr>
      <w:r>
        <w:rPr>
          <w:rFonts w:ascii="Times New Roman" w:eastAsia="Times New Roman" w:hAnsi="Times New Roman" w:cs="Times New Roman"/>
          <w:b/>
        </w:rPr>
        <w:t xml:space="preserve"> </w:t>
      </w:r>
    </w:p>
    <w:p w:rsidR="00FB7517" w:rsidRDefault="00B61C04">
      <w:pPr>
        <w:spacing w:after="796"/>
        <w:ind w:left="-5" w:right="0"/>
      </w:pPr>
      <w:r>
        <w:rPr>
          <w:color w:val="FFFFFF"/>
        </w:rPr>
        <w:t>Kolona 1:</w:t>
      </w:r>
      <w:r>
        <w:t xml:space="preserve"> Numri i secilës masë/aktivitet sipas Planit të Integritetit </w:t>
      </w:r>
    </w:p>
    <w:p w:rsidR="00FB7517" w:rsidRDefault="00B61C04">
      <w:pPr>
        <w:spacing w:after="480"/>
        <w:ind w:left="-5" w:right="2181"/>
      </w:pPr>
      <w:r>
        <w:rPr>
          <w:color w:val="FFFFFF"/>
        </w:rPr>
        <w:t xml:space="preserve">Kolona 2: </w:t>
      </w:r>
      <w:r>
        <w:t xml:space="preserve">Numri i objektivit </w:t>
      </w:r>
      <w:r>
        <w:t xml:space="preserve">nën të cilin është vendosur masa/aktivitetit  </w:t>
      </w:r>
      <w:r>
        <w:rPr>
          <w:i/>
          <w:color w:val="490009"/>
          <w:u w:val="single" w:color="490009"/>
        </w:rPr>
        <w:t>Shembull:</w:t>
      </w:r>
      <w:r>
        <w:rPr>
          <w:i/>
        </w:rPr>
        <w:t xml:space="preserve"> Objektivi 1. </w:t>
      </w:r>
    </w:p>
    <w:p w:rsidR="00FB7517" w:rsidRDefault="00B61C04">
      <w:pPr>
        <w:spacing w:after="480"/>
        <w:ind w:left="-5" w:right="2775"/>
      </w:pPr>
      <w:r>
        <w:rPr>
          <w:color w:val="FFFFFF"/>
        </w:rPr>
        <w:t xml:space="preserve">Kolona 3: </w:t>
      </w:r>
      <w:r>
        <w:t xml:space="preserve">Përshkrimi i Masës/Aktivitetit sipas Planit të Integritetit  </w:t>
      </w:r>
      <w:r>
        <w:rPr>
          <w:i/>
          <w:color w:val="490009"/>
          <w:u w:val="single" w:color="490009"/>
        </w:rPr>
        <w:t>Shembull:</w:t>
      </w:r>
      <w:r>
        <w:rPr>
          <w:i/>
          <w:color w:val="490009"/>
        </w:rPr>
        <w:t xml:space="preserve"> </w:t>
      </w:r>
      <w:r>
        <w:rPr>
          <w:i/>
        </w:rPr>
        <w:t xml:space="preserve">Hartimi dhe miratimi i Rregullores së Brendshme. </w:t>
      </w:r>
    </w:p>
    <w:p w:rsidR="00FB7517" w:rsidRDefault="00B61C04">
      <w:pPr>
        <w:spacing w:after="480"/>
        <w:ind w:left="-5" w:right="1441"/>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column">
                  <wp:posOffset>-914704</wp:posOffset>
                </wp:positionH>
                <wp:positionV relativeFrom="paragraph">
                  <wp:posOffset>-2138091</wp:posOffset>
                </wp:positionV>
                <wp:extent cx="2135683" cy="4791457"/>
                <wp:effectExtent l="0" t="0" r="0" b="0"/>
                <wp:wrapNone/>
                <wp:docPr id="17087" name="Group 17087"/>
                <wp:cNvGraphicFramePr/>
                <a:graphic xmlns:a="http://schemas.openxmlformats.org/drawingml/2006/main">
                  <a:graphicData uri="http://schemas.microsoft.com/office/word/2010/wordprocessingGroup">
                    <wpg:wgp>
                      <wpg:cNvGrpSpPr/>
                      <wpg:grpSpPr>
                        <a:xfrm>
                          <a:off x="0" y="0"/>
                          <a:ext cx="2135683" cy="4791457"/>
                          <a:chOff x="0" y="0"/>
                          <a:chExt cx="2135683" cy="4791457"/>
                        </a:xfrm>
                      </wpg:grpSpPr>
                      <pic:pic xmlns:pic="http://schemas.openxmlformats.org/drawingml/2006/picture">
                        <pic:nvPicPr>
                          <pic:cNvPr id="20256" name="Picture 20256"/>
                          <pic:cNvPicPr/>
                        </pic:nvPicPr>
                        <pic:blipFill>
                          <a:blip r:embed="rId83"/>
                          <a:stretch>
                            <a:fillRect/>
                          </a:stretch>
                        </pic:blipFill>
                        <pic:spPr>
                          <a:xfrm>
                            <a:off x="0" y="-4571"/>
                            <a:ext cx="1554480" cy="195072"/>
                          </a:xfrm>
                          <a:prstGeom prst="rect">
                            <a:avLst/>
                          </a:prstGeom>
                        </pic:spPr>
                      </pic:pic>
                      <pic:pic xmlns:pic="http://schemas.openxmlformats.org/drawingml/2006/picture">
                        <pic:nvPicPr>
                          <pic:cNvPr id="20258" name="Picture 20258"/>
                          <pic:cNvPicPr/>
                        </pic:nvPicPr>
                        <pic:blipFill>
                          <a:blip r:embed="rId84"/>
                          <a:stretch>
                            <a:fillRect/>
                          </a:stretch>
                        </pic:blipFill>
                        <pic:spPr>
                          <a:xfrm>
                            <a:off x="0" y="700532"/>
                            <a:ext cx="1554480" cy="195072"/>
                          </a:xfrm>
                          <a:prstGeom prst="rect">
                            <a:avLst/>
                          </a:prstGeom>
                        </pic:spPr>
                      </pic:pic>
                      <pic:pic xmlns:pic="http://schemas.openxmlformats.org/drawingml/2006/picture">
                        <pic:nvPicPr>
                          <pic:cNvPr id="20260" name="Picture 20260"/>
                          <pic:cNvPicPr/>
                        </pic:nvPicPr>
                        <pic:blipFill>
                          <a:blip r:embed="rId85"/>
                          <a:stretch>
                            <a:fillRect/>
                          </a:stretch>
                        </pic:blipFill>
                        <pic:spPr>
                          <a:xfrm>
                            <a:off x="0" y="1395476"/>
                            <a:ext cx="1554480" cy="195072"/>
                          </a:xfrm>
                          <a:prstGeom prst="rect">
                            <a:avLst/>
                          </a:prstGeom>
                        </pic:spPr>
                      </pic:pic>
                      <pic:pic xmlns:pic="http://schemas.openxmlformats.org/drawingml/2006/picture">
                        <pic:nvPicPr>
                          <pic:cNvPr id="20262" name="Picture 20262"/>
                          <pic:cNvPicPr/>
                        </pic:nvPicPr>
                        <pic:blipFill>
                          <a:blip r:embed="rId86"/>
                          <a:stretch>
                            <a:fillRect/>
                          </a:stretch>
                        </pic:blipFill>
                        <pic:spPr>
                          <a:xfrm>
                            <a:off x="0" y="2091436"/>
                            <a:ext cx="1554480" cy="195072"/>
                          </a:xfrm>
                          <a:prstGeom prst="rect">
                            <a:avLst/>
                          </a:prstGeom>
                        </pic:spPr>
                      </pic:pic>
                      <pic:pic xmlns:pic="http://schemas.openxmlformats.org/drawingml/2006/picture">
                        <pic:nvPicPr>
                          <pic:cNvPr id="20264" name="Picture 20264"/>
                          <pic:cNvPicPr/>
                        </pic:nvPicPr>
                        <pic:blipFill>
                          <a:blip r:embed="rId83"/>
                          <a:stretch>
                            <a:fillRect/>
                          </a:stretch>
                        </pic:blipFill>
                        <pic:spPr>
                          <a:xfrm>
                            <a:off x="0" y="2995676"/>
                            <a:ext cx="1554480" cy="195072"/>
                          </a:xfrm>
                          <a:prstGeom prst="rect">
                            <a:avLst/>
                          </a:prstGeom>
                        </pic:spPr>
                      </pic:pic>
                      <pic:pic xmlns:pic="http://schemas.openxmlformats.org/drawingml/2006/picture">
                        <pic:nvPicPr>
                          <pic:cNvPr id="20266" name="Picture 20266"/>
                          <pic:cNvPicPr/>
                        </pic:nvPicPr>
                        <pic:blipFill>
                          <a:blip r:embed="rId87"/>
                          <a:stretch>
                            <a:fillRect/>
                          </a:stretch>
                        </pic:blipFill>
                        <pic:spPr>
                          <a:xfrm>
                            <a:off x="0" y="3691636"/>
                            <a:ext cx="1554480" cy="195072"/>
                          </a:xfrm>
                          <a:prstGeom prst="rect">
                            <a:avLst/>
                          </a:prstGeom>
                        </pic:spPr>
                      </pic:pic>
                      <pic:pic xmlns:pic="http://schemas.openxmlformats.org/drawingml/2006/picture">
                        <pic:nvPicPr>
                          <pic:cNvPr id="20268" name="Picture 20268"/>
                          <pic:cNvPicPr/>
                        </pic:nvPicPr>
                        <pic:blipFill>
                          <a:blip r:embed="rId85"/>
                          <a:stretch>
                            <a:fillRect/>
                          </a:stretch>
                        </pic:blipFill>
                        <pic:spPr>
                          <a:xfrm>
                            <a:off x="0" y="4386581"/>
                            <a:ext cx="1554480" cy="195072"/>
                          </a:xfrm>
                          <a:prstGeom prst="rect">
                            <a:avLst/>
                          </a:prstGeom>
                        </pic:spPr>
                      </pic:pic>
                      <pic:pic xmlns:pic="http://schemas.openxmlformats.org/drawingml/2006/picture">
                        <pic:nvPicPr>
                          <pic:cNvPr id="20257" name="Picture 20257"/>
                          <pic:cNvPicPr/>
                        </pic:nvPicPr>
                        <pic:blipFill>
                          <a:blip r:embed="rId88"/>
                          <a:stretch>
                            <a:fillRect/>
                          </a:stretch>
                        </pic:blipFill>
                        <pic:spPr>
                          <a:xfrm>
                            <a:off x="0" y="208788"/>
                            <a:ext cx="1563624" cy="195072"/>
                          </a:xfrm>
                          <a:prstGeom prst="rect">
                            <a:avLst/>
                          </a:prstGeom>
                        </pic:spPr>
                      </pic:pic>
                      <pic:pic xmlns:pic="http://schemas.openxmlformats.org/drawingml/2006/picture">
                        <pic:nvPicPr>
                          <pic:cNvPr id="20259" name="Picture 20259"/>
                          <pic:cNvPicPr/>
                        </pic:nvPicPr>
                        <pic:blipFill>
                          <a:blip r:embed="rId89"/>
                          <a:stretch>
                            <a:fillRect/>
                          </a:stretch>
                        </pic:blipFill>
                        <pic:spPr>
                          <a:xfrm>
                            <a:off x="0" y="912876"/>
                            <a:ext cx="1563624" cy="195072"/>
                          </a:xfrm>
                          <a:prstGeom prst="rect">
                            <a:avLst/>
                          </a:prstGeom>
                        </pic:spPr>
                      </pic:pic>
                      <pic:pic xmlns:pic="http://schemas.openxmlformats.org/drawingml/2006/picture">
                        <pic:nvPicPr>
                          <pic:cNvPr id="20261" name="Picture 20261"/>
                          <pic:cNvPicPr/>
                        </pic:nvPicPr>
                        <pic:blipFill>
                          <a:blip r:embed="rId90"/>
                          <a:stretch>
                            <a:fillRect/>
                          </a:stretch>
                        </pic:blipFill>
                        <pic:spPr>
                          <a:xfrm>
                            <a:off x="0" y="1608836"/>
                            <a:ext cx="1563624" cy="195072"/>
                          </a:xfrm>
                          <a:prstGeom prst="rect">
                            <a:avLst/>
                          </a:prstGeom>
                        </pic:spPr>
                      </pic:pic>
                      <pic:pic xmlns:pic="http://schemas.openxmlformats.org/drawingml/2006/picture">
                        <pic:nvPicPr>
                          <pic:cNvPr id="20263" name="Picture 20263"/>
                          <pic:cNvPicPr/>
                        </pic:nvPicPr>
                        <pic:blipFill>
                          <a:blip r:embed="rId91"/>
                          <a:stretch>
                            <a:fillRect/>
                          </a:stretch>
                        </pic:blipFill>
                        <pic:spPr>
                          <a:xfrm>
                            <a:off x="0" y="2510028"/>
                            <a:ext cx="1563624" cy="198120"/>
                          </a:xfrm>
                          <a:prstGeom prst="rect">
                            <a:avLst/>
                          </a:prstGeom>
                        </pic:spPr>
                      </pic:pic>
                      <pic:pic xmlns:pic="http://schemas.openxmlformats.org/drawingml/2006/picture">
                        <pic:nvPicPr>
                          <pic:cNvPr id="20265" name="Picture 20265"/>
                          <pic:cNvPicPr/>
                        </pic:nvPicPr>
                        <pic:blipFill>
                          <a:blip r:embed="rId92"/>
                          <a:stretch>
                            <a:fillRect/>
                          </a:stretch>
                        </pic:blipFill>
                        <pic:spPr>
                          <a:xfrm>
                            <a:off x="0" y="3205988"/>
                            <a:ext cx="1563624" cy="195072"/>
                          </a:xfrm>
                          <a:prstGeom prst="rect">
                            <a:avLst/>
                          </a:prstGeom>
                        </pic:spPr>
                      </pic:pic>
                      <pic:pic xmlns:pic="http://schemas.openxmlformats.org/drawingml/2006/picture">
                        <pic:nvPicPr>
                          <pic:cNvPr id="20267" name="Picture 20267"/>
                          <pic:cNvPicPr/>
                        </pic:nvPicPr>
                        <pic:blipFill>
                          <a:blip r:embed="rId93"/>
                          <a:stretch>
                            <a:fillRect/>
                          </a:stretch>
                        </pic:blipFill>
                        <pic:spPr>
                          <a:xfrm>
                            <a:off x="0" y="3900932"/>
                            <a:ext cx="1563624" cy="195072"/>
                          </a:xfrm>
                          <a:prstGeom prst="rect">
                            <a:avLst/>
                          </a:prstGeom>
                        </pic:spPr>
                      </pic:pic>
                      <pic:pic xmlns:pic="http://schemas.openxmlformats.org/drawingml/2006/picture">
                        <pic:nvPicPr>
                          <pic:cNvPr id="20269" name="Picture 20269"/>
                          <pic:cNvPicPr/>
                        </pic:nvPicPr>
                        <pic:blipFill>
                          <a:blip r:embed="rId94"/>
                          <a:stretch>
                            <a:fillRect/>
                          </a:stretch>
                        </pic:blipFill>
                        <pic:spPr>
                          <a:xfrm>
                            <a:off x="0" y="4595876"/>
                            <a:ext cx="1563624" cy="198120"/>
                          </a:xfrm>
                          <a:prstGeom prst="rect">
                            <a:avLst/>
                          </a:prstGeom>
                        </pic:spPr>
                      </pic:pic>
                      <wps:wsp>
                        <wps:cNvPr id="16963" name="Rectangle 16963"/>
                        <wps:cNvSpPr/>
                        <wps:spPr>
                          <a:xfrm>
                            <a:off x="914705" y="241855"/>
                            <a:ext cx="862252" cy="193686"/>
                          </a:xfrm>
                          <a:prstGeom prst="rect">
                            <a:avLst/>
                          </a:prstGeom>
                          <a:ln>
                            <a:noFill/>
                          </a:ln>
                        </wps:spPr>
                        <wps:txbx>
                          <w:txbxContent>
                            <w:p w:rsidR="00FB7517" w:rsidRDefault="00B61C04">
                              <w:pPr>
                                <w:spacing w:after="160" w:line="259" w:lineRule="auto"/>
                                <w:ind w:left="0" w:right="0" w:firstLine="0"/>
                                <w:jc w:val="left"/>
                              </w:pPr>
                              <w:r>
                                <w:rPr>
                                  <w:i/>
                                  <w:color w:val="490009"/>
                                  <w:u w:val="single" w:color="490009"/>
                                </w:rPr>
                                <w:t>Shembull:</w:t>
                              </w:r>
                            </w:p>
                          </w:txbxContent>
                        </wps:txbx>
                        <wps:bodyPr horzOverflow="overflow" vert="horz" lIns="0" tIns="0" rIns="0" bIns="0" rtlCol="0">
                          <a:noAutofit/>
                        </wps:bodyPr>
                      </wps:wsp>
                      <wps:wsp>
                        <wps:cNvPr id="16965" name="Rectangle 16965"/>
                        <wps:cNvSpPr/>
                        <wps:spPr>
                          <a:xfrm>
                            <a:off x="1563878" y="241855"/>
                            <a:ext cx="53105" cy="193686"/>
                          </a:xfrm>
                          <a:prstGeom prst="rect">
                            <a:avLst/>
                          </a:prstGeom>
                          <a:ln>
                            <a:noFill/>
                          </a:ln>
                        </wps:spPr>
                        <wps:txbx>
                          <w:txbxContent>
                            <w:p w:rsidR="00FB7517" w:rsidRDefault="00B61C04">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011" name="Rectangle 2011"/>
                        <wps:cNvSpPr/>
                        <wps:spPr>
                          <a:xfrm>
                            <a:off x="1603502" y="241855"/>
                            <a:ext cx="598752" cy="193686"/>
                          </a:xfrm>
                          <a:prstGeom prst="rect">
                            <a:avLst/>
                          </a:prstGeom>
                          <a:ln>
                            <a:noFill/>
                          </a:ln>
                        </wps:spPr>
                        <wps:txbx>
                          <w:txbxContent>
                            <w:p w:rsidR="00FB7517" w:rsidRDefault="00B61C04">
                              <w:pPr>
                                <w:spacing w:after="160" w:line="259" w:lineRule="auto"/>
                                <w:ind w:left="0" w:right="0" w:firstLine="0"/>
                                <w:jc w:val="left"/>
                              </w:pPr>
                              <w:r>
                                <w:rPr>
                                  <w:i/>
                                </w:rPr>
                                <w:t>Nr. 1.1</w:t>
                              </w:r>
                            </w:p>
                          </w:txbxContent>
                        </wps:txbx>
                        <wps:bodyPr horzOverflow="overflow" vert="horz" lIns="0" tIns="0" rIns="0" bIns="0" rtlCol="0">
                          <a:noAutofit/>
                        </wps:bodyPr>
                      </wps:wsp>
                      <wps:wsp>
                        <wps:cNvPr id="2012" name="Rectangle 2012"/>
                        <wps:cNvSpPr/>
                        <wps:spPr>
                          <a:xfrm>
                            <a:off x="2053082" y="241855"/>
                            <a:ext cx="56348" cy="193686"/>
                          </a:xfrm>
                          <a:prstGeom prst="rect">
                            <a:avLst/>
                          </a:prstGeom>
                          <a:ln>
                            <a:noFill/>
                          </a:ln>
                        </wps:spPr>
                        <wps:txbx>
                          <w:txbxContent>
                            <w:p w:rsidR="00FB7517" w:rsidRDefault="00B61C04">
                              <w:pPr>
                                <w:spacing w:after="160" w:line="259" w:lineRule="auto"/>
                                <w:ind w:left="0" w:right="0" w:firstLine="0"/>
                                <w:jc w:val="left"/>
                              </w:pPr>
                              <w:r>
                                <w:rPr>
                                  <w:i/>
                                </w:rPr>
                                <w:t>.</w:t>
                              </w:r>
                            </w:p>
                          </w:txbxContent>
                        </wps:txbx>
                        <wps:bodyPr horzOverflow="overflow" vert="horz" lIns="0" tIns="0" rIns="0" bIns="0" rtlCol="0">
                          <a:noAutofit/>
                        </wps:bodyPr>
                      </wps:wsp>
                      <wps:wsp>
                        <wps:cNvPr id="2013" name="Rectangle 2013"/>
                        <wps:cNvSpPr/>
                        <wps:spPr>
                          <a:xfrm>
                            <a:off x="2095754" y="241855"/>
                            <a:ext cx="53105" cy="193686"/>
                          </a:xfrm>
                          <a:prstGeom prst="rect">
                            <a:avLst/>
                          </a:prstGeom>
                          <a:ln>
                            <a:noFill/>
                          </a:ln>
                        </wps:spPr>
                        <wps:txbx>
                          <w:txbxContent>
                            <w:p w:rsidR="00FB7517" w:rsidRDefault="00B61C04">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015" name="Rectangle 2015"/>
                        <wps:cNvSpPr/>
                        <wps:spPr>
                          <a:xfrm>
                            <a:off x="914705" y="441499"/>
                            <a:ext cx="53105" cy="193686"/>
                          </a:xfrm>
                          <a:prstGeom prst="rect">
                            <a:avLst/>
                          </a:prstGeom>
                          <a:ln>
                            <a:noFill/>
                          </a:ln>
                        </wps:spPr>
                        <wps:txbx>
                          <w:txbxContent>
                            <w:p w:rsidR="00FB7517" w:rsidRDefault="00B61C04">
                              <w:pPr>
                                <w:spacing w:after="160" w:line="259" w:lineRule="auto"/>
                                <w:ind w:left="0" w:right="0" w:firstLine="0"/>
                                <w:jc w:val="left"/>
                              </w:pPr>
                              <w:r>
                                <w:t xml:space="preserve"> </w:t>
                              </w:r>
                            </w:p>
                          </w:txbxContent>
                        </wps:txbx>
                        <wps:bodyPr horzOverflow="overflow" vert="horz" lIns="0" tIns="0" rIns="0" bIns="0" rtlCol="0">
                          <a:noAutofit/>
                        </wps:bodyPr>
                      </wps:wsp>
                      <wps:wsp>
                        <wps:cNvPr id="2028" name="Rectangle 2028"/>
                        <wps:cNvSpPr/>
                        <wps:spPr>
                          <a:xfrm>
                            <a:off x="914705" y="1139491"/>
                            <a:ext cx="53105" cy="193686"/>
                          </a:xfrm>
                          <a:prstGeom prst="rect">
                            <a:avLst/>
                          </a:prstGeom>
                          <a:ln>
                            <a:noFill/>
                          </a:ln>
                        </wps:spPr>
                        <wps:txbx>
                          <w:txbxContent>
                            <w:p w:rsidR="00FB7517" w:rsidRDefault="00B61C04">
                              <w:pPr>
                                <w:spacing w:after="160" w:line="259" w:lineRule="auto"/>
                                <w:ind w:left="0" w:right="0" w:firstLine="0"/>
                                <w:jc w:val="left"/>
                              </w:pPr>
                              <w:r>
                                <w:t xml:space="preserve"> </w:t>
                              </w:r>
                            </w:p>
                          </w:txbxContent>
                        </wps:txbx>
                        <wps:bodyPr horzOverflow="overflow" vert="horz" lIns="0" tIns="0" rIns="0" bIns="0" rtlCol="0">
                          <a:noAutofit/>
                        </wps:bodyPr>
                      </wps:wsp>
                      <wps:wsp>
                        <wps:cNvPr id="2042" name="Rectangle 2042"/>
                        <wps:cNvSpPr/>
                        <wps:spPr>
                          <a:xfrm>
                            <a:off x="914705" y="1837864"/>
                            <a:ext cx="53105" cy="193686"/>
                          </a:xfrm>
                          <a:prstGeom prst="rect">
                            <a:avLst/>
                          </a:prstGeom>
                          <a:ln>
                            <a:noFill/>
                          </a:ln>
                        </wps:spPr>
                        <wps:txbx>
                          <w:txbxContent>
                            <w:p w:rsidR="00FB7517" w:rsidRDefault="00B61C04">
                              <w:pPr>
                                <w:spacing w:after="160" w:line="259" w:lineRule="auto"/>
                                <w:ind w:left="0" w:right="0" w:firstLine="0"/>
                                <w:jc w:val="left"/>
                              </w:pPr>
                              <w:r>
                                <w:t xml:space="preserve"> </w:t>
                              </w:r>
                            </w:p>
                          </w:txbxContent>
                        </wps:txbx>
                        <wps:bodyPr horzOverflow="overflow" vert="horz" lIns="0" tIns="0" rIns="0" bIns="0" rtlCol="0">
                          <a:noAutofit/>
                        </wps:bodyPr>
                      </wps:wsp>
                      <wps:wsp>
                        <wps:cNvPr id="2056" name="Rectangle 2056"/>
                        <wps:cNvSpPr/>
                        <wps:spPr>
                          <a:xfrm>
                            <a:off x="914705" y="2735500"/>
                            <a:ext cx="53105" cy="193686"/>
                          </a:xfrm>
                          <a:prstGeom prst="rect">
                            <a:avLst/>
                          </a:prstGeom>
                          <a:ln>
                            <a:noFill/>
                          </a:ln>
                        </wps:spPr>
                        <wps:txbx>
                          <w:txbxContent>
                            <w:p w:rsidR="00FB7517" w:rsidRDefault="00B61C04">
                              <w:pPr>
                                <w:spacing w:after="160" w:line="259" w:lineRule="auto"/>
                                <w:ind w:left="0" w:right="0" w:firstLine="0"/>
                                <w:jc w:val="left"/>
                              </w:pPr>
                              <w:r>
                                <w:t xml:space="preserve"> </w:t>
                              </w:r>
                            </w:p>
                          </w:txbxContent>
                        </wps:txbx>
                        <wps:bodyPr horzOverflow="overflow" vert="horz" lIns="0" tIns="0" rIns="0" bIns="0" rtlCol="0">
                          <a:noAutofit/>
                        </wps:bodyPr>
                      </wps:wsp>
                      <wps:wsp>
                        <wps:cNvPr id="2069" name="Rectangle 2069"/>
                        <wps:cNvSpPr/>
                        <wps:spPr>
                          <a:xfrm>
                            <a:off x="914705" y="3433492"/>
                            <a:ext cx="53105" cy="193686"/>
                          </a:xfrm>
                          <a:prstGeom prst="rect">
                            <a:avLst/>
                          </a:prstGeom>
                          <a:ln>
                            <a:noFill/>
                          </a:ln>
                        </wps:spPr>
                        <wps:txbx>
                          <w:txbxContent>
                            <w:p w:rsidR="00FB7517" w:rsidRDefault="00B61C04">
                              <w:pPr>
                                <w:spacing w:after="160" w:line="259" w:lineRule="auto"/>
                                <w:ind w:left="0" w:right="0" w:firstLine="0"/>
                                <w:jc w:val="left"/>
                              </w:pPr>
                              <w:r>
                                <w:t xml:space="preserve"> </w:t>
                              </w:r>
                            </w:p>
                          </w:txbxContent>
                        </wps:txbx>
                        <wps:bodyPr horzOverflow="overflow" vert="horz" lIns="0" tIns="0" rIns="0" bIns="0" rtlCol="0">
                          <a:noAutofit/>
                        </wps:bodyPr>
                      </wps:wsp>
                      <wps:wsp>
                        <wps:cNvPr id="2082" name="Rectangle 2082"/>
                        <wps:cNvSpPr/>
                        <wps:spPr>
                          <a:xfrm>
                            <a:off x="914705" y="4131738"/>
                            <a:ext cx="53105" cy="193686"/>
                          </a:xfrm>
                          <a:prstGeom prst="rect">
                            <a:avLst/>
                          </a:prstGeom>
                          <a:ln>
                            <a:noFill/>
                          </a:ln>
                        </wps:spPr>
                        <wps:txbx>
                          <w:txbxContent>
                            <w:p w:rsidR="00FB7517" w:rsidRDefault="00B61C04">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7087" style="width:168.164pt;height:377.28pt;position:absolute;z-index:-2147483630;mso-position-horizontal-relative:text;mso-position-horizontal:absolute;margin-left:-72.024pt;mso-position-vertical-relative:text;margin-top:-168.354pt;" coordsize="21356,47914">
                <v:shape id="Picture 20256" style="position:absolute;width:15544;height:1950;left:0;top:-45;" filled="f">
                  <v:imagedata r:id="rId95"/>
                </v:shape>
                <v:shape id="Picture 20258" style="position:absolute;width:15544;height:1950;left:0;top:7005;" filled="f">
                  <v:imagedata r:id="rId96"/>
                </v:shape>
                <v:shape id="Picture 20260" style="position:absolute;width:15544;height:1950;left:0;top:13954;" filled="f">
                  <v:imagedata r:id="rId97"/>
                </v:shape>
                <v:shape id="Picture 20262" style="position:absolute;width:15544;height:1950;left:0;top:20914;" filled="f">
                  <v:imagedata r:id="rId98"/>
                </v:shape>
                <v:shape id="Picture 20264" style="position:absolute;width:15544;height:1950;left:0;top:29956;" filled="f">
                  <v:imagedata r:id="rId95"/>
                </v:shape>
                <v:shape id="Picture 20266" style="position:absolute;width:15544;height:1950;left:0;top:36916;" filled="f">
                  <v:imagedata r:id="rId99"/>
                </v:shape>
                <v:shape id="Picture 20268" style="position:absolute;width:15544;height:1950;left:0;top:43865;" filled="f">
                  <v:imagedata r:id="rId97"/>
                </v:shape>
                <v:shape id="Picture 20257" style="position:absolute;width:15636;height:1950;left:0;top:2087;" filled="f">
                  <v:imagedata r:id="rId100"/>
                </v:shape>
                <v:shape id="Picture 20259" style="position:absolute;width:15636;height:1950;left:0;top:9128;" filled="f">
                  <v:imagedata r:id="rId101"/>
                </v:shape>
                <v:shape id="Picture 20261" style="position:absolute;width:15636;height:1950;left:0;top:16088;" filled="f">
                  <v:imagedata r:id="rId102"/>
                </v:shape>
                <v:shape id="Picture 20263" style="position:absolute;width:15636;height:1981;left:0;top:25100;" filled="f">
                  <v:imagedata r:id="rId103"/>
                </v:shape>
                <v:shape id="Picture 20265" style="position:absolute;width:15636;height:1950;left:0;top:32059;" filled="f">
                  <v:imagedata r:id="rId104"/>
                </v:shape>
                <v:shape id="Picture 20267" style="position:absolute;width:15636;height:1950;left:0;top:39009;" filled="f">
                  <v:imagedata r:id="rId105"/>
                </v:shape>
                <v:shape id="Picture 20269" style="position:absolute;width:15636;height:1981;left:0;top:45958;" filled="f">
                  <v:imagedata r:id="rId106"/>
                </v:shape>
                <v:rect id="Rectangle 16963" style="position:absolute;width:8622;height:1936;left:9147;top:2418;" filled="f" stroked="f">
                  <v:textbox inset="0,0,0,0">
                    <w:txbxContent>
                      <w:p>
                        <w:pPr>
                          <w:spacing w:before="0" w:after="160" w:line="259" w:lineRule="auto"/>
                          <w:ind w:left="0" w:right="0" w:firstLine="0"/>
                          <w:jc w:val="left"/>
                        </w:pPr>
                        <w:r>
                          <w:rPr>
                            <w:rFonts w:cs="Arial" w:hAnsi="Arial" w:eastAsia="Arial" w:ascii="Arial"/>
                            <w:i w:val="1"/>
                            <w:color w:val="490009"/>
                            <w:u w:val="single" w:color="490009"/>
                          </w:rPr>
                          <w:t xml:space="preserve">Shembull:</w:t>
                        </w:r>
                      </w:p>
                    </w:txbxContent>
                  </v:textbox>
                </v:rect>
                <v:rect id="Rectangle 16965" style="position:absolute;width:531;height:1936;left:15638;top:2418;" filled="f" stroked="f">
                  <v:textbox inset="0,0,0,0">
                    <w:txbxContent>
                      <w:p>
                        <w:pPr>
                          <w:spacing w:before="0" w:after="160" w:line="259" w:lineRule="auto"/>
                          <w:ind w:left="0" w:right="0" w:firstLine="0"/>
                          <w:jc w:val="left"/>
                        </w:pPr>
                        <w:r>
                          <w:rPr>
                            <w:rFonts w:cs="Arial" w:hAnsi="Arial" w:eastAsia="Arial" w:ascii="Arial"/>
                            <w:i w:val="1"/>
                          </w:rPr>
                          <w:t xml:space="preserve"> </w:t>
                        </w:r>
                      </w:p>
                    </w:txbxContent>
                  </v:textbox>
                </v:rect>
                <v:rect id="Rectangle 2011" style="position:absolute;width:5987;height:1936;left:16035;top:2418;" filled="f" stroked="f">
                  <v:textbox inset="0,0,0,0">
                    <w:txbxContent>
                      <w:p>
                        <w:pPr>
                          <w:spacing w:before="0" w:after="160" w:line="259" w:lineRule="auto"/>
                          <w:ind w:left="0" w:right="0" w:firstLine="0"/>
                          <w:jc w:val="left"/>
                        </w:pPr>
                        <w:r>
                          <w:rPr>
                            <w:rFonts w:cs="Arial" w:hAnsi="Arial" w:eastAsia="Arial" w:ascii="Arial"/>
                            <w:i w:val="1"/>
                          </w:rPr>
                          <w:t xml:space="preserve">Nr. 1.1</w:t>
                        </w:r>
                      </w:p>
                    </w:txbxContent>
                  </v:textbox>
                </v:rect>
                <v:rect id="Rectangle 2012" style="position:absolute;width:563;height:1936;left:20530;top:2418;" filled="f" stroked="f">
                  <v:textbox inset="0,0,0,0">
                    <w:txbxContent>
                      <w:p>
                        <w:pPr>
                          <w:spacing w:before="0" w:after="160" w:line="259" w:lineRule="auto"/>
                          <w:ind w:left="0" w:right="0" w:firstLine="0"/>
                          <w:jc w:val="left"/>
                        </w:pPr>
                        <w:r>
                          <w:rPr>
                            <w:rFonts w:cs="Arial" w:hAnsi="Arial" w:eastAsia="Arial" w:ascii="Arial"/>
                            <w:i w:val="1"/>
                          </w:rPr>
                          <w:t xml:space="preserve">.</w:t>
                        </w:r>
                      </w:p>
                    </w:txbxContent>
                  </v:textbox>
                </v:rect>
                <v:rect id="Rectangle 2013" style="position:absolute;width:531;height:1936;left:20957;top:2418;" filled="f" stroked="f">
                  <v:textbox inset="0,0,0,0">
                    <w:txbxContent>
                      <w:p>
                        <w:pPr>
                          <w:spacing w:before="0" w:after="160" w:line="259" w:lineRule="auto"/>
                          <w:ind w:left="0" w:right="0" w:firstLine="0"/>
                          <w:jc w:val="left"/>
                        </w:pPr>
                        <w:r>
                          <w:rPr>
                            <w:rFonts w:cs="Arial" w:hAnsi="Arial" w:eastAsia="Arial" w:ascii="Arial"/>
                            <w:i w:val="1"/>
                          </w:rPr>
                          <w:t xml:space="preserve"> </w:t>
                        </w:r>
                      </w:p>
                    </w:txbxContent>
                  </v:textbox>
                </v:rect>
                <v:rect id="Rectangle 2015" style="position:absolute;width:531;height:1936;left:9147;top:4414;" filled="f" stroked="f">
                  <v:textbox inset="0,0,0,0">
                    <w:txbxContent>
                      <w:p>
                        <w:pPr>
                          <w:spacing w:before="0" w:after="160" w:line="259" w:lineRule="auto"/>
                          <w:ind w:left="0" w:right="0" w:firstLine="0"/>
                          <w:jc w:val="left"/>
                        </w:pPr>
                        <w:r>
                          <w:rPr/>
                          <w:t xml:space="preserve"> </w:t>
                        </w:r>
                      </w:p>
                    </w:txbxContent>
                  </v:textbox>
                </v:rect>
                <v:rect id="Rectangle 2028" style="position:absolute;width:531;height:1936;left:9147;top:11394;" filled="f" stroked="f">
                  <v:textbox inset="0,0,0,0">
                    <w:txbxContent>
                      <w:p>
                        <w:pPr>
                          <w:spacing w:before="0" w:after="160" w:line="259" w:lineRule="auto"/>
                          <w:ind w:left="0" w:right="0" w:firstLine="0"/>
                          <w:jc w:val="left"/>
                        </w:pPr>
                        <w:r>
                          <w:rPr/>
                          <w:t xml:space="preserve"> </w:t>
                        </w:r>
                      </w:p>
                    </w:txbxContent>
                  </v:textbox>
                </v:rect>
                <v:rect id="Rectangle 2042" style="position:absolute;width:531;height:1936;left:9147;top:18378;" filled="f" stroked="f">
                  <v:textbox inset="0,0,0,0">
                    <w:txbxContent>
                      <w:p>
                        <w:pPr>
                          <w:spacing w:before="0" w:after="160" w:line="259" w:lineRule="auto"/>
                          <w:ind w:left="0" w:right="0" w:firstLine="0"/>
                          <w:jc w:val="left"/>
                        </w:pPr>
                        <w:r>
                          <w:rPr/>
                          <w:t xml:space="preserve"> </w:t>
                        </w:r>
                      </w:p>
                    </w:txbxContent>
                  </v:textbox>
                </v:rect>
                <v:rect id="Rectangle 2056" style="position:absolute;width:531;height:1936;left:9147;top:27355;" filled="f" stroked="f">
                  <v:textbox inset="0,0,0,0">
                    <w:txbxContent>
                      <w:p>
                        <w:pPr>
                          <w:spacing w:before="0" w:after="160" w:line="259" w:lineRule="auto"/>
                          <w:ind w:left="0" w:right="0" w:firstLine="0"/>
                          <w:jc w:val="left"/>
                        </w:pPr>
                        <w:r>
                          <w:rPr/>
                          <w:t xml:space="preserve"> </w:t>
                        </w:r>
                      </w:p>
                    </w:txbxContent>
                  </v:textbox>
                </v:rect>
                <v:rect id="Rectangle 2069" style="position:absolute;width:531;height:1936;left:9147;top:34334;" filled="f" stroked="f">
                  <v:textbox inset="0,0,0,0">
                    <w:txbxContent>
                      <w:p>
                        <w:pPr>
                          <w:spacing w:before="0" w:after="160" w:line="259" w:lineRule="auto"/>
                          <w:ind w:left="0" w:right="0" w:firstLine="0"/>
                          <w:jc w:val="left"/>
                        </w:pPr>
                        <w:r>
                          <w:rPr/>
                          <w:t xml:space="preserve"> </w:t>
                        </w:r>
                      </w:p>
                    </w:txbxContent>
                  </v:textbox>
                </v:rect>
                <v:rect id="Rectangle 2082" style="position:absolute;width:531;height:1936;left:9147;top:41317;" filled="f" stroked="f">
                  <v:textbox inset="0,0,0,0">
                    <w:txbxContent>
                      <w:p>
                        <w:pPr>
                          <w:spacing w:before="0" w:after="160" w:line="259" w:lineRule="auto"/>
                          <w:ind w:left="0" w:right="0" w:firstLine="0"/>
                          <w:jc w:val="left"/>
                        </w:pPr>
                        <w:r>
                          <w:rPr/>
                          <w:t xml:space="preserve"> </w:t>
                        </w:r>
                      </w:p>
                    </w:txbxContent>
                  </v:textbox>
                </v:rect>
              </v:group>
            </w:pict>
          </mc:Fallback>
        </mc:AlternateContent>
      </w:r>
      <w:r>
        <w:rPr>
          <w:color w:val="FFFFFF"/>
        </w:rPr>
        <w:t xml:space="preserve">Kolona 4: </w:t>
      </w:r>
      <w:r>
        <w:t xml:space="preserve">Niveli i prioritetit të masës/aktivitetit sipas tre kategorive: (1) prioritet i ulët; (2) prioritet mesatar; dhe (3) prioritet i lartë </w:t>
      </w:r>
      <w:r>
        <w:rPr>
          <w:i/>
          <w:color w:val="490009"/>
          <w:u w:val="single" w:color="490009"/>
        </w:rPr>
        <w:t>Shembull:</w:t>
      </w:r>
      <w:r>
        <w:rPr>
          <w:i/>
        </w:rPr>
        <w:t xml:space="preserve"> Prioritet i lartë.</w:t>
      </w:r>
      <w:r>
        <w:t xml:space="preserve">  </w:t>
      </w:r>
    </w:p>
    <w:p w:rsidR="00FB7517" w:rsidRDefault="00B61C04">
      <w:pPr>
        <w:ind w:left="-5" w:right="0"/>
      </w:pPr>
      <w:r>
        <w:rPr>
          <w:color w:val="FFFFFF"/>
        </w:rPr>
        <w:t xml:space="preserve">Kolona 5: </w:t>
      </w:r>
      <w:r>
        <w:t xml:space="preserve">Struktura përgjegjëse sipas Planit të Integritetit  </w:t>
      </w:r>
    </w:p>
    <w:p w:rsidR="00FB7517" w:rsidRDefault="00B61C04">
      <w:pPr>
        <w:spacing w:after="482"/>
        <w:ind w:left="-5" w:right="1425"/>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page">
                  <wp:posOffset>6286500</wp:posOffset>
                </wp:positionH>
                <wp:positionV relativeFrom="page">
                  <wp:posOffset>9873869</wp:posOffset>
                </wp:positionV>
                <wp:extent cx="1275588" cy="200025"/>
                <wp:effectExtent l="0" t="0" r="0" b="0"/>
                <wp:wrapTopAndBottom/>
                <wp:docPr id="17084" name="Group 17084"/>
                <wp:cNvGraphicFramePr/>
                <a:graphic xmlns:a="http://schemas.openxmlformats.org/drawingml/2006/main">
                  <a:graphicData uri="http://schemas.microsoft.com/office/word/2010/wordprocessingGroup">
                    <wpg:wgp>
                      <wpg:cNvGrpSpPr/>
                      <wpg:grpSpPr>
                        <a:xfrm>
                          <a:off x="0" y="0"/>
                          <a:ext cx="1275588" cy="200025"/>
                          <a:chOff x="0" y="0"/>
                          <a:chExt cx="1275588" cy="200025"/>
                        </a:xfrm>
                      </wpg:grpSpPr>
                      <pic:pic xmlns:pic="http://schemas.openxmlformats.org/drawingml/2006/picture">
                        <pic:nvPicPr>
                          <pic:cNvPr id="20255" name="Picture 20255"/>
                          <pic:cNvPicPr/>
                        </pic:nvPicPr>
                        <pic:blipFill>
                          <a:blip r:embed="rId107"/>
                          <a:stretch>
                            <a:fillRect/>
                          </a:stretch>
                        </pic:blipFill>
                        <pic:spPr>
                          <a:xfrm>
                            <a:off x="-4571" y="-4444"/>
                            <a:ext cx="1261872" cy="207264"/>
                          </a:xfrm>
                          <a:prstGeom prst="rect">
                            <a:avLst/>
                          </a:prstGeom>
                        </pic:spPr>
                      </pic:pic>
                      <wps:wsp>
                        <wps:cNvPr id="1974" name="Rectangle 1974"/>
                        <wps:cNvSpPr/>
                        <wps:spPr>
                          <a:xfrm>
                            <a:off x="260350" y="35797"/>
                            <a:ext cx="134385" cy="202692"/>
                          </a:xfrm>
                          <a:prstGeom prst="rect">
                            <a:avLst/>
                          </a:prstGeom>
                          <a:ln>
                            <a:noFill/>
                          </a:ln>
                        </wps:spPr>
                        <wps:txbx>
                          <w:txbxContent>
                            <w:p w:rsidR="00FB7517" w:rsidRDefault="00B61C04">
                              <w:pPr>
                                <w:spacing w:after="160" w:line="259" w:lineRule="auto"/>
                                <w:ind w:left="0" w:right="0" w:firstLine="0"/>
                                <w:jc w:val="left"/>
                              </w:pPr>
                              <w:r>
                                <w:rPr>
                                  <w:rFonts w:ascii="Bahnschrift" w:eastAsia="Bahnschrift" w:hAnsi="Bahnschrift" w:cs="Bahnschrift"/>
                                  <w:b/>
                                  <w:color w:val="FFFFFF"/>
                                </w:rPr>
                                <w:t>11</w:t>
                              </w:r>
                            </w:p>
                          </w:txbxContent>
                        </wps:txbx>
                        <wps:bodyPr horzOverflow="overflow" vert="horz" lIns="0" tIns="0" rIns="0" bIns="0" rtlCol="0">
                          <a:noAutofit/>
                        </wps:bodyPr>
                      </wps:wsp>
                      <wps:wsp>
                        <wps:cNvPr id="1975" name="Rectangle 1975"/>
                        <wps:cNvSpPr/>
                        <wps:spPr>
                          <a:xfrm>
                            <a:off x="362458" y="35797"/>
                            <a:ext cx="54525" cy="202692"/>
                          </a:xfrm>
                          <a:prstGeom prst="rect">
                            <a:avLst/>
                          </a:prstGeom>
                          <a:ln>
                            <a:noFill/>
                          </a:ln>
                        </wps:spPr>
                        <wps:txbx>
                          <w:txbxContent>
                            <w:p w:rsidR="00FB7517" w:rsidRDefault="00B61C04">
                              <w:pPr>
                                <w:spacing w:after="160" w:line="259" w:lineRule="auto"/>
                                <w:ind w:left="0" w:right="0" w:firstLine="0"/>
                                <w:jc w:val="left"/>
                              </w:pPr>
                              <w:r>
                                <w:rPr>
                                  <w:rFonts w:ascii="Bahnschrift" w:eastAsia="Bahnschrift" w:hAnsi="Bahnschrift" w:cs="Bahnschrift"/>
                                  <w:b/>
                                  <w:color w:val="FFFFFF"/>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7084" style="width:100.44pt;height:15.75pt;position:absolute;mso-position-horizontal-relative:page;mso-position-horizontal:absolute;margin-left:495pt;mso-position-vertical-relative:page;margin-top:777.47pt;" coordsize="12755,2000">
                <v:shape id="Picture 20255" style="position:absolute;width:12618;height:2072;left:-45;top:-44;" filled="f">
                  <v:imagedata r:id="rId108"/>
                </v:shape>
                <v:rect id="Rectangle 1974" style="position:absolute;width:1343;height:2026;left:2603;top:357;" filled="f" stroked="f">
                  <v:textbox inset="0,0,0,0">
                    <w:txbxContent>
                      <w:p>
                        <w:pPr>
                          <w:spacing w:before="0" w:after="160" w:line="259" w:lineRule="auto"/>
                          <w:ind w:left="0" w:right="0" w:firstLine="0"/>
                          <w:jc w:val="left"/>
                        </w:pPr>
                        <w:r>
                          <w:rPr>
                            <w:rFonts w:cs="Bahnschrift" w:hAnsi="Bahnschrift" w:eastAsia="Bahnschrift" w:ascii="Bahnschrift"/>
                            <w:b w:val="1"/>
                            <w:color w:val="ffffff"/>
                          </w:rPr>
                          <w:t xml:space="preserve">11</w:t>
                        </w:r>
                      </w:p>
                    </w:txbxContent>
                  </v:textbox>
                </v:rect>
                <v:rect id="Rectangle 1975" style="position:absolute;width:545;height:2026;left:3624;top:357;" filled="f" stroked="f">
                  <v:textbox inset="0,0,0,0">
                    <w:txbxContent>
                      <w:p>
                        <w:pPr>
                          <w:spacing w:before="0" w:after="160" w:line="259" w:lineRule="auto"/>
                          <w:ind w:left="0" w:right="0" w:firstLine="0"/>
                          <w:jc w:val="left"/>
                        </w:pPr>
                        <w:r>
                          <w:rPr>
                            <w:rFonts w:cs="Bahnschrift" w:hAnsi="Bahnschrift" w:eastAsia="Bahnschrift" w:ascii="Bahnschrift"/>
                            <w:b w:val="1"/>
                            <w:color w:val="ffffff"/>
                          </w:rPr>
                          <w:t xml:space="preserve"> </w:t>
                        </w:r>
                      </w:p>
                    </w:txbxContent>
                  </v:textbox>
                </v:rect>
                <w10:wrap type="topAndBottom"/>
              </v:group>
            </w:pict>
          </mc:Fallback>
        </mc:AlternateContent>
      </w:r>
      <w:r>
        <w:rPr>
          <w:i/>
          <w:color w:val="490009"/>
          <w:u w:val="single" w:color="490009"/>
        </w:rPr>
        <w:t>Shembull:</w:t>
      </w:r>
      <w:r>
        <w:rPr>
          <w:i/>
        </w:rPr>
        <w:t xml:space="preserve"> Grupi i punës për hartimin e Rregullores së Brendshme. </w:t>
      </w:r>
    </w:p>
    <w:p w:rsidR="00FB7517" w:rsidRDefault="00B61C04">
      <w:pPr>
        <w:spacing w:after="477"/>
        <w:ind w:left="-5" w:right="2944"/>
      </w:pPr>
      <w:r>
        <w:rPr>
          <w:color w:val="FFFFFF"/>
        </w:rPr>
        <w:t xml:space="preserve">Kolona 6: </w:t>
      </w:r>
      <w:r>
        <w:t xml:space="preserve">Afati brenda të cilit duhet të realizohet masa/aktiviteti </w:t>
      </w:r>
      <w:r>
        <w:rPr>
          <w:i/>
          <w:color w:val="490009"/>
          <w:u w:val="single" w:color="490009"/>
        </w:rPr>
        <w:t>Shembull:</w:t>
      </w:r>
      <w:r>
        <w:rPr>
          <w:i/>
        </w:rPr>
        <w:t xml:space="preserve"> Gjashtëmujori i parë i vitit 2021 ose 6M1 2021. </w:t>
      </w:r>
    </w:p>
    <w:p w:rsidR="00FB7517" w:rsidRDefault="00B61C04">
      <w:pPr>
        <w:ind w:left="-5" w:right="0"/>
      </w:pPr>
      <w:r>
        <w:rPr>
          <w:color w:val="FFFFFF"/>
        </w:rPr>
        <w:t xml:space="preserve">Kolona 7: </w:t>
      </w:r>
      <w:r>
        <w:t xml:space="preserve">Hapat e ndërmarrë </w:t>
      </w:r>
    </w:p>
    <w:p w:rsidR="00FB7517" w:rsidRDefault="00B61C04">
      <w:pPr>
        <w:spacing w:after="8"/>
        <w:ind w:left="-5" w:right="1425"/>
      </w:pPr>
      <w:r>
        <w:rPr>
          <w:i/>
          <w:color w:val="490009"/>
          <w:u w:val="single" w:color="490009"/>
        </w:rPr>
        <w:t>Shembull:</w:t>
      </w:r>
      <w:r>
        <w:rPr>
          <w:i/>
        </w:rPr>
        <w:t xml:space="preserve"> Për hartimin e Rregullor</w:t>
      </w:r>
      <w:r>
        <w:rPr>
          <w:i/>
        </w:rPr>
        <w:t>es së Brendshme u ngrit grupi i punës me Urdhrin Nr. XX, datë xx.yy.2021. Grupi i punës përbëhej nga X anëtarë, përfaqësues të Y drejtorive/sektorëve.</w:t>
      </w:r>
      <w:r>
        <w:t xml:space="preserve"> </w:t>
      </w:r>
      <w:r>
        <w:rPr>
          <w:i/>
        </w:rPr>
        <w:t xml:space="preserve">Grupi u punës u mblodh në datën xx.yy.2021 për të miratuar planin e punës. Në takimin e datës zz.yy.2021 </w:t>
      </w:r>
      <w:r>
        <w:rPr>
          <w:i/>
        </w:rPr>
        <w:t>u hartua Draft-Rregullorja e Brendshme dhe u vendos konsultimi i saj me strukturat përgjegjëse të institucionit. Në takimin e datës yy.yy.2021 u dakordësua drafti përfundimtar i Rregullores së Brendshme, i cili më pas u dërgua për miratim nga titullari i i</w:t>
      </w:r>
      <w:r>
        <w:rPr>
          <w:i/>
        </w:rPr>
        <w:t xml:space="preserve">nstitucionit. Rregullorja e Brendshme u miratua me </w:t>
      </w:r>
    </w:p>
    <w:p w:rsidR="00FB7517" w:rsidRDefault="00B61C04">
      <w:pPr>
        <w:spacing w:after="8"/>
        <w:ind w:left="-5" w:right="-127"/>
      </w:pPr>
      <w:r>
        <w:rPr>
          <w:i/>
        </w:rPr>
        <w:t>8UGKULQ1U;&lt;GDWÈ[\\\q3ÈUPLUDWL dhe u publikua në faqen zyrtare të institucionit në datën xz.yy.2021</w:t>
      </w:r>
      <w:r>
        <w:t xml:space="preserve"> </w:t>
      </w:r>
    </w:p>
    <w:p w:rsidR="00FB7517" w:rsidRDefault="00B61C04">
      <w:pPr>
        <w:spacing w:after="175" w:line="259" w:lineRule="auto"/>
        <w:ind w:left="0" w:right="0" w:firstLine="0"/>
        <w:jc w:val="left"/>
      </w:pPr>
      <w:r>
        <w:t xml:space="preserve"> </w:t>
      </w:r>
    </w:p>
    <w:p w:rsidR="00FB7517" w:rsidRDefault="00B61C04">
      <w:pPr>
        <w:ind w:left="-5" w:right="0"/>
      </w:pPr>
      <w:r>
        <w:rPr>
          <w:rFonts w:ascii="Calibri" w:eastAsia="Calibri" w:hAnsi="Calibri" w:cs="Calibri"/>
          <w:noProof/>
          <w:sz w:val="22"/>
        </w:rPr>
        <mc:AlternateContent>
          <mc:Choice Requires="wpg">
            <w:drawing>
              <wp:anchor distT="0" distB="0" distL="114300" distR="114300" simplePos="0" relativeHeight="251682816" behindDoc="1" locked="0" layoutInCell="1" allowOverlap="1">
                <wp:simplePos x="0" y="0"/>
                <wp:positionH relativeFrom="column">
                  <wp:posOffset>-914704</wp:posOffset>
                </wp:positionH>
                <wp:positionV relativeFrom="paragraph">
                  <wp:posOffset>-42589</wp:posOffset>
                </wp:positionV>
                <wp:extent cx="1562100" cy="399542"/>
                <wp:effectExtent l="0" t="0" r="0" b="0"/>
                <wp:wrapNone/>
                <wp:docPr id="17098" name="Group 17098"/>
                <wp:cNvGraphicFramePr/>
                <a:graphic xmlns:a="http://schemas.openxmlformats.org/drawingml/2006/main">
                  <a:graphicData uri="http://schemas.microsoft.com/office/word/2010/wordprocessingGroup">
                    <wpg:wgp>
                      <wpg:cNvGrpSpPr/>
                      <wpg:grpSpPr>
                        <a:xfrm>
                          <a:off x="0" y="0"/>
                          <a:ext cx="1562100" cy="399542"/>
                          <a:chOff x="0" y="0"/>
                          <a:chExt cx="1562100" cy="399542"/>
                        </a:xfrm>
                      </wpg:grpSpPr>
                      <pic:pic xmlns:pic="http://schemas.openxmlformats.org/drawingml/2006/picture">
                        <pic:nvPicPr>
                          <pic:cNvPr id="20270" name="Picture 20270"/>
                          <pic:cNvPicPr/>
                        </pic:nvPicPr>
                        <pic:blipFill>
                          <a:blip r:embed="rId85"/>
                          <a:stretch>
                            <a:fillRect/>
                          </a:stretch>
                        </pic:blipFill>
                        <pic:spPr>
                          <a:xfrm>
                            <a:off x="0" y="-4698"/>
                            <a:ext cx="1554480" cy="195072"/>
                          </a:xfrm>
                          <a:prstGeom prst="rect">
                            <a:avLst/>
                          </a:prstGeom>
                        </pic:spPr>
                      </pic:pic>
                      <pic:pic xmlns:pic="http://schemas.openxmlformats.org/drawingml/2006/picture">
                        <pic:nvPicPr>
                          <pic:cNvPr id="20271" name="Picture 20271"/>
                          <pic:cNvPicPr/>
                        </pic:nvPicPr>
                        <pic:blipFill>
                          <a:blip r:embed="rId109"/>
                          <a:stretch>
                            <a:fillRect/>
                          </a:stretch>
                        </pic:blipFill>
                        <pic:spPr>
                          <a:xfrm>
                            <a:off x="0" y="204597"/>
                            <a:ext cx="1563624" cy="195072"/>
                          </a:xfrm>
                          <a:prstGeom prst="rect">
                            <a:avLst/>
                          </a:prstGeom>
                        </pic:spPr>
                      </pic:pic>
                    </wpg:wgp>
                  </a:graphicData>
                </a:graphic>
              </wp:anchor>
            </w:drawing>
          </mc:Choice>
          <mc:Fallback xmlns:a="http://schemas.openxmlformats.org/drawingml/2006/main">
            <w:pict>
              <v:group id="Group 17098" style="width:123pt;height:31.46pt;position:absolute;z-index:-2147483632;mso-position-horizontal-relative:text;mso-position-horizontal:absolute;margin-left:-72.024pt;mso-position-vertical-relative:text;margin-top:-3.35352pt;" coordsize="15621,3995">
                <v:shape id="Picture 20270" style="position:absolute;width:15544;height:1950;left:0;top:-46;" filled="f">
                  <v:imagedata r:id="rId97"/>
                </v:shape>
                <v:shape id="Picture 20271" style="position:absolute;width:15636;height:1950;left:0;top:2045;" filled="f">
                  <v:imagedata r:id="rId110"/>
                </v:shape>
              </v:group>
            </w:pict>
          </mc:Fallback>
        </mc:AlternateContent>
      </w:r>
      <w:r>
        <w:rPr>
          <w:color w:val="FFFFFF"/>
        </w:rPr>
        <w:t xml:space="preserve">Kolona 8: </w:t>
      </w:r>
      <w:r>
        <w:t xml:space="preserve">Dokumente të hartuara dhe/ose të publikuara </w:t>
      </w:r>
    </w:p>
    <w:p w:rsidR="00FB7517" w:rsidRDefault="00B61C04">
      <w:pPr>
        <w:spacing w:after="15" w:line="259" w:lineRule="auto"/>
        <w:ind w:left="-5" w:right="-120"/>
        <w:jc w:val="left"/>
      </w:pPr>
      <w:r>
        <w:rPr>
          <w:i/>
          <w:color w:val="490009"/>
          <w:u w:val="single" w:color="490009"/>
        </w:rPr>
        <w:t>Shembull:</w:t>
      </w:r>
      <w:r>
        <w:rPr>
          <w:i/>
          <w:color w:val="490009"/>
        </w:rPr>
        <w:t xml:space="preserve"> 1. </w:t>
      </w:r>
      <w:r>
        <w:rPr>
          <w:i/>
        </w:rPr>
        <w:t>Rregullorja e Brendshme, PLUDWXDU</w:t>
      </w:r>
      <w:r>
        <w:rPr>
          <w:i/>
        </w:rPr>
        <w:t>PH8UGKULQ1U;&lt;</w:t>
      </w:r>
    </w:p>
    <w:p w:rsidR="00FB7517" w:rsidRDefault="00B61C04">
      <w:pPr>
        <w:spacing w:after="15" w:line="259" w:lineRule="auto"/>
        <w:ind w:left="-5" w:right="-120"/>
        <w:jc w:val="left"/>
      </w:pPr>
      <w:r>
        <w:rPr>
          <w:i/>
        </w:rPr>
        <w:t>PLUDWLPLQH5UHJXOORUHVVÈ%UHQGVKPHrGKHSX</w:t>
      </w:r>
    </w:p>
    <w:p w:rsidR="00FB7517" w:rsidRDefault="00B61C04">
      <w:pPr>
        <w:spacing w:after="8"/>
        <w:ind w:left="-5" w:right="1425"/>
      </w:pPr>
      <w:r>
        <w:rPr>
          <w:i/>
        </w:rPr>
        <w:t xml:space="preserve">datën xz.yy.2021, e aksesueshëm në këtë link: </w:t>
      </w:r>
      <w:hyperlink r:id="rId111">
        <w:r>
          <w:rPr>
            <w:i/>
            <w:color w:val="0563C1"/>
            <w:u w:val="single" w:color="0563C1"/>
          </w:rPr>
          <w:t>https://link</w:t>
        </w:r>
      </w:hyperlink>
      <w:hyperlink r:id="rId112">
        <w:r>
          <w:rPr>
            <w:i/>
            <w:color w:val="0563C1"/>
            <w:u w:val="single" w:color="0563C1"/>
          </w:rPr>
          <w:t>-</w:t>
        </w:r>
      </w:hyperlink>
      <w:hyperlink r:id="rId113">
        <w:r>
          <w:rPr>
            <w:i/>
            <w:color w:val="0563C1"/>
            <w:u w:val="single" w:color="0563C1"/>
          </w:rPr>
          <w:t>i</w:t>
        </w:r>
      </w:hyperlink>
      <w:hyperlink r:id="rId114">
        <w:r>
          <w:rPr>
            <w:i/>
            <w:color w:val="0563C1"/>
            <w:u w:val="single" w:color="0563C1"/>
          </w:rPr>
          <w:t>-</w:t>
        </w:r>
      </w:hyperlink>
      <w:hyperlink r:id="rId115">
        <w:r>
          <w:rPr>
            <w:i/>
            <w:color w:val="0563C1"/>
            <w:u w:val="single" w:color="0563C1"/>
          </w:rPr>
          <w:t>dokumentit</w:t>
        </w:r>
      </w:hyperlink>
      <w:hyperlink r:id="rId116">
        <w:r>
          <w:rPr>
            <w:i/>
          </w:rPr>
          <w:t>.</w:t>
        </w:r>
      </w:hyperlink>
      <w:r>
        <w:rPr>
          <w:i/>
        </w:rPr>
        <w:t xml:space="preserve"> </w:t>
      </w:r>
      <w:r>
        <w:rPr>
          <w:i/>
          <w:color w:val="490009"/>
        </w:rPr>
        <w:t xml:space="preserve">2. </w:t>
      </w:r>
      <w:r>
        <w:rPr>
          <w:i/>
        </w:rPr>
        <w:t xml:space="preserve">Raporti i konsultimit të brendshëm institucional Nr. YY, datë yy.yy.2021.  </w:t>
      </w:r>
    </w:p>
    <w:p w:rsidR="00FB7517" w:rsidRDefault="00B61C04">
      <w:pPr>
        <w:spacing w:after="686" w:line="259" w:lineRule="auto"/>
        <w:ind w:left="0" w:right="0" w:firstLine="0"/>
        <w:jc w:val="left"/>
      </w:pPr>
      <w:r>
        <w:rPr>
          <w:i/>
        </w:rPr>
        <w:t xml:space="preserve"> </w:t>
      </w:r>
    </w:p>
    <w:p w:rsidR="00FB7517" w:rsidRDefault="00B61C04">
      <w:pPr>
        <w:spacing w:after="0" w:line="259" w:lineRule="auto"/>
        <w:ind w:left="0" w:right="0" w:firstLine="0"/>
        <w:jc w:val="left"/>
      </w:pPr>
      <w:r>
        <w:rPr>
          <w:rFonts w:ascii="Calibri" w:eastAsia="Calibri" w:hAnsi="Calibri" w:cs="Calibri"/>
          <w:sz w:val="22"/>
        </w:rPr>
        <w:lastRenderedPageBreak/>
        <w:t xml:space="preserve"> </w:t>
      </w:r>
    </w:p>
    <w:p w:rsidR="00FB7517" w:rsidRDefault="00B61C04">
      <w:pPr>
        <w:spacing w:after="175" w:line="259" w:lineRule="auto"/>
        <w:ind w:left="0" w:right="0" w:firstLine="0"/>
        <w:jc w:val="left"/>
      </w:pPr>
      <w:r>
        <w:rPr>
          <w:i/>
        </w:rPr>
        <w:t xml:space="preserve"> </w:t>
      </w:r>
    </w:p>
    <w:p w:rsidR="00FB7517" w:rsidRDefault="00B61C04">
      <w:pPr>
        <w:spacing w:after="477"/>
        <w:ind w:left="-5" w:right="354"/>
      </w:pPr>
      <w:r>
        <w:rPr>
          <w:rFonts w:ascii="Calibri" w:eastAsia="Calibri" w:hAnsi="Calibri" w:cs="Calibri"/>
          <w:noProof/>
          <w:sz w:val="22"/>
        </w:rPr>
        <mc:AlternateContent>
          <mc:Choice Requires="wpg">
            <w:drawing>
              <wp:anchor distT="0" distB="0" distL="114300" distR="114300" simplePos="0" relativeHeight="251683840" behindDoc="1" locked="0" layoutInCell="1" allowOverlap="1">
                <wp:simplePos x="0" y="0"/>
                <wp:positionH relativeFrom="column">
                  <wp:posOffset>-914704</wp:posOffset>
                </wp:positionH>
                <wp:positionV relativeFrom="paragraph">
                  <wp:posOffset>-38527</wp:posOffset>
                </wp:positionV>
                <wp:extent cx="1645285" cy="1102996"/>
                <wp:effectExtent l="0" t="0" r="0" b="0"/>
                <wp:wrapNone/>
                <wp:docPr id="16300" name="Group 16300"/>
                <wp:cNvGraphicFramePr/>
                <a:graphic xmlns:a="http://schemas.openxmlformats.org/drawingml/2006/main">
                  <a:graphicData uri="http://schemas.microsoft.com/office/word/2010/wordprocessingGroup">
                    <wpg:wgp>
                      <wpg:cNvGrpSpPr/>
                      <wpg:grpSpPr>
                        <a:xfrm>
                          <a:off x="0" y="0"/>
                          <a:ext cx="1645285" cy="1102996"/>
                          <a:chOff x="0" y="0"/>
                          <a:chExt cx="1645285" cy="1102996"/>
                        </a:xfrm>
                      </wpg:grpSpPr>
                      <pic:pic xmlns:pic="http://schemas.openxmlformats.org/drawingml/2006/picture">
                        <pic:nvPicPr>
                          <pic:cNvPr id="20273" name="Picture 20273"/>
                          <pic:cNvPicPr/>
                        </pic:nvPicPr>
                        <pic:blipFill>
                          <a:blip r:embed="rId117"/>
                          <a:stretch>
                            <a:fillRect/>
                          </a:stretch>
                        </pic:blipFill>
                        <pic:spPr>
                          <a:xfrm>
                            <a:off x="0" y="-3682"/>
                            <a:ext cx="1636776" cy="195072"/>
                          </a:xfrm>
                          <a:prstGeom prst="rect">
                            <a:avLst/>
                          </a:prstGeom>
                        </pic:spPr>
                      </pic:pic>
                      <pic:pic xmlns:pic="http://schemas.openxmlformats.org/drawingml/2006/picture">
                        <pic:nvPicPr>
                          <pic:cNvPr id="20275" name="Picture 20275"/>
                          <pic:cNvPicPr/>
                        </pic:nvPicPr>
                        <pic:blipFill>
                          <a:blip r:embed="rId118"/>
                          <a:stretch>
                            <a:fillRect/>
                          </a:stretch>
                        </pic:blipFill>
                        <pic:spPr>
                          <a:xfrm>
                            <a:off x="0" y="698373"/>
                            <a:ext cx="1639824" cy="195072"/>
                          </a:xfrm>
                          <a:prstGeom prst="rect">
                            <a:avLst/>
                          </a:prstGeom>
                        </pic:spPr>
                      </pic:pic>
                      <pic:pic xmlns:pic="http://schemas.openxmlformats.org/drawingml/2006/picture">
                        <pic:nvPicPr>
                          <pic:cNvPr id="20274" name="Picture 20274"/>
                          <pic:cNvPicPr/>
                        </pic:nvPicPr>
                        <pic:blipFill>
                          <a:blip r:embed="rId119"/>
                          <a:stretch>
                            <a:fillRect/>
                          </a:stretch>
                        </pic:blipFill>
                        <pic:spPr>
                          <a:xfrm>
                            <a:off x="0" y="203581"/>
                            <a:ext cx="1645920" cy="198120"/>
                          </a:xfrm>
                          <a:prstGeom prst="rect">
                            <a:avLst/>
                          </a:prstGeom>
                        </pic:spPr>
                      </pic:pic>
                      <pic:pic xmlns:pic="http://schemas.openxmlformats.org/drawingml/2006/picture">
                        <pic:nvPicPr>
                          <pic:cNvPr id="20276" name="Picture 20276"/>
                          <pic:cNvPicPr/>
                        </pic:nvPicPr>
                        <pic:blipFill>
                          <a:blip r:embed="rId120"/>
                          <a:stretch>
                            <a:fillRect/>
                          </a:stretch>
                        </pic:blipFill>
                        <pic:spPr>
                          <a:xfrm>
                            <a:off x="0" y="907669"/>
                            <a:ext cx="1639824" cy="198120"/>
                          </a:xfrm>
                          <a:prstGeom prst="rect">
                            <a:avLst/>
                          </a:prstGeom>
                        </pic:spPr>
                      </pic:pic>
                      <wps:wsp>
                        <wps:cNvPr id="2192" name="Rectangle 2192"/>
                        <wps:cNvSpPr/>
                        <wps:spPr>
                          <a:xfrm>
                            <a:off x="914705" y="436292"/>
                            <a:ext cx="53105" cy="193686"/>
                          </a:xfrm>
                          <a:prstGeom prst="rect">
                            <a:avLst/>
                          </a:prstGeom>
                          <a:ln>
                            <a:noFill/>
                          </a:ln>
                        </wps:spPr>
                        <wps:txbx>
                          <w:txbxContent>
                            <w:p w:rsidR="00FB7517" w:rsidRDefault="00B61C04">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6300" style="width:129.55pt;height:86.85pt;position:absolute;z-index:-2147483637;mso-position-horizontal-relative:text;mso-position-horizontal:absolute;margin-left:-72.024pt;mso-position-vertical-relative:text;margin-top:-3.03369pt;" coordsize="16452,11029">
                <v:shape id="Picture 20273" style="position:absolute;width:16367;height:1950;left:0;top:-36;" filled="f">
                  <v:imagedata r:id="rId121"/>
                </v:shape>
                <v:shape id="Picture 20275" style="position:absolute;width:16398;height:1950;left:0;top:6983;" filled="f">
                  <v:imagedata r:id="rId122"/>
                </v:shape>
                <v:shape id="Picture 20274" style="position:absolute;width:16459;height:1981;left:0;top:2035;" filled="f">
                  <v:imagedata r:id="rId123"/>
                </v:shape>
                <v:shape id="Picture 20276" style="position:absolute;width:16398;height:1981;left:0;top:9076;" filled="f">
                  <v:imagedata r:id="rId124"/>
                </v:shape>
                <v:rect id="Rectangle 2192" style="position:absolute;width:531;height:1936;left:9147;top:4362;" filled="f" stroked="f">
                  <v:textbox inset="0,0,0,0">
                    <w:txbxContent>
                      <w:p>
                        <w:pPr>
                          <w:spacing w:before="0" w:after="160" w:line="259" w:lineRule="auto"/>
                          <w:ind w:left="0" w:right="0" w:firstLine="0"/>
                          <w:jc w:val="left"/>
                        </w:pPr>
                        <w:r>
                          <w:rPr/>
                          <w:t xml:space="preserve"> </w:t>
                        </w:r>
                      </w:p>
                    </w:txbxContent>
                  </v:textbox>
                </v:rect>
              </v:group>
            </w:pict>
          </mc:Fallback>
        </mc:AlternateContent>
      </w:r>
      <w:r>
        <w:rPr>
          <w:color w:val="FFFFFF"/>
        </w:rPr>
        <w:t xml:space="preserve">Kolona  9:  </w:t>
      </w:r>
      <w:r>
        <w:t>Nivel</w:t>
      </w:r>
      <w:r>
        <w:t xml:space="preserve">i i realizimit sipas tre kategorive: (1)realizuar;(2)në proces;(3)pa realizuar </w:t>
      </w:r>
      <w:r>
        <w:rPr>
          <w:i/>
          <w:color w:val="490009"/>
          <w:u w:val="single" w:color="490009"/>
        </w:rPr>
        <w:t>Shembull:</w:t>
      </w:r>
      <w:r>
        <w:rPr>
          <w:i/>
        </w:rPr>
        <w:t xml:space="preserve">  Realizuar. </w:t>
      </w:r>
    </w:p>
    <w:p w:rsidR="00FB7517" w:rsidRDefault="00B61C04">
      <w:pPr>
        <w:ind w:left="-5" w:right="0"/>
      </w:pPr>
      <w:r>
        <w:rPr>
          <w:color w:val="FFFFFF"/>
        </w:rPr>
        <w:t xml:space="preserve">Kolona 10: </w:t>
      </w:r>
      <w:r>
        <w:t xml:space="preserve">Ndikimi i realizimit të masës/aktivitetit  </w:t>
      </w:r>
    </w:p>
    <w:p w:rsidR="00FB7517" w:rsidRDefault="00B61C04">
      <w:pPr>
        <w:spacing w:after="8"/>
        <w:ind w:left="-5" w:right="1425"/>
      </w:pPr>
      <w:r>
        <w:rPr>
          <w:i/>
          <w:color w:val="490009"/>
        </w:rPr>
        <w:t xml:space="preserve"> </w:t>
      </w:r>
      <w:r>
        <w:rPr>
          <w:i/>
          <w:color w:val="490009"/>
          <w:u w:val="single" w:color="490009"/>
        </w:rPr>
        <w:t>Shembull:</w:t>
      </w:r>
      <w:r>
        <w:rPr>
          <w:i/>
        </w:rPr>
        <w:t xml:space="preserve"> Hartimi i Rregullores së re të Brendshme formalizoi procesin e komunikimit në institucio</w:t>
      </w:r>
      <w:r>
        <w:rPr>
          <w:i/>
        </w:rPr>
        <w:t xml:space="preserve">n, gjë që ka lehtësuar komunikimin me kolegët dhe marrjen e informacionit,  rrjedhimisht ka përmirësuar edhe procesin e punës. Gjithashtu, formalizoi kodin e veshjes për të gjithë punonjësit që kanë kontakte me publikun, duke u prezantuar tek qytetarët me </w:t>
      </w:r>
      <w:r>
        <w:rPr>
          <w:i/>
        </w:rPr>
        <w:t xml:space="preserve">seriozitet.   </w:t>
      </w:r>
    </w:p>
    <w:p w:rsidR="00FB7517" w:rsidRDefault="00B61C04">
      <w:pPr>
        <w:spacing w:after="175" w:line="259" w:lineRule="auto"/>
        <w:ind w:left="0" w:right="0" w:firstLine="0"/>
        <w:jc w:val="left"/>
      </w:pPr>
      <w:r>
        <w:rPr>
          <w:i/>
        </w:rPr>
        <w:t xml:space="preserve"> </w:t>
      </w:r>
    </w:p>
    <w:p w:rsidR="00FB7517" w:rsidRDefault="00B61C04">
      <w:pPr>
        <w:ind w:left="-5" w:right="0"/>
      </w:pPr>
      <w:r>
        <w:rPr>
          <w:color w:val="FFFFFF"/>
        </w:rPr>
        <w:t xml:space="preserve">Kolona 11: </w:t>
      </w:r>
      <w:r>
        <w:t xml:space="preserve">Problematika </w:t>
      </w:r>
    </w:p>
    <w:p w:rsidR="00FB7517" w:rsidRDefault="00B61C04">
      <w:pPr>
        <w:spacing w:after="8"/>
        <w:ind w:left="-5" w:right="1425"/>
      </w:pPr>
      <w:r>
        <w:rPr>
          <w:rFonts w:ascii="Calibri" w:eastAsia="Calibri" w:hAnsi="Calibri" w:cs="Calibri"/>
          <w:noProof/>
          <w:sz w:val="22"/>
        </w:rPr>
        <mc:AlternateContent>
          <mc:Choice Requires="wpg">
            <w:drawing>
              <wp:anchor distT="0" distB="0" distL="114300" distR="114300" simplePos="0" relativeHeight="251684864" behindDoc="1" locked="0" layoutInCell="1" allowOverlap="1">
                <wp:simplePos x="0" y="0"/>
                <wp:positionH relativeFrom="column">
                  <wp:posOffset>-914704</wp:posOffset>
                </wp:positionH>
                <wp:positionV relativeFrom="paragraph">
                  <wp:posOffset>-241473</wp:posOffset>
                </wp:positionV>
                <wp:extent cx="1638300" cy="400177"/>
                <wp:effectExtent l="0" t="0" r="0" b="0"/>
                <wp:wrapNone/>
                <wp:docPr id="16301" name="Group 16301"/>
                <wp:cNvGraphicFramePr/>
                <a:graphic xmlns:a="http://schemas.openxmlformats.org/drawingml/2006/main">
                  <a:graphicData uri="http://schemas.microsoft.com/office/word/2010/wordprocessingGroup">
                    <wpg:wgp>
                      <wpg:cNvGrpSpPr/>
                      <wpg:grpSpPr>
                        <a:xfrm>
                          <a:off x="0" y="0"/>
                          <a:ext cx="1638300" cy="400177"/>
                          <a:chOff x="0" y="0"/>
                          <a:chExt cx="1638300" cy="400177"/>
                        </a:xfrm>
                      </wpg:grpSpPr>
                      <pic:pic xmlns:pic="http://schemas.openxmlformats.org/drawingml/2006/picture">
                        <pic:nvPicPr>
                          <pic:cNvPr id="20277" name="Picture 20277"/>
                          <pic:cNvPicPr/>
                        </pic:nvPicPr>
                        <pic:blipFill>
                          <a:blip r:embed="rId125"/>
                          <a:stretch>
                            <a:fillRect/>
                          </a:stretch>
                        </pic:blipFill>
                        <pic:spPr>
                          <a:xfrm>
                            <a:off x="0" y="-3809"/>
                            <a:ext cx="1639824" cy="195072"/>
                          </a:xfrm>
                          <a:prstGeom prst="rect">
                            <a:avLst/>
                          </a:prstGeom>
                        </pic:spPr>
                      </pic:pic>
                      <pic:pic xmlns:pic="http://schemas.openxmlformats.org/drawingml/2006/picture">
                        <pic:nvPicPr>
                          <pic:cNvPr id="20278" name="Picture 20278"/>
                          <pic:cNvPicPr/>
                        </pic:nvPicPr>
                        <pic:blipFill>
                          <a:blip r:embed="rId126"/>
                          <a:stretch>
                            <a:fillRect/>
                          </a:stretch>
                        </pic:blipFill>
                        <pic:spPr>
                          <a:xfrm>
                            <a:off x="0" y="205486"/>
                            <a:ext cx="1639824" cy="195072"/>
                          </a:xfrm>
                          <a:prstGeom prst="rect">
                            <a:avLst/>
                          </a:prstGeom>
                        </pic:spPr>
                      </pic:pic>
                    </wpg:wgp>
                  </a:graphicData>
                </a:graphic>
              </wp:anchor>
            </w:drawing>
          </mc:Choice>
          <mc:Fallback xmlns:a="http://schemas.openxmlformats.org/drawingml/2006/main">
            <w:pict>
              <v:group id="Group 16301" style="width:129pt;height:31.51pt;position:absolute;z-index:-2147483638;mso-position-horizontal-relative:text;mso-position-horizontal:absolute;margin-left:-72.024pt;mso-position-vertical-relative:text;margin-top:-19.0137pt;" coordsize="16383,4001">
                <v:shape id="Picture 20277" style="position:absolute;width:16398;height:1950;left:0;top:-38;" filled="f">
                  <v:imagedata r:id="rId127"/>
                </v:shape>
                <v:shape id="Picture 20278" style="position:absolute;width:16398;height:1950;left:0;top:2054;" filled="f">
                  <v:imagedata r:id="rId128"/>
                </v:shape>
              </v:group>
            </w:pict>
          </mc:Fallback>
        </mc:AlternateContent>
      </w:r>
      <w:r>
        <w:rPr>
          <w:i/>
          <w:color w:val="490009"/>
        </w:rPr>
        <w:t xml:space="preserve"> </w:t>
      </w:r>
      <w:r>
        <w:rPr>
          <w:i/>
          <w:color w:val="490009"/>
          <w:u w:val="single" w:color="490009"/>
        </w:rPr>
        <w:t>Shembull:</w:t>
      </w:r>
      <w:r>
        <w:rPr>
          <w:i/>
        </w:rPr>
        <w:t xml:space="preserve"> </w:t>
      </w:r>
      <w:r>
        <w:rPr>
          <w:i/>
        </w:rPr>
        <w:t xml:space="preserve">Gjatë procesit të hartimit të rregullores së brendshme janë hasur këto problematika: (1) vështirësi për të balancuar ngarkesën e punës së përditshme dhe ngarkesën e shtuar për hartimin e Rregullores së Brendshme; (2) mungesa të vazhdueshme të anëtarëve të </w:t>
      </w:r>
      <w:r>
        <w:rPr>
          <w:i/>
        </w:rPr>
        <w:t xml:space="preserve">grupit të punës për shkak të Covid-19; (3) mungesa e mjediseve të përshtatshme për të zhvilluar mbledhjet e grupit të punës. </w:t>
      </w:r>
    </w:p>
    <w:p w:rsidR="00FB7517" w:rsidRDefault="00B61C04">
      <w:pPr>
        <w:spacing w:after="175" w:line="259" w:lineRule="auto"/>
        <w:ind w:left="0" w:right="0" w:firstLine="0"/>
        <w:jc w:val="left"/>
      </w:pPr>
      <w:r>
        <w:rPr>
          <w:i/>
        </w:rPr>
        <w:t xml:space="preserve"> </w:t>
      </w:r>
    </w:p>
    <w:p w:rsidR="00FB7517" w:rsidRDefault="00B61C04">
      <w:pPr>
        <w:ind w:left="-5" w:right="0"/>
      </w:pPr>
      <w:r>
        <w:rPr>
          <w:color w:val="FFFFFF"/>
        </w:rPr>
        <w:t xml:space="preserve">Kolona 12: </w:t>
      </w:r>
      <w:r>
        <w:t xml:space="preserve">Rekomandime </w:t>
      </w:r>
    </w:p>
    <w:p w:rsidR="00FB7517" w:rsidRDefault="00B61C04">
      <w:pPr>
        <w:spacing w:after="8"/>
        <w:ind w:left="-5" w:right="1425"/>
      </w:pPr>
      <w:r>
        <w:rPr>
          <w:rFonts w:ascii="Calibri" w:eastAsia="Calibri" w:hAnsi="Calibri" w:cs="Calibri"/>
          <w:noProof/>
          <w:sz w:val="22"/>
        </w:rPr>
        <mc:AlternateContent>
          <mc:Choice Requires="wpg">
            <w:drawing>
              <wp:anchor distT="0" distB="0" distL="114300" distR="114300" simplePos="0" relativeHeight="251685888" behindDoc="1" locked="0" layoutInCell="1" allowOverlap="1">
                <wp:simplePos x="0" y="0"/>
                <wp:positionH relativeFrom="column">
                  <wp:posOffset>-914704</wp:posOffset>
                </wp:positionH>
                <wp:positionV relativeFrom="paragraph">
                  <wp:posOffset>-241346</wp:posOffset>
                </wp:positionV>
                <wp:extent cx="1638300" cy="400304"/>
                <wp:effectExtent l="0" t="0" r="0" b="0"/>
                <wp:wrapNone/>
                <wp:docPr id="16302" name="Group 16302"/>
                <wp:cNvGraphicFramePr/>
                <a:graphic xmlns:a="http://schemas.openxmlformats.org/drawingml/2006/main">
                  <a:graphicData uri="http://schemas.microsoft.com/office/word/2010/wordprocessingGroup">
                    <wpg:wgp>
                      <wpg:cNvGrpSpPr/>
                      <wpg:grpSpPr>
                        <a:xfrm>
                          <a:off x="0" y="0"/>
                          <a:ext cx="1638300" cy="400304"/>
                          <a:chOff x="0" y="0"/>
                          <a:chExt cx="1638300" cy="400304"/>
                        </a:xfrm>
                      </wpg:grpSpPr>
                      <pic:pic xmlns:pic="http://schemas.openxmlformats.org/drawingml/2006/picture">
                        <pic:nvPicPr>
                          <pic:cNvPr id="20279" name="Picture 20279"/>
                          <pic:cNvPicPr/>
                        </pic:nvPicPr>
                        <pic:blipFill>
                          <a:blip r:embed="rId118"/>
                          <a:stretch>
                            <a:fillRect/>
                          </a:stretch>
                        </pic:blipFill>
                        <pic:spPr>
                          <a:xfrm>
                            <a:off x="0" y="-4444"/>
                            <a:ext cx="1639824" cy="195072"/>
                          </a:xfrm>
                          <a:prstGeom prst="rect">
                            <a:avLst/>
                          </a:prstGeom>
                        </pic:spPr>
                      </pic:pic>
                      <pic:pic xmlns:pic="http://schemas.openxmlformats.org/drawingml/2006/picture">
                        <pic:nvPicPr>
                          <pic:cNvPr id="20280" name="Picture 20280"/>
                          <pic:cNvPicPr/>
                        </pic:nvPicPr>
                        <pic:blipFill>
                          <a:blip r:embed="rId129"/>
                          <a:stretch>
                            <a:fillRect/>
                          </a:stretch>
                        </pic:blipFill>
                        <pic:spPr>
                          <a:xfrm>
                            <a:off x="0" y="205867"/>
                            <a:ext cx="1639824" cy="195072"/>
                          </a:xfrm>
                          <a:prstGeom prst="rect">
                            <a:avLst/>
                          </a:prstGeom>
                        </pic:spPr>
                      </pic:pic>
                    </wpg:wgp>
                  </a:graphicData>
                </a:graphic>
              </wp:anchor>
            </w:drawing>
          </mc:Choice>
          <mc:Fallback xmlns:a="http://schemas.openxmlformats.org/drawingml/2006/main">
            <w:pict>
              <v:group id="Group 16302" style="width:129pt;height:31.52pt;position:absolute;z-index:-2147483637;mso-position-horizontal-relative:text;mso-position-horizontal:absolute;margin-left:-72.024pt;mso-position-vertical-relative:text;margin-top:-19.0037pt;" coordsize="16383,4003">
                <v:shape id="Picture 20279" style="position:absolute;width:16398;height:1950;left:0;top:-44;" filled="f">
                  <v:imagedata r:id="rId122"/>
                </v:shape>
                <v:shape id="Picture 20280" style="position:absolute;width:16398;height:1950;left:0;top:2058;" filled="f">
                  <v:imagedata r:id="rId130"/>
                </v:shape>
              </v:group>
            </w:pict>
          </mc:Fallback>
        </mc:AlternateContent>
      </w: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page">
                  <wp:posOffset>6286500</wp:posOffset>
                </wp:positionH>
                <wp:positionV relativeFrom="page">
                  <wp:posOffset>9873869</wp:posOffset>
                </wp:positionV>
                <wp:extent cx="1275588" cy="200025"/>
                <wp:effectExtent l="0" t="0" r="0" b="0"/>
                <wp:wrapTopAndBottom/>
                <wp:docPr id="16299" name="Group 16299"/>
                <wp:cNvGraphicFramePr/>
                <a:graphic xmlns:a="http://schemas.openxmlformats.org/drawingml/2006/main">
                  <a:graphicData uri="http://schemas.microsoft.com/office/word/2010/wordprocessingGroup">
                    <wpg:wgp>
                      <wpg:cNvGrpSpPr/>
                      <wpg:grpSpPr>
                        <a:xfrm>
                          <a:off x="0" y="0"/>
                          <a:ext cx="1275588" cy="200025"/>
                          <a:chOff x="0" y="0"/>
                          <a:chExt cx="1275588" cy="200025"/>
                        </a:xfrm>
                      </wpg:grpSpPr>
                      <pic:pic xmlns:pic="http://schemas.openxmlformats.org/drawingml/2006/picture">
                        <pic:nvPicPr>
                          <pic:cNvPr id="20272" name="Picture 20272"/>
                          <pic:cNvPicPr/>
                        </pic:nvPicPr>
                        <pic:blipFill>
                          <a:blip r:embed="rId107"/>
                          <a:stretch>
                            <a:fillRect/>
                          </a:stretch>
                        </pic:blipFill>
                        <pic:spPr>
                          <a:xfrm>
                            <a:off x="-4571" y="-4444"/>
                            <a:ext cx="1261872" cy="207264"/>
                          </a:xfrm>
                          <a:prstGeom prst="rect">
                            <a:avLst/>
                          </a:prstGeom>
                        </pic:spPr>
                      </pic:pic>
                      <wps:wsp>
                        <wps:cNvPr id="2161" name="Rectangle 2161"/>
                        <wps:cNvSpPr/>
                        <wps:spPr>
                          <a:xfrm>
                            <a:off x="232918" y="35797"/>
                            <a:ext cx="171680" cy="202692"/>
                          </a:xfrm>
                          <a:prstGeom prst="rect">
                            <a:avLst/>
                          </a:prstGeom>
                          <a:ln>
                            <a:noFill/>
                          </a:ln>
                        </wps:spPr>
                        <wps:txbx>
                          <w:txbxContent>
                            <w:p w:rsidR="00FB7517" w:rsidRDefault="00B61C04">
                              <w:pPr>
                                <w:spacing w:after="160" w:line="259" w:lineRule="auto"/>
                                <w:ind w:left="0" w:right="0" w:firstLine="0"/>
                                <w:jc w:val="left"/>
                              </w:pPr>
                              <w:r>
                                <w:rPr>
                                  <w:rFonts w:ascii="Bahnschrift" w:eastAsia="Bahnschrift" w:hAnsi="Bahnschrift" w:cs="Bahnschrift"/>
                                  <w:b/>
                                  <w:color w:val="FFFFFF"/>
                                </w:rPr>
                                <w:t>12</w:t>
                              </w:r>
                            </w:p>
                          </w:txbxContent>
                        </wps:txbx>
                        <wps:bodyPr horzOverflow="overflow" vert="horz" lIns="0" tIns="0" rIns="0" bIns="0" rtlCol="0">
                          <a:noAutofit/>
                        </wps:bodyPr>
                      </wps:wsp>
                      <wps:wsp>
                        <wps:cNvPr id="2162" name="Rectangle 2162"/>
                        <wps:cNvSpPr/>
                        <wps:spPr>
                          <a:xfrm>
                            <a:off x="362458" y="35797"/>
                            <a:ext cx="54525" cy="202692"/>
                          </a:xfrm>
                          <a:prstGeom prst="rect">
                            <a:avLst/>
                          </a:prstGeom>
                          <a:ln>
                            <a:noFill/>
                          </a:ln>
                        </wps:spPr>
                        <wps:txbx>
                          <w:txbxContent>
                            <w:p w:rsidR="00FB7517" w:rsidRDefault="00B61C04">
                              <w:pPr>
                                <w:spacing w:after="160" w:line="259" w:lineRule="auto"/>
                                <w:ind w:left="0" w:right="0" w:firstLine="0"/>
                                <w:jc w:val="left"/>
                              </w:pPr>
                              <w:r>
                                <w:rPr>
                                  <w:rFonts w:ascii="Bahnschrift" w:eastAsia="Bahnschrift" w:hAnsi="Bahnschrift" w:cs="Bahnschrift"/>
                                  <w:b/>
                                  <w:color w:val="FFFFFF"/>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6299" style="width:100.44pt;height:15.75pt;position:absolute;mso-position-horizontal-relative:page;mso-position-horizontal:absolute;margin-left:495pt;mso-position-vertical-relative:page;margin-top:777.47pt;" coordsize="12755,2000">
                <v:shape id="Picture 20272" style="position:absolute;width:12618;height:2072;left:-45;top:-44;" filled="f">
                  <v:imagedata r:id="rId108"/>
                </v:shape>
                <v:rect id="Rectangle 2161" style="position:absolute;width:1716;height:2026;left:2329;top:357;" filled="f" stroked="f">
                  <v:textbox inset="0,0,0,0">
                    <w:txbxContent>
                      <w:p>
                        <w:pPr>
                          <w:spacing w:before="0" w:after="160" w:line="259" w:lineRule="auto"/>
                          <w:ind w:left="0" w:right="0" w:firstLine="0"/>
                          <w:jc w:val="left"/>
                        </w:pPr>
                        <w:r>
                          <w:rPr>
                            <w:rFonts w:cs="Bahnschrift" w:hAnsi="Bahnschrift" w:eastAsia="Bahnschrift" w:ascii="Bahnschrift"/>
                            <w:b w:val="1"/>
                            <w:color w:val="ffffff"/>
                          </w:rPr>
                          <w:t xml:space="preserve">12</w:t>
                        </w:r>
                      </w:p>
                    </w:txbxContent>
                  </v:textbox>
                </v:rect>
                <v:rect id="Rectangle 2162" style="position:absolute;width:545;height:2026;left:3624;top:357;" filled="f" stroked="f">
                  <v:textbox inset="0,0,0,0">
                    <w:txbxContent>
                      <w:p>
                        <w:pPr>
                          <w:spacing w:before="0" w:after="160" w:line="259" w:lineRule="auto"/>
                          <w:ind w:left="0" w:right="0" w:firstLine="0"/>
                          <w:jc w:val="left"/>
                        </w:pPr>
                        <w:r>
                          <w:rPr>
                            <w:rFonts w:cs="Bahnschrift" w:hAnsi="Bahnschrift" w:eastAsia="Bahnschrift" w:ascii="Bahnschrift"/>
                            <w:b w:val="1"/>
                            <w:color w:val="ffffff"/>
                          </w:rPr>
                          <w:t xml:space="preserve"> </w:t>
                        </w:r>
                      </w:p>
                    </w:txbxContent>
                  </v:textbox>
                </v:rect>
                <w10:wrap type="topAndBottom"/>
              </v:group>
            </w:pict>
          </mc:Fallback>
        </mc:AlternateContent>
      </w:r>
      <w:r>
        <w:rPr>
          <w:i/>
          <w:color w:val="490009"/>
        </w:rPr>
        <w:t xml:space="preserve"> </w:t>
      </w:r>
      <w:r>
        <w:rPr>
          <w:i/>
          <w:color w:val="490009"/>
          <w:u w:val="single" w:color="490009"/>
        </w:rPr>
        <w:t>Shembull:</w:t>
      </w:r>
      <w:r>
        <w:rPr>
          <w:i/>
        </w:rPr>
        <w:t xml:space="preserve">  </w:t>
      </w:r>
      <w:r>
        <w:rPr>
          <w:i/>
        </w:rPr>
        <w:t xml:space="preserve">Duke qenë se periudha më intensive e punës në institucion është gjatë muajve X dhe Y, proceset e ardhshme të cilat kërkojnë angazhim shtesë po aq intensiv sa edhe puna e përditshme, sugjerohet të zhvillohen gjatë muajit Z. Konkretisht, për aktivitetin Nr. </w:t>
      </w:r>
    </w:p>
    <w:p w:rsidR="00FB7517" w:rsidRDefault="00B61C04">
      <w:pPr>
        <w:spacing w:after="8"/>
        <w:ind w:left="-5" w:right="-7"/>
      </w:pPr>
      <w:r>
        <w:rPr>
          <w:i/>
        </w:rPr>
        <w:t xml:space="preserve">WÈSDUDVKLNXDUSÈUWpXSÈUPEXVKXUEUHQG produktive nëse do të përqendrohej gjatë muajit Z. </w:t>
      </w:r>
    </w:p>
    <w:p w:rsidR="00FB7517" w:rsidRDefault="00B61C04">
      <w:pPr>
        <w:spacing w:after="175" w:line="259" w:lineRule="auto"/>
        <w:ind w:left="0" w:right="0" w:firstLine="0"/>
        <w:jc w:val="left"/>
      </w:pPr>
      <w:r>
        <w:rPr>
          <w:i/>
        </w:rPr>
        <w:t xml:space="preserve"> </w:t>
      </w:r>
    </w:p>
    <w:p w:rsidR="00FB7517" w:rsidRDefault="00B61C04">
      <w:pPr>
        <w:ind w:left="-5" w:right="0"/>
      </w:pPr>
      <w:r>
        <w:rPr>
          <w:color w:val="FFFFFF"/>
        </w:rPr>
        <w:t xml:space="preserve">Kolona 13: </w:t>
      </w:r>
      <w:r>
        <w:t xml:space="preserve">Buxheti i parashikuar </w:t>
      </w:r>
    </w:p>
    <w:p w:rsidR="00FB7517" w:rsidRDefault="00B61C04">
      <w:pPr>
        <w:spacing w:after="8"/>
        <w:ind w:left="-5" w:right="1425"/>
      </w:pPr>
      <w:r>
        <w:rPr>
          <w:rFonts w:ascii="Calibri" w:eastAsia="Calibri" w:hAnsi="Calibri" w:cs="Calibri"/>
          <w:noProof/>
          <w:sz w:val="22"/>
        </w:rPr>
        <mc:AlternateContent>
          <mc:Choice Requires="wpg">
            <w:drawing>
              <wp:anchor distT="0" distB="0" distL="114300" distR="114300" simplePos="0" relativeHeight="251687936" behindDoc="1" locked="0" layoutInCell="1" allowOverlap="1">
                <wp:simplePos x="0" y="0"/>
                <wp:positionH relativeFrom="column">
                  <wp:posOffset>-914704</wp:posOffset>
                </wp:positionH>
                <wp:positionV relativeFrom="paragraph">
                  <wp:posOffset>-241727</wp:posOffset>
                </wp:positionV>
                <wp:extent cx="1638300" cy="400177"/>
                <wp:effectExtent l="0" t="0" r="0" b="0"/>
                <wp:wrapNone/>
                <wp:docPr id="16303" name="Group 16303"/>
                <wp:cNvGraphicFramePr/>
                <a:graphic xmlns:a="http://schemas.openxmlformats.org/drawingml/2006/main">
                  <a:graphicData uri="http://schemas.microsoft.com/office/word/2010/wordprocessingGroup">
                    <wpg:wgp>
                      <wpg:cNvGrpSpPr/>
                      <wpg:grpSpPr>
                        <a:xfrm>
                          <a:off x="0" y="0"/>
                          <a:ext cx="1638300" cy="400177"/>
                          <a:chOff x="0" y="0"/>
                          <a:chExt cx="1638300" cy="400177"/>
                        </a:xfrm>
                      </wpg:grpSpPr>
                      <pic:pic xmlns:pic="http://schemas.openxmlformats.org/drawingml/2006/picture">
                        <pic:nvPicPr>
                          <pic:cNvPr id="20281" name="Picture 20281"/>
                          <pic:cNvPicPr/>
                        </pic:nvPicPr>
                        <pic:blipFill>
                          <a:blip r:embed="rId131"/>
                          <a:stretch>
                            <a:fillRect/>
                          </a:stretch>
                        </pic:blipFill>
                        <pic:spPr>
                          <a:xfrm>
                            <a:off x="0" y="-5333"/>
                            <a:ext cx="1639824" cy="198120"/>
                          </a:xfrm>
                          <a:prstGeom prst="rect">
                            <a:avLst/>
                          </a:prstGeom>
                        </pic:spPr>
                      </pic:pic>
                      <pic:pic xmlns:pic="http://schemas.openxmlformats.org/drawingml/2006/picture">
                        <pic:nvPicPr>
                          <pic:cNvPr id="20282" name="Picture 20282"/>
                          <pic:cNvPicPr/>
                        </pic:nvPicPr>
                        <pic:blipFill>
                          <a:blip r:embed="rId132"/>
                          <a:stretch>
                            <a:fillRect/>
                          </a:stretch>
                        </pic:blipFill>
                        <pic:spPr>
                          <a:xfrm>
                            <a:off x="0" y="203962"/>
                            <a:ext cx="1639824" cy="198120"/>
                          </a:xfrm>
                          <a:prstGeom prst="rect">
                            <a:avLst/>
                          </a:prstGeom>
                        </pic:spPr>
                      </pic:pic>
                    </wpg:wgp>
                  </a:graphicData>
                </a:graphic>
              </wp:anchor>
            </w:drawing>
          </mc:Choice>
          <mc:Fallback xmlns:a="http://schemas.openxmlformats.org/drawingml/2006/main">
            <w:pict>
              <v:group id="Group 16303" style="width:129pt;height:31.51pt;position:absolute;z-index:-2147483636;mso-position-horizontal-relative:text;mso-position-horizontal:absolute;margin-left:-72.024pt;mso-position-vertical-relative:text;margin-top:-19.0337pt;" coordsize="16383,4001">
                <v:shape id="Picture 20281" style="position:absolute;width:16398;height:1981;left:0;top:-53;" filled="f">
                  <v:imagedata r:id="rId133"/>
                </v:shape>
                <v:shape id="Picture 20282" style="position:absolute;width:16398;height:1981;left:0;top:2039;" filled="f">
                  <v:imagedata r:id="rId134"/>
                </v:shape>
              </v:group>
            </w:pict>
          </mc:Fallback>
        </mc:AlternateContent>
      </w:r>
      <w:r>
        <w:rPr>
          <w:i/>
          <w:color w:val="490009"/>
        </w:rPr>
        <w:t xml:space="preserve"> </w:t>
      </w:r>
      <w:r>
        <w:rPr>
          <w:i/>
          <w:color w:val="490009"/>
          <w:u w:val="single" w:color="490009"/>
        </w:rPr>
        <w:t>Shembull:</w:t>
      </w:r>
      <w:r>
        <w:rPr>
          <w:i/>
        </w:rPr>
        <w:t xml:space="preserve"> Masa/aktiviteti nuk është kostuar paraprakisht. Për realizimin e tij parashikohen vetëm kosto administrative të anëtarëv</w:t>
      </w:r>
      <w:r>
        <w:rPr>
          <w:i/>
        </w:rPr>
        <w:t xml:space="preserve">e të grupit të punës. </w:t>
      </w:r>
    </w:p>
    <w:p w:rsidR="00FB7517" w:rsidRDefault="00B61C04">
      <w:pPr>
        <w:spacing w:after="175" w:line="259" w:lineRule="auto"/>
        <w:ind w:left="0" w:right="0" w:firstLine="0"/>
        <w:jc w:val="left"/>
      </w:pPr>
      <w:r>
        <w:t xml:space="preserve"> </w:t>
      </w:r>
    </w:p>
    <w:p w:rsidR="00FB7517" w:rsidRDefault="00B61C04">
      <w:pPr>
        <w:ind w:left="-5" w:right="0"/>
      </w:pPr>
      <w:r>
        <w:rPr>
          <w:color w:val="FFFFFF"/>
        </w:rPr>
        <w:t xml:space="preserve">Kolona 14: </w:t>
      </w:r>
      <w:r>
        <w:t xml:space="preserve">Buxheti i përdorur </w:t>
      </w:r>
    </w:p>
    <w:p w:rsidR="00FB7517" w:rsidRDefault="00B61C04">
      <w:pPr>
        <w:spacing w:after="8"/>
        <w:ind w:left="-5" w:right="1425"/>
      </w:pPr>
      <w:r>
        <w:rPr>
          <w:rFonts w:ascii="Calibri" w:eastAsia="Calibri" w:hAnsi="Calibri" w:cs="Calibri"/>
          <w:noProof/>
          <w:sz w:val="22"/>
        </w:rPr>
        <mc:AlternateContent>
          <mc:Choice Requires="wpg">
            <w:drawing>
              <wp:anchor distT="0" distB="0" distL="114300" distR="114300" simplePos="0" relativeHeight="251688960" behindDoc="1" locked="0" layoutInCell="1" allowOverlap="1">
                <wp:simplePos x="0" y="0"/>
                <wp:positionH relativeFrom="column">
                  <wp:posOffset>-914704</wp:posOffset>
                </wp:positionH>
                <wp:positionV relativeFrom="paragraph">
                  <wp:posOffset>-235758</wp:posOffset>
                </wp:positionV>
                <wp:extent cx="1638300" cy="400304"/>
                <wp:effectExtent l="0" t="0" r="0" b="0"/>
                <wp:wrapNone/>
                <wp:docPr id="16304" name="Group 16304"/>
                <wp:cNvGraphicFramePr/>
                <a:graphic xmlns:a="http://schemas.openxmlformats.org/drawingml/2006/main">
                  <a:graphicData uri="http://schemas.microsoft.com/office/word/2010/wordprocessingGroup">
                    <wpg:wgp>
                      <wpg:cNvGrpSpPr/>
                      <wpg:grpSpPr>
                        <a:xfrm>
                          <a:off x="0" y="0"/>
                          <a:ext cx="1638300" cy="400304"/>
                          <a:chOff x="0" y="0"/>
                          <a:chExt cx="1638300" cy="400304"/>
                        </a:xfrm>
                      </wpg:grpSpPr>
                      <pic:pic xmlns:pic="http://schemas.openxmlformats.org/drawingml/2006/picture">
                        <pic:nvPicPr>
                          <pic:cNvPr id="20283" name="Picture 20283"/>
                          <pic:cNvPicPr/>
                        </pic:nvPicPr>
                        <pic:blipFill>
                          <a:blip r:embed="rId135"/>
                          <a:stretch>
                            <a:fillRect/>
                          </a:stretch>
                        </pic:blipFill>
                        <pic:spPr>
                          <a:xfrm>
                            <a:off x="0" y="-3682"/>
                            <a:ext cx="1639824" cy="195073"/>
                          </a:xfrm>
                          <a:prstGeom prst="rect">
                            <a:avLst/>
                          </a:prstGeom>
                        </pic:spPr>
                      </pic:pic>
                      <pic:pic xmlns:pic="http://schemas.openxmlformats.org/drawingml/2006/picture">
                        <pic:nvPicPr>
                          <pic:cNvPr id="20284" name="Picture 20284"/>
                          <pic:cNvPicPr/>
                        </pic:nvPicPr>
                        <pic:blipFill>
                          <a:blip r:embed="rId126"/>
                          <a:stretch>
                            <a:fillRect/>
                          </a:stretch>
                        </pic:blipFill>
                        <pic:spPr>
                          <a:xfrm>
                            <a:off x="0" y="205614"/>
                            <a:ext cx="1639824" cy="195072"/>
                          </a:xfrm>
                          <a:prstGeom prst="rect">
                            <a:avLst/>
                          </a:prstGeom>
                        </pic:spPr>
                      </pic:pic>
                    </wpg:wgp>
                  </a:graphicData>
                </a:graphic>
              </wp:anchor>
            </w:drawing>
          </mc:Choice>
          <mc:Fallback xmlns:a="http://schemas.openxmlformats.org/drawingml/2006/main">
            <w:pict>
              <v:group id="Group 16304" style="width:129pt;height:31.52pt;position:absolute;z-index:-2147483635;mso-position-horizontal-relative:text;mso-position-horizontal:absolute;margin-left:-72.024pt;mso-position-vertical-relative:text;margin-top:-18.5637pt;" coordsize="16383,4003">
                <v:shape id="Picture 20283" style="position:absolute;width:16398;height:1950;left:0;top:-36;" filled="f">
                  <v:imagedata r:id="rId136"/>
                </v:shape>
                <v:shape id="Picture 20284" style="position:absolute;width:16398;height:1950;left:0;top:2056;" filled="f">
                  <v:imagedata r:id="rId128"/>
                </v:shape>
              </v:group>
            </w:pict>
          </mc:Fallback>
        </mc:AlternateContent>
      </w:r>
      <w:r>
        <w:rPr>
          <w:i/>
          <w:color w:val="490009"/>
        </w:rPr>
        <w:t xml:space="preserve"> </w:t>
      </w:r>
      <w:r>
        <w:rPr>
          <w:i/>
          <w:color w:val="490009"/>
          <w:u w:val="single" w:color="490009"/>
        </w:rPr>
        <w:t>Shembull:</w:t>
      </w:r>
      <w:r>
        <w:rPr>
          <w:i/>
        </w:rPr>
        <w:t xml:space="preserve">  Masa/aktiviteti nuk është kostuar paraprakisht. Realizimi i tij ka patur vetëm kosto administrative: 10 orë pune shtesë përgjatë të gjithë periudhës, për secilin anëtar të grupit të punës</w:t>
      </w:r>
      <w:r>
        <w:rPr>
          <w:i/>
        </w:rPr>
        <w:t>.</w:t>
      </w:r>
      <w:r>
        <w:t xml:space="preserve"> </w:t>
      </w:r>
    </w:p>
    <w:p w:rsidR="00FB7517" w:rsidRDefault="00B61C04">
      <w:pPr>
        <w:spacing w:after="163" w:line="259" w:lineRule="auto"/>
        <w:ind w:left="0" w:right="0" w:firstLine="0"/>
        <w:jc w:val="left"/>
      </w:pPr>
      <w:r>
        <w:t xml:space="preserve"> </w:t>
      </w:r>
    </w:p>
    <w:p w:rsidR="00FB7517" w:rsidRDefault="00B61C04">
      <w:pPr>
        <w:spacing w:after="2680" w:line="259" w:lineRule="auto"/>
        <w:ind w:left="0" w:right="0" w:firstLine="0"/>
        <w:jc w:val="left"/>
      </w:pPr>
      <w:r>
        <w:rPr>
          <w:rFonts w:ascii="Times New Roman" w:eastAsia="Times New Roman" w:hAnsi="Times New Roman" w:cs="Times New Roman"/>
        </w:rPr>
        <w:t xml:space="preserve"> </w:t>
      </w:r>
    </w:p>
    <w:p w:rsidR="00FB7517" w:rsidRDefault="00B61C04">
      <w:pPr>
        <w:spacing w:after="0" w:line="259" w:lineRule="auto"/>
        <w:ind w:left="0" w:right="0" w:firstLine="0"/>
        <w:jc w:val="left"/>
      </w:pPr>
      <w:r>
        <w:rPr>
          <w:rFonts w:ascii="Calibri" w:eastAsia="Calibri" w:hAnsi="Calibri" w:cs="Calibri"/>
          <w:sz w:val="22"/>
        </w:rPr>
        <w:lastRenderedPageBreak/>
        <w:t xml:space="preserve"> </w:t>
      </w:r>
    </w:p>
    <w:sectPr w:rsidR="00FB7517">
      <w:footerReference w:type="even" r:id="rId137"/>
      <w:footerReference w:type="default" r:id="rId138"/>
      <w:footerReference w:type="first" r:id="rId139"/>
      <w:pgSz w:w="11909" w:h="16834"/>
      <w:pgMar w:top="1127" w:right="0" w:bottom="719"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C04" w:rsidRDefault="00B61C04">
      <w:pPr>
        <w:spacing w:after="0" w:line="240" w:lineRule="auto"/>
      </w:pPr>
      <w:r>
        <w:separator/>
      </w:r>
    </w:p>
  </w:endnote>
  <w:endnote w:type="continuationSeparator" w:id="0">
    <w:p w:rsidR="00B61C04" w:rsidRDefault="00B61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517" w:rsidRDefault="00FB7517">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517" w:rsidRDefault="00FB7517">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517" w:rsidRDefault="00FB7517">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517" w:rsidRDefault="00FB7517">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517" w:rsidRDefault="00FB7517">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517" w:rsidRDefault="00FB7517">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517" w:rsidRDefault="00B61C04">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6286500</wp:posOffset>
              </wp:positionH>
              <wp:positionV relativeFrom="page">
                <wp:posOffset>9882759</wp:posOffset>
              </wp:positionV>
              <wp:extent cx="1274064" cy="200025"/>
              <wp:effectExtent l="0" t="0" r="0" b="0"/>
              <wp:wrapSquare wrapText="bothSides"/>
              <wp:docPr id="20307" name="Group 20307"/>
              <wp:cNvGraphicFramePr/>
              <a:graphic xmlns:a="http://schemas.openxmlformats.org/drawingml/2006/main">
                <a:graphicData uri="http://schemas.microsoft.com/office/word/2010/wordprocessingGroup">
                  <wpg:wgp>
                    <wpg:cNvGrpSpPr/>
                    <wpg:grpSpPr>
                      <a:xfrm>
                        <a:off x="0" y="0"/>
                        <a:ext cx="1274064" cy="200025"/>
                        <a:chOff x="0" y="0"/>
                        <a:chExt cx="1274064" cy="200025"/>
                      </a:xfrm>
                    </wpg:grpSpPr>
                    <pic:pic xmlns:pic="http://schemas.openxmlformats.org/drawingml/2006/picture">
                      <pic:nvPicPr>
                        <pic:cNvPr id="20308" name="Picture 20308"/>
                        <pic:cNvPicPr/>
                      </pic:nvPicPr>
                      <pic:blipFill>
                        <a:blip r:embed="rId1"/>
                        <a:stretch>
                          <a:fillRect/>
                        </a:stretch>
                      </pic:blipFill>
                      <pic:spPr>
                        <a:xfrm>
                          <a:off x="-4571" y="-3174"/>
                          <a:ext cx="1261872" cy="204216"/>
                        </a:xfrm>
                        <a:prstGeom prst="rect">
                          <a:avLst/>
                        </a:prstGeom>
                      </pic:spPr>
                    </pic:pic>
                    <wps:wsp>
                      <wps:cNvPr id="20309" name="Rectangle 20309"/>
                      <wps:cNvSpPr/>
                      <wps:spPr>
                        <a:xfrm>
                          <a:off x="281686" y="30259"/>
                          <a:ext cx="104791" cy="202692"/>
                        </a:xfrm>
                        <a:prstGeom prst="rect">
                          <a:avLst/>
                        </a:prstGeom>
                        <a:ln>
                          <a:noFill/>
                        </a:ln>
                      </wps:spPr>
                      <wps:txbx>
                        <w:txbxContent>
                          <w:p w:rsidR="00FB7517" w:rsidRDefault="00B61C04">
                            <w:pPr>
                              <w:spacing w:after="160" w:line="259" w:lineRule="auto"/>
                              <w:ind w:left="0" w:right="0" w:firstLine="0"/>
                              <w:jc w:val="left"/>
                            </w:pPr>
                            <w:r>
                              <w:fldChar w:fldCharType="begin"/>
                            </w:r>
                            <w:r>
                              <w:instrText xml:space="preserve"> PAGE   \* MERGEFORMAT </w:instrText>
                            </w:r>
                            <w:r>
                              <w:fldChar w:fldCharType="separate"/>
                            </w:r>
                            <w:r>
                              <w:rPr>
                                <w:rFonts w:ascii="Bahnschrift" w:eastAsia="Bahnschrift" w:hAnsi="Bahnschrift" w:cs="Bahnschrift"/>
                                <w:b/>
                                <w:color w:val="FFFFFF"/>
                              </w:rPr>
                              <w:t>2</w:t>
                            </w:r>
                            <w:r>
                              <w:rPr>
                                <w:rFonts w:ascii="Bahnschrift" w:eastAsia="Bahnschrift" w:hAnsi="Bahnschrift" w:cs="Bahnschrift"/>
                                <w:b/>
                                <w:color w:val="FFFFFF"/>
                              </w:rPr>
                              <w:fldChar w:fldCharType="end"/>
                            </w:r>
                          </w:p>
                        </w:txbxContent>
                      </wps:txbx>
                      <wps:bodyPr horzOverflow="overflow" vert="horz" lIns="0" tIns="0" rIns="0" bIns="0" rtlCol="0">
                        <a:noAutofit/>
                      </wps:bodyPr>
                    </wps:wsp>
                    <wps:wsp>
                      <wps:cNvPr id="20310" name="Rectangle 20310"/>
                      <wps:cNvSpPr/>
                      <wps:spPr>
                        <a:xfrm>
                          <a:off x="360934" y="30259"/>
                          <a:ext cx="54525" cy="202692"/>
                        </a:xfrm>
                        <a:prstGeom prst="rect">
                          <a:avLst/>
                        </a:prstGeom>
                        <a:ln>
                          <a:noFill/>
                        </a:ln>
                      </wps:spPr>
                      <wps:txbx>
                        <w:txbxContent>
                          <w:p w:rsidR="00FB7517" w:rsidRDefault="00B61C04">
                            <w:pPr>
                              <w:spacing w:after="160" w:line="259" w:lineRule="auto"/>
                              <w:ind w:left="0" w:right="0" w:firstLine="0"/>
                              <w:jc w:val="left"/>
                            </w:pPr>
                            <w:r>
                              <w:rPr>
                                <w:rFonts w:ascii="Bahnschrift" w:eastAsia="Bahnschrift" w:hAnsi="Bahnschrift" w:cs="Bahnschrift"/>
                                <w:b/>
                                <w:color w:val="FFFFFF"/>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0307" style="width:100.32pt;height:15.75pt;position:absolute;mso-position-horizontal-relative:page;mso-position-horizontal:absolute;margin-left:495pt;mso-position-vertical-relative:page;margin-top:778.17pt;" coordsize="12740,2000">
              <v:shape id="Picture 20308" style="position:absolute;width:12618;height:2042;left:-45;top:-31;" filled="f">
                <v:imagedata r:id="rId69"/>
              </v:shape>
              <v:rect id="Rectangle 20309" style="position:absolute;width:1047;height:2026;left:2816;top:302;" filled="f" stroked="f">
                <v:textbox inset="0,0,0,0">
                  <w:txbxContent>
                    <w:p>
                      <w:pPr>
                        <w:spacing w:before="0" w:after="160" w:line="259" w:lineRule="auto"/>
                        <w:ind w:left="0" w:right="0" w:firstLine="0"/>
                        <w:jc w:val="left"/>
                      </w:pPr>
                      <w:fldSimple w:instr=" PAGE   \* MERGEFORMAT ">
                        <w:r>
                          <w:rPr>
                            <w:rFonts w:cs="Bahnschrift" w:hAnsi="Bahnschrift" w:eastAsia="Bahnschrift" w:ascii="Bahnschrift"/>
                            <w:b w:val="1"/>
                            <w:color w:val="ffffff"/>
                          </w:rPr>
                          <w:t xml:space="preserve">2</w:t>
                        </w:r>
                      </w:fldSimple>
                    </w:p>
                  </w:txbxContent>
                </v:textbox>
              </v:rect>
              <v:rect id="Rectangle 20310" style="position:absolute;width:545;height:2026;left:3609;top:302;" filled="f" stroked="f">
                <v:textbox inset="0,0,0,0">
                  <w:txbxContent>
                    <w:p>
                      <w:pPr>
                        <w:spacing w:before="0" w:after="160" w:line="259" w:lineRule="auto"/>
                        <w:ind w:left="0" w:right="0" w:firstLine="0"/>
                        <w:jc w:val="left"/>
                      </w:pPr>
                      <w:r>
                        <w:rPr>
                          <w:rFonts w:cs="Bahnschrift" w:hAnsi="Bahnschrift" w:eastAsia="Bahnschrift" w:ascii="Bahnschrift"/>
                          <w:b w:val="1"/>
                          <w:color w:val="ffffff"/>
                        </w:rPr>
                        <w:t xml:space="preserve"> </w:t>
                      </w:r>
                    </w:p>
                  </w:txbxContent>
                </v:textbox>
              </v:rect>
              <w10:wrap type="square"/>
            </v:group>
          </w:pict>
        </mc:Fallback>
      </mc:AlternateContent>
    </w: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517" w:rsidRDefault="00B61C04">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6286500</wp:posOffset>
              </wp:positionH>
              <wp:positionV relativeFrom="page">
                <wp:posOffset>9882759</wp:posOffset>
              </wp:positionV>
              <wp:extent cx="1274064" cy="200025"/>
              <wp:effectExtent l="0" t="0" r="0" b="0"/>
              <wp:wrapSquare wrapText="bothSides"/>
              <wp:docPr id="20297" name="Group 20297"/>
              <wp:cNvGraphicFramePr/>
              <a:graphic xmlns:a="http://schemas.openxmlformats.org/drawingml/2006/main">
                <a:graphicData uri="http://schemas.microsoft.com/office/word/2010/wordprocessingGroup">
                  <wpg:wgp>
                    <wpg:cNvGrpSpPr/>
                    <wpg:grpSpPr>
                      <a:xfrm>
                        <a:off x="0" y="0"/>
                        <a:ext cx="1274064" cy="200025"/>
                        <a:chOff x="0" y="0"/>
                        <a:chExt cx="1274064" cy="200025"/>
                      </a:xfrm>
                    </wpg:grpSpPr>
                    <pic:pic xmlns:pic="http://schemas.openxmlformats.org/drawingml/2006/picture">
                      <pic:nvPicPr>
                        <pic:cNvPr id="20298" name="Picture 20298"/>
                        <pic:cNvPicPr/>
                      </pic:nvPicPr>
                      <pic:blipFill>
                        <a:blip r:embed="rId1"/>
                        <a:stretch>
                          <a:fillRect/>
                        </a:stretch>
                      </pic:blipFill>
                      <pic:spPr>
                        <a:xfrm>
                          <a:off x="-4571" y="-3174"/>
                          <a:ext cx="1261872" cy="204216"/>
                        </a:xfrm>
                        <a:prstGeom prst="rect">
                          <a:avLst/>
                        </a:prstGeom>
                      </pic:spPr>
                    </pic:pic>
                    <wps:wsp>
                      <wps:cNvPr id="20299" name="Rectangle 20299"/>
                      <wps:cNvSpPr/>
                      <wps:spPr>
                        <a:xfrm>
                          <a:off x="281686" y="30259"/>
                          <a:ext cx="104791" cy="202692"/>
                        </a:xfrm>
                        <a:prstGeom prst="rect">
                          <a:avLst/>
                        </a:prstGeom>
                        <a:ln>
                          <a:noFill/>
                        </a:ln>
                      </wps:spPr>
                      <wps:txbx>
                        <w:txbxContent>
                          <w:p w:rsidR="00FB7517" w:rsidRDefault="00B61C04">
                            <w:pPr>
                              <w:spacing w:after="160" w:line="259" w:lineRule="auto"/>
                              <w:ind w:left="0" w:right="0" w:firstLine="0"/>
                              <w:jc w:val="left"/>
                            </w:pPr>
                            <w:r>
                              <w:fldChar w:fldCharType="begin"/>
                            </w:r>
                            <w:r>
                              <w:instrText xml:space="preserve"> PAGE   \* MERGEFORMAT </w:instrText>
                            </w:r>
                            <w:r>
                              <w:fldChar w:fldCharType="separate"/>
                            </w:r>
                            <w:r w:rsidR="00FA6CD8" w:rsidRPr="00FA6CD8">
                              <w:rPr>
                                <w:rFonts w:ascii="Bahnschrift" w:eastAsia="Bahnschrift" w:hAnsi="Bahnschrift" w:cs="Bahnschrift"/>
                                <w:b/>
                                <w:noProof/>
                                <w:color w:val="FFFFFF"/>
                              </w:rPr>
                              <w:t>9</w:t>
                            </w:r>
                            <w:r>
                              <w:rPr>
                                <w:rFonts w:ascii="Bahnschrift" w:eastAsia="Bahnschrift" w:hAnsi="Bahnschrift" w:cs="Bahnschrift"/>
                                <w:b/>
                                <w:color w:val="FFFFFF"/>
                              </w:rPr>
                              <w:fldChar w:fldCharType="end"/>
                            </w:r>
                          </w:p>
                        </w:txbxContent>
                      </wps:txbx>
                      <wps:bodyPr horzOverflow="overflow" vert="horz" lIns="0" tIns="0" rIns="0" bIns="0" rtlCol="0">
                        <a:noAutofit/>
                      </wps:bodyPr>
                    </wps:wsp>
                    <wps:wsp>
                      <wps:cNvPr id="20300" name="Rectangle 20300"/>
                      <wps:cNvSpPr/>
                      <wps:spPr>
                        <a:xfrm>
                          <a:off x="360934" y="30259"/>
                          <a:ext cx="54525" cy="202692"/>
                        </a:xfrm>
                        <a:prstGeom prst="rect">
                          <a:avLst/>
                        </a:prstGeom>
                        <a:ln>
                          <a:noFill/>
                        </a:ln>
                      </wps:spPr>
                      <wps:txbx>
                        <w:txbxContent>
                          <w:p w:rsidR="00FB7517" w:rsidRDefault="00B61C04">
                            <w:pPr>
                              <w:spacing w:after="160" w:line="259" w:lineRule="auto"/>
                              <w:ind w:left="0" w:right="0" w:firstLine="0"/>
                              <w:jc w:val="left"/>
                            </w:pPr>
                            <w:r>
                              <w:rPr>
                                <w:rFonts w:ascii="Bahnschrift" w:eastAsia="Bahnschrift" w:hAnsi="Bahnschrift" w:cs="Bahnschrift"/>
                                <w:b/>
                                <w:color w:val="FFFFFF"/>
                              </w:rPr>
                              <w:t xml:space="preserve"> </w:t>
                            </w:r>
                          </w:p>
                        </w:txbxContent>
                      </wps:txbx>
                      <wps:bodyPr horzOverflow="overflow" vert="horz" lIns="0" tIns="0" rIns="0" bIns="0" rtlCol="0">
                        <a:noAutofit/>
                      </wps:bodyPr>
                    </wps:wsp>
                  </wpg:wgp>
                </a:graphicData>
              </a:graphic>
            </wp:anchor>
          </w:drawing>
        </mc:Choice>
        <mc:Fallback>
          <w:pict>
            <v:group id="Group 20297" o:spid="_x0000_s1074" style="position:absolute;margin-left:495pt;margin-top:778.15pt;width:100.3pt;height:15.75pt;z-index:251659264;mso-position-horizontal-relative:page;mso-position-vertical-relative:page" coordsize="12740,2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98" o:spid="_x0000_s1075" type="#_x0000_t75" style="position:absolute;left:-45;top:-31;width:12618;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">
                <v:imagedata r:id="rId2" o:title=""/>
              </v:shape>
              <v:rect id="Rectangle 20299" o:spid="_x0000_s1076" style="position:absolute;left:2816;top:302;width:104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" filled="f" stroked="f">
                <v:textbox inset="0,0,0,0">
                  <w:txbxContent>
                    <w:p w:rsidR="00FB7517" w:rsidRDefault="00B61C04">
                      <w:pPr>
                        <w:spacing w:after="160" w:line="259" w:lineRule="auto"/>
                        <w:ind w:left="0" w:right="0" w:firstLine="0"/>
                        <w:jc w:val="left"/>
                      </w:pPr>
                      <w:r>
                        <w:fldChar w:fldCharType="begin"/>
                      </w:r>
                      <w:r>
                        <w:instrText xml:space="preserve"> PAGE   \* MERGEFORMAT </w:instrText>
                      </w:r>
                      <w:r>
                        <w:fldChar w:fldCharType="separate"/>
                      </w:r>
                      <w:r w:rsidR="00FA6CD8" w:rsidRPr="00FA6CD8">
                        <w:rPr>
                          <w:rFonts w:ascii="Bahnschrift" w:eastAsia="Bahnschrift" w:hAnsi="Bahnschrift" w:cs="Bahnschrift"/>
                          <w:b/>
                          <w:noProof/>
                          <w:color w:val="FFFFFF"/>
                        </w:rPr>
                        <w:t>9</w:t>
                      </w:r>
                      <w:r>
                        <w:rPr>
                          <w:rFonts w:ascii="Bahnschrift" w:eastAsia="Bahnschrift" w:hAnsi="Bahnschrift" w:cs="Bahnschrift"/>
                          <w:b/>
                          <w:color w:val="FFFFFF"/>
                        </w:rPr>
                        <w:fldChar w:fldCharType="end"/>
                      </w:r>
                    </w:p>
                  </w:txbxContent>
                </v:textbox>
              </v:rect>
              <v:rect id="Rectangle 20300" o:spid="_x0000_s1077" style="position:absolute;left:3609;top:302;width:5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" filled="f" stroked="f">
                <v:textbox inset="0,0,0,0">
                  <w:txbxContent>
                    <w:p w:rsidR="00FB7517" w:rsidRDefault="00B61C04">
                      <w:pPr>
                        <w:spacing w:after="160" w:line="259" w:lineRule="auto"/>
                        <w:ind w:left="0" w:right="0" w:firstLine="0"/>
                        <w:jc w:val="left"/>
                      </w:pPr>
                      <w:r>
                        <w:rPr>
                          <w:rFonts w:ascii="Bahnschrift" w:eastAsia="Bahnschrift" w:hAnsi="Bahnschrift" w:cs="Bahnschrift"/>
                          <w:b/>
                          <w:color w:val="FFFFFF"/>
                        </w:rPr>
                        <w:t xml:space="preserve"> </w:t>
                      </w:r>
                    </w:p>
                  </w:txbxContent>
                </v:textbox>
              </v:rect>
              <w10:wrap type="square" anchorx="page" anchory="page"/>
            </v:group>
          </w:pict>
        </mc:Fallback>
      </mc:AlternateContent>
    </w: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517" w:rsidRDefault="00FB7517">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517" w:rsidRDefault="00FB7517">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517" w:rsidRDefault="00FB7517">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517" w:rsidRDefault="00FB7517">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C04" w:rsidRDefault="00B61C04">
      <w:pPr>
        <w:spacing w:after="0" w:line="240" w:lineRule="auto"/>
      </w:pPr>
      <w:r>
        <w:separator/>
      </w:r>
    </w:p>
  </w:footnote>
  <w:footnote w:type="continuationSeparator" w:id="0">
    <w:p w:rsidR="00B61C04" w:rsidRDefault="00B61C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6112D"/>
    <w:multiLevelType w:val="hybridMultilevel"/>
    <w:tmpl w:val="5386ADEE"/>
    <w:lvl w:ilvl="0" w:tplc="02608F58">
      <w:start w:val="1"/>
      <w:numFmt w:val="decimal"/>
      <w:lvlText w:val="(%1)"/>
      <w:lvlJc w:val="left"/>
      <w:pPr>
        <w:ind w:left="35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9A8A3FA8">
      <w:start w:val="1"/>
      <w:numFmt w:val="lowerLetter"/>
      <w:lvlText w:val="%2"/>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983EF6C0">
      <w:start w:val="1"/>
      <w:numFmt w:val="lowerRoman"/>
      <w:lvlText w:val="%3"/>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E070EC5C">
      <w:start w:val="1"/>
      <w:numFmt w:val="decimal"/>
      <w:lvlText w:val="%4"/>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1820F4B4">
      <w:start w:val="1"/>
      <w:numFmt w:val="lowerLetter"/>
      <w:lvlText w:val="%5"/>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4B788D7A">
      <w:start w:val="1"/>
      <w:numFmt w:val="lowerRoman"/>
      <w:lvlText w:val="%6"/>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29064D46">
      <w:start w:val="1"/>
      <w:numFmt w:val="decimal"/>
      <w:lvlText w:val="%7"/>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C5E0CE52">
      <w:start w:val="1"/>
      <w:numFmt w:val="lowerLetter"/>
      <w:lvlText w:val="%8"/>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D8EA4584">
      <w:start w:val="1"/>
      <w:numFmt w:val="lowerRoman"/>
      <w:lvlText w:val="%9"/>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C812B1A"/>
    <w:multiLevelType w:val="multilevel"/>
    <w:tmpl w:val="6BD8B1A2"/>
    <w:lvl w:ilvl="0">
      <w:start w:val="1"/>
      <w:numFmt w:val="decimal"/>
      <w:pStyle w:val="Heading1"/>
      <w:lvlText w:val="%1."/>
      <w:lvlJc w:val="left"/>
      <w:pPr>
        <w:ind w:left="0"/>
      </w:pPr>
      <w:rPr>
        <w:rFonts w:ascii="Bahnschrift" w:eastAsia="Bahnschrift" w:hAnsi="Bahnschrift" w:cs="Bahnschrift"/>
        <w:b/>
        <w:bCs/>
        <w:i w:val="0"/>
        <w:strike w:val="0"/>
        <w:dstrike w:val="0"/>
        <w:color w:val="490009"/>
        <w:sz w:val="26"/>
        <w:szCs w:val="26"/>
        <w:u w:val="none" w:color="000000"/>
        <w:bdr w:val="none" w:sz="0" w:space="0" w:color="auto"/>
        <w:shd w:val="clear" w:color="auto" w:fill="auto"/>
        <w:vertAlign w:val="baseline"/>
      </w:rPr>
    </w:lvl>
    <w:lvl w:ilvl="1">
      <w:start w:val="1"/>
      <w:numFmt w:val="decimal"/>
      <w:pStyle w:val="Heading2"/>
      <w:lvlText w:val="%1.%2."/>
      <w:lvlJc w:val="left"/>
      <w:pPr>
        <w:ind w:left="0"/>
      </w:pPr>
      <w:rPr>
        <w:rFonts w:ascii="Bahnschrift" w:eastAsia="Bahnschrift" w:hAnsi="Bahnschrift" w:cs="Bahnschrift"/>
        <w:b/>
        <w:bCs/>
        <w:i w:val="0"/>
        <w:strike w:val="0"/>
        <w:dstrike w:val="0"/>
        <w:color w:val="6D091A"/>
        <w:sz w:val="24"/>
        <w:szCs w:val="24"/>
        <w:u w:val="none" w:color="000000"/>
        <w:bdr w:val="none" w:sz="0" w:space="0" w:color="auto"/>
        <w:shd w:val="clear" w:color="auto" w:fill="auto"/>
        <w:vertAlign w:val="baseline"/>
      </w:rPr>
    </w:lvl>
    <w:lvl w:ilvl="2">
      <w:start w:val="2"/>
      <w:numFmt w:val="decimal"/>
      <w:pStyle w:val="Heading3"/>
      <w:lvlText w:val="%1.%2.%3."/>
      <w:lvlJc w:val="left"/>
      <w:pPr>
        <w:ind w:left="0"/>
      </w:pPr>
      <w:rPr>
        <w:rFonts w:ascii="Bahnschrift" w:eastAsia="Bahnschrift" w:hAnsi="Bahnschrift" w:cs="Bahnschrift"/>
        <w:b/>
        <w:bCs/>
        <w:i w:val="0"/>
        <w:strike w:val="0"/>
        <w:dstrike w:val="0"/>
        <w:color w:val="AC0E28"/>
        <w:sz w:val="24"/>
        <w:szCs w:val="24"/>
        <w:u w:val="none" w:color="000000"/>
        <w:bdr w:val="none" w:sz="0" w:space="0" w:color="auto"/>
        <w:shd w:val="clear" w:color="auto" w:fill="auto"/>
        <w:vertAlign w:val="baseline"/>
      </w:rPr>
    </w:lvl>
    <w:lvl w:ilvl="3">
      <w:start w:val="1"/>
      <w:numFmt w:val="decimal"/>
      <w:lvlText w:val="%4"/>
      <w:lvlJc w:val="left"/>
      <w:pPr>
        <w:ind w:left="1440"/>
      </w:pPr>
      <w:rPr>
        <w:rFonts w:ascii="Bahnschrift" w:eastAsia="Bahnschrift" w:hAnsi="Bahnschrift" w:cs="Bahnschrift"/>
        <w:b/>
        <w:bCs/>
        <w:i w:val="0"/>
        <w:strike w:val="0"/>
        <w:dstrike w:val="0"/>
        <w:color w:val="AC0E28"/>
        <w:sz w:val="24"/>
        <w:szCs w:val="24"/>
        <w:u w:val="none" w:color="000000"/>
        <w:bdr w:val="none" w:sz="0" w:space="0" w:color="auto"/>
        <w:shd w:val="clear" w:color="auto" w:fill="auto"/>
        <w:vertAlign w:val="baseline"/>
      </w:rPr>
    </w:lvl>
    <w:lvl w:ilvl="4">
      <w:start w:val="1"/>
      <w:numFmt w:val="lowerLetter"/>
      <w:lvlText w:val="%5"/>
      <w:lvlJc w:val="left"/>
      <w:pPr>
        <w:ind w:left="2160"/>
      </w:pPr>
      <w:rPr>
        <w:rFonts w:ascii="Bahnschrift" w:eastAsia="Bahnschrift" w:hAnsi="Bahnschrift" w:cs="Bahnschrift"/>
        <w:b/>
        <w:bCs/>
        <w:i w:val="0"/>
        <w:strike w:val="0"/>
        <w:dstrike w:val="0"/>
        <w:color w:val="AC0E28"/>
        <w:sz w:val="24"/>
        <w:szCs w:val="24"/>
        <w:u w:val="none" w:color="000000"/>
        <w:bdr w:val="none" w:sz="0" w:space="0" w:color="auto"/>
        <w:shd w:val="clear" w:color="auto" w:fill="auto"/>
        <w:vertAlign w:val="baseline"/>
      </w:rPr>
    </w:lvl>
    <w:lvl w:ilvl="5">
      <w:start w:val="1"/>
      <w:numFmt w:val="lowerRoman"/>
      <w:lvlText w:val="%6"/>
      <w:lvlJc w:val="left"/>
      <w:pPr>
        <w:ind w:left="2880"/>
      </w:pPr>
      <w:rPr>
        <w:rFonts w:ascii="Bahnschrift" w:eastAsia="Bahnschrift" w:hAnsi="Bahnschrift" w:cs="Bahnschrift"/>
        <w:b/>
        <w:bCs/>
        <w:i w:val="0"/>
        <w:strike w:val="0"/>
        <w:dstrike w:val="0"/>
        <w:color w:val="AC0E28"/>
        <w:sz w:val="24"/>
        <w:szCs w:val="24"/>
        <w:u w:val="none" w:color="000000"/>
        <w:bdr w:val="none" w:sz="0" w:space="0" w:color="auto"/>
        <w:shd w:val="clear" w:color="auto" w:fill="auto"/>
        <w:vertAlign w:val="baseline"/>
      </w:rPr>
    </w:lvl>
    <w:lvl w:ilvl="6">
      <w:start w:val="1"/>
      <w:numFmt w:val="decimal"/>
      <w:lvlText w:val="%7"/>
      <w:lvlJc w:val="left"/>
      <w:pPr>
        <w:ind w:left="3600"/>
      </w:pPr>
      <w:rPr>
        <w:rFonts w:ascii="Bahnschrift" w:eastAsia="Bahnschrift" w:hAnsi="Bahnschrift" w:cs="Bahnschrift"/>
        <w:b/>
        <w:bCs/>
        <w:i w:val="0"/>
        <w:strike w:val="0"/>
        <w:dstrike w:val="0"/>
        <w:color w:val="AC0E28"/>
        <w:sz w:val="24"/>
        <w:szCs w:val="24"/>
        <w:u w:val="none" w:color="000000"/>
        <w:bdr w:val="none" w:sz="0" w:space="0" w:color="auto"/>
        <w:shd w:val="clear" w:color="auto" w:fill="auto"/>
        <w:vertAlign w:val="baseline"/>
      </w:rPr>
    </w:lvl>
    <w:lvl w:ilvl="7">
      <w:start w:val="1"/>
      <w:numFmt w:val="lowerLetter"/>
      <w:lvlText w:val="%8"/>
      <w:lvlJc w:val="left"/>
      <w:pPr>
        <w:ind w:left="4320"/>
      </w:pPr>
      <w:rPr>
        <w:rFonts w:ascii="Bahnschrift" w:eastAsia="Bahnschrift" w:hAnsi="Bahnschrift" w:cs="Bahnschrift"/>
        <w:b/>
        <w:bCs/>
        <w:i w:val="0"/>
        <w:strike w:val="0"/>
        <w:dstrike w:val="0"/>
        <w:color w:val="AC0E28"/>
        <w:sz w:val="24"/>
        <w:szCs w:val="24"/>
        <w:u w:val="none" w:color="000000"/>
        <w:bdr w:val="none" w:sz="0" w:space="0" w:color="auto"/>
        <w:shd w:val="clear" w:color="auto" w:fill="auto"/>
        <w:vertAlign w:val="baseline"/>
      </w:rPr>
    </w:lvl>
    <w:lvl w:ilvl="8">
      <w:start w:val="1"/>
      <w:numFmt w:val="lowerRoman"/>
      <w:lvlText w:val="%9"/>
      <w:lvlJc w:val="left"/>
      <w:pPr>
        <w:ind w:left="5040"/>
      </w:pPr>
      <w:rPr>
        <w:rFonts w:ascii="Bahnschrift" w:eastAsia="Bahnschrift" w:hAnsi="Bahnschrift" w:cs="Bahnschrift"/>
        <w:b/>
        <w:bCs/>
        <w:i w:val="0"/>
        <w:strike w:val="0"/>
        <w:dstrike w:val="0"/>
        <w:color w:val="AC0E28"/>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517"/>
    <w:rsid w:val="00B61C04"/>
    <w:rsid w:val="00FA6CD8"/>
    <w:rsid w:val="00FB7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7C6A1F-E7D2-4099-B561-30D7A9F43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6" w:lineRule="auto"/>
      <w:ind w:left="10" w:right="4"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numPr>
        <w:numId w:val="2"/>
      </w:numPr>
      <w:spacing w:after="231"/>
      <w:ind w:left="10" w:hanging="10"/>
      <w:outlineLvl w:val="0"/>
    </w:pPr>
    <w:rPr>
      <w:rFonts w:ascii="Bahnschrift" w:eastAsia="Bahnschrift" w:hAnsi="Bahnschrift" w:cs="Bahnschrift"/>
      <w:b/>
      <w:color w:val="490009"/>
      <w:sz w:val="26"/>
    </w:rPr>
  </w:style>
  <w:style w:type="paragraph" w:styleId="Heading2">
    <w:name w:val="heading 2"/>
    <w:next w:val="Normal"/>
    <w:link w:val="Heading2Char"/>
    <w:uiPriority w:val="9"/>
    <w:unhideWhenUsed/>
    <w:qFormat/>
    <w:pPr>
      <w:keepNext/>
      <w:keepLines/>
      <w:numPr>
        <w:ilvl w:val="1"/>
        <w:numId w:val="2"/>
      </w:numPr>
      <w:spacing w:after="123"/>
      <w:ind w:left="10" w:hanging="10"/>
      <w:outlineLvl w:val="1"/>
    </w:pPr>
    <w:rPr>
      <w:rFonts w:ascii="Bahnschrift" w:eastAsia="Bahnschrift" w:hAnsi="Bahnschrift" w:cs="Bahnschrift"/>
      <w:b/>
      <w:color w:val="6D091A"/>
      <w:sz w:val="24"/>
    </w:rPr>
  </w:style>
  <w:style w:type="paragraph" w:styleId="Heading3">
    <w:name w:val="heading 3"/>
    <w:next w:val="Normal"/>
    <w:link w:val="Heading3Char"/>
    <w:uiPriority w:val="9"/>
    <w:unhideWhenUsed/>
    <w:qFormat/>
    <w:pPr>
      <w:keepNext/>
      <w:keepLines/>
      <w:numPr>
        <w:ilvl w:val="2"/>
        <w:numId w:val="2"/>
      </w:numPr>
      <w:spacing w:after="106" w:line="250" w:lineRule="auto"/>
      <w:ind w:left="1090" w:hanging="730"/>
      <w:outlineLvl w:val="2"/>
    </w:pPr>
    <w:rPr>
      <w:rFonts w:ascii="Bahnschrift" w:eastAsia="Bahnschrift" w:hAnsi="Bahnschrift" w:cs="Bahnschrift"/>
      <w:b/>
      <w:color w:val="AC0E2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Bahnschrift" w:eastAsia="Bahnschrift" w:hAnsi="Bahnschrift" w:cs="Bahnschrift"/>
      <w:b/>
      <w:color w:val="AC0E28"/>
      <w:sz w:val="24"/>
    </w:rPr>
  </w:style>
  <w:style w:type="character" w:customStyle="1" w:styleId="Heading1Char">
    <w:name w:val="Heading 1 Char"/>
    <w:link w:val="Heading1"/>
    <w:rPr>
      <w:rFonts w:ascii="Bahnschrift" w:eastAsia="Bahnschrift" w:hAnsi="Bahnschrift" w:cs="Bahnschrift"/>
      <w:b/>
      <w:color w:val="490009"/>
      <w:sz w:val="26"/>
    </w:rPr>
  </w:style>
  <w:style w:type="character" w:customStyle="1" w:styleId="Heading2Char">
    <w:name w:val="Heading 2 Char"/>
    <w:link w:val="Heading2"/>
    <w:rPr>
      <w:rFonts w:ascii="Bahnschrift" w:eastAsia="Bahnschrift" w:hAnsi="Bahnschrift" w:cs="Bahnschrift"/>
      <w:b/>
      <w:color w:val="6D091A"/>
      <w:sz w:val="24"/>
    </w:rPr>
  </w:style>
  <w:style w:type="paragraph" w:styleId="TOC1">
    <w:name w:val="toc 1"/>
    <w:hidden/>
    <w:pPr>
      <w:spacing w:after="109"/>
      <w:ind w:left="25" w:right="25" w:hanging="10"/>
    </w:pPr>
    <w:rPr>
      <w:rFonts w:ascii="Bahnschrift" w:eastAsia="Bahnschrift" w:hAnsi="Bahnschrift" w:cs="Bahnschrift"/>
      <w:color w:val="7F0B1E"/>
      <w:sz w:val="24"/>
    </w:rPr>
  </w:style>
  <w:style w:type="paragraph" w:styleId="TOC2">
    <w:name w:val="toc 2"/>
    <w:hidden/>
    <w:pPr>
      <w:spacing w:after="109"/>
      <w:ind w:left="246" w:right="25" w:hanging="10"/>
    </w:pPr>
    <w:rPr>
      <w:rFonts w:ascii="Bahnschrift" w:eastAsia="Bahnschrift" w:hAnsi="Bahnschrift" w:cs="Bahnschrift"/>
      <w:color w:val="7F0B1E"/>
      <w:sz w:val="24"/>
    </w:rPr>
  </w:style>
  <w:style w:type="paragraph" w:styleId="TOC3">
    <w:name w:val="toc 3"/>
    <w:hidden/>
    <w:pPr>
      <w:spacing w:after="109"/>
      <w:ind w:left="464" w:right="25" w:hanging="10"/>
    </w:pPr>
    <w:rPr>
      <w:rFonts w:ascii="Bahnschrift" w:eastAsia="Bahnschrift" w:hAnsi="Bahnschrift" w:cs="Bahnschrift"/>
      <w:color w:val="7F0B1E"/>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49.png"/><Relationship Id="rId21" Type="http://schemas.openxmlformats.org/officeDocument/2006/relationships/image" Target="media/image410.png"/><Relationship Id="rId42" Type="http://schemas.openxmlformats.org/officeDocument/2006/relationships/image" Target="media/image150.png"/><Relationship Id="rId63" Type="http://schemas.openxmlformats.org/officeDocument/2006/relationships/image" Target="media/image26.png"/><Relationship Id="rId84" Type="http://schemas.openxmlformats.org/officeDocument/2006/relationships/image" Target="media/image36.png"/><Relationship Id="rId138" Type="http://schemas.openxmlformats.org/officeDocument/2006/relationships/footer" Target="footer11.xml"/><Relationship Id="rId16" Type="http://schemas.openxmlformats.org/officeDocument/2006/relationships/footer" Target="footer2.xml"/><Relationship Id="rId107" Type="http://schemas.openxmlformats.org/officeDocument/2006/relationships/image" Target="media/image47.png"/><Relationship Id="rId32" Type="http://schemas.openxmlformats.org/officeDocument/2006/relationships/image" Target="media/image11.png"/><Relationship Id="rId37" Type="http://schemas.openxmlformats.org/officeDocument/2006/relationships/image" Target="media/image120.png"/><Relationship Id="rId53" Type="http://schemas.openxmlformats.org/officeDocument/2006/relationships/image" Target="media/image21.png"/><Relationship Id="rId58" Type="http://schemas.openxmlformats.org/officeDocument/2006/relationships/image" Target="media/image230.png"/><Relationship Id="rId74" Type="http://schemas.openxmlformats.org/officeDocument/2006/relationships/image" Target="media/image32.png"/><Relationship Id="rId79" Type="http://schemas.openxmlformats.org/officeDocument/2006/relationships/image" Target="media/image320.png"/><Relationship Id="rId102" Type="http://schemas.openxmlformats.org/officeDocument/2006/relationships/image" Target="media/image390.png"/><Relationship Id="rId123" Type="http://schemas.openxmlformats.org/officeDocument/2006/relationships/image" Target="media/image480.png"/><Relationship Id="rId128" Type="http://schemas.openxmlformats.org/officeDocument/2006/relationships/image" Target="media/image520.png"/><Relationship Id="rId5" Type="http://schemas.openxmlformats.org/officeDocument/2006/relationships/footnotes" Target="footnotes.xml"/><Relationship Id="rId90" Type="http://schemas.openxmlformats.org/officeDocument/2006/relationships/image" Target="media/image42.png"/><Relationship Id="rId95" Type="http://schemas.openxmlformats.org/officeDocument/2006/relationships/image" Target="media/image340.png"/><Relationship Id="rId22" Type="http://schemas.openxmlformats.org/officeDocument/2006/relationships/image" Target="media/image59.png"/><Relationship Id="rId27"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180.png"/><Relationship Id="rId64" Type="http://schemas.openxmlformats.org/officeDocument/2006/relationships/image" Target="media/image27.png"/><Relationship Id="rId69" Type="http://schemas.openxmlformats.org/officeDocument/2006/relationships/image" Target="media/image280.png"/><Relationship Id="rId113" Type="http://schemas.openxmlformats.org/officeDocument/2006/relationships/hyperlink" Target="https://link-i-dokumentit/" TargetMode="External"/><Relationship Id="rId118" Type="http://schemas.openxmlformats.org/officeDocument/2006/relationships/image" Target="media/image50.png"/><Relationship Id="rId134" Type="http://schemas.openxmlformats.org/officeDocument/2006/relationships/image" Target="media/image550.png"/><Relationship Id="rId139" Type="http://schemas.openxmlformats.org/officeDocument/2006/relationships/footer" Target="footer12.xml"/><Relationship Id="rId80" Type="http://schemas.openxmlformats.org/officeDocument/2006/relationships/footer" Target="footer7.xml"/><Relationship Id="rId85" Type="http://schemas.openxmlformats.org/officeDocument/2006/relationships/image" Target="media/image37.png"/><Relationship Id="rId17" Type="http://schemas.openxmlformats.org/officeDocument/2006/relationships/footer" Target="footer3.xml"/><Relationship Id="rId33" Type="http://schemas.openxmlformats.org/officeDocument/2006/relationships/image" Target="media/image100.png"/><Relationship Id="rId38" Type="http://schemas.openxmlformats.org/officeDocument/2006/relationships/image" Target="media/image130.png"/><Relationship Id="rId59" Type="http://schemas.openxmlformats.org/officeDocument/2006/relationships/image" Target="media/image24.png"/><Relationship Id="rId103" Type="http://schemas.openxmlformats.org/officeDocument/2006/relationships/image" Target="media/image411.png"/><Relationship Id="rId108" Type="http://schemas.openxmlformats.org/officeDocument/2006/relationships/image" Target="media/image330.png"/><Relationship Id="rId124" Type="http://schemas.openxmlformats.org/officeDocument/2006/relationships/image" Target="media/image500.png"/><Relationship Id="rId129" Type="http://schemas.openxmlformats.org/officeDocument/2006/relationships/image" Target="media/image55.png"/><Relationship Id="rId54" Type="http://schemas.openxmlformats.org/officeDocument/2006/relationships/image" Target="media/image210.png"/><Relationship Id="rId70" Type="http://schemas.openxmlformats.org/officeDocument/2006/relationships/image" Target="media/image290.png"/><Relationship Id="rId75" Type="http://schemas.openxmlformats.org/officeDocument/2006/relationships/image" Target="media/image300.png"/><Relationship Id="rId91" Type="http://schemas.openxmlformats.org/officeDocument/2006/relationships/image" Target="media/image43.png"/><Relationship Id="rId96" Type="http://schemas.openxmlformats.org/officeDocument/2006/relationships/image" Target="media/image360.pn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6.png"/><Relationship Id="rId28" Type="http://schemas.openxmlformats.org/officeDocument/2006/relationships/image" Target="media/image9.png"/><Relationship Id="rId49" Type="http://schemas.openxmlformats.org/officeDocument/2006/relationships/image" Target="media/image19.png"/><Relationship Id="rId114" Type="http://schemas.openxmlformats.org/officeDocument/2006/relationships/hyperlink" Target="https://link-i-dokumentit/" TargetMode="External"/><Relationship Id="rId119" Type="http://schemas.openxmlformats.org/officeDocument/2006/relationships/image" Target="media/image51.png"/><Relationship Id="rId44" Type="http://schemas.openxmlformats.org/officeDocument/2006/relationships/image" Target="media/image17.png"/><Relationship Id="rId60" Type="http://schemas.openxmlformats.org/officeDocument/2006/relationships/image" Target="media/image240.png"/><Relationship Id="rId65" Type="http://schemas.openxmlformats.org/officeDocument/2006/relationships/image" Target="media/image260.png"/><Relationship Id="rId81" Type="http://schemas.openxmlformats.org/officeDocument/2006/relationships/footer" Target="footer8.xml"/><Relationship Id="rId86" Type="http://schemas.openxmlformats.org/officeDocument/2006/relationships/image" Target="media/image38.png"/><Relationship Id="rId130" Type="http://schemas.openxmlformats.org/officeDocument/2006/relationships/image" Target="media/image530.png"/><Relationship Id="rId135" Type="http://schemas.openxmlformats.org/officeDocument/2006/relationships/image" Target="media/image58.png"/><Relationship Id="rId13" Type="http://schemas.openxmlformats.org/officeDocument/2006/relationships/image" Target="media/image0.jpg"/><Relationship Id="rId18" Type="http://schemas.openxmlformats.org/officeDocument/2006/relationships/image" Target="media/image3.png"/><Relationship Id="rId39" Type="http://schemas.openxmlformats.org/officeDocument/2006/relationships/image" Target="media/image14.png"/><Relationship Id="rId109" Type="http://schemas.openxmlformats.org/officeDocument/2006/relationships/image" Target="media/image48.png"/><Relationship Id="rId34" Type="http://schemas.openxmlformats.org/officeDocument/2006/relationships/image" Target="media/image110.png"/><Relationship Id="rId50" Type="http://schemas.openxmlformats.org/officeDocument/2006/relationships/image" Target="media/image20.png"/><Relationship Id="rId55" Type="http://schemas.openxmlformats.org/officeDocument/2006/relationships/image" Target="media/image22.png"/><Relationship Id="rId76" Type="http://schemas.openxmlformats.org/officeDocument/2006/relationships/image" Target="media/image33.png"/><Relationship Id="rId97" Type="http://schemas.openxmlformats.org/officeDocument/2006/relationships/image" Target="media/image380.png"/><Relationship Id="rId104" Type="http://schemas.openxmlformats.org/officeDocument/2006/relationships/image" Target="media/image420.png"/><Relationship Id="rId120" Type="http://schemas.openxmlformats.org/officeDocument/2006/relationships/image" Target="media/image52.png"/><Relationship Id="rId125" Type="http://schemas.openxmlformats.org/officeDocument/2006/relationships/image" Target="media/image53.png"/><Relationship Id="rId141"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footer" Target="footer4.xml"/><Relationship Id="rId92" Type="http://schemas.openxmlformats.org/officeDocument/2006/relationships/image" Target="media/image44.png"/><Relationship Id="rId2" Type="http://schemas.openxmlformats.org/officeDocument/2006/relationships/styles" Target="styles.xml"/><Relationship Id="rId29" Type="http://schemas.openxmlformats.org/officeDocument/2006/relationships/image" Target="media/image80.png"/><Relationship Id="rId24" Type="http://schemas.openxmlformats.org/officeDocument/2006/relationships/image" Target="media/image7.png"/><Relationship Id="rId40" Type="http://schemas.openxmlformats.org/officeDocument/2006/relationships/image" Target="media/image15.png"/><Relationship Id="rId45" Type="http://schemas.openxmlformats.org/officeDocument/2006/relationships/image" Target="media/image160.png"/><Relationship Id="rId66" Type="http://schemas.openxmlformats.org/officeDocument/2006/relationships/image" Target="media/image270.png"/><Relationship Id="rId87" Type="http://schemas.openxmlformats.org/officeDocument/2006/relationships/image" Target="media/image39.png"/><Relationship Id="rId110" Type="http://schemas.openxmlformats.org/officeDocument/2006/relationships/image" Target="media/image460.png"/><Relationship Id="rId115" Type="http://schemas.openxmlformats.org/officeDocument/2006/relationships/hyperlink" Target="https://link-i-dokumentit/" TargetMode="External"/><Relationship Id="rId131" Type="http://schemas.openxmlformats.org/officeDocument/2006/relationships/image" Target="media/image56.png"/><Relationship Id="rId136" Type="http://schemas.openxmlformats.org/officeDocument/2006/relationships/image" Target="media/image560.png"/><Relationship Id="rId61" Type="http://schemas.openxmlformats.org/officeDocument/2006/relationships/image" Target="media/image25.png"/><Relationship Id="rId82" Type="http://schemas.openxmlformats.org/officeDocument/2006/relationships/footer" Target="footer9.xml"/><Relationship Id="rId19" Type="http://schemas.openxmlformats.org/officeDocument/2006/relationships/image" Target="media/image4.png"/><Relationship Id="rId14" Type="http://schemas.openxmlformats.org/officeDocument/2006/relationships/image" Target="media/image10.jpg"/><Relationship Id="rId30" Type="http://schemas.openxmlformats.org/officeDocument/2006/relationships/image" Target="media/image90.png"/><Relationship Id="rId35" Type="http://schemas.openxmlformats.org/officeDocument/2006/relationships/image" Target="media/image12.png"/><Relationship Id="rId56" Type="http://schemas.openxmlformats.org/officeDocument/2006/relationships/image" Target="media/image220.png"/><Relationship Id="rId77" Type="http://schemas.openxmlformats.org/officeDocument/2006/relationships/image" Target="media/image34.png"/><Relationship Id="rId100" Type="http://schemas.openxmlformats.org/officeDocument/2006/relationships/image" Target="media/image350.png"/><Relationship Id="rId105" Type="http://schemas.openxmlformats.org/officeDocument/2006/relationships/image" Target="media/image440.png"/><Relationship Id="rId126" Type="http://schemas.openxmlformats.org/officeDocument/2006/relationships/image" Target="media/image54.png"/><Relationship Id="rId8" Type="http://schemas.openxmlformats.org/officeDocument/2006/relationships/image" Target="media/image2.jpg"/><Relationship Id="rId51" Type="http://schemas.openxmlformats.org/officeDocument/2006/relationships/image" Target="media/image190.png"/><Relationship Id="rId72" Type="http://schemas.openxmlformats.org/officeDocument/2006/relationships/footer" Target="footer5.xml"/><Relationship Id="rId93" Type="http://schemas.openxmlformats.org/officeDocument/2006/relationships/image" Target="media/image45.png"/><Relationship Id="rId98" Type="http://schemas.openxmlformats.org/officeDocument/2006/relationships/image" Target="media/image400.png"/><Relationship Id="rId121" Type="http://schemas.openxmlformats.org/officeDocument/2006/relationships/image" Target="media/image470.png"/><Relationship Id="rId3" Type="http://schemas.openxmlformats.org/officeDocument/2006/relationships/settings" Target="settings.xml"/><Relationship Id="rId25" Type="http://schemas.openxmlformats.org/officeDocument/2006/relationships/image" Target="media/image60.png"/><Relationship Id="rId46" Type="http://schemas.openxmlformats.org/officeDocument/2006/relationships/image" Target="media/image170.png"/><Relationship Id="rId67" Type="http://schemas.openxmlformats.org/officeDocument/2006/relationships/image" Target="media/image28.png"/><Relationship Id="rId116" Type="http://schemas.openxmlformats.org/officeDocument/2006/relationships/hyperlink" Target="https://link-i-dokumentit/" TargetMode="External"/><Relationship Id="rId137" Type="http://schemas.openxmlformats.org/officeDocument/2006/relationships/footer" Target="footer10.xml"/><Relationship Id="rId20" Type="http://schemas.openxmlformats.org/officeDocument/2006/relationships/image" Target="media/image5.png"/><Relationship Id="rId41" Type="http://schemas.openxmlformats.org/officeDocument/2006/relationships/image" Target="media/image140.png"/><Relationship Id="rId62" Type="http://schemas.openxmlformats.org/officeDocument/2006/relationships/image" Target="media/image250.png"/><Relationship Id="rId83" Type="http://schemas.openxmlformats.org/officeDocument/2006/relationships/image" Target="media/image35.png"/><Relationship Id="rId88" Type="http://schemas.openxmlformats.org/officeDocument/2006/relationships/image" Target="media/image40.png"/><Relationship Id="rId111" Type="http://schemas.openxmlformats.org/officeDocument/2006/relationships/hyperlink" Target="https://link-i-dokumentit/" TargetMode="External"/><Relationship Id="rId132" Type="http://schemas.openxmlformats.org/officeDocument/2006/relationships/image" Target="media/image57.png"/><Relationship Id="rId15" Type="http://schemas.openxmlformats.org/officeDocument/2006/relationships/footer" Target="footer1.xml"/><Relationship Id="rId36" Type="http://schemas.openxmlformats.org/officeDocument/2006/relationships/image" Target="media/image13.png"/><Relationship Id="rId57" Type="http://schemas.openxmlformats.org/officeDocument/2006/relationships/image" Target="media/image23.png"/><Relationship Id="rId106" Type="http://schemas.openxmlformats.org/officeDocument/2006/relationships/image" Target="media/image450.png"/><Relationship Id="rId127" Type="http://schemas.openxmlformats.org/officeDocument/2006/relationships/image" Target="media/image510.png"/><Relationship Id="rId31" Type="http://schemas.openxmlformats.org/officeDocument/2006/relationships/image" Target="media/image10.png"/><Relationship Id="rId52" Type="http://schemas.openxmlformats.org/officeDocument/2006/relationships/image" Target="media/image200.png"/><Relationship Id="rId73" Type="http://schemas.openxmlformats.org/officeDocument/2006/relationships/footer" Target="footer6.xml"/><Relationship Id="rId78" Type="http://schemas.openxmlformats.org/officeDocument/2006/relationships/image" Target="media/image311.png"/><Relationship Id="rId94" Type="http://schemas.openxmlformats.org/officeDocument/2006/relationships/image" Target="media/image46.png"/><Relationship Id="rId99" Type="http://schemas.openxmlformats.org/officeDocument/2006/relationships/image" Target="media/image430.png"/><Relationship Id="rId101" Type="http://schemas.openxmlformats.org/officeDocument/2006/relationships/image" Target="media/image370.png"/><Relationship Id="rId122" Type="http://schemas.openxmlformats.org/officeDocument/2006/relationships/image" Target="media/image490.png"/><Relationship Id="rId4" Type="http://schemas.openxmlformats.org/officeDocument/2006/relationships/webSettings" Target="webSettings.xml"/><Relationship Id="rId26" Type="http://schemas.openxmlformats.org/officeDocument/2006/relationships/image" Target="media/image70.png"/><Relationship Id="rId47" Type="http://schemas.openxmlformats.org/officeDocument/2006/relationships/image" Target="media/image18.png"/><Relationship Id="rId68" Type="http://schemas.openxmlformats.org/officeDocument/2006/relationships/image" Target="media/image29.png"/><Relationship Id="rId89" Type="http://schemas.openxmlformats.org/officeDocument/2006/relationships/image" Target="media/image41.png"/><Relationship Id="rId112" Type="http://schemas.openxmlformats.org/officeDocument/2006/relationships/hyperlink" Target="https://link-i-dokumentit/" TargetMode="External"/><Relationship Id="rId133" Type="http://schemas.openxmlformats.org/officeDocument/2006/relationships/image" Target="media/image540.png"/></Relationships>
</file>

<file path=word/_rels/footer4.xml.rels><?xml version="1.0" encoding="UTF-8" standalone="yes"?>
<Relationships xmlns="http://schemas.openxmlformats.org/package/2006/relationships"><Relationship Id="rId1" Type="http://schemas.openxmlformats.org/officeDocument/2006/relationships/image" Target="media/image30.png"/><Relationship Id="rId69" Type="http://schemas.openxmlformats.org/officeDocument/2006/relationships/image" Target="media/image310.png"/></Relationships>
</file>

<file path=word/_rels/footer5.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3448</Words>
  <Characters>19656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Majlinda</dc:creator>
  <cp:keywords/>
  <cp:lastModifiedBy>Majlinda</cp:lastModifiedBy>
  <cp:revision>2</cp:revision>
  <dcterms:created xsi:type="dcterms:W3CDTF">2023-01-11T14:24:00Z</dcterms:created>
  <dcterms:modified xsi:type="dcterms:W3CDTF">2023-01-11T14:24:00Z</dcterms:modified>
</cp:coreProperties>
</file>